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24406" w14:textId="77777777" w:rsidR="007A410D" w:rsidRDefault="007A410D" w:rsidP="007A410D">
      <w:pPr>
        <w:jc w:val="center"/>
        <w:rPr>
          <w:rFonts w:ascii="Times New Roman" w:hAnsi="Times New Roman" w:cs="Times New Roman"/>
          <w:sz w:val="24"/>
          <w:szCs w:val="24"/>
        </w:rPr>
      </w:pPr>
      <w:bookmarkStart w:id="0" w:name="_Toc9953681"/>
      <w:r>
        <w:rPr>
          <w:rFonts w:ascii="Times New Roman" w:hAnsi="Times New Roman" w:cs="Times New Roman"/>
          <w:color w:val="000000" w:themeColor="text1"/>
          <w:sz w:val="28"/>
          <w:szCs w:val="28"/>
        </w:rPr>
        <w:tab/>
      </w:r>
      <w:r>
        <w:rPr>
          <w:rFonts w:ascii="Times New Roman" w:hAnsi="Times New Roman" w:cs="Times New Roman"/>
          <w:sz w:val="24"/>
          <w:szCs w:val="24"/>
        </w:rPr>
        <w:t>Санкт-Петербургский государственный университет</w:t>
      </w:r>
    </w:p>
    <w:p w14:paraId="464863E9" w14:textId="77777777" w:rsidR="007A410D" w:rsidRDefault="007A410D" w:rsidP="007A410D">
      <w:pPr>
        <w:jc w:val="center"/>
        <w:rPr>
          <w:rFonts w:ascii="Times New Roman" w:hAnsi="Times New Roman" w:cs="Times New Roman"/>
          <w:sz w:val="24"/>
          <w:szCs w:val="24"/>
        </w:rPr>
      </w:pPr>
    </w:p>
    <w:p w14:paraId="622DB14B" w14:textId="77777777" w:rsidR="007A410D" w:rsidRDefault="007A410D" w:rsidP="007A410D">
      <w:pPr>
        <w:jc w:val="center"/>
        <w:rPr>
          <w:rFonts w:ascii="Times New Roman" w:hAnsi="Times New Roman" w:cs="Times New Roman"/>
          <w:sz w:val="24"/>
          <w:szCs w:val="24"/>
        </w:rPr>
      </w:pPr>
    </w:p>
    <w:p w14:paraId="0DF7674F" w14:textId="77777777" w:rsidR="007A410D" w:rsidRDefault="007A410D" w:rsidP="007A410D">
      <w:pPr>
        <w:jc w:val="center"/>
        <w:rPr>
          <w:rFonts w:ascii="Times New Roman" w:hAnsi="Times New Roman" w:cs="Times New Roman"/>
          <w:sz w:val="24"/>
          <w:szCs w:val="24"/>
        </w:rPr>
      </w:pPr>
    </w:p>
    <w:p w14:paraId="67430C1A" w14:textId="77777777" w:rsidR="007A410D" w:rsidRDefault="007A410D" w:rsidP="007A410D">
      <w:pPr>
        <w:jc w:val="center"/>
        <w:rPr>
          <w:rFonts w:ascii="Times New Roman" w:hAnsi="Times New Roman" w:cs="Times New Roman"/>
          <w:sz w:val="24"/>
          <w:szCs w:val="24"/>
        </w:rPr>
      </w:pPr>
    </w:p>
    <w:p w14:paraId="12342973" w14:textId="6B8452A0" w:rsidR="007A410D" w:rsidRDefault="007A410D" w:rsidP="007A410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БУЗУЛЕЕВА М</w:t>
      </w:r>
      <w:r w:rsidRPr="003B1BA0">
        <w:rPr>
          <w:rFonts w:ascii="Times New Roman" w:hAnsi="Times New Roman" w:cs="Times New Roman"/>
          <w:b/>
          <w:i/>
          <w:sz w:val="24"/>
          <w:szCs w:val="24"/>
        </w:rPr>
        <w:t>а</w:t>
      </w:r>
      <w:r>
        <w:rPr>
          <w:rFonts w:ascii="Times New Roman" w:hAnsi="Times New Roman" w:cs="Times New Roman"/>
          <w:b/>
          <w:i/>
          <w:sz w:val="24"/>
          <w:szCs w:val="24"/>
        </w:rPr>
        <w:t>рия Дмитри</w:t>
      </w:r>
      <w:r w:rsidRPr="003B1BA0">
        <w:rPr>
          <w:rFonts w:ascii="Times New Roman" w:hAnsi="Times New Roman" w:cs="Times New Roman"/>
          <w:b/>
          <w:i/>
          <w:sz w:val="24"/>
          <w:szCs w:val="24"/>
        </w:rPr>
        <w:t>евна</w:t>
      </w:r>
    </w:p>
    <w:p w14:paraId="7626D8BF" w14:textId="77777777" w:rsidR="007A410D" w:rsidRPr="003B1BA0" w:rsidRDefault="007A410D" w:rsidP="007A410D">
      <w:pPr>
        <w:spacing w:after="0" w:line="240" w:lineRule="auto"/>
        <w:jc w:val="center"/>
        <w:rPr>
          <w:rFonts w:ascii="Times New Roman" w:hAnsi="Times New Roman" w:cs="Times New Roman"/>
          <w:b/>
          <w:i/>
          <w:sz w:val="24"/>
          <w:szCs w:val="24"/>
        </w:rPr>
      </w:pPr>
    </w:p>
    <w:p w14:paraId="4B560B86" w14:textId="77777777" w:rsidR="007A410D" w:rsidRDefault="007A410D" w:rsidP="007A410D">
      <w:pPr>
        <w:spacing w:after="0" w:line="240" w:lineRule="auto"/>
        <w:jc w:val="center"/>
        <w:rPr>
          <w:rFonts w:ascii="Times New Roman" w:hAnsi="Times New Roman" w:cs="Times New Roman"/>
          <w:b/>
          <w:sz w:val="24"/>
          <w:szCs w:val="24"/>
        </w:rPr>
      </w:pPr>
      <w:r w:rsidRPr="003B1BA0">
        <w:rPr>
          <w:rFonts w:ascii="Times New Roman" w:hAnsi="Times New Roman" w:cs="Times New Roman"/>
          <w:b/>
          <w:sz w:val="24"/>
          <w:szCs w:val="24"/>
        </w:rPr>
        <w:t>Выпускная квалификационная работа</w:t>
      </w:r>
    </w:p>
    <w:p w14:paraId="3F050280" w14:textId="77777777" w:rsidR="007A410D" w:rsidRDefault="007A410D" w:rsidP="007A410D">
      <w:pPr>
        <w:spacing w:after="0" w:line="240" w:lineRule="auto"/>
        <w:jc w:val="center"/>
        <w:rPr>
          <w:rFonts w:ascii="Times New Roman" w:hAnsi="Times New Roman" w:cs="Times New Roman"/>
          <w:b/>
          <w:sz w:val="24"/>
          <w:szCs w:val="24"/>
        </w:rPr>
      </w:pPr>
    </w:p>
    <w:p w14:paraId="3E3DB4C7" w14:textId="76747F8D" w:rsidR="007A410D" w:rsidRDefault="007A410D" w:rsidP="007A410D">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Разработка системы стратегического маркетинга в компании</w:t>
      </w:r>
      <w:r w:rsidRPr="003B1BA0">
        <w:rPr>
          <w:rFonts w:ascii="Times New Roman" w:hAnsi="Times New Roman" w:cs="Times New Roman"/>
          <w:b/>
          <w:i/>
          <w:sz w:val="24"/>
          <w:szCs w:val="24"/>
        </w:rPr>
        <w:t>»</w:t>
      </w:r>
    </w:p>
    <w:p w14:paraId="604D0CAF" w14:textId="77777777" w:rsidR="007A410D" w:rsidRDefault="007A410D" w:rsidP="007A410D">
      <w:pPr>
        <w:jc w:val="center"/>
        <w:rPr>
          <w:rFonts w:ascii="Times New Roman" w:hAnsi="Times New Roman" w:cs="Times New Roman"/>
          <w:b/>
          <w:i/>
          <w:sz w:val="24"/>
          <w:szCs w:val="24"/>
        </w:rPr>
      </w:pPr>
    </w:p>
    <w:p w14:paraId="06EC7FFA" w14:textId="77777777" w:rsidR="007A410D" w:rsidRDefault="007A410D" w:rsidP="007A41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Уровень образования:</w:t>
      </w:r>
    </w:p>
    <w:p w14:paraId="39F64A99" w14:textId="77777777" w:rsidR="007A410D" w:rsidRDefault="007A410D" w:rsidP="007A410D">
      <w:pPr>
        <w:spacing w:after="0" w:line="240" w:lineRule="auto"/>
        <w:jc w:val="center"/>
        <w:rPr>
          <w:rFonts w:ascii="Times New Roman" w:hAnsi="Times New Roman" w:cs="Times New Roman"/>
          <w:i/>
          <w:sz w:val="24"/>
          <w:szCs w:val="24"/>
        </w:rPr>
      </w:pPr>
      <w:r>
        <w:rPr>
          <w:rFonts w:ascii="Times New Roman" w:hAnsi="Times New Roman" w:cs="Times New Roman"/>
          <w:sz w:val="24"/>
          <w:szCs w:val="24"/>
        </w:rPr>
        <w:t xml:space="preserve">Направление </w:t>
      </w:r>
      <w:r>
        <w:rPr>
          <w:rFonts w:ascii="Times New Roman" w:hAnsi="Times New Roman" w:cs="Times New Roman"/>
          <w:i/>
          <w:sz w:val="24"/>
          <w:szCs w:val="24"/>
        </w:rPr>
        <w:t>38.04</w:t>
      </w:r>
      <w:r w:rsidRPr="003B1BA0">
        <w:rPr>
          <w:rFonts w:ascii="Times New Roman" w:hAnsi="Times New Roman" w:cs="Times New Roman"/>
          <w:i/>
          <w:sz w:val="24"/>
          <w:szCs w:val="24"/>
        </w:rPr>
        <w:t>.01 «Экономика»</w:t>
      </w:r>
    </w:p>
    <w:p w14:paraId="3898B2F0" w14:textId="77777777" w:rsidR="007A410D" w:rsidRDefault="007A410D" w:rsidP="007A410D">
      <w:pPr>
        <w:spacing w:after="0" w:line="240" w:lineRule="auto"/>
        <w:jc w:val="center"/>
        <w:rPr>
          <w:rFonts w:ascii="Times New Roman" w:hAnsi="Times New Roman" w:cs="Times New Roman"/>
          <w:i/>
          <w:sz w:val="24"/>
          <w:szCs w:val="24"/>
        </w:rPr>
      </w:pPr>
      <w:r w:rsidRPr="003B1BA0">
        <w:rPr>
          <w:rFonts w:ascii="Times New Roman" w:hAnsi="Times New Roman" w:cs="Times New Roman"/>
          <w:sz w:val="24"/>
          <w:szCs w:val="24"/>
        </w:rPr>
        <w:t>Основная образовательная программа</w:t>
      </w:r>
      <w:r>
        <w:rPr>
          <w:rFonts w:ascii="Times New Roman" w:hAnsi="Times New Roman" w:cs="Times New Roman"/>
          <w:i/>
          <w:sz w:val="24"/>
          <w:szCs w:val="24"/>
        </w:rPr>
        <w:t xml:space="preserve"> </w:t>
      </w:r>
      <w:r w:rsidRPr="00AF2621">
        <w:rPr>
          <w:rFonts w:ascii="Times New Roman" w:hAnsi="Times New Roman" w:cs="Times New Roman"/>
          <w:i/>
          <w:color w:val="000000"/>
        </w:rPr>
        <w:t xml:space="preserve">ВМ.5649 </w:t>
      </w:r>
      <w:r w:rsidRPr="00AF2621">
        <w:rPr>
          <w:rFonts w:ascii="Times New Roman" w:hAnsi="Times New Roman" w:cs="Times New Roman"/>
          <w:i/>
          <w:sz w:val="24"/>
          <w:szCs w:val="24"/>
        </w:rPr>
        <w:t>«Управление</w:t>
      </w:r>
      <w:r>
        <w:rPr>
          <w:rFonts w:ascii="Times New Roman" w:hAnsi="Times New Roman" w:cs="Times New Roman"/>
          <w:i/>
          <w:sz w:val="24"/>
          <w:szCs w:val="24"/>
        </w:rPr>
        <w:t xml:space="preserve"> развитием организаций»</w:t>
      </w:r>
    </w:p>
    <w:p w14:paraId="5515757B" w14:textId="77777777" w:rsidR="007A410D" w:rsidRPr="002A2FF7" w:rsidRDefault="007A410D" w:rsidP="007A410D">
      <w:pPr>
        <w:spacing w:after="0" w:line="240" w:lineRule="auto"/>
        <w:jc w:val="center"/>
        <w:rPr>
          <w:rFonts w:ascii="Times New Roman" w:hAnsi="Times New Roman" w:cs="Times New Roman"/>
          <w:i/>
          <w:sz w:val="24"/>
          <w:szCs w:val="24"/>
        </w:rPr>
      </w:pPr>
      <w:r w:rsidRPr="002A2FF7">
        <w:rPr>
          <w:rFonts w:ascii="Times New Roman" w:hAnsi="Times New Roman" w:cs="Times New Roman"/>
          <w:color w:val="000000"/>
          <w:sz w:val="24"/>
          <w:szCs w:val="24"/>
        </w:rPr>
        <w:t xml:space="preserve">Профиль </w:t>
      </w:r>
      <w:r w:rsidRPr="002A2FF7">
        <w:rPr>
          <w:rFonts w:ascii="Times New Roman" w:hAnsi="Times New Roman" w:cs="Times New Roman"/>
          <w:i/>
          <w:color w:val="000000"/>
          <w:sz w:val="24"/>
          <w:szCs w:val="24"/>
        </w:rPr>
        <w:t>"Менеджмент организации"</w:t>
      </w:r>
    </w:p>
    <w:p w14:paraId="3348D6C9" w14:textId="77777777" w:rsidR="007A410D" w:rsidRDefault="007A410D" w:rsidP="007A410D">
      <w:pPr>
        <w:jc w:val="center"/>
        <w:rPr>
          <w:rFonts w:ascii="Times New Roman" w:hAnsi="Times New Roman" w:cs="Times New Roman"/>
          <w:i/>
          <w:sz w:val="24"/>
          <w:szCs w:val="24"/>
        </w:rPr>
      </w:pPr>
    </w:p>
    <w:p w14:paraId="0C64B477" w14:textId="77777777" w:rsidR="007A410D" w:rsidRDefault="007A410D" w:rsidP="007A410D">
      <w:pPr>
        <w:jc w:val="center"/>
        <w:rPr>
          <w:rFonts w:ascii="Times New Roman" w:hAnsi="Times New Roman" w:cs="Times New Roman"/>
          <w:i/>
          <w:sz w:val="24"/>
          <w:szCs w:val="24"/>
        </w:rPr>
      </w:pPr>
    </w:p>
    <w:p w14:paraId="0E6BEBBC" w14:textId="77777777" w:rsidR="007A410D" w:rsidRDefault="007A410D" w:rsidP="007A41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A422D">
        <w:rPr>
          <w:rFonts w:ascii="Times New Roman" w:hAnsi="Times New Roman" w:cs="Times New Roman"/>
          <w:sz w:val="24"/>
          <w:szCs w:val="24"/>
        </w:rPr>
        <w:t>Научный руководитель:</w:t>
      </w:r>
    </w:p>
    <w:p w14:paraId="5D3F4F1B" w14:textId="77777777" w:rsidR="007A410D" w:rsidRDefault="007A410D" w:rsidP="007A41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доцент кафедры управления и </w:t>
      </w:r>
    </w:p>
    <w:p w14:paraId="60CAA768" w14:textId="77777777" w:rsidR="007A410D" w:rsidRDefault="007A410D" w:rsidP="007A41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планирования социально-экономических                                   </w:t>
      </w:r>
    </w:p>
    <w:p w14:paraId="59853080" w14:textId="4C5EB2DD" w:rsidR="007A410D" w:rsidRDefault="007A410D" w:rsidP="007A41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процессов, кандидат экономических наук</w:t>
      </w:r>
    </w:p>
    <w:p w14:paraId="65A271AB" w14:textId="0A6AA71D" w:rsidR="007A410D" w:rsidRDefault="007A410D" w:rsidP="007A41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Жигалов Вячеслав Михайловна</w:t>
      </w:r>
    </w:p>
    <w:p w14:paraId="23EF9ECA" w14:textId="77777777" w:rsidR="007A410D" w:rsidRDefault="007A410D" w:rsidP="007A410D">
      <w:pPr>
        <w:spacing w:after="0" w:line="240" w:lineRule="auto"/>
        <w:jc w:val="right"/>
        <w:rPr>
          <w:rFonts w:ascii="Times New Roman" w:hAnsi="Times New Roman" w:cs="Times New Roman"/>
          <w:sz w:val="24"/>
          <w:szCs w:val="24"/>
        </w:rPr>
      </w:pPr>
    </w:p>
    <w:p w14:paraId="3AAB73EA" w14:textId="4AF8EC1F" w:rsidR="007A410D" w:rsidRDefault="00DD779F" w:rsidP="007A41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A410D">
        <w:rPr>
          <w:rFonts w:ascii="Times New Roman" w:hAnsi="Times New Roman" w:cs="Times New Roman"/>
          <w:sz w:val="24"/>
          <w:szCs w:val="24"/>
        </w:rPr>
        <w:t>Рецензент:</w:t>
      </w:r>
    </w:p>
    <w:p w14:paraId="68447F42" w14:textId="2F840BEE" w:rsidR="007A410D" w:rsidRDefault="00DD779F" w:rsidP="00DD779F">
      <w:pPr>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доцент кафедры экономики и управления                        предприятиями и производственными комплексами, Санкт-Петербургский государственный экономический университет, кандидат экономических наук</w:t>
      </w:r>
    </w:p>
    <w:p w14:paraId="77CA6B3F" w14:textId="2B813C29" w:rsidR="00DD779F" w:rsidRDefault="00DD779F" w:rsidP="00DD779F">
      <w:pPr>
        <w:spacing w:after="0" w:line="240" w:lineRule="auto"/>
        <w:ind w:left="5245"/>
        <w:jc w:val="both"/>
        <w:rPr>
          <w:rFonts w:ascii="Times New Roman" w:hAnsi="Times New Roman" w:cs="Times New Roman"/>
          <w:sz w:val="24"/>
          <w:szCs w:val="24"/>
        </w:rPr>
      </w:pPr>
      <w:proofErr w:type="spellStart"/>
      <w:r>
        <w:rPr>
          <w:rFonts w:ascii="Times New Roman" w:hAnsi="Times New Roman" w:cs="Times New Roman"/>
          <w:sz w:val="24"/>
          <w:szCs w:val="24"/>
        </w:rPr>
        <w:t>Бичун</w:t>
      </w:r>
      <w:proofErr w:type="spellEnd"/>
      <w:r>
        <w:rPr>
          <w:rFonts w:ascii="Times New Roman" w:hAnsi="Times New Roman" w:cs="Times New Roman"/>
          <w:sz w:val="24"/>
          <w:szCs w:val="24"/>
        </w:rPr>
        <w:t xml:space="preserve"> Юлия Андреевна</w:t>
      </w:r>
    </w:p>
    <w:p w14:paraId="7BB9FEDF" w14:textId="1BDF802A" w:rsidR="007A410D" w:rsidRDefault="007A410D" w:rsidP="007A41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2973AAFF" w14:textId="77777777" w:rsidR="007A410D" w:rsidRDefault="007A410D" w:rsidP="007A410D">
      <w:pPr>
        <w:spacing w:after="0" w:line="240" w:lineRule="auto"/>
        <w:jc w:val="right"/>
        <w:rPr>
          <w:rFonts w:ascii="Times New Roman" w:hAnsi="Times New Roman" w:cs="Times New Roman"/>
          <w:sz w:val="24"/>
          <w:szCs w:val="24"/>
        </w:rPr>
      </w:pPr>
    </w:p>
    <w:p w14:paraId="5573C763" w14:textId="77777777" w:rsidR="007A410D" w:rsidRDefault="007A410D" w:rsidP="007A410D">
      <w:pPr>
        <w:spacing w:after="0" w:line="240" w:lineRule="auto"/>
        <w:jc w:val="right"/>
        <w:rPr>
          <w:rFonts w:ascii="Times New Roman" w:hAnsi="Times New Roman" w:cs="Times New Roman"/>
          <w:sz w:val="24"/>
          <w:szCs w:val="24"/>
        </w:rPr>
      </w:pPr>
    </w:p>
    <w:p w14:paraId="55B4F722" w14:textId="77777777" w:rsidR="007A410D" w:rsidRDefault="007A410D" w:rsidP="007A410D">
      <w:pPr>
        <w:spacing w:after="0" w:line="240" w:lineRule="auto"/>
        <w:jc w:val="right"/>
        <w:rPr>
          <w:rFonts w:ascii="Times New Roman" w:hAnsi="Times New Roman" w:cs="Times New Roman"/>
          <w:sz w:val="24"/>
          <w:szCs w:val="24"/>
        </w:rPr>
      </w:pPr>
    </w:p>
    <w:p w14:paraId="1A79A8D9" w14:textId="77777777" w:rsidR="007A410D" w:rsidRDefault="007A410D" w:rsidP="007A410D">
      <w:pPr>
        <w:spacing w:after="0" w:line="240" w:lineRule="auto"/>
        <w:jc w:val="right"/>
        <w:rPr>
          <w:rFonts w:ascii="Times New Roman" w:hAnsi="Times New Roman" w:cs="Times New Roman"/>
          <w:sz w:val="24"/>
          <w:szCs w:val="24"/>
        </w:rPr>
      </w:pPr>
    </w:p>
    <w:p w14:paraId="484F49F9" w14:textId="77777777" w:rsidR="007A410D" w:rsidRDefault="007A410D" w:rsidP="007A410D">
      <w:pPr>
        <w:spacing w:after="0" w:line="240" w:lineRule="auto"/>
        <w:jc w:val="right"/>
        <w:rPr>
          <w:rFonts w:ascii="Times New Roman" w:hAnsi="Times New Roman" w:cs="Times New Roman"/>
          <w:sz w:val="24"/>
          <w:szCs w:val="24"/>
        </w:rPr>
      </w:pPr>
    </w:p>
    <w:p w14:paraId="24D5B7B1" w14:textId="77777777" w:rsidR="007A410D" w:rsidRDefault="007A410D" w:rsidP="007A410D">
      <w:pPr>
        <w:spacing w:after="0" w:line="240" w:lineRule="auto"/>
        <w:jc w:val="right"/>
        <w:rPr>
          <w:rFonts w:ascii="Times New Roman" w:hAnsi="Times New Roman" w:cs="Times New Roman"/>
          <w:sz w:val="24"/>
          <w:szCs w:val="24"/>
        </w:rPr>
      </w:pPr>
    </w:p>
    <w:p w14:paraId="35F4B9CC" w14:textId="77777777" w:rsidR="007A410D" w:rsidRDefault="007A410D" w:rsidP="007A410D">
      <w:pPr>
        <w:spacing w:after="0" w:line="240" w:lineRule="auto"/>
        <w:jc w:val="right"/>
        <w:rPr>
          <w:rFonts w:ascii="Times New Roman" w:hAnsi="Times New Roman" w:cs="Times New Roman"/>
          <w:sz w:val="24"/>
          <w:szCs w:val="24"/>
        </w:rPr>
      </w:pPr>
    </w:p>
    <w:p w14:paraId="08889F4E" w14:textId="77777777" w:rsidR="007A410D" w:rsidRDefault="007A410D" w:rsidP="007A410D">
      <w:pPr>
        <w:spacing w:after="0" w:line="240" w:lineRule="auto"/>
        <w:jc w:val="right"/>
        <w:rPr>
          <w:rFonts w:ascii="Times New Roman" w:hAnsi="Times New Roman" w:cs="Times New Roman"/>
          <w:sz w:val="24"/>
          <w:szCs w:val="24"/>
        </w:rPr>
      </w:pPr>
    </w:p>
    <w:p w14:paraId="7C541ECA" w14:textId="77777777" w:rsidR="007A410D" w:rsidRDefault="007A410D" w:rsidP="007A410D">
      <w:pPr>
        <w:spacing w:after="0" w:line="240" w:lineRule="auto"/>
        <w:jc w:val="right"/>
        <w:rPr>
          <w:rFonts w:ascii="Times New Roman" w:hAnsi="Times New Roman" w:cs="Times New Roman"/>
          <w:sz w:val="24"/>
          <w:szCs w:val="24"/>
        </w:rPr>
      </w:pPr>
    </w:p>
    <w:p w14:paraId="422E3913" w14:textId="77777777" w:rsidR="007A410D" w:rsidRDefault="007A410D" w:rsidP="007A410D">
      <w:pPr>
        <w:spacing w:after="0" w:line="240" w:lineRule="auto"/>
        <w:jc w:val="right"/>
        <w:rPr>
          <w:rFonts w:ascii="Times New Roman" w:hAnsi="Times New Roman" w:cs="Times New Roman"/>
          <w:sz w:val="24"/>
          <w:szCs w:val="24"/>
        </w:rPr>
      </w:pPr>
    </w:p>
    <w:p w14:paraId="5EB1D7D6" w14:textId="77777777" w:rsidR="007A410D" w:rsidRDefault="007A410D" w:rsidP="00DD779F">
      <w:pPr>
        <w:spacing w:after="0" w:line="240" w:lineRule="auto"/>
        <w:rPr>
          <w:rFonts w:ascii="Times New Roman" w:hAnsi="Times New Roman" w:cs="Times New Roman"/>
          <w:sz w:val="24"/>
          <w:szCs w:val="24"/>
        </w:rPr>
      </w:pPr>
      <w:bookmarkStart w:id="1" w:name="_GoBack"/>
      <w:bookmarkEnd w:id="1"/>
    </w:p>
    <w:p w14:paraId="67B213EB" w14:textId="77777777" w:rsidR="007A410D" w:rsidRDefault="007A410D" w:rsidP="007A410D">
      <w:pPr>
        <w:spacing w:after="0" w:line="240" w:lineRule="auto"/>
        <w:jc w:val="right"/>
        <w:rPr>
          <w:rFonts w:ascii="Times New Roman" w:hAnsi="Times New Roman" w:cs="Times New Roman"/>
          <w:sz w:val="24"/>
          <w:szCs w:val="24"/>
        </w:rPr>
      </w:pPr>
    </w:p>
    <w:p w14:paraId="35B313C9" w14:textId="77777777" w:rsidR="007A410D" w:rsidRDefault="007A410D" w:rsidP="007A410D">
      <w:pPr>
        <w:spacing w:after="0" w:line="240" w:lineRule="auto"/>
        <w:rPr>
          <w:rFonts w:ascii="Times New Roman" w:hAnsi="Times New Roman" w:cs="Times New Roman"/>
          <w:sz w:val="24"/>
          <w:szCs w:val="24"/>
        </w:rPr>
      </w:pPr>
    </w:p>
    <w:p w14:paraId="320AD1B3" w14:textId="77777777" w:rsidR="007A410D" w:rsidRDefault="007A410D" w:rsidP="007A410D">
      <w:pPr>
        <w:spacing w:after="0" w:line="240" w:lineRule="auto"/>
        <w:rPr>
          <w:rFonts w:ascii="Times New Roman" w:hAnsi="Times New Roman" w:cs="Times New Roman"/>
          <w:sz w:val="24"/>
          <w:szCs w:val="24"/>
        </w:rPr>
      </w:pPr>
    </w:p>
    <w:p w14:paraId="641B8509" w14:textId="77777777" w:rsidR="007A410D" w:rsidRDefault="007A410D" w:rsidP="007A41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Санкт-Петербург</w:t>
      </w:r>
    </w:p>
    <w:p w14:paraId="36D51382" w14:textId="32444493" w:rsidR="007404A9" w:rsidRPr="00C3786E" w:rsidRDefault="007A410D" w:rsidP="007A410D">
      <w:pPr>
        <w:spacing w:after="0" w:line="360" w:lineRule="auto"/>
        <w:ind w:right="-283" w:firstLine="567"/>
        <w:rPr>
          <w:rFonts w:ascii="Times New Roman" w:hAnsi="Times New Roman" w:cs="Times New Roman"/>
          <w:b/>
          <w:color w:val="000000" w:themeColor="text1"/>
          <w:sz w:val="28"/>
          <w:szCs w:val="28"/>
        </w:rPr>
      </w:pPr>
      <w:r>
        <w:rPr>
          <w:rFonts w:ascii="Times New Roman" w:hAnsi="Times New Roman" w:cs="Times New Roman"/>
          <w:sz w:val="24"/>
          <w:szCs w:val="24"/>
        </w:rPr>
        <w:t xml:space="preserve">                                                                    2020</w:t>
      </w:r>
      <w:r w:rsidR="00FB6EA5">
        <w:rPr>
          <w:rFonts w:ascii="Times New Roman" w:hAnsi="Times New Roman" w:cs="Times New Roman"/>
          <w:b/>
          <w:color w:val="000000" w:themeColor="text1"/>
          <w:sz w:val="28"/>
          <w:szCs w:val="28"/>
        </w:rPr>
        <w:br w:type="page"/>
      </w:r>
      <w:bookmarkEnd w:id="0"/>
    </w:p>
    <w:sdt>
      <w:sdtPr>
        <w:rPr>
          <w:rFonts w:asciiTheme="minorHAnsi" w:eastAsiaTheme="minorHAnsi" w:hAnsiTheme="minorHAnsi" w:cstheme="minorBidi"/>
          <w:color w:val="auto"/>
          <w:sz w:val="22"/>
          <w:szCs w:val="22"/>
          <w:lang w:eastAsia="en-US"/>
        </w:rPr>
        <w:id w:val="1791249830"/>
        <w:docPartObj>
          <w:docPartGallery w:val="Table of Contents"/>
          <w:docPartUnique/>
        </w:docPartObj>
      </w:sdtPr>
      <w:sdtEndPr>
        <w:rPr>
          <w:bCs/>
        </w:rPr>
      </w:sdtEndPr>
      <w:sdtContent>
        <w:p w14:paraId="275A3480" w14:textId="47EEF611" w:rsidR="007404A9" w:rsidRPr="0013233A" w:rsidRDefault="007404A9" w:rsidP="007404A9">
          <w:pPr>
            <w:pStyle w:val="ab"/>
            <w:jc w:val="center"/>
            <w:rPr>
              <w:rFonts w:ascii="Times New Roman" w:hAnsi="Times New Roman" w:cs="Times New Roman"/>
              <w:b/>
              <w:color w:val="000000" w:themeColor="text1"/>
              <w:sz w:val="28"/>
              <w:szCs w:val="28"/>
            </w:rPr>
          </w:pPr>
          <w:r w:rsidRPr="0013233A">
            <w:rPr>
              <w:rFonts w:ascii="Times New Roman" w:hAnsi="Times New Roman" w:cs="Times New Roman"/>
              <w:b/>
              <w:color w:val="000000" w:themeColor="text1"/>
              <w:sz w:val="28"/>
              <w:szCs w:val="28"/>
            </w:rPr>
            <w:t>Оглавление</w:t>
          </w:r>
        </w:p>
        <w:p w14:paraId="3B96C8EC" w14:textId="77777777" w:rsidR="0013233A" w:rsidRPr="0013233A" w:rsidRDefault="007404A9" w:rsidP="0013233A">
          <w:pPr>
            <w:pStyle w:val="11"/>
            <w:tabs>
              <w:tab w:val="right" w:leader="dot" w:pos="9923"/>
            </w:tabs>
            <w:ind w:right="142"/>
            <w:jc w:val="both"/>
            <w:rPr>
              <w:rFonts w:ascii="Times New Roman" w:eastAsiaTheme="minorEastAsia" w:hAnsi="Times New Roman" w:cs="Times New Roman"/>
              <w:noProof/>
              <w:sz w:val="24"/>
              <w:szCs w:val="24"/>
              <w:lang w:eastAsia="ru-RU"/>
            </w:rPr>
          </w:pPr>
          <w:r w:rsidRPr="0013233A">
            <w:rPr>
              <w:rFonts w:ascii="Times New Roman" w:hAnsi="Times New Roman" w:cs="Times New Roman"/>
              <w:sz w:val="24"/>
              <w:szCs w:val="24"/>
            </w:rPr>
            <w:fldChar w:fldCharType="begin"/>
          </w:r>
          <w:r w:rsidRPr="0013233A">
            <w:rPr>
              <w:rFonts w:ascii="Times New Roman" w:hAnsi="Times New Roman" w:cs="Times New Roman"/>
              <w:sz w:val="24"/>
              <w:szCs w:val="24"/>
            </w:rPr>
            <w:instrText xml:space="preserve"> TOC \o "1-3" \h \z \u </w:instrText>
          </w:r>
          <w:r w:rsidRPr="0013233A">
            <w:rPr>
              <w:rFonts w:ascii="Times New Roman" w:hAnsi="Times New Roman" w:cs="Times New Roman"/>
              <w:sz w:val="24"/>
              <w:szCs w:val="24"/>
            </w:rPr>
            <w:fldChar w:fldCharType="separate"/>
          </w:r>
          <w:hyperlink w:anchor="_Toc41843338" w:history="1">
            <w:r w:rsidR="0013233A" w:rsidRPr="0013233A">
              <w:rPr>
                <w:rStyle w:val="aa"/>
                <w:rFonts w:ascii="Times New Roman" w:hAnsi="Times New Roman" w:cs="Times New Roman"/>
                <w:noProof/>
                <w:sz w:val="24"/>
                <w:szCs w:val="24"/>
              </w:rPr>
              <w:t>ВВЕДЕНИЕ</w:t>
            </w:r>
            <w:r w:rsidR="0013233A" w:rsidRPr="0013233A">
              <w:rPr>
                <w:rFonts w:ascii="Times New Roman" w:hAnsi="Times New Roman" w:cs="Times New Roman"/>
                <w:noProof/>
                <w:webHidden/>
                <w:sz w:val="24"/>
                <w:szCs w:val="24"/>
              </w:rPr>
              <w:tab/>
            </w:r>
            <w:r w:rsidR="0013233A" w:rsidRPr="0013233A">
              <w:rPr>
                <w:rFonts w:ascii="Times New Roman" w:hAnsi="Times New Roman" w:cs="Times New Roman"/>
                <w:noProof/>
                <w:webHidden/>
                <w:sz w:val="24"/>
                <w:szCs w:val="24"/>
              </w:rPr>
              <w:fldChar w:fldCharType="begin"/>
            </w:r>
            <w:r w:rsidR="0013233A" w:rsidRPr="0013233A">
              <w:rPr>
                <w:rFonts w:ascii="Times New Roman" w:hAnsi="Times New Roman" w:cs="Times New Roman"/>
                <w:noProof/>
                <w:webHidden/>
                <w:sz w:val="24"/>
                <w:szCs w:val="24"/>
              </w:rPr>
              <w:instrText xml:space="preserve"> PAGEREF _Toc41843338 \h </w:instrText>
            </w:r>
            <w:r w:rsidR="0013233A" w:rsidRPr="0013233A">
              <w:rPr>
                <w:rFonts w:ascii="Times New Roman" w:hAnsi="Times New Roman" w:cs="Times New Roman"/>
                <w:noProof/>
                <w:webHidden/>
                <w:sz w:val="24"/>
                <w:szCs w:val="24"/>
              </w:rPr>
            </w:r>
            <w:r w:rsidR="0013233A" w:rsidRPr="0013233A">
              <w:rPr>
                <w:rFonts w:ascii="Times New Roman" w:hAnsi="Times New Roman" w:cs="Times New Roman"/>
                <w:noProof/>
                <w:webHidden/>
                <w:sz w:val="24"/>
                <w:szCs w:val="24"/>
              </w:rPr>
              <w:fldChar w:fldCharType="separate"/>
            </w:r>
            <w:r w:rsidR="0013233A" w:rsidRPr="0013233A">
              <w:rPr>
                <w:rFonts w:ascii="Times New Roman" w:hAnsi="Times New Roman" w:cs="Times New Roman"/>
                <w:noProof/>
                <w:webHidden/>
                <w:sz w:val="24"/>
                <w:szCs w:val="24"/>
              </w:rPr>
              <w:t>4</w:t>
            </w:r>
            <w:r w:rsidR="0013233A" w:rsidRPr="0013233A">
              <w:rPr>
                <w:rFonts w:ascii="Times New Roman" w:hAnsi="Times New Roman" w:cs="Times New Roman"/>
                <w:noProof/>
                <w:webHidden/>
                <w:sz w:val="24"/>
                <w:szCs w:val="24"/>
              </w:rPr>
              <w:fldChar w:fldCharType="end"/>
            </w:r>
          </w:hyperlink>
        </w:p>
        <w:p w14:paraId="22A6DAB5" w14:textId="77777777" w:rsidR="0013233A" w:rsidRPr="0013233A" w:rsidRDefault="00DD779F" w:rsidP="0013233A">
          <w:pPr>
            <w:pStyle w:val="11"/>
            <w:tabs>
              <w:tab w:val="right" w:leader="dot" w:pos="9923"/>
            </w:tabs>
            <w:ind w:right="142"/>
            <w:jc w:val="both"/>
            <w:rPr>
              <w:rFonts w:ascii="Times New Roman" w:eastAsiaTheme="minorEastAsia" w:hAnsi="Times New Roman" w:cs="Times New Roman"/>
              <w:noProof/>
              <w:sz w:val="24"/>
              <w:szCs w:val="24"/>
              <w:lang w:eastAsia="ru-RU"/>
            </w:rPr>
          </w:pPr>
          <w:hyperlink w:anchor="_Toc41843339" w:history="1">
            <w:r w:rsidR="0013233A" w:rsidRPr="0013233A">
              <w:rPr>
                <w:rStyle w:val="aa"/>
                <w:rFonts w:ascii="Times New Roman" w:hAnsi="Times New Roman" w:cs="Times New Roman"/>
                <w:noProof/>
                <w:sz w:val="24"/>
                <w:szCs w:val="24"/>
                <w:lang w:eastAsia="ru-RU"/>
              </w:rPr>
              <w:t>ГЛАВА 1 ТЕОРЕТИЧЕСКИЕ ОСНОВЫ ФОРМИРОВАНИЯ СИСТЕМ СТРАТЕГИЧЕСКОГО МАРКЕТИНГА В КОМПАНИИ</w:t>
            </w:r>
            <w:r w:rsidR="0013233A" w:rsidRPr="0013233A">
              <w:rPr>
                <w:rFonts w:ascii="Times New Roman" w:hAnsi="Times New Roman" w:cs="Times New Roman"/>
                <w:noProof/>
                <w:webHidden/>
                <w:sz w:val="24"/>
                <w:szCs w:val="24"/>
              </w:rPr>
              <w:tab/>
            </w:r>
            <w:r w:rsidR="0013233A" w:rsidRPr="0013233A">
              <w:rPr>
                <w:rFonts w:ascii="Times New Roman" w:hAnsi="Times New Roman" w:cs="Times New Roman"/>
                <w:noProof/>
                <w:webHidden/>
                <w:sz w:val="24"/>
                <w:szCs w:val="24"/>
              </w:rPr>
              <w:fldChar w:fldCharType="begin"/>
            </w:r>
            <w:r w:rsidR="0013233A" w:rsidRPr="0013233A">
              <w:rPr>
                <w:rFonts w:ascii="Times New Roman" w:hAnsi="Times New Roman" w:cs="Times New Roman"/>
                <w:noProof/>
                <w:webHidden/>
                <w:sz w:val="24"/>
                <w:szCs w:val="24"/>
              </w:rPr>
              <w:instrText xml:space="preserve"> PAGEREF _Toc41843339 \h </w:instrText>
            </w:r>
            <w:r w:rsidR="0013233A" w:rsidRPr="0013233A">
              <w:rPr>
                <w:rFonts w:ascii="Times New Roman" w:hAnsi="Times New Roman" w:cs="Times New Roman"/>
                <w:noProof/>
                <w:webHidden/>
                <w:sz w:val="24"/>
                <w:szCs w:val="24"/>
              </w:rPr>
            </w:r>
            <w:r w:rsidR="0013233A" w:rsidRPr="0013233A">
              <w:rPr>
                <w:rFonts w:ascii="Times New Roman" w:hAnsi="Times New Roman" w:cs="Times New Roman"/>
                <w:noProof/>
                <w:webHidden/>
                <w:sz w:val="24"/>
                <w:szCs w:val="24"/>
              </w:rPr>
              <w:fldChar w:fldCharType="separate"/>
            </w:r>
            <w:r w:rsidR="0013233A" w:rsidRPr="0013233A">
              <w:rPr>
                <w:rFonts w:ascii="Times New Roman" w:hAnsi="Times New Roman" w:cs="Times New Roman"/>
                <w:noProof/>
                <w:webHidden/>
                <w:sz w:val="24"/>
                <w:szCs w:val="24"/>
              </w:rPr>
              <w:t>8</w:t>
            </w:r>
            <w:r w:rsidR="0013233A" w:rsidRPr="0013233A">
              <w:rPr>
                <w:rFonts w:ascii="Times New Roman" w:hAnsi="Times New Roman" w:cs="Times New Roman"/>
                <w:noProof/>
                <w:webHidden/>
                <w:sz w:val="24"/>
                <w:szCs w:val="24"/>
              </w:rPr>
              <w:fldChar w:fldCharType="end"/>
            </w:r>
          </w:hyperlink>
        </w:p>
        <w:p w14:paraId="7621047A" w14:textId="77777777" w:rsidR="0013233A" w:rsidRPr="0013233A" w:rsidRDefault="00DD779F" w:rsidP="0013233A">
          <w:pPr>
            <w:pStyle w:val="21"/>
            <w:tabs>
              <w:tab w:val="clear" w:pos="9628"/>
              <w:tab w:val="right" w:leader="dot" w:pos="9923"/>
            </w:tabs>
            <w:ind w:right="142"/>
            <w:jc w:val="both"/>
            <w:rPr>
              <w:rFonts w:ascii="Times New Roman" w:eastAsiaTheme="minorEastAsia" w:hAnsi="Times New Roman" w:cs="Times New Roman"/>
              <w:noProof/>
              <w:sz w:val="24"/>
              <w:szCs w:val="24"/>
              <w:lang w:eastAsia="ru-RU"/>
            </w:rPr>
          </w:pPr>
          <w:hyperlink w:anchor="_Toc41843340" w:history="1">
            <w:r w:rsidR="0013233A" w:rsidRPr="0013233A">
              <w:rPr>
                <w:rStyle w:val="aa"/>
                <w:rFonts w:ascii="Times New Roman" w:eastAsia="Helvetica" w:hAnsi="Times New Roman" w:cs="Times New Roman"/>
                <w:noProof/>
                <w:sz w:val="24"/>
                <w:szCs w:val="24"/>
              </w:rPr>
              <w:t>1.1 Сущность стратегического маркетинга и его современные аспекты</w:t>
            </w:r>
            <w:r w:rsidR="0013233A" w:rsidRPr="0013233A">
              <w:rPr>
                <w:rFonts w:ascii="Times New Roman" w:hAnsi="Times New Roman" w:cs="Times New Roman"/>
                <w:noProof/>
                <w:webHidden/>
                <w:sz w:val="24"/>
                <w:szCs w:val="24"/>
              </w:rPr>
              <w:tab/>
            </w:r>
            <w:r w:rsidR="0013233A" w:rsidRPr="0013233A">
              <w:rPr>
                <w:rFonts w:ascii="Times New Roman" w:hAnsi="Times New Roman" w:cs="Times New Roman"/>
                <w:noProof/>
                <w:webHidden/>
                <w:sz w:val="24"/>
                <w:szCs w:val="24"/>
              </w:rPr>
              <w:fldChar w:fldCharType="begin"/>
            </w:r>
            <w:r w:rsidR="0013233A" w:rsidRPr="0013233A">
              <w:rPr>
                <w:rFonts w:ascii="Times New Roman" w:hAnsi="Times New Roman" w:cs="Times New Roman"/>
                <w:noProof/>
                <w:webHidden/>
                <w:sz w:val="24"/>
                <w:szCs w:val="24"/>
              </w:rPr>
              <w:instrText xml:space="preserve"> PAGEREF _Toc41843340 \h </w:instrText>
            </w:r>
            <w:r w:rsidR="0013233A" w:rsidRPr="0013233A">
              <w:rPr>
                <w:rFonts w:ascii="Times New Roman" w:hAnsi="Times New Roman" w:cs="Times New Roman"/>
                <w:noProof/>
                <w:webHidden/>
                <w:sz w:val="24"/>
                <w:szCs w:val="24"/>
              </w:rPr>
            </w:r>
            <w:r w:rsidR="0013233A" w:rsidRPr="0013233A">
              <w:rPr>
                <w:rFonts w:ascii="Times New Roman" w:hAnsi="Times New Roman" w:cs="Times New Roman"/>
                <w:noProof/>
                <w:webHidden/>
                <w:sz w:val="24"/>
                <w:szCs w:val="24"/>
              </w:rPr>
              <w:fldChar w:fldCharType="separate"/>
            </w:r>
            <w:r w:rsidR="0013233A" w:rsidRPr="0013233A">
              <w:rPr>
                <w:rFonts w:ascii="Times New Roman" w:hAnsi="Times New Roman" w:cs="Times New Roman"/>
                <w:noProof/>
                <w:webHidden/>
                <w:sz w:val="24"/>
                <w:szCs w:val="24"/>
              </w:rPr>
              <w:t>8</w:t>
            </w:r>
            <w:r w:rsidR="0013233A" w:rsidRPr="0013233A">
              <w:rPr>
                <w:rFonts w:ascii="Times New Roman" w:hAnsi="Times New Roman" w:cs="Times New Roman"/>
                <w:noProof/>
                <w:webHidden/>
                <w:sz w:val="24"/>
                <w:szCs w:val="24"/>
              </w:rPr>
              <w:fldChar w:fldCharType="end"/>
            </w:r>
          </w:hyperlink>
        </w:p>
        <w:p w14:paraId="6BB5BB65" w14:textId="77777777" w:rsidR="0013233A" w:rsidRPr="0013233A" w:rsidRDefault="00DD779F" w:rsidP="0013233A">
          <w:pPr>
            <w:pStyle w:val="21"/>
            <w:tabs>
              <w:tab w:val="clear" w:pos="9628"/>
              <w:tab w:val="right" w:leader="dot" w:pos="9923"/>
            </w:tabs>
            <w:ind w:right="142"/>
            <w:jc w:val="both"/>
            <w:rPr>
              <w:rFonts w:ascii="Times New Roman" w:eastAsiaTheme="minorEastAsia" w:hAnsi="Times New Roman" w:cs="Times New Roman"/>
              <w:noProof/>
              <w:sz w:val="24"/>
              <w:szCs w:val="24"/>
              <w:lang w:eastAsia="ru-RU"/>
            </w:rPr>
          </w:pPr>
          <w:hyperlink w:anchor="_Toc41843341" w:history="1">
            <w:r w:rsidR="0013233A" w:rsidRPr="0013233A">
              <w:rPr>
                <w:rStyle w:val="aa"/>
                <w:rFonts w:ascii="Times New Roman" w:eastAsia="Helvetica" w:hAnsi="Times New Roman" w:cs="Times New Roman"/>
                <w:noProof/>
                <w:sz w:val="24"/>
                <w:szCs w:val="24"/>
              </w:rPr>
              <w:t>1.2 Теоретические основы построения системы стратегического маркетинга</w:t>
            </w:r>
            <w:r w:rsidR="0013233A" w:rsidRPr="0013233A">
              <w:rPr>
                <w:rFonts w:ascii="Times New Roman" w:hAnsi="Times New Roman" w:cs="Times New Roman"/>
                <w:noProof/>
                <w:webHidden/>
                <w:sz w:val="24"/>
                <w:szCs w:val="24"/>
              </w:rPr>
              <w:tab/>
            </w:r>
            <w:r w:rsidR="0013233A" w:rsidRPr="0013233A">
              <w:rPr>
                <w:rFonts w:ascii="Times New Roman" w:hAnsi="Times New Roman" w:cs="Times New Roman"/>
                <w:noProof/>
                <w:webHidden/>
                <w:sz w:val="24"/>
                <w:szCs w:val="24"/>
              </w:rPr>
              <w:fldChar w:fldCharType="begin"/>
            </w:r>
            <w:r w:rsidR="0013233A" w:rsidRPr="0013233A">
              <w:rPr>
                <w:rFonts w:ascii="Times New Roman" w:hAnsi="Times New Roman" w:cs="Times New Roman"/>
                <w:noProof/>
                <w:webHidden/>
                <w:sz w:val="24"/>
                <w:szCs w:val="24"/>
              </w:rPr>
              <w:instrText xml:space="preserve"> PAGEREF _Toc41843341 \h </w:instrText>
            </w:r>
            <w:r w:rsidR="0013233A" w:rsidRPr="0013233A">
              <w:rPr>
                <w:rFonts w:ascii="Times New Roman" w:hAnsi="Times New Roman" w:cs="Times New Roman"/>
                <w:noProof/>
                <w:webHidden/>
                <w:sz w:val="24"/>
                <w:szCs w:val="24"/>
              </w:rPr>
            </w:r>
            <w:r w:rsidR="0013233A" w:rsidRPr="0013233A">
              <w:rPr>
                <w:rFonts w:ascii="Times New Roman" w:hAnsi="Times New Roman" w:cs="Times New Roman"/>
                <w:noProof/>
                <w:webHidden/>
                <w:sz w:val="24"/>
                <w:szCs w:val="24"/>
              </w:rPr>
              <w:fldChar w:fldCharType="separate"/>
            </w:r>
            <w:r w:rsidR="0013233A" w:rsidRPr="0013233A">
              <w:rPr>
                <w:rFonts w:ascii="Times New Roman" w:hAnsi="Times New Roman" w:cs="Times New Roman"/>
                <w:noProof/>
                <w:webHidden/>
                <w:sz w:val="24"/>
                <w:szCs w:val="24"/>
              </w:rPr>
              <w:t>20</w:t>
            </w:r>
            <w:r w:rsidR="0013233A" w:rsidRPr="0013233A">
              <w:rPr>
                <w:rFonts w:ascii="Times New Roman" w:hAnsi="Times New Roman" w:cs="Times New Roman"/>
                <w:noProof/>
                <w:webHidden/>
                <w:sz w:val="24"/>
                <w:szCs w:val="24"/>
              </w:rPr>
              <w:fldChar w:fldCharType="end"/>
            </w:r>
          </w:hyperlink>
        </w:p>
        <w:p w14:paraId="35E3144B" w14:textId="77777777" w:rsidR="0013233A" w:rsidRPr="0013233A" w:rsidRDefault="00DD779F" w:rsidP="0013233A">
          <w:pPr>
            <w:pStyle w:val="21"/>
            <w:tabs>
              <w:tab w:val="clear" w:pos="9628"/>
              <w:tab w:val="right" w:leader="dot" w:pos="9923"/>
            </w:tabs>
            <w:ind w:right="142"/>
            <w:jc w:val="both"/>
            <w:rPr>
              <w:rFonts w:ascii="Times New Roman" w:eastAsiaTheme="minorEastAsia" w:hAnsi="Times New Roman" w:cs="Times New Roman"/>
              <w:noProof/>
              <w:sz w:val="24"/>
              <w:szCs w:val="24"/>
              <w:lang w:eastAsia="ru-RU"/>
            </w:rPr>
          </w:pPr>
          <w:hyperlink w:anchor="_Toc41843342" w:history="1">
            <w:r w:rsidR="0013233A" w:rsidRPr="0013233A">
              <w:rPr>
                <w:rStyle w:val="aa"/>
                <w:rFonts w:ascii="Times New Roman" w:eastAsia="Helvetica" w:hAnsi="Times New Roman" w:cs="Times New Roman"/>
                <w:noProof/>
                <w:sz w:val="24"/>
                <w:szCs w:val="24"/>
              </w:rPr>
              <w:t>1.3 Цифровой маркетинг и современные особенности маркетинговой стратегии</w:t>
            </w:r>
            <w:r w:rsidR="0013233A" w:rsidRPr="0013233A">
              <w:rPr>
                <w:rFonts w:ascii="Times New Roman" w:hAnsi="Times New Roman" w:cs="Times New Roman"/>
                <w:noProof/>
                <w:webHidden/>
                <w:sz w:val="24"/>
                <w:szCs w:val="24"/>
              </w:rPr>
              <w:tab/>
            </w:r>
            <w:r w:rsidR="0013233A" w:rsidRPr="0013233A">
              <w:rPr>
                <w:rFonts w:ascii="Times New Roman" w:hAnsi="Times New Roman" w:cs="Times New Roman"/>
                <w:noProof/>
                <w:webHidden/>
                <w:sz w:val="24"/>
                <w:szCs w:val="24"/>
              </w:rPr>
              <w:fldChar w:fldCharType="begin"/>
            </w:r>
            <w:r w:rsidR="0013233A" w:rsidRPr="0013233A">
              <w:rPr>
                <w:rFonts w:ascii="Times New Roman" w:hAnsi="Times New Roman" w:cs="Times New Roman"/>
                <w:noProof/>
                <w:webHidden/>
                <w:sz w:val="24"/>
                <w:szCs w:val="24"/>
              </w:rPr>
              <w:instrText xml:space="preserve"> PAGEREF _Toc41843342 \h </w:instrText>
            </w:r>
            <w:r w:rsidR="0013233A" w:rsidRPr="0013233A">
              <w:rPr>
                <w:rFonts w:ascii="Times New Roman" w:hAnsi="Times New Roman" w:cs="Times New Roman"/>
                <w:noProof/>
                <w:webHidden/>
                <w:sz w:val="24"/>
                <w:szCs w:val="24"/>
              </w:rPr>
            </w:r>
            <w:r w:rsidR="0013233A" w:rsidRPr="0013233A">
              <w:rPr>
                <w:rFonts w:ascii="Times New Roman" w:hAnsi="Times New Roman" w:cs="Times New Roman"/>
                <w:noProof/>
                <w:webHidden/>
                <w:sz w:val="24"/>
                <w:szCs w:val="24"/>
              </w:rPr>
              <w:fldChar w:fldCharType="separate"/>
            </w:r>
            <w:r w:rsidR="0013233A" w:rsidRPr="0013233A">
              <w:rPr>
                <w:rFonts w:ascii="Times New Roman" w:hAnsi="Times New Roman" w:cs="Times New Roman"/>
                <w:noProof/>
                <w:webHidden/>
                <w:sz w:val="24"/>
                <w:szCs w:val="24"/>
              </w:rPr>
              <w:t>26</w:t>
            </w:r>
            <w:r w:rsidR="0013233A" w:rsidRPr="0013233A">
              <w:rPr>
                <w:rFonts w:ascii="Times New Roman" w:hAnsi="Times New Roman" w:cs="Times New Roman"/>
                <w:noProof/>
                <w:webHidden/>
                <w:sz w:val="24"/>
                <w:szCs w:val="24"/>
              </w:rPr>
              <w:fldChar w:fldCharType="end"/>
            </w:r>
          </w:hyperlink>
        </w:p>
        <w:p w14:paraId="638E4BCC" w14:textId="77777777" w:rsidR="0013233A" w:rsidRPr="0013233A" w:rsidRDefault="00DD779F" w:rsidP="0013233A">
          <w:pPr>
            <w:pStyle w:val="11"/>
            <w:tabs>
              <w:tab w:val="right" w:leader="dot" w:pos="9923"/>
            </w:tabs>
            <w:ind w:right="142"/>
            <w:jc w:val="both"/>
            <w:rPr>
              <w:rFonts w:ascii="Times New Roman" w:eastAsiaTheme="minorEastAsia" w:hAnsi="Times New Roman" w:cs="Times New Roman"/>
              <w:noProof/>
              <w:sz w:val="24"/>
              <w:szCs w:val="24"/>
              <w:lang w:eastAsia="ru-RU"/>
            </w:rPr>
          </w:pPr>
          <w:hyperlink w:anchor="_Toc41843343" w:history="1">
            <w:r w:rsidR="0013233A" w:rsidRPr="0013233A">
              <w:rPr>
                <w:rStyle w:val="aa"/>
                <w:rFonts w:ascii="Times New Roman" w:eastAsia="Times New Roman" w:hAnsi="Times New Roman" w:cs="Times New Roman"/>
                <w:noProof/>
                <w:sz w:val="24"/>
                <w:szCs w:val="24"/>
              </w:rPr>
              <w:t>ГЛАВА 2 ТЕНДЕНЦИИ И ПРОБЛЕМЫ СТРАТЕГИЧЕСКОГО МАРКЕТИНГА В КОМПАНИЯХ В РОССИИ И ЗА РУБЕЖОМ</w:t>
            </w:r>
            <w:r w:rsidR="0013233A" w:rsidRPr="0013233A">
              <w:rPr>
                <w:rFonts w:ascii="Times New Roman" w:hAnsi="Times New Roman" w:cs="Times New Roman"/>
                <w:noProof/>
                <w:webHidden/>
                <w:sz w:val="24"/>
                <w:szCs w:val="24"/>
              </w:rPr>
              <w:tab/>
            </w:r>
            <w:r w:rsidR="0013233A" w:rsidRPr="0013233A">
              <w:rPr>
                <w:rFonts w:ascii="Times New Roman" w:hAnsi="Times New Roman" w:cs="Times New Roman"/>
                <w:noProof/>
                <w:webHidden/>
                <w:sz w:val="24"/>
                <w:szCs w:val="24"/>
              </w:rPr>
              <w:fldChar w:fldCharType="begin"/>
            </w:r>
            <w:r w:rsidR="0013233A" w:rsidRPr="0013233A">
              <w:rPr>
                <w:rFonts w:ascii="Times New Roman" w:hAnsi="Times New Roman" w:cs="Times New Roman"/>
                <w:noProof/>
                <w:webHidden/>
                <w:sz w:val="24"/>
                <w:szCs w:val="24"/>
              </w:rPr>
              <w:instrText xml:space="preserve"> PAGEREF _Toc41843343 \h </w:instrText>
            </w:r>
            <w:r w:rsidR="0013233A" w:rsidRPr="0013233A">
              <w:rPr>
                <w:rFonts w:ascii="Times New Roman" w:hAnsi="Times New Roman" w:cs="Times New Roman"/>
                <w:noProof/>
                <w:webHidden/>
                <w:sz w:val="24"/>
                <w:szCs w:val="24"/>
              </w:rPr>
            </w:r>
            <w:r w:rsidR="0013233A" w:rsidRPr="0013233A">
              <w:rPr>
                <w:rFonts w:ascii="Times New Roman" w:hAnsi="Times New Roman" w:cs="Times New Roman"/>
                <w:noProof/>
                <w:webHidden/>
                <w:sz w:val="24"/>
                <w:szCs w:val="24"/>
              </w:rPr>
              <w:fldChar w:fldCharType="separate"/>
            </w:r>
            <w:r w:rsidR="0013233A" w:rsidRPr="0013233A">
              <w:rPr>
                <w:rFonts w:ascii="Times New Roman" w:hAnsi="Times New Roman" w:cs="Times New Roman"/>
                <w:noProof/>
                <w:webHidden/>
                <w:sz w:val="24"/>
                <w:szCs w:val="24"/>
              </w:rPr>
              <w:t>37</w:t>
            </w:r>
            <w:r w:rsidR="0013233A" w:rsidRPr="0013233A">
              <w:rPr>
                <w:rFonts w:ascii="Times New Roman" w:hAnsi="Times New Roman" w:cs="Times New Roman"/>
                <w:noProof/>
                <w:webHidden/>
                <w:sz w:val="24"/>
                <w:szCs w:val="24"/>
              </w:rPr>
              <w:fldChar w:fldCharType="end"/>
            </w:r>
          </w:hyperlink>
        </w:p>
        <w:p w14:paraId="64FEC70B" w14:textId="77777777" w:rsidR="0013233A" w:rsidRPr="0013233A" w:rsidRDefault="00DD779F" w:rsidP="0013233A">
          <w:pPr>
            <w:pStyle w:val="11"/>
            <w:tabs>
              <w:tab w:val="right" w:leader="dot" w:pos="9923"/>
            </w:tabs>
            <w:ind w:right="142"/>
            <w:jc w:val="both"/>
            <w:rPr>
              <w:rFonts w:ascii="Times New Roman" w:eastAsiaTheme="minorEastAsia" w:hAnsi="Times New Roman" w:cs="Times New Roman"/>
              <w:noProof/>
              <w:sz w:val="24"/>
              <w:szCs w:val="24"/>
              <w:lang w:eastAsia="ru-RU"/>
            </w:rPr>
          </w:pPr>
          <w:hyperlink w:anchor="_Toc41843344" w:history="1">
            <w:r w:rsidR="0013233A" w:rsidRPr="0013233A">
              <w:rPr>
                <w:rStyle w:val="aa"/>
                <w:rFonts w:ascii="Times New Roman" w:eastAsia="Helvetica" w:hAnsi="Times New Roman" w:cs="Times New Roman"/>
                <w:noProof/>
                <w:sz w:val="24"/>
                <w:szCs w:val="24"/>
              </w:rPr>
              <w:t>2.1 Анализ опыта применения современных маркетинговых стратегий зарубежными компаниями</w:t>
            </w:r>
            <w:r w:rsidR="0013233A" w:rsidRPr="0013233A">
              <w:rPr>
                <w:rFonts w:ascii="Times New Roman" w:hAnsi="Times New Roman" w:cs="Times New Roman"/>
                <w:noProof/>
                <w:webHidden/>
                <w:sz w:val="24"/>
                <w:szCs w:val="24"/>
              </w:rPr>
              <w:tab/>
            </w:r>
            <w:r w:rsidR="0013233A" w:rsidRPr="0013233A">
              <w:rPr>
                <w:rFonts w:ascii="Times New Roman" w:hAnsi="Times New Roman" w:cs="Times New Roman"/>
                <w:noProof/>
                <w:webHidden/>
                <w:sz w:val="24"/>
                <w:szCs w:val="24"/>
              </w:rPr>
              <w:fldChar w:fldCharType="begin"/>
            </w:r>
            <w:r w:rsidR="0013233A" w:rsidRPr="0013233A">
              <w:rPr>
                <w:rFonts w:ascii="Times New Roman" w:hAnsi="Times New Roman" w:cs="Times New Roman"/>
                <w:noProof/>
                <w:webHidden/>
                <w:sz w:val="24"/>
                <w:szCs w:val="24"/>
              </w:rPr>
              <w:instrText xml:space="preserve"> PAGEREF _Toc41843344 \h </w:instrText>
            </w:r>
            <w:r w:rsidR="0013233A" w:rsidRPr="0013233A">
              <w:rPr>
                <w:rFonts w:ascii="Times New Roman" w:hAnsi="Times New Roman" w:cs="Times New Roman"/>
                <w:noProof/>
                <w:webHidden/>
                <w:sz w:val="24"/>
                <w:szCs w:val="24"/>
              </w:rPr>
            </w:r>
            <w:r w:rsidR="0013233A" w:rsidRPr="0013233A">
              <w:rPr>
                <w:rFonts w:ascii="Times New Roman" w:hAnsi="Times New Roman" w:cs="Times New Roman"/>
                <w:noProof/>
                <w:webHidden/>
                <w:sz w:val="24"/>
                <w:szCs w:val="24"/>
              </w:rPr>
              <w:fldChar w:fldCharType="separate"/>
            </w:r>
            <w:r w:rsidR="0013233A" w:rsidRPr="0013233A">
              <w:rPr>
                <w:rFonts w:ascii="Times New Roman" w:hAnsi="Times New Roman" w:cs="Times New Roman"/>
                <w:noProof/>
                <w:webHidden/>
                <w:sz w:val="24"/>
                <w:szCs w:val="24"/>
              </w:rPr>
              <w:t>37</w:t>
            </w:r>
            <w:r w:rsidR="0013233A" w:rsidRPr="0013233A">
              <w:rPr>
                <w:rFonts w:ascii="Times New Roman" w:hAnsi="Times New Roman" w:cs="Times New Roman"/>
                <w:noProof/>
                <w:webHidden/>
                <w:sz w:val="24"/>
                <w:szCs w:val="24"/>
              </w:rPr>
              <w:fldChar w:fldCharType="end"/>
            </w:r>
          </w:hyperlink>
        </w:p>
        <w:p w14:paraId="1D26ED74" w14:textId="77777777" w:rsidR="0013233A" w:rsidRPr="0013233A" w:rsidRDefault="00DD779F" w:rsidP="0013233A">
          <w:pPr>
            <w:pStyle w:val="11"/>
            <w:tabs>
              <w:tab w:val="right" w:leader="dot" w:pos="9923"/>
            </w:tabs>
            <w:ind w:right="142"/>
            <w:jc w:val="both"/>
            <w:rPr>
              <w:rFonts w:ascii="Times New Roman" w:eastAsiaTheme="minorEastAsia" w:hAnsi="Times New Roman" w:cs="Times New Roman"/>
              <w:noProof/>
              <w:sz w:val="24"/>
              <w:szCs w:val="24"/>
              <w:lang w:eastAsia="ru-RU"/>
            </w:rPr>
          </w:pPr>
          <w:hyperlink w:anchor="_Toc41843345" w:history="1">
            <w:r w:rsidR="0013233A" w:rsidRPr="0013233A">
              <w:rPr>
                <w:rStyle w:val="aa"/>
                <w:rFonts w:ascii="Times New Roman" w:eastAsia="Helvetica" w:hAnsi="Times New Roman" w:cs="Times New Roman"/>
                <w:noProof/>
                <w:sz w:val="24"/>
                <w:szCs w:val="24"/>
              </w:rPr>
              <w:t>2</w:t>
            </w:r>
            <w:r w:rsidR="0013233A" w:rsidRPr="0013233A">
              <w:rPr>
                <w:rStyle w:val="aa"/>
                <w:rFonts w:ascii="Times New Roman" w:hAnsi="Times New Roman" w:cs="Times New Roman"/>
                <w:noProof/>
                <w:sz w:val="24"/>
                <w:szCs w:val="24"/>
              </w:rPr>
              <w:t>.2 Современные подходы к разработке маркетинговой стратегии</w:t>
            </w:r>
            <w:r w:rsidR="0013233A" w:rsidRPr="0013233A">
              <w:rPr>
                <w:rFonts w:ascii="Times New Roman" w:hAnsi="Times New Roman" w:cs="Times New Roman"/>
                <w:noProof/>
                <w:webHidden/>
                <w:sz w:val="24"/>
                <w:szCs w:val="24"/>
              </w:rPr>
              <w:tab/>
            </w:r>
            <w:r w:rsidR="0013233A" w:rsidRPr="0013233A">
              <w:rPr>
                <w:rFonts w:ascii="Times New Roman" w:hAnsi="Times New Roman" w:cs="Times New Roman"/>
                <w:noProof/>
                <w:webHidden/>
                <w:sz w:val="24"/>
                <w:szCs w:val="24"/>
              </w:rPr>
              <w:fldChar w:fldCharType="begin"/>
            </w:r>
            <w:r w:rsidR="0013233A" w:rsidRPr="0013233A">
              <w:rPr>
                <w:rFonts w:ascii="Times New Roman" w:hAnsi="Times New Roman" w:cs="Times New Roman"/>
                <w:noProof/>
                <w:webHidden/>
                <w:sz w:val="24"/>
                <w:szCs w:val="24"/>
              </w:rPr>
              <w:instrText xml:space="preserve"> PAGEREF _Toc41843345 \h </w:instrText>
            </w:r>
            <w:r w:rsidR="0013233A" w:rsidRPr="0013233A">
              <w:rPr>
                <w:rFonts w:ascii="Times New Roman" w:hAnsi="Times New Roman" w:cs="Times New Roman"/>
                <w:noProof/>
                <w:webHidden/>
                <w:sz w:val="24"/>
                <w:szCs w:val="24"/>
              </w:rPr>
            </w:r>
            <w:r w:rsidR="0013233A" w:rsidRPr="0013233A">
              <w:rPr>
                <w:rFonts w:ascii="Times New Roman" w:hAnsi="Times New Roman" w:cs="Times New Roman"/>
                <w:noProof/>
                <w:webHidden/>
                <w:sz w:val="24"/>
                <w:szCs w:val="24"/>
              </w:rPr>
              <w:fldChar w:fldCharType="separate"/>
            </w:r>
            <w:r w:rsidR="0013233A" w:rsidRPr="0013233A">
              <w:rPr>
                <w:rFonts w:ascii="Times New Roman" w:hAnsi="Times New Roman" w:cs="Times New Roman"/>
                <w:noProof/>
                <w:webHidden/>
                <w:sz w:val="24"/>
                <w:szCs w:val="24"/>
              </w:rPr>
              <w:t>54</w:t>
            </w:r>
            <w:r w:rsidR="0013233A" w:rsidRPr="0013233A">
              <w:rPr>
                <w:rFonts w:ascii="Times New Roman" w:hAnsi="Times New Roman" w:cs="Times New Roman"/>
                <w:noProof/>
                <w:webHidden/>
                <w:sz w:val="24"/>
                <w:szCs w:val="24"/>
              </w:rPr>
              <w:fldChar w:fldCharType="end"/>
            </w:r>
          </w:hyperlink>
        </w:p>
        <w:p w14:paraId="797049AA" w14:textId="77777777" w:rsidR="0013233A" w:rsidRPr="0013233A" w:rsidRDefault="00DD779F" w:rsidP="0013233A">
          <w:pPr>
            <w:pStyle w:val="21"/>
            <w:tabs>
              <w:tab w:val="clear" w:pos="9628"/>
              <w:tab w:val="right" w:leader="dot" w:pos="9923"/>
            </w:tabs>
            <w:ind w:right="142"/>
            <w:jc w:val="both"/>
            <w:rPr>
              <w:rFonts w:ascii="Times New Roman" w:eastAsiaTheme="minorEastAsia" w:hAnsi="Times New Roman" w:cs="Times New Roman"/>
              <w:noProof/>
              <w:sz w:val="24"/>
              <w:szCs w:val="24"/>
              <w:lang w:eastAsia="ru-RU"/>
            </w:rPr>
          </w:pPr>
          <w:hyperlink w:anchor="_Toc41843346" w:history="1">
            <w:r w:rsidR="0013233A" w:rsidRPr="0013233A">
              <w:rPr>
                <w:rStyle w:val="aa"/>
                <w:rFonts w:ascii="Times New Roman" w:eastAsia="Helvetica" w:hAnsi="Times New Roman" w:cs="Times New Roman"/>
                <w:noProof/>
                <w:sz w:val="24"/>
                <w:szCs w:val="24"/>
              </w:rPr>
              <w:t>2.3  Разработка системы стратегического маркетинга</w:t>
            </w:r>
            <w:r w:rsidR="0013233A" w:rsidRPr="0013233A">
              <w:rPr>
                <w:rFonts w:ascii="Times New Roman" w:hAnsi="Times New Roman" w:cs="Times New Roman"/>
                <w:noProof/>
                <w:webHidden/>
                <w:sz w:val="24"/>
                <w:szCs w:val="24"/>
              </w:rPr>
              <w:tab/>
            </w:r>
            <w:r w:rsidR="0013233A" w:rsidRPr="0013233A">
              <w:rPr>
                <w:rFonts w:ascii="Times New Roman" w:hAnsi="Times New Roman" w:cs="Times New Roman"/>
                <w:noProof/>
                <w:webHidden/>
                <w:sz w:val="24"/>
                <w:szCs w:val="24"/>
              </w:rPr>
              <w:fldChar w:fldCharType="begin"/>
            </w:r>
            <w:r w:rsidR="0013233A" w:rsidRPr="0013233A">
              <w:rPr>
                <w:rFonts w:ascii="Times New Roman" w:hAnsi="Times New Roman" w:cs="Times New Roman"/>
                <w:noProof/>
                <w:webHidden/>
                <w:sz w:val="24"/>
                <w:szCs w:val="24"/>
              </w:rPr>
              <w:instrText xml:space="preserve"> PAGEREF _Toc41843346 \h </w:instrText>
            </w:r>
            <w:r w:rsidR="0013233A" w:rsidRPr="0013233A">
              <w:rPr>
                <w:rFonts w:ascii="Times New Roman" w:hAnsi="Times New Roman" w:cs="Times New Roman"/>
                <w:noProof/>
                <w:webHidden/>
                <w:sz w:val="24"/>
                <w:szCs w:val="24"/>
              </w:rPr>
            </w:r>
            <w:r w:rsidR="0013233A" w:rsidRPr="0013233A">
              <w:rPr>
                <w:rFonts w:ascii="Times New Roman" w:hAnsi="Times New Roman" w:cs="Times New Roman"/>
                <w:noProof/>
                <w:webHidden/>
                <w:sz w:val="24"/>
                <w:szCs w:val="24"/>
              </w:rPr>
              <w:fldChar w:fldCharType="separate"/>
            </w:r>
            <w:r w:rsidR="0013233A" w:rsidRPr="0013233A">
              <w:rPr>
                <w:rFonts w:ascii="Times New Roman" w:hAnsi="Times New Roman" w:cs="Times New Roman"/>
                <w:noProof/>
                <w:webHidden/>
                <w:sz w:val="24"/>
                <w:szCs w:val="24"/>
              </w:rPr>
              <w:t>61</w:t>
            </w:r>
            <w:r w:rsidR="0013233A" w:rsidRPr="0013233A">
              <w:rPr>
                <w:rFonts w:ascii="Times New Roman" w:hAnsi="Times New Roman" w:cs="Times New Roman"/>
                <w:noProof/>
                <w:webHidden/>
                <w:sz w:val="24"/>
                <w:szCs w:val="24"/>
              </w:rPr>
              <w:fldChar w:fldCharType="end"/>
            </w:r>
          </w:hyperlink>
        </w:p>
        <w:p w14:paraId="63C6E662" w14:textId="77777777" w:rsidR="0013233A" w:rsidRPr="0013233A" w:rsidRDefault="00DD779F" w:rsidP="0013233A">
          <w:pPr>
            <w:pStyle w:val="11"/>
            <w:tabs>
              <w:tab w:val="right" w:leader="dot" w:pos="9923"/>
            </w:tabs>
            <w:ind w:right="142"/>
            <w:jc w:val="both"/>
            <w:rPr>
              <w:rFonts w:ascii="Times New Roman" w:eastAsiaTheme="minorEastAsia" w:hAnsi="Times New Roman" w:cs="Times New Roman"/>
              <w:noProof/>
              <w:sz w:val="24"/>
              <w:szCs w:val="24"/>
              <w:lang w:eastAsia="ru-RU"/>
            </w:rPr>
          </w:pPr>
          <w:hyperlink w:anchor="_Toc41843347" w:history="1">
            <w:r w:rsidR="0013233A" w:rsidRPr="0013233A">
              <w:rPr>
                <w:rStyle w:val="aa"/>
                <w:rFonts w:ascii="Times New Roman" w:hAnsi="Times New Roman" w:cs="Times New Roman"/>
                <w:noProof/>
                <w:sz w:val="24"/>
                <w:szCs w:val="24"/>
              </w:rPr>
              <w:t>ГЛАВА 3 РАЗРАБОТКА СИСТЕМЫ СТРАТЕГИЧЕСКОГО МАРКЕТИНГА ООО «СПУТНИК-АГРО»</w:t>
            </w:r>
            <w:r w:rsidR="0013233A" w:rsidRPr="0013233A">
              <w:rPr>
                <w:rFonts w:ascii="Times New Roman" w:hAnsi="Times New Roman" w:cs="Times New Roman"/>
                <w:noProof/>
                <w:webHidden/>
                <w:sz w:val="24"/>
                <w:szCs w:val="24"/>
              </w:rPr>
              <w:tab/>
            </w:r>
            <w:r w:rsidR="0013233A" w:rsidRPr="0013233A">
              <w:rPr>
                <w:rFonts w:ascii="Times New Roman" w:hAnsi="Times New Roman" w:cs="Times New Roman"/>
                <w:noProof/>
                <w:webHidden/>
                <w:sz w:val="24"/>
                <w:szCs w:val="24"/>
              </w:rPr>
              <w:fldChar w:fldCharType="begin"/>
            </w:r>
            <w:r w:rsidR="0013233A" w:rsidRPr="0013233A">
              <w:rPr>
                <w:rFonts w:ascii="Times New Roman" w:hAnsi="Times New Roman" w:cs="Times New Roman"/>
                <w:noProof/>
                <w:webHidden/>
                <w:sz w:val="24"/>
                <w:szCs w:val="24"/>
              </w:rPr>
              <w:instrText xml:space="preserve"> PAGEREF _Toc41843347 \h </w:instrText>
            </w:r>
            <w:r w:rsidR="0013233A" w:rsidRPr="0013233A">
              <w:rPr>
                <w:rFonts w:ascii="Times New Roman" w:hAnsi="Times New Roman" w:cs="Times New Roman"/>
                <w:noProof/>
                <w:webHidden/>
                <w:sz w:val="24"/>
                <w:szCs w:val="24"/>
              </w:rPr>
            </w:r>
            <w:r w:rsidR="0013233A" w:rsidRPr="0013233A">
              <w:rPr>
                <w:rFonts w:ascii="Times New Roman" w:hAnsi="Times New Roman" w:cs="Times New Roman"/>
                <w:noProof/>
                <w:webHidden/>
                <w:sz w:val="24"/>
                <w:szCs w:val="24"/>
              </w:rPr>
              <w:fldChar w:fldCharType="separate"/>
            </w:r>
            <w:r w:rsidR="0013233A" w:rsidRPr="0013233A">
              <w:rPr>
                <w:rFonts w:ascii="Times New Roman" w:hAnsi="Times New Roman" w:cs="Times New Roman"/>
                <w:noProof/>
                <w:webHidden/>
                <w:sz w:val="24"/>
                <w:szCs w:val="24"/>
              </w:rPr>
              <w:t>74</w:t>
            </w:r>
            <w:r w:rsidR="0013233A" w:rsidRPr="0013233A">
              <w:rPr>
                <w:rFonts w:ascii="Times New Roman" w:hAnsi="Times New Roman" w:cs="Times New Roman"/>
                <w:noProof/>
                <w:webHidden/>
                <w:sz w:val="24"/>
                <w:szCs w:val="24"/>
              </w:rPr>
              <w:fldChar w:fldCharType="end"/>
            </w:r>
          </w:hyperlink>
        </w:p>
        <w:p w14:paraId="60811F88" w14:textId="77777777" w:rsidR="0013233A" w:rsidRPr="0013233A" w:rsidRDefault="00DD779F" w:rsidP="0013233A">
          <w:pPr>
            <w:pStyle w:val="21"/>
            <w:tabs>
              <w:tab w:val="clear" w:pos="9628"/>
              <w:tab w:val="right" w:leader="dot" w:pos="9923"/>
            </w:tabs>
            <w:ind w:right="142"/>
            <w:jc w:val="both"/>
            <w:rPr>
              <w:rFonts w:ascii="Times New Roman" w:eastAsiaTheme="minorEastAsia" w:hAnsi="Times New Roman" w:cs="Times New Roman"/>
              <w:noProof/>
              <w:sz w:val="24"/>
              <w:szCs w:val="24"/>
              <w:lang w:eastAsia="ru-RU"/>
            </w:rPr>
          </w:pPr>
          <w:hyperlink w:anchor="_Toc41843348" w:history="1">
            <w:r w:rsidR="0013233A" w:rsidRPr="0013233A">
              <w:rPr>
                <w:rStyle w:val="aa"/>
                <w:rFonts w:ascii="Times New Roman" w:hAnsi="Times New Roman" w:cs="Times New Roman"/>
                <w:noProof/>
                <w:sz w:val="24"/>
                <w:szCs w:val="24"/>
              </w:rPr>
              <w:t>3.1 Анализ особенностей формирования системы стратегического маркетинга в агросекторе: динамика рынка крупного рогатого скота</w:t>
            </w:r>
            <w:r w:rsidR="0013233A" w:rsidRPr="0013233A">
              <w:rPr>
                <w:rFonts w:ascii="Times New Roman" w:hAnsi="Times New Roman" w:cs="Times New Roman"/>
                <w:noProof/>
                <w:webHidden/>
                <w:sz w:val="24"/>
                <w:szCs w:val="24"/>
              </w:rPr>
              <w:tab/>
            </w:r>
            <w:r w:rsidR="0013233A" w:rsidRPr="0013233A">
              <w:rPr>
                <w:rFonts w:ascii="Times New Roman" w:hAnsi="Times New Roman" w:cs="Times New Roman"/>
                <w:noProof/>
                <w:webHidden/>
                <w:sz w:val="24"/>
                <w:szCs w:val="24"/>
              </w:rPr>
              <w:fldChar w:fldCharType="begin"/>
            </w:r>
            <w:r w:rsidR="0013233A" w:rsidRPr="0013233A">
              <w:rPr>
                <w:rFonts w:ascii="Times New Roman" w:hAnsi="Times New Roman" w:cs="Times New Roman"/>
                <w:noProof/>
                <w:webHidden/>
                <w:sz w:val="24"/>
                <w:szCs w:val="24"/>
              </w:rPr>
              <w:instrText xml:space="preserve"> PAGEREF _Toc41843348 \h </w:instrText>
            </w:r>
            <w:r w:rsidR="0013233A" w:rsidRPr="0013233A">
              <w:rPr>
                <w:rFonts w:ascii="Times New Roman" w:hAnsi="Times New Roman" w:cs="Times New Roman"/>
                <w:noProof/>
                <w:webHidden/>
                <w:sz w:val="24"/>
                <w:szCs w:val="24"/>
              </w:rPr>
            </w:r>
            <w:r w:rsidR="0013233A" w:rsidRPr="0013233A">
              <w:rPr>
                <w:rFonts w:ascii="Times New Roman" w:hAnsi="Times New Roman" w:cs="Times New Roman"/>
                <w:noProof/>
                <w:webHidden/>
                <w:sz w:val="24"/>
                <w:szCs w:val="24"/>
              </w:rPr>
              <w:fldChar w:fldCharType="separate"/>
            </w:r>
            <w:r w:rsidR="0013233A" w:rsidRPr="0013233A">
              <w:rPr>
                <w:rFonts w:ascii="Times New Roman" w:hAnsi="Times New Roman" w:cs="Times New Roman"/>
                <w:noProof/>
                <w:webHidden/>
                <w:sz w:val="24"/>
                <w:szCs w:val="24"/>
              </w:rPr>
              <w:t>74</w:t>
            </w:r>
            <w:r w:rsidR="0013233A" w:rsidRPr="0013233A">
              <w:rPr>
                <w:rFonts w:ascii="Times New Roman" w:hAnsi="Times New Roman" w:cs="Times New Roman"/>
                <w:noProof/>
                <w:webHidden/>
                <w:sz w:val="24"/>
                <w:szCs w:val="24"/>
              </w:rPr>
              <w:fldChar w:fldCharType="end"/>
            </w:r>
          </w:hyperlink>
        </w:p>
        <w:p w14:paraId="54A38DC1" w14:textId="77777777" w:rsidR="0013233A" w:rsidRPr="0013233A" w:rsidRDefault="00DD779F" w:rsidP="0013233A">
          <w:pPr>
            <w:pStyle w:val="21"/>
            <w:tabs>
              <w:tab w:val="clear" w:pos="9628"/>
              <w:tab w:val="right" w:leader="dot" w:pos="9923"/>
            </w:tabs>
            <w:ind w:right="142"/>
            <w:jc w:val="both"/>
            <w:rPr>
              <w:rFonts w:ascii="Times New Roman" w:eastAsiaTheme="minorEastAsia" w:hAnsi="Times New Roman" w:cs="Times New Roman"/>
              <w:noProof/>
              <w:sz w:val="24"/>
              <w:szCs w:val="24"/>
              <w:lang w:eastAsia="ru-RU"/>
            </w:rPr>
          </w:pPr>
          <w:hyperlink w:anchor="_Toc41843349" w:history="1">
            <w:r w:rsidR="0013233A" w:rsidRPr="0013233A">
              <w:rPr>
                <w:rStyle w:val="aa"/>
                <w:rFonts w:ascii="Times New Roman" w:hAnsi="Times New Roman" w:cs="Times New Roman"/>
                <w:noProof/>
                <w:sz w:val="24"/>
                <w:szCs w:val="24"/>
              </w:rPr>
              <w:t>3.2 Организационно-экономическая характеристика и стратегический анализ ООО «Спутник-Агро»</w:t>
            </w:r>
            <w:r w:rsidR="0013233A" w:rsidRPr="0013233A">
              <w:rPr>
                <w:rFonts w:ascii="Times New Roman" w:hAnsi="Times New Roman" w:cs="Times New Roman"/>
                <w:noProof/>
                <w:webHidden/>
                <w:sz w:val="24"/>
                <w:szCs w:val="24"/>
              </w:rPr>
              <w:tab/>
            </w:r>
            <w:r w:rsidR="0013233A" w:rsidRPr="0013233A">
              <w:rPr>
                <w:rFonts w:ascii="Times New Roman" w:hAnsi="Times New Roman" w:cs="Times New Roman"/>
                <w:noProof/>
                <w:webHidden/>
                <w:sz w:val="24"/>
                <w:szCs w:val="24"/>
              </w:rPr>
              <w:fldChar w:fldCharType="begin"/>
            </w:r>
            <w:r w:rsidR="0013233A" w:rsidRPr="0013233A">
              <w:rPr>
                <w:rFonts w:ascii="Times New Roman" w:hAnsi="Times New Roman" w:cs="Times New Roman"/>
                <w:noProof/>
                <w:webHidden/>
                <w:sz w:val="24"/>
                <w:szCs w:val="24"/>
              </w:rPr>
              <w:instrText xml:space="preserve"> PAGEREF _Toc41843349 \h </w:instrText>
            </w:r>
            <w:r w:rsidR="0013233A" w:rsidRPr="0013233A">
              <w:rPr>
                <w:rFonts w:ascii="Times New Roman" w:hAnsi="Times New Roman" w:cs="Times New Roman"/>
                <w:noProof/>
                <w:webHidden/>
                <w:sz w:val="24"/>
                <w:szCs w:val="24"/>
              </w:rPr>
            </w:r>
            <w:r w:rsidR="0013233A" w:rsidRPr="0013233A">
              <w:rPr>
                <w:rFonts w:ascii="Times New Roman" w:hAnsi="Times New Roman" w:cs="Times New Roman"/>
                <w:noProof/>
                <w:webHidden/>
                <w:sz w:val="24"/>
                <w:szCs w:val="24"/>
              </w:rPr>
              <w:fldChar w:fldCharType="separate"/>
            </w:r>
            <w:r w:rsidR="0013233A" w:rsidRPr="0013233A">
              <w:rPr>
                <w:rFonts w:ascii="Times New Roman" w:hAnsi="Times New Roman" w:cs="Times New Roman"/>
                <w:noProof/>
                <w:webHidden/>
                <w:sz w:val="24"/>
                <w:szCs w:val="24"/>
              </w:rPr>
              <w:t>84</w:t>
            </w:r>
            <w:r w:rsidR="0013233A" w:rsidRPr="0013233A">
              <w:rPr>
                <w:rFonts w:ascii="Times New Roman" w:hAnsi="Times New Roman" w:cs="Times New Roman"/>
                <w:noProof/>
                <w:webHidden/>
                <w:sz w:val="24"/>
                <w:szCs w:val="24"/>
              </w:rPr>
              <w:fldChar w:fldCharType="end"/>
            </w:r>
          </w:hyperlink>
        </w:p>
        <w:p w14:paraId="2D07DE84" w14:textId="77777777" w:rsidR="0013233A" w:rsidRPr="0013233A" w:rsidRDefault="00DD779F" w:rsidP="0013233A">
          <w:pPr>
            <w:pStyle w:val="21"/>
            <w:tabs>
              <w:tab w:val="clear" w:pos="9628"/>
              <w:tab w:val="right" w:leader="dot" w:pos="9923"/>
            </w:tabs>
            <w:ind w:right="142"/>
            <w:jc w:val="both"/>
            <w:rPr>
              <w:rFonts w:ascii="Times New Roman" w:eastAsiaTheme="minorEastAsia" w:hAnsi="Times New Roman" w:cs="Times New Roman"/>
              <w:noProof/>
              <w:sz w:val="24"/>
              <w:szCs w:val="24"/>
              <w:lang w:eastAsia="ru-RU"/>
            </w:rPr>
          </w:pPr>
          <w:hyperlink w:anchor="_Toc41843353" w:history="1">
            <w:r w:rsidR="0013233A" w:rsidRPr="0013233A">
              <w:rPr>
                <w:rStyle w:val="aa"/>
                <w:rFonts w:ascii="Times New Roman" w:hAnsi="Times New Roman" w:cs="Times New Roman"/>
                <w:noProof/>
                <w:sz w:val="24"/>
                <w:szCs w:val="24"/>
              </w:rPr>
              <w:t>3.3 Формирование системы стратегического маркетинга ООО «Спутник-Агро»</w:t>
            </w:r>
            <w:r w:rsidR="0013233A" w:rsidRPr="0013233A">
              <w:rPr>
                <w:rFonts w:ascii="Times New Roman" w:hAnsi="Times New Roman" w:cs="Times New Roman"/>
                <w:noProof/>
                <w:webHidden/>
                <w:sz w:val="24"/>
                <w:szCs w:val="24"/>
              </w:rPr>
              <w:tab/>
            </w:r>
            <w:r w:rsidR="0013233A" w:rsidRPr="0013233A">
              <w:rPr>
                <w:rFonts w:ascii="Times New Roman" w:hAnsi="Times New Roman" w:cs="Times New Roman"/>
                <w:noProof/>
                <w:webHidden/>
                <w:sz w:val="24"/>
                <w:szCs w:val="24"/>
              </w:rPr>
              <w:fldChar w:fldCharType="begin"/>
            </w:r>
            <w:r w:rsidR="0013233A" w:rsidRPr="0013233A">
              <w:rPr>
                <w:rFonts w:ascii="Times New Roman" w:hAnsi="Times New Roman" w:cs="Times New Roman"/>
                <w:noProof/>
                <w:webHidden/>
                <w:sz w:val="24"/>
                <w:szCs w:val="24"/>
              </w:rPr>
              <w:instrText xml:space="preserve"> PAGEREF _Toc41843353 \h </w:instrText>
            </w:r>
            <w:r w:rsidR="0013233A" w:rsidRPr="0013233A">
              <w:rPr>
                <w:rFonts w:ascii="Times New Roman" w:hAnsi="Times New Roman" w:cs="Times New Roman"/>
                <w:noProof/>
                <w:webHidden/>
                <w:sz w:val="24"/>
                <w:szCs w:val="24"/>
              </w:rPr>
            </w:r>
            <w:r w:rsidR="0013233A" w:rsidRPr="0013233A">
              <w:rPr>
                <w:rFonts w:ascii="Times New Roman" w:hAnsi="Times New Roman" w:cs="Times New Roman"/>
                <w:noProof/>
                <w:webHidden/>
                <w:sz w:val="24"/>
                <w:szCs w:val="24"/>
              </w:rPr>
              <w:fldChar w:fldCharType="separate"/>
            </w:r>
            <w:r w:rsidR="0013233A" w:rsidRPr="0013233A">
              <w:rPr>
                <w:rFonts w:ascii="Times New Roman" w:hAnsi="Times New Roman" w:cs="Times New Roman"/>
                <w:noProof/>
                <w:webHidden/>
                <w:sz w:val="24"/>
                <w:szCs w:val="24"/>
              </w:rPr>
              <w:t>96</w:t>
            </w:r>
            <w:r w:rsidR="0013233A" w:rsidRPr="0013233A">
              <w:rPr>
                <w:rFonts w:ascii="Times New Roman" w:hAnsi="Times New Roman" w:cs="Times New Roman"/>
                <w:noProof/>
                <w:webHidden/>
                <w:sz w:val="24"/>
                <w:szCs w:val="24"/>
              </w:rPr>
              <w:fldChar w:fldCharType="end"/>
            </w:r>
          </w:hyperlink>
        </w:p>
        <w:p w14:paraId="16DFEC60" w14:textId="77777777" w:rsidR="0013233A" w:rsidRPr="0013233A" w:rsidRDefault="00DD779F" w:rsidP="0013233A">
          <w:pPr>
            <w:pStyle w:val="11"/>
            <w:tabs>
              <w:tab w:val="right" w:leader="dot" w:pos="9923"/>
            </w:tabs>
            <w:ind w:right="142"/>
            <w:jc w:val="both"/>
            <w:rPr>
              <w:rFonts w:ascii="Times New Roman" w:eastAsiaTheme="minorEastAsia" w:hAnsi="Times New Roman" w:cs="Times New Roman"/>
              <w:noProof/>
              <w:sz w:val="24"/>
              <w:szCs w:val="24"/>
              <w:lang w:eastAsia="ru-RU"/>
            </w:rPr>
          </w:pPr>
          <w:hyperlink w:anchor="_Toc41843355" w:history="1">
            <w:r w:rsidR="0013233A" w:rsidRPr="0013233A">
              <w:rPr>
                <w:rStyle w:val="aa"/>
                <w:rFonts w:ascii="Times New Roman" w:eastAsia="Helvetica" w:hAnsi="Times New Roman" w:cs="Times New Roman"/>
                <w:noProof/>
                <w:sz w:val="24"/>
                <w:szCs w:val="24"/>
              </w:rPr>
              <w:t>Заключение</w:t>
            </w:r>
            <w:r w:rsidR="0013233A" w:rsidRPr="0013233A">
              <w:rPr>
                <w:rFonts w:ascii="Times New Roman" w:hAnsi="Times New Roman" w:cs="Times New Roman"/>
                <w:noProof/>
                <w:webHidden/>
                <w:sz w:val="24"/>
                <w:szCs w:val="24"/>
              </w:rPr>
              <w:tab/>
            </w:r>
            <w:r w:rsidR="0013233A" w:rsidRPr="0013233A">
              <w:rPr>
                <w:rFonts w:ascii="Times New Roman" w:hAnsi="Times New Roman" w:cs="Times New Roman"/>
                <w:noProof/>
                <w:webHidden/>
                <w:sz w:val="24"/>
                <w:szCs w:val="24"/>
              </w:rPr>
              <w:fldChar w:fldCharType="begin"/>
            </w:r>
            <w:r w:rsidR="0013233A" w:rsidRPr="0013233A">
              <w:rPr>
                <w:rFonts w:ascii="Times New Roman" w:hAnsi="Times New Roman" w:cs="Times New Roman"/>
                <w:noProof/>
                <w:webHidden/>
                <w:sz w:val="24"/>
                <w:szCs w:val="24"/>
              </w:rPr>
              <w:instrText xml:space="preserve"> PAGEREF _Toc41843355 \h </w:instrText>
            </w:r>
            <w:r w:rsidR="0013233A" w:rsidRPr="0013233A">
              <w:rPr>
                <w:rFonts w:ascii="Times New Roman" w:hAnsi="Times New Roman" w:cs="Times New Roman"/>
                <w:noProof/>
                <w:webHidden/>
                <w:sz w:val="24"/>
                <w:szCs w:val="24"/>
              </w:rPr>
            </w:r>
            <w:r w:rsidR="0013233A" w:rsidRPr="0013233A">
              <w:rPr>
                <w:rFonts w:ascii="Times New Roman" w:hAnsi="Times New Roman" w:cs="Times New Roman"/>
                <w:noProof/>
                <w:webHidden/>
                <w:sz w:val="24"/>
                <w:szCs w:val="24"/>
              </w:rPr>
              <w:fldChar w:fldCharType="separate"/>
            </w:r>
            <w:r w:rsidR="0013233A" w:rsidRPr="0013233A">
              <w:rPr>
                <w:rFonts w:ascii="Times New Roman" w:hAnsi="Times New Roman" w:cs="Times New Roman"/>
                <w:noProof/>
                <w:webHidden/>
                <w:sz w:val="24"/>
                <w:szCs w:val="24"/>
              </w:rPr>
              <w:t>110</w:t>
            </w:r>
            <w:r w:rsidR="0013233A" w:rsidRPr="0013233A">
              <w:rPr>
                <w:rFonts w:ascii="Times New Roman" w:hAnsi="Times New Roman" w:cs="Times New Roman"/>
                <w:noProof/>
                <w:webHidden/>
                <w:sz w:val="24"/>
                <w:szCs w:val="24"/>
              </w:rPr>
              <w:fldChar w:fldCharType="end"/>
            </w:r>
          </w:hyperlink>
        </w:p>
        <w:p w14:paraId="277BCCA8" w14:textId="77777777" w:rsidR="0013233A" w:rsidRPr="0013233A" w:rsidRDefault="00DD779F" w:rsidP="0013233A">
          <w:pPr>
            <w:pStyle w:val="11"/>
            <w:tabs>
              <w:tab w:val="right" w:leader="dot" w:pos="9923"/>
            </w:tabs>
            <w:ind w:right="142"/>
            <w:jc w:val="both"/>
            <w:rPr>
              <w:rFonts w:ascii="Times New Roman" w:eastAsiaTheme="minorEastAsia" w:hAnsi="Times New Roman" w:cs="Times New Roman"/>
              <w:noProof/>
              <w:sz w:val="24"/>
              <w:szCs w:val="24"/>
              <w:lang w:eastAsia="ru-RU"/>
            </w:rPr>
          </w:pPr>
          <w:hyperlink w:anchor="_Toc41843356" w:history="1">
            <w:r w:rsidR="0013233A" w:rsidRPr="0013233A">
              <w:rPr>
                <w:rStyle w:val="aa"/>
                <w:rFonts w:ascii="Times New Roman" w:eastAsia="Helvetica" w:hAnsi="Times New Roman" w:cs="Times New Roman"/>
                <w:noProof/>
                <w:sz w:val="24"/>
                <w:szCs w:val="24"/>
              </w:rPr>
              <w:t>Список использованных источников</w:t>
            </w:r>
            <w:r w:rsidR="0013233A" w:rsidRPr="0013233A">
              <w:rPr>
                <w:rFonts w:ascii="Times New Roman" w:hAnsi="Times New Roman" w:cs="Times New Roman"/>
                <w:noProof/>
                <w:webHidden/>
                <w:sz w:val="24"/>
                <w:szCs w:val="24"/>
              </w:rPr>
              <w:tab/>
            </w:r>
            <w:r w:rsidR="0013233A" w:rsidRPr="0013233A">
              <w:rPr>
                <w:rFonts w:ascii="Times New Roman" w:hAnsi="Times New Roman" w:cs="Times New Roman"/>
                <w:noProof/>
                <w:webHidden/>
                <w:sz w:val="24"/>
                <w:szCs w:val="24"/>
              </w:rPr>
              <w:fldChar w:fldCharType="begin"/>
            </w:r>
            <w:r w:rsidR="0013233A" w:rsidRPr="0013233A">
              <w:rPr>
                <w:rFonts w:ascii="Times New Roman" w:hAnsi="Times New Roman" w:cs="Times New Roman"/>
                <w:noProof/>
                <w:webHidden/>
                <w:sz w:val="24"/>
                <w:szCs w:val="24"/>
              </w:rPr>
              <w:instrText xml:space="preserve"> PAGEREF _Toc41843356 \h </w:instrText>
            </w:r>
            <w:r w:rsidR="0013233A" w:rsidRPr="0013233A">
              <w:rPr>
                <w:rFonts w:ascii="Times New Roman" w:hAnsi="Times New Roman" w:cs="Times New Roman"/>
                <w:noProof/>
                <w:webHidden/>
                <w:sz w:val="24"/>
                <w:szCs w:val="24"/>
              </w:rPr>
            </w:r>
            <w:r w:rsidR="0013233A" w:rsidRPr="0013233A">
              <w:rPr>
                <w:rFonts w:ascii="Times New Roman" w:hAnsi="Times New Roman" w:cs="Times New Roman"/>
                <w:noProof/>
                <w:webHidden/>
                <w:sz w:val="24"/>
                <w:szCs w:val="24"/>
              </w:rPr>
              <w:fldChar w:fldCharType="separate"/>
            </w:r>
            <w:r w:rsidR="0013233A" w:rsidRPr="0013233A">
              <w:rPr>
                <w:rFonts w:ascii="Times New Roman" w:hAnsi="Times New Roman" w:cs="Times New Roman"/>
                <w:noProof/>
                <w:webHidden/>
                <w:sz w:val="24"/>
                <w:szCs w:val="24"/>
              </w:rPr>
              <w:t>114</w:t>
            </w:r>
            <w:r w:rsidR="0013233A" w:rsidRPr="0013233A">
              <w:rPr>
                <w:rFonts w:ascii="Times New Roman" w:hAnsi="Times New Roman" w:cs="Times New Roman"/>
                <w:noProof/>
                <w:webHidden/>
                <w:sz w:val="24"/>
                <w:szCs w:val="24"/>
              </w:rPr>
              <w:fldChar w:fldCharType="end"/>
            </w:r>
          </w:hyperlink>
        </w:p>
        <w:p w14:paraId="3697B7D9" w14:textId="77777777" w:rsidR="0013233A" w:rsidRPr="0013233A" w:rsidRDefault="00DD779F" w:rsidP="0013233A">
          <w:pPr>
            <w:pStyle w:val="11"/>
            <w:tabs>
              <w:tab w:val="right" w:leader="dot" w:pos="9923"/>
            </w:tabs>
            <w:ind w:right="142"/>
            <w:jc w:val="both"/>
            <w:rPr>
              <w:rFonts w:ascii="Times New Roman" w:eastAsiaTheme="minorEastAsia" w:hAnsi="Times New Roman" w:cs="Times New Roman"/>
              <w:noProof/>
              <w:sz w:val="24"/>
              <w:szCs w:val="24"/>
              <w:lang w:eastAsia="ru-RU"/>
            </w:rPr>
          </w:pPr>
          <w:hyperlink w:anchor="_Toc41843358" w:history="1">
            <w:r w:rsidR="0013233A" w:rsidRPr="0013233A">
              <w:rPr>
                <w:rStyle w:val="aa"/>
                <w:rFonts w:ascii="Times New Roman" w:eastAsia="Times New Roman" w:hAnsi="Times New Roman" w:cs="Times New Roman"/>
                <w:bCs/>
                <w:noProof/>
                <w:sz w:val="24"/>
                <w:szCs w:val="24"/>
              </w:rPr>
              <w:t>ПРИЛОЖЕНИЕ 1</w:t>
            </w:r>
            <w:r w:rsidR="0013233A" w:rsidRPr="0013233A">
              <w:rPr>
                <w:rFonts w:ascii="Times New Roman" w:hAnsi="Times New Roman" w:cs="Times New Roman"/>
                <w:noProof/>
                <w:webHidden/>
                <w:sz w:val="24"/>
                <w:szCs w:val="24"/>
              </w:rPr>
              <w:tab/>
            </w:r>
            <w:r w:rsidR="0013233A" w:rsidRPr="0013233A">
              <w:rPr>
                <w:rFonts w:ascii="Times New Roman" w:hAnsi="Times New Roman" w:cs="Times New Roman"/>
                <w:noProof/>
                <w:webHidden/>
                <w:sz w:val="24"/>
                <w:szCs w:val="24"/>
              </w:rPr>
              <w:fldChar w:fldCharType="begin"/>
            </w:r>
            <w:r w:rsidR="0013233A" w:rsidRPr="0013233A">
              <w:rPr>
                <w:rFonts w:ascii="Times New Roman" w:hAnsi="Times New Roman" w:cs="Times New Roman"/>
                <w:noProof/>
                <w:webHidden/>
                <w:sz w:val="24"/>
                <w:szCs w:val="24"/>
              </w:rPr>
              <w:instrText xml:space="preserve"> PAGEREF _Toc41843358 \h </w:instrText>
            </w:r>
            <w:r w:rsidR="0013233A" w:rsidRPr="0013233A">
              <w:rPr>
                <w:rFonts w:ascii="Times New Roman" w:hAnsi="Times New Roman" w:cs="Times New Roman"/>
                <w:noProof/>
                <w:webHidden/>
                <w:sz w:val="24"/>
                <w:szCs w:val="24"/>
              </w:rPr>
            </w:r>
            <w:r w:rsidR="0013233A" w:rsidRPr="0013233A">
              <w:rPr>
                <w:rFonts w:ascii="Times New Roman" w:hAnsi="Times New Roman" w:cs="Times New Roman"/>
                <w:noProof/>
                <w:webHidden/>
                <w:sz w:val="24"/>
                <w:szCs w:val="24"/>
              </w:rPr>
              <w:fldChar w:fldCharType="separate"/>
            </w:r>
            <w:r w:rsidR="0013233A" w:rsidRPr="0013233A">
              <w:rPr>
                <w:rFonts w:ascii="Times New Roman" w:hAnsi="Times New Roman" w:cs="Times New Roman"/>
                <w:noProof/>
                <w:webHidden/>
                <w:sz w:val="24"/>
                <w:szCs w:val="24"/>
              </w:rPr>
              <w:t>119</w:t>
            </w:r>
            <w:r w:rsidR="0013233A" w:rsidRPr="0013233A">
              <w:rPr>
                <w:rFonts w:ascii="Times New Roman" w:hAnsi="Times New Roman" w:cs="Times New Roman"/>
                <w:noProof/>
                <w:webHidden/>
                <w:sz w:val="24"/>
                <w:szCs w:val="24"/>
              </w:rPr>
              <w:fldChar w:fldCharType="end"/>
            </w:r>
          </w:hyperlink>
        </w:p>
        <w:p w14:paraId="7574D7F2" w14:textId="77777777" w:rsidR="0013233A" w:rsidRPr="0013233A" w:rsidRDefault="00DD779F" w:rsidP="0013233A">
          <w:pPr>
            <w:pStyle w:val="21"/>
            <w:tabs>
              <w:tab w:val="clear" w:pos="9628"/>
              <w:tab w:val="right" w:leader="dot" w:pos="9923"/>
            </w:tabs>
            <w:ind w:right="142"/>
            <w:jc w:val="both"/>
            <w:rPr>
              <w:rFonts w:ascii="Times New Roman" w:eastAsiaTheme="minorEastAsia" w:hAnsi="Times New Roman" w:cs="Times New Roman"/>
              <w:noProof/>
              <w:sz w:val="24"/>
              <w:szCs w:val="24"/>
              <w:lang w:eastAsia="ru-RU"/>
            </w:rPr>
          </w:pPr>
          <w:hyperlink w:anchor="_Toc41843359" w:history="1">
            <w:r w:rsidR="0013233A" w:rsidRPr="0013233A">
              <w:rPr>
                <w:rStyle w:val="aa"/>
                <w:rFonts w:ascii="Times New Roman" w:eastAsia="Times New Roman" w:hAnsi="Times New Roman" w:cs="Times New Roman"/>
                <w:bCs/>
                <w:noProof/>
                <w:sz w:val="24"/>
                <w:szCs w:val="24"/>
                <w:lang w:eastAsia="ru-RU"/>
              </w:rPr>
              <w:t>Бухгалтерская отчетность за 2011-2018 гг.</w:t>
            </w:r>
            <w:r w:rsidR="0013233A" w:rsidRPr="0013233A">
              <w:rPr>
                <w:rFonts w:ascii="Times New Roman" w:hAnsi="Times New Roman" w:cs="Times New Roman"/>
                <w:noProof/>
                <w:webHidden/>
                <w:sz w:val="24"/>
                <w:szCs w:val="24"/>
              </w:rPr>
              <w:tab/>
            </w:r>
            <w:r w:rsidR="0013233A" w:rsidRPr="0013233A">
              <w:rPr>
                <w:rFonts w:ascii="Times New Roman" w:hAnsi="Times New Roman" w:cs="Times New Roman"/>
                <w:noProof/>
                <w:webHidden/>
                <w:sz w:val="24"/>
                <w:szCs w:val="24"/>
              </w:rPr>
              <w:fldChar w:fldCharType="begin"/>
            </w:r>
            <w:r w:rsidR="0013233A" w:rsidRPr="0013233A">
              <w:rPr>
                <w:rFonts w:ascii="Times New Roman" w:hAnsi="Times New Roman" w:cs="Times New Roman"/>
                <w:noProof/>
                <w:webHidden/>
                <w:sz w:val="24"/>
                <w:szCs w:val="24"/>
              </w:rPr>
              <w:instrText xml:space="preserve"> PAGEREF _Toc41843359 \h </w:instrText>
            </w:r>
            <w:r w:rsidR="0013233A" w:rsidRPr="0013233A">
              <w:rPr>
                <w:rFonts w:ascii="Times New Roman" w:hAnsi="Times New Roman" w:cs="Times New Roman"/>
                <w:noProof/>
                <w:webHidden/>
                <w:sz w:val="24"/>
                <w:szCs w:val="24"/>
              </w:rPr>
            </w:r>
            <w:r w:rsidR="0013233A" w:rsidRPr="0013233A">
              <w:rPr>
                <w:rFonts w:ascii="Times New Roman" w:hAnsi="Times New Roman" w:cs="Times New Roman"/>
                <w:noProof/>
                <w:webHidden/>
                <w:sz w:val="24"/>
                <w:szCs w:val="24"/>
              </w:rPr>
              <w:fldChar w:fldCharType="separate"/>
            </w:r>
            <w:r w:rsidR="0013233A" w:rsidRPr="0013233A">
              <w:rPr>
                <w:rFonts w:ascii="Times New Roman" w:hAnsi="Times New Roman" w:cs="Times New Roman"/>
                <w:noProof/>
                <w:webHidden/>
                <w:sz w:val="24"/>
                <w:szCs w:val="24"/>
              </w:rPr>
              <w:t>119</w:t>
            </w:r>
            <w:r w:rsidR="0013233A" w:rsidRPr="0013233A">
              <w:rPr>
                <w:rFonts w:ascii="Times New Roman" w:hAnsi="Times New Roman" w:cs="Times New Roman"/>
                <w:noProof/>
                <w:webHidden/>
                <w:sz w:val="24"/>
                <w:szCs w:val="24"/>
              </w:rPr>
              <w:fldChar w:fldCharType="end"/>
            </w:r>
          </w:hyperlink>
        </w:p>
        <w:p w14:paraId="1E8D5022" w14:textId="77777777" w:rsidR="0013233A" w:rsidRPr="0013233A" w:rsidRDefault="00DD779F" w:rsidP="0013233A">
          <w:pPr>
            <w:pStyle w:val="11"/>
            <w:tabs>
              <w:tab w:val="right" w:leader="dot" w:pos="9923"/>
            </w:tabs>
            <w:ind w:right="142"/>
            <w:jc w:val="both"/>
            <w:rPr>
              <w:rFonts w:ascii="Times New Roman" w:eastAsiaTheme="minorEastAsia" w:hAnsi="Times New Roman" w:cs="Times New Roman"/>
              <w:noProof/>
              <w:sz w:val="24"/>
              <w:szCs w:val="24"/>
              <w:lang w:eastAsia="ru-RU"/>
            </w:rPr>
          </w:pPr>
          <w:hyperlink w:anchor="_Toc41843360" w:history="1">
            <w:r w:rsidR="0013233A" w:rsidRPr="0013233A">
              <w:rPr>
                <w:rStyle w:val="aa"/>
                <w:rFonts w:ascii="Times New Roman" w:eastAsia="Times New Roman" w:hAnsi="Times New Roman" w:cs="Times New Roman"/>
                <w:bCs/>
                <w:noProof/>
                <w:sz w:val="24"/>
                <w:szCs w:val="24"/>
              </w:rPr>
              <w:t>ПРИЛОЖЕНИЕ 2</w:t>
            </w:r>
            <w:r w:rsidR="0013233A" w:rsidRPr="0013233A">
              <w:rPr>
                <w:rFonts w:ascii="Times New Roman" w:hAnsi="Times New Roman" w:cs="Times New Roman"/>
                <w:noProof/>
                <w:webHidden/>
                <w:sz w:val="24"/>
                <w:szCs w:val="24"/>
              </w:rPr>
              <w:tab/>
            </w:r>
            <w:r w:rsidR="0013233A" w:rsidRPr="0013233A">
              <w:rPr>
                <w:rFonts w:ascii="Times New Roman" w:hAnsi="Times New Roman" w:cs="Times New Roman"/>
                <w:noProof/>
                <w:webHidden/>
                <w:sz w:val="24"/>
                <w:szCs w:val="24"/>
              </w:rPr>
              <w:fldChar w:fldCharType="begin"/>
            </w:r>
            <w:r w:rsidR="0013233A" w:rsidRPr="0013233A">
              <w:rPr>
                <w:rFonts w:ascii="Times New Roman" w:hAnsi="Times New Roman" w:cs="Times New Roman"/>
                <w:noProof/>
                <w:webHidden/>
                <w:sz w:val="24"/>
                <w:szCs w:val="24"/>
              </w:rPr>
              <w:instrText xml:space="preserve"> PAGEREF _Toc41843360 \h </w:instrText>
            </w:r>
            <w:r w:rsidR="0013233A" w:rsidRPr="0013233A">
              <w:rPr>
                <w:rFonts w:ascii="Times New Roman" w:hAnsi="Times New Roman" w:cs="Times New Roman"/>
                <w:noProof/>
                <w:webHidden/>
                <w:sz w:val="24"/>
                <w:szCs w:val="24"/>
              </w:rPr>
            </w:r>
            <w:r w:rsidR="0013233A" w:rsidRPr="0013233A">
              <w:rPr>
                <w:rFonts w:ascii="Times New Roman" w:hAnsi="Times New Roman" w:cs="Times New Roman"/>
                <w:noProof/>
                <w:webHidden/>
                <w:sz w:val="24"/>
                <w:szCs w:val="24"/>
              </w:rPr>
              <w:fldChar w:fldCharType="separate"/>
            </w:r>
            <w:r w:rsidR="0013233A" w:rsidRPr="0013233A">
              <w:rPr>
                <w:rFonts w:ascii="Times New Roman" w:hAnsi="Times New Roman" w:cs="Times New Roman"/>
                <w:noProof/>
                <w:webHidden/>
                <w:sz w:val="24"/>
                <w:szCs w:val="24"/>
              </w:rPr>
              <w:t>120</w:t>
            </w:r>
            <w:r w:rsidR="0013233A" w:rsidRPr="0013233A">
              <w:rPr>
                <w:rFonts w:ascii="Times New Roman" w:hAnsi="Times New Roman" w:cs="Times New Roman"/>
                <w:noProof/>
                <w:webHidden/>
                <w:sz w:val="24"/>
                <w:szCs w:val="24"/>
              </w:rPr>
              <w:fldChar w:fldCharType="end"/>
            </w:r>
          </w:hyperlink>
        </w:p>
        <w:p w14:paraId="2E47ED83" w14:textId="77777777" w:rsidR="0013233A" w:rsidRPr="0013233A" w:rsidRDefault="00DD779F" w:rsidP="0013233A">
          <w:pPr>
            <w:pStyle w:val="32"/>
            <w:tabs>
              <w:tab w:val="right" w:leader="dot" w:pos="9923"/>
            </w:tabs>
            <w:ind w:left="0" w:right="142"/>
            <w:jc w:val="both"/>
            <w:rPr>
              <w:rFonts w:ascii="Times New Roman" w:eastAsiaTheme="minorEastAsia" w:hAnsi="Times New Roman" w:cs="Times New Roman"/>
              <w:noProof/>
              <w:sz w:val="24"/>
              <w:szCs w:val="24"/>
              <w:lang w:eastAsia="ru-RU"/>
            </w:rPr>
          </w:pPr>
          <w:hyperlink w:anchor="_Toc41843361" w:history="1">
            <w:r w:rsidR="0013233A" w:rsidRPr="0013233A">
              <w:rPr>
                <w:rStyle w:val="aa"/>
                <w:rFonts w:ascii="Times New Roman" w:eastAsia="Times New Roman" w:hAnsi="Times New Roman" w:cs="Times New Roman"/>
                <w:bCs/>
                <w:noProof/>
                <w:sz w:val="24"/>
                <w:szCs w:val="24"/>
                <w:lang w:eastAsia="ru-RU"/>
              </w:rPr>
              <w:t>Отчет о финансовых результатах (прибылях и убытках)</w:t>
            </w:r>
            <w:r w:rsidR="0013233A" w:rsidRPr="0013233A">
              <w:rPr>
                <w:rFonts w:ascii="Times New Roman" w:hAnsi="Times New Roman" w:cs="Times New Roman"/>
                <w:noProof/>
                <w:webHidden/>
                <w:sz w:val="24"/>
                <w:szCs w:val="24"/>
              </w:rPr>
              <w:tab/>
            </w:r>
            <w:r w:rsidR="0013233A" w:rsidRPr="0013233A">
              <w:rPr>
                <w:rFonts w:ascii="Times New Roman" w:hAnsi="Times New Roman" w:cs="Times New Roman"/>
                <w:noProof/>
                <w:webHidden/>
                <w:sz w:val="24"/>
                <w:szCs w:val="24"/>
              </w:rPr>
              <w:fldChar w:fldCharType="begin"/>
            </w:r>
            <w:r w:rsidR="0013233A" w:rsidRPr="0013233A">
              <w:rPr>
                <w:rFonts w:ascii="Times New Roman" w:hAnsi="Times New Roman" w:cs="Times New Roman"/>
                <w:noProof/>
                <w:webHidden/>
                <w:sz w:val="24"/>
                <w:szCs w:val="24"/>
              </w:rPr>
              <w:instrText xml:space="preserve"> PAGEREF _Toc41843361 \h </w:instrText>
            </w:r>
            <w:r w:rsidR="0013233A" w:rsidRPr="0013233A">
              <w:rPr>
                <w:rFonts w:ascii="Times New Roman" w:hAnsi="Times New Roman" w:cs="Times New Roman"/>
                <w:noProof/>
                <w:webHidden/>
                <w:sz w:val="24"/>
                <w:szCs w:val="24"/>
              </w:rPr>
            </w:r>
            <w:r w:rsidR="0013233A" w:rsidRPr="0013233A">
              <w:rPr>
                <w:rFonts w:ascii="Times New Roman" w:hAnsi="Times New Roman" w:cs="Times New Roman"/>
                <w:noProof/>
                <w:webHidden/>
                <w:sz w:val="24"/>
                <w:szCs w:val="24"/>
              </w:rPr>
              <w:fldChar w:fldCharType="separate"/>
            </w:r>
            <w:r w:rsidR="0013233A" w:rsidRPr="0013233A">
              <w:rPr>
                <w:rFonts w:ascii="Times New Roman" w:hAnsi="Times New Roman" w:cs="Times New Roman"/>
                <w:noProof/>
                <w:webHidden/>
                <w:sz w:val="24"/>
                <w:szCs w:val="24"/>
              </w:rPr>
              <w:t>120</w:t>
            </w:r>
            <w:r w:rsidR="0013233A" w:rsidRPr="0013233A">
              <w:rPr>
                <w:rFonts w:ascii="Times New Roman" w:hAnsi="Times New Roman" w:cs="Times New Roman"/>
                <w:noProof/>
                <w:webHidden/>
                <w:sz w:val="24"/>
                <w:szCs w:val="24"/>
              </w:rPr>
              <w:fldChar w:fldCharType="end"/>
            </w:r>
          </w:hyperlink>
        </w:p>
        <w:p w14:paraId="186F872B" w14:textId="77777777" w:rsidR="0013233A" w:rsidRPr="0013233A" w:rsidRDefault="00DD779F" w:rsidP="0013233A">
          <w:pPr>
            <w:pStyle w:val="11"/>
            <w:tabs>
              <w:tab w:val="right" w:leader="dot" w:pos="9923"/>
            </w:tabs>
            <w:ind w:right="142"/>
            <w:jc w:val="both"/>
            <w:rPr>
              <w:rFonts w:ascii="Times New Roman" w:eastAsiaTheme="minorEastAsia" w:hAnsi="Times New Roman" w:cs="Times New Roman"/>
              <w:noProof/>
              <w:sz w:val="24"/>
              <w:szCs w:val="24"/>
              <w:lang w:eastAsia="ru-RU"/>
            </w:rPr>
          </w:pPr>
          <w:hyperlink w:anchor="_Toc41843362" w:history="1">
            <w:r w:rsidR="0013233A" w:rsidRPr="0013233A">
              <w:rPr>
                <w:rStyle w:val="aa"/>
                <w:rFonts w:ascii="Times New Roman" w:eastAsia="Times New Roman" w:hAnsi="Times New Roman" w:cs="Times New Roman"/>
                <w:bCs/>
                <w:noProof/>
                <w:sz w:val="24"/>
                <w:szCs w:val="24"/>
              </w:rPr>
              <w:t>ПРИЛОЖЕНИЕ 3</w:t>
            </w:r>
            <w:r w:rsidR="0013233A" w:rsidRPr="0013233A">
              <w:rPr>
                <w:rFonts w:ascii="Times New Roman" w:hAnsi="Times New Roman" w:cs="Times New Roman"/>
                <w:noProof/>
                <w:webHidden/>
                <w:sz w:val="24"/>
                <w:szCs w:val="24"/>
              </w:rPr>
              <w:tab/>
            </w:r>
            <w:r w:rsidR="0013233A" w:rsidRPr="0013233A">
              <w:rPr>
                <w:rFonts w:ascii="Times New Roman" w:hAnsi="Times New Roman" w:cs="Times New Roman"/>
                <w:noProof/>
                <w:webHidden/>
                <w:sz w:val="24"/>
                <w:szCs w:val="24"/>
              </w:rPr>
              <w:fldChar w:fldCharType="begin"/>
            </w:r>
            <w:r w:rsidR="0013233A" w:rsidRPr="0013233A">
              <w:rPr>
                <w:rFonts w:ascii="Times New Roman" w:hAnsi="Times New Roman" w:cs="Times New Roman"/>
                <w:noProof/>
                <w:webHidden/>
                <w:sz w:val="24"/>
                <w:szCs w:val="24"/>
              </w:rPr>
              <w:instrText xml:space="preserve"> PAGEREF _Toc41843362 \h </w:instrText>
            </w:r>
            <w:r w:rsidR="0013233A" w:rsidRPr="0013233A">
              <w:rPr>
                <w:rFonts w:ascii="Times New Roman" w:hAnsi="Times New Roman" w:cs="Times New Roman"/>
                <w:noProof/>
                <w:webHidden/>
                <w:sz w:val="24"/>
                <w:szCs w:val="24"/>
              </w:rPr>
            </w:r>
            <w:r w:rsidR="0013233A" w:rsidRPr="0013233A">
              <w:rPr>
                <w:rFonts w:ascii="Times New Roman" w:hAnsi="Times New Roman" w:cs="Times New Roman"/>
                <w:noProof/>
                <w:webHidden/>
                <w:sz w:val="24"/>
                <w:szCs w:val="24"/>
              </w:rPr>
              <w:fldChar w:fldCharType="separate"/>
            </w:r>
            <w:r w:rsidR="0013233A" w:rsidRPr="0013233A">
              <w:rPr>
                <w:rFonts w:ascii="Times New Roman" w:hAnsi="Times New Roman" w:cs="Times New Roman"/>
                <w:noProof/>
                <w:webHidden/>
                <w:sz w:val="24"/>
                <w:szCs w:val="24"/>
              </w:rPr>
              <w:t>121</w:t>
            </w:r>
            <w:r w:rsidR="0013233A" w:rsidRPr="0013233A">
              <w:rPr>
                <w:rFonts w:ascii="Times New Roman" w:hAnsi="Times New Roman" w:cs="Times New Roman"/>
                <w:noProof/>
                <w:webHidden/>
                <w:sz w:val="24"/>
                <w:szCs w:val="24"/>
              </w:rPr>
              <w:fldChar w:fldCharType="end"/>
            </w:r>
          </w:hyperlink>
        </w:p>
        <w:p w14:paraId="09A14887" w14:textId="77777777" w:rsidR="0013233A" w:rsidRPr="0013233A" w:rsidRDefault="00DD779F" w:rsidP="0013233A">
          <w:pPr>
            <w:pStyle w:val="32"/>
            <w:tabs>
              <w:tab w:val="right" w:leader="dot" w:pos="9923"/>
            </w:tabs>
            <w:ind w:left="0" w:right="142"/>
            <w:jc w:val="both"/>
            <w:rPr>
              <w:rFonts w:ascii="Times New Roman" w:eastAsiaTheme="minorEastAsia" w:hAnsi="Times New Roman" w:cs="Times New Roman"/>
              <w:noProof/>
              <w:sz w:val="24"/>
              <w:szCs w:val="24"/>
              <w:lang w:eastAsia="ru-RU"/>
            </w:rPr>
          </w:pPr>
          <w:hyperlink w:anchor="_Toc41843363" w:history="1">
            <w:r w:rsidR="0013233A" w:rsidRPr="0013233A">
              <w:rPr>
                <w:rStyle w:val="aa"/>
                <w:rFonts w:ascii="Times New Roman" w:eastAsia="Times New Roman" w:hAnsi="Times New Roman" w:cs="Times New Roman"/>
                <w:bCs/>
                <w:noProof/>
                <w:sz w:val="24"/>
                <w:szCs w:val="24"/>
                <w:lang w:eastAsia="ru-RU"/>
              </w:rPr>
              <w:t>Отчет о движении денежных средств</w:t>
            </w:r>
            <w:r w:rsidR="0013233A" w:rsidRPr="0013233A">
              <w:rPr>
                <w:rFonts w:ascii="Times New Roman" w:hAnsi="Times New Roman" w:cs="Times New Roman"/>
                <w:noProof/>
                <w:webHidden/>
                <w:sz w:val="24"/>
                <w:szCs w:val="24"/>
              </w:rPr>
              <w:tab/>
            </w:r>
            <w:r w:rsidR="0013233A" w:rsidRPr="0013233A">
              <w:rPr>
                <w:rFonts w:ascii="Times New Roman" w:hAnsi="Times New Roman" w:cs="Times New Roman"/>
                <w:noProof/>
                <w:webHidden/>
                <w:sz w:val="24"/>
                <w:szCs w:val="24"/>
              </w:rPr>
              <w:fldChar w:fldCharType="begin"/>
            </w:r>
            <w:r w:rsidR="0013233A" w:rsidRPr="0013233A">
              <w:rPr>
                <w:rFonts w:ascii="Times New Roman" w:hAnsi="Times New Roman" w:cs="Times New Roman"/>
                <w:noProof/>
                <w:webHidden/>
                <w:sz w:val="24"/>
                <w:szCs w:val="24"/>
              </w:rPr>
              <w:instrText xml:space="preserve"> PAGEREF _Toc41843363 \h </w:instrText>
            </w:r>
            <w:r w:rsidR="0013233A" w:rsidRPr="0013233A">
              <w:rPr>
                <w:rFonts w:ascii="Times New Roman" w:hAnsi="Times New Roman" w:cs="Times New Roman"/>
                <w:noProof/>
                <w:webHidden/>
                <w:sz w:val="24"/>
                <w:szCs w:val="24"/>
              </w:rPr>
            </w:r>
            <w:r w:rsidR="0013233A" w:rsidRPr="0013233A">
              <w:rPr>
                <w:rFonts w:ascii="Times New Roman" w:hAnsi="Times New Roman" w:cs="Times New Roman"/>
                <w:noProof/>
                <w:webHidden/>
                <w:sz w:val="24"/>
                <w:szCs w:val="24"/>
              </w:rPr>
              <w:fldChar w:fldCharType="separate"/>
            </w:r>
            <w:r w:rsidR="0013233A" w:rsidRPr="0013233A">
              <w:rPr>
                <w:rFonts w:ascii="Times New Roman" w:hAnsi="Times New Roman" w:cs="Times New Roman"/>
                <w:noProof/>
                <w:webHidden/>
                <w:sz w:val="24"/>
                <w:szCs w:val="24"/>
              </w:rPr>
              <w:t>121</w:t>
            </w:r>
            <w:r w:rsidR="0013233A" w:rsidRPr="0013233A">
              <w:rPr>
                <w:rFonts w:ascii="Times New Roman" w:hAnsi="Times New Roman" w:cs="Times New Roman"/>
                <w:noProof/>
                <w:webHidden/>
                <w:sz w:val="24"/>
                <w:szCs w:val="24"/>
              </w:rPr>
              <w:fldChar w:fldCharType="end"/>
            </w:r>
          </w:hyperlink>
        </w:p>
        <w:p w14:paraId="0B681699" w14:textId="77777777" w:rsidR="0013233A" w:rsidRPr="0013233A" w:rsidRDefault="00DD779F" w:rsidP="0013233A">
          <w:pPr>
            <w:pStyle w:val="11"/>
            <w:tabs>
              <w:tab w:val="right" w:leader="dot" w:pos="9923"/>
            </w:tabs>
            <w:ind w:right="142"/>
            <w:jc w:val="both"/>
            <w:rPr>
              <w:rFonts w:ascii="Times New Roman" w:eastAsiaTheme="minorEastAsia" w:hAnsi="Times New Roman" w:cs="Times New Roman"/>
              <w:noProof/>
              <w:sz w:val="24"/>
              <w:szCs w:val="24"/>
              <w:lang w:eastAsia="ru-RU"/>
            </w:rPr>
          </w:pPr>
          <w:hyperlink w:anchor="_Toc41843364" w:history="1">
            <w:r w:rsidR="0013233A" w:rsidRPr="0013233A">
              <w:rPr>
                <w:rStyle w:val="aa"/>
                <w:rFonts w:ascii="Times New Roman" w:hAnsi="Times New Roman" w:cs="Times New Roman"/>
                <w:noProof/>
                <w:sz w:val="24"/>
                <w:szCs w:val="24"/>
              </w:rPr>
              <w:t>ПРИЛОЖЕНИЕ 4</w:t>
            </w:r>
            <w:r w:rsidR="0013233A" w:rsidRPr="0013233A">
              <w:rPr>
                <w:rFonts w:ascii="Times New Roman" w:hAnsi="Times New Roman" w:cs="Times New Roman"/>
                <w:noProof/>
                <w:webHidden/>
                <w:sz w:val="24"/>
                <w:szCs w:val="24"/>
              </w:rPr>
              <w:tab/>
            </w:r>
            <w:r w:rsidR="0013233A" w:rsidRPr="0013233A">
              <w:rPr>
                <w:rFonts w:ascii="Times New Roman" w:hAnsi="Times New Roman" w:cs="Times New Roman"/>
                <w:noProof/>
                <w:webHidden/>
                <w:sz w:val="24"/>
                <w:szCs w:val="24"/>
              </w:rPr>
              <w:fldChar w:fldCharType="begin"/>
            </w:r>
            <w:r w:rsidR="0013233A" w:rsidRPr="0013233A">
              <w:rPr>
                <w:rFonts w:ascii="Times New Roman" w:hAnsi="Times New Roman" w:cs="Times New Roman"/>
                <w:noProof/>
                <w:webHidden/>
                <w:sz w:val="24"/>
                <w:szCs w:val="24"/>
              </w:rPr>
              <w:instrText xml:space="preserve"> PAGEREF _Toc41843364 \h </w:instrText>
            </w:r>
            <w:r w:rsidR="0013233A" w:rsidRPr="0013233A">
              <w:rPr>
                <w:rFonts w:ascii="Times New Roman" w:hAnsi="Times New Roman" w:cs="Times New Roman"/>
                <w:noProof/>
                <w:webHidden/>
                <w:sz w:val="24"/>
                <w:szCs w:val="24"/>
              </w:rPr>
            </w:r>
            <w:r w:rsidR="0013233A" w:rsidRPr="0013233A">
              <w:rPr>
                <w:rFonts w:ascii="Times New Roman" w:hAnsi="Times New Roman" w:cs="Times New Roman"/>
                <w:noProof/>
                <w:webHidden/>
                <w:sz w:val="24"/>
                <w:szCs w:val="24"/>
              </w:rPr>
              <w:fldChar w:fldCharType="separate"/>
            </w:r>
            <w:r w:rsidR="0013233A" w:rsidRPr="0013233A">
              <w:rPr>
                <w:rFonts w:ascii="Times New Roman" w:hAnsi="Times New Roman" w:cs="Times New Roman"/>
                <w:noProof/>
                <w:webHidden/>
                <w:sz w:val="24"/>
                <w:szCs w:val="24"/>
              </w:rPr>
              <w:t>122</w:t>
            </w:r>
            <w:r w:rsidR="0013233A" w:rsidRPr="0013233A">
              <w:rPr>
                <w:rFonts w:ascii="Times New Roman" w:hAnsi="Times New Roman" w:cs="Times New Roman"/>
                <w:noProof/>
                <w:webHidden/>
                <w:sz w:val="24"/>
                <w:szCs w:val="24"/>
              </w:rPr>
              <w:fldChar w:fldCharType="end"/>
            </w:r>
          </w:hyperlink>
        </w:p>
        <w:p w14:paraId="4A9CD6E9" w14:textId="507C344B" w:rsidR="007404A9" w:rsidRDefault="007404A9" w:rsidP="007404A9">
          <w:pPr>
            <w:jc w:val="both"/>
          </w:pPr>
          <w:r w:rsidRPr="0013233A">
            <w:rPr>
              <w:rFonts w:ascii="Times New Roman" w:hAnsi="Times New Roman" w:cs="Times New Roman"/>
              <w:bCs/>
              <w:sz w:val="24"/>
              <w:szCs w:val="24"/>
            </w:rPr>
            <w:fldChar w:fldCharType="end"/>
          </w:r>
        </w:p>
      </w:sdtContent>
    </w:sdt>
    <w:p w14:paraId="4FDCB916" w14:textId="2A02571F" w:rsidR="00C3786E" w:rsidRPr="00C3786E" w:rsidRDefault="00C3786E" w:rsidP="00A23896">
      <w:pPr>
        <w:spacing w:after="0" w:line="360" w:lineRule="auto"/>
        <w:ind w:right="-283" w:firstLine="567"/>
        <w:jc w:val="both"/>
        <w:rPr>
          <w:rFonts w:ascii="Times New Roman" w:hAnsi="Times New Roman" w:cs="Times New Roman"/>
          <w:b/>
          <w:color w:val="000000" w:themeColor="text1"/>
          <w:sz w:val="28"/>
          <w:szCs w:val="28"/>
        </w:rPr>
      </w:pPr>
    </w:p>
    <w:p w14:paraId="4F0CD2A7" w14:textId="77777777" w:rsidR="007404A9" w:rsidRDefault="007404A9" w:rsidP="00A23896">
      <w:pPr>
        <w:pStyle w:val="1"/>
        <w:spacing w:after="3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14:paraId="3EA9DB3F" w14:textId="37E1086B" w:rsidR="00A23896" w:rsidRPr="00A23896" w:rsidRDefault="00A23896" w:rsidP="00A23896">
      <w:pPr>
        <w:pStyle w:val="1"/>
        <w:spacing w:after="30" w:line="360" w:lineRule="auto"/>
        <w:jc w:val="center"/>
        <w:rPr>
          <w:rFonts w:ascii="Times New Roman" w:hAnsi="Times New Roman" w:cs="Times New Roman"/>
          <w:b/>
          <w:color w:val="000000" w:themeColor="text1"/>
          <w:sz w:val="28"/>
          <w:szCs w:val="28"/>
        </w:rPr>
      </w:pPr>
      <w:bookmarkStart w:id="2" w:name="_Toc41843338"/>
      <w:r w:rsidRPr="00A23896">
        <w:rPr>
          <w:rFonts w:ascii="Times New Roman" w:hAnsi="Times New Roman" w:cs="Times New Roman"/>
          <w:b/>
          <w:color w:val="000000" w:themeColor="text1"/>
          <w:sz w:val="28"/>
          <w:szCs w:val="28"/>
        </w:rPr>
        <w:lastRenderedPageBreak/>
        <w:t>ВВЕДЕНИЕ</w:t>
      </w:r>
      <w:bookmarkEnd w:id="2"/>
    </w:p>
    <w:p w14:paraId="5848F42B" w14:textId="1497093F" w:rsidR="00020AFC" w:rsidRPr="00020AFC" w:rsidRDefault="00B77714" w:rsidP="00164637">
      <w:pPr>
        <w:pStyle w:val="a8"/>
        <w:spacing w:before="0" w:beforeAutospacing="0" w:after="0" w:afterAutospacing="0" w:line="360" w:lineRule="auto"/>
        <w:ind w:right="-285" w:firstLine="567"/>
        <w:jc w:val="both"/>
        <w:rPr>
          <w:rFonts w:eastAsia="Helvetica"/>
          <w:i/>
          <w:color w:val="0070C0"/>
        </w:rPr>
      </w:pPr>
      <w:r w:rsidRPr="008A153A">
        <w:rPr>
          <w:rFonts w:eastAsia="Helvetica"/>
        </w:rPr>
        <w:t xml:space="preserve">Современные реалии рыночной системы диктуют ее субъектам неизбежность постоянного соперничества и стремления к прогрессу, необходимость опережать потенциальных конкурентов и укреплять свои позиции в краткосрочной и долгосрочной перспективах. Осведомленность о том, что происходит на рынке, готовность к реорганизации </w:t>
      </w:r>
      <w:r w:rsidR="004A7832">
        <w:rPr>
          <w:rFonts w:eastAsia="Helvetica"/>
        </w:rPr>
        <w:t xml:space="preserve">и адаптации </w:t>
      </w:r>
      <w:r w:rsidRPr="008A153A">
        <w:rPr>
          <w:rFonts w:eastAsia="Helvetica"/>
        </w:rPr>
        <w:t xml:space="preserve">бизнеса, способность принимать стратегические решения быстрее других – основы конкурентоспособности любого </w:t>
      </w:r>
      <w:r w:rsidRPr="004A7832">
        <w:rPr>
          <w:rFonts w:eastAsia="Helvetica"/>
          <w:color w:val="000000" w:themeColor="text1"/>
        </w:rPr>
        <w:t xml:space="preserve">предприятия. </w:t>
      </w:r>
      <w:r w:rsidR="00164637" w:rsidRPr="004A7832">
        <w:rPr>
          <w:rFonts w:eastAsia="Helvetica"/>
          <w:color w:val="000000" w:themeColor="text1"/>
        </w:rPr>
        <w:t xml:space="preserve">При этом важно учитывать, что </w:t>
      </w:r>
      <w:r w:rsidR="004A7832">
        <w:rPr>
          <w:rFonts w:eastAsia="Helvetica"/>
          <w:color w:val="000000" w:themeColor="text1"/>
        </w:rPr>
        <w:t xml:space="preserve">в нынешним условиях динамизма, </w:t>
      </w:r>
      <w:r w:rsidR="00164637" w:rsidRPr="004A7832">
        <w:rPr>
          <w:rFonts w:eastAsia="Helvetica"/>
          <w:color w:val="000000" w:themeColor="text1"/>
        </w:rPr>
        <w:t xml:space="preserve">любым </w:t>
      </w:r>
      <w:r w:rsidR="004A7832" w:rsidRPr="004A7832">
        <w:rPr>
          <w:rFonts w:eastAsia="Helvetica"/>
          <w:color w:val="000000" w:themeColor="text1"/>
        </w:rPr>
        <w:t>экономическим</w:t>
      </w:r>
      <w:r w:rsidR="004A7832">
        <w:rPr>
          <w:rFonts w:eastAsia="Helvetica"/>
          <w:color w:val="000000" w:themeColor="text1"/>
        </w:rPr>
        <w:t xml:space="preserve"> и</w:t>
      </w:r>
      <w:r w:rsidR="004A7832" w:rsidRPr="004A7832">
        <w:rPr>
          <w:rFonts w:eastAsia="Helvetica"/>
          <w:color w:val="000000" w:themeColor="text1"/>
        </w:rPr>
        <w:t xml:space="preserve"> в частности </w:t>
      </w:r>
      <w:r w:rsidR="00164637" w:rsidRPr="004A7832">
        <w:rPr>
          <w:rFonts w:eastAsia="Helvetica"/>
          <w:color w:val="000000" w:themeColor="text1"/>
        </w:rPr>
        <w:t xml:space="preserve">маркетинговым трендам и тенденциям </w:t>
      </w:r>
      <w:r w:rsidR="004A7832" w:rsidRPr="004A7832">
        <w:rPr>
          <w:rFonts w:eastAsia="Helvetica"/>
          <w:color w:val="000000" w:themeColor="text1"/>
        </w:rPr>
        <w:t>присуще</w:t>
      </w:r>
      <w:r w:rsidR="00164637" w:rsidRPr="004A7832">
        <w:rPr>
          <w:rFonts w:eastAsia="Helvetica"/>
          <w:color w:val="000000" w:themeColor="text1"/>
        </w:rPr>
        <w:t xml:space="preserve"> </w:t>
      </w:r>
      <w:r w:rsidR="004A7832" w:rsidRPr="004A7832">
        <w:rPr>
          <w:rFonts w:eastAsia="Helvetica"/>
          <w:color w:val="000000" w:themeColor="text1"/>
        </w:rPr>
        <w:t xml:space="preserve">стремительное моральное устаревание, а так как маркетинговая деятельность выстраивается на основе предварительного стратегического анализа и маркетингового аудита, необходимо регулярно пересматривать </w:t>
      </w:r>
      <w:r w:rsidR="004A7832">
        <w:rPr>
          <w:rFonts w:eastAsia="Helvetica"/>
          <w:color w:val="000000" w:themeColor="text1"/>
        </w:rPr>
        <w:t xml:space="preserve">и актуализировать </w:t>
      </w:r>
      <w:r w:rsidR="004A7832" w:rsidRPr="004A7832">
        <w:rPr>
          <w:rFonts w:eastAsia="Helvetica"/>
          <w:color w:val="000000" w:themeColor="text1"/>
        </w:rPr>
        <w:t>разработанные элементы маркетинговой деятельности – стратегия, маркетинговый комплекс и т.д.</w:t>
      </w:r>
      <w:r w:rsidR="004A7832">
        <w:rPr>
          <w:rFonts w:eastAsia="Helvetica"/>
          <w:color w:val="000000" w:themeColor="text1"/>
        </w:rPr>
        <w:t xml:space="preserve"> При этом краткосрочное планирование не является панацеей в сфере маркетинга, наоборот, возрастает актуальность стратегического подхода к маркетинговой деятельности, учитывающего долгосрочные цели развития компании.</w:t>
      </w:r>
    </w:p>
    <w:p w14:paraId="06BEDAEF" w14:textId="09C320D0" w:rsidR="00B77714" w:rsidRPr="00DB3B7D" w:rsidRDefault="00DB3B7D" w:rsidP="00DB3B7D">
      <w:pPr>
        <w:pStyle w:val="a8"/>
        <w:spacing w:before="0" w:beforeAutospacing="0" w:after="0" w:afterAutospacing="0" w:line="360" w:lineRule="auto"/>
        <w:ind w:right="-285" w:firstLine="567"/>
        <w:jc w:val="both"/>
        <w:rPr>
          <w:rFonts w:eastAsia="Helvetica"/>
        </w:rPr>
      </w:pPr>
      <w:r>
        <w:rPr>
          <w:rFonts w:eastAsia="Helvetica"/>
        </w:rPr>
        <w:t>Важным элементом современной системы стратегического управления является стратегический маркетинг. Многие вызовы и проблемы деятельности современного предприятия выходят за рамки традиционного маркетинга, при этом попадая в поле стратегического подхода, так как его специфика заключается в учете внешней среды при разработке управленческих решений.</w:t>
      </w:r>
    </w:p>
    <w:p w14:paraId="790BF80D" w14:textId="49F7D8AE" w:rsidR="00B77714" w:rsidRDefault="00B77714" w:rsidP="00B77714">
      <w:pPr>
        <w:pStyle w:val="a8"/>
        <w:spacing w:before="0" w:beforeAutospacing="0" w:after="0" w:afterAutospacing="0" w:line="360" w:lineRule="auto"/>
        <w:ind w:right="-285" w:firstLine="567"/>
        <w:jc w:val="both"/>
        <w:rPr>
          <w:rFonts w:eastAsia="Helvetica"/>
        </w:rPr>
      </w:pPr>
      <w:r w:rsidRPr="00DB3B7D">
        <w:rPr>
          <w:rFonts w:eastAsia="Helvetica"/>
        </w:rPr>
        <w:t xml:space="preserve">Для маркетинговой деятельности на практике наиболее свойственно фокусирование на стратегическом управлении, а для финансовой и производственной – на оперативном. В России компании зачастую концентрируются на текущем управлении, ставя в приоритет операционные маркетинговые задачи. В то </w:t>
      </w:r>
      <w:r w:rsidRPr="00A23896">
        <w:rPr>
          <w:rFonts w:eastAsia="Helvetica"/>
        </w:rPr>
        <w:t>же время, стратегический</w:t>
      </w:r>
      <w:r w:rsidRPr="00DB3B7D">
        <w:rPr>
          <w:rFonts w:eastAsia="Helvetica"/>
        </w:rPr>
        <w:t xml:space="preserve"> маркетинг выступает в роли активного процесса, опирающегося на долгосрочное планирование, который нацелен на формирование результатов выше, чем в среднем по рынку, посредством реализации системной политики предложения продукции, несущей потребительскую ценность для покупателей выше, чем у конкурирующих структур.</w:t>
      </w:r>
    </w:p>
    <w:p w14:paraId="6876F125" w14:textId="014A80BF" w:rsidR="008E0906" w:rsidRPr="00020AFC" w:rsidRDefault="008E0906" w:rsidP="008E0906">
      <w:pPr>
        <w:spacing w:after="0" w:line="360" w:lineRule="auto"/>
        <w:ind w:firstLine="567"/>
        <w:jc w:val="both"/>
        <w:rPr>
          <w:rFonts w:ascii="Times New Roman" w:eastAsia="Arial Unicode MS" w:hAnsi="Times New Roman" w:cs="Times New Roman"/>
          <w:i/>
          <w:color w:val="0070C0"/>
          <w:sz w:val="24"/>
          <w:szCs w:val="24"/>
          <w:lang w:eastAsia="ru-RU"/>
        </w:rPr>
      </w:pPr>
      <w:r w:rsidRPr="008E0906">
        <w:rPr>
          <w:rFonts w:ascii="Times New Roman" w:eastAsia="Arial Unicode MS" w:hAnsi="Times New Roman" w:cs="Times New Roman"/>
          <w:sz w:val="24"/>
          <w:szCs w:val="24"/>
          <w:lang w:eastAsia="ru-RU"/>
        </w:rPr>
        <w:t xml:space="preserve">При этом стратегический маркетинг активно трансформируется под воздействием процессов </w:t>
      </w:r>
      <w:proofErr w:type="spellStart"/>
      <w:r w:rsidRPr="008E0906">
        <w:rPr>
          <w:rFonts w:ascii="Times New Roman" w:eastAsia="Arial Unicode MS" w:hAnsi="Times New Roman" w:cs="Times New Roman"/>
          <w:sz w:val="24"/>
          <w:szCs w:val="24"/>
          <w:lang w:eastAsia="ru-RU"/>
        </w:rPr>
        <w:t>цифровизации</w:t>
      </w:r>
      <w:proofErr w:type="spellEnd"/>
      <w:r w:rsidRPr="008E0906">
        <w:rPr>
          <w:rFonts w:ascii="Times New Roman" w:eastAsia="Arial Unicode MS" w:hAnsi="Times New Roman" w:cs="Times New Roman"/>
          <w:sz w:val="24"/>
          <w:szCs w:val="24"/>
          <w:lang w:eastAsia="ru-RU"/>
        </w:rPr>
        <w:t xml:space="preserve"> экономики. В мировом хозяйстве расширяется число процессов, которые требуют разработки и применения новейших подходов и пересмотра взглядов на маркетинговую деятельность. Распространение умных технологий, прогресс информационного общества, явлений глобализации ставят задачу применения цифрового маркетинга, в то же время в целом парадигма цифрового маркетинга находится в процессе непрерывного развития, что формирует условия для эффективного развития и конкурентного позиционирования </w:t>
      </w:r>
      <w:r w:rsidRPr="008E0906">
        <w:rPr>
          <w:rFonts w:ascii="Times New Roman" w:eastAsia="Arial Unicode MS" w:hAnsi="Times New Roman" w:cs="Times New Roman"/>
          <w:sz w:val="24"/>
          <w:szCs w:val="24"/>
          <w:lang w:eastAsia="ru-RU"/>
        </w:rPr>
        <w:lastRenderedPageBreak/>
        <w:t xml:space="preserve">компаний на рынке. Наличие данных открывает перед компаниями новые возможности для поиска новых идей в целях развития их бизнеса. </w:t>
      </w:r>
    </w:p>
    <w:p w14:paraId="579CFB9F" w14:textId="581D08DB" w:rsidR="008E0906" w:rsidRPr="008E0906" w:rsidRDefault="008E0906" w:rsidP="008E0906">
      <w:pPr>
        <w:spacing w:after="0" w:line="360" w:lineRule="auto"/>
        <w:ind w:firstLine="567"/>
        <w:jc w:val="both"/>
        <w:rPr>
          <w:rFonts w:ascii="Times New Roman" w:eastAsia="Arial Unicode MS" w:hAnsi="Times New Roman" w:cs="Times New Roman"/>
          <w:sz w:val="24"/>
          <w:szCs w:val="24"/>
          <w:lang w:eastAsia="ru-RU"/>
        </w:rPr>
      </w:pPr>
      <w:r w:rsidRPr="008E0906">
        <w:rPr>
          <w:rFonts w:ascii="Times New Roman" w:eastAsia="Arial Unicode MS" w:hAnsi="Times New Roman" w:cs="Times New Roman"/>
          <w:sz w:val="24"/>
          <w:szCs w:val="24"/>
          <w:lang w:eastAsia="ru-RU"/>
        </w:rPr>
        <w:t xml:space="preserve">В таких условиях необходимо чётко определить сущность стратегического маркетинга, основы применения системного подхода к его построению, а также выявить аспекты влияния процессов </w:t>
      </w:r>
      <w:proofErr w:type="spellStart"/>
      <w:r w:rsidRPr="008E0906">
        <w:rPr>
          <w:rFonts w:ascii="Times New Roman" w:eastAsia="Arial Unicode MS" w:hAnsi="Times New Roman" w:cs="Times New Roman"/>
          <w:sz w:val="24"/>
          <w:szCs w:val="24"/>
          <w:lang w:eastAsia="ru-RU"/>
        </w:rPr>
        <w:t>цифровизации</w:t>
      </w:r>
      <w:proofErr w:type="spellEnd"/>
      <w:r w:rsidRPr="008E0906">
        <w:rPr>
          <w:rFonts w:ascii="Times New Roman" w:eastAsia="Arial Unicode MS" w:hAnsi="Times New Roman" w:cs="Times New Roman"/>
          <w:sz w:val="24"/>
          <w:szCs w:val="24"/>
          <w:lang w:eastAsia="ru-RU"/>
        </w:rPr>
        <w:t xml:space="preserve"> на стратегический маркетинг и трансформацию компании в целом, в результате чего будет возможно перейти к построению системы стратегического маркетинга  с применением цифровых технологий и процессов цифровой трансформации для отечественных компаний на современном этапе экономического и технологического развития.</w:t>
      </w:r>
    </w:p>
    <w:p w14:paraId="76F1D327" w14:textId="0572D2EB" w:rsidR="00DB3B7D" w:rsidRPr="00B77714" w:rsidRDefault="008E0906" w:rsidP="00B77714">
      <w:pPr>
        <w:pStyle w:val="a8"/>
        <w:spacing w:before="0" w:beforeAutospacing="0" w:after="0" w:afterAutospacing="0" w:line="360" w:lineRule="auto"/>
        <w:ind w:right="-285" w:firstLine="567"/>
        <w:jc w:val="both"/>
        <w:rPr>
          <w:rFonts w:eastAsia="Helvetica"/>
        </w:rPr>
      </w:pPr>
      <w:r>
        <w:rPr>
          <w:rFonts w:eastAsia="Helvetica"/>
        </w:rPr>
        <w:t>Следовательно,</w:t>
      </w:r>
      <w:r w:rsidR="00DB3B7D">
        <w:rPr>
          <w:rFonts w:eastAsia="Helvetica"/>
        </w:rPr>
        <w:t xml:space="preserve"> современные экономические и маркетинговые тренды способствуют развитию научной области стратегического маркетинга, что определяет высокий уровень актуальности регулярного пересмотра теоретических и методологических основ, их модернизацию и развитие для актуализации современным условиям функционирования хозяйственных субъектов.</w:t>
      </w:r>
      <w:r>
        <w:rPr>
          <w:rFonts w:eastAsia="Helvetica"/>
        </w:rPr>
        <w:t xml:space="preserve"> </w:t>
      </w:r>
    </w:p>
    <w:p w14:paraId="71389B89" w14:textId="465875E6" w:rsidR="009E2575" w:rsidRPr="00020AFC" w:rsidRDefault="009E2575" w:rsidP="009E2575">
      <w:pPr>
        <w:spacing w:after="0" w:line="360" w:lineRule="auto"/>
        <w:ind w:firstLine="709"/>
        <w:jc w:val="both"/>
        <w:rPr>
          <w:rFonts w:ascii="Times New Roman" w:eastAsia="Calibri" w:hAnsi="Times New Roman" w:cs="Times New Roman"/>
          <w:i/>
          <w:color w:val="0070C0"/>
          <w:sz w:val="24"/>
          <w:szCs w:val="24"/>
        </w:rPr>
      </w:pPr>
      <w:r w:rsidRPr="009E2575">
        <w:rPr>
          <w:rFonts w:ascii="Times New Roman" w:eastAsia="Calibri" w:hAnsi="Times New Roman" w:cs="Times New Roman"/>
          <w:sz w:val="24"/>
          <w:szCs w:val="24"/>
        </w:rPr>
        <w:t xml:space="preserve">Цель исследования состоит в </w:t>
      </w:r>
      <w:r w:rsidR="00DB3B7D">
        <w:rPr>
          <w:rFonts w:ascii="Times New Roman" w:eastAsia="Calibri" w:hAnsi="Times New Roman" w:cs="Times New Roman"/>
          <w:sz w:val="24"/>
          <w:szCs w:val="24"/>
        </w:rPr>
        <w:t>разработке</w:t>
      </w:r>
      <w:r w:rsidR="00020AFC">
        <w:rPr>
          <w:rFonts w:ascii="Times New Roman" w:eastAsia="Calibri" w:hAnsi="Times New Roman" w:cs="Times New Roman"/>
          <w:sz w:val="24"/>
          <w:szCs w:val="24"/>
        </w:rPr>
        <w:t xml:space="preserve"> </w:t>
      </w:r>
      <w:r w:rsidR="00A23896">
        <w:rPr>
          <w:rFonts w:ascii="Times New Roman" w:eastAsia="Calibri" w:hAnsi="Times New Roman" w:cs="Times New Roman"/>
          <w:color w:val="000000" w:themeColor="text1"/>
          <w:sz w:val="24"/>
          <w:szCs w:val="24"/>
        </w:rPr>
        <w:t>подхода к формированию</w:t>
      </w:r>
      <w:r w:rsidR="00DB3B7D" w:rsidRPr="00A23896">
        <w:rPr>
          <w:rFonts w:ascii="Times New Roman" w:eastAsia="Calibri" w:hAnsi="Times New Roman" w:cs="Times New Roman"/>
          <w:sz w:val="24"/>
          <w:szCs w:val="24"/>
        </w:rPr>
        <w:t xml:space="preserve"> </w:t>
      </w:r>
      <w:r w:rsidR="00DB3B7D">
        <w:rPr>
          <w:rFonts w:ascii="Times New Roman" w:eastAsia="Calibri" w:hAnsi="Times New Roman" w:cs="Times New Roman"/>
          <w:sz w:val="24"/>
          <w:szCs w:val="24"/>
        </w:rPr>
        <w:t>системы</w:t>
      </w:r>
      <w:r w:rsidR="00E60AF5" w:rsidRPr="00E60AF5">
        <w:rPr>
          <w:rFonts w:ascii="Times New Roman" w:eastAsia="Calibri" w:hAnsi="Times New Roman" w:cs="Times New Roman"/>
          <w:sz w:val="24"/>
          <w:szCs w:val="24"/>
        </w:rPr>
        <w:t xml:space="preserve"> стратегического маркетинга в компании</w:t>
      </w:r>
      <w:r w:rsidR="00E60AF5">
        <w:rPr>
          <w:rFonts w:ascii="Times New Roman" w:eastAsia="Calibri" w:hAnsi="Times New Roman" w:cs="Times New Roman"/>
          <w:sz w:val="24"/>
          <w:szCs w:val="24"/>
        </w:rPr>
        <w:t xml:space="preserve"> в условиях </w:t>
      </w:r>
      <w:proofErr w:type="spellStart"/>
      <w:r w:rsidR="00E60AF5">
        <w:rPr>
          <w:rFonts w:ascii="Times New Roman" w:eastAsia="Calibri" w:hAnsi="Times New Roman" w:cs="Times New Roman"/>
          <w:sz w:val="24"/>
          <w:szCs w:val="24"/>
        </w:rPr>
        <w:t>цифровизации</w:t>
      </w:r>
      <w:proofErr w:type="spellEnd"/>
      <w:r w:rsidR="00DB3B7D">
        <w:rPr>
          <w:rFonts w:ascii="Times New Roman" w:eastAsia="Calibri" w:hAnsi="Times New Roman" w:cs="Times New Roman"/>
          <w:sz w:val="24"/>
          <w:szCs w:val="24"/>
        </w:rPr>
        <w:t xml:space="preserve"> для повышения эффективности маркетинговой деятельности</w:t>
      </w:r>
      <w:r w:rsidR="004A7832">
        <w:rPr>
          <w:rFonts w:ascii="Times New Roman" w:eastAsia="Calibri" w:hAnsi="Times New Roman" w:cs="Times New Roman"/>
          <w:sz w:val="24"/>
          <w:szCs w:val="24"/>
        </w:rPr>
        <w:t>.</w:t>
      </w:r>
    </w:p>
    <w:p w14:paraId="23B3DDB8" w14:textId="77777777" w:rsidR="009E2575" w:rsidRPr="009E2575" w:rsidRDefault="009E2575" w:rsidP="009E2575">
      <w:pPr>
        <w:spacing w:after="0" w:line="360" w:lineRule="auto"/>
        <w:ind w:firstLine="709"/>
        <w:jc w:val="both"/>
        <w:rPr>
          <w:rFonts w:ascii="Times New Roman" w:eastAsia="Calibri" w:hAnsi="Times New Roman" w:cs="Times New Roman"/>
          <w:sz w:val="24"/>
          <w:szCs w:val="24"/>
        </w:rPr>
      </w:pPr>
      <w:r w:rsidRPr="009E2575">
        <w:rPr>
          <w:rFonts w:ascii="Times New Roman" w:eastAsia="Calibri" w:hAnsi="Times New Roman" w:cs="Times New Roman"/>
          <w:sz w:val="24"/>
          <w:szCs w:val="24"/>
        </w:rPr>
        <w:t>Для достижения указанной цели в НИР решаются следующие исследовательские задачи:</w:t>
      </w:r>
    </w:p>
    <w:p w14:paraId="464D9490" w14:textId="77777777" w:rsidR="009E2575" w:rsidRPr="00C754BC" w:rsidRDefault="00C754BC" w:rsidP="00E60AF5">
      <w:pPr>
        <w:pStyle w:val="a6"/>
        <w:numPr>
          <w:ilvl w:val="0"/>
          <w:numId w:val="14"/>
        </w:numPr>
        <w:spacing w:after="0" w:line="360" w:lineRule="auto"/>
        <w:rPr>
          <w:rFonts w:ascii="Times New Roman" w:eastAsia="Times New Roman" w:hAnsi="Times New Roman" w:cs="Times New Roman"/>
          <w:color w:val="000000"/>
          <w:sz w:val="24"/>
          <w:szCs w:val="24"/>
          <w:lang w:eastAsia="ru-RU"/>
        </w:rPr>
      </w:pPr>
      <w:r w:rsidRPr="00C754BC">
        <w:rPr>
          <w:rFonts w:ascii="Times New Roman" w:hAnsi="Times New Roman" w:cs="Times New Roman"/>
          <w:sz w:val="24"/>
          <w:szCs w:val="24"/>
        </w:rPr>
        <w:t xml:space="preserve">Выявить </w:t>
      </w:r>
      <w:r w:rsidR="00E60AF5" w:rsidRPr="00C754BC">
        <w:rPr>
          <w:rFonts w:ascii="Times New Roman" w:eastAsia="Times New Roman" w:hAnsi="Times New Roman" w:cs="Times New Roman"/>
          <w:color w:val="000000"/>
          <w:sz w:val="24"/>
          <w:szCs w:val="24"/>
          <w:lang w:eastAsia="ru-RU"/>
        </w:rPr>
        <w:t>сущность стратегического маркетинга и его современные аспекты</w:t>
      </w:r>
      <w:r w:rsidR="009E2575" w:rsidRPr="00C754BC">
        <w:rPr>
          <w:rFonts w:ascii="Times New Roman" w:hAnsi="Times New Roman" w:cs="Times New Roman"/>
          <w:sz w:val="24"/>
          <w:szCs w:val="24"/>
        </w:rPr>
        <w:t>.</w:t>
      </w:r>
    </w:p>
    <w:p w14:paraId="5F47D8BF" w14:textId="7475421A" w:rsidR="008643A5" w:rsidRDefault="008643A5" w:rsidP="008643A5">
      <w:pPr>
        <w:pStyle w:val="a6"/>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Проанализировать с критической точки зрения т</w:t>
      </w:r>
      <w:r w:rsidRPr="008643A5">
        <w:rPr>
          <w:rFonts w:ascii="Times New Roman" w:hAnsi="Times New Roman" w:cs="Times New Roman"/>
          <w:sz w:val="24"/>
          <w:szCs w:val="24"/>
        </w:rPr>
        <w:t>еоретические основы построения системы стратегического маркетинга</w:t>
      </w:r>
      <w:r>
        <w:rPr>
          <w:rFonts w:ascii="Times New Roman" w:hAnsi="Times New Roman" w:cs="Times New Roman"/>
          <w:sz w:val="24"/>
          <w:szCs w:val="24"/>
        </w:rPr>
        <w:t>.</w:t>
      </w:r>
    </w:p>
    <w:p w14:paraId="7AF8929A" w14:textId="77777777" w:rsidR="00C754BC" w:rsidRDefault="00E60AF5" w:rsidP="00C754BC">
      <w:pPr>
        <w:pStyle w:val="a6"/>
        <w:numPr>
          <w:ilvl w:val="0"/>
          <w:numId w:val="14"/>
        </w:numPr>
        <w:spacing w:after="0" w:line="360" w:lineRule="auto"/>
        <w:jc w:val="both"/>
        <w:rPr>
          <w:rFonts w:ascii="Times New Roman" w:hAnsi="Times New Roman" w:cs="Times New Roman"/>
          <w:sz w:val="24"/>
          <w:szCs w:val="24"/>
        </w:rPr>
      </w:pPr>
      <w:r w:rsidRPr="00C754BC">
        <w:rPr>
          <w:rFonts w:ascii="Times New Roman" w:hAnsi="Times New Roman" w:cs="Times New Roman"/>
          <w:sz w:val="24"/>
          <w:szCs w:val="24"/>
        </w:rPr>
        <w:t>Выяв</w:t>
      </w:r>
      <w:r w:rsidR="00C754BC" w:rsidRPr="00C754BC">
        <w:rPr>
          <w:rFonts w:ascii="Times New Roman" w:hAnsi="Times New Roman" w:cs="Times New Roman"/>
          <w:sz w:val="24"/>
          <w:szCs w:val="24"/>
        </w:rPr>
        <w:t>ить</w:t>
      </w:r>
      <w:r w:rsidR="009E2575" w:rsidRPr="00C754BC">
        <w:rPr>
          <w:rFonts w:ascii="Times New Roman" w:hAnsi="Times New Roman" w:cs="Times New Roman"/>
          <w:sz w:val="24"/>
          <w:szCs w:val="24"/>
        </w:rPr>
        <w:t xml:space="preserve"> аспекты </w:t>
      </w:r>
      <w:r w:rsidRPr="00C754BC">
        <w:rPr>
          <w:rFonts w:ascii="Times New Roman" w:eastAsia="Times New Roman" w:hAnsi="Times New Roman" w:cs="Times New Roman"/>
          <w:color w:val="000000"/>
          <w:sz w:val="24"/>
          <w:szCs w:val="24"/>
          <w:lang w:eastAsia="ru-RU"/>
        </w:rPr>
        <w:t>цифрового маркетинга и современные особенности маркетинговой стратегии</w:t>
      </w:r>
      <w:r w:rsidR="009E2575" w:rsidRPr="00C754BC">
        <w:rPr>
          <w:rFonts w:ascii="Times New Roman" w:hAnsi="Times New Roman" w:cs="Times New Roman"/>
          <w:sz w:val="24"/>
          <w:szCs w:val="24"/>
        </w:rPr>
        <w:t>.</w:t>
      </w:r>
    </w:p>
    <w:p w14:paraId="2D1D0666" w14:textId="77777777" w:rsidR="00C754BC" w:rsidRDefault="00C754BC" w:rsidP="00C754BC">
      <w:pPr>
        <w:pStyle w:val="a6"/>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Проанализировать </w:t>
      </w:r>
      <w:r w:rsidRPr="00C754BC">
        <w:rPr>
          <w:rFonts w:ascii="Times New Roman" w:hAnsi="Times New Roman" w:cs="Times New Roman"/>
          <w:sz w:val="24"/>
          <w:szCs w:val="24"/>
        </w:rPr>
        <w:t>опы</w:t>
      </w:r>
      <w:r>
        <w:rPr>
          <w:rFonts w:ascii="Times New Roman" w:hAnsi="Times New Roman" w:cs="Times New Roman"/>
          <w:sz w:val="24"/>
          <w:szCs w:val="24"/>
        </w:rPr>
        <w:t>т</w:t>
      </w:r>
      <w:r w:rsidRPr="00C754BC">
        <w:rPr>
          <w:rFonts w:ascii="Times New Roman" w:hAnsi="Times New Roman" w:cs="Times New Roman"/>
          <w:sz w:val="24"/>
          <w:szCs w:val="24"/>
        </w:rPr>
        <w:t xml:space="preserve"> применения современных маркетинговых стратегий зарубежными компаниями</w:t>
      </w:r>
      <w:r>
        <w:rPr>
          <w:rFonts w:ascii="Times New Roman" w:hAnsi="Times New Roman" w:cs="Times New Roman"/>
          <w:sz w:val="24"/>
          <w:szCs w:val="24"/>
        </w:rPr>
        <w:t xml:space="preserve"> и выявить с</w:t>
      </w:r>
      <w:r w:rsidRPr="00C754BC">
        <w:rPr>
          <w:rFonts w:ascii="Times New Roman" w:hAnsi="Times New Roman" w:cs="Times New Roman"/>
          <w:sz w:val="24"/>
          <w:szCs w:val="24"/>
        </w:rPr>
        <w:t>овременные подходы к разработке маркетинговой стратегии</w:t>
      </w:r>
      <w:r>
        <w:rPr>
          <w:rFonts w:ascii="Times New Roman" w:hAnsi="Times New Roman" w:cs="Times New Roman"/>
          <w:sz w:val="24"/>
          <w:szCs w:val="24"/>
        </w:rPr>
        <w:t>.</w:t>
      </w:r>
    </w:p>
    <w:p w14:paraId="66F0CDF0" w14:textId="501173C5" w:rsidR="008643A5" w:rsidRDefault="008643A5" w:rsidP="00C754BC">
      <w:pPr>
        <w:pStyle w:val="a6"/>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Сформировать </w:t>
      </w:r>
      <w:r w:rsidR="00A23896">
        <w:rPr>
          <w:rFonts w:ascii="Times New Roman" w:hAnsi="Times New Roman" w:cs="Times New Roman"/>
          <w:sz w:val="24"/>
          <w:szCs w:val="24"/>
        </w:rPr>
        <w:t xml:space="preserve">подход к </w:t>
      </w:r>
      <w:r>
        <w:rPr>
          <w:rFonts w:ascii="Times New Roman" w:hAnsi="Times New Roman" w:cs="Times New Roman"/>
          <w:sz w:val="24"/>
          <w:szCs w:val="24"/>
        </w:rPr>
        <w:t>разработке системы стратегического маркетинга.</w:t>
      </w:r>
    </w:p>
    <w:p w14:paraId="3F05BC5A" w14:textId="4F08FB3D" w:rsidR="008643A5" w:rsidRDefault="008643A5" w:rsidP="008643A5">
      <w:pPr>
        <w:pStyle w:val="a6"/>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Провести а</w:t>
      </w:r>
      <w:r w:rsidRPr="008643A5">
        <w:rPr>
          <w:rFonts w:ascii="Times New Roman" w:hAnsi="Times New Roman" w:cs="Times New Roman"/>
          <w:sz w:val="24"/>
          <w:szCs w:val="24"/>
        </w:rPr>
        <w:t>нализ особенностей формирования системы ст</w:t>
      </w:r>
      <w:r w:rsidR="00D70712">
        <w:rPr>
          <w:rFonts w:ascii="Times New Roman" w:hAnsi="Times New Roman" w:cs="Times New Roman"/>
          <w:sz w:val="24"/>
          <w:szCs w:val="24"/>
        </w:rPr>
        <w:t xml:space="preserve">ратегического маркетинга в </w:t>
      </w:r>
      <w:proofErr w:type="spellStart"/>
      <w:r w:rsidR="00D70712">
        <w:rPr>
          <w:rFonts w:ascii="Times New Roman" w:hAnsi="Times New Roman" w:cs="Times New Roman"/>
          <w:sz w:val="24"/>
          <w:szCs w:val="24"/>
        </w:rPr>
        <w:t>агро</w:t>
      </w:r>
      <w:r w:rsidRPr="008643A5">
        <w:rPr>
          <w:rFonts w:ascii="Times New Roman" w:hAnsi="Times New Roman" w:cs="Times New Roman"/>
          <w:sz w:val="24"/>
          <w:szCs w:val="24"/>
        </w:rPr>
        <w:t>секторе</w:t>
      </w:r>
      <w:proofErr w:type="spellEnd"/>
      <w:r>
        <w:rPr>
          <w:rFonts w:ascii="Times New Roman" w:hAnsi="Times New Roman" w:cs="Times New Roman"/>
          <w:sz w:val="24"/>
          <w:szCs w:val="24"/>
        </w:rPr>
        <w:t>.</w:t>
      </w:r>
    </w:p>
    <w:p w14:paraId="4D8B329F" w14:textId="12BC491F" w:rsidR="00C754BC" w:rsidRDefault="00C754BC" w:rsidP="00C754BC">
      <w:pPr>
        <w:pStyle w:val="a6"/>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Проанализировать маркетинговую деятельность компании ООО </w:t>
      </w:r>
      <w:r w:rsidR="00E1166B">
        <w:rPr>
          <w:rFonts w:ascii="Times New Roman" w:hAnsi="Times New Roman" w:cs="Times New Roman"/>
          <w:sz w:val="24"/>
          <w:szCs w:val="24"/>
        </w:rPr>
        <w:t>«</w:t>
      </w:r>
      <w:r>
        <w:rPr>
          <w:rFonts w:ascii="Times New Roman" w:hAnsi="Times New Roman" w:cs="Times New Roman"/>
          <w:sz w:val="24"/>
          <w:szCs w:val="24"/>
        </w:rPr>
        <w:t>Спутник</w:t>
      </w:r>
      <w:r w:rsidR="00E1166B">
        <w:rPr>
          <w:rFonts w:ascii="Times New Roman" w:hAnsi="Times New Roman" w:cs="Times New Roman"/>
          <w:sz w:val="24"/>
          <w:szCs w:val="24"/>
        </w:rPr>
        <w:t>»</w:t>
      </w:r>
      <w:r>
        <w:rPr>
          <w:rFonts w:ascii="Times New Roman" w:hAnsi="Times New Roman" w:cs="Times New Roman"/>
          <w:sz w:val="24"/>
          <w:szCs w:val="24"/>
        </w:rPr>
        <w:t xml:space="preserve"> и ее элементы.</w:t>
      </w:r>
    </w:p>
    <w:p w14:paraId="65C4B985" w14:textId="1E4DD8B3" w:rsidR="00DB3B7D" w:rsidRPr="008643A5" w:rsidRDefault="00C754BC" w:rsidP="008643A5">
      <w:pPr>
        <w:pStyle w:val="a6"/>
        <w:numPr>
          <w:ilvl w:val="0"/>
          <w:numId w:val="14"/>
        </w:numPr>
        <w:spacing w:after="0" w:line="360" w:lineRule="auto"/>
        <w:jc w:val="both"/>
        <w:rPr>
          <w:rFonts w:ascii="Times New Roman" w:hAnsi="Times New Roman" w:cs="Times New Roman"/>
          <w:sz w:val="24"/>
          <w:szCs w:val="24"/>
        </w:rPr>
      </w:pPr>
      <w:r w:rsidRPr="00C754BC">
        <w:rPr>
          <w:rFonts w:ascii="Times New Roman" w:hAnsi="Times New Roman" w:cs="Times New Roman"/>
          <w:sz w:val="24"/>
          <w:szCs w:val="24"/>
        </w:rPr>
        <w:t>Сформировать</w:t>
      </w:r>
      <w:r>
        <w:rPr>
          <w:rFonts w:ascii="Times New Roman" w:hAnsi="Times New Roman" w:cs="Times New Roman"/>
          <w:sz w:val="24"/>
          <w:szCs w:val="24"/>
        </w:rPr>
        <w:t xml:space="preserve"> систему стратегического маркетинга</w:t>
      </w:r>
      <w:r w:rsidRPr="00C754BC">
        <w:rPr>
          <w:rFonts w:ascii="Times New Roman" w:hAnsi="Times New Roman" w:cs="Times New Roman"/>
          <w:sz w:val="24"/>
          <w:szCs w:val="24"/>
        </w:rPr>
        <w:t xml:space="preserve"> для компании ООО </w:t>
      </w:r>
      <w:r w:rsidR="00E1166B">
        <w:rPr>
          <w:rFonts w:ascii="Times New Roman" w:hAnsi="Times New Roman" w:cs="Times New Roman"/>
          <w:sz w:val="24"/>
          <w:szCs w:val="24"/>
        </w:rPr>
        <w:t>«</w:t>
      </w:r>
      <w:r w:rsidRPr="00C754BC">
        <w:rPr>
          <w:rFonts w:ascii="Times New Roman" w:hAnsi="Times New Roman" w:cs="Times New Roman"/>
          <w:sz w:val="24"/>
          <w:szCs w:val="24"/>
        </w:rPr>
        <w:t>Спутник</w:t>
      </w:r>
      <w:r w:rsidR="00E1166B">
        <w:rPr>
          <w:rFonts w:ascii="Times New Roman" w:hAnsi="Times New Roman" w:cs="Times New Roman"/>
          <w:sz w:val="24"/>
          <w:szCs w:val="24"/>
        </w:rPr>
        <w:t>»</w:t>
      </w:r>
      <w:r>
        <w:rPr>
          <w:rFonts w:ascii="Times New Roman" w:hAnsi="Times New Roman" w:cs="Times New Roman"/>
          <w:sz w:val="24"/>
          <w:szCs w:val="24"/>
        </w:rPr>
        <w:t xml:space="preserve">: дать рекомендации по внедрению и оценить </w:t>
      </w:r>
      <w:r w:rsidRPr="00C754BC">
        <w:rPr>
          <w:rFonts w:ascii="Times New Roman" w:hAnsi="Times New Roman" w:cs="Times New Roman"/>
          <w:sz w:val="24"/>
          <w:szCs w:val="24"/>
        </w:rPr>
        <w:t>результативност</w:t>
      </w:r>
      <w:r>
        <w:rPr>
          <w:rFonts w:ascii="Times New Roman" w:hAnsi="Times New Roman" w:cs="Times New Roman"/>
          <w:sz w:val="24"/>
          <w:szCs w:val="24"/>
        </w:rPr>
        <w:t>ь.</w:t>
      </w:r>
    </w:p>
    <w:p w14:paraId="726E545F" w14:textId="77777777" w:rsidR="008643A5" w:rsidRPr="008643A5" w:rsidRDefault="008643A5" w:rsidP="008643A5">
      <w:pPr>
        <w:spacing w:after="0" w:line="360" w:lineRule="auto"/>
        <w:ind w:firstLine="709"/>
        <w:jc w:val="both"/>
        <w:rPr>
          <w:rFonts w:ascii="Times New Roman" w:eastAsia="Calibri" w:hAnsi="Times New Roman" w:cs="Times New Roman"/>
          <w:color w:val="000000"/>
          <w:sz w:val="24"/>
          <w:szCs w:val="24"/>
        </w:rPr>
      </w:pPr>
      <w:r w:rsidRPr="008643A5">
        <w:rPr>
          <w:rFonts w:ascii="Times New Roman" w:eastAsia="Calibri" w:hAnsi="Times New Roman" w:cs="Times New Roman"/>
          <w:color w:val="000000"/>
          <w:sz w:val="24"/>
          <w:szCs w:val="24"/>
        </w:rPr>
        <w:t>Объектом исследования выступает стратегический маркетинг.</w:t>
      </w:r>
    </w:p>
    <w:p w14:paraId="6778FDD4" w14:textId="0DA7C1B1" w:rsidR="008643A5" w:rsidRDefault="008643A5" w:rsidP="008643A5">
      <w:pPr>
        <w:spacing w:after="0" w:line="360" w:lineRule="auto"/>
        <w:ind w:firstLine="709"/>
        <w:jc w:val="both"/>
        <w:rPr>
          <w:rFonts w:ascii="Times New Roman" w:eastAsia="Calibri" w:hAnsi="Times New Roman" w:cs="Times New Roman"/>
          <w:color w:val="000000"/>
          <w:sz w:val="24"/>
          <w:szCs w:val="24"/>
        </w:rPr>
      </w:pPr>
      <w:r w:rsidRPr="008643A5">
        <w:rPr>
          <w:rFonts w:ascii="Times New Roman" w:eastAsia="Calibri" w:hAnsi="Times New Roman" w:cs="Times New Roman"/>
          <w:color w:val="000000"/>
          <w:sz w:val="24"/>
          <w:szCs w:val="24"/>
        </w:rPr>
        <w:t>Предметом исследования являются особенности формирования системы стратегического маркетинга в современных условиях.</w:t>
      </w:r>
    </w:p>
    <w:p w14:paraId="0782EC89" w14:textId="762D0EEC" w:rsidR="008643A5" w:rsidRDefault="002A3EF4" w:rsidP="00260F4C">
      <w:pPr>
        <w:spacing w:after="0" w:line="36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Информационную базу</w:t>
      </w:r>
      <w:r w:rsidR="00260F4C" w:rsidRPr="00260F4C">
        <w:rPr>
          <w:rFonts w:ascii="Times New Roman" w:eastAsia="Calibri" w:hAnsi="Times New Roman" w:cs="Times New Roman"/>
          <w:color w:val="000000"/>
          <w:sz w:val="24"/>
          <w:szCs w:val="24"/>
        </w:rPr>
        <w:t xml:space="preserve"> исследования составляют труды отечественных и зарубежных ученых и специалистов в области </w:t>
      </w:r>
      <w:r w:rsidR="00260F4C">
        <w:rPr>
          <w:rFonts w:ascii="Times New Roman" w:eastAsia="Calibri" w:hAnsi="Times New Roman" w:cs="Times New Roman"/>
          <w:color w:val="000000"/>
          <w:sz w:val="24"/>
          <w:szCs w:val="24"/>
        </w:rPr>
        <w:t>стратегического маркетинга</w:t>
      </w:r>
      <w:r w:rsidR="00260F4C" w:rsidRPr="00260F4C">
        <w:rPr>
          <w:rFonts w:ascii="Times New Roman" w:eastAsia="Calibri" w:hAnsi="Times New Roman" w:cs="Times New Roman"/>
          <w:color w:val="000000"/>
          <w:sz w:val="24"/>
          <w:szCs w:val="24"/>
        </w:rPr>
        <w:t>,</w:t>
      </w:r>
      <w:r w:rsidR="00260F4C">
        <w:rPr>
          <w:rFonts w:ascii="Times New Roman" w:eastAsia="Calibri" w:hAnsi="Times New Roman" w:cs="Times New Roman"/>
          <w:color w:val="000000"/>
          <w:sz w:val="24"/>
          <w:szCs w:val="24"/>
        </w:rPr>
        <w:t xml:space="preserve"> материалы практического характера, такие как кейсы</w:t>
      </w:r>
      <w:r>
        <w:rPr>
          <w:rFonts w:ascii="Times New Roman" w:eastAsia="Calibri" w:hAnsi="Times New Roman" w:cs="Times New Roman"/>
          <w:color w:val="000000"/>
          <w:sz w:val="24"/>
          <w:szCs w:val="24"/>
        </w:rPr>
        <w:t xml:space="preserve"> зарубежных и отечественных компаний, статистические сборники, специализированные электронные ресурсы и источники</w:t>
      </w:r>
      <w:r w:rsidR="009C48E6">
        <w:rPr>
          <w:rFonts w:ascii="Times New Roman" w:eastAsia="Calibri" w:hAnsi="Times New Roman" w:cs="Times New Roman"/>
          <w:color w:val="000000"/>
          <w:sz w:val="24"/>
          <w:szCs w:val="24"/>
        </w:rPr>
        <w:t>,</w:t>
      </w:r>
      <w:r w:rsidR="009C48E6" w:rsidRPr="009C48E6">
        <w:rPr>
          <w:rFonts w:ascii="Times New Roman" w:eastAsia="Calibri" w:hAnsi="Times New Roman" w:cs="Times New Roman"/>
          <w:color w:val="000000"/>
          <w:sz w:val="24"/>
          <w:szCs w:val="24"/>
        </w:rPr>
        <w:t xml:space="preserve">, данные систем </w:t>
      </w:r>
      <w:r w:rsidR="00A23896">
        <w:rPr>
          <w:rFonts w:ascii="Times New Roman" w:eastAsia="Calibri" w:hAnsi="Times New Roman" w:cs="Times New Roman"/>
          <w:color w:val="000000"/>
          <w:sz w:val="24"/>
          <w:szCs w:val="24"/>
        </w:rPr>
        <w:t xml:space="preserve">СПАРК </w:t>
      </w:r>
      <w:r w:rsidR="009C48E6" w:rsidRPr="009C48E6">
        <w:rPr>
          <w:rFonts w:ascii="Times New Roman" w:eastAsia="Calibri" w:hAnsi="Times New Roman" w:cs="Times New Roman"/>
          <w:color w:val="000000"/>
          <w:sz w:val="24"/>
          <w:szCs w:val="24"/>
        </w:rPr>
        <w:t xml:space="preserve">для анализа выбранной отрасли, данные Федеральной службы статистики, а также первичные </w:t>
      </w:r>
      <w:r w:rsidR="009C48E6">
        <w:rPr>
          <w:rFonts w:ascii="Times New Roman" w:eastAsia="Calibri" w:hAnsi="Times New Roman" w:cs="Times New Roman"/>
          <w:color w:val="000000"/>
          <w:sz w:val="24"/>
          <w:szCs w:val="24"/>
        </w:rPr>
        <w:t xml:space="preserve">данные компании ООО </w:t>
      </w:r>
      <w:r w:rsidR="00E1166B">
        <w:rPr>
          <w:rFonts w:ascii="Times New Roman" w:eastAsia="Calibri" w:hAnsi="Times New Roman" w:cs="Times New Roman"/>
          <w:color w:val="000000"/>
          <w:sz w:val="24"/>
          <w:szCs w:val="24"/>
        </w:rPr>
        <w:t>«</w:t>
      </w:r>
      <w:r w:rsidR="009C48E6">
        <w:rPr>
          <w:rFonts w:ascii="Times New Roman" w:eastAsia="Calibri" w:hAnsi="Times New Roman" w:cs="Times New Roman"/>
          <w:color w:val="000000"/>
          <w:sz w:val="24"/>
          <w:szCs w:val="24"/>
        </w:rPr>
        <w:t>Спутник</w:t>
      </w:r>
      <w:r w:rsidR="00E1166B">
        <w:rPr>
          <w:rFonts w:ascii="Times New Roman" w:eastAsia="Calibri" w:hAnsi="Times New Roman" w:cs="Times New Roman"/>
          <w:color w:val="000000"/>
          <w:sz w:val="24"/>
          <w:szCs w:val="24"/>
        </w:rPr>
        <w:t>»</w:t>
      </w:r>
      <w:r w:rsidR="009C48E6" w:rsidRPr="009C48E6">
        <w:rPr>
          <w:rFonts w:ascii="Times New Roman" w:eastAsia="Calibri" w:hAnsi="Times New Roman" w:cs="Times New Roman"/>
          <w:color w:val="000000"/>
          <w:sz w:val="24"/>
          <w:szCs w:val="24"/>
        </w:rPr>
        <w:t>, необходимые для  разработки сис</w:t>
      </w:r>
      <w:r w:rsidR="009C48E6">
        <w:rPr>
          <w:rFonts w:ascii="Times New Roman" w:eastAsia="Calibri" w:hAnsi="Times New Roman" w:cs="Times New Roman"/>
          <w:color w:val="000000"/>
          <w:sz w:val="24"/>
          <w:szCs w:val="24"/>
        </w:rPr>
        <w:t>темы стратегического маркетинга.</w:t>
      </w:r>
    </w:p>
    <w:p w14:paraId="64E72E9B" w14:textId="1413F11C" w:rsidR="00DB3B7D" w:rsidRDefault="00DB3B7D" w:rsidP="009E2575">
      <w:pPr>
        <w:spacing w:after="0" w:line="360" w:lineRule="auto"/>
        <w:ind w:firstLine="709"/>
        <w:jc w:val="both"/>
        <w:rPr>
          <w:rFonts w:ascii="Times New Roman" w:eastAsia="Calibri" w:hAnsi="Times New Roman" w:cs="Times New Roman"/>
          <w:color w:val="000000"/>
          <w:sz w:val="24"/>
          <w:szCs w:val="24"/>
        </w:rPr>
      </w:pPr>
      <w:r w:rsidRPr="00DB3B7D">
        <w:rPr>
          <w:rFonts w:ascii="Times New Roman" w:eastAsia="Calibri" w:hAnsi="Times New Roman" w:cs="Times New Roman"/>
          <w:color w:val="000000"/>
          <w:sz w:val="24"/>
          <w:szCs w:val="24"/>
        </w:rPr>
        <w:t xml:space="preserve">Теоретической базой исследования являются работы как зарубежных, так и отечественных авторов, касающиеся стратегического маркетинга, в числе которых: Ф. </w:t>
      </w:r>
      <w:proofErr w:type="spellStart"/>
      <w:r w:rsidRPr="00DB3B7D">
        <w:rPr>
          <w:rFonts w:ascii="Times New Roman" w:eastAsia="Calibri" w:hAnsi="Times New Roman" w:cs="Times New Roman"/>
          <w:color w:val="000000"/>
          <w:sz w:val="24"/>
          <w:szCs w:val="24"/>
        </w:rPr>
        <w:t>Котлер</w:t>
      </w:r>
      <w:proofErr w:type="spellEnd"/>
      <w:r w:rsidRPr="00DB3B7D">
        <w:rPr>
          <w:rFonts w:ascii="Times New Roman" w:eastAsia="Calibri" w:hAnsi="Times New Roman" w:cs="Times New Roman"/>
          <w:color w:val="000000"/>
          <w:sz w:val="24"/>
          <w:szCs w:val="24"/>
        </w:rPr>
        <w:t xml:space="preserve">, Ж. </w:t>
      </w:r>
      <w:proofErr w:type="spellStart"/>
      <w:r w:rsidRPr="00DB3B7D">
        <w:rPr>
          <w:rFonts w:ascii="Times New Roman" w:eastAsia="Calibri" w:hAnsi="Times New Roman" w:cs="Times New Roman"/>
          <w:color w:val="000000"/>
          <w:sz w:val="24"/>
          <w:szCs w:val="24"/>
        </w:rPr>
        <w:t>Ламбен</w:t>
      </w:r>
      <w:proofErr w:type="spellEnd"/>
      <w:r w:rsidRPr="00DB3B7D">
        <w:rPr>
          <w:rFonts w:ascii="Times New Roman" w:eastAsia="Calibri" w:hAnsi="Times New Roman" w:cs="Times New Roman"/>
          <w:color w:val="000000"/>
          <w:sz w:val="24"/>
          <w:szCs w:val="24"/>
        </w:rPr>
        <w:t xml:space="preserve">, М. Макдональд, М. Портер, Г. </w:t>
      </w:r>
      <w:proofErr w:type="spellStart"/>
      <w:r w:rsidRPr="00A23896">
        <w:rPr>
          <w:rFonts w:ascii="Times New Roman" w:eastAsia="Calibri" w:hAnsi="Times New Roman" w:cs="Times New Roman"/>
          <w:color w:val="000000"/>
          <w:sz w:val="24"/>
          <w:szCs w:val="24"/>
        </w:rPr>
        <w:t>Ассель</w:t>
      </w:r>
      <w:proofErr w:type="spellEnd"/>
      <w:r w:rsidRPr="00A23896">
        <w:rPr>
          <w:rFonts w:ascii="Times New Roman" w:eastAsia="Calibri" w:hAnsi="Times New Roman" w:cs="Times New Roman"/>
          <w:color w:val="000000"/>
          <w:sz w:val="24"/>
          <w:szCs w:val="24"/>
        </w:rPr>
        <w:t xml:space="preserve">, П. Диксон, Д. </w:t>
      </w:r>
      <w:proofErr w:type="spellStart"/>
      <w:r w:rsidRPr="00A23896">
        <w:rPr>
          <w:rFonts w:ascii="Times New Roman" w:eastAsia="Calibri" w:hAnsi="Times New Roman" w:cs="Times New Roman"/>
          <w:color w:val="000000"/>
          <w:sz w:val="24"/>
          <w:szCs w:val="24"/>
        </w:rPr>
        <w:t>Кривенс</w:t>
      </w:r>
      <w:proofErr w:type="spellEnd"/>
      <w:r w:rsidRPr="00A23896">
        <w:rPr>
          <w:rFonts w:ascii="Times New Roman" w:eastAsia="Calibri" w:hAnsi="Times New Roman" w:cs="Times New Roman"/>
          <w:color w:val="000000"/>
          <w:sz w:val="24"/>
          <w:szCs w:val="24"/>
        </w:rPr>
        <w:t>, С. Хант</w:t>
      </w:r>
      <w:r w:rsidRPr="00DB3B7D">
        <w:rPr>
          <w:rFonts w:ascii="Times New Roman" w:eastAsia="Calibri" w:hAnsi="Times New Roman" w:cs="Times New Roman"/>
          <w:color w:val="000000"/>
          <w:sz w:val="24"/>
          <w:szCs w:val="24"/>
        </w:rPr>
        <w:t xml:space="preserve">, О. С. </w:t>
      </w:r>
      <w:proofErr w:type="spellStart"/>
      <w:r w:rsidRPr="00DB3B7D">
        <w:rPr>
          <w:rFonts w:ascii="Times New Roman" w:eastAsia="Calibri" w:hAnsi="Times New Roman" w:cs="Times New Roman"/>
          <w:color w:val="000000"/>
          <w:sz w:val="24"/>
          <w:szCs w:val="24"/>
        </w:rPr>
        <w:t>Виханский</w:t>
      </w:r>
      <w:proofErr w:type="spellEnd"/>
      <w:r w:rsidRPr="00DB3B7D">
        <w:rPr>
          <w:rFonts w:ascii="Times New Roman" w:eastAsia="Calibri" w:hAnsi="Times New Roman" w:cs="Times New Roman"/>
          <w:color w:val="000000"/>
          <w:sz w:val="24"/>
          <w:szCs w:val="24"/>
        </w:rPr>
        <w:t xml:space="preserve">, С. Г. </w:t>
      </w:r>
      <w:proofErr w:type="spellStart"/>
      <w:r w:rsidRPr="00DB3B7D">
        <w:rPr>
          <w:rFonts w:ascii="Times New Roman" w:eastAsia="Calibri" w:hAnsi="Times New Roman" w:cs="Times New Roman"/>
          <w:color w:val="000000"/>
          <w:sz w:val="24"/>
          <w:szCs w:val="24"/>
        </w:rPr>
        <w:t>Светуньков</w:t>
      </w:r>
      <w:proofErr w:type="spellEnd"/>
      <w:r w:rsidRPr="00DB3B7D">
        <w:rPr>
          <w:rFonts w:ascii="Times New Roman" w:eastAsia="Calibri" w:hAnsi="Times New Roman" w:cs="Times New Roman"/>
          <w:color w:val="000000"/>
          <w:sz w:val="24"/>
          <w:szCs w:val="24"/>
        </w:rPr>
        <w:t xml:space="preserve">, И. А. </w:t>
      </w:r>
      <w:proofErr w:type="spellStart"/>
      <w:r w:rsidRPr="00DB3B7D">
        <w:rPr>
          <w:rFonts w:ascii="Times New Roman" w:eastAsia="Calibri" w:hAnsi="Times New Roman" w:cs="Times New Roman"/>
          <w:color w:val="000000"/>
          <w:sz w:val="24"/>
          <w:szCs w:val="24"/>
        </w:rPr>
        <w:t>Аренков</w:t>
      </w:r>
      <w:proofErr w:type="spellEnd"/>
      <w:r w:rsidRPr="00DB3B7D">
        <w:rPr>
          <w:rFonts w:ascii="Times New Roman" w:eastAsia="Calibri" w:hAnsi="Times New Roman" w:cs="Times New Roman"/>
          <w:color w:val="000000"/>
          <w:sz w:val="24"/>
          <w:szCs w:val="24"/>
        </w:rPr>
        <w:t xml:space="preserve">, Н. В. </w:t>
      </w:r>
      <w:proofErr w:type="spellStart"/>
      <w:r w:rsidRPr="00DB3B7D">
        <w:rPr>
          <w:rFonts w:ascii="Times New Roman" w:eastAsia="Calibri" w:hAnsi="Times New Roman" w:cs="Times New Roman"/>
          <w:color w:val="000000"/>
          <w:sz w:val="24"/>
          <w:szCs w:val="24"/>
        </w:rPr>
        <w:t>Куденко</w:t>
      </w:r>
      <w:proofErr w:type="spellEnd"/>
      <w:r w:rsidRPr="00DB3B7D">
        <w:rPr>
          <w:rFonts w:ascii="Times New Roman" w:eastAsia="Calibri" w:hAnsi="Times New Roman" w:cs="Times New Roman"/>
          <w:color w:val="000000"/>
          <w:sz w:val="24"/>
          <w:szCs w:val="24"/>
        </w:rPr>
        <w:t xml:space="preserve">, А.Я. </w:t>
      </w:r>
      <w:proofErr w:type="spellStart"/>
      <w:r w:rsidRPr="00DB3B7D">
        <w:rPr>
          <w:rFonts w:ascii="Times New Roman" w:eastAsia="Calibri" w:hAnsi="Times New Roman" w:cs="Times New Roman"/>
          <w:color w:val="000000"/>
          <w:sz w:val="24"/>
          <w:szCs w:val="24"/>
        </w:rPr>
        <w:t>Таланова</w:t>
      </w:r>
      <w:proofErr w:type="spellEnd"/>
      <w:r w:rsidRPr="00DB3B7D">
        <w:rPr>
          <w:rFonts w:ascii="Times New Roman" w:eastAsia="Calibri" w:hAnsi="Times New Roman" w:cs="Times New Roman"/>
          <w:color w:val="000000"/>
          <w:sz w:val="24"/>
          <w:szCs w:val="24"/>
        </w:rPr>
        <w:t xml:space="preserve">, О.Д. Андреева, Ю.Д. </w:t>
      </w:r>
      <w:proofErr w:type="spellStart"/>
      <w:r w:rsidRPr="00DB3B7D">
        <w:rPr>
          <w:rFonts w:ascii="Times New Roman" w:eastAsia="Calibri" w:hAnsi="Times New Roman" w:cs="Times New Roman"/>
          <w:color w:val="000000"/>
          <w:sz w:val="24"/>
          <w:szCs w:val="24"/>
        </w:rPr>
        <w:t>Бехтеев</w:t>
      </w:r>
      <w:proofErr w:type="spellEnd"/>
      <w:r w:rsidRPr="00DB3B7D">
        <w:rPr>
          <w:rFonts w:ascii="Times New Roman" w:eastAsia="Calibri" w:hAnsi="Times New Roman" w:cs="Times New Roman"/>
          <w:color w:val="000000"/>
          <w:sz w:val="24"/>
          <w:szCs w:val="24"/>
        </w:rPr>
        <w:t xml:space="preserve">, Е.С. </w:t>
      </w:r>
      <w:proofErr w:type="spellStart"/>
      <w:r w:rsidRPr="00DB3B7D">
        <w:rPr>
          <w:rFonts w:ascii="Times New Roman" w:eastAsia="Calibri" w:hAnsi="Times New Roman" w:cs="Times New Roman"/>
          <w:color w:val="000000"/>
          <w:sz w:val="24"/>
          <w:szCs w:val="24"/>
        </w:rPr>
        <w:t>Горевая</w:t>
      </w:r>
      <w:proofErr w:type="spellEnd"/>
      <w:r w:rsidRPr="00DB3B7D">
        <w:rPr>
          <w:rFonts w:ascii="Times New Roman" w:eastAsia="Calibri" w:hAnsi="Times New Roman" w:cs="Times New Roman"/>
          <w:color w:val="000000"/>
          <w:sz w:val="24"/>
          <w:szCs w:val="24"/>
        </w:rPr>
        <w:t xml:space="preserve"> и другие. Особо стоит выделить труды следующих авторов, освещающих применение системного подхода к страте</w:t>
      </w:r>
      <w:r w:rsidR="00E1166B">
        <w:rPr>
          <w:rFonts w:ascii="Times New Roman" w:eastAsia="Calibri" w:hAnsi="Times New Roman" w:cs="Times New Roman"/>
          <w:color w:val="000000"/>
          <w:sz w:val="24"/>
          <w:szCs w:val="24"/>
        </w:rPr>
        <w:t xml:space="preserve">гическому маркетингу - Р. А. </w:t>
      </w:r>
      <w:proofErr w:type="spellStart"/>
      <w:r w:rsidR="00E1166B">
        <w:rPr>
          <w:rFonts w:ascii="Times New Roman" w:eastAsia="Calibri" w:hAnsi="Times New Roman" w:cs="Times New Roman"/>
          <w:color w:val="000000"/>
          <w:sz w:val="24"/>
          <w:szCs w:val="24"/>
        </w:rPr>
        <w:t>Фа</w:t>
      </w:r>
      <w:r w:rsidRPr="00DB3B7D">
        <w:rPr>
          <w:rFonts w:ascii="Times New Roman" w:eastAsia="Calibri" w:hAnsi="Times New Roman" w:cs="Times New Roman"/>
          <w:color w:val="000000"/>
          <w:sz w:val="24"/>
          <w:szCs w:val="24"/>
        </w:rPr>
        <w:t>тхутдинов</w:t>
      </w:r>
      <w:proofErr w:type="spellEnd"/>
      <w:r w:rsidRPr="00DB3B7D">
        <w:rPr>
          <w:rFonts w:ascii="Times New Roman" w:eastAsia="Calibri" w:hAnsi="Times New Roman" w:cs="Times New Roman"/>
          <w:color w:val="000000"/>
          <w:sz w:val="24"/>
          <w:szCs w:val="24"/>
        </w:rPr>
        <w:t xml:space="preserve">, А.Д. Журавлев, О.Ю. </w:t>
      </w:r>
      <w:proofErr w:type="spellStart"/>
      <w:r w:rsidRPr="00DB3B7D">
        <w:rPr>
          <w:rFonts w:ascii="Times New Roman" w:eastAsia="Calibri" w:hAnsi="Times New Roman" w:cs="Times New Roman"/>
          <w:color w:val="000000"/>
          <w:sz w:val="24"/>
          <w:szCs w:val="24"/>
        </w:rPr>
        <w:t>Шауберт</w:t>
      </w:r>
      <w:proofErr w:type="spellEnd"/>
      <w:r w:rsidRPr="00DB3B7D">
        <w:rPr>
          <w:rFonts w:ascii="Times New Roman" w:eastAsia="Calibri" w:hAnsi="Times New Roman" w:cs="Times New Roman"/>
          <w:color w:val="000000"/>
          <w:sz w:val="24"/>
          <w:szCs w:val="24"/>
        </w:rPr>
        <w:t>.</w:t>
      </w:r>
    </w:p>
    <w:p w14:paraId="65B86DA0" w14:textId="2A89C502" w:rsidR="00B05B6B" w:rsidRPr="00020AFC" w:rsidRDefault="00B05B6B" w:rsidP="00DB3B7D">
      <w:pPr>
        <w:spacing w:after="0" w:line="360" w:lineRule="auto"/>
        <w:ind w:firstLine="709"/>
        <w:jc w:val="both"/>
        <w:rPr>
          <w:rFonts w:ascii="Times New Roman" w:eastAsia="Helvetica" w:hAnsi="Times New Roman" w:cs="Times New Roman"/>
          <w:b/>
          <w:i/>
          <w:color w:val="0070C0"/>
          <w:sz w:val="24"/>
          <w:szCs w:val="24"/>
        </w:rPr>
      </w:pPr>
      <w:r w:rsidRPr="00B05B6B">
        <w:rPr>
          <w:rFonts w:ascii="Times New Roman" w:eastAsia="Calibri" w:hAnsi="Times New Roman" w:cs="Times New Roman"/>
          <w:color w:val="000000"/>
          <w:sz w:val="24"/>
          <w:szCs w:val="24"/>
        </w:rPr>
        <w:t xml:space="preserve">Основными методологическими подходами исследования </w:t>
      </w:r>
      <w:r w:rsidR="004A7832">
        <w:rPr>
          <w:rFonts w:ascii="Times New Roman" w:eastAsia="Calibri" w:hAnsi="Times New Roman" w:cs="Times New Roman"/>
          <w:color w:val="000000"/>
          <w:sz w:val="24"/>
          <w:szCs w:val="24"/>
        </w:rPr>
        <w:t>являются</w:t>
      </w:r>
      <w:r w:rsidRPr="00B05B6B">
        <w:rPr>
          <w:rFonts w:ascii="Times New Roman" w:eastAsia="Calibri" w:hAnsi="Times New Roman" w:cs="Times New Roman"/>
          <w:color w:val="000000"/>
          <w:sz w:val="24"/>
          <w:szCs w:val="24"/>
        </w:rPr>
        <w:t xml:space="preserve"> ситуационный, системный и аналитический подходы.</w:t>
      </w:r>
      <w:r w:rsidR="00DB3B7D">
        <w:rPr>
          <w:rFonts w:ascii="Times New Roman" w:eastAsia="Calibri" w:hAnsi="Times New Roman" w:cs="Times New Roman"/>
          <w:color w:val="000000"/>
          <w:sz w:val="24"/>
          <w:szCs w:val="24"/>
        </w:rPr>
        <w:t xml:space="preserve"> </w:t>
      </w:r>
      <w:r w:rsidR="009E2575" w:rsidRPr="009E2575">
        <w:rPr>
          <w:rFonts w:ascii="Times New Roman" w:eastAsia="Calibri" w:hAnsi="Times New Roman" w:cs="Times New Roman"/>
          <w:color w:val="000000"/>
          <w:sz w:val="24"/>
          <w:szCs w:val="24"/>
        </w:rPr>
        <w:t xml:space="preserve">В ходе исследования применялись </w:t>
      </w:r>
      <w:r w:rsidR="004A7832">
        <w:rPr>
          <w:rFonts w:ascii="Times New Roman" w:eastAsia="Calibri" w:hAnsi="Times New Roman" w:cs="Times New Roman"/>
          <w:color w:val="000000"/>
          <w:sz w:val="24"/>
          <w:szCs w:val="24"/>
        </w:rPr>
        <w:t xml:space="preserve">следующие общенаучные </w:t>
      </w:r>
      <w:r w:rsidR="009E2575" w:rsidRPr="00B05B6B">
        <w:rPr>
          <w:rFonts w:ascii="Times New Roman" w:eastAsia="Calibri" w:hAnsi="Times New Roman" w:cs="Times New Roman"/>
          <w:color w:val="000000"/>
          <w:sz w:val="24"/>
          <w:szCs w:val="24"/>
        </w:rPr>
        <w:t>методы</w:t>
      </w:r>
      <w:r w:rsidR="004A7832">
        <w:rPr>
          <w:rFonts w:ascii="Times New Roman" w:eastAsia="Calibri" w:hAnsi="Times New Roman" w:cs="Times New Roman"/>
          <w:color w:val="000000"/>
          <w:sz w:val="24"/>
          <w:szCs w:val="24"/>
        </w:rPr>
        <w:t>: наблюдение, сравнение, синтез</w:t>
      </w:r>
      <w:r w:rsidR="009E2575" w:rsidRPr="009E2575">
        <w:rPr>
          <w:rFonts w:ascii="Times New Roman" w:eastAsia="Calibri" w:hAnsi="Times New Roman" w:cs="Times New Roman"/>
          <w:color w:val="000000"/>
          <w:sz w:val="24"/>
          <w:szCs w:val="24"/>
        </w:rPr>
        <w:t xml:space="preserve">, анализа отечественной и </w:t>
      </w:r>
      <w:r w:rsidR="004A7832">
        <w:rPr>
          <w:rFonts w:ascii="Times New Roman" w:eastAsia="Calibri" w:hAnsi="Times New Roman" w:cs="Times New Roman"/>
          <w:color w:val="000000"/>
          <w:sz w:val="24"/>
          <w:szCs w:val="24"/>
        </w:rPr>
        <w:t>зарубежной литературы, измерение, индукция, классификация, систематизирование</w:t>
      </w:r>
      <w:r w:rsidR="009E2575" w:rsidRPr="009E2575">
        <w:rPr>
          <w:rFonts w:ascii="Times New Roman" w:eastAsia="Calibri" w:hAnsi="Times New Roman" w:cs="Times New Roman"/>
          <w:color w:val="000000"/>
          <w:sz w:val="24"/>
          <w:szCs w:val="24"/>
        </w:rPr>
        <w:t xml:space="preserve">. </w:t>
      </w:r>
      <w:bookmarkStart w:id="3" w:name="_Toc532548594"/>
      <w:bookmarkStart w:id="4" w:name="_Toc8986771"/>
      <w:bookmarkStart w:id="5" w:name="_Toc9157240"/>
      <w:r w:rsidR="008E0906" w:rsidRPr="008E0906">
        <w:rPr>
          <w:rFonts w:ascii="Times New Roman" w:eastAsia="Calibri" w:hAnsi="Times New Roman" w:cs="Times New Roman"/>
          <w:color w:val="000000"/>
          <w:sz w:val="24"/>
          <w:szCs w:val="24"/>
          <w:lang w:eastAsia="ru-RU"/>
        </w:rPr>
        <w:t xml:space="preserve">Также </w:t>
      </w:r>
      <w:r w:rsidR="004A7832">
        <w:rPr>
          <w:rFonts w:ascii="Times New Roman" w:eastAsia="Calibri" w:hAnsi="Times New Roman" w:cs="Times New Roman"/>
          <w:color w:val="000000"/>
          <w:sz w:val="24"/>
          <w:szCs w:val="24"/>
          <w:lang w:eastAsia="ru-RU"/>
        </w:rPr>
        <w:t>активно применялись методы и инструменты</w:t>
      </w:r>
      <w:r w:rsidR="008E0906" w:rsidRPr="008E0906">
        <w:rPr>
          <w:rFonts w:ascii="Times New Roman" w:eastAsia="Calibri" w:hAnsi="Times New Roman" w:cs="Times New Roman"/>
          <w:color w:val="000000"/>
          <w:sz w:val="24"/>
          <w:szCs w:val="24"/>
          <w:lang w:eastAsia="ru-RU"/>
        </w:rPr>
        <w:t xml:space="preserve"> стратег</w:t>
      </w:r>
      <w:r w:rsidR="004A7832">
        <w:rPr>
          <w:rFonts w:ascii="Times New Roman" w:eastAsia="Calibri" w:hAnsi="Times New Roman" w:cs="Times New Roman"/>
          <w:color w:val="000000"/>
          <w:sz w:val="24"/>
          <w:szCs w:val="24"/>
          <w:lang w:eastAsia="ru-RU"/>
        </w:rPr>
        <w:t>ического анализа, такие</w:t>
      </w:r>
      <w:r w:rsidR="008E0906" w:rsidRPr="008E0906">
        <w:rPr>
          <w:rFonts w:ascii="Times New Roman" w:eastAsia="Calibri" w:hAnsi="Times New Roman" w:cs="Times New Roman"/>
          <w:color w:val="000000"/>
          <w:sz w:val="24"/>
          <w:szCs w:val="24"/>
          <w:lang w:eastAsia="ru-RU"/>
        </w:rPr>
        <w:t xml:space="preserve"> как </w:t>
      </w:r>
      <w:r w:rsidR="008E0906" w:rsidRPr="008E0906">
        <w:rPr>
          <w:rFonts w:ascii="Times New Roman" w:eastAsia="Calibri" w:hAnsi="Times New Roman" w:cs="Times New Roman"/>
          <w:color w:val="000000"/>
          <w:sz w:val="24"/>
          <w:szCs w:val="24"/>
          <w:lang w:val="en-US" w:eastAsia="ru-RU"/>
        </w:rPr>
        <w:t>SWOT</w:t>
      </w:r>
      <w:r w:rsidR="008E0906" w:rsidRPr="008E0906">
        <w:rPr>
          <w:rFonts w:ascii="Times New Roman" w:eastAsia="Calibri" w:hAnsi="Times New Roman" w:cs="Times New Roman"/>
          <w:color w:val="000000"/>
          <w:sz w:val="24"/>
          <w:szCs w:val="24"/>
          <w:lang w:eastAsia="ru-RU"/>
        </w:rPr>
        <w:t>-анал</w:t>
      </w:r>
      <w:r w:rsidR="008E0906">
        <w:rPr>
          <w:rFonts w:ascii="Times New Roman" w:eastAsia="Calibri" w:hAnsi="Times New Roman" w:cs="Times New Roman"/>
          <w:color w:val="000000"/>
          <w:sz w:val="24"/>
          <w:szCs w:val="24"/>
          <w:lang w:eastAsia="ru-RU"/>
        </w:rPr>
        <w:t xml:space="preserve">из, </w:t>
      </w:r>
      <w:r w:rsidR="008E0906">
        <w:rPr>
          <w:rFonts w:ascii="Times New Roman" w:eastAsia="Calibri" w:hAnsi="Times New Roman" w:cs="Times New Roman"/>
          <w:color w:val="000000"/>
          <w:sz w:val="24"/>
          <w:szCs w:val="24"/>
          <w:lang w:val="en-TT" w:eastAsia="ru-RU"/>
        </w:rPr>
        <w:t>PEST</w:t>
      </w:r>
      <w:r w:rsidR="008E0906" w:rsidRPr="008E0906">
        <w:rPr>
          <w:rFonts w:ascii="Times New Roman" w:eastAsia="Calibri" w:hAnsi="Times New Roman" w:cs="Times New Roman"/>
          <w:color w:val="000000"/>
          <w:sz w:val="24"/>
          <w:szCs w:val="24"/>
          <w:lang w:eastAsia="ru-RU"/>
        </w:rPr>
        <w:t>-</w:t>
      </w:r>
      <w:r w:rsidR="004A7832">
        <w:rPr>
          <w:rFonts w:ascii="Times New Roman" w:eastAsia="Calibri" w:hAnsi="Times New Roman" w:cs="Times New Roman"/>
          <w:color w:val="000000"/>
          <w:sz w:val="24"/>
          <w:szCs w:val="24"/>
          <w:lang w:eastAsia="ru-RU"/>
        </w:rPr>
        <w:t xml:space="preserve">анализ, метод экспертных оценок, </w:t>
      </w:r>
      <w:r w:rsidR="00CF02C9">
        <w:rPr>
          <w:rFonts w:ascii="Times New Roman" w:eastAsia="Calibri" w:hAnsi="Times New Roman" w:cs="Times New Roman"/>
          <w:color w:val="000000"/>
          <w:sz w:val="24"/>
          <w:szCs w:val="24"/>
          <w:lang w:eastAsia="ru-RU"/>
        </w:rPr>
        <w:t>конкурентные силы Портера и финансовый анализ.</w:t>
      </w:r>
    </w:p>
    <w:p w14:paraId="76A94EBC" w14:textId="37B774F4" w:rsidR="00A23896" w:rsidRPr="00A23896" w:rsidRDefault="00A23896" w:rsidP="00A23896">
      <w:pPr>
        <w:spacing w:after="0" w:line="360" w:lineRule="auto"/>
        <w:ind w:firstLine="709"/>
        <w:jc w:val="both"/>
        <w:rPr>
          <w:rFonts w:ascii="Times New Roman" w:eastAsia="Calibri" w:hAnsi="Times New Roman" w:cs="Times New Roman"/>
          <w:color w:val="000000"/>
          <w:sz w:val="24"/>
          <w:szCs w:val="24"/>
        </w:rPr>
      </w:pPr>
      <w:r w:rsidRPr="00A23896">
        <w:rPr>
          <w:rFonts w:ascii="Times New Roman" w:eastAsia="Calibri" w:hAnsi="Times New Roman" w:cs="Times New Roman"/>
          <w:color w:val="000000"/>
          <w:sz w:val="24"/>
          <w:szCs w:val="24"/>
        </w:rPr>
        <w:t xml:space="preserve">Теоретические  результаты исследования заключаются </w:t>
      </w:r>
      <w:r w:rsidR="002A3EF4" w:rsidRPr="00A23896">
        <w:rPr>
          <w:rFonts w:ascii="Times New Roman" w:eastAsia="Calibri" w:hAnsi="Times New Roman" w:cs="Times New Roman"/>
          <w:color w:val="000000"/>
          <w:sz w:val="24"/>
          <w:szCs w:val="24"/>
        </w:rPr>
        <w:t xml:space="preserve"> в систематизации и обновлении теоретических основ стратегического маркетинга с учетом современных маркетинговых тенденций и экономических трендов, в частности цифровой экономики. Кроме того, автор с критической стороны подходил к анализу методологических основ формирования системы стратегического маркетинга в целях дальнейшего развития и обогащения маркетинговой науки.</w:t>
      </w:r>
      <w:r w:rsidRPr="00A23896">
        <w:rPr>
          <w:rFonts w:ascii="Times New Roman" w:eastAsia="Calibri" w:hAnsi="Times New Roman" w:cs="Times New Roman"/>
          <w:color w:val="000000"/>
          <w:sz w:val="24"/>
          <w:szCs w:val="24"/>
        </w:rPr>
        <w:t xml:space="preserve"> Научная новизна выпускной квалификационной работы обуславливается следующим аспектами:</w:t>
      </w:r>
    </w:p>
    <w:p w14:paraId="583E66B3" w14:textId="77777777" w:rsidR="00A23896" w:rsidRPr="00A23896" w:rsidRDefault="00A23896" w:rsidP="00A23896">
      <w:pPr>
        <w:pStyle w:val="a6"/>
        <w:numPr>
          <w:ilvl w:val="0"/>
          <w:numId w:val="56"/>
        </w:numPr>
        <w:spacing w:after="0" w:line="360" w:lineRule="auto"/>
        <w:jc w:val="both"/>
        <w:rPr>
          <w:rFonts w:ascii="Times New Roman" w:eastAsia="Calibri" w:hAnsi="Times New Roman" w:cs="Times New Roman"/>
          <w:color w:val="000000"/>
          <w:sz w:val="24"/>
          <w:szCs w:val="24"/>
        </w:rPr>
      </w:pPr>
      <w:r w:rsidRPr="00A23896">
        <w:rPr>
          <w:rFonts w:ascii="Times New Roman" w:eastAsia="Calibri" w:hAnsi="Times New Roman" w:cs="Times New Roman"/>
          <w:color w:val="000000"/>
          <w:sz w:val="24"/>
          <w:szCs w:val="24"/>
        </w:rPr>
        <w:t>выявлении особенностей развития стратегического маркетинга в современных условиях и в контексте перехода к цифровой экономике.</w:t>
      </w:r>
    </w:p>
    <w:p w14:paraId="6CF6CA26" w14:textId="77777777" w:rsidR="00A23896" w:rsidRPr="00A23896" w:rsidRDefault="00A23896" w:rsidP="00A23896">
      <w:pPr>
        <w:pStyle w:val="a6"/>
        <w:numPr>
          <w:ilvl w:val="0"/>
          <w:numId w:val="56"/>
        </w:numPr>
        <w:spacing w:after="0" w:line="360" w:lineRule="auto"/>
        <w:jc w:val="both"/>
        <w:rPr>
          <w:rFonts w:ascii="Times New Roman" w:eastAsia="Calibri" w:hAnsi="Times New Roman" w:cs="Times New Roman"/>
          <w:color w:val="000000"/>
          <w:sz w:val="24"/>
          <w:szCs w:val="24"/>
        </w:rPr>
      </w:pPr>
      <w:r w:rsidRPr="00A23896">
        <w:rPr>
          <w:rFonts w:ascii="Times New Roman" w:eastAsia="Calibri" w:hAnsi="Times New Roman" w:cs="Times New Roman"/>
          <w:color w:val="000000"/>
          <w:sz w:val="24"/>
          <w:szCs w:val="24"/>
        </w:rPr>
        <w:t>формирование собственной методологии разработки системы стратегического маркетинга;</w:t>
      </w:r>
    </w:p>
    <w:p w14:paraId="09AAB06A" w14:textId="2826012D" w:rsidR="00A23896" w:rsidRPr="00A23896" w:rsidRDefault="00A23896" w:rsidP="00A23896">
      <w:pPr>
        <w:pStyle w:val="a6"/>
        <w:numPr>
          <w:ilvl w:val="0"/>
          <w:numId w:val="56"/>
        </w:numPr>
        <w:spacing w:after="0" w:line="360" w:lineRule="auto"/>
        <w:jc w:val="both"/>
        <w:rPr>
          <w:rFonts w:ascii="Times New Roman" w:eastAsia="Calibri" w:hAnsi="Times New Roman" w:cs="Times New Roman"/>
          <w:color w:val="000000"/>
          <w:sz w:val="24"/>
          <w:szCs w:val="24"/>
        </w:rPr>
      </w:pPr>
      <w:r w:rsidRPr="00A23896">
        <w:rPr>
          <w:rFonts w:ascii="Times New Roman" w:eastAsia="Calibri" w:hAnsi="Times New Roman" w:cs="Times New Roman"/>
          <w:color w:val="000000"/>
          <w:sz w:val="24"/>
          <w:szCs w:val="24"/>
        </w:rPr>
        <w:t xml:space="preserve">определение специфики маркетинговой деятельности и формирования системы стратегического </w:t>
      </w:r>
      <w:r w:rsidR="00D70712">
        <w:rPr>
          <w:rFonts w:ascii="Times New Roman" w:eastAsia="Calibri" w:hAnsi="Times New Roman" w:cs="Times New Roman"/>
          <w:color w:val="000000"/>
          <w:sz w:val="24"/>
          <w:szCs w:val="24"/>
        </w:rPr>
        <w:t xml:space="preserve">маркетинга на предприятиях </w:t>
      </w:r>
      <w:proofErr w:type="spellStart"/>
      <w:r w:rsidR="00D70712">
        <w:rPr>
          <w:rFonts w:ascii="Times New Roman" w:eastAsia="Calibri" w:hAnsi="Times New Roman" w:cs="Times New Roman"/>
          <w:color w:val="000000"/>
          <w:sz w:val="24"/>
          <w:szCs w:val="24"/>
        </w:rPr>
        <w:t>агро</w:t>
      </w:r>
      <w:r w:rsidRPr="00A23896">
        <w:rPr>
          <w:rFonts w:ascii="Times New Roman" w:eastAsia="Calibri" w:hAnsi="Times New Roman" w:cs="Times New Roman"/>
          <w:color w:val="000000"/>
          <w:sz w:val="24"/>
          <w:szCs w:val="24"/>
        </w:rPr>
        <w:t>сектора</w:t>
      </w:r>
      <w:proofErr w:type="spellEnd"/>
      <w:r w:rsidRPr="00A23896">
        <w:rPr>
          <w:rFonts w:ascii="Times New Roman" w:eastAsia="Calibri" w:hAnsi="Times New Roman" w:cs="Times New Roman"/>
          <w:color w:val="000000"/>
          <w:sz w:val="24"/>
          <w:szCs w:val="24"/>
        </w:rPr>
        <w:t>.</w:t>
      </w:r>
    </w:p>
    <w:p w14:paraId="0D89ACAA" w14:textId="5C08BA67" w:rsidR="002A3EF4" w:rsidRDefault="002A3EF4" w:rsidP="002A3EF4">
      <w:pPr>
        <w:spacing w:after="0" w:line="36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Практическая значимость исследования заключается в разработке модели системы стратегического маркетинга, адаптируемой для любой отрасли экономики, а также формировании рекомендаций, которые могут быть использованы руководством компании </w:t>
      </w:r>
      <w:r w:rsidR="00E1166B">
        <w:rPr>
          <w:rFonts w:ascii="Times New Roman" w:eastAsia="Calibri" w:hAnsi="Times New Roman" w:cs="Times New Roman"/>
          <w:color w:val="000000"/>
          <w:sz w:val="24"/>
          <w:szCs w:val="24"/>
        </w:rPr>
        <w:lastRenderedPageBreak/>
        <w:t>«</w:t>
      </w:r>
      <w:r>
        <w:rPr>
          <w:rFonts w:ascii="Times New Roman" w:eastAsia="Calibri" w:hAnsi="Times New Roman" w:cs="Times New Roman"/>
          <w:color w:val="000000"/>
          <w:sz w:val="24"/>
          <w:szCs w:val="24"/>
        </w:rPr>
        <w:t>Спутник-Агро</w:t>
      </w:r>
      <w:r w:rsidR="00E1166B">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для повышения эффективности деятельности </w:t>
      </w:r>
      <w:r w:rsidR="008E0906">
        <w:rPr>
          <w:rFonts w:ascii="Times New Roman" w:eastAsia="Calibri" w:hAnsi="Times New Roman" w:cs="Times New Roman"/>
          <w:color w:val="000000"/>
          <w:sz w:val="24"/>
          <w:szCs w:val="24"/>
        </w:rPr>
        <w:t>компании, а также качества принимаемых управленческих решений в сфере маркетинговой деятельности.</w:t>
      </w:r>
    </w:p>
    <w:p w14:paraId="7F802885" w14:textId="77777777" w:rsidR="007404A9" w:rsidRDefault="00B05B6B" w:rsidP="00B05B6B">
      <w:pPr>
        <w:spacing w:after="0" w:line="360" w:lineRule="auto"/>
        <w:ind w:firstLine="708"/>
        <w:jc w:val="both"/>
        <w:rPr>
          <w:rFonts w:ascii="Times New Roman" w:eastAsia="Calibri" w:hAnsi="Times New Roman" w:cs="Times New Roman"/>
          <w:sz w:val="24"/>
          <w:szCs w:val="24"/>
        </w:rPr>
      </w:pPr>
      <w:r w:rsidRPr="007404A9">
        <w:rPr>
          <w:rFonts w:ascii="Times New Roman" w:eastAsia="Calibri" w:hAnsi="Times New Roman" w:cs="Times New Roman"/>
          <w:sz w:val="24"/>
          <w:szCs w:val="24"/>
        </w:rPr>
        <w:t xml:space="preserve">Выпускная квалификационная работа состоит из 3 глав, каждая из которых содержит три параграфа. Кроме того </w:t>
      </w:r>
      <w:r w:rsidR="003F0BDA" w:rsidRPr="007404A9">
        <w:rPr>
          <w:rFonts w:ascii="Times New Roman" w:eastAsia="Calibri" w:hAnsi="Times New Roman" w:cs="Times New Roman"/>
          <w:sz w:val="24"/>
          <w:szCs w:val="24"/>
        </w:rPr>
        <w:t>работа</w:t>
      </w:r>
      <w:r w:rsidRPr="007404A9">
        <w:rPr>
          <w:rFonts w:ascii="Times New Roman" w:eastAsia="Calibri" w:hAnsi="Times New Roman" w:cs="Times New Roman"/>
          <w:sz w:val="24"/>
          <w:szCs w:val="24"/>
        </w:rPr>
        <w:t xml:space="preserve"> включает введение, заключение</w:t>
      </w:r>
      <w:r w:rsidR="008E0906" w:rsidRPr="007404A9">
        <w:rPr>
          <w:rFonts w:ascii="Times New Roman" w:eastAsia="Calibri" w:hAnsi="Times New Roman" w:cs="Times New Roman"/>
          <w:sz w:val="24"/>
          <w:szCs w:val="24"/>
        </w:rPr>
        <w:t>, список использованных источников и</w:t>
      </w:r>
      <w:r w:rsidRPr="007404A9">
        <w:rPr>
          <w:rFonts w:ascii="Times New Roman" w:eastAsia="Calibri" w:hAnsi="Times New Roman" w:cs="Times New Roman"/>
          <w:sz w:val="24"/>
          <w:szCs w:val="24"/>
        </w:rPr>
        <w:t xml:space="preserve"> приложения.</w:t>
      </w:r>
      <w:r w:rsidR="00D25FFB">
        <w:rPr>
          <w:rFonts w:ascii="Times New Roman" w:eastAsia="Calibri" w:hAnsi="Times New Roman" w:cs="Times New Roman"/>
          <w:sz w:val="24"/>
          <w:szCs w:val="24"/>
        </w:rPr>
        <w:t xml:space="preserve"> </w:t>
      </w:r>
    </w:p>
    <w:p w14:paraId="1D947D58" w14:textId="61CBA492" w:rsidR="007404A9" w:rsidRDefault="007404A9" w:rsidP="00B05B6B">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Первая глава носит теоретический характер и посвящена раскрытию теоретических основ формирования системы стратегического маркетинга. Автором определена сущность стратегического маркетинга и его </w:t>
      </w:r>
      <w:r w:rsidR="00D70712">
        <w:rPr>
          <w:rFonts w:ascii="Times New Roman" w:eastAsia="Calibri" w:hAnsi="Times New Roman" w:cs="Times New Roman"/>
          <w:sz w:val="24"/>
          <w:szCs w:val="24"/>
        </w:rPr>
        <w:t xml:space="preserve">актуальные </w:t>
      </w:r>
      <w:r>
        <w:rPr>
          <w:rFonts w:ascii="Times New Roman" w:eastAsia="Calibri" w:hAnsi="Times New Roman" w:cs="Times New Roman"/>
          <w:sz w:val="24"/>
          <w:szCs w:val="24"/>
        </w:rPr>
        <w:t xml:space="preserve">аспекты, </w:t>
      </w:r>
      <w:r w:rsidR="00D70712">
        <w:rPr>
          <w:rFonts w:ascii="Times New Roman" w:eastAsia="Calibri" w:hAnsi="Times New Roman" w:cs="Times New Roman"/>
          <w:sz w:val="24"/>
          <w:szCs w:val="24"/>
        </w:rPr>
        <w:t xml:space="preserve">выявлены современные особенности маркетинговой стратегии и специфические характеристики цифрового маркетинга. </w:t>
      </w:r>
    </w:p>
    <w:p w14:paraId="5C756C8C" w14:textId="26EFDC2D" w:rsidR="00D70712" w:rsidRDefault="00D70712" w:rsidP="00B05B6B">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Во второй главе автор с критической точки зрения подходит к анализу существующих подходов к формированию системы стратегического маркетинга. Также на основе анализа опыта применения современных маркетинговых стратегий зарубежными компаниями автор формирует собственный подход к разработке системы стратегического маркетинга.</w:t>
      </w:r>
    </w:p>
    <w:p w14:paraId="2E5FA955" w14:textId="4655F373" w:rsidR="00D70712" w:rsidRDefault="00D70712" w:rsidP="00B05B6B">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Третья глава посвящена апробация разработанного подхода на примере компании </w:t>
      </w:r>
      <w:proofErr w:type="spellStart"/>
      <w:r>
        <w:rPr>
          <w:rFonts w:ascii="Times New Roman" w:eastAsia="Calibri" w:hAnsi="Times New Roman" w:cs="Times New Roman"/>
          <w:sz w:val="24"/>
          <w:szCs w:val="24"/>
        </w:rPr>
        <w:t>агросектора</w:t>
      </w:r>
      <w:proofErr w:type="spellEnd"/>
      <w:r>
        <w:rPr>
          <w:rFonts w:ascii="Times New Roman" w:eastAsia="Calibri" w:hAnsi="Times New Roman" w:cs="Times New Roman"/>
          <w:sz w:val="24"/>
          <w:szCs w:val="24"/>
        </w:rPr>
        <w:t xml:space="preserve">. Кроме того, автор проводит анализ особенностей маркетинговой деятельности и формирования системы стратегического маркетинга в </w:t>
      </w:r>
      <w:proofErr w:type="spellStart"/>
      <w:r>
        <w:rPr>
          <w:rFonts w:ascii="Times New Roman" w:eastAsia="Calibri" w:hAnsi="Times New Roman" w:cs="Times New Roman"/>
          <w:sz w:val="24"/>
          <w:szCs w:val="24"/>
        </w:rPr>
        <w:t>агросекторе</w:t>
      </w:r>
      <w:proofErr w:type="spellEnd"/>
      <w:r>
        <w:rPr>
          <w:rFonts w:ascii="Times New Roman" w:eastAsia="Calibri" w:hAnsi="Times New Roman" w:cs="Times New Roman"/>
          <w:sz w:val="24"/>
          <w:szCs w:val="24"/>
        </w:rPr>
        <w:t xml:space="preserve"> и дает краткую характеристику динамики рынка крупного рогатого скота. </w:t>
      </w:r>
    </w:p>
    <w:p w14:paraId="686CBF34" w14:textId="77777777" w:rsidR="007404A9" w:rsidRDefault="007404A9" w:rsidP="00B05B6B">
      <w:pPr>
        <w:spacing w:after="0" w:line="360" w:lineRule="auto"/>
        <w:ind w:firstLine="708"/>
        <w:jc w:val="both"/>
        <w:rPr>
          <w:rFonts w:ascii="Times New Roman" w:eastAsia="Calibri" w:hAnsi="Times New Roman" w:cs="Times New Roman"/>
          <w:sz w:val="24"/>
          <w:szCs w:val="24"/>
        </w:rPr>
      </w:pPr>
    </w:p>
    <w:p w14:paraId="6F527906" w14:textId="7F401C77" w:rsidR="00DD01FE" w:rsidRDefault="00C3786E" w:rsidP="007404A9">
      <w:pPr>
        <w:spacing w:after="0" w:line="360" w:lineRule="auto"/>
        <w:ind w:firstLine="708"/>
        <w:jc w:val="both"/>
        <w:rPr>
          <w:rFonts w:ascii="Times New Roman" w:eastAsia="Helvetica" w:hAnsi="Times New Roman" w:cs="Times New Roman"/>
          <w:b/>
          <w:sz w:val="24"/>
          <w:szCs w:val="24"/>
        </w:rPr>
      </w:pPr>
      <w:r>
        <w:rPr>
          <w:rFonts w:ascii="Times New Roman" w:eastAsia="Helvetica" w:hAnsi="Times New Roman" w:cs="Times New Roman"/>
          <w:b/>
          <w:sz w:val="24"/>
          <w:szCs w:val="24"/>
        </w:rPr>
        <w:br w:type="page"/>
      </w:r>
      <w:bookmarkEnd w:id="3"/>
      <w:bookmarkEnd w:id="4"/>
      <w:bookmarkEnd w:id="5"/>
    </w:p>
    <w:p w14:paraId="49F9DC95" w14:textId="77777777" w:rsidR="00142BC3" w:rsidRPr="00142BC3" w:rsidRDefault="000E7042" w:rsidP="00BA0540">
      <w:pPr>
        <w:pStyle w:val="1"/>
        <w:spacing w:before="120" w:after="120" w:line="240" w:lineRule="auto"/>
        <w:jc w:val="center"/>
        <w:rPr>
          <w:rFonts w:ascii="Times New Roman" w:hAnsi="Times New Roman" w:cs="Times New Roman"/>
          <w:b/>
          <w:color w:val="000000" w:themeColor="text1"/>
          <w:sz w:val="28"/>
          <w:szCs w:val="28"/>
          <w:lang w:eastAsia="ru-RU"/>
        </w:rPr>
      </w:pPr>
      <w:bookmarkStart w:id="6" w:name="_Toc9953683"/>
      <w:bookmarkStart w:id="7" w:name="_Toc40303578"/>
      <w:bookmarkStart w:id="8" w:name="_Toc41843339"/>
      <w:bookmarkStart w:id="9" w:name="_Toc9157242"/>
      <w:r>
        <w:rPr>
          <w:rFonts w:ascii="Times New Roman" w:hAnsi="Times New Roman" w:cs="Times New Roman"/>
          <w:b/>
          <w:color w:val="000000" w:themeColor="text1"/>
          <w:sz w:val="28"/>
          <w:szCs w:val="28"/>
          <w:lang w:eastAsia="ru-RU"/>
        </w:rPr>
        <w:lastRenderedPageBreak/>
        <w:t>ГЛАВА 1</w:t>
      </w:r>
      <w:r w:rsidR="00142BC3" w:rsidRPr="00142BC3">
        <w:rPr>
          <w:rFonts w:ascii="Times New Roman" w:hAnsi="Times New Roman" w:cs="Times New Roman"/>
          <w:b/>
          <w:color w:val="000000" w:themeColor="text1"/>
          <w:sz w:val="28"/>
          <w:szCs w:val="28"/>
          <w:lang w:eastAsia="ru-RU"/>
        </w:rPr>
        <w:t xml:space="preserve"> ТЕОРЕТИЧЕСКИЕ ОСНОВЫ ФОРМИРОВАНИЯ СИСТЕМ СТРАТЕГИЧЕСКОГО МАРКЕТИНГА В КОМПАНИИ</w:t>
      </w:r>
      <w:bookmarkEnd w:id="6"/>
      <w:bookmarkEnd w:id="7"/>
      <w:bookmarkEnd w:id="8"/>
    </w:p>
    <w:p w14:paraId="11900E48" w14:textId="77777777" w:rsidR="004B28B5" w:rsidRPr="00BA0540" w:rsidRDefault="004B28B5" w:rsidP="00BA0540">
      <w:pPr>
        <w:pStyle w:val="2"/>
        <w:spacing w:after="120" w:line="240" w:lineRule="auto"/>
        <w:jc w:val="center"/>
        <w:rPr>
          <w:rFonts w:ascii="Times New Roman" w:eastAsia="Helvetica" w:hAnsi="Times New Roman" w:cs="Times New Roman"/>
          <w:b/>
          <w:color w:val="000000" w:themeColor="text1"/>
          <w:sz w:val="24"/>
          <w:szCs w:val="24"/>
        </w:rPr>
      </w:pPr>
      <w:bookmarkStart w:id="10" w:name="_Toc9953684"/>
      <w:bookmarkStart w:id="11" w:name="_Toc40303579"/>
      <w:bookmarkStart w:id="12" w:name="_Toc41843340"/>
      <w:r w:rsidRPr="00BA0540">
        <w:rPr>
          <w:rFonts w:ascii="Times New Roman" w:eastAsia="Helvetica" w:hAnsi="Times New Roman" w:cs="Times New Roman"/>
          <w:b/>
          <w:color w:val="000000" w:themeColor="text1"/>
          <w:sz w:val="24"/>
          <w:szCs w:val="24"/>
        </w:rPr>
        <w:t>1.1 Сущность стратегического маркетинга и его современные аспекты</w:t>
      </w:r>
      <w:bookmarkEnd w:id="9"/>
      <w:bookmarkEnd w:id="10"/>
      <w:bookmarkEnd w:id="11"/>
      <w:bookmarkEnd w:id="12"/>
    </w:p>
    <w:p w14:paraId="5778018A" w14:textId="77777777" w:rsidR="00CF02C9" w:rsidRDefault="00B77714" w:rsidP="00B77714">
      <w:pPr>
        <w:spacing w:after="0" w:line="360" w:lineRule="auto"/>
        <w:ind w:right="-283" w:firstLine="567"/>
        <w:jc w:val="both"/>
        <w:rPr>
          <w:rFonts w:ascii="Times New Roman" w:hAnsi="Times New Roman" w:cs="Times New Roman"/>
          <w:sz w:val="24"/>
          <w:szCs w:val="24"/>
        </w:rPr>
      </w:pPr>
      <w:r w:rsidRPr="009E2575">
        <w:rPr>
          <w:rFonts w:ascii="Times New Roman" w:hAnsi="Times New Roman" w:cs="Times New Roman"/>
          <w:sz w:val="24"/>
          <w:szCs w:val="24"/>
        </w:rPr>
        <w:t xml:space="preserve">Актуальность </w:t>
      </w:r>
      <w:r>
        <w:rPr>
          <w:rFonts w:ascii="Times New Roman" w:hAnsi="Times New Roman" w:cs="Times New Roman"/>
          <w:sz w:val="24"/>
          <w:szCs w:val="24"/>
        </w:rPr>
        <w:t>дополнительного изучения стратегического маркетинга</w:t>
      </w:r>
      <w:r w:rsidRPr="009E2575">
        <w:rPr>
          <w:rFonts w:ascii="Times New Roman" w:hAnsi="Times New Roman" w:cs="Times New Roman"/>
          <w:sz w:val="24"/>
          <w:szCs w:val="24"/>
        </w:rPr>
        <w:t xml:space="preserve"> обуславливается в первую очередь </w:t>
      </w:r>
      <w:r w:rsidRPr="0046300B">
        <w:rPr>
          <w:rFonts w:ascii="Times New Roman" w:hAnsi="Times New Roman" w:cs="Times New Roman"/>
          <w:sz w:val="24"/>
          <w:szCs w:val="24"/>
        </w:rPr>
        <w:t xml:space="preserve">тем, что, на первый взгляд, концепция и </w:t>
      </w:r>
      <w:proofErr w:type="spellStart"/>
      <w:r w:rsidRPr="0046300B">
        <w:rPr>
          <w:rFonts w:ascii="Times New Roman" w:hAnsi="Times New Roman" w:cs="Times New Roman"/>
          <w:sz w:val="24"/>
          <w:szCs w:val="24"/>
        </w:rPr>
        <w:t>поддисциплина</w:t>
      </w:r>
      <w:proofErr w:type="spellEnd"/>
      <w:r w:rsidRPr="0046300B">
        <w:rPr>
          <w:rFonts w:ascii="Times New Roman" w:hAnsi="Times New Roman" w:cs="Times New Roman"/>
          <w:sz w:val="24"/>
          <w:szCs w:val="24"/>
        </w:rPr>
        <w:t xml:space="preserve"> стратегического маркетинга хорошо зарекомендовали себя в теории и пр</w:t>
      </w:r>
      <w:r>
        <w:rPr>
          <w:rFonts w:ascii="Times New Roman" w:hAnsi="Times New Roman" w:cs="Times New Roman"/>
          <w:sz w:val="24"/>
          <w:szCs w:val="24"/>
        </w:rPr>
        <w:t>актике</w:t>
      </w:r>
      <w:r w:rsidRPr="0031557B">
        <w:rPr>
          <w:rFonts w:ascii="Times New Roman" w:hAnsi="Times New Roman" w:cs="Times New Roman"/>
          <w:sz w:val="24"/>
          <w:szCs w:val="24"/>
        </w:rPr>
        <w:t xml:space="preserve">. </w:t>
      </w:r>
    </w:p>
    <w:p w14:paraId="5F497872" w14:textId="31DFF741" w:rsidR="00B77714" w:rsidRPr="00D25FFB" w:rsidRDefault="00B77714" w:rsidP="00B77714">
      <w:pPr>
        <w:spacing w:after="0" w:line="360" w:lineRule="auto"/>
        <w:ind w:right="-283" w:firstLine="567"/>
        <w:jc w:val="both"/>
        <w:rPr>
          <w:rFonts w:ascii="Times New Roman" w:hAnsi="Times New Roman" w:cs="Times New Roman"/>
          <w:i/>
          <w:color w:val="0070C0"/>
          <w:sz w:val="24"/>
          <w:szCs w:val="24"/>
        </w:rPr>
      </w:pPr>
      <w:r w:rsidRPr="0031557B">
        <w:rPr>
          <w:rFonts w:ascii="Times New Roman" w:hAnsi="Times New Roman" w:cs="Times New Roman"/>
          <w:sz w:val="24"/>
          <w:szCs w:val="24"/>
        </w:rPr>
        <w:t xml:space="preserve">Однако, </w:t>
      </w:r>
      <w:r>
        <w:rPr>
          <w:rFonts w:ascii="Times New Roman" w:hAnsi="Times New Roman" w:cs="Times New Roman"/>
          <w:sz w:val="24"/>
          <w:szCs w:val="24"/>
        </w:rPr>
        <w:t xml:space="preserve">по-прежнему, </w:t>
      </w:r>
      <w:r w:rsidRPr="0031557B">
        <w:rPr>
          <w:rFonts w:ascii="Times New Roman" w:hAnsi="Times New Roman" w:cs="Times New Roman"/>
          <w:sz w:val="24"/>
          <w:szCs w:val="24"/>
        </w:rPr>
        <w:t xml:space="preserve">можно обнаружить большое пространство для исследований. Принятый из англо-американской литературы, этот термин существует в </w:t>
      </w:r>
      <w:r>
        <w:rPr>
          <w:rFonts w:ascii="Times New Roman" w:hAnsi="Times New Roman" w:cs="Times New Roman"/>
          <w:sz w:val="24"/>
          <w:szCs w:val="24"/>
        </w:rPr>
        <w:t xml:space="preserve">научной </w:t>
      </w:r>
      <w:r w:rsidRPr="0031557B">
        <w:rPr>
          <w:rFonts w:ascii="Times New Roman" w:hAnsi="Times New Roman" w:cs="Times New Roman"/>
          <w:sz w:val="24"/>
          <w:szCs w:val="24"/>
        </w:rPr>
        <w:t>литературе уже около 25 лет, но все еще отсутствует четкое, систематическое его понимание,</w:t>
      </w:r>
      <w:r w:rsidRPr="0046300B">
        <w:rPr>
          <w:rFonts w:ascii="Times New Roman" w:hAnsi="Times New Roman" w:cs="Times New Roman"/>
          <w:sz w:val="24"/>
          <w:szCs w:val="24"/>
        </w:rPr>
        <w:t xml:space="preserve"> ориентированное на потребности стратегического управления.</w:t>
      </w:r>
      <w:r>
        <w:rPr>
          <w:rFonts w:ascii="Times New Roman" w:hAnsi="Times New Roman" w:cs="Times New Roman"/>
          <w:sz w:val="24"/>
          <w:szCs w:val="24"/>
        </w:rPr>
        <w:t xml:space="preserve"> </w:t>
      </w:r>
      <w:r w:rsidRPr="0046300B">
        <w:rPr>
          <w:rFonts w:ascii="Times New Roman" w:hAnsi="Times New Roman" w:cs="Times New Roman"/>
          <w:sz w:val="24"/>
          <w:szCs w:val="24"/>
        </w:rPr>
        <w:t>Главная причина заключается в том, что стратегическое управление, маркетинг и исследования потребителей - три дисциплинарные области, способные внести ключевой вклад в стратегический маркетинг, - развиваются как параллельные миры с минимальными материально-правовыми или культурными связями. Можно даже сказать, что стратегический маркетинг - это неизведанная область между этими тремя дисциплинами.</w:t>
      </w:r>
      <w:r w:rsidR="00D25FFB">
        <w:rPr>
          <w:rFonts w:ascii="Times New Roman" w:hAnsi="Times New Roman" w:cs="Times New Roman"/>
          <w:sz w:val="24"/>
          <w:szCs w:val="24"/>
        </w:rPr>
        <w:t xml:space="preserve"> </w:t>
      </w:r>
    </w:p>
    <w:p w14:paraId="209E93FE" w14:textId="77A6DCF8" w:rsidR="00B77714" w:rsidRPr="0046300B" w:rsidRDefault="00B77714" w:rsidP="00B77714">
      <w:pPr>
        <w:spacing w:after="0" w:line="360" w:lineRule="auto"/>
        <w:ind w:right="-283" w:firstLine="567"/>
        <w:jc w:val="both"/>
        <w:rPr>
          <w:rFonts w:ascii="Times New Roman" w:hAnsi="Times New Roman" w:cs="Times New Roman"/>
          <w:sz w:val="24"/>
          <w:szCs w:val="24"/>
        </w:rPr>
      </w:pPr>
      <w:r w:rsidRPr="0046300B">
        <w:rPr>
          <w:rFonts w:ascii="Times New Roman" w:hAnsi="Times New Roman" w:cs="Times New Roman"/>
          <w:sz w:val="24"/>
          <w:szCs w:val="24"/>
        </w:rPr>
        <w:t>В России компании зачастую концентрируются на текущем управлении, ставя в приоритет операционные маркетинговые задачи. В то же время, стратегический маркетинг выступает в роли активного процесса, опирающегося на долгосрочное планирование, который нацелен на формирование результатов выше, чем в среднем по рынку, посредством реализации системной политики предложения продукции, несущей потребительскую ценность для покупателей выше, чем у конкурирующих структур.</w:t>
      </w:r>
    </w:p>
    <w:p w14:paraId="7EA0444C" w14:textId="6ABC2D03" w:rsidR="00B77714" w:rsidRDefault="00B77714" w:rsidP="00B77714">
      <w:pPr>
        <w:spacing w:after="0" w:line="360" w:lineRule="auto"/>
        <w:ind w:right="-283" w:firstLine="567"/>
        <w:jc w:val="both"/>
        <w:rPr>
          <w:rFonts w:ascii="Times New Roman" w:hAnsi="Times New Roman" w:cs="Times New Roman"/>
          <w:sz w:val="24"/>
          <w:szCs w:val="24"/>
        </w:rPr>
      </w:pPr>
      <w:r>
        <w:rPr>
          <w:rFonts w:ascii="Times New Roman" w:hAnsi="Times New Roman" w:cs="Times New Roman"/>
          <w:sz w:val="24"/>
          <w:szCs w:val="24"/>
        </w:rPr>
        <w:t>При этом стратегический</w:t>
      </w:r>
      <w:r w:rsidRPr="00B02F54">
        <w:rPr>
          <w:rFonts w:ascii="Times New Roman" w:hAnsi="Times New Roman" w:cs="Times New Roman"/>
          <w:sz w:val="24"/>
          <w:szCs w:val="24"/>
        </w:rPr>
        <w:t xml:space="preserve"> маркетинг активно трансформируется под воздействием процессов </w:t>
      </w:r>
      <w:proofErr w:type="spellStart"/>
      <w:r w:rsidRPr="00B02F54">
        <w:rPr>
          <w:rFonts w:ascii="Times New Roman" w:hAnsi="Times New Roman" w:cs="Times New Roman"/>
          <w:sz w:val="24"/>
          <w:szCs w:val="24"/>
        </w:rPr>
        <w:t>цифровизации</w:t>
      </w:r>
      <w:proofErr w:type="spellEnd"/>
      <w:r w:rsidRPr="00B02F54">
        <w:rPr>
          <w:rFonts w:ascii="Times New Roman" w:hAnsi="Times New Roman" w:cs="Times New Roman"/>
          <w:sz w:val="24"/>
          <w:szCs w:val="24"/>
        </w:rPr>
        <w:t xml:space="preserve"> экономики. В мировом хозяйстве расширяется число процессов, которые требуют разработки и применения новейших подходов и пересмотра взглядов на маркетинговую деятельность. Распространение умных технологий, прогресс информационного общества, явлений глобализации ставят задачу применения цифрового маркетинга, в то же время в целом парадигма цифрового маркетинга находится в процессе непрерывного развития, что формирует условия для эффективного развития и конкурентного позиционирования компаний на рынке.</w:t>
      </w:r>
      <w:r>
        <w:rPr>
          <w:rFonts w:ascii="Times New Roman" w:hAnsi="Times New Roman" w:cs="Times New Roman"/>
          <w:sz w:val="24"/>
          <w:szCs w:val="24"/>
        </w:rPr>
        <w:t xml:space="preserve"> </w:t>
      </w:r>
      <w:r w:rsidRPr="00FB7C34">
        <w:rPr>
          <w:rFonts w:ascii="Times New Roman" w:hAnsi="Times New Roman" w:cs="Times New Roman"/>
          <w:sz w:val="24"/>
          <w:szCs w:val="24"/>
        </w:rPr>
        <w:t xml:space="preserve">Наличие данных открывает перед компаниями новые возможности для поиска новых идей в целях развития их бизнеса. Некоторые ученые полагают, что анализ больших массивов данных - это </w:t>
      </w:r>
      <w:r w:rsidR="00E1166B">
        <w:rPr>
          <w:rFonts w:ascii="Times New Roman" w:hAnsi="Times New Roman" w:cs="Times New Roman"/>
          <w:sz w:val="24"/>
          <w:szCs w:val="24"/>
        </w:rPr>
        <w:t>«</w:t>
      </w:r>
      <w:r w:rsidRPr="00FB7C34">
        <w:rPr>
          <w:rFonts w:ascii="Times New Roman" w:hAnsi="Times New Roman" w:cs="Times New Roman"/>
          <w:sz w:val="24"/>
          <w:szCs w:val="24"/>
        </w:rPr>
        <w:t>следующая управленческая революция</w:t>
      </w:r>
      <w:r w:rsidR="00E1166B">
        <w:rPr>
          <w:rFonts w:ascii="Times New Roman" w:hAnsi="Times New Roman" w:cs="Times New Roman"/>
          <w:sz w:val="24"/>
          <w:szCs w:val="24"/>
        </w:rPr>
        <w:t>»</w:t>
      </w:r>
      <w:r w:rsidRPr="00FB7C34">
        <w:rPr>
          <w:rFonts w:ascii="Times New Roman" w:hAnsi="Times New Roman" w:cs="Times New Roman"/>
          <w:sz w:val="24"/>
          <w:szCs w:val="24"/>
        </w:rPr>
        <w:t>. Потенциал технологий больших данных безграничен и может изменить способ ведения бизнеса.</w:t>
      </w:r>
    </w:p>
    <w:p w14:paraId="74E224A3" w14:textId="0A30EA6B" w:rsidR="00B77714" w:rsidRPr="00B77714" w:rsidRDefault="00B77714" w:rsidP="00B77714">
      <w:pPr>
        <w:spacing w:after="0" w:line="360" w:lineRule="auto"/>
        <w:ind w:right="-283" w:firstLine="567"/>
        <w:jc w:val="both"/>
        <w:rPr>
          <w:rFonts w:ascii="Times New Roman" w:hAnsi="Times New Roman" w:cs="Times New Roman"/>
          <w:sz w:val="24"/>
          <w:szCs w:val="24"/>
        </w:rPr>
      </w:pPr>
      <w:r>
        <w:rPr>
          <w:rFonts w:ascii="Times New Roman" w:hAnsi="Times New Roman" w:cs="Times New Roman"/>
          <w:sz w:val="24"/>
          <w:szCs w:val="24"/>
        </w:rPr>
        <w:t xml:space="preserve">В таких условиях необходимо чётко определить сущность стратегического маркетинга, основы применения системного подхода к его построению, а также выявить аспекты влияния процессов </w:t>
      </w:r>
      <w:proofErr w:type="spellStart"/>
      <w:r>
        <w:rPr>
          <w:rFonts w:ascii="Times New Roman" w:hAnsi="Times New Roman" w:cs="Times New Roman"/>
          <w:sz w:val="24"/>
          <w:szCs w:val="24"/>
        </w:rPr>
        <w:t>цифровизации</w:t>
      </w:r>
      <w:proofErr w:type="spellEnd"/>
      <w:r>
        <w:rPr>
          <w:rFonts w:ascii="Times New Roman" w:hAnsi="Times New Roman" w:cs="Times New Roman"/>
          <w:sz w:val="24"/>
          <w:szCs w:val="24"/>
        </w:rPr>
        <w:t xml:space="preserve"> на стратегический маркетинг и трансформацию компании в целом, в результате чего будет возможно перейти к построению системы стратегического маркетинга  с </w:t>
      </w:r>
      <w:r>
        <w:rPr>
          <w:rFonts w:ascii="Times New Roman" w:hAnsi="Times New Roman" w:cs="Times New Roman"/>
          <w:sz w:val="24"/>
          <w:szCs w:val="24"/>
        </w:rPr>
        <w:lastRenderedPageBreak/>
        <w:t>применением цифровых технологий и процессов цифровой трансформации для отечественных компаний на современном этапе экономического и технологического развития.</w:t>
      </w:r>
    </w:p>
    <w:p w14:paraId="781D5692" w14:textId="77777777" w:rsidR="00CF02C9" w:rsidRDefault="00000722" w:rsidP="00E056FC">
      <w:pPr>
        <w:pStyle w:val="a8"/>
        <w:spacing w:before="0" w:beforeAutospacing="0" w:after="0" w:afterAutospacing="0" w:line="360" w:lineRule="auto"/>
        <w:ind w:right="-285" w:firstLine="567"/>
        <w:jc w:val="both"/>
        <w:rPr>
          <w:rFonts w:eastAsia="Helvetica"/>
        </w:rPr>
      </w:pPr>
      <w:r>
        <w:rPr>
          <w:rFonts w:eastAsia="Helvetica"/>
        </w:rPr>
        <w:t xml:space="preserve">В первую очередь, необходимо выявить ключевые подходы к определению понятия маркетинг. Ф. </w:t>
      </w:r>
      <w:proofErr w:type="spellStart"/>
      <w:r>
        <w:rPr>
          <w:rFonts w:eastAsia="Helvetica"/>
        </w:rPr>
        <w:t>Котлер</w:t>
      </w:r>
      <w:proofErr w:type="spellEnd"/>
      <w:r>
        <w:rPr>
          <w:rFonts w:eastAsia="Helvetica"/>
        </w:rPr>
        <w:t xml:space="preserve"> предложил следующее традиционное определение маркетинга: маркетинг представляет собой процесс социального характера, </w:t>
      </w:r>
      <w:r w:rsidRPr="008B6AFA">
        <w:rPr>
          <w:rFonts w:eastAsia="Helvetica"/>
        </w:rPr>
        <w:t>нацеленный на насыщение потребностей и предпочтений отдельных людей и их совокупностей путём формирования и предложения ценностных продуктов и услуг, а также свободного обмена таковыми.</w:t>
      </w:r>
      <w:r>
        <w:rPr>
          <w:rStyle w:val="a5"/>
          <w:rFonts w:eastAsia="Helvetica"/>
        </w:rPr>
        <w:footnoteReference w:id="1"/>
      </w:r>
      <w:r w:rsidRPr="008B6AFA">
        <w:rPr>
          <w:rFonts w:eastAsia="Helvetica"/>
        </w:rPr>
        <w:t xml:space="preserve"> </w:t>
      </w:r>
    </w:p>
    <w:p w14:paraId="472E9DD0" w14:textId="188F16B4" w:rsidR="00000722" w:rsidRDefault="00000722" w:rsidP="00E056FC">
      <w:pPr>
        <w:pStyle w:val="a8"/>
        <w:spacing w:before="0" w:beforeAutospacing="0" w:after="0" w:afterAutospacing="0" w:line="360" w:lineRule="auto"/>
        <w:ind w:right="-285" w:firstLine="567"/>
        <w:jc w:val="both"/>
        <w:rPr>
          <w:rFonts w:eastAsia="Helvetica"/>
        </w:rPr>
      </w:pPr>
      <w:r w:rsidRPr="008B6AFA">
        <w:rPr>
          <w:rFonts w:eastAsia="Helvetica"/>
        </w:rPr>
        <w:t xml:space="preserve">С другой стороны, Американская маркетинговая ассоциация даёт следующую трактовку: маркетингом является функция организации и общность процессов формирования, продвижения и реализации ценностей для потребителей, а также управления выгодными для компании и </w:t>
      </w:r>
      <w:proofErr w:type="spellStart"/>
      <w:r w:rsidRPr="008B6AFA">
        <w:rPr>
          <w:rFonts w:eastAsia="Helvetica"/>
        </w:rPr>
        <w:t>стейкхолдеров</w:t>
      </w:r>
      <w:proofErr w:type="spellEnd"/>
      <w:r w:rsidRPr="008B6AFA">
        <w:rPr>
          <w:rFonts w:eastAsia="Helvetica"/>
        </w:rPr>
        <w:t xml:space="preserve"> взаимоотношениями с покупателями</w:t>
      </w:r>
      <w:r>
        <w:rPr>
          <w:rFonts w:eastAsia="Helvetica"/>
        </w:rPr>
        <w:t>.</w:t>
      </w:r>
      <w:r w:rsidRPr="008B6AFA">
        <w:rPr>
          <w:rFonts w:eastAsia="Helvetica"/>
          <w:vertAlign w:val="superscript"/>
        </w:rPr>
        <w:footnoteReference w:id="2"/>
      </w:r>
    </w:p>
    <w:p w14:paraId="62690C9A" w14:textId="179DA594" w:rsidR="004B28B5" w:rsidRPr="00E322AA" w:rsidRDefault="004B28B5" w:rsidP="00E056FC">
      <w:pPr>
        <w:pStyle w:val="a8"/>
        <w:spacing w:before="0" w:beforeAutospacing="0" w:after="0" w:afterAutospacing="0" w:line="360" w:lineRule="auto"/>
        <w:ind w:right="-285" w:firstLine="567"/>
        <w:jc w:val="both"/>
        <w:rPr>
          <w:rFonts w:eastAsia="Helvetica"/>
          <w:color w:val="000000" w:themeColor="text1"/>
        </w:rPr>
      </w:pPr>
      <w:r>
        <w:rPr>
          <w:rFonts w:eastAsia="Helvetica"/>
        </w:rPr>
        <w:t xml:space="preserve">В процессе развития маркетинговой </w:t>
      </w:r>
      <w:r w:rsidRPr="00A23896">
        <w:rPr>
          <w:rFonts w:eastAsia="Helvetica"/>
          <w:color w:val="000000" w:themeColor="text1"/>
        </w:rPr>
        <w:t xml:space="preserve">концепции, распространение </w:t>
      </w:r>
      <w:r>
        <w:rPr>
          <w:rFonts w:eastAsia="Helvetica"/>
        </w:rPr>
        <w:t>получил управленческий подход, с практической точки зрения</w:t>
      </w:r>
      <w:r w:rsidR="00D25FFB">
        <w:rPr>
          <w:rFonts w:eastAsia="Helvetica"/>
        </w:rPr>
        <w:t xml:space="preserve"> </w:t>
      </w:r>
      <w:r w:rsidR="00A23896" w:rsidRPr="00A23896">
        <w:rPr>
          <w:rFonts w:eastAsia="Helvetica"/>
          <w:color w:val="000000" w:themeColor="text1"/>
        </w:rPr>
        <w:t>он</w:t>
      </w:r>
      <w:r>
        <w:rPr>
          <w:rFonts w:eastAsia="Helvetica"/>
        </w:rPr>
        <w:t xml:space="preserve"> связан с прототипом масштабного функционально распределённого отдела маркетинга, в котором заняты специалисты с компетенциями в маркетинговых исследованиях, рекламной деятельности, продажах, продвижении и сбыте продукции и, зачастую, ценообразовании. Именно стратегическое планирование позволяет глубоко проработать систему целей, взаимодействий и способов их достижения в рамках многофункционального отдела. В таком случае, важно установить ключевые положения концепции стратегического планирования.</w:t>
      </w:r>
      <w:r w:rsidRPr="008A153A">
        <w:rPr>
          <w:rFonts w:eastAsia="Helvetica"/>
          <w:color w:val="000000" w:themeColor="text1"/>
        </w:rPr>
        <w:t xml:space="preserve"> </w:t>
      </w:r>
      <w:r>
        <w:rPr>
          <w:rFonts w:eastAsia="Helvetica"/>
          <w:color w:val="000000" w:themeColor="text1"/>
        </w:rPr>
        <w:t xml:space="preserve">В </w:t>
      </w:r>
      <w:r w:rsidRPr="008A153A">
        <w:rPr>
          <w:rFonts w:eastAsia="Helvetica"/>
          <w:color w:val="000000" w:themeColor="text1"/>
        </w:rPr>
        <w:t>первую очередь важно дать актуальное определение понятия стратегия. При этом не так просто однозначно сформировать указанное понятие, так как стратегия многогранна, и даже несущественное смещение взг</w:t>
      </w:r>
      <w:r>
        <w:rPr>
          <w:rFonts w:eastAsia="Helvetica"/>
          <w:color w:val="000000" w:themeColor="text1"/>
        </w:rPr>
        <w:t>ляд</w:t>
      </w:r>
      <w:r w:rsidRPr="008A153A">
        <w:rPr>
          <w:rFonts w:eastAsia="Helvetica"/>
          <w:color w:val="000000" w:themeColor="text1"/>
        </w:rPr>
        <w:t>а на её сущность кардинально меняет</w:t>
      </w:r>
      <w:r w:rsidR="00A23896">
        <w:rPr>
          <w:rFonts w:eastAsia="Helvetica"/>
          <w:color w:val="000000" w:themeColor="text1"/>
        </w:rPr>
        <w:t xml:space="preserve"> </w:t>
      </w:r>
      <w:r w:rsidRPr="008A153A">
        <w:rPr>
          <w:rFonts w:eastAsia="Helvetica"/>
          <w:color w:val="000000" w:themeColor="text1"/>
        </w:rPr>
        <w:t xml:space="preserve">само определение. Стоит отметить, что стратегия играет роль инструмента </w:t>
      </w:r>
      <w:r w:rsidR="00E322AA" w:rsidRPr="00E322AA">
        <w:rPr>
          <w:rFonts w:eastAsia="Helvetica"/>
          <w:color w:val="000000" w:themeColor="text1"/>
        </w:rPr>
        <w:t>получения</w:t>
      </w:r>
      <w:r w:rsidRPr="00E322AA">
        <w:rPr>
          <w:rFonts w:eastAsia="Helvetica"/>
          <w:color w:val="000000" w:themeColor="text1"/>
        </w:rPr>
        <w:t xml:space="preserve"> конечных результатов</w:t>
      </w:r>
      <w:r w:rsidR="002A5002">
        <w:rPr>
          <w:rFonts w:eastAsia="Helvetica"/>
          <w:color w:val="000000" w:themeColor="text1"/>
        </w:rPr>
        <w:t xml:space="preserve"> </w:t>
      </w:r>
      <w:r w:rsidRPr="008A153A">
        <w:rPr>
          <w:rFonts w:eastAsia="Helvetica"/>
          <w:color w:val="000000" w:themeColor="text1"/>
        </w:rPr>
        <w:t>деятельности компании.</w:t>
      </w:r>
    </w:p>
    <w:p w14:paraId="73155A31" w14:textId="77777777" w:rsidR="004B28B5" w:rsidRDefault="00E322AA" w:rsidP="00E056FC">
      <w:pPr>
        <w:pStyle w:val="a8"/>
        <w:spacing w:before="0" w:beforeAutospacing="0" w:after="0" w:afterAutospacing="0" w:line="360" w:lineRule="auto"/>
        <w:ind w:right="-285" w:firstLine="567"/>
        <w:jc w:val="both"/>
        <w:rPr>
          <w:rFonts w:eastAsia="Helvetica"/>
          <w:color w:val="000000" w:themeColor="text1"/>
        </w:rPr>
      </w:pPr>
      <w:r w:rsidRPr="00E322AA">
        <w:rPr>
          <w:rFonts w:eastAsia="Helvetica"/>
          <w:color w:val="000000" w:themeColor="text1"/>
        </w:rPr>
        <w:t>О</w:t>
      </w:r>
      <w:r w:rsidR="002A5002" w:rsidRPr="00E322AA">
        <w:rPr>
          <w:rFonts w:eastAsia="Helvetica"/>
          <w:color w:val="000000" w:themeColor="text1"/>
        </w:rPr>
        <w:t>дним из первых</w:t>
      </w:r>
      <w:r w:rsidR="004B28B5">
        <w:rPr>
          <w:rFonts w:eastAsia="Helvetica"/>
          <w:color w:val="000000" w:themeColor="text1"/>
        </w:rPr>
        <w:t xml:space="preserve"> определить сущность стратегии и её роль в менеджменте предпринял попытку А. </w:t>
      </w:r>
      <w:proofErr w:type="spellStart"/>
      <w:r w:rsidR="004B28B5">
        <w:rPr>
          <w:rFonts w:eastAsia="Helvetica"/>
          <w:color w:val="000000" w:themeColor="text1"/>
        </w:rPr>
        <w:t>Чандлер</w:t>
      </w:r>
      <w:proofErr w:type="spellEnd"/>
      <w:r w:rsidR="004B28B5">
        <w:rPr>
          <w:rFonts w:eastAsia="Helvetica"/>
          <w:color w:val="000000" w:themeColor="text1"/>
        </w:rPr>
        <w:t>. По его мнению, стратегией является выявление ключевых целей долгосрочного характера и задач компании, а также закрепление вектора мероприятий и распределения ресурсов, требуемых для их реализации.</w:t>
      </w:r>
      <w:r w:rsidR="004B28B5">
        <w:rPr>
          <w:rStyle w:val="a5"/>
          <w:rFonts w:eastAsia="Helvetica"/>
          <w:color w:val="000000" w:themeColor="text1"/>
        </w:rPr>
        <w:footnoteReference w:id="3"/>
      </w:r>
    </w:p>
    <w:p w14:paraId="1531F95F" w14:textId="77777777" w:rsidR="004B28B5" w:rsidRDefault="004B28B5" w:rsidP="00E056FC">
      <w:pPr>
        <w:pStyle w:val="a8"/>
        <w:spacing w:before="0" w:beforeAutospacing="0" w:after="0" w:afterAutospacing="0" w:line="360" w:lineRule="auto"/>
        <w:ind w:right="-285" w:firstLine="567"/>
        <w:jc w:val="both"/>
        <w:rPr>
          <w:rFonts w:eastAsia="Helvetica"/>
          <w:color w:val="000000" w:themeColor="text1"/>
        </w:rPr>
      </w:pPr>
      <w:r>
        <w:rPr>
          <w:rFonts w:eastAsia="Helvetica"/>
          <w:color w:val="000000" w:themeColor="text1"/>
        </w:rPr>
        <w:t xml:space="preserve">В свою очередь, М. Портер даёт следующее определение стратегии: формирование выгодного и уникального положения, подразумевающего некоторый портфель видов деятельности. Исследователь отмечает, что в целях обеспечения успеха функционирования </w:t>
      </w:r>
      <w:r>
        <w:rPr>
          <w:rFonts w:eastAsia="Helvetica"/>
          <w:color w:val="000000" w:themeColor="text1"/>
        </w:rPr>
        <w:lastRenderedPageBreak/>
        <w:t xml:space="preserve">организации нужно не просто увеличивать свою </w:t>
      </w:r>
      <w:r w:rsidRPr="00496F55">
        <w:rPr>
          <w:rFonts w:eastAsia="Helvetica"/>
          <w:color w:val="000000" w:themeColor="text1"/>
        </w:rPr>
        <w:t>операционную эффективность, но и формировать собственное уникальное качество, а также возможности его будущего удержания. По его мнению, сущность стратегии заключается в поиске и применении отличающихся способов функционирования или интеграции дополнительных видов деятельности относительно конкурентов.</w:t>
      </w:r>
      <w:r w:rsidRPr="00496F55">
        <w:rPr>
          <w:rStyle w:val="a5"/>
          <w:rFonts w:eastAsia="Helvetica"/>
          <w:color w:val="000000" w:themeColor="text1"/>
        </w:rPr>
        <w:footnoteReference w:id="4"/>
      </w:r>
    </w:p>
    <w:p w14:paraId="393876D2" w14:textId="77777777" w:rsidR="004B28B5" w:rsidRDefault="004B28B5" w:rsidP="00E056FC">
      <w:pPr>
        <w:pStyle w:val="a8"/>
        <w:spacing w:before="0" w:beforeAutospacing="0" w:after="0" w:afterAutospacing="0" w:line="360" w:lineRule="auto"/>
        <w:ind w:right="-285" w:firstLine="567"/>
        <w:jc w:val="both"/>
        <w:rPr>
          <w:rFonts w:eastAsia="Helvetica"/>
          <w:color w:val="000000" w:themeColor="text1"/>
        </w:rPr>
      </w:pPr>
      <w:r>
        <w:rPr>
          <w:rFonts w:eastAsia="Helvetica"/>
          <w:color w:val="000000" w:themeColor="text1"/>
        </w:rPr>
        <w:t xml:space="preserve">Ф. </w:t>
      </w:r>
      <w:proofErr w:type="spellStart"/>
      <w:r>
        <w:rPr>
          <w:rFonts w:eastAsia="Helvetica"/>
          <w:color w:val="000000" w:themeColor="text1"/>
        </w:rPr>
        <w:t>Котлер</w:t>
      </w:r>
      <w:proofErr w:type="spellEnd"/>
      <w:r>
        <w:rPr>
          <w:rFonts w:eastAsia="Helvetica"/>
          <w:color w:val="000000" w:themeColor="text1"/>
        </w:rPr>
        <w:t xml:space="preserve"> проводит аналогию между понятием стратегии и клеем, который используется для объединения в одно целое различных составляющих ценностного предложения организации на выбранном рынке. По его мнению, стабильная крепкая стратегия – та, которая уникальна и трудно повторима. Он выделяет ряд характеристик такой уникальности:</w:t>
      </w:r>
    </w:p>
    <w:p w14:paraId="463330CD" w14:textId="77777777" w:rsidR="004B28B5" w:rsidRPr="00F14DC4" w:rsidRDefault="004B28B5" w:rsidP="004B28B5">
      <w:pPr>
        <w:pStyle w:val="a8"/>
        <w:numPr>
          <w:ilvl w:val="0"/>
          <w:numId w:val="8"/>
        </w:numPr>
        <w:spacing w:before="0" w:beforeAutospacing="0" w:after="0" w:afterAutospacing="0" w:line="360" w:lineRule="auto"/>
        <w:ind w:right="164"/>
        <w:jc w:val="both"/>
        <w:rPr>
          <w:rFonts w:eastAsia="Helvetica"/>
          <w:color w:val="000000" w:themeColor="text1"/>
        </w:rPr>
      </w:pPr>
      <w:r>
        <w:rPr>
          <w:rFonts w:eastAsia="Helvetica"/>
          <w:color w:val="000000" w:themeColor="text1"/>
        </w:rPr>
        <w:t xml:space="preserve">целевой для </w:t>
      </w:r>
      <w:r w:rsidRPr="00F14DC4">
        <w:rPr>
          <w:rFonts w:eastAsia="Helvetica"/>
          <w:color w:val="000000" w:themeColor="text1"/>
        </w:rPr>
        <w:t>организации рынок чётко выделен и установлены его потребности;</w:t>
      </w:r>
    </w:p>
    <w:p w14:paraId="34E4127F" w14:textId="77777777" w:rsidR="004B28B5" w:rsidRPr="00F14DC4" w:rsidRDefault="004B28B5" w:rsidP="004B28B5">
      <w:pPr>
        <w:pStyle w:val="a8"/>
        <w:numPr>
          <w:ilvl w:val="0"/>
          <w:numId w:val="8"/>
        </w:numPr>
        <w:spacing w:before="0" w:beforeAutospacing="0" w:after="0" w:afterAutospacing="0" w:line="360" w:lineRule="auto"/>
        <w:ind w:right="164"/>
        <w:jc w:val="both"/>
        <w:rPr>
          <w:rFonts w:eastAsia="Helvetica"/>
          <w:color w:val="000000" w:themeColor="text1"/>
        </w:rPr>
      </w:pPr>
      <w:r w:rsidRPr="00F14DC4">
        <w:rPr>
          <w:rFonts w:eastAsia="Helvetica"/>
          <w:color w:val="000000" w:themeColor="text1"/>
        </w:rPr>
        <w:t>сформировано уникальное ценностное предложение для целевого рынка;</w:t>
      </w:r>
    </w:p>
    <w:p w14:paraId="2CA66CCD" w14:textId="77777777" w:rsidR="004B28B5" w:rsidRPr="00F14DC4" w:rsidRDefault="004B28B5" w:rsidP="004B28B5">
      <w:pPr>
        <w:pStyle w:val="a8"/>
        <w:numPr>
          <w:ilvl w:val="0"/>
          <w:numId w:val="8"/>
        </w:numPr>
        <w:spacing w:before="0" w:beforeAutospacing="0" w:after="0" w:afterAutospacing="0" w:line="360" w:lineRule="auto"/>
        <w:ind w:right="164"/>
        <w:jc w:val="both"/>
        <w:rPr>
          <w:rFonts w:eastAsia="Helvetica"/>
          <w:color w:val="000000" w:themeColor="text1"/>
        </w:rPr>
      </w:pPr>
      <w:r w:rsidRPr="00F14DC4">
        <w:rPr>
          <w:rFonts w:eastAsia="Helvetica"/>
          <w:color w:val="000000" w:themeColor="text1"/>
        </w:rPr>
        <w:t>выстроена надёжная сеть партнёрских отношений для вывода уникального ценностного предложения на выбранный рынок</w:t>
      </w:r>
      <w:r w:rsidRPr="00F14DC4">
        <w:rPr>
          <w:rStyle w:val="a5"/>
          <w:rFonts w:eastAsia="Helvetica"/>
          <w:color w:val="000000" w:themeColor="text1"/>
        </w:rPr>
        <w:footnoteReference w:id="5"/>
      </w:r>
      <w:r w:rsidRPr="00F14DC4">
        <w:rPr>
          <w:rFonts w:eastAsia="Helvetica"/>
          <w:color w:val="000000" w:themeColor="text1"/>
        </w:rPr>
        <w:t>.</w:t>
      </w:r>
    </w:p>
    <w:p w14:paraId="07A8C613" w14:textId="68E90F10" w:rsidR="004B28B5" w:rsidRPr="00781DDA" w:rsidRDefault="004B28B5" w:rsidP="00E056FC">
      <w:pPr>
        <w:pStyle w:val="a8"/>
        <w:spacing w:before="0" w:beforeAutospacing="0" w:after="0" w:afterAutospacing="0" w:line="360" w:lineRule="auto"/>
        <w:ind w:right="-285" w:firstLine="567"/>
        <w:jc w:val="both"/>
        <w:rPr>
          <w:rFonts w:eastAsia="Helvetica"/>
          <w:i/>
          <w:color w:val="0070C0"/>
        </w:rPr>
      </w:pPr>
      <w:r>
        <w:rPr>
          <w:rFonts w:eastAsia="Helvetica"/>
          <w:color w:val="000000" w:themeColor="text1"/>
        </w:rPr>
        <w:t>Так, предприятия, отвечающие указанным характеристикам труднодоступны для компаний-конкурентов, так как их бизнес-процессы и используемые ценностные предложения уникальны. В табл. 1</w:t>
      </w:r>
      <w:r w:rsidR="00B05B6B">
        <w:rPr>
          <w:rFonts w:eastAsia="Helvetica"/>
          <w:color w:val="000000" w:themeColor="text1"/>
        </w:rPr>
        <w:t>.1</w:t>
      </w:r>
      <w:r>
        <w:rPr>
          <w:rFonts w:eastAsia="Helvetica"/>
          <w:color w:val="000000" w:themeColor="text1"/>
        </w:rPr>
        <w:t xml:space="preserve"> систематизированы ключевые определения термина </w:t>
      </w:r>
      <w:r w:rsidR="00E1166B">
        <w:rPr>
          <w:rFonts w:eastAsia="Helvetica"/>
          <w:color w:val="000000" w:themeColor="text1"/>
        </w:rPr>
        <w:t>«</w:t>
      </w:r>
      <w:r>
        <w:rPr>
          <w:rFonts w:eastAsia="Helvetica"/>
          <w:color w:val="000000" w:themeColor="text1"/>
        </w:rPr>
        <w:t>стратегия</w:t>
      </w:r>
      <w:r w:rsidR="00E1166B">
        <w:rPr>
          <w:rFonts w:eastAsia="Helvetica"/>
          <w:color w:val="000000" w:themeColor="text1"/>
        </w:rPr>
        <w:t>»</w:t>
      </w:r>
      <w:r>
        <w:rPr>
          <w:rFonts w:eastAsia="Helvetica"/>
          <w:color w:val="000000" w:themeColor="text1"/>
        </w:rPr>
        <w:t>.</w:t>
      </w:r>
    </w:p>
    <w:p w14:paraId="70C372F5" w14:textId="4AE7860B" w:rsidR="004B28B5" w:rsidRPr="00B05B6B" w:rsidRDefault="00B05B6B" w:rsidP="00B05B6B">
      <w:pPr>
        <w:pStyle w:val="a8"/>
        <w:spacing w:before="0" w:beforeAutospacing="0" w:after="0" w:afterAutospacing="0" w:line="360" w:lineRule="auto"/>
        <w:jc w:val="center"/>
        <w:rPr>
          <w:bCs/>
        </w:rPr>
      </w:pPr>
      <w:r w:rsidRPr="00B05B6B">
        <w:rPr>
          <w:bCs/>
        </w:rPr>
        <w:t xml:space="preserve">Таблица 1.1 </w:t>
      </w:r>
      <w:r w:rsidR="004B28B5" w:rsidRPr="00B05B6B">
        <w:rPr>
          <w:bCs/>
        </w:rPr>
        <w:t>Ключевые</w:t>
      </w:r>
      <w:r w:rsidRPr="00B05B6B">
        <w:rPr>
          <w:bCs/>
        </w:rPr>
        <w:t xml:space="preserve"> определения понятия </w:t>
      </w:r>
      <w:r w:rsidR="00E1166B">
        <w:rPr>
          <w:bCs/>
        </w:rPr>
        <w:t>«</w:t>
      </w:r>
      <w:r w:rsidRPr="00B05B6B">
        <w:rPr>
          <w:bCs/>
        </w:rPr>
        <w:t>стратегия</w:t>
      </w:r>
      <w:r w:rsidR="00E1166B">
        <w:rPr>
          <w:bCs/>
        </w:rPr>
        <w:t>»</w:t>
      </w:r>
    </w:p>
    <w:tbl>
      <w:tblPr>
        <w:tblW w:w="5111"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97"/>
        <w:gridCol w:w="1559"/>
        <w:gridCol w:w="5102"/>
      </w:tblGrid>
      <w:tr w:rsidR="00F10720" w:rsidRPr="00F10720" w14:paraId="48DB5F40" w14:textId="77777777" w:rsidTr="00E056FC">
        <w:tc>
          <w:tcPr>
            <w:tcW w:w="1784" w:type="pct"/>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hideMark/>
          </w:tcPr>
          <w:p w14:paraId="151E19B7" w14:textId="77777777" w:rsidR="00F10720" w:rsidRPr="00F10720" w:rsidRDefault="00F10720" w:rsidP="00E322AA">
            <w:pPr>
              <w:spacing w:line="240" w:lineRule="auto"/>
              <w:jc w:val="center"/>
              <w:rPr>
                <w:rFonts w:ascii="Times New Roman" w:hAnsi="Times New Roman" w:cs="Times New Roman"/>
                <w:sz w:val="20"/>
                <w:szCs w:val="20"/>
              </w:rPr>
            </w:pPr>
            <w:r w:rsidRPr="00F10720">
              <w:rPr>
                <w:rFonts w:ascii="Times New Roman" w:hAnsi="Times New Roman" w:cs="Times New Roman"/>
                <w:sz w:val="20"/>
                <w:szCs w:val="20"/>
              </w:rPr>
              <w:t>Определение</w:t>
            </w:r>
          </w:p>
        </w:tc>
        <w:tc>
          <w:tcPr>
            <w:tcW w:w="752" w:type="pct"/>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hideMark/>
          </w:tcPr>
          <w:p w14:paraId="3ECD4CEF" w14:textId="77777777" w:rsidR="00F10720" w:rsidRPr="00F10720" w:rsidRDefault="00F10720" w:rsidP="00E322AA">
            <w:pPr>
              <w:spacing w:line="240" w:lineRule="auto"/>
              <w:jc w:val="center"/>
              <w:rPr>
                <w:rFonts w:ascii="Times New Roman" w:hAnsi="Times New Roman" w:cs="Times New Roman"/>
                <w:sz w:val="20"/>
                <w:szCs w:val="20"/>
              </w:rPr>
            </w:pPr>
            <w:r w:rsidRPr="00F10720">
              <w:rPr>
                <w:rFonts w:ascii="Times New Roman" w:hAnsi="Times New Roman" w:cs="Times New Roman"/>
                <w:sz w:val="20"/>
                <w:szCs w:val="20"/>
              </w:rPr>
              <w:t>Автор</w:t>
            </w:r>
          </w:p>
        </w:tc>
        <w:tc>
          <w:tcPr>
            <w:tcW w:w="2463" w:type="pct"/>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hideMark/>
          </w:tcPr>
          <w:p w14:paraId="650D434A" w14:textId="77777777" w:rsidR="00F10720" w:rsidRPr="00F10720" w:rsidRDefault="00F10720" w:rsidP="00E322AA">
            <w:pPr>
              <w:spacing w:line="240" w:lineRule="auto"/>
              <w:jc w:val="center"/>
              <w:rPr>
                <w:rFonts w:ascii="Times New Roman" w:hAnsi="Times New Roman" w:cs="Times New Roman"/>
                <w:sz w:val="20"/>
                <w:szCs w:val="20"/>
              </w:rPr>
            </w:pPr>
            <w:r w:rsidRPr="00F10720">
              <w:rPr>
                <w:rFonts w:ascii="Times New Roman" w:hAnsi="Times New Roman" w:cs="Times New Roman"/>
                <w:sz w:val="20"/>
                <w:szCs w:val="20"/>
              </w:rPr>
              <w:t>Суть подхода</w:t>
            </w:r>
            <w:r>
              <w:rPr>
                <w:rFonts w:ascii="Times New Roman" w:hAnsi="Times New Roman" w:cs="Times New Roman"/>
                <w:sz w:val="20"/>
                <w:szCs w:val="20"/>
                <w:lang w:val="en-US"/>
              </w:rPr>
              <w:t xml:space="preserve">/ </w:t>
            </w:r>
            <w:r>
              <w:rPr>
                <w:rFonts w:ascii="Times New Roman" w:hAnsi="Times New Roman" w:cs="Times New Roman"/>
                <w:sz w:val="20"/>
                <w:szCs w:val="20"/>
              </w:rPr>
              <w:t>Комментарий</w:t>
            </w:r>
          </w:p>
        </w:tc>
      </w:tr>
      <w:tr w:rsidR="00F10720" w:rsidRPr="00F10720" w14:paraId="221D759A" w14:textId="77777777" w:rsidTr="00E056FC">
        <w:tc>
          <w:tcPr>
            <w:tcW w:w="1784" w:type="pct"/>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hideMark/>
          </w:tcPr>
          <w:p w14:paraId="22E1ED46" w14:textId="77777777" w:rsidR="00F10720" w:rsidRPr="00F10720" w:rsidRDefault="00F10720" w:rsidP="00E056FC">
            <w:pPr>
              <w:spacing w:line="240" w:lineRule="auto"/>
              <w:ind w:right="225"/>
              <w:jc w:val="both"/>
              <w:rPr>
                <w:rFonts w:ascii="Times New Roman" w:hAnsi="Times New Roman" w:cs="Times New Roman"/>
                <w:sz w:val="20"/>
                <w:szCs w:val="20"/>
              </w:rPr>
            </w:pPr>
            <w:r w:rsidRPr="00F10720">
              <w:rPr>
                <w:rFonts w:ascii="Times New Roman" w:hAnsi="Times New Roman" w:cs="Times New Roman"/>
                <w:sz w:val="20"/>
                <w:szCs w:val="20"/>
              </w:rPr>
              <w:t>1. Метод формирования долгосрочных целей компании, программы мероприятий по их достижению и ключевых направлений ресурсных вложений.</w:t>
            </w:r>
          </w:p>
        </w:tc>
        <w:tc>
          <w:tcPr>
            <w:tcW w:w="752" w:type="pct"/>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hideMark/>
          </w:tcPr>
          <w:p w14:paraId="505853CC" w14:textId="77777777" w:rsidR="00F10720" w:rsidRPr="00F10720" w:rsidRDefault="00F10720" w:rsidP="00B05B6B">
            <w:pPr>
              <w:spacing w:line="240" w:lineRule="auto"/>
              <w:jc w:val="center"/>
              <w:rPr>
                <w:rFonts w:ascii="Times New Roman" w:hAnsi="Times New Roman" w:cs="Times New Roman"/>
                <w:sz w:val="20"/>
                <w:szCs w:val="20"/>
              </w:rPr>
            </w:pPr>
            <w:r w:rsidRPr="00F10720">
              <w:rPr>
                <w:rFonts w:ascii="Times New Roman" w:hAnsi="Times New Roman" w:cs="Times New Roman"/>
                <w:sz w:val="20"/>
                <w:szCs w:val="20"/>
              </w:rPr>
              <w:t xml:space="preserve">А. </w:t>
            </w:r>
            <w:proofErr w:type="spellStart"/>
            <w:r w:rsidRPr="00F10720">
              <w:rPr>
                <w:rFonts w:ascii="Times New Roman" w:hAnsi="Times New Roman" w:cs="Times New Roman"/>
                <w:sz w:val="20"/>
                <w:szCs w:val="20"/>
              </w:rPr>
              <w:t>Чандлер</w:t>
            </w:r>
            <w:proofErr w:type="spellEnd"/>
            <w:r w:rsidRPr="00F10720">
              <w:rPr>
                <w:rFonts w:ascii="Times New Roman" w:hAnsi="Times New Roman" w:cs="Times New Roman"/>
                <w:sz w:val="20"/>
                <w:szCs w:val="20"/>
              </w:rPr>
              <w:t>, 1962 г.</w:t>
            </w:r>
          </w:p>
        </w:tc>
        <w:tc>
          <w:tcPr>
            <w:tcW w:w="2463" w:type="pct"/>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hideMark/>
          </w:tcPr>
          <w:p w14:paraId="679389E1" w14:textId="77777777" w:rsidR="00F10720" w:rsidRPr="00F10720" w:rsidRDefault="00F10720" w:rsidP="00E056FC">
            <w:pPr>
              <w:spacing w:line="240" w:lineRule="auto"/>
              <w:ind w:right="140"/>
              <w:jc w:val="both"/>
              <w:rPr>
                <w:rFonts w:ascii="Times New Roman" w:hAnsi="Times New Roman" w:cs="Times New Roman"/>
                <w:sz w:val="20"/>
                <w:szCs w:val="20"/>
              </w:rPr>
            </w:pPr>
            <w:r w:rsidRPr="00F10720">
              <w:rPr>
                <w:rFonts w:ascii="Times New Roman" w:hAnsi="Times New Roman" w:cs="Times New Roman"/>
                <w:sz w:val="20"/>
                <w:szCs w:val="20"/>
              </w:rPr>
              <w:t>Цели долгосрочного характера формируются и не пересматриваются до смены внешних или внутренних условий среды деятельности компании</w:t>
            </w:r>
          </w:p>
        </w:tc>
      </w:tr>
      <w:tr w:rsidR="00F10720" w:rsidRPr="00F10720" w14:paraId="7CB9D449" w14:textId="77777777" w:rsidTr="00E056FC">
        <w:tc>
          <w:tcPr>
            <w:tcW w:w="1784" w:type="pct"/>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hideMark/>
          </w:tcPr>
          <w:p w14:paraId="5F3547E5" w14:textId="77777777" w:rsidR="00F10720" w:rsidRPr="00F10720" w:rsidRDefault="00F10720" w:rsidP="00E056FC">
            <w:pPr>
              <w:spacing w:line="240" w:lineRule="auto"/>
              <w:ind w:right="225"/>
              <w:jc w:val="both"/>
              <w:rPr>
                <w:rFonts w:ascii="Times New Roman" w:hAnsi="Times New Roman" w:cs="Times New Roman"/>
                <w:sz w:val="20"/>
                <w:szCs w:val="20"/>
                <w:highlight w:val="yellow"/>
              </w:rPr>
            </w:pPr>
            <w:r w:rsidRPr="00F10720">
              <w:rPr>
                <w:rFonts w:ascii="Times New Roman" w:hAnsi="Times New Roman" w:cs="Times New Roman"/>
                <w:sz w:val="20"/>
                <w:szCs w:val="20"/>
              </w:rPr>
              <w:t>2. Метод формирования конкурентных целей компании</w:t>
            </w:r>
          </w:p>
        </w:tc>
        <w:tc>
          <w:tcPr>
            <w:tcW w:w="752" w:type="pct"/>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hideMark/>
          </w:tcPr>
          <w:p w14:paraId="1A1409D0" w14:textId="77777777" w:rsidR="00F10720" w:rsidRPr="00F10720" w:rsidRDefault="00F10720" w:rsidP="00B05B6B">
            <w:pPr>
              <w:spacing w:line="240" w:lineRule="auto"/>
              <w:jc w:val="center"/>
              <w:rPr>
                <w:rFonts w:ascii="Times New Roman" w:hAnsi="Times New Roman" w:cs="Times New Roman"/>
                <w:sz w:val="20"/>
                <w:szCs w:val="20"/>
                <w:highlight w:val="yellow"/>
              </w:rPr>
            </w:pPr>
            <w:r w:rsidRPr="00F10720">
              <w:rPr>
                <w:rFonts w:ascii="Times New Roman" w:hAnsi="Times New Roman" w:cs="Times New Roman"/>
                <w:sz w:val="20"/>
                <w:szCs w:val="20"/>
              </w:rPr>
              <w:t>Гарвардская школа бизнеса, 1965 г.</w:t>
            </w:r>
          </w:p>
        </w:tc>
        <w:tc>
          <w:tcPr>
            <w:tcW w:w="2463" w:type="pct"/>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hideMark/>
          </w:tcPr>
          <w:p w14:paraId="0DC94070" w14:textId="77777777" w:rsidR="00F10720" w:rsidRPr="00F10720" w:rsidRDefault="00F10720" w:rsidP="00E056FC">
            <w:pPr>
              <w:spacing w:line="240" w:lineRule="auto"/>
              <w:ind w:right="140"/>
              <w:jc w:val="both"/>
              <w:rPr>
                <w:rFonts w:ascii="Times New Roman" w:hAnsi="Times New Roman" w:cs="Times New Roman"/>
                <w:sz w:val="20"/>
                <w:szCs w:val="20"/>
              </w:rPr>
            </w:pPr>
            <w:r w:rsidRPr="00F10720">
              <w:rPr>
                <w:rFonts w:ascii="Times New Roman" w:hAnsi="Times New Roman" w:cs="Times New Roman"/>
                <w:sz w:val="20"/>
                <w:szCs w:val="20"/>
              </w:rPr>
              <w:t>Стратегия обуславливает ключевые сферы деятельности, которые организация продолжит и/или начнет осуществлять</w:t>
            </w:r>
          </w:p>
        </w:tc>
      </w:tr>
      <w:tr w:rsidR="00F10720" w:rsidRPr="00F10720" w14:paraId="5CB55039" w14:textId="77777777" w:rsidTr="00E056FC">
        <w:tc>
          <w:tcPr>
            <w:tcW w:w="1784" w:type="pct"/>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hideMark/>
          </w:tcPr>
          <w:p w14:paraId="0011FF4A" w14:textId="77777777" w:rsidR="00F10720" w:rsidRPr="00F10720" w:rsidRDefault="00F10720" w:rsidP="00E056FC">
            <w:pPr>
              <w:spacing w:line="240" w:lineRule="auto"/>
              <w:ind w:right="225"/>
              <w:jc w:val="both"/>
              <w:rPr>
                <w:rFonts w:ascii="Times New Roman" w:hAnsi="Times New Roman" w:cs="Times New Roman"/>
                <w:sz w:val="20"/>
                <w:szCs w:val="20"/>
                <w:highlight w:val="yellow"/>
              </w:rPr>
            </w:pPr>
            <w:r w:rsidRPr="00F10720">
              <w:rPr>
                <w:rFonts w:ascii="Times New Roman" w:hAnsi="Times New Roman" w:cs="Times New Roman"/>
                <w:sz w:val="20"/>
                <w:szCs w:val="20"/>
              </w:rPr>
              <w:t>3. Способ реагирования на внешние возможности и угрозы, внутренние сильные и слабые стороны</w:t>
            </w:r>
          </w:p>
        </w:tc>
        <w:tc>
          <w:tcPr>
            <w:tcW w:w="752" w:type="pct"/>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hideMark/>
          </w:tcPr>
          <w:p w14:paraId="4D7B7CA5" w14:textId="77777777" w:rsidR="00F10720" w:rsidRPr="00F10720" w:rsidRDefault="00F10720" w:rsidP="00B05B6B">
            <w:pPr>
              <w:spacing w:line="240" w:lineRule="auto"/>
              <w:jc w:val="center"/>
              <w:rPr>
                <w:rFonts w:ascii="Times New Roman" w:hAnsi="Times New Roman" w:cs="Times New Roman"/>
                <w:sz w:val="20"/>
                <w:szCs w:val="20"/>
              </w:rPr>
            </w:pPr>
            <w:r w:rsidRPr="00F10720">
              <w:rPr>
                <w:rFonts w:ascii="Times New Roman" w:hAnsi="Times New Roman" w:cs="Times New Roman"/>
                <w:sz w:val="20"/>
                <w:szCs w:val="20"/>
              </w:rPr>
              <w:t>М. Портер,</w:t>
            </w:r>
          </w:p>
          <w:p w14:paraId="156999B7" w14:textId="77777777" w:rsidR="00F10720" w:rsidRPr="00F10720" w:rsidRDefault="00F10720" w:rsidP="00B05B6B">
            <w:pPr>
              <w:spacing w:line="240" w:lineRule="auto"/>
              <w:jc w:val="center"/>
              <w:rPr>
                <w:rFonts w:ascii="Times New Roman" w:hAnsi="Times New Roman" w:cs="Times New Roman"/>
                <w:sz w:val="20"/>
                <w:szCs w:val="20"/>
                <w:highlight w:val="yellow"/>
              </w:rPr>
            </w:pPr>
            <w:r w:rsidRPr="00F10720">
              <w:rPr>
                <w:rFonts w:ascii="Times New Roman" w:hAnsi="Times New Roman" w:cs="Times New Roman"/>
                <w:sz w:val="20"/>
                <w:szCs w:val="20"/>
              </w:rPr>
              <w:t>1980-1985 гг.</w:t>
            </w:r>
          </w:p>
        </w:tc>
        <w:tc>
          <w:tcPr>
            <w:tcW w:w="2463" w:type="pct"/>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hideMark/>
          </w:tcPr>
          <w:p w14:paraId="0F3AC572" w14:textId="77777777" w:rsidR="00F10720" w:rsidRPr="00F10720" w:rsidRDefault="00F10720" w:rsidP="00E056FC">
            <w:pPr>
              <w:spacing w:line="240" w:lineRule="auto"/>
              <w:ind w:right="140"/>
              <w:jc w:val="both"/>
              <w:rPr>
                <w:rFonts w:ascii="Times New Roman" w:hAnsi="Times New Roman" w:cs="Times New Roman"/>
                <w:sz w:val="20"/>
                <w:szCs w:val="20"/>
              </w:rPr>
            </w:pPr>
            <w:r w:rsidRPr="00F10720">
              <w:rPr>
                <w:rFonts w:ascii="Times New Roman" w:hAnsi="Times New Roman" w:cs="Times New Roman"/>
                <w:sz w:val="20"/>
                <w:szCs w:val="20"/>
              </w:rPr>
              <w:t>Ключевая задача стратегии состоит в формировании компанией долгосрочных конкурентных преимуществ над конкурентами в каждой сфере её деятельности</w:t>
            </w:r>
          </w:p>
        </w:tc>
      </w:tr>
      <w:tr w:rsidR="00F10720" w:rsidRPr="00F10720" w14:paraId="7F00E74F" w14:textId="77777777" w:rsidTr="00E056FC">
        <w:tc>
          <w:tcPr>
            <w:tcW w:w="1784" w:type="pct"/>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hideMark/>
          </w:tcPr>
          <w:p w14:paraId="32D3822F" w14:textId="77777777" w:rsidR="00F10720" w:rsidRPr="00F10720" w:rsidRDefault="00F10720" w:rsidP="00E056FC">
            <w:pPr>
              <w:spacing w:line="240" w:lineRule="auto"/>
              <w:ind w:right="225"/>
              <w:jc w:val="both"/>
              <w:rPr>
                <w:rFonts w:ascii="Times New Roman" w:hAnsi="Times New Roman" w:cs="Times New Roman"/>
                <w:sz w:val="20"/>
                <w:szCs w:val="20"/>
                <w:highlight w:val="yellow"/>
              </w:rPr>
            </w:pPr>
            <w:r w:rsidRPr="00F10720">
              <w:rPr>
                <w:rFonts w:ascii="Times New Roman" w:hAnsi="Times New Roman" w:cs="Times New Roman"/>
                <w:sz w:val="20"/>
                <w:szCs w:val="20"/>
              </w:rPr>
              <w:t>4. Метод формирования целей на корпоративном, деловом и функциональном уровнях</w:t>
            </w:r>
          </w:p>
        </w:tc>
        <w:tc>
          <w:tcPr>
            <w:tcW w:w="752" w:type="pct"/>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hideMark/>
          </w:tcPr>
          <w:p w14:paraId="773618FE" w14:textId="77777777" w:rsidR="00F10720" w:rsidRPr="00F10720" w:rsidRDefault="00F10720" w:rsidP="00B05B6B">
            <w:pPr>
              <w:spacing w:line="240" w:lineRule="auto"/>
              <w:jc w:val="center"/>
              <w:rPr>
                <w:rFonts w:ascii="Times New Roman" w:hAnsi="Times New Roman" w:cs="Times New Roman"/>
                <w:sz w:val="20"/>
                <w:szCs w:val="20"/>
              </w:rPr>
            </w:pPr>
            <w:proofErr w:type="spellStart"/>
            <w:r w:rsidRPr="00F10720">
              <w:rPr>
                <w:rFonts w:ascii="Times New Roman" w:hAnsi="Times New Roman" w:cs="Times New Roman"/>
                <w:sz w:val="20"/>
                <w:szCs w:val="20"/>
              </w:rPr>
              <w:t>И.Ансофф</w:t>
            </w:r>
            <w:proofErr w:type="spellEnd"/>
            <w:r w:rsidRPr="00F10720">
              <w:rPr>
                <w:rFonts w:ascii="Times New Roman" w:hAnsi="Times New Roman" w:cs="Times New Roman"/>
                <w:sz w:val="20"/>
                <w:szCs w:val="20"/>
              </w:rPr>
              <w:t>, 1965 г.;</w:t>
            </w:r>
            <w:r w:rsidRPr="00F10720">
              <w:rPr>
                <w:rFonts w:ascii="Times New Roman" w:hAnsi="Times New Roman" w:cs="Times New Roman"/>
                <w:sz w:val="20"/>
                <w:szCs w:val="20"/>
              </w:rPr>
              <w:br/>
            </w:r>
            <w:proofErr w:type="spellStart"/>
            <w:r w:rsidRPr="00F10720">
              <w:rPr>
                <w:rFonts w:ascii="Times New Roman" w:hAnsi="Times New Roman" w:cs="Times New Roman"/>
                <w:sz w:val="20"/>
                <w:szCs w:val="20"/>
              </w:rPr>
              <w:t>Д.Стейнер</w:t>
            </w:r>
            <w:proofErr w:type="spellEnd"/>
            <w:r w:rsidRPr="00F10720">
              <w:rPr>
                <w:rFonts w:ascii="Times New Roman" w:hAnsi="Times New Roman" w:cs="Times New Roman"/>
                <w:sz w:val="20"/>
                <w:szCs w:val="20"/>
              </w:rPr>
              <w:t>, 1977 г.,</w:t>
            </w:r>
            <w:r w:rsidRPr="00F10720">
              <w:rPr>
                <w:rFonts w:ascii="Times New Roman" w:hAnsi="Times New Roman" w:cs="Times New Roman"/>
                <w:sz w:val="20"/>
                <w:szCs w:val="20"/>
              </w:rPr>
              <w:br/>
              <w:t xml:space="preserve">П. </w:t>
            </w:r>
            <w:proofErr w:type="spellStart"/>
            <w:r w:rsidRPr="00F10720">
              <w:rPr>
                <w:rFonts w:ascii="Times New Roman" w:hAnsi="Times New Roman" w:cs="Times New Roman"/>
                <w:sz w:val="20"/>
                <w:szCs w:val="20"/>
              </w:rPr>
              <w:t>Лоранж</w:t>
            </w:r>
            <w:proofErr w:type="spellEnd"/>
            <w:r w:rsidRPr="00F10720">
              <w:rPr>
                <w:rFonts w:ascii="Times New Roman" w:hAnsi="Times New Roman" w:cs="Times New Roman"/>
                <w:sz w:val="20"/>
                <w:szCs w:val="20"/>
              </w:rPr>
              <w:t>, 1977 г.,</w:t>
            </w:r>
            <w:r w:rsidRPr="00F10720">
              <w:rPr>
                <w:rFonts w:ascii="Times New Roman" w:hAnsi="Times New Roman" w:cs="Times New Roman"/>
                <w:sz w:val="20"/>
                <w:szCs w:val="20"/>
              </w:rPr>
              <w:br/>
              <w:t>и др.</w:t>
            </w:r>
          </w:p>
        </w:tc>
        <w:tc>
          <w:tcPr>
            <w:tcW w:w="2463" w:type="pct"/>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hideMark/>
          </w:tcPr>
          <w:p w14:paraId="7169B2E5" w14:textId="77777777" w:rsidR="00F10720" w:rsidRPr="00F10720" w:rsidRDefault="00F10720" w:rsidP="00E056FC">
            <w:pPr>
              <w:spacing w:line="240" w:lineRule="auto"/>
              <w:ind w:right="140"/>
              <w:jc w:val="both"/>
              <w:rPr>
                <w:rFonts w:ascii="Times New Roman" w:hAnsi="Times New Roman" w:cs="Times New Roman"/>
                <w:sz w:val="20"/>
                <w:szCs w:val="20"/>
              </w:rPr>
            </w:pPr>
            <w:r w:rsidRPr="00F10720">
              <w:rPr>
                <w:rFonts w:ascii="Times New Roman" w:hAnsi="Times New Roman" w:cs="Times New Roman"/>
                <w:sz w:val="20"/>
                <w:szCs w:val="20"/>
              </w:rPr>
              <w:t>В процессе формирования стратегии важно определять корпоративные, деловые и функциональные цели с позиции дифференцированного их воздействия на управленческие процессы в компании</w:t>
            </w:r>
          </w:p>
        </w:tc>
      </w:tr>
      <w:tr w:rsidR="00F10720" w:rsidRPr="00F10720" w14:paraId="4D98725B" w14:textId="77777777" w:rsidTr="00E056FC">
        <w:trPr>
          <w:trHeight w:val="1120"/>
        </w:trPr>
        <w:tc>
          <w:tcPr>
            <w:tcW w:w="1784" w:type="pct"/>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hideMark/>
          </w:tcPr>
          <w:p w14:paraId="60B6C619" w14:textId="77777777" w:rsidR="00F10720" w:rsidRPr="00F10720" w:rsidRDefault="00F10720" w:rsidP="00E056FC">
            <w:pPr>
              <w:spacing w:line="240" w:lineRule="auto"/>
              <w:ind w:right="225"/>
              <w:jc w:val="both"/>
              <w:rPr>
                <w:rFonts w:ascii="Times New Roman" w:hAnsi="Times New Roman" w:cs="Times New Roman"/>
                <w:sz w:val="20"/>
                <w:szCs w:val="20"/>
                <w:highlight w:val="yellow"/>
              </w:rPr>
            </w:pPr>
            <w:r w:rsidRPr="00F10720">
              <w:rPr>
                <w:rFonts w:ascii="Times New Roman" w:hAnsi="Times New Roman" w:cs="Times New Roman"/>
                <w:sz w:val="20"/>
                <w:szCs w:val="20"/>
              </w:rPr>
              <w:lastRenderedPageBreak/>
              <w:t>5. Последовательная, согласованная и интегрированная структура управленческих решений</w:t>
            </w:r>
          </w:p>
        </w:tc>
        <w:tc>
          <w:tcPr>
            <w:tcW w:w="752" w:type="pct"/>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hideMark/>
          </w:tcPr>
          <w:p w14:paraId="5EDA856C" w14:textId="77777777" w:rsidR="00F10720" w:rsidRPr="00F10720" w:rsidRDefault="00F10720" w:rsidP="00B05B6B">
            <w:pPr>
              <w:spacing w:line="240" w:lineRule="auto"/>
              <w:jc w:val="center"/>
              <w:rPr>
                <w:rFonts w:ascii="Times New Roman" w:hAnsi="Times New Roman" w:cs="Times New Roman"/>
                <w:sz w:val="20"/>
                <w:szCs w:val="20"/>
              </w:rPr>
            </w:pPr>
            <w:r w:rsidRPr="00F10720">
              <w:rPr>
                <w:rFonts w:ascii="Times New Roman" w:hAnsi="Times New Roman" w:cs="Times New Roman"/>
                <w:sz w:val="20"/>
                <w:szCs w:val="20"/>
              </w:rPr>
              <w:t xml:space="preserve">Г. </w:t>
            </w:r>
            <w:proofErr w:type="spellStart"/>
            <w:r w:rsidRPr="00F10720">
              <w:rPr>
                <w:rFonts w:ascii="Times New Roman" w:hAnsi="Times New Roman" w:cs="Times New Roman"/>
                <w:sz w:val="20"/>
                <w:szCs w:val="20"/>
              </w:rPr>
              <w:t>Минцберг</w:t>
            </w:r>
            <w:proofErr w:type="spellEnd"/>
            <w:r w:rsidRPr="00F10720">
              <w:rPr>
                <w:rFonts w:ascii="Times New Roman" w:hAnsi="Times New Roman" w:cs="Times New Roman"/>
                <w:sz w:val="20"/>
                <w:szCs w:val="20"/>
              </w:rPr>
              <w:t>,</w:t>
            </w:r>
            <w:r w:rsidRPr="00F10720">
              <w:rPr>
                <w:rFonts w:ascii="Times New Roman" w:hAnsi="Times New Roman" w:cs="Times New Roman"/>
                <w:sz w:val="20"/>
                <w:szCs w:val="20"/>
              </w:rPr>
              <w:br/>
              <w:t>1987 г.</w:t>
            </w:r>
          </w:p>
        </w:tc>
        <w:tc>
          <w:tcPr>
            <w:tcW w:w="2463" w:type="pct"/>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hideMark/>
          </w:tcPr>
          <w:p w14:paraId="003D5FFF" w14:textId="77777777" w:rsidR="00F10720" w:rsidRPr="00F10720" w:rsidRDefault="00F10720" w:rsidP="00E056FC">
            <w:pPr>
              <w:spacing w:line="240" w:lineRule="auto"/>
              <w:ind w:right="140"/>
              <w:jc w:val="both"/>
              <w:rPr>
                <w:rFonts w:ascii="Times New Roman" w:hAnsi="Times New Roman" w:cs="Times New Roman"/>
                <w:sz w:val="20"/>
                <w:szCs w:val="20"/>
              </w:rPr>
            </w:pPr>
            <w:r w:rsidRPr="00F10720">
              <w:rPr>
                <w:rFonts w:ascii="Times New Roman" w:hAnsi="Times New Roman" w:cs="Times New Roman"/>
                <w:sz w:val="20"/>
                <w:szCs w:val="20"/>
              </w:rPr>
              <w:t>При формировании стратегии внимание концентрируется на разработке планов, служащих для целей контроля эффективности реализации стратегических ориентиров</w:t>
            </w:r>
          </w:p>
        </w:tc>
      </w:tr>
      <w:tr w:rsidR="00F10720" w:rsidRPr="00F10720" w14:paraId="3C993D28" w14:textId="77777777" w:rsidTr="00E056FC">
        <w:tc>
          <w:tcPr>
            <w:tcW w:w="1784" w:type="pct"/>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hideMark/>
          </w:tcPr>
          <w:p w14:paraId="6C67FA27" w14:textId="77777777" w:rsidR="00F10720" w:rsidRPr="00F10720" w:rsidRDefault="00F10720" w:rsidP="00E056FC">
            <w:pPr>
              <w:spacing w:line="240" w:lineRule="auto"/>
              <w:ind w:right="225"/>
              <w:jc w:val="both"/>
              <w:rPr>
                <w:rFonts w:ascii="Times New Roman" w:hAnsi="Times New Roman" w:cs="Times New Roman"/>
                <w:sz w:val="20"/>
                <w:szCs w:val="20"/>
                <w:highlight w:val="yellow"/>
              </w:rPr>
            </w:pPr>
            <w:r w:rsidRPr="00F10720">
              <w:rPr>
                <w:rFonts w:ascii="Times New Roman" w:hAnsi="Times New Roman" w:cs="Times New Roman"/>
                <w:sz w:val="20"/>
                <w:szCs w:val="20"/>
              </w:rPr>
              <w:t>7. Метод формирования и улучшения основных конкурентных преимуществ компании</w:t>
            </w:r>
          </w:p>
        </w:tc>
        <w:tc>
          <w:tcPr>
            <w:tcW w:w="752" w:type="pct"/>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hideMark/>
          </w:tcPr>
          <w:p w14:paraId="6BF4A460" w14:textId="77777777" w:rsidR="00F10720" w:rsidRPr="00F10720" w:rsidRDefault="00F10720" w:rsidP="00B05B6B">
            <w:pPr>
              <w:spacing w:line="240" w:lineRule="auto"/>
              <w:jc w:val="center"/>
              <w:rPr>
                <w:rFonts w:ascii="Times New Roman" w:hAnsi="Times New Roman" w:cs="Times New Roman"/>
                <w:sz w:val="20"/>
                <w:szCs w:val="20"/>
              </w:rPr>
            </w:pPr>
            <w:r w:rsidRPr="00F10720">
              <w:rPr>
                <w:rFonts w:ascii="Times New Roman" w:hAnsi="Times New Roman" w:cs="Times New Roman"/>
                <w:sz w:val="20"/>
                <w:szCs w:val="20"/>
              </w:rPr>
              <w:t xml:space="preserve">Г. </w:t>
            </w:r>
            <w:proofErr w:type="spellStart"/>
            <w:r w:rsidRPr="00F10720">
              <w:rPr>
                <w:rFonts w:ascii="Times New Roman" w:hAnsi="Times New Roman" w:cs="Times New Roman"/>
                <w:sz w:val="20"/>
                <w:szCs w:val="20"/>
              </w:rPr>
              <w:t>Хамель</w:t>
            </w:r>
            <w:proofErr w:type="spellEnd"/>
            <w:r w:rsidRPr="00F10720">
              <w:rPr>
                <w:rFonts w:ascii="Times New Roman" w:hAnsi="Times New Roman" w:cs="Times New Roman"/>
                <w:sz w:val="20"/>
                <w:szCs w:val="20"/>
              </w:rPr>
              <w:t>, </w:t>
            </w:r>
            <w:r w:rsidRPr="00F10720">
              <w:rPr>
                <w:rFonts w:ascii="Times New Roman" w:hAnsi="Times New Roman" w:cs="Times New Roman"/>
                <w:sz w:val="20"/>
                <w:szCs w:val="20"/>
              </w:rPr>
              <w:br/>
              <w:t>1989 г.</w:t>
            </w:r>
          </w:p>
        </w:tc>
        <w:tc>
          <w:tcPr>
            <w:tcW w:w="2463" w:type="pct"/>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hideMark/>
          </w:tcPr>
          <w:p w14:paraId="2352DA9B" w14:textId="77777777" w:rsidR="00F10720" w:rsidRPr="00F10720" w:rsidRDefault="00F10720" w:rsidP="00E056FC">
            <w:pPr>
              <w:spacing w:line="240" w:lineRule="auto"/>
              <w:ind w:right="140"/>
              <w:jc w:val="both"/>
              <w:rPr>
                <w:rFonts w:ascii="Times New Roman" w:hAnsi="Times New Roman" w:cs="Times New Roman"/>
                <w:sz w:val="20"/>
                <w:szCs w:val="20"/>
              </w:rPr>
            </w:pPr>
            <w:r w:rsidRPr="00F10720">
              <w:rPr>
                <w:rFonts w:ascii="Times New Roman" w:hAnsi="Times New Roman" w:cs="Times New Roman"/>
                <w:sz w:val="20"/>
                <w:szCs w:val="20"/>
              </w:rPr>
              <w:t>Базу конкурентоспособности представляют уникальные способности компании и внутренние ресурсы</w:t>
            </w:r>
          </w:p>
        </w:tc>
      </w:tr>
      <w:tr w:rsidR="00F10720" w:rsidRPr="00F10720" w14:paraId="110AE972" w14:textId="77777777" w:rsidTr="00E056FC">
        <w:tc>
          <w:tcPr>
            <w:tcW w:w="1784" w:type="pct"/>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hideMark/>
          </w:tcPr>
          <w:p w14:paraId="5DCC00FE" w14:textId="77777777" w:rsidR="00F10720" w:rsidRPr="00F10720" w:rsidRDefault="00F10720" w:rsidP="00E056FC">
            <w:pPr>
              <w:spacing w:line="240" w:lineRule="auto"/>
              <w:ind w:right="225"/>
              <w:jc w:val="both"/>
              <w:rPr>
                <w:rFonts w:ascii="Times New Roman" w:hAnsi="Times New Roman" w:cs="Times New Roman"/>
                <w:sz w:val="20"/>
                <w:szCs w:val="20"/>
                <w:highlight w:val="yellow"/>
              </w:rPr>
            </w:pPr>
            <w:r w:rsidRPr="00F10720">
              <w:rPr>
                <w:rFonts w:ascii="Times New Roman" w:hAnsi="Times New Roman" w:cs="Times New Roman"/>
                <w:sz w:val="20"/>
                <w:szCs w:val="20"/>
              </w:rPr>
              <w:t>8. Комплекс мероприятий и подходов для достижения установленных показателей деятельности</w:t>
            </w:r>
          </w:p>
        </w:tc>
        <w:tc>
          <w:tcPr>
            <w:tcW w:w="752" w:type="pct"/>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hideMark/>
          </w:tcPr>
          <w:p w14:paraId="764F0BD4" w14:textId="77777777" w:rsidR="00F10720" w:rsidRPr="00F10720" w:rsidRDefault="00F10720" w:rsidP="00B05B6B">
            <w:pPr>
              <w:spacing w:line="240" w:lineRule="auto"/>
              <w:jc w:val="center"/>
              <w:rPr>
                <w:rFonts w:ascii="Times New Roman" w:hAnsi="Times New Roman" w:cs="Times New Roman"/>
                <w:sz w:val="20"/>
                <w:szCs w:val="20"/>
                <w:highlight w:val="yellow"/>
              </w:rPr>
            </w:pPr>
            <w:r w:rsidRPr="00F10720">
              <w:rPr>
                <w:rFonts w:ascii="Times New Roman" w:hAnsi="Times New Roman" w:cs="Times New Roman"/>
                <w:sz w:val="20"/>
                <w:szCs w:val="20"/>
              </w:rPr>
              <w:t>А. Томпсон,</w:t>
            </w:r>
            <w:r w:rsidRPr="00F10720">
              <w:rPr>
                <w:rFonts w:ascii="Times New Roman" w:hAnsi="Times New Roman" w:cs="Times New Roman"/>
                <w:sz w:val="20"/>
                <w:szCs w:val="20"/>
              </w:rPr>
              <w:br/>
              <w:t>1995 г.</w:t>
            </w:r>
          </w:p>
        </w:tc>
        <w:tc>
          <w:tcPr>
            <w:tcW w:w="2463" w:type="pct"/>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hideMark/>
          </w:tcPr>
          <w:p w14:paraId="5185B202" w14:textId="77777777" w:rsidR="00F10720" w:rsidRPr="00F10720" w:rsidRDefault="00F10720" w:rsidP="00E056FC">
            <w:pPr>
              <w:spacing w:line="240" w:lineRule="auto"/>
              <w:ind w:right="140"/>
              <w:jc w:val="both"/>
              <w:rPr>
                <w:rFonts w:ascii="Times New Roman" w:hAnsi="Times New Roman" w:cs="Times New Roman"/>
                <w:sz w:val="20"/>
                <w:szCs w:val="20"/>
              </w:rPr>
            </w:pPr>
            <w:r w:rsidRPr="00F10720">
              <w:rPr>
                <w:rFonts w:ascii="Times New Roman" w:hAnsi="Times New Roman" w:cs="Times New Roman"/>
                <w:sz w:val="20"/>
                <w:szCs w:val="20"/>
              </w:rPr>
              <w:t xml:space="preserve">Стратегия </w:t>
            </w:r>
            <w:proofErr w:type="spellStart"/>
            <w:r w:rsidRPr="00F10720">
              <w:rPr>
                <w:rFonts w:ascii="Times New Roman" w:hAnsi="Times New Roman" w:cs="Times New Roman"/>
                <w:sz w:val="20"/>
                <w:szCs w:val="20"/>
              </w:rPr>
              <w:t>преактивна</w:t>
            </w:r>
            <w:proofErr w:type="spellEnd"/>
            <w:r w:rsidRPr="00F10720">
              <w:rPr>
                <w:rFonts w:ascii="Times New Roman" w:hAnsi="Times New Roman" w:cs="Times New Roman"/>
                <w:sz w:val="20"/>
                <w:szCs w:val="20"/>
              </w:rPr>
              <w:t xml:space="preserve"> (упреждающая) и </w:t>
            </w:r>
            <w:proofErr w:type="spellStart"/>
            <w:r w:rsidRPr="00F10720">
              <w:rPr>
                <w:rFonts w:ascii="Times New Roman" w:hAnsi="Times New Roman" w:cs="Times New Roman"/>
                <w:sz w:val="20"/>
                <w:szCs w:val="20"/>
              </w:rPr>
              <w:t>реактивна</w:t>
            </w:r>
            <w:proofErr w:type="spellEnd"/>
            <w:r w:rsidRPr="00F10720">
              <w:rPr>
                <w:rFonts w:ascii="Times New Roman" w:hAnsi="Times New Roman" w:cs="Times New Roman"/>
                <w:sz w:val="20"/>
                <w:szCs w:val="20"/>
              </w:rPr>
              <w:t xml:space="preserve"> (адаптирующаяся) одновременно</w:t>
            </w:r>
          </w:p>
        </w:tc>
      </w:tr>
      <w:tr w:rsidR="00F10720" w:rsidRPr="00F10720" w14:paraId="6F4A3A95" w14:textId="77777777" w:rsidTr="00E056FC">
        <w:tc>
          <w:tcPr>
            <w:tcW w:w="1784" w:type="pct"/>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tcPr>
          <w:p w14:paraId="6AAA7169" w14:textId="77777777" w:rsidR="00F10720" w:rsidRPr="00F10720" w:rsidRDefault="00F10720" w:rsidP="00E056FC">
            <w:pPr>
              <w:spacing w:line="240" w:lineRule="auto"/>
              <w:ind w:right="225"/>
              <w:jc w:val="both"/>
              <w:rPr>
                <w:rFonts w:ascii="Times New Roman" w:hAnsi="Times New Roman" w:cs="Times New Roman"/>
                <w:sz w:val="20"/>
                <w:szCs w:val="20"/>
              </w:rPr>
            </w:pPr>
            <w:r>
              <w:rPr>
                <w:rFonts w:ascii="Times New Roman" w:hAnsi="Times New Roman" w:cs="Times New Roman"/>
                <w:sz w:val="20"/>
                <w:szCs w:val="20"/>
              </w:rPr>
              <w:t>9.</w:t>
            </w:r>
            <w:r w:rsidRPr="00F10720">
              <w:rPr>
                <w:rFonts w:ascii="Times New Roman" w:hAnsi="Times New Roman" w:cs="Times New Roman"/>
                <w:sz w:val="20"/>
                <w:szCs w:val="20"/>
              </w:rPr>
              <w:t>Стратегия - это долгосрочное качественно определенное направление развития организации, касающееся сферы, средств и формы ее деятельности, системы взаимоотношений внутри.</w:t>
            </w:r>
          </w:p>
        </w:tc>
        <w:tc>
          <w:tcPr>
            <w:tcW w:w="752" w:type="pct"/>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tcPr>
          <w:p w14:paraId="27CDAF6C" w14:textId="77777777" w:rsidR="00F10720" w:rsidRPr="00F10720" w:rsidRDefault="00F10720" w:rsidP="00B05B6B">
            <w:pPr>
              <w:spacing w:line="240" w:lineRule="auto"/>
              <w:jc w:val="center"/>
              <w:rPr>
                <w:rFonts w:ascii="Times New Roman" w:hAnsi="Times New Roman" w:cs="Times New Roman"/>
                <w:sz w:val="20"/>
                <w:szCs w:val="20"/>
              </w:rPr>
            </w:pPr>
            <w:r w:rsidRPr="00F10720">
              <w:rPr>
                <w:rFonts w:ascii="Times New Roman" w:hAnsi="Times New Roman" w:cs="Times New Roman"/>
                <w:sz w:val="20"/>
                <w:szCs w:val="20"/>
              </w:rPr>
              <w:t xml:space="preserve">О. С. </w:t>
            </w:r>
            <w:proofErr w:type="spellStart"/>
            <w:r w:rsidRPr="00F10720">
              <w:rPr>
                <w:rFonts w:ascii="Times New Roman" w:hAnsi="Times New Roman" w:cs="Times New Roman"/>
                <w:sz w:val="20"/>
                <w:szCs w:val="20"/>
              </w:rPr>
              <w:t>Виханский</w:t>
            </w:r>
            <w:proofErr w:type="spellEnd"/>
            <w:r w:rsidRPr="00F10720">
              <w:rPr>
                <w:rFonts w:ascii="Times New Roman" w:hAnsi="Times New Roman" w:cs="Times New Roman"/>
                <w:sz w:val="20"/>
                <w:szCs w:val="20"/>
              </w:rPr>
              <w:t>,</w:t>
            </w:r>
          </w:p>
        </w:tc>
        <w:tc>
          <w:tcPr>
            <w:tcW w:w="2463" w:type="pct"/>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tcPr>
          <w:p w14:paraId="18CF99C1" w14:textId="77777777" w:rsidR="00F10720" w:rsidRPr="00F10720" w:rsidRDefault="00F10720" w:rsidP="00E056FC">
            <w:pPr>
              <w:spacing w:line="240" w:lineRule="auto"/>
              <w:ind w:right="140"/>
              <w:jc w:val="both"/>
              <w:rPr>
                <w:rFonts w:ascii="Times New Roman" w:hAnsi="Times New Roman" w:cs="Times New Roman"/>
                <w:sz w:val="20"/>
                <w:szCs w:val="20"/>
              </w:rPr>
            </w:pPr>
            <w:r>
              <w:rPr>
                <w:rFonts w:ascii="Times New Roman" w:hAnsi="Times New Roman" w:cs="Times New Roman"/>
                <w:sz w:val="20"/>
                <w:szCs w:val="20"/>
              </w:rPr>
              <w:t>Стратегия характеризует общее направление изменения (развития) компании, при этом определяя характер отдельных (например, функциональных направлений)</w:t>
            </w:r>
          </w:p>
        </w:tc>
      </w:tr>
      <w:tr w:rsidR="00F10720" w:rsidRPr="00F10720" w14:paraId="4C422047" w14:textId="77777777" w:rsidTr="00E056FC">
        <w:tc>
          <w:tcPr>
            <w:tcW w:w="1784" w:type="pct"/>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tcPr>
          <w:p w14:paraId="0DB64C2F" w14:textId="77777777" w:rsidR="00F10720" w:rsidRPr="00F10720" w:rsidRDefault="000A2F67" w:rsidP="00E056FC">
            <w:pPr>
              <w:spacing w:line="240" w:lineRule="auto"/>
              <w:ind w:right="225"/>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r w:rsidR="00F10720" w:rsidRPr="00F10720">
              <w:rPr>
                <w:rFonts w:ascii="Times New Roman" w:hAnsi="Times New Roman" w:cs="Times New Roman"/>
                <w:color w:val="000000" w:themeColor="text1"/>
                <w:sz w:val="20"/>
                <w:szCs w:val="20"/>
              </w:rPr>
              <w:t>Стратегия — обобщающая модель действий, необходимых для достижения поставленных долгосрочных целей путем координации и распределения ресурсов компании.</w:t>
            </w:r>
          </w:p>
        </w:tc>
        <w:tc>
          <w:tcPr>
            <w:tcW w:w="752" w:type="pct"/>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tcPr>
          <w:p w14:paraId="259569D6" w14:textId="77777777" w:rsidR="00F10720" w:rsidRPr="00F10720" w:rsidRDefault="00F10720" w:rsidP="00B05B6B">
            <w:pPr>
              <w:spacing w:line="240" w:lineRule="auto"/>
              <w:jc w:val="center"/>
              <w:rPr>
                <w:rFonts w:ascii="Times New Roman" w:hAnsi="Times New Roman" w:cs="Times New Roman"/>
                <w:sz w:val="20"/>
                <w:szCs w:val="20"/>
              </w:rPr>
            </w:pPr>
            <w:r w:rsidRPr="00F10720">
              <w:rPr>
                <w:rFonts w:ascii="Times New Roman" w:hAnsi="Times New Roman" w:cs="Times New Roman"/>
                <w:sz w:val="20"/>
                <w:szCs w:val="20"/>
              </w:rPr>
              <w:t>А.Т. Зуб, 2002</w:t>
            </w:r>
          </w:p>
        </w:tc>
        <w:tc>
          <w:tcPr>
            <w:tcW w:w="2463" w:type="pct"/>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tcPr>
          <w:p w14:paraId="700A0A82" w14:textId="77777777" w:rsidR="00F10720" w:rsidRPr="00F10720" w:rsidRDefault="00F10720" w:rsidP="00E056FC">
            <w:pPr>
              <w:spacing w:line="240" w:lineRule="auto"/>
              <w:ind w:right="140"/>
              <w:jc w:val="both"/>
              <w:rPr>
                <w:rFonts w:ascii="Times New Roman" w:hAnsi="Times New Roman" w:cs="Times New Roman"/>
                <w:sz w:val="20"/>
                <w:szCs w:val="20"/>
              </w:rPr>
            </w:pPr>
            <w:r>
              <w:rPr>
                <w:rFonts w:ascii="Times New Roman" w:hAnsi="Times New Roman" w:cs="Times New Roman"/>
                <w:sz w:val="20"/>
                <w:szCs w:val="20"/>
              </w:rPr>
              <w:t>Стратегия компании базируется на имеющихся ресурсах и подразумевает их рациональное использования для достижения главных целей компании.</w:t>
            </w:r>
          </w:p>
        </w:tc>
      </w:tr>
      <w:tr w:rsidR="00F10720" w:rsidRPr="00F10720" w14:paraId="3011DFCE" w14:textId="77777777" w:rsidTr="00E056FC">
        <w:tc>
          <w:tcPr>
            <w:tcW w:w="1784" w:type="pct"/>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tcPr>
          <w:p w14:paraId="1FDD11CC" w14:textId="77777777" w:rsidR="00F10720" w:rsidRPr="00F10720" w:rsidRDefault="000A2F67" w:rsidP="00E056FC">
            <w:pPr>
              <w:spacing w:line="240" w:lineRule="auto"/>
              <w:ind w:right="225"/>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shd w:val="clear" w:color="auto" w:fill="FFFFFF"/>
              </w:rPr>
              <w:t>11.</w:t>
            </w:r>
            <w:r w:rsidR="00F10720" w:rsidRPr="00F10720">
              <w:rPr>
                <w:rFonts w:ascii="Times New Roman" w:hAnsi="Times New Roman" w:cs="Times New Roman"/>
                <w:color w:val="000000" w:themeColor="text1"/>
                <w:sz w:val="20"/>
                <w:szCs w:val="20"/>
                <w:shd w:val="clear" w:color="auto" w:fill="FFFFFF"/>
              </w:rPr>
              <w:t>Стратегия – это модель взаимодействия всех ресурсов, позволяющая организации наилучшим способом исполнить ее миссию и добиться устойчивых конкурентных преимуществ</w:t>
            </w:r>
          </w:p>
        </w:tc>
        <w:tc>
          <w:tcPr>
            <w:tcW w:w="752" w:type="pct"/>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tcPr>
          <w:p w14:paraId="7F0075F4" w14:textId="77777777" w:rsidR="00F10720" w:rsidRPr="00F10720" w:rsidRDefault="00F10720" w:rsidP="00B05B6B">
            <w:pPr>
              <w:spacing w:line="240" w:lineRule="auto"/>
              <w:jc w:val="center"/>
              <w:rPr>
                <w:rFonts w:ascii="Times New Roman" w:hAnsi="Times New Roman" w:cs="Times New Roman"/>
                <w:sz w:val="20"/>
                <w:szCs w:val="20"/>
              </w:rPr>
            </w:pPr>
            <w:r w:rsidRPr="00F10720">
              <w:rPr>
                <w:rFonts w:ascii="Times New Roman" w:hAnsi="Times New Roman" w:cs="Times New Roman"/>
                <w:color w:val="333333"/>
                <w:sz w:val="20"/>
                <w:szCs w:val="20"/>
                <w:shd w:val="clear" w:color="auto" w:fill="FFFFFF"/>
              </w:rPr>
              <w:t>Н.К. Смирнова, А.В. Фомина, 2006</w:t>
            </w:r>
            <w:r w:rsidRPr="00F10720">
              <w:rPr>
                <w:rFonts w:ascii="Times New Roman" w:hAnsi="Times New Roman" w:cs="Times New Roman"/>
                <w:color w:val="333333"/>
                <w:sz w:val="20"/>
                <w:szCs w:val="20"/>
              </w:rPr>
              <w:br/>
            </w:r>
          </w:p>
        </w:tc>
        <w:tc>
          <w:tcPr>
            <w:tcW w:w="2463" w:type="pct"/>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tcPr>
          <w:p w14:paraId="4FBA1058" w14:textId="0B58AF97" w:rsidR="00F10720" w:rsidRPr="00F10720" w:rsidRDefault="00F10720" w:rsidP="00E056FC">
            <w:pPr>
              <w:spacing w:line="240" w:lineRule="auto"/>
              <w:ind w:right="140"/>
              <w:jc w:val="both"/>
              <w:rPr>
                <w:rFonts w:ascii="Times New Roman" w:hAnsi="Times New Roman" w:cs="Times New Roman"/>
                <w:sz w:val="20"/>
                <w:szCs w:val="20"/>
              </w:rPr>
            </w:pPr>
            <w:r>
              <w:rPr>
                <w:rFonts w:ascii="Times New Roman" w:hAnsi="Times New Roman" w:cs="Times New Roman"/>
                <w:sz w:val="20"/>
                <w:szCs w:val="20"/>
              </w:rPr>
              <w:t xml:space="preserve">В отличие от прошлого подхода вместо  понятия </w:t>
            </w:r>
            <w:r w:rsidR="00E1166B">
              <w:rPr>
                <w:rFonts w:ascii="Times New Roman" w:hAnsi="Times New Roman" w:cs="Times New Roman"/>
                <w:sz w:val="20"/>
                <w:szCs w:val="20"/>
              </w:rPr>
              <w:t>«</w:t>
            </w:r>
            <w:r>
              <w:rPr>
                <w:rFonts w:ascii="Times New Roman" w:hAnsi="Times New Roman" w:cs="Times New Roman"/>
                <w:sz w:val="20"/>
                <w:szCs w:val="20"/>
              </w:rPr>
              <w:t>цель</w:t>
            </w:r>
            <w:r w:rsidR="00E1166B">
              <w:rPr>
                <w:rFonts w:ascii="Times New Roman" w:hAnsi="Times New Roman" w:cs="Times New Roman"/>
                <w:sz w:val="20"/>
                <w:szCs w:val="20"/>
              </w:rPr>
              <w:t>»</w:t>
            </w:r>
            <w:r>
              <w:rPr>
                <w:rFonts w:ascii="Times New Roman" w:hAnsi="Times New Roman" w:cs="Times New Roman"/>
                <w:sz w:val="20"/>
                <w:szCs w:val="20"/>
              </w:rPr>
              <w:t xml:space="preserve"> фигурирует </w:t>
            </w:r>
            <w:r w:rsidR="00E1166B">
              <w:rPr>
                <w:rFonts w:ascii="Times New Roman" w:hAnsi="Times New Roman" w:cs="Times New Roman"/>
                <w:sz w:val="20"/>
                <w:szCs w:val="20"/>
              </w:rPr>
              <w:t>«</w:t>
            </w:r>
            <w:r>
              <w:rPr>
                <w:rFonts w:ascii="Times New Roman" w:hAnsi="Times New Roman" w:cs="Times New Roman"/>
                <w:sz w:val="20"/>
                <w:szCs w:val="20"/>
              </w:rPr>
              <w:t>миссия</w:t>
            </w:r>
            <w:r w:rsidR="00E1166B">
              <w:rPr>
                <w:rFonts w:ascii="Times New Roman" w:hAnsi="Times New Roman" w:cs="Times New Roman"/>
                <w:sz w:val="20"/>
                <w:szCs w:val="20"/>
              </w:rPr>
              <w:t>»</w:t>
            </w:r>
            <w:r>
              <w:rPr>
                <w:rFonts w:ascii="Times New Roman" w:hAnsi="Times New Roman" w:cs="Times New Roman"/>
                <w:sz w:val="20"/>
                <w:szCs w:val="20"/>
              </w:rPr>
              <w:t>, что несколько размывает рамки стратегического контроля, но при этом указывает на стремление к более высоким результатам.</w:t>
            </w:r>
          </w:p>
        </w:tc>
      </w:tr>
      <w:tr w:rsidR="00F10720" w:rsidRPr="00F10720" w14:paraId="292CB737" w14:textId="77777777" w:rsidTr="00E056FC">
        <w:tc>
          <w:tcPr>
            <w:tcW w:w="1784" w:type="pct"/>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tcPr>
          <w:p w14:paraId="38C3A187" w14:textId="77777777" w:rsidR="00F10720" w:rsidRPr="00F10720" w:rsidRDefault="000A2F67" w:rsidP="00E056FC">
            <w:pPr>
              <w:spacing w:line="240" w:lineRule="auto"/>
              <w:ind w:right="225"/>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shd w:val="clear" w:color="auto" w:fill="FFFFFF"/>
              </w:rPr>
              <w:t>12.</w:t>
            </w:r>
            <w:r w:rsidR="00F10720" w:rsidRPr="00F10720">
              <w:rPr>
                <w:rFonts w:ascii="Times New Roman" w:hAnsi="Times New Roman" w:cs="Times New Roman"/>
                <w:color w:val="000000" w:themeColor="text1"/>
                <w:sz w:val="20"/>
                <w:szCs w:val="20"/>
                <w:shd w:val="clear" w:color="auto" w:fill="FFFFFF"/>
              </w:rPr>
              <w:t>Стратегия - это основное направление деятельности, она должна обеспечить осуществление миссии-главной цели организации - и достижение других ее целей.</w:t>
            </w:r>
          </w:p>
        </w:tc>
        <w:tc>
          <w:tcPr>
            <w:tcW w:w="752" w:type="pct"/>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tcPr>
          <w:p w14:paraId="44187AA8" w14:textId="77777777" w:rsidR="00F10720" w:rsidRPr="00F10720" w:rsidRDefault="00F10720" w:rsidP="00B05B6B">
            <w:pPr>
              <w:spacing w:line="240" w:lineRule="auto"/>
              <w:jc w:val="center"/>
              <w:rPr>
                <w:rFonts w:ascii="Times New Roman" w:hAnsi="Times New Roman" w:cs="Times New Roman"/>
                <w:sz w:val="20"/>
                <w:szCs w:val="20"/>
              </w:rPr>
            </w:pPr>
            <w:r w:rsidRPr="00F10720">
              <w:rPr>
                <w:rFonts w:ascii="Times New Roman" w:hAnsi="Times New Roman" w:cs="Times New Roman"/>
                <w:sz w:val="20"/>
                <w:szCs w:val="20"/>
              </w:rPr>
              <w:t>Л.Е. Басовский,2007</w:t>
            </w:r>
          </w:p>
        </w:tc>
        <w:tc>
          <w:tcPr>
            <w:tcW w:w="2463" w:type="pct"/>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tcPr>
          <w:p w14:paraId="7A2644DC" w14:textId="77777777" w:rsidR="00F10720" w:rsidRPr="00F10720" w:rsidRDefault="000A2F67" w:rsidP="00E056FC">
            <w:pPr>
              <w:spacing w:line="240" w:lineRule="auto"/>
              <w:ind w:right="140"/>
              <w:jc w:val="both"/>
              <w:rPr>
                <w:rFonts w:ascii="Times New Roman" w:hAnsi="Times New Roman" w:cs="Times New Roman"/>
                <w:sz w:val="20"/>
                <w:szCs w:val="20"/>
              </w:rPr>
            </w:pPr>
            <w:r>
              <w:rPr>
                <w:rFonts w:ascii="Times New Roman" w:hAnsi="Times New Roman" w:cs="Times New Roman"/>
                <w:sz w:val="20"/>
                <w:szCs w:val="20"/>
              </w:rPr>
              <w:t>В данном случае стратегия представляет собой общую концепцию существования и развития компании.</w:t>
            </w:r>
          </w:p>
        </w:tc>
      </w:tr>
      <w:tr w:rsidR="00F10720" w:rsidRPr="00F10720" w14:paraId="235687B7" w14:textId="77777777" w:rsidTr="00E056FC">
        <w:tc>
          <w:tcPr>
            <w:tcW w:w="1784" w:type="pct"/>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tcPr>
          <w:p w14:paraId="337D863C" w14:textId="77777777" w:rsidR="00F10720" w:rsidRPr="00F10720" w:rsidRDefault="000A2F67" w:rsidP="00E056FC">
            <w:pPr>
              <w:spacing w:line="240" w:lineRule="auto"/>
              <w:ind w:right="225"/>
              <w:jc w:val="both"/>
              <w:rPr>
                <w:rFonts w:ascii="Times New Roman" w:hAnsi="Times New Roman" w:cs="Times New Roman"/>
                <w:sz w:val="20"/>
                <w:szCs w:val="20"/>
              </w:rPr>
            </w:pPr>
            <w:r>
              <w:rPr>
                <w:rFonts w:ascii="Times New Roman" w:hAnsi="Times New Roman" w:cs="Times New Roman"/>
                <w:sz w:val="20"/>
                <w:szCs w:val="20"/>
              </w:rPr>
              <w:t>13.</w:t>
            </w:r>
            <w:r w:rsidR="00F10720" w:rsidRPr="00F10720">
              <w:rPr>
                <w:rFonts w:ascii="Times New Roman" w:hAnsi="Times New Roman" w:cs="Times New Roman"/>
                <w:sz w:val="20"/>
                <w:szCs w:val="20"/>
              </w:rPr>
              <w:t>Стратегия - это развернутый и всесторонний план, показывающий, как корпорация добьется выполнения своей миссии и целей.</w:t>
            </w:r>
          </w:p>
        </w:tc>
        <w:tc>
          <w:tcPr>
            <w:tcW w:w="752" w:type="pct"/>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tcPr>
          <w:p w14:paraId="719369AF" w14:textId="77777777" w:rsidR="00F10720" w:rsidRPr="00F10720" w:rsidRDefault="00F10720" w:rsidP="00B05B6B">
            <w:pPr>
              <w:spacing w:line="240" w:lineRule="auto"/>
              <w:jc w:val="center"/>
              <w:rPr>
                <w:rFonts w:ascii="Times New Roman" w:hAnsi="Times New Roman" w:cs="Times New Roman"/>
                <w:sz w:val="20"/>
                <w:szCs w:val="20"/>
              </w:rPr>
            </w:pPr>
            <w:r w:rsidRPr="00F10720">
              <w:rPr>
                <w:rFonts w:ascii="Times New Roman" w:hAnsi="Times New Roman" w:cs="Times New Roman"/>
                <w:sz w:val="20"/>
                <w:szCs w:val="20"/>
              </w:rPr>
              <w:t xml:space="preserve">Д. </w:t>
            </w:r>
            <w:proofErr w:type="spellStart"/>
            <w:r w:rsidRPr="00F10720">
              <w:rPr>
                <w:rFonts w:ascii="Times New Roman" w:hAnsi="Times New Roman" w:cs="Times New Roman"/>
                <w:sz w:val="20"/>
                <w:szCs w:val="20"/>
              </w:rPr>
              <w:t>Хангер</w:t>
            </w:r>
            <w:proofErr w:type="spellEnd"/>
            <w:r w:rsidRPr="00F10720">
              <w:rPr>
                <w:rFonts w:ascii="Times New Roman" w:hAnsi="Times New Roman" w:cs="Times New Roman"/>
                <w:sz w:val="20"/>
                <w:szCs w:val="20"/>
              </w:rPr>
              <w:t>, 2012</w:t>
            </w:r>
          </w:p>
        </w:tc>
        <w:tc>
          <w:tcPr>
            <w:tcW w:w="2463" w:type="pct"/>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tcPr>
          <w:p w14:paraId="3F4A6020" w14:textId="77777777" w:rsidR="00F10720" w:rsidRPr="00F10720" w:rsidRDefault="000A2F67" w:rsidP="00E056FC">
            <w:pPr>
              <w:spacing w:line="240" w:lineRule="auto"/>
              <w:ind w:right="140"/>
              <w:jc w:val="both"/>
              <w:rPr>
                <w:rFonts w:ascii="Times New Roman" w:hAnsi="Times New Roman" w:cs="Times New Roman"/>
                <w:sz w:val="20"/>
                <w:szCs w:val="20"/>
              </w:rPr>
            </w:pPr>
            <w:r>
              <w:rPr>
                <w:rFonts w:ascii="Times New Roman" w:hAnsi="Times New Roman" w:cs="Times New Roman"/>
                <w:sz w:val="20"/>
                <w:szCs w:val="20"/>
              </w:rPr>
              <w:t>Данное определение формирует представление о стратегии, как о формальном документе, в котором закреплены базовые элементы стратегического управления: миссия, цели компании и т.д.</w:t>
            </w:r>
          </w:p>
        </w:tc>
      </w:tr>
      <w:tr w:rsidR="00F10720" w:rsidRPr="00F10720" w14:paraId="22E362EC" w14:textId="77777777" w:rsidTr="00E056FC">
        <w:tc>
          <w:tcPr>
            <w:tcW w:w="1784" w:type="pct"/>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tcPr>
          <w:p w14:paraId="49A13406" w14:textId="77777777" w:rsidR="00F10720" w:rsidRPr="00F10720" w:rsidRDefault="000A2F67" w:rsidP="00E056FC">
            <w:pPr>
              <w:spacing w:line="240" w:lineRule="auto"/>
              <w:ind w:right="225"/>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r w:rsidR="00F10720" w:rsidRPr="00F10720">
              <w:rPr>
                <w:rFonts w:ascii="Times New Roman" w:hAnsi="Times New Roman" w:cs="Times New Roman"/>
                <w:color w:val="000000" w:themeColor="text1"/>
                <w:sz w:val="20"/>
                <w:szCs w:val="20"/>
              </w:rPr>
              <w:t>Стратегия - комплекс правил и приемов</w:t>
            </w:r>
            <w:r w:rsidR="00F10720" w:rsidRPr="00F10720">
              <w:rPr>
                <w:rFonts w:ascii="Times New Roman" w:hAnsi="Times New Roman" w:cs="Times New Roman"/>
                <w:color w:val="000000" w:themeColor="text1"/>
                <w:sz w:val="20"/>
                <w:szCs w:val="20"/>
                <w:shd w:val="clear" w:color="auto" w:fill="FFFFFF"/>
              </w:rPr>
              <w:t>, направленных на достижение конкурентных преимуществ, которые в свою очередь, обеспечивают долгосрочное развитие (т. е. устойчивое и длительное преимущество). </w:t>
            </w:r>
          </w:p>
        </w:tc>
        <w:tc>
          <w:tcPr>
            <w:tcW w:w="752" w:type="pct"/>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tcPr>
          <w:p w14:paraId="48559B07" w14:textId="77777777" w:rsidR="00F10720" w:rsidRPr="00F10720" w:rsidRDefault="00F10720" w:rsidP="00B05B6B">
            <w:pPr>
              <w:spacing w:line="240" w:lineRule="auto"/>
              <w:jc w:val="center"/>
              <w:rPr>
                <w:rFonts w:ascii="Times New Roman" w:hAnsi="Times New Roman" w:cs="Times New Roman"/>
                <w:sz w:val="20"/>
                <w:szCs w:val="20"/>
              </w:rPr>
            </w:pPr>
            <w:r w:rsidRPr="00F10720">
              <w:rPr>
                <w:rFonts w:ascii="Times New Roman" w:hAnsi="Times New Roman" w:cs="Times New Roman"/>
                <w:sz w:val="20"/>
                <w:szCs w:val="20"/>
              </w:rPr>
              <w:t xml:space="preserve">Б.М. </w:t>
            </w:r>
            <w:proofErr w:type="spellStart"/>
            <w:r w:rsidRPr="00F10720">
              <w:rPr>
                <w:rFonts w:ascii="Times New Roman" w:hAnsi="Times New Roman" w:cs="Times New Roman"/>
                <w:sz w:val="20"/>
                <w:szCs w:val="20"/>
              </w:rPr>
              <w:t>Ярышевский</w:t>
            </w:r>
            <w:proofErr w:type="spellEnd"/>
            <w:r w:rsidRPr="00F10720">
              <w:rPr>
                <w:rFonts w:ascii="Times New Roman" w:hAnsi="Times New Roman" w:cs="Times New Roman"/>
                <w:sz w:val="20"/>
                <w:szCs w:val="20"/>
              </w:rPr>
              <w:t>, 2017</w:t>
            </w:r>
          </w:p>
        </w:tc>
        <w:tc>
          <w:tcPr>
            <w:tcW w:w="2463" w:type="pct"/>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tcPr>
          <w:p w14:paraId="17293503" w14:textId="77777777" w:rsidR="00F10720" w:rsidRPr="00F10720" w:rsidRDefault="000A2F67" w:rsidP="00E056FC">
            <w:pPr>
              <w:spacing w:line="240" w:lineRule="auto"/>
              <w:ind w:right="140"/>
              <w:jc w:val="both"/>
              <w:rPr>
                <w:rFonts w:ascii="Times New Roman" w:hAnsi="Times New Roman" w:cs="Times New Roman"/>
                <w:sz w:val="20"/>
                <w:szCs w:val="20"/>
              </w:rPr>
            </w:pPr>
            <w:r>
              <w:rPr>
                <w:rFonts w:ascii="Times New Roman" w:hAnsi="Times New Roman" w:cs="Times New Roman"/>
                <w:sz w:val="20"/>
                <w:szCs w:val="20"/>
              </w:rPr>
              <w:t>При данном подходе стратегический контроль осуществляется наиболее эффективно, так как можно производить анализ результатов по отдельным мероприятиям.</w:t>
            </w:r>
          </w:p>
        </w:tc>
      </w:tr>
    </w:tbl>
    <w:p w14:paraId="0856BF5F" w14:textId="77777777" w:rsidR="004B28B5" w:rsidRPr="00B05B6B" w:rsidRDefault="00B05B6B" w:rsidP="007A5090">
      <w:pPr>
        <w:widowControl w:val="0"/>
        <w:autoSpaceDE w:val="0"/>
        <w:autoSpaceDN w:val="0"/>
        <w:adjustRightInd w:val="0"/>
        <w:spacing w:after="0" w:line="360" w:lineRule="auto"/>
        <w:jc w:val="center"/>
        <w:rPr>
          <w:rFonts w:ascii="Times New Roman" w:hAnsi="Times New Roman" w:cs="Times New Roman"/>
          <w:i/>
          <w:sz w:val="24"/>
          <w:szCs w:val="24"/>
        </w:rPr>
      </w:pPr>
      <w:r>
        <w:rPr>
          <w:rFonts w:ascii="Times New Roman" w:eastAsia="Helvetica" w:hAnsi="Times New Roman" w:cs="Times New Roman"/>
          <w:i/>
          <w:color w:val="000000" w:themeColor="text1"/>
          <w:sz w:val="24"/>
          <w:szCs w:val="24"/>
        </w:rPr>
        <w:t xml:space="preserve">Источник: составлено по </w:t>
      </w:r>
      <w:proofErr w:type="spellStart"/>
      <w:r w:rsidR="004B28B5" w:rsidRPr="00B05B6B">
        <w:rPr>
          <w:rFonts w:ascii="Times New Roman" w:hAnsi="Times New Roman" w:cs="Times New Roman"/>
          <w:i/>
          <w:sz w:val="24"/>
          <w:szCs w:val="24"/>
        </w:rPr>
        <w:t>Стратегическии</w:t>
      </w:r>
      <w:proofErr w:type="spellEnd"/>
      <w:r w:rsidR="004B28B5" w:rsidRPr="00B05B6B">
        <w:rPr>
          <w:rFonts w:ascii="Times New Roman" w:hAnsi="Times New Roman" w:cs="Times New Roman"/>
          <w:i/>
          <w:sz w:val="24"/>
          <w:szCs w:val="24"/>
        </w:rPr>
        <w:t xml:space="preserve">̆ </w:t>
      </w:r>
      <w:r w:rsidR="008B79AD" w:rsidRPr="00B05B6B">
        <w:rPr>
          <w:rFonts w:ascii="Times New Roman" w:hAnsi="Times New Roman" w:cs="Times New Roman"/>
          <w:i/>
          <w:sz w:val="24"/>
          <w:szCs w:val="24"/>
        </w:rPr>
        <w:t>маркетинг:</w:t>
      </w:r>
      <w:r w:rsidR="004B28B5" w:rsidRPr="00B05B6B">
        <w:rPr>
          <w:rFonts w:ascii="Times New Roman" w:hAnsi="Times New Roman" w:cs="Times New Roman"/>
          <w:i/>
          <w:sz w:val="24"/>
          <w:szCs w:val="24"/>
        </w:rPr>
        <w:t xml:space="preserve"> учебное пособие / О.В. Фирсанова, Я.Ю. Салихова, В.В. </w:t>
      </w:r>
      <w:proofErr w:type="spellStart"/>
      <w:r w:rsidR="004B28B5" w:rsidRPr="00B05B6B">
        <w:rPr>
          <w:rFonts w:ascii="Times New Roman" w:hAnsi="Times New Roman" w:cs="Times New Roman"/>
          <w:i/>
          <w:sz w:val="24"/>
          <w:szCs w:val="24"/>
        </w:rPr>
        <w:t>Лизовская</w:t>
      </w:r>
      <w:proofErr w:type="spellEnd"/>
      <w:r w:rsidR="004B28B5" w:rsidRPr="00B05B6B">
        <w:rPr>
          <w:rFonts w:ascii="Times New Roman" w:hAnsi="Times New Roman" w:cs="Times New Roman"/>
          <w:i/>
          <w:sz w:val="24"/>
          <w:szCs w:val="24"/>
        </w:rPr>
        <w:t xml:space="preserve">, В.Г. </w:t>
      </w:r>
      <w:proofErr w:type="spellStart"/>
      <w:r w:rsidR="004B28B5" w:rsidRPr="00B05B6B">
        <w:rPr>
          <w:rFonts w:ascii="Times New Roman" w:hAnsi="Times New Roman" w:cs="Times New Roman"/>
          <w:i/>
          <w:sz w:val="24"/>
          <w:szCs w:val="24"/>
        </w:rPr>
        <w:t>Байков</w:t>
      </w:r>
      <w:proofErr w:type="spellEnd"/>
      <w:r w:rsidR="004B28B5" w:rsidRPr="00B05B6B">
        <w:rPr>
          <w:rFonts w:ascii="Times New Roman" w:hAnsi="Times New Roman" w:cs="Times New Roman"/>
          <w:i/>
          <w:sz w:val="24"/>
          <w:szCs w:val="24"/>
        </w:rPr>
        <w:t>. – СПб</w:t>
      </w:r>
      <w:r w:rsidR="008B79AD" w:rsidRPr="00B05B6B">
        <w:rPr>
          <w:rFonts w:ascii="Times New Roman" w:hAnsi="Times New Roman" w:cs="Times New Roman"/>
          <w:i/>
          <w:sz w:val="24"/>
          <w:szCs w:val="24"/>
        </w:rPr>
        <w:t>:</w:t>
      </w:r>
      <w:r w:rsidR="004B28B5" w:rsidRPr="00B05B6B">
        <w:rPr>
          <w:rFonts w:ascii="Times New Roman" w:hAnsi="Times New Roman" w:cs="Times New Roman"/>
          <w:i/>
          <w:sz w:val="24"/>
          <w:szCs w:val="24"/>
        </w:rPr>
        <w:t xml:space="preserve"> Изд-во </w:t>
      </w:r>
      <w:proofErr w:type="spellStart"/>
      <w:r w:rsidR="004B28B5" w:rsidRPr="00B05B6B">
        <w:rPr>
          <w:rFonts w:ascii="Times New Roman" w:hAnsi="Times New Roman" w:cs="Times New Roman"/>
          <w:i/>
          <w:sz w:val="24"/>
          <w:szCs w:val="24"/>
        </w:rPr>
        <w:t>СПбГЭУ</w:t>
      </w:r>
      <w:proofErr w:type="spellEnd"/>
      <w:r w:rsidR="004B28B5" w:rsidRPr="00B05B6B">
        <w:rPr>
          <w:rFonts w:ascii="Times New Roman" w:hAnsi="Times New Roman" w:cs="Times New Roman"/>
          <w:i/>
          <w:sz w:val="24"/>
          <w:szCs w:val="24"/>
        </w:rPr>
        <w:t>, 2018. – 81 с.</w:t>
      </w:r>
    </w:p>
    <w:p w14:paraId="02F84581" w14:textId="77777777" w:rsidR="004B28B5" w:rsidRDefault="004B28B5" w:rsidP="00E056FC">
      <w:pPr>
        <w:pStyle w:val="a8"/>
        <w:spacing w:before="0" w:beforeAutospacing="0" w:after="0" w:afterAutospacing="0" w:line="360" w:lineRule="auto"/>
        <w:ind w:right="-285" w:firstLine="567"/>
        <w:jc w:val="both"/>
        <w:rPr>
          <w:rFonts w:eastAsia="Helvetica"/>
        </w:rPr>
      </w:pPr>
      <w:r>
        <w:rPr>
          <w:rFonts w:eastAsia="Helvetica"/>
        </w:rPr>
        <w:t xml:space="preserve">Стоит отметить, что существенной проблемой управления компанией на практике является установление согласованности и связей между концепциями стратегического менеджмента. </w:t>
      </w:r>
      <w:r>
        <w:rPr>
          <w:rFonts w:eastAsia="Helvetica"/>
        </w:rPr>
        <w:lastRenderedPageBreak/>
        <w:t>Споры исследователей на данную остро стоящую тематику со временем разгораются всё сильнее. Споры происходят не только в научных кругах, но и внутри компаний, университетов и бизнес-кругов. Одна из ключевых сложностей заключается в отсутствии сформированной научно-обоснованной трактовки причины появления подобной взаимосвязи. Многие исследователи согласны в том, что такой причиной является возникновение и перманентное расширение функциональной интеграции.</w:t>
      </w:r>
    </w:p>
    <w:p w14:paraId="098F1CDD" w14:textId="77777777" w:rsidR="004B28B5" w:rsidRPr="00AC5D8F" w:rsidRDefault="004B28B5" w:rsidP="00E056FC">
      <w:pPr>
        <w:pStyle w:val="a8"/>
        <w:spacing w:before="0" w:beforeAutospacing="0" w:after="0" w:afterAutospacing="0" w:line="360" w:lineRule="auto"/>
        <w:ind w:right="-285" w:firstLine="567"/>
        <w:jc w:val="both"/>
        <w:rPr>
          <w:rFonts w:eastAsia="Helvetica"/>
          <w:i/>
          <w:color w:val="0070C0"/>
        </w:rPr>
      </w:pPr>
      <w:r w:rsidRPr="00A93AD5">
        <w:rPr>
          <w:rFonts w:eastAsia="Helvetica"/>
          <w:color w:val="000000" w:themeColor="text1"/>
        </w:rPr>
        <w:t xml:space="preserve">С учетом специфики стратегии и стратегического типа управления </w:t>
      </w:r>
      <w:r>
        <w:rPr>
          <w:rFonts w:eastAsia="Helvetica"/>
          <w:color w:val="000000" w:themeColor="text1"/>
        </w:rPr>
        <w:t xml:space="preserve">необходимо сформировать </w:t>
      </w:r>
      <w:r w:rsidRPr="00A93AD5">
        <w:rPr>
          <w:rFonts w:eastAsia="Helvetica"/>
          <w:color w:val="000000" w:themeColor="text1"/>
        </w:rPr>
        <w:t>понятие стратегического м</w:t>
      </w:r>
      <w:r>
        <w:rPr>
          <w:rFonts w:eastAsia="Helvetica"/>
          <w:color w:val="000000" w:themeColor="text1"/>
        </w:rPr>
        <w:t>аркетинга.</w:t>
      </w:r>
    </w:p>
    <w:p w14:paraId="52530A33" w14:textId="46FEF05A" w:rsidR="004B28B5" w:rsidRDefault="004B28B5" w:rsidP="00E056FC">
      <w:pPr>
        <w:pStyle w:val="a8"/>
        <w:spacing w:before="0" w:beforeAutospacing="0" w:after="0" w:afterAutospacing="0" w:line="360" w:lineRule="auto"/>
        <w:ind w:right="-285" w:firstLine="709"/>
        <w:jc w:val="both"/>
        <w:rPr>
          <w:rFonts w:eastAsia="Helvetica"/>
        </w:rPr>
      </w:pPr>
      <w:r>
        <w:rPr>
          <w:rFonts w:eastAsia="Helvetica"/>
        </w:rPr>
        <w:t xml:space="preserve">Так, знаменитый эксперт в области стратегического маркетинга Дж. </w:t>
      </w:r>
      <w:proofErr w:type="spellStart"/>
      <w:r>
        <w:rPr>
          <w:rFonts w:eastAsia="Helvetica"/>
        </w:rPr>
        <w:t>Дэй</w:t>
      </w:r>
      <w:proofErr w:type="spellEnd"/>
      <w:r>
        <w:rPr>
          <w:rFonts w:eastAsia="Helvetica"/>
        </w:rPr>
        <w:t xml:space="preserve"> выявил, что </w:t>
      </w:r>
      <w:r w:rsidR="00E1166B">
        <w:rPr>
          <w:rFonts w:eastAsia="Helvetica"/>
        </w:rPr>
        <w:t>«</w:t>
      </w:r>
      <w:r>
        <w:rPr>
          <w:rFonts w:eastAsia="Helvetica"/>
        </w:rPr>
        <w:t>стратегическое планирование есть практически предсказание развития ситуации в будущих периодах, а маркетинг, что характерно, служит пограничным звеном между компанией и её внешним окружением.</w:t>
      </w:r>
      <w:r w:rsidR="00E1166B">
        <w:rPr>
          <w:rFonts w:eastAsia="Helvetica"/>
        </w:rPr>
        <w:t>»</w:t>
      </w:r>
      <w:r>
        <w:rPr>
          <w:rStyle w:val="a5"/>
          <w:rFonts w:eastAsia="Helvetica"/>
        </w:rPr>
        <w:footnoteReference w:id="6"/>
      </w:r>
      <w:r>
        <w:rPr>
          <w:rFonts w:eastAsia="Helvetica"/>
        </w:rPr>
        <w:t xml:space="preserve"> Такая трактовка проблемы подразумевает формирование и дальнейшую сепарацию областей деятельности стратегического маркетинга и стратегического менеджмента, что требует, в первую очередь, выявления сущности стратегических менеджмента и маркетинга. Иначе говоря, нужно определить роли и зоны применения этих двух концепций.</w:t>
      </w:r>
    </w:p>
    <w:p w14:paraId="56BB3509" w14:textId="77777777" w:rsidR="004B28B5" w:rsidRPr="00452AAA" w:rsidRDefault="004B28B5" w:rsidP="00E056FC">
      <w:pPr>
        <w:pStyle w:val="a8"/>
        <w:spacing w:before="0" w:beforeAutospacing="0" w:after="0" w:afterAutospacing="0" w:line="360" w:lineRule="auto"/>
        <w:ind w:right="-285" w:firstLine="709"/>
        <w:jc w:val="both"/>
        <w:rPr>
          <w:rFonts w:eastAsia="Helvetica"/>
          <w:i/>
          <w:color w:val="0070C0"/>
        </w:rPr>
      </w:pPr>
      <w:r>
        <w:rPr>
          <w:rFonts w:eastAsia="Helvetica"/>
        </w:rPr>
        <w:t xml:space="preserve">Предложенные в современных научных работах трактовки термина стратегический маркетинг зачастую не отвечают полноценно его задачам и роли в системе стратегического управления компанией. Основные из них представлены в табл. </w:t>
      </w:r>
      <w:r w:rsidR="00B05B6B">
        <w:rPr>
          <w:rFonts w:eastAsia="Helvetica"/>
        </w:rPr>
        <w:t>1.</w:t>
      </w:r>
      <w:r>
        <w:rPr>
          <w:rFonts w:eastAsia="Helvetica"/>
        </w:rPr>
        <w:t>2.</w:t>
      </w:r>
      <w:r w:rsidR="00452AAA">
        <w:rPr>
          <w:rFonts w:eastAsia="Helvetica"/>
        </w:rPr>
        <w:t xml:space="preserve"> </w:t>
      </w:r>
    </w:p>
    <w:p w14:paraId="66EE881D" w14:textId="20670A61" w:rsidR="004B28B5" w:rsidRPr="00B05B6B" w:rsidRDefault="00B05B6B" w:rsidP="00B05B6B">
      <w:pPr>
        <w:pStyle w:val="a8"/>
        <w:spacing w:before="0" w:beforeAutospacing="0" w:after="0" w:afterAutospacing="0" w:line="360" w:lineRule="auto"/>
        <w:jc w:val="center"/>
        <w:rPr>
          <w:bCs/>
        </w:rPr>
      </w:pPr>
      <w:r w:rsidRPr="00B05B6B">
        <w:rPr>
          <w:bCs/>
        </w:rPr>
        <w:t xml:space="preserve">Таблица 1.2 </w:t>
      </w:r>
      <w:r w:rsidR="004B28B5" w:rsidRPr="00B05B6B">
        <w:rPr>
          <w:bCs/>
        </w:rPr>
        <w:t xml:space="preserve">Подходы к определению понятия </w:t>
      </w:r>
      <w:r w:rsidR="00E1166B">
        <w:rPr>
          <w:bCs/>
        </w:rPr>
        <w:t>«</w:t>
      </w:r>
      <w:r w:rsidR="004B28B5" w:rsidRPr="00B05B6B">
        <w:rPr>
          <w:bCs/>
        </w:rPr>
        <w:t>стратегический маркетинг</w:t>
      </w:r>
      <w:r w:rsidR="00E1166B">
        <w:rPr>
          <w:bCs/>
        </w:rPr>
        <w:t>»</w:t>
      </w:r>
    </w:p>
    <w:tbl>
      <w:tblPr>
        <w:tblStyle w:val="a9"/>
        <w:tblW w:w="10276" w:type="dxa"/>
        <w:jc w:val="center"/>
        <w:tblLook w:val="04A0" w:firstRow="1" w:lastRow="0" w:firstColumn="1" w:lastColumn="0" w:noHBand="0" w:noVBand="1"/>
      </w:tblPr>
      <w:tblGrid>
        <w:gridCol w:w="5382"/>
        <w:gridCol w:w="1858"/>
        <w:gridCol w:w="3036"/>
      </w:tblGrid>
      <w:tr w:rsidR="004B28B5" w:rsidRPr="0064188A" w14:paraId="34F8FD14" w14:textId="77777777" w:rsidTr="00E056FC">
        <w:trPr>
          <w:jc w:val="center"/>
        </w:trPr>
        <w:tc>
          <w:tcPr>
            <w:tcW w:w="5382" w:type="dxa"/>
            <w:vAlign w:val="center"/>
            <w:hideMark/>
          </w:tcPr>
          <w:p w14:paraId="67E8A550" w14:textId="77777777" w:rsidR="004B28B5" w:rsidRPr="0064188A" w:rsidRDefault="004B28B5" w:rsidP="0064188A">
            <w:pPr>
              <w:spacing w:before="162" w:after="162"/>
              <w:ind w:left="162" w:right="162"/>
              <w:jc w:val="center"/>
              <w:rPr>
                <w:rFonts w:ascii="Times New Roman" w:hAnsi="Times New Roman" w:cs="Times New Roman"/>
                <w:sz w:val="20"/>
                <w:szCs w:val="20"/>
              </w:rPr>
            </w:pPr>
            <w:r w:rsidRPr="0064188A">
              <w:rPr>
                <w:rFonts w:ascii="Times New Roman" w:hAnsi="Times New Roman" w:cs="Times New Roman"/>
                <w:sz w:val="20"/>
                <w:szCs w:val="20"/>
              </w:rPr>
              <w:t>Подход к определению</w:t>
            </w:r>
          </w:p>
        </w:tc>
        <w:tc>
          <w:tcPr>
            <w:tcW w:w="1858" w:type="dxa"/>
            <w:vAlign w:val="center"/>
            <w:hideMark/>
          </w:tcPr>
          <w:p w14:paraId="631AD3AA" w14:textId="77777777" w:rsidR="004B28B5" w:rsidRPr="0064188A" w:rsidRDefault="004B28B5" w:rsidP="0064188A">
            <w:pPr>
              <w:spacing w:before="162" w:after="162"/>
              <w:ind w:left="162" w:right="162"/>
              <w:jc w:val="center"/>
              <w:rPr>
                <w:rFonts w:ascii="Times New Roman" w:hAnsi="Times New Roman" w:cs="Times New Roman"/>
                <w:sz w:val="20"/>
                <w:szCs w:val="20"/>
              </w:rPr>
            </w:pPr>
            <w:r w:rsidRPr="0064188A">
              <w:rPr>
                <w:rFonts w:ascii="Times New Roman" w:hAnsi="Times New Roman" w:cs="Times New Roman"/>
                <w:sz w:val="20"/>
                <w:szCs w:val="20"/>
              </w:rPr>
              <w:t>Автор</w:t>
            </w:r>
          </w:p>
        </w:tc>
        <w:tc>
          <w:tcPr>
            <w:tcW w:w="3036" w:type="dxa"/>
          </w:tcPr>
          <w:p w14:paraId="1737064A" w14:textId="77777777" w:rsidR="004B28B5" w:rsidRPr="0064188A" w:rsidRDefault="004B28B5" w:rsidP="0064188A">
            <w:pPr>
              <w:spacing w:before="162" w:after="162"/>
              <w:ind w:left="162" w:right="162"/>
              <w:jc w:val="center"/>
              <w:rPr>
                <w:rFonts w:ascii="Times New Roman" w:hAnsi="Times New Roman" w:cs="Times New Roman"/>
                <w:sz w:val="20"/>
                <w:szCs w:val="20"/>
              </w:rPr>
            </w:pPr>
            <w:r w:rsidRPr="0064188A">
              <w:rPr>
                <w:rFonts w:ascii="Times New Roman" w:hAnsi="Times New Roman" w:cs="Times New Roman"/>
                <w:sz w:val="20"/>
                <w:szCs w:val="20"/>
              </w:rPr>
              <w:t>Комментарий</w:t>
            </w:r>
          </w:p>
        </w:tc>
      </w:tr>
      <w:tr w:rsidR="004B28B5" w:rsidRPr="0064188A" w14:paraId="06991622" w14:textId="77777777" w:rsidTr="00E056FC">
        <w:trPr>
          <w:jc w:val="center"/>
        </w:trPr>
        <w:tc>
          <w:tcPr>
            <w:tcW w:w="5382" w:type="dxa"/>
            <w:vAlign w:val="center"/>
            <w:hideMark/>
          </w:tcPr>
          <w:p w14:paraId="4F11CAF2" w14:textId="77777777" w:rsidR="004B28B5" w:rsidRPr="0064188A" w:rsidRDefault="0064188A" w:rsidP="00B05B6B">
            <w:pPr>
              <w:spacing w:before="162" w:after="162"/>
              <w:ind w:left="162" w:right="162"/>
              <w:jc w:val="both"/>
              <w:rPr>
                <w:rFonts w:ascii="Times New Roman" w:hAnsi="Times New Roman" w:cs="Times New Roman"/>
                <w:i/>
                <w:color w:val="0070C0"/>
                <w:sz w:val="20"/>
                <w:szCs w:val="20"/>
              </w:rPr>
            </w:pPr>
            <w:r w:rsidRPr="0064188A">
              <w:rPr>
                <w:rFonts w:ascii="Times New Roman" w:hAnsi="Times New Roman" w:cs="Times New Roman"/>
                <w:sz w:val="20"/>
                <w:szCs w:val="20"/>
              </w:rPr>
              <w:t>А</w:t>
            </w:r>
            <w:r w:rsidR="004B28B5" w:rsidRPr="0064188A">
              <w:rPr>
                <w:rFonts w:ascii="Times New Roman" w:hAnsi="Times New Roman" w:cs="Times New Roman"/>
                <w:sz w:val="20"/>
                <w:szCs w:val="20"/>
              </w:rPr>
              <w:t>нализ потребностей физических лиц и организаций</w:t>
            </w:r>
          </w:p>
        </w:tc>
        <w:tc>
          <w:tcPr>
            <w:tcW w:w="1858" w:type="dxa"/>
            <w:vAlign w:val="center"/>
            <w:hideMark/>
          </w:tcPr>
          <w:p w14:paraId="78A38838" w14:textId="77777777" w:rsidR="004B28B5" w:rsidRPr="0064188A" w:rsidRDefault="004B28B5" w:rsidP="0064188A">
            <w:pPr>
              <w:spacing w:before="162" w:after="162"/>
              <w:ind w:left="162" w:right="162"/>
              <w:jc w:val="center"/>
              <w:rPr>
                <w:rFonts w:ascii="Times New Roman" w:hAnsi="Times New Roman" w:cs="Times New Roman"/>
                <w:sz w:val="20"/>
                <w:szCs w:val="20"/>
                <w:highlight w:val="yellow"/>
              </w:rPr>
            </w:pPr>
            <w:proofErr w:type="spellStart"/>
            <w:r w:rsidRPr="0064188A">
              <w:rPr>
                <w:rFonts w:ascii="Times New Roman" w:hAnsi="Times New Roman" w:cs="Times New Roman"/>
                <w:sz w:val="20"/>
                <w:szCs w:val="20"/>
              </w:rPr>
              <w:t>Ламбен</w:t>
            </w:r>
            <w:proofErr w:type="spellEnd"/>
            <w:r w:rsidRPr="0064188A">
              <w:rPr>
                <w:rFonts w:ascii="Times New Roman" w:hAnsi="Times New Roman" w:cs="Times New Roman"/>
                <w:sz w:val="20"/>
                <w:szCs w:val="20"/>
              </w:rPr>
              <w:t xml:space="preserve"> Ж.Ж.</w:t>
            </w:r>
          </w:p>
        </w:tc>
        <w:tc>
          <w:tcPr>
            <w:tcW w:w="3036" w:type="dxa"/>
          </w:tcPr>
          <w:p w14:paraId="34ADB22C" w14:textId="77777777" w:rsidR="004B28B5" w:rsidRPr="0064188A" w:rsidRDefault="004B28B5" w:rsidP="00B05B6B">
            <w:pPr>
              <w:spacing w:before="162" w:after="162"/>
              <w:ind w:left="162" w:right="162"/>
              <w:jc w:val="both"/>
              <w:rPr>
                <w:rFonts w:ascii="Times New Roman" w:hAnsi="Times New Roman" w:cs="Times New Roman"/>
                <w:sz w:val="20"/>
                <w:szCs w:val="20"/>
              </w:rPr>
            </w:pPr>
            <w:r w:rsidRPr="0064188A">
              <w:rPr>
                <w:rFonts w:ascii="Times New Roman" w:hAnsi="Times New Roman" w:cs="Times New Roman"/>
                <w:sz w:val="20"/>
                <w:szCs w:val="20"/>
              </w:rPr>
              <w:t>Узкий подход, направленный только на потребительский аспект</w:t>
            </w:r>
          </w:p>
        </w:tc>
      </w:tr>
      <w:tr w:rsidR="004B28B5" w:rsidRPr="0064188A" w14:paraId="51A5FAEA" w14:textId="77777777" w:rsidTr="00E056FC">
        <w:trPr>
          <w:jc w:val="center"/>
        </w:trPr>
        <w:tc>
          <w:tcPr>
            <w:tcW w:w="5382" w:type="dxa"/>
            <w:vAlign w:val="center"/>
            <w:hideMark/>
          </w:tcPr>
          <w:p w14:paraId="39F2C927" w14:textId="77777777" w:rsidR="004B28B5" w:rsidRPr="0064188A" w:rsidRDefault="0064188A" w:rsidP="00B05B6B">
            <w:pPr>
              <w:spacing w:before="162" w:after="162"/>
              <w:ind w:left="162" w:right="162"/>
              <w:jc w:val="both"/>
              <w:rPr>
                <w:rFonts w:ascii="Times New Roman" w:hAnsi="Times New Roman" w:cs="Times New Roman"/>
                <w:sz w:val="20"/>
                <w:szCs w:val="20"/>
              </w:rPr>
            </w:pPr>
            <w:r w:rsidRPr="0064188A">
              <w:rPr>
                <w:rFonts w:ascii="Times New Roman" w:hAnsi="Times New Roman" w:cs="Times New Roman"/>
                <w:sz w:val="20"/>
                <w:szCs w:val="20"/>
              </w:rPr>
              <w:t xml:space="preserve">Процесс, реализуемый компанией, ориентированный на рынок, для достижения показателей, </w:t>
            </w:r>
            <w:r w:rsidR="004B28B5" w:rsidRPr="0064188A">
              <w:rPr>
                <w:rFonts w:ascii="Times New Roman" w:hAnsi="Times New Roman" w:cs="Times New Roman"/>
                <w:sz w:val="20"/>
                <w:szCs w:val="20"/>
              </w:rPr>
              <w:t>опережающих среднерыночный уровень, посредством системного осуществления политики выпуска продукции и услуг, ценность для потребителя которых выше</w:t>
            </w:r>
            <w:r w:rsidRPr="0064188A">
              <w:rPr>
                <w:rFonts w:ascii="Times New Roman" w:hAnsi="Times New Roman" w:cs="Times New Roman"/>
                <w:sz w:val="20"/>
                <w:szCs w:val="20"/>
              </w:rPr>
              <w:t>, чем у конкурентов</w:t>
            </w:r>
          </w:p>
        </w:tc>
        <w:tc>
          <w:tcPr>
            <w:tcW w:w="1858" w:type="dxa"/>
            <w:vAlign w:val="center"/>
            <w:hideMark/>
          </w:tcPr>
          <w:p w14:paraId="321BBCDA" w14:textId="77777777" w:rsidR="004B28B5" w:rsidRPr="0064188A" w:rsidRDefault="004B28B5" w:rsidP="0064188A">
            <w:pPr>
              <w:spacing w:before="162" w:after="162"/>
              <w:ind w:left="162" w:right="162"/>
              <w:jc w:val="center"/>
              <w:rPr>
                <w:rFonts w:ascii="Times New Roman" w:hAnsi="Times New Roman" w:cs="Times New Roman"/>
                <w:sz w:val="20"/>
                <w:szCs w:val="20"/>
              </w:rPr>
            </w:pPr>
            <w:proofErr w:type="spellStart"/>
            <w:r w:rsidRPr="0064188A">
              <w:rPr>
                <w:rFonts w:ascii="Times New Roman" w:hAnsi="Times New Roman" w:cs="Times New Roman"/>
                <w:sz w:val="20"/>
                <w:szCs w:val="20"/>
              </w:rPr>
              <w:t>Ламбен</w:t>
            </w:r>
            <w:proofErr w:type="spellEnd"/>
            <w:r w:rsidRPr="0064188A">
              <w:rPr>
                <w:rFonts w:ascii="Times New Roman" w:hAnsi="Times New Roman" w:cs="Times New Roman"/>
                <w:sz w:val="20"/>
                <w:szCs w:val="20"/>
              </w:rPr>
              <w:t xml:space="preserve"> Ж.Ж.</w:t>
            </w:r>
          </w:p>
        </w:tc>
        <w:tc>
          <w:tcPr>
            <w:tcW w:w="3036" w:type="dxa"/>
          </w:tcPr>
          <w:p w14:paraId="6D28CF4F" w14:textId="77777777" w:rsidR="004B28B5" w:rsidRPr="0064188A" w:rsidRDefault="004B28B5" w:rsidP="00B05B6B">
            <w:pPr>
              <w:spacing w:before="162" w:after="162"/>
              <w:ind w:left="162" w:right="162"/>
              <w:jc w:val="both"/>
              <w:rPr>
                <w:rFonts w:ascii="Times New Roman" w:hAnsi="Times New Roman" w:cs="Times New Roman"/>
                <w:sz w:val="20"/>
                <w:szCs w:val="20"/>
              </w:rPr>
            </w:pPr>
            <w:r w:rsidRPr="0064188A">
              <w:rPr>
                <w:rFonts w:ascii="Times New Roman" w:hAnsi="Times New Roman" w:cs="Times New Roman"/>
                <w:sz w:val="20"/>
                <w:szCs w:val="20"/>
              </w:rPr>
              <w:t>Опирается на обеспечение конкурентных преимуществ, но затрагивает только аспект выпуска продукции</w:t>
            </w:r>
          </w:p>
        </w:tc>
      </w:tr>
      <w:tr w:rsidR="004B28B5" w:rsidRPr="0064188A" w14:paraId="44E263B1" w14:textId="77777777" w:rsidTr="00E056FC">
        <w:trPr>
          <w:jc w:val="center"/>
        </w:trPr>
        <w:tc>
          <w:tcPr>
            <w:tcW w:w="5382" w:type="dxa"/>
            <w:vAlign w:val="center"/>
            <w:hideMark/>
          </w:tcPr>
          <w:p w14:paraId="6797CE87" w14:textId="77777777" w:rsidR="004B28B5" w:rsidRPr="0064188A" w:rsidRDefault="0064188A" w:rsidP="00B05B6B">
            <w:pPr>
              <w:spacing w:before="162" w:after="162"/>
              <w:ind w:left="162" w:right="162"/>
              <w:jc w:val="both"/>
              <w:rPr>
                <w:rFonts w:ascii="Times New Roman" w:hAnsi="Times New Roman" w:cs="Times New Roman"/>
                <w:sz w:val="20"/>
                <w:szCs w:val="20"/>
              </w:rPr>
            </w:pPr>
            <w:r w:rsidRPr="0064188A">
              <w:rPr>
                <w:rFonts w:ascii="Times New Roman" w:hAnsi="Times New Roman" w:cs="Times New Roman"/>
                <w:sz w:val="20"/>
                <w:szCs w:val="20"/>
              </w:rPr>
              <w:t>Функциональная стратегия компании, находящаяся на одном уровне с финансовой, организационной, кадровой, производственной и д</w:t>
            </w:r>
            <w:r w:rsidR="004B28B5" w:rsidRPr="0064188A">
              <w:rPr>
                <w:rFonts w:ascii="Times New Roman" w:hAnsi="Times New Roman" w:cs="Times New Roman"/>
                <w:sz w:val="20"/>
                <w:szCs w:val="20"/>
              </w:rPr>
              <w:t>ругими функциональными стратегиями, и является стратегией, поддерживающей выполнение базовой стратегии управления компанией</w:t>
            </w:r>
          </w:p>
        </w:tc>
        <w:tc>
          <w:tcPr>
            <w:tcW w:w="1858" w:type="dxa"/>
            <w:vAlign w:val="center"/>
            <w:hideMark/>
          </w:tcPr>
          <w:p w14:paraId="45DB03FC" w14:textId="77777777" w:rsidR="004B28B5" w:rsidRPr="0064188A" w:rsidRDefault="004B28B5" w:rsidP="0064188A">
            <w:pPr>
              <w:spacing w:before="162" w:after="162"/>
              <w:ind w:left="162" w:right="162"/>
              <w:jc w:val="center"/>
              <w:rPr>
                <w:rFonts w:ascii="Times New Roman" w:hAnsi="Times New Roman" w:cs="Times New Roman"/>
                <w:sz w:val="20"/>
                <w:szCs w:val="20"/>
              </w:rPr>
            </w:pPr>
            <w:proofErr w:type="spellStart"/>
            <w:r w:rsidRPr="0064188A">
              <w:rPr>
                <w:rFonts w:ascii="Times New Roman" w:hAnsi="Times New Roman" w:cs="Times New Roman"/>
                <w:sz w:val="20"/>
                <w:szCs w:val="20"/>
              </w:rPr>
              <w:t>Куденко</w:t>
            </w:r>
            <w:proofErr w:type="spellEnd"/>
            <w:r w:rsidRPr="0064188A">
              <w:rPr>
                <w:rFonts w:ascii="Times New Roman" w:hAnsi="Times New Roman" w:cs="Times New Roman"/>
                <w:sz w:val="20"/>
                <w:szCs w:val="20"/>
              </w:rPr>
              <w:t xml:space="preserve"> Н.В.</w:t>
            </w:r>
          </w:p>
        </w:tc>
        <w:tc>
          <w:tcPr>
            <w:tcW w:w="3036" w:type="dxa"/>
          </w:tcPr>
          <w:p w14:paraId="7E34A672" w14:textId="77777777" w:rsidR="004B28B5" w:rsidRPr="0064188A" w:rsidRDefault="004B28B5" w:rsidP="00B05B6B">
            <w:pPr>
              <w:spacing w:before="162" w:after="162"/>
              <w:ind w:left="162" w:right="162"/>
              <w:jc w:val="both"/>
              <w:rPr>
                <w:rFonts w:ascii="Times New Roman" w:hAnsi="Times New Roman" w:cs="Times New Roman"/>
                <w:sz w:val="20"/>
                <w:szCs w:val="20"/>
              </w:rPr>
            </w:pPr>
            <w:r w:rsidRPr="0064188A">
              <w:rPr>
                <w:rFonts w:ascii="Times New Roman" w:hAnsi="Times New Roman" w:cs="Times New Roman"/>
                <w:sz w:val="20"/>
                <w:szCs w:val="20"/>
              </w:rPr>
              <w:t>Устанавливается приоритет стратегии, проводится взаимосвязь с управленческой составляющей</w:t>
            </w:r>
          </w:p>
        </w:tc>
      </w:tr>
      <w:tr w:rsidR="004B28B5" w:rsidRPr="0064188A" w14:paraId="0C9D0C10" w14:textId="77777777" w:rsidTr="00E056FC">
        <w:trPr>
          <w:jc w:val="center"/>
        </w:trPr>
        <w:tc>
          <w:tcPr>
            <w:tcW w:w="5382" w:type="dxa"/>
            <w:vAlign w:val="center"/>
            <w:hideMark/>
          </w:tcPr>
          <w:p w14:paraId="3C1755F1" w14:textId="77777777" w:rsidR="004B28B5" w:rsidRPr="0064188A" w:rsidRDefault="004B28B5" w:rsidP="00B05B6B">
            <w:pPr>
              <w:spacing w:before="162" w:after="162"/>
              <w:ind w:left="162" w:right="162"/>
              <w:jc w:val="both"/>
              <w:rPr>
                <w:rFonts w:ascii="Times New Roman" w:hAnsi="Times New Roman" w:cs="Times New Roman"/>
                <w:sz w:val="20"/>
                <w:szCs w:val="20"/>
              </w:rPr>
            </w:pPr>
            <w:r w:rsidRPr="0064188A">
              <w:rPr>
                <w:rFonts w:ascii="Times New Roman" w:hAnsi="Times New Roman" w:cs="Times New Roman"/>
                <w:sz w:val="20"/>
                <w:szCs w:val="20"/>
              </w:rPr>
              <w:t>Связывается с методом интеграции всевозможных сфер общей политики компании</w:t>
            </w:r>
          </w:p>
        </w:tc>
        <w:tc>
          <w:tcPr>
            <w:tcW w:w="1858" w:type="dxa"/>
            <w:vAlign w:val="center"/>
            <w:hideMark/>
          </w:tcPr>
          <w:p w14:paraId="6648D3D1" w14:textId="77777777" w:rsidR="004B28B5" w:rsidRPr="0064188A" w:rsidRDefault="004B28B5" w:rsidP="0064188A">
            <w:pPr>
              <w:spacing w:before="162" w:after="162"/>
              <w:ind w:left="162" w:right="162"/>
              <w:jc w:val="center"/>
              <w:rPr>
                <w:rFonts w:ascii="Times New Roman" w:hAnsi="Times New Roman" w:cs="Times New Roman"/>
                <w:sz w:val="20"/>
                <w:szCs w:val="20"/>
              </w:rPr>
            </w:pPr>
            <w:r w:rsidRPr="0064188A">
              <w:rPr>
                <w:rFonts w:ascii="Times New Roman" w:hAnsi="Times New Roman" w:cs="Times New Roman"/>
                <w:sz w:val="20"/>
                <w:szCs w:val="20"/>
              </w:rPr>
              <w:t>Кус А.</w:t>
            </w:r>
          </w:p>
        </w:tc>
        <w:tc>
          <w:tcPr>
            <w:tcW w:w="3036" w:type="dxa"/>
          </w:tcPr>
          <w:p w14:paraId="12F2EDE4" w14:textId="77777777" w:rsidR="004B28B5" w:rsidRPr="0064188A" w:rsidRDefault="004B28B5" w:rsidP="00B05B6B">
            <w:pPr>
              <w:spacing w:before="162" w:after="162"/>
              <w:ind w:left="162" w:right="162"/>
              <w:jc w:val="both"/>
              <w:rPr>
                <w:rFonts w:ascii="Times New Roman" w:hAnsi="Times New Roman" w:cs="Times New Roman"/>
                <w:sz w:val="20"/>
                <w:szCs w:val="20"/>
              </w:rPr>
            </w:pPr>
            <w:r w:rsidRPr="0064188A">
              <w:rPr>
                <w:rFonts w:ascii="Times New Roman" w:hAnsi="Times New Roman" w:cs="Times New Roman"/>
                <w:sz w:val="20"/>
                <w:szCs w:val="20"/>
              </w:rPr>
              <w:t>Характеризует комплексный подход</w:t>
            </w:r>
          </w:p>
        </w:tc>
      </w:tr>
      <w:tr w:rsidR="004B28B5" w:rsidRPr="0064188A" w14:paraId="20C96068" w14:textId="77777777" w:rsidTr="00E056FC">
        <w:trPr>
          <w:jc w:val="center"/>
        </w:trPr>
        <w:tc>
          <w:tcPr>
            <w:tcW w:w="5382" w:type="dxa"/>
            <w:vAlign w:val="center"/>
            <w:hideMark/>
          </w:tcPr>
          <w:p w14:paraId="7FE4792E" w14:textId="77777777" w:rsidR="004B28B5" w:rsidRPr="0064188A" w:rsidRDefault="0064188A" w:rsidP="00B05B6B">
            <w:pPr>
              <w:spacing w:before="162" w:after="162"/>
              <w:ind w:left="162" w:right="162"/>
              <w:jc w:val="both"/>
              <w:rPr>
                <w:rFonts w:ascii="Times New Roman" w:hAnsi="Times New Roman" w:cs="Times New Roman"/>
                <w:sz w:val="20"/>
                <w:szCs w:val="20"/>
              </w:rPr>
            </w:pPr>
            <w:r w:rsidRPr="0064188A">
              <w:rPr>
                <w:rFonts w:ascii="Times New Roman" w:hAnsi="Times New Roman" w:cs="Times New Roman"/>
                <w:sz w:val="20"/>
                <w:szCs w:val="20"/>
              </w:rPr>
              <w:lastRenderedPageBreak/>
              <w:t xml:space="preserve">Является обширной концепцией того, как продукт, ценообразование, продвижение и сбыт должны работать </w:t>
            </w:r>
            <w:proofErr w:type="spellStart"/>
            <w:r w:rsidRPr="0064188A">
              <w:rPr>
                <w:rFonts w:ascii="Times New Roman" w:hAnsi="Times New Roman" w:cs="Times New Roman"/>
                <w:sz w:val="20"/>
                <w:szCs w:val="20"/>
              </w:rPr>
              <w:t>скоординированно</w:t>
            </w:r>
            <w:proofErr w:type="spellEnd"/>
            <w:r w:rsidR="004B28B5" w:rsidRPr="0064188A">
              <w:rPr>
                <w:rFonts w:ascii="Times New Roman" w:hAnsi="Times New Roman" w:cs="Times New Roman"/>
                <w:sz w:val="20"/>
                <w:szCs w:val="20"/>
              </w:rPr>
              <w:t xml:space="preserve"> в целях преодоления противодействия выполнению маркетинговых задач</w:t>
            </w:r>
          </w:p>
        </w:tc>
        <w:tc>
          <w:tcPr>
            <w:tcW w:w="1858" w:type="dxa"/>
            <w:vAlign w:val="center"/>
            <w:hideMark/>
          </w:tcPr>
          <w:p w14:paraId="7B09E2D4" w14:textId="77777777" w:rsidR="004B28B5" w:rsidRPr="0064188A" w:rsidRDefault="004B28B5" w:rsidP="0064188A">
            <w:pPr>
              <w:spacing w:before="162" w:after="162"/>
              <w:ind w:left="162" w:right="162"/>
              <w:jc w:val="center"/>
              <w:rPr>
                <w:rFonts w:ascii="Times New Roman" w:hAnsi="Times New Roman" w:cs="Times New Roman"/>
                <w:sz w:val="20"/>
                <w:szCs w:val="20"/>
              </w:rPr>
            </w:pPr>
            <w:proofErr w:type="spellStart"/>
            <w:r w:rsidRPr="0064188A">
              <w:rPr>
                <w:rFonts w:ascii="Times New Roman" w:hAnsi="Times New Roman" w:cs="Times New Roman"/>
                <w:sz w:val="20"/>
                <w:szCs w:val="20"/>
              </w:rPr>
              <w:t>Дж.О`Шонесси</w:t>
            </w:r>
            <w:proofErr w:type="spellEnd"/>
          </w:p>
        </w:tc>
        <w:tc>
          <w:tcPr>
            <w:tcW w:w="3036" w:type="dxa"/>
          </w:tcPr>
          <w:p w14:paraId="454FC871" w14:textId="77777777" w:rsidR="004B28B5" w:rsidRPr="0064188A" w:rsidRDefault="004B28B5" w:rsidP="00B05B6B">
            <w:pPr>
              <w:spacing w:before="162" w:after="162"/>
              <w:ind w:left="162" w:right="162"/>
              <w:jc w:val="both"/>
              <w:rPr>
                <w:rFonts w:ascii="Times New Roman" w:hAnsi="Times New Roman" w:cs="Times New Roman"/>
                <w:sz w:val="20"/>
                <w:szCs w:val="20"/>
              </w:rPr>
            </w:pPr>
            <w:r w:rsidRPr="0064188A">
              <w:rPr>
                <w:rFonts w:ascii="Times New Roman" w:hAnsi="Times New Roman" w:cs="Times New Roman"/>
                <w:sz w:val="20"/>
                <w:szCs w:val="20"/>
              </w:rPr>
              <w:t>Близок к классическому определению маркетинга, не учитывается роль управления</w:t>
            </w:r>
          </w:p>
        </w:tc>
      </w:tr>
      <w:tr w:rsidR="004B28B5" w:rsidRPr="0064188A" w14:paraId="2D7C1FA9" w14:textId="77777777" w:rsidTr="00E056FC">
        <w:trPr>
          <w:jc w:val="center"/>
        </w:trPr>
        <w:tc>
          <w:tcPr>
            <w:tcW w:w="5382" w:type="dxa"/>
            <w:vAlign w:val="center"/>
          </w:tcPr>
          <w:p w14:paraId="688448F3" w14:textId="0FCF1E6A" w:rsidR="004B28B5" w:rsidRPr="0064188A" w:rsidRDefault="0064188A" w:rsidP="00B05B6B">
            <w:pPr>
              <w:spacing w:before="162" w:after="162"/>
              <w:ind w:left="162" w:right="162"/>
              <w:jc w:val="both"/>
              <w:rPr>
                <w:rFonts w:ascii="Times New Roman" w:hAnsi="Times New Roman" w:cs="Times New Roman"/>
                <w:sz w:val="20"/>
                <w:szCs w:val="20"/>
              </w:rPr>
            </w:pPr>
            <w:r w:rsidRPr="0064188A">
              <w:rPr>
                <w:rFonts w:ascii="Times New Roman" w:hAnsi="Times New Roman" w:cs="Times New Roman"/>
                <w:sz w:val="20"/>
                <w:szCs w:val="20"/>
              </w:rPr>
              <w:t xml:space="preserve">Двусторонний процесс, первоначальной стадией которого является стратегический маркетинг. В соответствии с его утверждениями суть стратегического маркетинга составляет формула </w:t>
            </w:r>
            <w:r w:rsidR="00E1166B">
              <w:rPr>
                <w:rFonts w:ascii="Times New Roman" w:hAnsi="Times New Roman" w:cs="Times New Roman"/>
                <w:sz w:val="20"/>
                <w:szCs w:val="20"/>
              </w:rPr>
              <w:t>«</w:t>
            </w:r>
            <w:r w:rsidRPr="0064188A">
              <w:rPr>
                <w:rFonts w:ascii="Times New Roman" w:hAnsi="Times New Roman" w:cs="Times New Roman"/>
                <w:sz w:val="20"/>
                <w:szCs w:val="20"/>
              </w:rPr>
              <w:t>сегментация-</w:t>
            </w:r>
            <w:r w:rsidR="00CF02C9" w:rsidRPr="0064188A">
              <w:rPr>
                <w:rFonts w:ascii="Times New Roman" w:hAnsi="Times New Roman" w:cs="Times New Roman"/>
                <w:sz w:val="20"/>
                <w:szCs w:val="20"/>
              </w:rPr>
              <w:t>целепо</w:t>
            </w:r>
            <w:r w:rsidR="00CF02C9" w:rsidRPr="00CF02C9">
              <w:rPr>
                <w:rFonts w:ascii="Times New Roman" w:hAnsi="Times New Roman" w:cs="Times New Roman"/>
                <w:sz w:val="20"/>
                <w:szCs w:val="20"/>
              </w:rPr>
              <w:t>лагание</w:t>
            </w:r>
            <w:r w:rsidRPr="0064188A">
              <w:rPr>
                <w:rFonts w:ascii="Times New Roman" w:hAnsi="Times New Roman" w:cs="Times New Roman"/>
                <w:sz w:val="20"/>
                <w:szCs w:val="20"/>
              </w:rPr>
              <w:t>-позиционирование</w:t>
            </w:r>
            <w:r w:rsidR="00E1166B">
              <w:rPr>
                <w:rFonts w:ascii="Times New Roman" w:hAnsi="Times New Roman" w:cs="Times New Roman"/>
                <w:sz w:val="20"/>
                <w:szCs w:val="20"/>
              </w:rPr>
              <w:t>»</w:t>
            </w:r>
          </w:p>
        </w:tc>
        <w:tc>
          <w:tcPr>
            <w:tcW w:w="1858" w:type="dxa"/>
            <w:vAlign w:val="center"/>
          </w:tcPr>
          <w:p w14:paraId="35EF83F2" w14:textId="77777777" w:rsidR="004B28B5" w:rsidRPr="0064188A" w:rsidRDefault="004B28B5" w:rsidP="0064188A">
            <w:pPr>
              <w:spacing w:before="162" w:after="162"/>
              <w:ind w:left="162" w:right="162"/>
              <w:jc w:val="center"/>
              <w:rPr>
                <w:rFonts w:ascii="Times New Roman" w:hAnsi="Times New Roman" w:cs="Times New Roman"/>
                <w:sz w:val="20"/>
                <w:szCs w:val="20"/>
              </w:rPr>
            </w:pPr>
            <w:r w:rsidRPr="0064188A">
              <w:rPr>
                <w:rFonts w:ascii="Times New Roman" w:hAnsi="Times New Roman" w:cs="Times New Roman"/>
                <w:sz w:val="20"/>
                <w:szCs w:val="20"/>
              </w:rPr>
              <w:t xml:space="preserve">Ф. </w:t>
            </w:r>
            <w:proofErr w:type="spellStart"/>
            <w:r w:rsidRPr="0064188A">
              <w:rPr>
                <w:rFonts w:ascii="Times New Roman" w:hAnsi="Times New Roman" w:cs="Times New Roman"/>
                <w:sz w:val="20"/>
                <w:szCs w:val="20"/>
              </w:rPr>
              <w:t>Котлер</w:t>
            </w:r>
            <w:proofErr w:type="spellEnd"/>
          </w:p>
        </w:tc>
        <w:tc>
          <w:tcPr>
            <w:tcW w:w="3036" w:type="dxa"/>
          </w:tcPr>
          <w:p w14:paraId="40A5A372" w14:textId="77777777" w:rsidR="004B28B5" w:rsidRPr="0064188A" w:rsidRDefault="004B28B5" w:rsidP="00B05B6B">
            <w:pPr>
              <w:spacing w:before="162" w:after="162"/>
              <w:ind w:left="162" w:right="162"/>
              <w:jc w:val="both"/>
              <w:rPr>
                <w:rFonts w:ascii="Times New Roman" w:hAnsi="Times New Roman" w:cs="Times New Roman"/>
                <w:sz w:val="20"/>
                <w:szCs w:val="20"/>
              </w:rPr>
            </w:pPr>
            <w:r w:rsidRPr="0064188A">
              <w:rPr>
                <w:rFonts w:ascii="Times New Roman" w:hAnsi="Times New Roman" w:cs="Times New Roman"/>
                <w:sz w:val="20"/>
                <w:szCs w:val="20"/>
              </w:rPr>
              <w:t>Не включает этапы определения цели деятельности организации и проведения маркетингового исследования</w:t>
            </w:r>
          </w:p>
        </w:tc>
      </w:tr>
      <w:tr w:rsidR="004B28B5" w:rsidRPr="0064188A" w14:paraId="6F69A84A" w14:textId="77777777" w:rsidTr="00E056FC">
        <w:trPr>
          <w:jc w:val="center"/>
        </w:trPr>
        <w:tc>
          <w:tcPr>
            <w:tcW w:w="5382" w:type="dxa"/>
            <w:vAlign w:val="center"/>
          </w:tcPr>
          <w:p w14:paraId="0DD768AB" w14:textId="77777777" w:rsidR="004B28B5" w:rsidRPr="0064188A" w:rsidRDefault="0064188A" w:rsidP="00B05B6B">
            <w:pPr>
              <w:spacing w:before="162" w:after="162"/>
              <w:ind w:left="162" w:right="162"/>
              <w:jc w:val="both"/>
              <w:rPr>
                <w:rFonts w:ascii="Times New Roman" w:hAnsi="Times New Roman" w:cs="Times New Roman"/>
                <w:sz w:val="20"/>
                <w:szCs w:val="20"/>
              </w:rPr>
            </w:pPr>
            <w:r w:rsidRPr="0064188A">
              <w:rPr>
                <w:rFonts w:ascii="Times New Roman" w:hAnsi="Times New Roman" w:cs="Times New Roman"/>
                <w:sz w:val="20"/>
                <w:szCs w:val="20"/>
              </w:rPr>
              <w:t xml:space="preserve">Процесс </w:t>
            </w:r>
            <w:r w:rsidR="004B28B5" w:rsidRPr="0064188A">
              <w:rPr>
                <w:rFonts w:ascii="Times New Roman" w:hAnsi="Times New Roman" w:cs="Times New Roman"/>
                <w:sz w:val="20"/>
                <w:szCs w:val="20"/>
              </w:rPr>
              <w:t>формирования стратегии, учитывающий изменяющиеся факторы внешней среды и направленный на увеличение степени удовлетворения потребителей, нацелен на повышение эффективности деятельности организации в целом</w:t>
            </w:r>
          </w:p>
        </w:tc>
        <w:tc>
          <w:tcPr>
            <w:tcW w:w="1858" w:type="dxa"/>
            <w:vAlign w:val="center"/>
          </w:tcPr>
          <w:p w14:paraId="1BD72C88" w14:textId="10DF219D" w:rsidR="004B28B5" w:rsidRPr="0064188A" w:rsidRDefault="00C37876" w:rsidP="0064188A">
            <w:pPr>
              <w:spacing w:before="162" w:after="162"/>
              <w:ind w:left="162" w:right="162"/>
              <w:jc w:val="center"/>
              <w:rPr>
                <w:rFonts w:ascii="Times New Roman" w:hAnsi="Times New Roman" w:cs="Times New Roman"/>
                <w:sz w:val="20"/>
                <w:szCs w:val="20"/>
              </w:rPr>
            </w:pPr>
            <w:r w:rsidRPr="00E1166B">
              <w:rPr>
                <w:rFonts w:ascii="Times New Roman" w:hAnsi="Times New Roman" w:cs="Times New Roman"/>
                <w:color w:val="000000" w:themeColor="text1"/>
                <w:sz w:val="20"/>
                <w:szCs w:val="20"/>
              </w:rPr>
              <w:t>Д.</w:t>
            </w:r>
            <w:r w:rsidRPr="00E1166B">
              <w:rPr>
                <w:rFonts w:ascii="Times New Roman" w:hAnsi="Times New Roman" w:cs="Times New Roman"/>
                <w:i/>
                <w:color w:val="000000" w:themeColor="text1"/>
                <w:sz w:val="20"/>
                <w:szCs w:val="20"/>
              </w:rPr>
              <w:t xml:space="preserve"> </w:t>
            </w:r>
            <w:proofErr w:type="spellStart"/>
            <w:r w:rsidR="004B28B5" w:rsidRPr="0064188A">
              <w:rPr>
                <w:rFonts w:ascii="Times New Roman" w:hAnsi="Times New Roman" w:cs="Times New Roman"/>
                <w:sz w:val="20"/>
                <w:szCs w:val="20"/>
              </w:rPr>
              <w:t>Кревенс</w:t>
            </w:r>
            <w:proofErr w:type="spellEnd"/>
          </w:p>
        </w:tc>
        <w:tc>
          <w:tcPr>
            <w:tcW w:w="3036" w:type="dxa"/>
          </w:tcPr>
          <w:p w14:paraId="28D43107" w14:textId="77777777" w:rsidR="004B28B5" w:rsidRPr="0064188A" w:rsidRDefault="004B28B5" w:rsidP="00B05B6B">
            <w:pPr>
              <w:spacing w:before="162" w:after="162"/>
              <w:ind w:left="162" w:right="162"/>
              <w:jc w:val="both"/>
              <w:rPr>
                <w:rFonts w:ascii="Times New Roman" w:hAnsi="Times New Roman" w:cs="Times New Roman"/>
                <w:sz w:val="20"/>
                <w:szCs w:val="20"/>
              </w:rPr>
            </w:pPr>
            <w:r w:rsidRPr="0064188A">
              <w:rPr>
                <w:rFonts w:ascii="Times New Roman" w:hAnsi="Times New Roman" w:cs="Times New Roman"/>
                <w:sz w:val="20"/>
                <w:szCs w:val="20"/>
              </w:rPr>
              <w:t>Учитывает влияние внешней среды, удовлетворение потребителей, а также охватывает деятельность компании в целом</w:t>
            </w:r>
          </w:p>
        </w:tc>
      </w:tr>
      <w:tr w:rsidR="004B28B5" w:rsidRPr="0064188A" w14:paraId="719C80DF" w14:textId="77777777" w:rsidTr="00E056FC">
        <w:trPr>
          <w:jc w:val="center"/>
        </w:trPr>
        <w:tc>
          <w:tcPr>
            <w:tcW w:w="5382" w:type="dxa"/>
            <w:vAlign w:val="center"/>
          </w:tcPr>
          <w:p w14:paraId="436A1B6A" w14:textId="77777777" w:rsidR="004B28B5" w:rsidRPr="0064188A" w:rsidRDefault="0064188A" w:rsidP="00B05B6B">
            <w:pPr>
              <w:spacing w:before="162" w:after="162"/>
              <w:ind w:left="162" w:right="162"/>
              <w:jc w:val="both"/>
              <w:rPr>
                <w:rFonts w:ascii="Times New Roman" w:hAnsi="Times New Roman" w:cs="Times New Roman"/>
                <w:sz w:val="20"/>
                <w:szCs w:val="20"/>
              </w:rPr>
            </w:pPr>
            <w:r w:rsidRPr="0064188A">
              <w:rPr>
                <w:rFonts w:ascii="Times New Roman" w:hAnsi="Times New Roman" w:cs="Times New Roman"/>
                <w:sz w:val="20"/>
                <w:szCs w:val="20"/>
              </w:rPr>
              <w:t xml:space="preserve">Процесс </w:t>
            </w:r>
            <w:r w:rsidR="004B28B5" w:rsidRPr="0064188A">
              <w:rPr>
                <w:rFonts w:ascii="Times New Roman" w:hAnsi="Times New Roman" w:cs="Times New Roman"/>
                <w:sz w:val="20"/>
                <w:szCs w:val="20"/>
              </w:rPr>
              <w:t>отбора сегментов целевого рынка, а также способ достичь дифференцированного преимущества</w:t>
            </w:r>
          </w:p>
        </w:tc>
        <w:tc>
          <w:tcPr>
            <w:tcW w:w="1858" w:type="dxa"/>
            <w:vAlign w:val="center"/>
          </w:tcPr>
          <w:p w14:paraId="58AA8726" w14:textId="77777777" w:rsidR="004B28B5" w:rsidRPr="0064188A" w:rsidRDefault="004B28B5" w:rsidP="0064188A">
            <w:pPr>
              <w:spacing w:before="162" w:after="162"/>
              <w:ind w:left="162" w:right="162"/>
              <w:jc w:val="center"/>
              <w:rPr>
                <w:rFonts w:ascii="Times New Roman" w:hAnsi="Times New Roman" w:cs="Times New Roman"/>
                <w:sz w:val="20"/>
                <w:szCs w:val="20"/>
              </w:rPr>
            </w:pPr>
            <w:r w:rsidRPr="0064188A">
              <w:rPr>
                <w:rFonts w:ascii="Times New Roman" w:hAnsi="Times New Roman" w:cs="Times New Roman"/>
                <w:sz w:val="20"/>
                <w:szCs w:val="20"/>
              </w:rPr>
              <w:t xml:space="preserve">П. </w:t>
            </w:r>
            <w:proofErr w:type="spellStart"/>
            <w:r w:rsidRPr="0064188A">
              <w:rPr>
                <w:rFonts w:ascii="Times New Roman" w:hAnsi="Times New Roman" w:cs="Times New Roman"/>
                <w:sz w:val="20"/>
                <w:szCs w:val="20"/>
              </w:rPr>
              <w:t>Дойль</w:t>
            </w:r>
            <w:proofErr w:type="spellEnd"/>
          </w:p>
        </w:tc>
        <w:tc>
          <w:tcPr>
            <w:tcW w:w="3036" w:type="dxa"/>
          </w:tcPr>
          <w:p w14:paraId="210FAE40" w14:textId="77777777" w:rsidR="004B28B5" w:rsidRPr="0064188A" w:rsidRDefault="004B28B5" w:rsidP="00B05B6B">
            <w:pPr>
              <w:spacing w:before="162" w:after="162"/>
              <w:ind w:left="162" w:right="162"/>
              <w:jc w:val="both"/>
              <w:rPr>
                <w:rFonts w:ascii="Times New Roman" w:hAnsi="Times New Roman" w:cs="Times New Roman"/>
                <w:sz w:val="20"/>
                <w:szCs w:val="20"/>
              </w:rPr>
            </w:pPr>
            <w:r w:rsidRPr="0064188A">
              <w:rPr>
                <w:rFonts w:ascii="Times New Roman" w:hAnsi="Times New Roman" w:cs="Times New Roman"/>
                <w:sz w:val="20"/>
                <w:szCs w:val="20"/>
              </w:rPr>
              <w:t>Связывает конкурентные преимущества и целевые группы потребителей</w:t>
            </w:r>
          </w:p>
        </w:tc>
      </w:tr>
      <w:tr w:rsidR="004B28B5" w:rsidRPr="0064188A" w14:paraId="4A65EB49" w14:textId="77777777" w:rsidTr="00E056FC">
        <w:trPr>
          <w:jc w:val="center"/>
        </w:trPr>
        <w:tc>
          <w:tcPr>
            <w:tcW w:w="5382" w:type="dxa"/>
            <w:vAlign w:val="center"/>
          </w:tcPr>
          <w:p w14:paraId="1C08F0FC" w14:textId="77777777" w:rsidR="004B28B5" w:rsidRPr="0064188A" w:rsidRDefault="0064188A" w:rsidP="00B05B6B">
            <w:pPr>
              <w:spacing w:before="162" w:after="162"/>
              <w:ind w:left="162" w:right="162"/>
              <w:jc w:val="both"/>
              <w:rPr>
                <w:rFonts w:ascii="Times New Roman" w:hAnsi="Times New Roman" w:cs="Times New Roman"/>
                <w:sz w:val="20"/>
                <w:szCs w:val="20"/>
              </w:rPr>
            </w:pPr>
            <w:r w:rsidRPr="0064188A">
              <w:rPr>
                <w:rFonts w:ascii="Times New Roman" w:hAnsi="Times New Roman" w:cs="Times New Roman"/>
                <w:sz w:val="20"/>
                <w:szCs w:val="20"/>
              </w:rPr>
              <w:t xml:space="preserve">Целенаправленные действия </w:t>
            </w:r>
            <w:r w:rsidR="004B28B5" w:rsidRPr="0064188A">
              <w:rPr>
                <w:rFonts w:ascii="Times New Roman" w:hAnsi="Times New Roman" w:cs="Times New Roman"/>
                <w:sz w:val="20"/>
                <w:szCs w:val="20"/>
              </w:rPr>
              <w:t>компании по выявлению устойчивого преимущества перед конкурентами путем удовлетворения нужд потребителей</w:t>
            </w:r>
          </w:p>
        </w:tc>
        <w:tc>
          <w:tcPr>
            <w:tcW w:w="1858" w:type="dxa"/>
            <w:vAlign w:val="center"/>
          </w:tcPr>
          <w:p w14:paraId="1E11C4B2" w14:textId="77777777" w:rsidR="004B28B5" w:rsidRPr="0064188A" w:rsidRDefault="004B28B5" w:rsidP="0064188A">
            <w:pPr>
              <w:spacing w:before="162" w:after="162"/>
              <w:ind w:left="162" w:right="162"/>
              <w:jc w:val="center"/>
              <w:rPr>
                <w:rFonts w:ascii="Times New Roman" w:hAnsi="Times New Roman" w:cs="Times New Roman"/>
                <w:sz w:val="20"/>
                <w:szCs w:val="20"/>
              </w:rPr>
            </w:pPr>
            <w:r w:rsidRPr="0064188A">
              <w:rPr>
                <w:rFonts w:ascii="Times New Roman" w:hAnsi="Times New Roman" w:cs="Times New Roman"/>
                <w:sz w:val="20"/>
                <w:szCs w:val="20"/>
              </w:rPr>
              <w:t>П. Диксон</w:t>
            </w:r>
          </w:p>
        </w:tc>
        <w:tc>
          <w:tcPr>
            <w:tcW w:w="3036" w:type="dxa"/>
          </w:tcPr>
          <w:p w14:paraId="2AB3AFA4" w14:textId="77777777" w:rsidR="004B28B5" w:rsidRPr="0064188A" w:rsidRDefault="004B28B5" w:rsidP="00B05B6B">
            <w:pPr>
              <w:spacing w:before="162" w:after="162"/>
              <w:ind w:left="162" w:right="162"/>
              <w:jc w:val="both"/>
              <w:rPr>
                <w:rFonts w:ascii="Times New Roman" w:hAnsi="Times New Roman" w:cs="Times New Roman"/>
                <w:sz w:val="20"/>
                <w:szCs w:val="20"/>
              </w:rPr>
            </w:pPr>
            <w:r w:rsidRPr="0064188A">
              <w:rPr>
                <w:rFonts w:ascii="Times New Roman" w:hAnsi="Times New Roman" w:cs="Times New Roman"/>
                <w:sz w:val="20"/>
                <w:szCs w:val="20"/>
              </w:rPr>
              <w:t>Связывает конкурентные преимущества и целевые группы потребителей, не учитывает воздействие внешней среды</w:t>
            </w:r>
          </w:p>
        </w:tc>
      </w:tr>
      <w:tr w:rsidR="004B28B5" w:rsidRPr="0064188A" w14:paraId="65787525" w14:textId="77777777" w:rsidTr="00E056FC">
        <w:trPr>
          <w:jc w:val="center"/>
        </w:trPr>
        <w:tc>
          <w:tcPr>
            <w:tcW w:w="5382" w:type="dxa"/>
            <w:vAlign w:val="center"/>
          </w:tcPr>
          <w:p w14:paraId="43003F03" w14:textId="77777777" w:rsidR="004B28B5" w:rsidRPr="0064188A" w:rsidRDefault="0064188A" w:rsidP="00B05B6B">
            <w:pPr>
              <w:spacing w:before="162" w:after="162"/>
              <w:ind w:left="162" w:right="162"/>
              <w:jc w:val="both"/>
              <w:rPr>
                <w:rFonts w:ascii="Times New Roman" w:hAnsi="Times New Roman" w:cs="Times New Roman"/>
                <w:sz w:val="20"/>
                <w:szCs w:val="20"/>
              </w:rPr>
            </w:pPr>
            <w:r w:rsidRPr="0064188A">
              <w:rPr>
                <w:rFonts w:ascii="Times New Roman" w:hAnsi="Times New Roman" w:cs="Times New Roman"/>
                <w:sz w:val="20"/>
                <w:szCs w:val="20"/>
              </w:rPr>
              <w:t xml:space="preserve">Система </w:t>
            </w:r>
            <w:r w:rsidR="004B28B5" w:rsidRPr="0064188A">
              <w:rPr>
                <w:rFonts w:ascii="Times New Roman" w:hAnsi="Times New Roman" w:cs="Times New Roman"/>
                <w:sz w:val="20"/>
                <w:szCs w:val="20"/>
              </w:rPr>
              <w:t>стратегического управления производственно-сбытовой деятельностью фирмы, которая в первую очередь направлена на максимизацию прибыли по средствам учета и активного влияния на рыночные условия</w:t>
            </w:r>
          </w:p>
        </w:tc>
        <w:tc>
          <w:tcPr>
            <w:tcW w:w="1858" w:type="dxa"/>
            <w:vAlign w:val="center"/>
          </w:tcPr>
          <w:p w14:paraId="7B7E3AB7" w14:textId="77777777" w:rsidR="004B28B5" w:rsidRPr="0064188A" w:rsidRDefault="004B28B5" w:rsidP="0064188A">
            <w:pPr>
              <w:spacing w:before="162" w:after="162"/>
              <w:ind w:left="162" w:right="162"/>
              <w:jc w:val="center"/>
              <w:rPr>
                <w:rFonts w:ascii="Times New Roman" w:hAnsi="Times New Roman" w:cs="Times New Roman"/>
                <w:sz w:val="20"/>
                <w:szCs w:val="20"/>
              </w:rPr>
            </w:pPr>
            <w:r w:rsidRPr="0064188A">
              <w:rPr>
                <w:rFonts w:ascii="Times New Roman" w:hAnsi="Times New Roman" w:cs="Times New Roman"/>
                <w:sz w:val="20"/>
                <w:szCs w:val="20"/>
              </w:rPr>
              <w:t>С. Н. Лавров, С. Ю. Злобин</w:t>
            </w:r>
          </w:p>
        </w:tc>
        <w:tc>
          <w:tcPr>
            <w:tcW w:w="3036" w:type="dxa"/>
          </w:tcPr>
          <w:p w14:paraId="349F7C83" w14:textId="77777777" w:rsidR="004B28B5" w:rsidRPr="0064188A" w:rsidRDefault="004B28B5" w:rsidP="00B05B6B">
            <w:pPr>
              <w:spacing w:before="162" w:after="162"/>
              <w:ind w:left="162" w:right="162"/>
              <w:jc w:val="both"/>
              <w:rPr>
                <w:rFonts w:ascii="Times New Roman" w:hAnsi="Times New Roman" w:cs="Times New Roman"/>
                <w:sz w:val="20"/>
                <w:szCs w:val="20"/>
              </w:rPr>
            </w:pPr>
            <w:r w:rsidRPr="0064188A">
              <w:rPr>
                <w:rFonts w:ascii="Times New Roman" w:hAnsi="Times New Roman" w:cs="Times New Roman"/>
                <w:sz w:val="20"/>
                <w:szCs w:val="20"/>
              </w:rPr>
              <w:t>Учитывает системный характер, условия рынка и его динамику</w:t>
            </w:r>
          </w:p>
        </w:tc>
      </w:tr>
      <w:tr w:rsidR="004B28B5" w:rsidRPr="0064188A" w14:paraId="19AADB78" w14:textId="77777777" w:rsidTr="00E056FC">
        <w:trPr>
          <w:jc w:val="center"/>
        </w:trPr>
        <w:tc>
          <w:tcPr>
            <w:tcW w:w="5382" w:type="dxa"/>
            <w:vAlign w:val="center"/>
          </w:tcPr>
          <w:p w14:paraId="5932F830" w14:textId="77777777" w:rsidR="004B28B5" w:rsidRPr="0064188A" w:rsidRDefault="0064188A" w:rsidP="00B05B6B">
            <w:pPr>
              <w:spacing w:before="162" w:after="162"/>
              <w:ind w:left="162" w:right="162"/>
              <w:jc w:val="both"/>
              <w:rPr>
                <w:rFonts w:ascii="Times New Roman" w:hAnsi="Times New Roman" w:cs="Times New Roman"/>
                <w:sz w:val="20"/>
                <w:szCs w:val="20"/>
              </w:rPr>
            </w:pPr>
            <w:r w:rsidRPr="0064188A">
              <w:rPr>
                <w:rFonts w:ascii="Times New Roman" w:hAnsi="Times New Roman" w:cs="Times New Roman"/>
                <w:sz w:val="20"/>
                <w:szCs w:val="20"/>
              </w:rPr>
              <w:t>Включает в себя</w:t>
            </w:r>
            <w:r w:rsidR="004B28B5" w:rsidRPr="0064188A">
              <w:rPr>
                <w:rFonts w:ascii="Times New Roman" w:hAnsi="Times New Roman" w:cs="Times New Roman"/>
                <w:sz w:val="20"/>
                <w:szCs w:val="20"/>
              </w:rPr>
              <w:t xml:space="preserve"> анализ четырех компонентов: нужд, проблем, потребностей и требований различных групп потребителей и покупателей; а также разработку на этой базе товарной концепции, которая в значительной степени отличается от конкурентной и позволяет максимально обслуживать своих клиентов</w:t>
            </w:r>
          </w:p>
        </w:tc>
        <w:tc>
          <w:tcPr>
            <w:tcW w:w="1858" w:type="dxa"/>
            <w:vAlign w:val="center"/>
          </w:tcPr>
          <w:p w14:paraId="13682AEC" w14:textId="77777777" w:rsidR="004B28B5" w:rsidRPr="0064188A" w:rsidRDefault="004B28B5" w:rsidP="0064188A">
            <w:pPr>
              <w:spacing w:before="162" w:after="162"/>
              <w:ind w:left="162" w:right="162"/>
              <w:jc w:val="center"/>
              <w:rPr>
                <w:rFonts w:ascii="Times New Roman" w:hAnsi="Times New Roman" w:cs="Times New Roman"/>
                <w:sz w:val="20"/>
                <w:szCs w:val="20"/>
              </w:rPr>
            </w:pPr>
            <w:r w:rsidRPr="0064188A">
              <w:rPr>
                <w:rFonts w:ascii="Times New Roman" w:hAnsi="Times New Roman" w:cs="Times New Roman"/>
                <w:sz w:val="20"/>
                <w:szCs w:val="20"/>
              </w:rPr>
              <w:t>А.А. Лаптев</w:t>
            </w:r>
          </w:p>
        </w:tc>
        <w:tc>
          <w:tcPr>
            <w:tcW w:w="3036" w:type="dxa"/>
          </w:tcPr>
          <w:p w14:paraId="1E435F47" w14:textId="77777777" w:rsidR="004B28B5" w:rsidRPr="0064188A" w:rsidRDefault="004B28B5" w:rsidP="00B05B6B">
            <w:pPr>
              <w:spacing w:before="162" w:after="162"/>
              <w:ind w:left="162" w:right="162"/>
              <w:jc w:val="both"/>
              <w:rPr>
                <w:rFonts w:ascii="Times New Roman" w:hAnsi="Times New Roman" w:cs="Times New Roman"/>
                <w:sz w:val="20"/>
                <w:szCs w:val="20"/>
              </w:rPr>
            </w:pPr>
            <w:r w:rsidRPr="0064188A">
              <w:rPr>
                <w:rFonts w:ascii="Times New Roman" w:hAnsi="Times New Roman" w:cs="Times New Roman"/>
                <w:sz w:val="20"/>
                <w:szCs w:val="20"/>
              </w:rPr>
              <w:t>Комплексный характер, ограничивается продуктовым подходом</w:t>
            </w:r>
          </w:p>
        </w:tc>
      </w:tr>
      <w:tr w:rsidR="004B28B5" w:rsidRPr="0064188A" w14:paraId="1FCFB9F0" w14:textId="77777777" w:rsidTr="00E056FC">
        <w:trPr>
          <w:jc w:val="center"/>
        </w:trPr>
        <w:tc>
          <w:tcPr>
            <w:tcW w:w="5382" w:type="dxa"/>
            <w:vAlign w:val="center"/>
          </w:tcPr>
          <w:p w14:paraId="4AB258AB" w14:textId="77777777" w:rsidR="004B28B5" w:rsidRPr="0064188A" w:rsidRDefault="0064188A" w:rsidP="00B05B6B">
            <w:pPr>
              <w:spacing w:before="162" w:after="162"/>
              <w:ind w:left="162" w:right="162"/>
              <w:jc w:val="both"/>
              <w:rPr>
                <w:rFonts w:ascii="Times New Roman" w:hAnsi="Times New Roman" w:cs="Times New Roman"/>
                <w:sz w:val="20"/>
                <w:szCs w:val="20"/>
              </w:rPr>
            </w:pPr>
            <w:r w:rsidRPr="0064188A">
              <w:rPr>
                <w:rFonts w:ascii="Times New Roman" w:hAnsi="Times New Roman" w:cs="Times New Roman"/>
                <w:sz w:val="20"/>
                <w:szCs w:val="20"/>
              </w:rPr>
              <w:t>Можно</w:t>
            </w:r>
            <w:r w:rsidR="004B28B5" w:rsidRPr="0064188A">
              <w:rPr>
                <w:rFonts w:ascii="Times New Roman" w:hAnsi="Times New Roman" w:cs="Times New Roman"/>
                <w:sz w:val="20"/>
                <w:szCs w:val="20"/>
              </w:rPr>
              <w:t xml:space="preserve"> представить в трех аспектах: концептуально – ориентированность любой деятельности на потребителя; в пространстве – первая стадия жизненного цикла организации; во времени – первая общая функция управления</w:t>
            </w:r>
          </w:p>
        </w:tc>
        <w:tc>
          <w:tcPr>
            <w:tcW w:w="1858" w:type="dxa"/>
            <w:vAlign w:val="center"/>
          </w:tcPr>
          <w:p w14:paraId="37007C4D" w14:textId="77777777" w:rsidR="004B28B5" w:rsidRPr="0064188A" w:rsidRDefault="004B28B5" w:rsidP="0064188A">
            <w:pPr>
              <w:spacing w:before="162" w:after="162"/>
              <w:ind w:left="162" w:right="162"/>
              <w:jc w:val="center"/>
              <w:rPr>
                <w:rFonts w:ascii="Times New Roman" w:hAnsi="Times New Roman" w:cs="Times New Roman"/>
                <w:sz w:val="20"/>
                <w:szCs w:val="20"/>
              </w:rPr>
            </w:pPr>
            <w:r w:rsidRPr="0064188A">
              <w:rPr>
                <w:rFonts w:ascii="Times New Roman" w:hAnsi="Times New Roman" w:cs="Times New Roman"/>
                <w:sz w:val="20"/>
                <w:szCs w:val="20"/>
              </w:rPr>
              <w:t xml:space="preserve">Р. А. </w:t>
            </w:r>
            <w:proofErr w:type="spellStart"/>
            <w:r w:rsidRPr="0064188A">
              <w:rPr>
                <w:rFonts w:ascii="Times New Roman" w:hAnsi="Times New Roman" w:cs="Times New Roman"/>
                <w:sz w:val="20"/>
                <w:szCs w:val="20"/>
              </w:rPr>
              <w:t>Фатхутдинов</w:t>
            </w:r>
            <w:proofErr w:type="spellEnd"/>
          </w:p>
        </w:tc>
        <w:tc>
          <w:tcPr>
            <w:tcW w:w="3036" w:type="dxa"/>
          </w:tcPr>
          <w:p w14:paraId="28AD6A32" w14:textId="77777777" w:rsidR="004B28B5" w:rsidRPr="0064188A" w:rsidRDefault="004B28B5" w:rsidP="00B05B6B">
            <w:pPr>
              <w:spacing w:before="162" w:after="162"/>
              <w:ind w:left="162" w:right="162"/>
              <w:jc w:val="both"/>
              <w:rPr>
                <w:rFonts w:ascii="Times New Roman" w:hAnsi="Times New Roman" w:cs="Times New Roman"/>
                <w:sz w:val="20"/>
                <w:szCs w:val="20"/>
              </w:rPr>
            </w:pPr>
            <w:r w:rsidRPr="0064188A">
              <w:rPr>
                <w:rFonts w:ascii="Times New Roman" w:hAnsi="Times New Roman" w:cs="Times New Roman"/>
                <w:sz w:val="20"/>
                <w:szCs w:val="20"/>
              </w:rPr>
              <w:t>Связывает с функцией управления</w:t>
            </w:r>
          </w:p>
        </w:tc>
      </w:tr>
      <w:tr w:rsidR="004B28B5" w:rsidRPr="0064188A" w14:paraId="7D767E74" w14:textId="77777777" w:rsidTr="00E056FC">
        <w:trPr>
          <w:jc w:val="center"/>
        </w:trPr>
        <w:tc>
          <w:tcPr>
            <w:tcW w:w="5382" w:type="dxa"/>
            <w:vAlign w:val="center"/>
          </w:tcPr>
          <w:p w14:paraId="7F1CE162" w14:textId="77777777" w:rsidR="004B28B5" w:rsidRPr="0064188A" w:rsidRDefault="0064188A" w:rsidP="00B05B6B">
            <w:pPr>
              <w:spacing w:before="162" w:after="162"/>
              <w:ind w:left="162" w:right="162"/>
              <w:jc w:val="both"/>
              <w:rPr>
                <w:rFonts w:ascii="Times New Roman" w:hAnsi="Times New Roman" w:cs="Times New Roman"/>
                <w:sz w:val="20"/>
                <w:szCs w:val="20"/>
              </w:rPr>
            </w:pPr>
            <w:r w:rsidRPr="0064188A">
              <w:rPr>
                <w:rFonts w:ascii="Times New Roman" w:hAnsi="Times New Roman" w:cs="Times New Roman"/>
                <w:sz w:val="20"/>
                <w:szCs w:val="20"/>
              </w:rPr>
              <w:t>Выступает в</w:t>
            </w:r>
            <w:r w:rsidR="004B28B5" w:rsidRPr="0064188A">
              <w:rPr>
                <w:rFonts w:ascii="Times New Roman" w:hAnsi="Times New Roman" w:cs="Times New Roman"/>
                <w:sz w:val="20"/>
                <w:szCs w:val="20"/>
              </w:rPr>
              <w:t xml:space="preserve"> качестве формы реализации философии маркетинга, которая выражается посредством целенаправленной деятельности организации для достижения конкурентного преимущества, главной идеей которой является необходимость стремления к управлению не только производством, но и спросом</w:t>
            </w:r>
          </w:p>
        </w:tc>
        <w:tc>
          <w:tcPr>
            <w:tcW w:w="1858" w:type="dxa"/>
            <w:vAlign w:val="center"/>
          </w:tcPr>
          <w:p w14:paraId="11FF6B75" w14:textId="77777777" w:rsidR="004B28B5" w:rsidRPr="0064188A" w:rsidRDefault="004B28B5" w:rsidP="0064188A">
            <w:pPr>
              <w:spacing w:before="162" w:after="162"/>
              <w:ind w:left="162" w:right="162"/>
              <w:jc w:val="center"/>
              <w:rPr>
                <w:rFonts w:ascii="Times New Roman" w:hAnsi="Times New Roman" w:cs="Times New Roman"/>
                <w:sz w:val="20"/>
                <w:szCs w:val="20"/>
              </w:rPr>
            </w:pPr>
            <w:r w:rsidRPr="0064188A">
              <w:rPr>
                <w:rFonts w:ascii="Times New Roman" w:hAnsi="Times New Roman" w:cs="Times New Roman"/>
                <w:sz w:val="20"/>
                <w:szCs w:val="20"/>
              </w:rPr>
              <w:t xml:space="preserve">С. Г. </w:t>
            </w:r>
            <w:proofErr w:type="spellStart"/>
            <w:r w:rsidRPr="0064188A">
              <w:rPr>
                <w:rFonts w:ascii="Times New Roman" w:hAnsi="Times New Roman" w:cs="Times New Roman"/>
                <w:sz w:val="20"/>
                <w:szCs w:val="20"/>
              </w:rPr>
              <w:t>Светуньков</w:t>
            </w:r>
            <w:proofErr w:type="spellEnd"/>
          </w:p>
        </w:tc>
        <w:tc>
          <w:tcPr>
            <w:tcW w:w="3036" w:type="dxa"/>
          </w:tcPr>
          <w:p w14:paraId="0ECA2EEA" w14:textId="77777777" w:rsidR="004B28B5" w:rsidRPr="0064188A" w:rsidRDefault="004B28B5" w:rsidP="00B05B6B">
            <w:pPr>
              <w:spacing w:before="162" w:after="162"/>
              <w:ind w:left="162" w:right="162"/>
              <w:jc w:val="both"/>
              <w:rPr>
                <w:rFonts w:ascii="Times New Roman" w:hAnsi="Times New Roman" w:cs="Times New Roman"/>
                <w:sz w:val="20"/>
                <w:szCs w:val="20"/>
              </w:rPr>
            </w:pPr>
            <w:r w:rsidRPr="0064188A">
              <w:rPr>
                <w:rFonts w:ascii="Times New Roman" w:hAnsi="Times New Roman" w:cs="Times New Roman"/>
                <w:sz w:val="20"/>
                <w:szCs w:val="20"/>
              </w:rPr>
              <w:t>Опирается на управление спросом, отвечает маркетинговой философии</w:t>
            </w:r>
          </w:p>
        </w:tc>
      </w:tr>
    </w:tbl>
    <w:p w14:paraId="45DE11DD" w14:textId="77777777" w:rsidR="004B28B5" w:rsidRPr="00E3282C" w:rsidRDefault="004B28B5" w:rsidP="004B28B5">
      <w:pPr>
        <w:pStyle w:val="a8"/>
        <w:spacing w:before="0" w:beforeAutospacing="0" w:after="0" w:afterAutospacing="0" w:line="360" w:lineRule="auto"/>
        <w:ind w:left="162" w:right="162"/>
        <w:jc w:val="center"/>
        <w:rPr>
          <w:rFonts w:eastAsia="Helvetica"/>
          <w:vertAlign w:val="superscript"/>
        </w:rPr>
      </w:pPr>
      <w:r w:rsidRPr="00B05B6B">
        <w:rPr>
          <w:rFonts w:eastAsia="Helvetica"/>
          <w:i/>
        </w:rPr>
        <w:t>Источник: разработано автором по</w:t>
      </w:r>
      <w:r w:rsidRPr="00E3282C">
        <w:rPr>
          <w:rStyle w:val="a5"/>
          <w:rFonts w:eastAsia="Helvetica"/>
        </w:rPr>
        <w:footnoteReference w:id="7"/>
      </w:r>
      <w:r w:rsidRPr="00E3282C">
        <w:rPr>
          <w:rFonts w:eastAsia="Helvetica"/>
          <w:vertAlign w:val="superscript"/>
        </w:rPr>
        <w:t xml:space="preserve">, </w:t>
      </w:r>
      <w:r w:rsidRPr="00E3282C">
        <w:rPr>
          <w:rStyle w:val="a5"/>
          <w:rFonts w:eastAsia="Helvetica"/>
        </w:rPr>
        <w:footnoteReference w:id="8"/>
      </w:r>
      <w:r w:rsidRPr="00E3282C">
        <w:rPr>
          <w:rFonts w:eastAsia="Helvetica"/>
          <w:vertAlign w:val="superscript"/>
        </w:rPr>
        <w:t xml:space="preserve">, </w:t>
      </w:r>
      <w:r w:rsidRPr="00E3282C">
        <w:rPr>
          <w:rStyle w:val="a5"/>
          <w:rFonts w:eastAsia="Helvetica"/>
        </w:rPr>
        <w:footnoteReference w:id="9"/>
      </w:r>
      <w:r w:rsidRPr="00E3282C">
        <w:rPr>
          <w:rFonts w:eastAsia="Helvetica"/>
          <w:vertAlign w:val="superscript"/>
        </w:rPr>
        <w:t xml:space="preserve">, </w:t>
      </w:r>
      <w:r w:rsidRPr="00E3282C">
        <w:rPr>
          <w:rStyle w:val="a5"/>
          <w:rFonts w:eastAsia="Helvetica"/>
        </w:rPr>
        <w:footnoteReference w:id="10"/>
      </w:r>
      <w:r w:rsidRPr="00E3282C">
        <w:rPr>
          <w:rFonts w:eastAsia="Helvetica"/>
          <w:vertAlign w:val="superscript"/>
        </w:rPr>
        <w:t xml:space="preserve">, </w:t>
      </w:r>
      <w:r w:rsidRPr="00E3282C">
        <w:rPr>
          <w:rStyle w:val="a5"/>
          <w:rFonts w:eastAsia="Helvetica"/>
        </w:rPr>
        <w:footnoteReference w:id="11"/>
      </w:r>
      <w:r w:rsidRPr="00E3282C">
        <w:rPr>
          <w:rFonts w:eastAsia="Helvetica"/>
          <w:vertAlign w:val="superscript"/>
        </w:rPr>
        <w:t xml:space="preserve">, </w:t>
      </w:r>
      <w:r w:rsidRPr="00E3282C">
        <w:rPr>
          <w:rStyle w:val="a5"/>
          <w:rFonts w:eastAsia="Helvetica"/>
        </w:rPr>
        <w:footnoteReference w:id="12"/>
      </w:r>
      <w:r w:rsidRPr="00E3282C">
        <w:rPr>
          <w:rFonts w:eastAsia="Helvetica"/>
          <w:vertAlign w:val="superscript"/>
        </w:rPr>
        <w:t xml:space="preserve">, </w:t>
      </w:r>
      <w:r w:rsidRPr="00E3282C">
        <w:rPr>
          <w:rStyle w:val="a5"/>
          <w:rFonts w:eastAsia="Helvetica"/>
        </w:rPr>
        <w:footnoteReference w:id="13"/>
      </w:r>
      <w:r w:rsidRPr="00E3282C">
        <w:rPr>
          <w:rFonts w:eastAsia="Helvetica"/>
          <w:vertAlign w:val="superscript"/>
        </w:rPr>
        <w:t xml:space="preserve">, </w:t>
      </w:r>
      <w:r w:rsidRPr="00E3282C">
        <w:rPr>
          <w:rStyle w:val="a5"/>
          <w:rFonts w:eastAsia="Helvetica"/>
        </w:rPr>
        <w:footnoteReference w:id="14"/>
      </w:r>
      <w:r w:rsidRPr="00E3282C">
        <w:rPr>
          <w:rFonts w:eastAsia="Helvetica"/>
          <w:vertAlign w:val="superscript"/>
        </w:rPr>
        <w:t xml:space="preserve">, </w:t>
      </w:r>
      <w:r w:rsidRPr="00E3282C">
        <w:rPr>
          <w:rStyle w:val="a5"/>
          <w:rFonts w:eastAsia="Helvetica"/>
        </w:rPr>
        <w:footnoteReference w:id="15"/>
      </w:r>
    </w:p>
    <w:p w14:paraId="73603083" w14:textId="1C8F6E79" w:rsidR="004B28B5" w:rsidRDefault="004B28B5" w:rsidP="00E056FC">
      <w:pPr>
        <w:pStyle w:val="a8"/>
        <w:spacing w:before="0" w:beforeAutospacing="0" w:after="0" w:afterAutospacing="0" w:line="360" w:lineRule="auto"/>
        <w:ind w:right="-285" w:firstLine="567"/>
        <w:jc w:val="both"/>
        <w:rPr>
          <w:rFonts w:eastAsia="Helvetica"/>
        </w:rPr>
      </w:pPr>
      <w:r>
        <w:rPr>
          <w:rFonts w:eastAsia="Helvetica"/>
        </w:rPr>
        <w:lastRenderedPageBreak/>
        <w:t xml:space="preserve">Несмотря на разнообразие подходов, представленных в табл. </w:t>
      </w:r>
      <w:r w:rsidR="00B05B6B">
        <w:rPr>
          <w:rFonts w:eastAsia="Helvetica"/>
        </w:rPr>
        <w:t>1.</w:t>
      </w:r>
      <w:r>
        <w:rPr>
          <w:rFonts w:eastAsia="Helvetica"/>
        </w:rPr>
        <w:t xml:space="preserve">2, на текущий момент не выработано единого определения сущности термина </w:t>
      </w:r>
      <w:r w:rsidR="00E1166B">
        <w:rPr>
          <w:rFonts w:eastAsia="Helvetica"/>
        </w:rPr>
        <w:t>«</w:t>
      </w:r>
      <w:r>
        <w:rPr>
          <w:rFonts w:eastAsia="Helvetica"/>
        </w:rPr>
        <w:t>стратегический маркетинг</w:t>
      </w:r>
      <w:r w:rsidR="00E1166B">
        <w:rPr>
          <w:rFonts w:eastAsia="Helvetica"/>
        </w:rPr>
        <w:t>»</w:t>
      </w:r>
      <w:r>
        <w:rPr>
          <w:rFonts w:eastAsia="Helvetica"/>
        </w:rPr>
        <w:t>.</w:t>
      </w:r>
    </w:p>
    <w:p w14:paraId="4C31FAA4" w14:textId="55BB2B3D" w:rsidR="004B28B5" w:rsidRDefault="004B28B5" w:rsidP="00E056FC">
      <w:pPr>
        <w:pStyle w:val="a8"/>
        <w:spacing w:before="0" w:beforeAutospacing="0" w:after="0" w:afterAutospacing="0" w:line="360" w:lineRule="auto"/>
        <w:ind w:right="-285" w:firstLine="567"/>
        <w:jc w:val="both"/>
        <w:rPr>
          <w:rFonts w:eastAsia="Helvetica"/>
        </w:rPr>
      </w:pPr>
      <w:r>
        <w:rPr>
          <w:rFonts w:eastAsia="Helvetica"/>
        </w:rPr>
        <w:t xml:space="preserve">Сама формулировка </w:t>
      </w:r>
      <w:r w:rsidR="00E1166B">
        <w:rPr>
          <w:rFonts w:eastAsia="Helvetica"/>
        </w:rPr>
        <w:t>«</w:t>
      </w:r>
      <w:r>
        <w:rPr>
          <w:rFonts w:eastAsia="Helvetica"/>
        </w:rPr>
        <w:t>стратегический маркетинг</w:t>
      </w:r>
      <w:r w:rsidR="00E1166B">
        <w:rPr>
          <w:rFonts w:eastAsia="Helvetica"/>
        </w:rPr>
        <w:t>»</w:t>
      </w:r>
      <w:r>
        <w:rPr>
          <w:rFonts w:eastAsia="Helvetica"/>
        </w:rPr>
        <w:t xml:space="preserve"> начала применяться в теоретическом и практическом маркетинге не так давно: в конце 1980-ых – начале 1990-ых годов.</w:t>
      </w:r>
    </w:p>
    <w:p w14:paraId="34693288" w14:textId="478B87C1" w:rsidR="004B28B5" w:rsidRDefault="004B28B5" w:rsidP="00E056FC">
      <w:pPr>
        <w:pStyle w:val="a8"/>
        <w:spacing w:before="0" w:beforeAutospacing="0" w:after="0" w:afterAutospacing="0" w:line="360" w:lineRule="auto"/>
        <w:ind w:right="-285" w:firstLine="567"/>
        <w:jc w:val="both"/>
        <w:rPr>
          <w:rFonts w:eastAsia="Helvetica"/>
        </w:rPr>
      </w:pPr>
      <w:r>
        <w:rPr>
          <w:rFonts w:eastAsia="Helvetica"/>
        </w:rPr>
        <w:t xml:space="preserve">Ряд исследователей вкладывают в определение стратегического маркетинга непосредственно процесс формирования маркетинговой стратегии, что является упрощённым подходом. По работам </w:t>
      </w:r>
      <w:proofErr w:type="spellStart"/>
      <w:r>
        <w:rPr>
          <w:rFonts w:eastAsia="Helvetica"/>
        </w:rPr>
        <w:t>Котлера</w:t>
      </w:r>
      <w:proofErr w:type="spellEnd"/>
      <w:r>
        <w:rPr>
          <w:rFonts w:eastAsia="Helvetica"/>
        </w:rPr>
        <w:t xml:space="preserve"> его суть состоит в соотношении </w:t>
      </w:r>
      <w:r w:rsidR="00E1166B">
        <w:rPr>
          <w:rFonts w:eastAsia="Helvetica"/>
        </w:rPr>
        <w:t>«</w:t>
      </w:r>
      <w:r>
        <w:rPr>
          <w:rFonts w:eastAsia="Helvetica"/>
        </w:rPr>
        <w:t>Сегментация-целеполагание-позиционирование</w:t>
      </w:r>
      <w:r w:rsidR="00E1166B">
        <w:rPr>
          <w:rFonts w:eastAsia="Helvetica"/>
        </w:rPr>
        <w:t>»</w:t>
      </w:r>
      <w:r>
        <w:rPr>
          <w:rFonts w:eastAsia="Helvetica"/>
        </w:rPr>
        <w:t>. При этом на последних двух этапах формирования ценности работает тактический маркетинг.</w:t>
      </w:r>
      <w:r>
        <w:rPr>
          <w:rStyle w:val="a5"/>
          <w:rFonts w:eastAsia="Helvetica"/>
        </w:rPr>
        <w:footnoteReference w:id="16"/>
      </w:r>
    </w:p>
    <w:p w14:paraId="42C453CA" w14:textId="77777777" w:rsidR="004B28B5" w:rsidRDefault="004B28B5" w:rsidP="00E056FC">
      <w:pPr>
        <w:pStyle w:val="a8"/>
        <w:spacing w:before="0" w:beforeAutospacing="0" w:after="0" w:afterAutospacing="0" w:line="360" w:lineRule="auto"/>
        <w:ind w:right="-285" w:firstLine="567"/>
        <w:jc w:val="both"/>
        <w:rPr>
          <w:rFonts w:eastAsia="Helvetica"/>
        </w:rPr>
      </w:pPr>
      <w:r>
        <w:rPr>
          <w:rFonts w:eastAsia="Helvetica"/>
        </w:rPr>
        <w:t xml:space="preserve">В отечественных трудах термин получил распространение в конце 1990-ых годов, когда на русском языке был выпущен широко известный учебник Ж. </w:t>
      </w:r>
      <w:proofErr w:type="spellStart"/>
      <w:r>
        <w:rPr>
          <w:rFonts w:eastAsia="Helvetica"/>
        </w:rPr>
        <w:t>Ламбена</w:t>
      </w:r>
      <w:proofErr w:type="spellEnd"/>
      <w:r>
        <w:rPr>
          <w:rFonts w:eastAsia="Helvetica"/>
        </w:rPr>
        <w:t>.</w:t>
      </w:r>
      <w:r>
        <w:rPr>
          <w:rStyle w:val="a5"/>
          <w:rFonts w:eastAsia="Helvetica"/>
        </w:rPr>
        <w:footnoteReference w:id="17"/>
      </w:r>
      <w:r>
        <w:rPr>
          <w:rFonts w:eastAsia="Helvetica"/>
        </w:rPr>
        <w:t xml:space="preserve"> Так, исследователь выявляет ключевую роль стратегического маркетинга – осуществлять мониторинг развития целевого рынка или его сегментов на основании исследования потребностей, которые требуют удовлетворения. Он считает, что стратегический маркетинг представляет собой процесс, который нацелен на определение рыночных потребностей и развитие целевого рынка. Ж. </w:t>
      </w:r>
      <w:proofErr w:type="spellStart"/>
      <w:r>
        <w:rPr>
          <w:rFonts w:eastAsia="Helvetica"/>
        </w:rPr>
        <w:t>Ламбен</w:t>
      </w:r>
      <w:proofErr w:type="spellEnd"/>
      <w:r>
        <w:rPr>
          <w:rFonts w:eastAsia="Helvetica"/>
        </w:rPr>
        <w:t xml:space="preserve"> подводит стратегический маркетинг к выполнению функций аналитики, отмечая в то же время, что вопросы продукции, сбыта, продвижения и установления цен относятся к операционному маркетингу.</w:t>
      </w:r>
      <w:r>
        <w:rPr>
          <w:rStyle w:val="a5"/>
          <w:rFonts w:eastAsia="Helvetica"/>
        </w:rPr>
        <w:footnoteReference w:id="18"/>
      </w:r>
    </w:p>
    <w:p w14:paraId="00CF31B2" w14:textId="77777777" w:rsidR="004B28B5" w:rsidRDefault="004B28B5" w:rsidP="00E056FC">
      <w:pPr>
        <w:pStyle w:val="a8"/>
        <w:spacing w:before="0" w:beforeAutospacing="0" w:after="0" w:afterAutospacing="0" w:line="360" w:lineRule="auto"/>
        <w:ind w:right="-285" w:firstLine="567"/>
        <w:jc w:val="both"/>
        <w:rPr>
          <w:rFonts w:eastAsia="Helvetica"/>
        </w:rPr>
      </w:pPr>
      <w:r>
        <w:rPr>
          <w:rFonts w:eastAsia="Helvetica"/>
        </w:rPr>
        <w:t xml:space="preserve">Другой подход предлагает Н. В. </w:t>
      </w:r>
      <w:proofErr w:type="spellStart"/>
      <w:r>
        <w:rPr>
          <w:rFonts w:eastAsia="Helvetica"/>
        </w:rPr>
        <w:t>Куденко</w:t>
      </w:r>
      <w:proofErr w:type="spellEnd"/>
      <w:r>
        <w:rPr>
          <w:rFonts w:eastAsia="Helvetica"/>
        </w:rPr>
        <w:t xml:space="preserve">, связывая стратегический маркетинг с функциональной стратегией компании, находящейся на одном уровне с финансовой, кадровой, организационной, производственной и другими, являясь поддерживающей стратегией для основной стратегии управления, принятой в компании. В результате, определяя стратегический маркетинг как компонент стратегического управления, </w:t>
      </w:r>
      <w:proofErr w:type="spellStart"/>
      <w:r>
        <w:rPr>
          <w:rFonts w:eastAsia="Helvetica"/>
        </w:rPr>
        <w:t>Куденко</w:t>
      </w:r>
      <w:proofErr w:type="spellEnd"/>
      <w:r>
        <w:rPr>
          <w:rFonts w:eastAsia="Helvetica"/>
        </w:rPr>
        <w:t xml:space="preserve"> относит его к функциональным стратегиям компании.</w:t>
      </w:r>
      <w:r>
        <w:rPr>
          <w:rStyle w:val="a5"/>
          <w:rFonts w:eastAsia="Helvetica"/>
        </w:rPr>
        <w:footnoteReference w:id="19"/>
      </w:r>
    </w:p>
    <w:p w14:paraId="27B22DD1" w14:textId="77777777" w:rsidR="004B28B5" w:rsidRPr="004B28B5" w:rsidRDefault="004B28B5" w:rsidP="00E056FC">
      <w:pPr>
        <w:spacing w:after="0" w:line="360" w:lineRule="auto"/>
        <w:ind w:right="-285" w:firstLine="567"/>
        <w:jc w:val="both"/>
        <w:rPr>
          <w:rFonts w:ascii="Times New Roman" w:eastAsia="Helvetica" w:hAnsi="Times New Roman" w:cs="Times New Roman"/>
          <w:color w:val="000000" w:themeColor="text1"/>
          <w:sz w:val="24"/>
          <w:szCs w:val="24"/>
        </w:rPr>
      </w:pPr>
      <w:r w:rsidRPr="004B28B5">
        <w:rPr>
          <w:rFonts w:ascii="Times New Roman" w:eastAsia="Helvetica" w:hAnsi="Times New Roman" w:cs="Times New Roman"/>
          <w:color w:val="000000" w:themeColor="text1"/>
          <w:sz w:val="24"/>
          <w:szCs w:val="24"/>
        </w:rPr>
        <w:lastRenderedPageBreak/>
        <w:t xml:space="preserve">С. А. </w:t>
      </w:r>
      <w:proofErr w:type="spellStart"/>
      <w:r w:rsidRPr="004B28B5">
        <w:rPr>
          <w:rFonts w:ascii="Times New Roman" w:eastAsia="Helvetica" w:hAnsi="Times New Roman" w:cs="Times New Roman"/>
          <w:color w:val="000000" w:themeColor="text1"/>
          <w:sz w:val="24"/>
          <w:szCs w:val="24"/>
        </w:rPr>
        <w:t>Смычкова</w:t>
      </w:r>
      <w:proofErr w:type="spellEnd"/>
      <w:r w:rsidRPr="004B28B5">
        <w:rPr>
          <w:rFonts w:ascii="Times New Roman" w:eastAsia="Helvetica" w:hAnsi="Times New Roman" w:cs="Times New Roman"/>
          <w:color w:val="000000" w:themeColor="text1"/>
          <w:sz w:val="24"/>
          <w:szCs w:val="24"/>
        </w:rPr>
        <w:t xml:space="preserve"> предполагает, что стратегическим маркетингом является деятельность, которая связана с выявлением возможностей на рынке и способностей компании, которая приводит к формированию необходимых маркетинговых тактик и стратегий.</w:t>
      </w:r>
      <w:r w:rsidRPr="004B28B5">
        <w:rPr>
          <w:rStyle w:val="a5"/>
          <w:rFonts w:ascii="Times New Roman" w:eastAsia="Helvetica" w:hAnsi="Times New Roman" w:cs="Times New Roman"/>
          <w:color w:val="000000" w:themeColor="text1"/>
          <w:sz w:val="24"/>
          <w:szCs w:val="24"/>
        </w:rPr>
        <w:footnoteReference w:id="20"/>
      </w:r>
    </w:p>
    <w:p w14:paraId="79946E96" w14:textId="77777777" w:rsidR="004B28B5" w:rsidRPr="004B28B5" w:rsidRDefault="004B28B5" w:rsidP="00E056FC">
      <w:pPr>
        <w:spacing w:after="0" w:line="360" w:lineRule="auto"/>
        <w:ind w:right="-285" w:firstLine="567"/>
        <w:jc w:val="both"/>
        <w:rPr>
          <w:rFonts w:ascii="Times New Roman" w:eastAsia="Helvetica" w:hAnsi="Times New Roman" w:cs="Times New Roman"/>
          <w:color w:val="000000" w:themeColor="text1"/>
          <w:sz w:val="24"/>
          <w:szCs w:val="24"/>
        </w:rPr>
      </w:pPr>
      <w:r w:rsidRPr="004B28B5">
        <w:rPr>
          <w:rFonts w:ascii="Times New Roman" w:eastAsia="Helvetica" w:hAnsi="Times New Roman" w:cs="Times New Roman"/>
          <w:color w:val="000000" w:themeColor="text1"/>
          <w:sz w:val="24"/>
          <w:szCs w:val="24"/>
        </w:rPr>
        <w:t xml:space="preserve">Г. </w:t>
      </w:r>
      <w:proofErr w:type="spellStart"/>
      <w:r w:rsidRPr="004B28B5">
        <w:rPr>
          <w:rFonts w:ascii="Times New Roman" w:eastAsia="Helvetica" w:hAnsi="Times New Roman" w:cs="Times New Roman"/>
          <w:color w:val="000000" w:themeColor="text1"/>
          <w:sz w:val="24"/>
          <w:szCs w:val="24"/>
        </w:rPr>
        <w:t>Ассэль</w:t>
      </w:r>
      <w:proofErr w:type="spellEnd"/>
      <w:r w:rsidRPr="004B28B5">
        <w:rPr>
          <w:rFonts w:ascii="Times New Roman" w:eastAsia="Helvetica" w:hAnsi="Times New Roman" w:cs="Times New Roman"/>
          <w:color w:val="000000" w:themeColor="text1"/>
          <w:sz w:val="24"/>
          <w:szCs w:val="24"/>
        </w:rPr>
        <w:t xml:space="preserve"> даёт следующее определение: стратегический маркетинг – концепция, в рамках которой базой маркетингового планирования выступает установление маркетинговой возможности, концентрирование места маркетинга в формировании новых продуктов, и его более обширной и долгосрочной значимости в выявлении вектора роста компании.</w:t>
      </w:r>
      <w:r w:rsidRPr="004B28B5">
        <w:rPr>
          <w:rFonts w:ascii="Times New Roman" w:eastAsia="Helvetica" w:hAnsi="Times New Roman" w:cs="Times New Roman"/>
          <w:color w:val="000000" w:themeColor="text1"/>
          <w:sz w:val="24"/>
          <w:szCs w:val="24"/>
          <w:vertAlign w:val="superscript"/>
        </w:rPr>
        <w:footnoteReference w:id="21"/>
      </w:r>
    </w:p>
    <w:p w14:paraId="4E6356A8" w14:textId="77777777" w:rsidR="004B28B5" w:rsidRPr="004B28B5" w:rsidRDefault="004B28B5" w:rsidP="00E056FC">
      <w:pPr>
        <w:spacing w:after="0" w:line="360" w:lineRule="auto"/>
        <w:ind w:right="-285" w:firstLine="567"/>
        <w:jc w:val="both"/>
        <w:rPr>
          <w:rFonts w:ascii="Times New Roman" w:eastAsia="Helvetica" w:hAnsi="Times New Roman" w:cs="Times New Roman"/>
          <w:color w:val="000000" w:themeColor="text1"/>
          <w:sz w:val="24"/>
          <w:szCs w:val="24"/>
        </w:rPr>
      </w:pPr>
      <w:r w:rsidRPr="004B28B5">
        <w:rPr>
          <w:rFonts w:ascii="Times New Roman" w:eastAsia="Helvetica" w:hAnsi="Times New Roman" w:cs="Times New Roman"/>
          <w:color w:val="000000" w:themeColor="text1"/>
          <w:sz w:val="24"/>
          <w:szCs w:val="24"/>
        </w:rPr>
        <w:t xml:space="preserve">Д. </w:t>
      </w:r>
      <w:proofErr w:type="spellStart"/>
      <w:r w:rsidRPr="004B28B5">
        <w:rPr>
          <w:rFonts w:ascii="Times New Roman" w:eastAsia="Helvetica" w:hAnsi="Times New Roman" w:cs="Times New Roman"/>
          <w:color w:val="000000" w:themeColor="text1"/>
          <w:sz w:val="24"/>
          <w:szCs w:val="24"/>
        </w:rPr>
        <w:t>Кревенс</w:t>
      </w:r>
      <w:proofErr w:type="spellEnd"/>
      <w:r w:rsidRPr="004B28B5">
        <w:rPr>
          <w:rFonts w:ascii="Times New Roman" w:eastAsia="Helvetica" w:hAnsi="Times New Roman" w:cs="Times New Roman"/>
          <w:color w:val="000000" w:themeColor="text1"/>
          <w:sz w:val="24"/>
          <w:szCs w:val="24"/>
        </w:rPr>
        <w:t xml:space="preserve"> определяет данное понятие как процесс формирования стратегии, которая учитывает волатильность факторов внешней среды и нацелена на обеспечение роста удовлетворённости потребителей.</w:t>
      </w:r>
      <w:r w:rsidRPr="004B28B5">
        <w:rPr>
          <w:rStyle w:val="a5"/>
          <w:rFonts w:ascii="Times New Roman" w:eastAsia="Helvetica" w:hAnsi="Times New Roman" w:cs="Times New Roman"/>
          <w:color w:val="000000" w:themeColor="text1"/>
          <w:sz w:val="24"/>
          <w:szCs w:val="24"/>
        </w:rPr>
        <w:footnoteReference w:id="22"/>
      </w:r>
    </w:p>
    <w:p w14:paraId="54004B50" w14:textId="77777777" w:rsidR="004B28B5" w:rsidRPr="004B28B5" w:rsidRDefault="004B28B5" w:rsidP="00E056FC">
      <w:pPr>
        <w:spacing w:after="0" w:line="360" w:lineRule="auto"/>
        <w:ind w:right="-285" w:firstLine="567"/>
        <w:jc w:val="both"/>
        <w:rPr>
          <w:rFonts w:ascii="Times New Roman" w:eastAsia="Helvetica" w:hAnsi="Times New Roman" w:cs="Times New Roman"/>
          <w:color w:val="000000" w:themeColor="text1"/>
          <w:sz w:val="24"/>
          <w:szCs w:val="24"/>
        </w:rPr>
      </w:pPr>
      <w:r w:rsidRPr="004B28B5">
        <w:rPr>
          <w:rFonts w:ascii="Times New Roman" w:eastAsia="Helvetica" w:hAnsi="Times New Roman" w:cs="Times New Roman"/>
          <w:color w:val="000000" w:themeColor="text1"/>
          <w:sz w:val="24"/>
          <w:szCs w:val="24"/>
        </w:rPr>
        <w:t xml:space="preserve">Рассуждая о месте стратегического маркетинга в управлении компанией И. А. </w:t>
      </w:r>
      <w:proofErr w:type="spellStart"/>
      <w:r w:rsidRPr="004B28B5">
        <w:rPr>
          <w:rFonts w:ascii="Times New Roman" w:eastAsia="Helvetica" w:hAnsi="Times New Roman" w:cs="Times New Roman"/>
          <w:color w:val="000000" w:themeColor="text1"/>
          <w:sz w:val="24"/>
          <w:szCs w:val="24"/>
        </w:rPr>
        <w:t>Аренков</w:t>
      </w:r>
      <w:proofErr w:type="spellEnd"/>
      <w:r w:rsidRPr="004B28B5">
        <w:rPr>
          <w:rFonts w:ascii="Times New Roman" w:eastAsia="Helvetica" w:hAnsi="Times New Roman" w:cs="Times New Roman"/>
          <w:color w:val="000000" w:themeColor="text1"/>
          <w:sz w:val="24"/>
          <w:szCs w:val="24"/>
        </w:rPr>
        <w:t xml:space="preserve"> отмечает, что в большом количестве современных организаций он является глобальной функцией в деятельности высшего уровня менеджмента</w:t>
      </w:r>
      <w:r w:rsidRPr="004B28B5">
        <w:rPr>
          <w:rFonts w:ascii="Times New Roman" w:eastAsia="Helvetica" w:hAnsi="Times New Roman" w:cs="Times New Roman"/>
          <w:sz w:val="24"/>
          <w:szCs w:val="24"/>
          <w:vertAlign w:val="superscript"/>
        </w:rPr>
        <w:footnoteReference w:id="23"/>
      </w:r>
      <w:r w:rsidRPr="004B28B5">
        <w:rPr>
          <w:rFonts w:ascii="Times New Roman" w:eastAsia="Helvetica" w:hAnsi="Times New Roman" w:cs="Times New Roman"/>
          <w:color w:val="000000" w:themeColor="text1"/>
          <w:sz w:val="24"/>
          <w:szCs w:val="24"/>
        </w:rPr>
        <w:t>.</w:t>
      </w:r>
    </w:p>
    <w:p w14:paraId="2A562590" w14:textId="77777777" w:rsidR="004B28B5" w:rsidRDefault="004B28B5" w:rsidP="00E056FC">
      <w:pPr>
        <w:pStyle w:val="a8"/>
        <w:spacing w:before="0" w:beforeAutospacing="0" w:after="0" w:afterAutospacing="0" w:line="360" w:lineRule="auto"/>
        <w:ind w:right="-285" w:firstLine="567"/>
        <w:jc w:val="both"/>
        <w:rPr>
          <w:rFonts w:eastAsia="Helvetica"/>
        </w:rPr>
      </w:pPr>
      <w:r w:rsidRPr="004B28B5">
        <w:rPr>
          <w:rFonts w:eastAsia="Helvetica"/>
        </w:rPr>
        <w:t>При этом стоит различать стратегический маркетинг и маркетинговую стратегию. С практической точки зрения, под</w:t>
      </w:r>
      <w:r w:rsidRPr="00231F58">
        <w:rPr>
          <w:rFonts w:eastAsia="Helvetica"/>
        </w:rPr>
        <w:t xml:space="preserve"> маркетинговой стратегией </w:t>
      </w:r>
      <w:r>
        <w:rPr>
          <w:rFonts w:eastAsia="Helvetica"/>
        </w:rPr>
        <w:t xml:space="preserve">понимается </w:t>
      </w:r>
      <w:r w:rsidRPr="00231F58">
        <w:rPr>
          <w:rFonts w:eastAsia="Helvetica"/>
        </w:rPr>
        <w:t>ин</w:t>
      </w:r>
      <w:r>
        <w:rPr>
          <w:rFonts w:eastAsia="Helvetica"/>
        </w:rPr>
        <w:t>тегрированная</w:t>
      </w:r>
      <w:r w:rsidRPr="00231F58">
        <w:rPr>
          <w:rFonts w:eastAsia="Helvetica"/>
        </w:rPr>
        <w:t xml:space="preserve"> модель принятия организацией решений, определяющую ее ключевые </w:t>
      </w:r>
      <w:r w:rsidR="00DC64EE">
        <w:rPr>
          <w:rFonts w:eastAsia="Helvetica"/>
        </w:rPr>
        <w:t>действия</w:t>
      </w:r>
      <w:r w:rsidRPr="00231F58">
        <w:rPr>
          <w:rFonts w:eastAsia="Helvetica"/>
        </w:rPr>
        <w:t xml:space="preserve"> в отношении продуктов, рынков, маркетинговой деятельности и маркетинговых ресурсов при создании, коммуникации и/или поставке продуктов, которые предлагают ценность для клиентов в рамка</w:t>
      </w:r>
      <w:r w:rsidR="00DC64EE">
        <w:rPr>
          <w:rFonts w:eastAsia="Helvetica"/>
        </w:rPr>
        <w:t xml:space="preserve">х обмена с организацией и, </w:t>
      </w:r>
      <w:r w:rsidRPr="00231F58">
        <w:rPr>
          <w:rFonts w:eastAsia="Helvetica"/>
        </w:rPr>
        <w:t>тем самым</w:t>
      </w:r>
      <w:r w:rsidR="00DC64EE">
        <w:rPr>
          <w:rFonts w:eastAsia="Helvetica"/>
        </w:rPr>
        <w:t>,</w:t>
      </w:r>
      <w:r w:rsidRPr="00231F58">
        <w:rPr>
          <w:rFonts w:eastAsia="Helvetica"/>
        </w:rPr>
        <w:t xml:space="preserve"> позволяют организации достичь конкретных стратегических целей</w:t>
      </w:r>
      <w:r>
        <w:rPr>
          <w:rFonts w:eastAsia="Helvetica"/>
        </w:rPr>
        <w:t>.</w:t>
      </w:r>
      <w:r>
        <w:rPr>
          <w:rStyle w:val="a5"/>
          <w:rFonts w:eastAsia="Helvetica"/>
        </w:rPr>
        <w:footnoteReference w:id="24"/>
      </w:r>
      <w:r w:rsidRPr="00231F58">
        <w:t xml:space="preserve"> </w:t>
      </w:r>
      <w:r w:rsidRPr="00231F58">
        <w:rPr>
          <w:rFonts w:eastAsia="Helvetica"/>
        </w:rPr>
        <w:t xml:space="preserve">Основываясь на существующей литературе, теориях и практике, стратегический </w:t>
      </w:r>
      <w:r w:rsidRPr="004B28B5">
        <w:rPr>
          <w:rFonts w:eastAsia="Helvetica"/>
        </w:rPr>
        <w:t xml:space="preserve">маркетинг можно определить как </w:t>
      </w:r>
      <w:r w:rsidRPr="004B28B5">
        <w:rPr>
          <w:rFonts w:eastAsia="Helvetica"/>
          <w:color w:val="000000" w:themeColor="text1"/>
        </w:rPr>
        <w:t>комплексный процесс в</w:t>
      </w:r>
      <w:r w:rsidRPr="004B28B5">
        <w:rPr>
          <w:rFonts w:eastAsia="Helvetica"/>
        </w:rPr>
        <w:t xml:space="preserve"> организации, определяющий ее ключевые решения в отношении действий на уровне компании, действий на уровне клиента и действий на уровне рынка, которые помогают организации создавать ценности для своих клиентов и заинтересованных сторон в долгосрочной перспективе.</w:t>
      </w:r>
      <w:r w:rsidR="00452AAA">
        <w:rPr>
          <w:rFonts w:eastAsia="Helvetica"/>
        </w:rPr>
        <w:t xml:space="preserve"> </w:t>
      </w:r>
    </w:p>
    <w:p w14:paraId="45EBD590" w14:textId="77777777" w:rsidR="00DC64EE" w:rsidRDefault="00DC64EE" w:rsidP="00E056FC">
      <w:pPr>
        <w:pStyle w:val="a8"/>
        <w:spacing w:before="0" w:beforeAutospacing="0" w:after="0" w:afterAutospacing="0" w:line="360" w:lineRule="auto"/>
        <w:ind w:right="-285" w:firstLine="567"/>
        <w:jc w:val="both"/>
        <w:rPr>
          <w:rFonts w:eastAsia="Helvetica"/>
        </w:rPr>
      </w:pPr>
      <w:r w:rsidRPr="00DC64EE">
        <w:rPr>
          <w:rFonts w:eastAsia="Helvetica"/>
        </w:rPr>
        <w:t xml:space="preserve">Поэтому автор </w:t>
      </w:r>
      <w:r>
        <w:rPr>
          <w:rFonts w:eastAsia="Helvetica"/>
        </w:rPr>
        <w:t>считает</w:t>
      </w:r>
      <w:r w:rsidRPr="00DC64EE">
        <w:rPr>
          <w:rFonts w:eastAsia="Helvetica"/>
        </w:rPr>
        <w:t>, что термин стратегический маркетинг шире термина маркетингов</w:t>
      </w:r>
      <w:r>
        <w:rPr>
          <w:rFonts w:eastAsia="Helvetica"/>
        </w:rPr>
        <w:t>ой</w:t>
      </w:r>
      <w:r w:rsidRPr="00DC64EE">
        <w:rPr>
          <w:rFonts w:eastAsia="Helvetica"/>
        </w:rPr>
        <w:t xml:space="preserve"> стратегии</w:t>
      </w:r>
      <w:r>
        <w:rPr>
          <w:rFonts w:eastAsia="Helvetica"/>
        </w:rPr>
        <w:t xml:space="preserve">. </w:t>
      </w:r>
      <w:r w:rsidRPr="00DC64EE">
        <w:rPr>
          <w:rFonts w:eastAsia="Helvetica"/>
        </w:rPr>
        <w:t>Формулировка стратегии также является частью или элементом</w:t>
      </w:r>
      <w:r>
        <w:rPr>
          <w:rFonts w:eastAsia="Helvetica"/>
        </w:rPr>
        <w:t xml:space="preserve"> стратегического маркетинга. В</w:t>
      </w:r>
      <w:r w:rsidRPr="00DC64EE">
        <w:rPr>
          <w:rFonts w:eastAsia="Helvetica"/>
        </w:rPr>
        <w:t xml:space="preserve"> процессе стратегического маркетинга она объединяет несколько элементов, полученных в ходе </w:t>
      </w:r>
      <w:r>
        <w:rPr>
          <w:rFonts w:eastAsia="Helvetica"/>
        </w:rPr>
        <w:t>проведения анализа внешней и внутренней среды компании</w:t>
      </w:r>
      <w:r w:rsidRPr="00DC64EE">
        <w:rPr>
          <w:rFonts w:eastAsia="Helvetica"/>
        </w:rPr>
        <w:t>.</w:t>
      </w:r>
    </w:p>
    <w:p w14:paraId="036CBD66" w14:textId="77777777" w:rsidR="004B28B5" w:rsidRPr="004B28B5" w:rsidRDefault="004B28B5" w:rsidP="00E056FC">
      <w:pPr>
        <w:spacing w:after="0" w:line="360" w:lineRule="auto"/>
        <w:ind w:right="-285" w:firstLine="567"/>
        <w:jc w:val="both"/>
        <w:rPr>
          <w:rFonts w:ascii="Times New Roman" w:eastAsia="Helvetica" w:hAnsi="Times New Roman" w:cs="Times New Roman"/>
          <w:color w:val="000000" w:themeColor="text1"/>
          <w:sz w:val="24"/>
          <w:szCs w:val="24"/>
        </w:rPr>
      </w:pPr>
      <w:r w:rsidRPr="004B28B5">
        <w:rPr>
          <w:rFonts w:ascii="Times New Roman" w:eastAsia="Helvetica" w:hAnsi="Times New Roman" w:cs="Times New Roman"/>
          <w:color w:val="000000" w:themeColor="text1"/>
          <w:sz w:val="24"/>
          <w:szCs w:val="24"/>
        </w:rPr>
        <w:t xml:space="preserve">С такой позиции потребитель с помощью продукции компании, в первую очередь, нацелен на решение актуальной для него проблемы и удовлетворение его потребности в чём-либо. Сам </w:t>
      </w:r>
      <w:r w:rsidRPr="004B28B5">
        <w:rPr>
          <w:rFonts w:ascii="Times New Roman" w:eastAsia="Helvetica" w:hAnsi="Times New Roman" w:cs="Times New Roman"/>
          <w:color w:val="000000" w:themeColor="text1"/>
          <w:sz w:val="24"/>
          <w:szCs w:val="24"/>
        </w:rPr>
        <w:lastRenderedPageBreak/>
        <w:t>товар нужен ему в наименьшей степени, важно то, насколько он помогает в решении его проблем. В результате, установление потребностей целевой аудитории посредством совокупности технологий выступает в роли ключевой цели стратегического маркетинга.</w:t>
      </w:r>
    </w:p>
    <w:p w14:paraId="7DAA9B7D" w14:textId="77777777" w:rsidR="004B28B5" w:rsidRPr="004B28B5" w:rsidRDefault="004B28B5" w:rsidP="00E056FC">
      <w:pPr>
        <w:spacing w:after="0" w:line="360" w:lineRule="auto"/>
        <w:ind w:right="-285" w:firstLine="567"/>
        <w:jc w:val="both"/>
        <w:rPr>
          <w:rFonts w:ascii="Times New Roman" w:eastAsia="Helvetica" w:hAnsi="Times New Roman" w:cs="Times New Roman"/>
          <w:color w:val="000000" w:themeColor="text1"/>
          <w:sz w:val="24"/>
          <w:szCs w:val="24"/>
        </w:rPr>
      </w:pPr>
      <w:r w:rsidRPr="004B28B5">
        <w:rPr>
          <w:rFonts w:ascii="Times New Roman" w:eastAsia="Helvetica" w:hAnsi="Times New Roman" w:cs="Times New Roman"/>
          <w:color w:val="000000" w:themeColor="text1"/>
          <w:sz w:val="24"/>
          <w:szCs w:val="24"/>
        </w:rPr>
        <w:t>Таким образом, будет выбрана подходящая ориентация экономического потенциала компании, в то время как наиболее оптимально будут распределены имеющиеся в её распоряжении ресурсы (трудовые, финансовые и производственные), что способствует максимизации прибыли. Для этого необходимо построение эффективного процесса маркетингового планирования. Стоит отметить долгосрочный характер стратегического маркетингового планирования. Основной целью такого планирования является формирование такого предложения, которое отвечало бы потребностям потребителей, которые ещё не удовлетворены представленными товарами на рынке. Чтобы обеспечить эффективность этого процесса, стратегическое маркетинговое планирование должно опираться на глубокий анализ рынка, результативные планы внедрения на рынок, а также сбалансированной политике ценообразования, продвижения и сбыта.</w:t>
      </w:r>
    </w:p>
    <w:p w14:paraId="151BF569" w14:textId="77777777" w:rsidR="004B28B5" w:rsidRPr="004B28B5" w:rsidRDefault="004B28B5" w:rsidP="00E056FC">
      <w:pPr>
        <w:spacing w:after="0" w:line="360" w:lineRule="auto"/>
        <w:ind w:right="-285" w:firstLine="567"/>
        <w:jc w:val="both"/>
        <w:rPr>
          <w:rFonts w:ascii="Times New Roman" w:eastAsia="Helvetica" w:hAnsi="Times New Roman" w:cs="Times New Roman"/>
          <w:color w:val="000000" w:themeColor="text1"/>
          <w:sz w:val="24"/>
          <w:szCs w:val="24"/>
        </w:rPr>
      </w:pPr>
      <w:r w:rsidRPr="004B28B5">
        <w:rPr>
          <w:rFonts w:ascii="Times New Roman" w:eastAsia="Helvetica" w:hAnsi="Times New Roman" w:cs="Times New Roman"/>
          <w:color w:val="000000" w:themeColor="text1"/>
          <w:sz w:val="24"/>
          <w:szCs w:val="24"/>
        </w:rPr>
        <w:t>Стоит указать, что стратегическое планирование входит в число ключевых функций управления, представляя собой процесс выбора целей компании и способов их реализации. Такое планирование выступает в качестве основы для всего спектра управленческих решений, функций компании, систем контроля и мотивации, опирающихся на разработку стратегических планов.</w:t>
      </w:r>
    </w:p>
    <w:p w14:paraId="6CA27F4E" w14:textId="77777777" w:rsidR="004B28B5" w:rsidRPr="004B28B5" w:rsidRDefault="004B28B5" w:rsidP="00E056FC">
      <w:pPr>
        <w:spacing w:after="0" w:line="360" w:lineRule="auto"/>
        <w:ind w:right="-285" w:firstLine="567"/>
        <w:jc w:val="both"/>
        <w:rPr>
          <w:rFonts w:ascii="Times New Roman" w:eastAsia="Helvetica" w:hAnsi="Times New Roman" w:cs="Times New Roman"/>
          <w:color w:val="000000" w:themeColor="text1"/>
          <w:sz w:val="24"/>
          <w:szCs w:val="24"/>
        </w:rPr>
      </w:pPr>
      <w:r w:rsidRPr="004B28B5">
        <w:rPr>
          <w:rFonts w:ascii="Times New Roman" w:eastAsia="Helvetica" w:hAnsi="Times New Roman" w:cs="Times New Roman"/>
          <w:color w:val="000000" w:themeColor="text1"/>
          <w:sz w:val="24"/>
          <w:szCs w:val="24"/>
        </w:rPr>
        <w:t>В целях реализации такого процесса важны способы его осуществления (включая формальные и неформальные). Этот процесс в некоторой степени отличен от процесса принятия решений, так как в рамках него нужно не просто принимать решения, но и постоянно решать проблемы, которые связаны с выбором альтернатив. Это относится к формированию миссии компании и её целей, самой стратегии, выбору стратегических задач, а также процессу распределения ресурсов.</w:t>
      </w:r>
    </w:p>
    <w:p w14:paraId="30FABC16" w14:textId="77777777" w:rsidR="004B28B5" w:rsidRPr="004B28B5" w:rsidRDefault="004B28B5" w:rsidP="004B28B5">
      <w:pPr>
        <w:spacing w:after="0" w:line="360" w:lineRule="auto"/>
        <w:ind w:firstLine="567"/>
        <w:jc w:val="both"/>
        <w:rPr>
          <w:rFonts w:ascii="Times New Roman" w:eastAsia="Helvetica" w:hAnsi="Times New Roman" w:cs="Times New Roman"/>
          <w:color w:val="000000" w:themeColor="text1"/>
          <w:sz w:val="24"/>
          <w:szCs w:val="24"/>
        </w:rPr>
      </w:pPr>
      <w:r w:rsidRPr="004B28B5">
        <w:rPr>
          <w:rFonts w:ascii="Times New Roman" w:eastAsia="Helvetica" w:hAnsi="Times New Roman" w:cs="Times New Roman"/>
          <w:color w:val="000000" w:themeColor="text1"/>
          <w:sz w:val="24"/>
          <w:szCs w:val="24"/>
        </w:rPr>
        <w:t>В ходе стратегического планирования осуществляется ряд мероприятий:</w:t>
      </w:r>
    </w:p>
    <w:p w14:paraId="1E0E6F70" w14:textId="77777777" w:rsidR="004B28B5" w:rsidRPr="001E1B19" w:rsidRDefault="004B28B5" w:rsidP="004B28B5">
      <w:pPr>
        <w:pStyle w:val="a6"/>
        <w:numPr>
          <w:ilvl w:val="0"/>
          <w:numId w:val="9"/>
        </w:numPr>
        <w:spacing w:after="200" w:line="360" w:lineRule="auto"/>
        <w:jc w:val="both"/>
        <w:rPr>
          <w:rFonts w:ascii="Times New Roman" w:eastAsia="Helvetica" w:hAnsi="Times New Roman"/>
          <w:color w:val="000000" w:themeColor="text1"/>
          <w:sz w:val="24"/>
          <w:szCs w:val="24"/>
        </w:rPr>
      </w:pPr>
      <w:r w:rsidRPr="001E1B19">
        <w:rPr>
          <w:rFonts w:ascii="Times New Roman" w:eastAsia="Helvetica" w:hAnsi="Times New Roman"/>
          <w:color w:val="000000" w:themeColor="text1"/>
          <w:sz w:val="24"/>
          <w:szCs w:val="24"/>
        </w:rPr>
        <w:t>установление задач компании;</w:t>
      </w:r>
    </w:p>
    <w:p w14:paraId="2AD5CE31" w14:textId="77777777" w:rsidR="004B28B5" w:rsidRPr="001E1B19" w:rsidRDefault="004B28B5" w:rsidP="004B28B5">
      <w:pPr>
        <w:pStyle w:val="a6"/>
        <w:numPr>
          <w:ilvl w:val="0"/>
          <w:numId w:val="9"/>
        </w:numPr>
        <w:spacing w:after="200" w:line="360" w:lineRule="auto"/>
        <w:jc w:val="both"/>
        <w:rPr>
          <w:rFonts w:ascii="Times New Roman" w:eastAsia="Helvetica" w:hAnsi="Times New Roman"/>
          <w:color w:val="000000" w:themeColor="text1"/>
          <w:sz w:val="24"/>
          <w:szCs w:val="24"/>
        </w:rPr>
      </w:pPr>
      <w:r w:rsidRPr="001E1B19">
        <w:rPr>
          <w:rFonts w:ascii="Times New Roman" w:eastAsia="Helvetica" w:hAnsi="Times New Roman"/>
          <w:color w:val="000000" w:themeColor="text1"/>
          <w:sz w:val="24"/>
          <w:szCs w:val="24"/>
        </w:rPr>
        <w:t>выявление стратегических единиц хозяйствования;</w:t>
      </w:r>
    </w:p>
    <w:p w14:paraId="6753F19C" w14:textId="77777777" w:rsidR="004B28B5" w:rsidRPr="001E1B19" w:rsidRDefault="004B28B5" w:rsidP="004B28B5">
      <w:pPr>
        <w:pStyle w:val="a6"/>
        <w:numPr>
          <w:ilvl w:val="0"/>
          <w:numId w:val="9"/>
        </w:numPr>
        <w:spacing w:after="200" w:line="360" w:lineRule="auto"/>
        <w:jc w:val="both"/>
        <w:rPr>
          <w:rFonts w:ascii="Times New Roman" w:eastAsia="Helvetica" w:hAnsi="Times New Roman"/>
          <w:color w:val="000000" w:themeColor="text1"/>
          <w:sz w:val="24"/>
          <w:szCs w:val="24"/>
        </w:rPr>
      </w:pPr>
      <w:r w:rsidRPr="001E1B19">
        <w:rPr>
          <w:rFonts w:ascii="Times New Roman" w:eastAsia="Helvetica" w:hAnsi="Times New Roman"/>
          <w:color w:val="000000" w:themeColor="text1"/>
          <w:sz w:val="24"/>
          <w:szCs w:val="24"/>
        </w:rPr>
        <w:t>формирование маркетинговых целей;</w:t>
      </w:r>
    </w:p>
    <w:p w14:paraId="1A68D646" w14:textId="77777777" w:rsidR="004B28B5" w:rsidRPr="001E1B19" w:rsidRDefault="004B28B5" w:rsidP="004B28B5">
      <w:pPr>
        <w:pStyle w:val="a6"/>
        <w:numPr>
          <w:ilvl w:val="0"/>
          <w:numId w:val="9"/>
        </w:numPr>
        <w:spacing w:after="200" w:line="360" w:lineRule="auto"/>
        <w:jc w:val="both"/>
        <w:rPr>
          <w:rFonts w:ascii="Times New Roman" w:eastAsia="Helvetica" w:hAnsi="Times New Roman"/>
          <w:color w:val="000000" w:themeColor="text1"/>
          <w:sz w:val="24"/>
          <w:szCs w:val="24"/>
        </w:rPr>
      </w:pPr>
      <w:r w:rsidRPr="001E1B19">
        <w:rPr>
          <w:rFonts w:ascii="Times New Roman" w:eastAsia="Helvetica" w:hAnsi="Times New Roman"/>
          <w:color w:val="000000" w:themeColor="text1"/>
          <w:sz w:val="24"/>
          <w:szCs w:val="24"/>
        </w:rPr>
        <w:t>комплексный анализ положения для всех стратегических хозяйственных элементов;</w:t>
      </w:r>
    </w:p>
    <w:p w14:paraId="42F104C9" w14:textId="77777777" w:rsidR="004B28B5" w:rsidRPr="001E1B19" w:rsidRDefault="004B28B5" w:rsidP="004B28B5">
      <w:pPr>
        <w:pStyle w:val="a6"/>
        <w:numPr>
          <w:ilvl w:val="0"/>
          <w:numId w:val="9"/>
        </w:numPr>
        <w:spacing w:after="200" w:line="360" w:lineRule="auto"/>
        <w:jc w:val="both"/>
        <w:rPr>
          <w:rFonts w:ascii="Times New Roman" w:eastAsia="Helvetica" w:hAnsi="Times New Roman"/>
          <w:color w:val="000000" w:themeColor="text1"/>
          <w:sz w:val="24"/>
          <w:szCs w:val="24"/>
        </w:rPr>
      </w:pPr>
      <w:r w:rsidRPr="001E1B19">
        <w:rPr>
          <w:rFonts w:ascii="Times New Roman" w:eastAsia="Helvetica" w:hAnsi="Times New Roman"/>
          <w:color w:val="000000" w:themeColor="text1"/>
          <w:sz w:val="24"/>
          <w:szCs w:val="24"/>
        </w:rPr>
        <w:t>формирование стратегического маркетингового плана;</w:t>
      </w:r>
    </w:p>
    <w:p w14:paraId="33516631" w14:textId="77777777" w:rsidR="004B28B5" w:rsidRPr="001E1B19" w:rsidRDefault="004B28B5" w:rsidP="004B28B5">
      <w:pPr>
        <w:pStyle w:val="a6"/>
        <w:numPr>
          <w:ilvl w:val="0"/>
          <w:numId w:val="9"/>
        </w:numPr>
        <w:spacing w:after="0" w:line="360" w:lineRule="auto"/>
        <w:ind w:left="924" w:hanging="357"/>
        <w:jc w:val="both"/>
        <w:rPr>
          <w:rFonts w:ascii="Times New Roman" w:eastAsia="Helvetica" w:hAnsi="Times New Roman"/>
          <w:color w:val="000000" w:themeColor="text1"/>
          <w:sz w:val="24"/>
          <w:szCs w:val="24"/>
        </w:rPr>
      </w:pPr>
      <w:r w:rsidRPr="001E1B19">
        <w:rPr>
          <w:rFonts w:ascii="Times New Roman" w:eastAsia="Helvetica" w:hAnsi="Times New Roman"/>
          <w:color w:val="000000" w:themeColor="text1"/>
          <w:sz w:val="24"/>
          <w:szCs w:val="24"/>
        </w:rPr>
        <w:t>реализация тактики маркетинга.</w:t>
      </w:r>
    </w:p>
    <w:p w14:paraId="54CA311A" w14:textId="77777777" w:rsidR="004B28B5" w:rsidRPr="004B28B5" w:rsidRDefault="0064188A" w:rsidP="00E056FC">
      <w:pPr>
        <w:spacing w:after="0" w:line="360" w:lineRule="auto"/>
        <w:ind w:right="-285" w:firstLine="567"/>
        <w:jc w:val="both"/>
        <w:rPr>
          <w:rFonts w:ascii="Times New Roman" w:eastAsia="Helvetica" w:hAnsi="Times New Roman" w:cs="Times New Roman"/>
          <w:color w:val="000000" w:themeColor="text1"/>
          <w:sz w:val="24"/>
          <w:szCs w:val="24"/>
        </w:rPr>
      </w:pPr>
      <w:r w:rsidRPr="0064188A">
        <w:rPr>
          <w:rFonts w:ascii="Times New Roman" w:eastAsia="Helvetica" w:hAnsi="Times New Roman" w:cs="Times New Roman"/>
          <w:color w:val="000000" w:themeColor="text1"/>
          <w:sz w:val="24"/>
          <w:szCs w:val="24"/>
        </w:rPr>
        <w:t xml:space="preserve">При этом для достижения положительного эффекта реализация данных мероприятий должна отвечать ключевым принципам стратегического маркетинга. </w:t>
      </w:r>
      <w:r w:rsidR="004B28B5" w:rsidRPr="004B28B5">
        <w:rPr>
          <w:rFonts w:ascii="Times New Roman" w:eastAsia="Helvetica" w:hAnsi="Times New Roman" w:cs="Times New Roman"/>
          <w:color w:val="000000" w:themeColor="text1"/>
          <w:sz w:val="24"/>
          <w:szCs w:val="24"/>
        </w:rPr>
        <w:t>В свою очередь, к числу ключевых принципов стратегического маркетинга можно отнести:</w:t>
      </w:r>
    </w:p>
    <w:p w14:paraId="6BCAA156" w14:textId="77777777" w:rsidR="004B28B5" w:rsidRPr="001E1B19" w:rsidRDefault="004B28B5" w:rsidP="004B28B5">
      <w:pPr>
        <w:pStyle w:val="a6"/>
        <w:numPr>
          <w:ilvl w:val="0"/>
          <w:numId w:val="10"/>
        </w:numPr>
        <w:spacing w:after="200" w:line="360" w:lineRule="auto"/>
        <w:jc w:val="both"/>
        <w:rPr>
          <w:rFonts w:ascii="Times New Roman" w:eastAsia="Helvetica" w:hAnsi="Times New Roman"/>
          <w:color w:val="000000" w:themeColor="text1"/>
          <w:sz w:val="24"/>
          <w:szCs w:val="24"/>
        </w:rPr>
      </w:pPr>
      <w:r w:rsidRPr="001E1B19">
        <w:rPr>
          <w:rFonts w:ascii="Times New Roman" w:eastAsia="Helvetica" w:hAnsi="Times New Roman"/>
          <w:color w:val="000000" w:themeColor="text1"/>
          <w:sz w:val="24"/>
          <w:szCs w:val="24"/>
        </w:rPr>
        <w:lastRenderedPageBreak/>
        <w:t>понимание требований потребителей;</w:t>
      </w:r>
    </w:p>
    <w:p w14:paraId="579C59DA" w14:textId="77777777" w:rsidR="004B28B5" w:rsidRPr="001E1B19" w:rsidRDefault="004B28B5" w:rsidP="004B28B5">
      <w:pPr>
        <w:pStyle w:val="a6"/>
        <w:numPr>
          <w:ilvl w:val="0"/>
          <w:numId w:val="10"/>
        </w:numPr>
        <w:spacing w:after="200" w:line="360" w:lineRule="auto"/>
        <w:jc w:val="both"/>
        <w:rPr>
          <w:rFonts w:ascii="Times New Roman" w:eastAsia="Helvetica" w:hAnsi="Times New Roman"/>
          <w:color w:val="000000" w:themeColor="text1"/>
          <w:sz w:val="24"/>
          <w:szCs w:val="24"/>
        </w:rPr>
      </w:pPr>
      <w:r w:rsidRPr="001E1B19">
        <w:rPr>
          <w:rFonts w:ascii="Times New Roman" w:eastAsia="Helvetica" w:hAnsi="Times New Roman"/>
          <w:color w:val="000000" w:themeColor="text1"/>
          <w:sz w:val="24"/>
          <w:szCs w:val="24"/>
        </w:rPr>
        <w:t>конкуренция за покупателя посредством продукции и услуг качеством выше, чем у конкурентов;</w:t>
      </w:r>
    </w:p>
    <w:p w14:paraId="242FD28B" w14:textId="77777777" w:rsidR="004B28B5" w:rsidRPr="001E1B19" w:rsidRDefault="004B28B5" w:rsidP="004B28B5">
      <w:pPr>
        <w:pStyle w:val="a6"/>
        <w:numPr>
          <w:ilvl w:val="0"/>
          <w:numId w:val="10"/>
        </w:numPr>
        <w:spacing w:after="200" w:line="360" w:lineRule="auto"/>
        <w:jc w:val="both"/>
        <w:rPr>
          <w:rFonts w:ascii="Times New Roman" w:eastAsia="Helvetica" w:hAnsi="Times New Roman"/>
          <w:color w:val="000000" w:themeColor="text1"/>
          <w:sz w:val="24"/>
          <w:szCs w:val="24"/>
        </w:rPr>
      </w:pPr>
      <w:r w:rsidRPr="001E1B19">
        <w:rPr>
          <w:rFonts w:ascii="Times New Roman" w:eastAsia="Helvetica" w:hAnsi="Times New Roman"/>
          <w:color w:val="000000" w:themeColor="text1"/>
          <w:sz w:val="24"/>
          <w:szCs w:val="24"/>
        </w:rPr>
        <w:t>соответствие рыночных запросов и производственного потенциала компании;</w:t>
      </w:r>
    </w:p>
    <w:p w14:paraId="59ACE9DF" w14:textId="77777777" w:rsidR="004B28B5" w:rsidRPr="001E1B19" w:rsidRDefault="004B28B5" w:rsidP="004B28B5">
      <w:pPr>
        <w:pStyle w:val="a6"/>
        <w:numPr>
          <w:ilvl w:val="0"/>
          <w:numId w:val="10"/>
        </w:numPr>
        <w:spacing w:after="200" w:line="360" w:lineRule="auto"/>
        <w:jc w:val="both"/>
        <w:rPr>
          <w:rFonts w:ascii="Times New Roman" w:eastAsia="Helvetica" w:hAnsi="Times New Roman"/>
          <w:color w:val="000000" w:themeColor="text1"/>
          <w:sz w:val="24"/>
          <w:szCs w:val="24"/>
        </w:rPr>
      </w:pPr>
      <w:r w:rsidRPr="001E1B19">
        <w:rPr>
          <w:rFonts w:ascii="Times New Roman" w:eastAsia="Helvetica" w:hAnsi="Times New Roman"/>
          <w:color w:val="000000" w:themeColor="text1"/>
          <w:sz w:val="24"/>
          <w:szCs w:val="24"/>
        </w:rPr>
        <w:t>ориентация на результат долгосрочного характера;</w:t>
      </w:r>
    </w:p>
    <w:p w14:paraId="599505DF" w14:textId="77777777" w:rsidR="004B28B5" w:rsidRPr="001E1B19" w:rsidRDefault="004B28B5" w:rsidP="004B28B5">
      <w:pPr>
        <w:pStyle w:val="a6"/>
        <w:numPr>
          <w:ilvl w:val="0"/>
          <w:numId w:val="10"/>
        </w:numPr>
        <w:spacing w:after="200" w:line="360" w:lineRule="auto"/>
        <w:jc w:val="both"/>
        <w:rPr>
          <w:rFonts w:ascii="Times New Roman" w:eastAsia="Helvetica" w:hAnsi="Times New Roman"/>
          <w:color w:val="000000" w:themeColor="text1"/>
          <w:sz w:val="24"/>
          <w:szCs w:val="24"/>
        </w:rPr>
      </w:pPr>
      <w:r w:rsidRPr="001E1B19">
        <w:rPr>
          <w:rFonts w:ascii="Times New Roman" w:eastAsia="Helvetica" w:hAnsi="Times New Roman"/>
          <w:color w:val="000000" w:themeColor="text1"/>
          <w:sz w:val="24"/>
          <w:szCs w:val="24"/>
        </w:rPr>
        <w:t>реакция компании на воздействия внешней среды посредством системы перманентного мониторинга и анализа конкурентов;</w:t>
      </w:r>
    </w:p>
    <w:p w14:paraId="450F3180" w14:textId="77777777" w:rsidR="004B28B5" w:rsidRPr="001E1B19" w:rsidRDefault="004B28B5" w:rsidP="004B28B5">
      <w:pPr>
        <w:pStyle w:val="a6"/>
        <w:numPr>
          <w:ilvl w:val="0"/>
          <w:numId w:val="10"/>
        </w:numPr>
        <w:spacing w:after="200" w:line="360" w:lineRule="auto"/>
        <w:jc w:val="both"/>
        <w:rPr>
          <w:rFonts w:ascii="Times New Roman" w:eastAsia="Helvetica" w:hAnsi="Times New Roman"/>
          <w:color w:val="000000" w:themeColor="text1"/>
          <w:sz w:val="24"/>
          <w:szCs w:val="24"/>
        </w:rPr>
      </w:pPr>
      <w:r w:rsidRPr="001E1B19">
        <w:rPr>
          <w:rFonts w:ascii="Times New Roman" w:eastAsia="Helvetica" w:hAnsi="Times New Roman"/>
          <w:color w:val="000000" w:themeColor="text1"/>
          <w:sz w:val="24"/>
          <w:szCs w:val="24"/>
        </w:rPr>
        <w:t>учёт стратегических возможностей компании.</w:t>
      </w:r>
      <w:r w:rsidR="0064188A">
        <w:rPr>
          <w:rStyle w:val="a5"/>
          <w:rFonts w:ascii="Times New Roman" w:eastAsia="Helvetica" w:hAnsi="Times New Roman"/>
          <w:color w:val="000000" w:themeColor="text1"/>
          <w:sz w:val="24"/>
          <w:szCs w:val="24"/>
        </w:rPr>
        <w:footnoteReference w:id="25"/>
      </w:r>
    </w:p>
    <w:p w14:paraId="72EACE25" w14:textId="77777777" w:rsidR="004B28B5" w:rsidRDefault="004B28B5" w:rsidP="00E056FC">
      <w:pPr>
        <w:pStyle w:val="a6"/>
        <w:spacing w:after="0" w:line="360" w:lineRule="auto"/>
        <w:ind w:left="0" w:right="-285" w:firstLine="567"/>
        <w:jc w:val="both"/>
        <w:rPr>
          <w:rFonts w:ascii="Times New Roman" w:eastAsia="Helvetica" w:hAnsi="Times New Roman"/>
          <w:color w:val="000000" w:themeColor="text1"/>
          <w:sz w:val="24"/>
          <w:szCs w:val="24"/>
        </w:rPr>
      </w:pPr>
      <w:r w:rsidRPr="00556285">
        <w:rPr>
          <w:rFonts w:ascii="Times New Roman" w:eastAsia="Helvetica" w:hAnsi="Times New Roman"/>
          <w:color w:val="000000" w:themeColor="text1"/>
          <w:sz w:val="24"/>
          <w:szCs w:val="24"/>
        </w:rPr>
        <w:t xml:space="preserve">Примеры недавних исследований в области маркетинга, внесших вклад в литературу по стратегическому маркетингу, включают </w:t>
      </w:r>
      <w:r>
        <w:rPr>
          <w:rFonts w:ascii="Times New Roman" w:eastAsia="Helvetica" w:hAnsi="Times New Roman"/>
          <w:color w:val="000000" w:themeColor="text1"/>
          <w:sz w:val="24"/>
          <w:szCs w:val="24"/>
        </w:rPr>
        <w:t>работы по</w:t>
      </w:r>
      <w:r w:rsidRPr="00556285">
        <w:rPr>
          <w:rFonts w:ascii="Times New Roman" w:eastAsia="Helvetica" w:hAnsi="Times New Roman"/>
          <w:color w:val="000000" w:themeColor="text1"/>
          <w:sz w:val="24"/>
          <w:szCs w:val="24"/>
        </w:rPr>
        <w:t xml:space="preserve"> </w:t>
      </w:r>
      <w:proofErr w:type="spellStart"/>
      <w:r w:rsidRPr="00556285">
        <w:rPr>
          <w:rFonts w:ascii="Times New Roman" w:eastAsia="Helvetica" w:hAnsi="Times New Roman"/>
          <w:color w:val="000000" w:themeColor="text1"/>
          <w:sz w:val="24"/>
          <w:szCs w:val="24"/>
        </w:rPr>
        <w:t>брендинг</w:t>
      </w:r>
      <w:r>
        <w:rPr>
          <w:rFonts w:ascii="Times New Roman" w:eastAsia="Helvetica" w:hAnsi="Times New Roman"/>
          <w:color w:val="000000" w:themeColor="text1"/>
          <w:sz w:val="24"/>
          <w:szCs w:val="24"/>
        </w:rPr>
        <w:t>у</w:t>
      </w:r>
      <w:proofErr w:type="spellEnd"/>
      <w:r w:rsidRPr="00556285">
        <w:rPr>
          <w:rFonts w:ascii="Times New Roman" w:eastAsia="Helvetica" w:hAnsi="Times New Roman"/>
          <w:color w:val="000000" w:themeColor="text1"/>
          <w:sz w:val="24"/>
          <w:szCs w:val="24"/>
        </w:rPr>
        <w:t>, управлени</w:t>
      </w:r>
      <w:r>
        <w:rPr>
          <w:rFonts w:ascii="Times New Roman" w:eastAsia="Helvetica" w:hAnsi="Times New Roman"/>
          <w:color w:val="000000" w:themeColor="text1"/>
          <w:sz w:val="24"/>
          <w:szCs w:val="24"/>
        </w:rPr>
        <w:t>ю и использованию собственного капитала бренда, управлению</w:t>
      </w:r>
      <w:r w:rsidRPr="00556285">
        <w:rPr>
          <w:rFonts w:ascii="Times New Roman" w:eastAsia="Helvetica" w:hAnsi="Times New Roman"/>
          <w:color w:val="000000" w:themeColor="text1"/>
          <w:sz w:val="24"/>
          <w:szCs w:val="24"/>
        </w:rPr>
        <w:t xml:space="preserve"> взаимоотношениями с клиентами, удовлетворени</w:t>
      </w:r>
      <w:r>
        <w:rPr>
          <w:rFonts w:ascii="Times New Roman" w:eastAsia="Helvetica" w:hAnsi="Times New Roman"/>
          <w:color w:val="000000" w:themeColor="text1"/>
          <w:sz w:val="24"/>
          <w:szCs w:val="24"/>
        </w:rPr>
        <w:t>ю потребностей клиентов</w:t>
      </w:r>
      <w:r w:rsidRPr="00556285">
        <w:rPr>
          <w:rFonts w:ascii="Times New Roman" w:eastAsia="Helvetica" w:hAnsi="Times New Roman"/>
          <w:color w:val="000000" w:themeColor="text1"/>
          <w:sz w:val="24"/>
          <w:szCs w:val="24"/>
        </w:rPr>
        <w:t>, электронную</w:t>
      </w:r>
      <w:r>
        <w:rPr>
          <w:rFonts w:ascii="Times New Roman" w:eastAsia="Helvetica" w:hAnsi="Times New Roman"/>
          <w:color w:val="000000" w:themeColor="text1"/>
          <w:sz w:val="24"/>
          <w:szCs w:val="24"/>
        </w:rPr>
        <w:t xml:space="preserve"> торговлю</w:t>
      </w:r>
      <w:r w:rsidRPr="00556285">
        <w:rPr>
          <w:rFonts w:ascii="Times New Roman" w:eastAsia="Helvetica" w:hAnsi="Times New Roman"/>
          <w:color w:val="000000" w:themeColor="text1"/>
          <w:sz w:val="24"/>
          <w:szCs w:val="24"/>
        </w:rPr>
        <w:t>, глобальн</w:t>
      </w:r>
      <w:r>
        <w:rPr>
          <w:rFonts w:ascii="Times New Roman" w:eastAsia="Helvetica" w:hAnsi="Times New Roman"/>
          <w:color w:val="000000" w:themeColor="text1"/>
          <w:sz w:val="24"/>
          <w:szCs w:val="24"/>
        </w:rPr>
        <w:t>ую стратегию</w:t>
      </w:r>
      <w:r w:rsidRPr="00556285">
        <w:rPr>
          <w:rFonts w:ascii="Times New Roman" w:eastAsia="Helvetica" w:hAnsi="Times New Roman"/>
          <w:color w:val="000000" w:themeColor="text1"/>
          <w:sz w:val="24"/>
          <w:szCs w:val="24"/>
        </w:rPr>
        <w:t xml:space="preserve"> конкуренции</w:t>
      </w:r>
      <w:r>
        <w:rPr>
          <w:rFonts w:ascii="Times New Roman" w:eastAsia="Helvetica" w:hAnsi="Times New Roman"/>
          <w:color w:val="000000" w:themeColor="text1"/>
          <w:sz w:val="24"/>
          <w:szCs w:val="24"/>
        </w:rPr>
        <w:t>, стратегии</w:t>
      </w:r>
      <w:r w:rsidRPr="00556285">
        <w:rPr>
          <w:rFonts w:ascii="Times New Roman" w:eastAsia="Helvetica" w:hAnsi="Times New Roman"/>
          <w:color w:val="000000" w:themeColor="text1"/>
          <w:sz w:val="24"/>
          <w:szCs w:val="24"/>
        </w:rPr>
        <w:t xml:space="preserve"> межфирменного сотрудничества, </w:t>
      </w:r>
      <w:r>
        <w:rPr>
          <w:rFonts w:ascii="Times New Roman" w:eastAsia="Helvetica" w:hAnsi="Times New Roman"/>
          <w:color w:val="000000" w:themeColor="text1"/>
          <w:sz w:val="24"/>
          <w:szCs w:val="24"/>
        </w:rPr>
        <w:t>рыночной</w:t>
      </w:r>
      <w:r w:rsidRPr="00556285">
        <w:rPr>
          <w:rFonts w:ascii="Times New Roman" w:eastAsia="Helvetica" w:hAnsi="Times New Roman"/>
          <w:color w:val="000000" w:themeColor="text1"/>
          <w:sz w:val="24"/>
          <w:szCs w:val="24"/>
        </w:rPr>
        <w:t xml:space="preserve"> ориентаци</w:t>
      </w:r>
      <w:r>
        <w:rPr>
          <w:rFonts w:ascii="Times New Roman" w:eastAsia="Helvetica" w:hAnsi="Times New Roman"/>
          <w:color w:val="000000" w:themeColor="text1"/>
          <w:sz w:val="24"/>
          <w:szCs w:val="24"/>
        </w:rPr>
        <w:t>и</w:t>
      </w:r>
      <w:r w:rsidRPr="00556285">
        <w:rPr>
          <w:rFonts w:ascii="Times New Roman" w:eastAsia="Helvetica" w:hAnsi="Times New Roman"/>
          <w:color w:val="000000" w:themeColor="text1"/>
          <w:sz w:val="24"/>
          <w:szCs w:val="24"/>
        </w:rPr>
        <w:t>, преимуществ</w:t>
      </w:r>
      <w:r>
        <w:rPr>
          <w:rFonts w:ascii="Times New Roman" w:eastAsia="Helvetica" w:hAnsi="Times New Roman"/>
          <w:color w:val="000000" w:themeColor="text1"/>
          <w:sz w:val="24"/>
          <w:szCs w:val="24"/>
        </w:rPr>
        <w:t>ам первопроходцев на рынке</w:t>
      </w:r>
      <w:r w:rsidRPr="00556285">
        <w:rPr>
          <w:rFonts w:ascii="Times New Roman" w:eastAsia="Helvetica" w:hAnsi="Times New Roman"/>
          <w:color w:val="000000" w:themeColor="text1"/>
          <w:sz w:val="24"/>
          <w:szCs w:val="24"/>
        </w:rPr>
        <w:t>,</w:t>
      </w:r>
      <w:r w:rsidR="00096CAC">
        <w:rPr>
          <w:rFonts w:ascii="Times New Roman" w:eastAsia="Helvetica" w:hAnsi="Times New Roman"/>
          <w:color w:val="000000" w:themeColor="text1"/>
          <w:sz w:val="24"/>
          <w:szCs w:val="24"/>
        </w:rPr>
        <w:t xml:space="preserve"> росту значимости качества и т.</w:t>
      </w:r>
      <w:r>
        <w:rPr>
          <w:rFonts w:ascii="Times New Roman" w:eastAsia="Helvetica" w:hAnsi="Times New Roman"/>
          <w:color w:val="000000" w:themeColor="text1"/>
          <w:sz w:val="24"/>
          <w:szCs w:val="24"/>
        </w:rPr>
        <w:t>д</w:t>
      </w:r>
      <w:r w:rsidRPr="00556285">
        <w:rPr>
          <w:rFonts w:ascii="Times New Roman" w:eastAsia="Helvetica" w:hAnsi="Times New Roman"/>
          <w:color w:val="000000" w:themeColor="text1"/>
          <w:sz w:val="24"/>
          <w:szCs w:val="24"/>
        </w:rPr>
        <w:t>.</w:t>
      </w:r>
      <w:r>
        <w:rPr>
          <w:rStyle w:val="a5"/>
          <w:rFonts w:ascii="Times New Roman" w:eastAsia="Helvetica" w:hAnsi="Times New Roman"/>
          <w:color w:val="000000" w:themeColor="text1"/>
          <w:sz w:val="24"/>
          <w:szCs w:val="24"/>
        </w:rPr>
        <w:footnoteReference w:id="26"/>
      </w:r>
    </w:p>
    <w:p w14:paraId="34F348B2" w14:textId="77777777" w:rsidR="004B28B5" w:rsidRDefault="004B28B5" w:rsidP="00E056FC">
      <w:pPr>
        <w:pStyle w:val="a6"/>
        <w:spacing w:after="0" w:line="360" w:lineRule="auto"/>
        <w:ind w:left="0" w:right="-285" w:firstLine="567"/>
        <w:jc w:val="both"/>
        <w:rPr>
          <w:rFonts w:ascii="Times New Roman" w:eastAsia="Helvetica" w:hAnsi="Times New Roman"/>
          <w:color w:val="000000" w:themeColor="text1"/>
          <w:sz w:val="24"/>
          <w:szCs w:val="24"/>
        </w:rPr>
      </w:pPr>
      <w:r>
        <w:rPr>
          <w:rFonts w:ascii="Times New Roman" w:eastAsia="Helvetica" w:hAnsi="Times New Roman"/>
          <w:color w:val="000000" w:themeColor="text1"/>
          <w:sz w:val="24"/>
          <w:szCs w:val="24"/>
        </w:rPr>
        <w:t>Управление маркетингом в организации реализуется менеджментом среднего и высшего уровня. Топ-менеджмент принимает решения относительно направлений долгосрочного развития компании для потребностей и рынков, которые компания планирует насыщать, и продуктов, которые будут производиться. Менеджмент среднего уровня ориентирован на определение потребностей потребителей, мер по продвижению товаров, ценообразования и т. д. Иначе говоря, менеджеры среднего звена формируют продажи и доходность по видам продукции и товарным категориям. В управлении на маркетинг возложены следующие функции:</w:t>
      </w:r>
    </w:p>
    <w:p w14:paraId="743893D3" w14:textId="77777777" w:rsidR="004B28B5" w:rsidRDefault="004B28B5" w:rsidP="004B28B5">
      <w:pPr>
        <w:pStyle w:val="a6"/>
        <w:numPr>
          <w:ilvl w:val="0"/>
          <w:numId w:val="11"/>
        </w:numPr>
        <w:spacing w:after="0" w:line="360" w:lineRule="auto"/>
        <w:jc w:val="both"/>
        <w:rPr>
          <w:rFonts w:ascii="Times New Roman" w:eastAsia="Helvetica" w:hAnsi="Times New Roman"/>
          <w:color w:val="000000" w:themeColor="text1"/>
          <w:sz w:val="24"/>
          <w:szCs w:val="24"/>
        </w:rPr>
      </w:pPr>
      <w:r>
        <w:rPr>
          <w:rFonts w:ascii="Times New Roman" w:eastAsia="Helvetica" w:hAnsi="Times New Roman"/>
          <w:color w:val="000000" w:themeColor="text1"/>
          <w:sz w:val="24"/>
          <w:szCs w:val="24"/>
        </w:rPr>
        <w:t>сбор и обработка данных, нужных для формирования корпоративной стратегии компании</w:t>
      </w:r>
      <w:r w:rsidRPr="00132ACC">
        <w:rPr>
          <w:rFonts w:ascii="Times New Roman" w:eastAsia="Helvetica" w:hAnsi="Times New Roman"/>
          <w:color w:val="000000" w:themeColor="text1"/>
          <w:sz w:val="24"/>
          <w:szCs w:val="24"/>
        </w:rPr>
        <w:t>;</w:t>
      </w:r>
    </w:p>
    <w:p w14:paraId="398C0A93" w14:textId="77777777" w:rsidR="004B28B5" w:rsidRDefault="004B28B5" w:rsidP="004B28B5">
      <w:pPr>
        <w:pStyle w:val="a6"/>
        <w:numPr>
          <w:ilvl w:val="0"/>
          <w:numId w:val="11"/>
        </w:numPr>
        <w:spacing w:after="0" w:line="360" w:lineRule="auto"/>
        <w:jc w:val="both"/>
        <w:rPr>
          <w:rFonts w:ascii="Times New Roman" w:eastAsia="Helvetica" w:hAnsi="Times New Roman"/>
          <w:color w:val="000000" w:themeColor="text1"/>
          <w:sz w:val="24"/>
          <w:szCs w:val="24"/>
        </w:rPr>
      </w:pPr>
      <w:r>
        <w:rPr>
          <w:rFonts w:ascii="Times New Roman" w:eastAsia="Helvetica" w:hAnsi="Times New Roman"/>
          <w:color w:val="000000" w:themeColor="text1"/>
          <w:sz w:val="24"/>
          <w:szCs w:val="24"/>
        </w:rPr>
        <w:t>выполнение роли функциональной стратегии (маркетинговой).</w:t>
      </w:r>
    </w:p>
    <w:p w14:paraId="4C7E8C3B" w14:textId="77777777" w:rsidR="004B28B5" w:rsidRPr="00EE5551" w:rsidRDefault="004B28B5" w:rsidP="00E056FC">
      <w:pPr>
        <w:pStyle w:val="a6"/>
        <w:spacing w:after="0" w:line="360" w:lineRule="auto"/>
        <w:ind w:left="0" w:right="-285" w:firstLine="567"/>
        <w:jc w:val="both"/>
        <w:rPr>
          <w:rFonts w:ascii="Times New Roman" w:eastAsia="Helvetica" w:hAnsi="Times New Roman"/>
          <w:color w:val="000000" w:themeColor="text1"/>
          <w:sz w:val="24"/>
          <w:szCs w:val="24"/>
        </w:rPr>
      </w:pPr>
      <w:r w:rsidRPr="00EE5551">
        <w:rPr>
          <w:rFonts w:ascii="Times New Roman" w:eastAsia="Helvetica" w:hAnsi="Times New Roman"/>
          <w:color w:val="000000" w:themeColor="text1"/>
          <w:sz w:val="24"/>
          <w:szCs w:val="24"/>
        </w:rPr>
        <w:t xml:space="preserve">Применяя подход Ж. </w:t>
      </w:r>
      <w:proofErr w:type="spellStart"/>
      <w:r w:rsidRPr="00EE5551">
        <w:rPr>
          <w:rFonts w:ascii="Times New Roman" w:eastAsia="Helvetica" w:hAnsi="Times New Roman"/>
          <w:color w:val="000000" w:themeColor="text1"/>
          <w:sz w:val="24"/>
          <w:szCs w:val="24"/>
        </w:rPr>
        <w:t>Ламбена</w:t>
      </w:r>
      <w:proofErr w:type="spellEnd"/>
      <w:r w:rsidRPr="00EE5551">
        <w:rPr>
          <w:rFonts w:ascii="Times New Roman" w:eastAsia="Helvetica" w:hAnsi="Times New Roman"/>
          <w:color w:val="000000" w:themeColor="text1"/>
          <w:sz w:val="24"/>
          <w:szCs w:val="24"/>
        </w:rPr>
        <w:t>, следует отметить, что необходимость компаний в стратегическом маркетинге обуславливается потребностью:</w:t>
      </w:r>
    </w:p>
    <w:p w14:paraId="2DD6A3AD" w14:textId="77777777" w:rsidR="004B28B5" w:rsidRPr="00EE5551" w:rsidRDefault="004B28B5" w:rsidP="004B28B5">
      <w:pPr>
        <w:pStyle w:val="a6"/>
        <w:numPr>
          <w:ilvl w:val="0"/>
          <w:numId w:val="12"/>
        </w:numPr>
        <w:spacing w:after="0" w:line="360" w:lineRule="auto"/>
        <w:jc w:val="both"/>
        <w:rPr>
          <w:rFonts w:ascii="Times New Roman" w:eastAsia="Helvetica" w:hAnsi="Times New Roman"/>
          <w:color w:val="000000" w:themeColor="text1"/>
          <w:sz w:val="24"/>
          <w:szCs w:val="24"/>
        </w:rPr>
      </w:pPr>
      <w:r w:rsidRPr="00EE5551">
        <w:rPr>
          <w:rFonts w:ascii="Times New Roman" w:eastAsia="Helvetica" w:hAnsi="Times New Roman"/>
          <w:color w:val="000000" w:themeColor="text1"/>
          <w:sz w:val="24"/>
          <w:szCs w:val="24"/>
        </w:rPr>
        <w:t>в основании деятельности компании на возможностях стратегического характера, которые чётко выявлены;</w:t>
      </w:r>
    </w:p>
    <w:p w14:paraId="1E52016F" w14:textId="77777777" w:rsidR="004B28B5" w:rsidRPr="00EE5551" w:rsidRDefault="004B28B5" w:rsidP="004B28B5">
      <w:pPr>
        <w:pStyle w:val="a6"/>
        <w:numPr>
          <w:ilvl w:val="0"/>
          <w:numId w:val="12"/>
        </w:numPr>
        <w:spacing w:after="0" w:line="360" w:lineRule="auto"/>
        <w:jc w:val="both"/>
        <w:rPr>
          <w:rFonts w:ascii="Times New Roman" w:eastAsia="Helvetica" w:hAnsi="Times New Roman"/>
          <w:color w:val="000000" w:themeColor="text1"/>
          <w:sz w:val="24"/>
          <w:szCs w:val="24"/>
        </w:rPr>
      </w:pPr>
      <w:r w:rsidRPr="00EE5551">
        <w:rPr>
          <w:rFonts w:ascii="Times New Roman" w:eastAsia="Helvetica" w:hAnsi="Times New Roman"/>
          <w:color w:val="000000" w:themeColor="text1"/>
          <w:sz w:val="24"/>
          <w:szCs w:val="24"/>
        </w:rPr>
        <w:t>в формировании системы отслеживания условий маркетинговой среды и оценки конкурентоспособности;</w:t>
      </w:r>
    </w:p>
    <w:p w14:paraId="4B0DD425" w14:textId="77777777" w:rsidR="004B28B5" w:rsidRPr="00EE5551" w:rsidRDefault="004B28B5" w:rsidP="004B28B5">
      <w:pPr>
        <w:pStyle w:val="a6"/>
        <w:numPr>
          <w:ilvl w:val="0"/>
          <w:numId w:val="12"/>
        </w:numPr>
        <w:spacing w:after="0" w:line="360" w:lineRule="auto"/>
        <w:jc w:val="both"/>
        <w:rPr>
          <w:rFonts w:ascii="Times New Roman" w:eastAsia="Helvetica" w:hAnsi="Times New Roman"/>
          <w:color w:val="000000" w:themeColor="text1"/>
          <w:sz w:val="24"/>
          <w:szCs w:val="24"/>
        </w:rPr>
      </w:pPr>
      <w:r w:rsidRPr="00EE5551">
        <w:rPr>
          <w:rFonts w:ascii="Times New Roman" w:eastAsia="Helvetica" w:hAnsi="Times New Roman"/>
          <w:color w:val="000000" w:themeColor="text1"/>
          <w:sz w:val="24"/>
          <w:szCs w:val="24"/>
        </w:rPr>
        <w:t>в повышении уровня навыков приспособления к изменениям во внешней среде;</w:t>
      </w:r>
    </w:p>
    <w:p w14:paraId="6C905A98" w14:textId="77777777" w:rsidR="004B28B5" w:rsidRPr="00EE5551" w:rsidRDefault="004B28B5" w:rsidP="004B28B5">
      <w:pPr>
        <w:pStyle w:val="a6"/>
        <w:numPr>
          <w:ilvl w:val="0"/>
          <w:numId w:val="12"/>
        </w:numPr>
        <w:spacing w:after="0" w:line="360" w:lineRule="auto"/>
        <w:jc w:val="both"/>
        <w:rPr>
          <w:rFonts w:ascii="Times New Roman" w:eastAsia="Helvetica" w:hAnsi="Times New Roman"/>
          <w:color w:val="000000" w:themeColor="text1"/>
          <w:sz w:val="24"/>
          <w:szCs w:val="24"/>
        </w:rPr>
      </w:pPr>
      <w:r w:rsidRPr="00EE5551">
        <w:rPr>
          <w:rFonts w:ascii="Times New Roman" w:eastAsia="Helvetica" w:hAnsi="Times New Roman"/>
          <w:color w:val="000000" w:themeColor="text1"/>
          <w:sz w:val="24"/>
          <w:szCs w:val="24"/>
        </w:rPr>
        <w:lastRenderedPageBreak/>
        <w:t>в пересмотре и оптимизации портфеля направлений деятельности на регулярной основе.</w:t>
      </w:r>
      <w:r w:rsidRPr="00EE5551">
        <w:rPr>
          <w:rStyle w:val="a5"/>
          <w:rFonts w:ascii="Times New Roman" w:eastAsia="Helvetica" w:hAnsi="Times New Roman"/>
          <w:color w:val="000000" w:themeColor="text1"/>
          <w:sz w:val="24"/>
          <w:szCs w:val="24"/>
        </w:rPr>
        <w:footnoteReference w:id="27"/>
      </w:r>
    </w:p>
    <w:p w14:paraId="78F05A2C" w14:textId="77777777" w:rsidR="00B74415" w:rsidRPr="00EE5551" w:rsidRDefault="004B28B5" w:rsidP="00E056FC">
      <w:pPr>
        <w:pStyle w:val="a6"/>
        <w:spacing w:after="0" w:line="360" w:lineRule="auto"/>
        <w:ind w:left="0" w:right="-285" w:firstLine="567"/>
        <w:jc w:val="both"/>
        <w:rPr>
          <w:rFonts w:ascii="Times New Roman" w:eastAsia="Helvetica" w:hAnsi="Times New Roman"/>
          <w:color w:val="000000" w:themeColor="text1"/>
          <w:sz w:val="24"/>
          <w:szCs w:val="24"/>
        </w:rPr>
      </w:pPr>
      <w:r w:rsidRPr="00EE5551">
        <w:rPr>
          <w:rFonts w:ascii="Times New Roman" w:eastAsia="Helvetica" w:hAnsi="Times New Roman"/>
          <w:sz w:val="24"/>
          <w:szCs w:val="24"/>
        </w:rPr>
        <w:t xml:space="preserve">На основе выявленного подхода к определению стратегического маркетинга и анализе особенностей его развития на современном этапе были выявлены ключевые характеристики стратегического </w:t>
      </w:r>
      <w:r w:rsidRPr="00EE5551">
        <w:rPr>
          <w:rFonts w:ascii="Times New Roman" w:eastAsia="Helvetica" w:hAnsi="Times New Roman"/>
          <w:color w:val="000000" w:themeColor="text1"/>
          <w:sz w:val="24"/>
          <w:szCs w:val="24"/>
        </w:rPr>
        <w:t>маркетинга, которые включают</w:t>
      </w:r>
      <w:r w:rsidR="00B74415" w:rsidRPr="00EE5551">
        <w:rPr>
          <w:rFonts w:ascii="Times New Roman" w:eastAsia="Helvetica" w:hAnsi="Times New Roman"/>
          <w:color w:val="000000" w:themeColor="text1"/>
          <w:sz w:val="24"/>
          <w:szCs w:val="24"/>
        </w:rPr>
        <w:t>:</w:t>
      </w:r>
    </w:p>
    <w:p w14:paraId="37C04BFC" w14:textId="77777777" w:rsidR="00B74415" w:rsidRPr="00EE5551" w:rsidRDefault="00B74415" w:rsidP="00FF4579">
      <w:pPr>
        <w:pStyle w:val="a6"/>
        <w:numPr>
          <w:ilvl w:val="0"/>
          <w:numId w:val="16"/>
        </w:numPr>
        <w:spacing w:after="0" w:line="360" w:lineRule="auto"/>
        <w:jc w:val="both"/>
        <w:rPr>
          <w:rFonts w:ascii="Times New Roman" w:eastAsia="Helvetica" w:hAnsi="Times New Roman"/>
          <w:color w:val="000000" w:themeColor="text1"/>
          <w:sz w:val="24"/>
          <w:szCs w:val="24"/>
        </w:rPr>
      </w:pPr>
      <w:r w:rsidRPr="00EE5551">
        <w:rPr>
          <w:rFonts w:ascii="Times New Roman" w:eastAsia="Helvetica" w:hAnsi="Times New Roman"/>
          <w:color w:val="000000" w:themeColor="text1"/>
          <w:sz w:val="24"/>
          <w:szCs w:val="24"/>
        </w:rPr>
        <w:t>его глобальный характер</w:t>
      </w:r>
      <w:r w:rsidRPr="00EE5551">
        <w:rPr>
          <w:rFonts w:ascii="Times New Roman" w:eastAsia="Helvetica" w:hAnsi="Times New Roman"/>
          <w:color w:val="000000" w:themeColor="text1"/>
          <w:sz w:val="24"/>
          <w:szCs w:val="24"/>
          <w:lang w:val="en-US"/>
        </w:rPr>
        <w:t>;</w:t>
      </w:r>
    </w:p>
    <w:p w14:paraId="672FE214" w14:textId="77777777" w:rsidR="00B74415" w:rsidRPr="00EE5551" w:rsidRDefault="00B74415" w:rsidP="00FF4579">
      <w:pPr>
        <w:pStyle w:val="a6"/>
        <w:numPr>
          <w:ilvl w:val="0"/>
          <w:numId w:val="16"/>
        </w:numPr>
        <w:spacing w:after="0" w:line="360" w:lineRule="auto"/>
        <w:jc w:val="both"/>
        <w:rPr>
          <w:rFonts w:ascii="Times New Roman" w:eastAsia="Helvetica" w:hAnsi="Times New Roman"/>
          <w:color w:val="000000" w:themeColor="text1"/>
          <w:sz w:val="24"/>
          <w:szCs w:val="24"/>
        </w:rPr>
      </w:pPr>
      <w:proofErr w:type="spellStart"/>
      <w:r w:rsidRPr="00EE5551">
        <w:rPr>
          <w:rFonts w:ascii="Times New Roman" w:eastAsia="Helvetica" w:hAnsi="Times New Roman"/>
          <w:color w:val="000000" w:themeColor="text1"/>
          <w:sz w:val="24"/>
          <w:szCs w:val="24"/>
        </w:rPr>
        <w:t>инновационность</w:t>
      </w:r>
      <w:proofErr w:type="spellEnd"/>
      <w:r w:rsidRPr="00EE5551">
        <w:rPr>
          <w:rFonts w:ascii="Times New Roman" w:eastAsia="Helvetica" w:hAnsi="Times New Roman"/>
          <w:color w:val="000000" w:themeColor="text1"/>
          <w:sz w:val="24"/>
          <w:szCs w:val="24"/>
          <w:lang w:val="en-US"/>
        </w:rPr>
        <w:t>;</w:t>
      </w:r>
    </w:p>
    <w:p w14:paraId="330109CF" w14:textId="77777777" w:rsidR="00B74415" w:rsidRPr="00EE5551" w:rsidRDefault="00B74415" w:rsidP="00FF4579">
      <w:pPr>
        <w:pStyle w:val="a6"/>
        <w:numPr>
          <w:ilvl w:val="0"/>
          <w:numId w:val="16"/>
        </w:numPr>
        <w:spacing w:after="0" w:line="360" w:lineRule="auto"/>
        <w:jc w:val="both"/>
        <w:rPr>
          <w:rFonts w:ascii="Times New Roman" w:eastAsia="Helvetica" w:hAnsi="Times New Roman"/>
          <w:color w:val="000000" w:themeColor="text1"/>
          <w:sz w:val="24"/>
          <w:szCs w:val="24"/>
        </w:rPr>
      </w:pPr>
      <w:r w:rsidRPr="00EE5551">
        <w:rPr>
          <w:rFonts w:ascii="Times New Roman" w:eastAsia="Helvetica" w:hAnsi="Times New Roman"/>
          <w:color w:val="000000" w:themeColor="text1"/>
          <w:sz w:val="24"/>
          <w:szCs w:val="24"/>
        </w:rPr>
        <w:t>активность</w:t>
      </w:r>
      <w:r w:rsidRPr="00EE5551">
        <w:rPr>
          <w:rFonts w:ascii="Times New Roman" w:eastAsia="Helvetica" w:hAnsi="Times New Roman"/>
          <w:color w:val="000000" w:themeColor="text1"/>
          <w:sz w:val="24"/>
          <w:szCs w:val="24"/>
          <w:lang w:val="en-US"/>
        </w:rPr>
        <w:t>;</w:t>
      </w:r>
    </w:p>
    <w:p w14:paraId="49E21D4B" w14:textId="77777777" w:rsidR="00B74415" w:rsidRPr="00EE5551" w:rsidRDefault="004B28B5" w:rsidP="00FF4579">
      <w:pPr>
        <w:pStyle w:val="a6"/>
        <w:numPr>
          <w:ilvl w:val="0"/>
          <w:numId w:val="16"/>
        </w:numPr>
        <w:spacing w:after="0" w:line="360" w:lineRule="auto"/>
        <w:jc w:val="both"/>
        <w:rPr>
          <w:rFonts w:ascii="Times New Roman" w:eastAsia="Helvetica" w:hAnsi="Times New Roman"/>
          <w:color w:val="000000" w:themeColor="text1"/>
          <w:sz w:val="24"/>
          <w:szCs w:val="24"/>
        </w:rPr>
      </w:pPr>
      <w:r w:rsidRPr="00EE5551">
        <w:rPr>
          <w:rFonts w:ascii="Times New Roman" w:eastAsia="Helvetica" w:hAnsi="Times New Roman"/>
          <w:color w:val="000000" w:themeColor="text1"/>
          <w:sz w:val="24"/>
          <w:szCs w:val="24"/>
        </w:rPr>
        <w:t>струк</w:t>
      </w:r>
      <w:r w:rsidR="00B74415" w:rsidRPr="00EE5551">
        <w:rPr>
          <w:rFonts w:ascii="Times New Roman" w:eastAsia="Helvetica" w:hAnsi="Times New Roman"/>
          <w:color w:val="000000" w:themeColor="text1"/>
          <w:sz w:val="24"/>
          <w:szCs w:val="24"/>
        </w:rPr>
        <w:t>турность рыночных исследований</w:t>
      </w:r>
      <w:r w:rsidR="00B74415" w:rsidRPr="00EE5551">
        <w:rPr>
          <w:rFonts w:ascii="Times New Roman" w:eastAsia="Helvetica" w:hAnsi="Times New Roman"/>
          <w:color w:val="000000" w:themeColor="text1"/>
          <w:sz w:val="24"/>
          <w:szCs w:val="24"/>
          <w:lang w:val="en-US"/>
        </w:rPr>
        <w:t>;</w:t>
      </w:r>
    </w:p>
    <w:p w14:paraId="028AB0F3" w14:textId="77777777" w:rsidR="00B74415" w:rsidRPr="00EE5551" w:rsidRDefault="00B74415" w:rsidP="00FF4579">
      <w:pPr>
        <w:pStyle w:val="a6"/>
        <w:numPr>
          <w:ilvl w:val="0"/>
          <w:numId w:val="16"/>
        </w:numPr>
        <w:spacing w:after="0" w:line="360" w:lineRule="auto"/>
        <w:jc w:val="both"/>
        <w:rPr>
          <w:rFonts w:ascii="Times New Roman" w:eastAsia="Helvetica" w:hAnsi="Times New Roman"/>
          <w:color w:val="000000" w:themeColor="text1"/>
          <w:sz w:val="24"/>
          <w:szCs w:val="24"/>
        </w:rPr>
      </w:pPr>
      <w:r w:rsidRPr="00EE5551">
        <w:rPr>
          <w:rFonts w:ascii="Times New Roman" w:eastAsia="Helvetica" w:hAnsi="Times New Roman"/>
          <w:color w:val="000000" w:themeColor="text1"/>
          <w:sz w:val="24"/>
          <w:szCs w:val="24"/>
        </w:rPr>
        <w:t>интегрированность</w:t>
      </w:r>
      <w:r w:rsidRPr="00EE5551">
        <w:rPr>
          <w:rFonts w:ascii="Times New Roman" w:eastAsia="Helvetica" w:hAnsi="Times New Roman"/>
          <w:color w:val="000000" w:themeColor="text1"/>
          <w:sz w:val="24"/>
          <w:szCs w:val="24"/>
          <w:lang w:val="en-US"/>
        </w:rPr>
        <w:t>;</w:t>
      </w:r>
    </w:p>
    <w:p w14:paraId="1DB30091" w14:textId="77777777" w:rsidR="00B74415" w:rsidRPr="00EE5551" w:rsidRDefault="004B28B5" w:rsidP="00FF4579">
      <w:pPr>
        <w:pStyle w:val="a6"/>
        <w:numPr>
          <w:ilvl w:val="0"/>
          <w:numId w:val="16"/>
        </w:numPr>
        <w:spacing w:after="0" w:line="360" w:lineRule="auto"/>
        <w:jc w:val="both"/>
        <w:rPr>
          <w:rFonts w:ascii="Times New Roman" w:eastAsia="Helvetica" w:hAnsi="Times New Roman"/>
          <w:color w:val="000000" w:themeColor="text1"/>
          <w:sz w:val="24"/>
          <w:szCs w:val="24"/>
        </w:rPr>
      </w:pPr>
      <w:r w:rsidRPr="00EE5551">
        <w:rPr>
          <w:rFonts w:ascii="Times New Roman" w:eastAsia="Helvetica" w:hAnsi="Times New Roman"/>
          <w:color w:val="000000" w:themeColor="text1"/>
          <w:sz w:val="24"/>
          <w:szCs w:val="24"/>
        </w:rPr>
        <w:t xml:space="preserve">широкое применение </w:t>
      </w:r>
      <w:proofErr w:type="spellStart"/>
      <w:r w:rsidRPr="00EE5551">
        <w:rPr>
          <w:rFonts w:ascii="Times New Roman" w:eastAsia="Helvetica" w:hAnsi="Times New Roman"/>
          <w:color w:val="000000" w:themeColor="text1"/>
          <w:sz w:val="24"/>
          <w:szCs w:val="24"/>
        </w:rPr>
        <w:t>public</w:t>
      </w:r>
      <w:proofErr w:type="spellEnd"/>
      <w:r w:rsidRPr="00EE5551">
        <w:rPr>
          <w:rFonts w:ascii="Times New Roman" w:eastAsia="Helvetica" w:hAnsi="Times New Roman"/>
          <w:color w:val="000000" w:themeColor="text1"/>
          <w:sz w:val="24"/>
          <w:szCs w:val="24"/>
        </w:rPr>
        <w:t xml:space="preserve"> </w:t>
      </w:r>
      <w:proofErr w:type="spellStart"/>
      <w:r w:rsidRPr="00EE5551">
        <w:rPr>
          <w:rFonts w:ascii="Times New Roman" w:eastAsia="Helvetica" w:hAnsi="Times New Roman"/>
          <w:color w:val="000000" w:themeColor="text1"/>
          <w:sz w:val="24"/>
          <w:szCs w:val="24"/>
        </w:rPr>
        <w:t>relations</w:t>
      </w:r>
      <w:proofErr w:type="spellEnd"/>
      <w:r w:rsidR="00B74415" w:rsidRPr="00EE5551">
        <w:rPr>
          <w:rFonts w:ascii="Times New Roman" w:eastAsia="Helvetica" w:hAnsi="Times New Roman"/>
          <w:color w:val="000000" w:themeColor="text1"/>
          <w:sz w:val="24"/>
          <w:szCs w:val="24"/>
          <w:lang w:val="en-US"/>
        </w:rPr>
        <w:t>;</w:t>
      </w:r>
    </w:p>
    <w:p w14:paraId="77298D8C" w14:textId="77777777" w:rsidR="00B74415" w:rsidRPr="00EE5551" w:rsidRDefault="004B28B5" w:rsidP="00FF4579">
      <w:pPr>
        <w:pStyle w:val="a6"/>
        <w:numPr>
          <w:ilvl w:val="0"/>
          <w:numId w:val="16"/>
        </w:numPr>
        <w:spacing w:after="0" w:line="360" w:lineRule="auto"/>
        <w:jc w:val="both"/>
        <w:rPr>
          <w:rFonts w:ascii="Times New Roman" w:eastAsia="Helvetica" w:hAnsi="Times New Roman"/>
          <w:color w:val="000000" w:themeColor="text1"/>
          <w:sz w:val="24"/>
          <w:szCs w:val="24"/>
        </w:rPr>
      </w:pPr>
      <w:r w:rsidRPr="00EE5551">
        <w:rPr>
          <w:rFonts w:ascii="Times New Roman" w:eastAsia="Helvetica" w:hAnsi="Times New Roman"/>
          <w:color w:val="000000" w:themeColor="text1"/>
          <w:sz w:val="24"/>
          <w:szCs w:val="24"/>
        </w:rPr>
        <w:t xml:space="preserve">нацеленность на </w:t>
      </w:r>
      <w:r w:rsidR="00B74415" w:rsidRPr="00EE5551">
        <w:rPr>
          <w:rFonts w:ascii="Times New Roman" w:eastAsia="Helvetica" w:hAnsi="Times New Roman"/>
          <w:color w:val="000000" w:themeColor="text1"/>
          <w:sz w:val="24"/>
          <w:szCs w:val="24"/>
        </w:rPr>
        <w:t>соблюдение баланса</w:t>
      </w:r>
      <w:r w:rsidR="00B74415" w:rsidRPr="00EE5551">
        <w:rPr>
          <w:rFonts w:ascii="Times New Roman" w:eastAsia="Helvetica" w:hAnsi="Times New Roman"/>
          <w:color w:val="000000" w:themeColor="text1"/>
          <w:sz w:val="24"/>
          <w:szCs w:val="24"/>
          <w:lang w:val="en-US"/>
        </w:rPr>
        <w:t>;</w:t>
      </w:r>
    </w:p>
    <w:p w14:paraId="102820A9" w14:textId="77777777" w:rsidR="00B74415" w:rsidRPr="00EE5551" w:rsidRDefault="004B28B5" w:rsidP="00FF4579">
      <w:pPr>
        <w:pStyle w:val="a6"/>
        <w:numPr>
          <w:ilvl w:val="0"/>
          <w:numId w:val="16"/>
        </w:numPr>
        <w:spacing w:after="0" w:line="360" w:lineRule="auto"/>
        <w:jc w:val="both"/>
        <w:rPr>
          <w:rFonts w:ascii="Times New Roman" w:eastAsia="Helvetica" w:hAnsi="Times New Roman"/>
          <w:color w:val="000000" w:themeColor="text1"/>
          <w:sz w:val="24"/>
          <w:szCs w:val="24"/>
        </w:rPr>
      </w:pPr>
      <w:r w:rsidRPr="00EE5551">
        <w:rPr>
          <w:rFonts w:ascii="Times New Roman" w:eastAsia="Helvetica" w:hAnsi="Times New Roman"/>
          <w:color w:val="000000" w:themeColor="text1"/>
          <w:sz w:val="24"/>
          <w:szCs w:val="24"/>
        </w:rPr>
        <w:t>гармонизацию интересов ком</w:t>
      </w:r>
      <w:r w:rsidR="00B74415" w:rsidRPr="00EE5551">
        <w:rPr>
          <w:rFonts w:ascii="Times New Roman" w:eastAsia="Helvetica" w:hAnsi="Times New Roman"/>
          <w:color w:val="000000" w:themeColor="text1"/>
          <w:sz w:val="24"/>
          <w:szCs w:val="24"/>
        </w:rPr>
        <w:t>пании, потребителей и общества;</w:t>
      </w:r>
    </w:p>
    <w:p w14:paraId="6E799CFA" w14:textId="77777777" w:rsidR="00B74415" w:rsidRPr="00EE5551" w:rsidRDefault="004B28B5" w:rsidP="00FF4579">
      <w:pPr>
        <w:pStyle w:val="a6"/>
        <w:numPr>
          <w:ilvl w:val="0"/>
          <w:numId w:val="16"/>
        </w:numPr>
        <w:spacing w:after="0" w:line="360" w:lineRule="auto"/>
        <w:jc w:val="both"/>
        <w:rPr>
          <w:rFonts w:ascii="Times New Roman" w:eastAsia="Helvetica" w:hAnsi="Times New Roman"/>
          <w:color w:val="000000" w:themeColor="text1"/>
          <w:sz w:val="24"/>
          <w:szCs w:val="24"/>
        </w:rPr>
      </w:pPr>
      <w:r w:rsidRPr="00EE5551">
        <w:rPr>
          <w:rFonts w:ascii="Times New Roman" w:eastAsia="Helvetica" w:hAnsi="Times New Roman"/>
          <w:color w:val="000000" w:themeColor="text1"/>
          <w:sz w:val="24"/>
          <w:szCs w:val="24"/>
        </w:rPr>
        <w:t>партнёрские отн</w:t>
      </w:r>
      <w:r w:rsidR="00B74415" w:rsidRPr="00EE5551">
        <w:rPr>
          <w:rFonts w:ascii="Times New Roman" w:eastAsia="Helvetica" w:hAnsi="Times New Roman"/>
          <w:color w:val="000000" w:themeColor="text1"/>
          <w:sz w:val="24"/>
          <w:szCs w:val="24"/>
        </w:rPr>
        <w:t>ошения между игроками на рынке;</w:t>
      </w:r>
    </w:p>
    <w:p w14:paraId="4A881BC1" w14:textId="77777777" w:rsidR="004B28B5" w:rsidRPr="00EE5551" w:rsidRDefault="004B28B5" w:rsidP="00FF4579">
      <w:pPr>
        <w:pStyle w:val="a6"/>
        <w:numPr>
          <w:ilvl w:val="0"/>
          <w:numId w:val="16"/>
        </w:numPr>
        <w:spacing w:after="0" w:line="360" w:lineRule="auto"/>
        <w:jc w:val="both"/>
        <w:rPr>
          <w:rFonts w:ascii="Times New Roman" w:eastAsia="Helvetica" w:hAnsi="Times New Roman"/>
          <w:i/>
          <w:color w:val="0070C0"/>
          <w:sz w:val="24"/>
          <w:szCs w:val="24"/>
        </w:rPr>
      </w:pPr>
      <w:r w:rsidRPr="00EE5551">
        <w:rPr>
          <w:rFonts w:ascii="Times New Roman" w:eastAsia="Helvetica" w:hAnsi="Times New Roman"/>
          <w:color w:val="000000" w:themeColor="text1"/>
          <w:sz w:val="24"/>
          <w:szCs w:val="24"/>
        </w:rPr>
        <w:t>некоммерческий характер распределения</w:t>
      </w:r>
      <w:r w:rsidR="00B74415" w:rsidRPr="00EE5551">
        <w:rPr>
          <w:rFonts w:ascii="Times New Roman" w:eastAsia="Helvetica" w:hAnsi="Times New Roman"/>
          <w:color w:val="000000" w:themeColor="text1"/>
          <w:sz w:val="24"/>
          <w:szCs w:val="24"/>
        </w:rPr>
        <w:t xml:space="preserve"> общественных</w:t>
      </w:r>
      <w:r w:rsidRPr="00EE5551">
        <w:rPr>
          <w:rFonts w:ascii="Times New Roman" w:eastAsia="Helvetica" w:hAnsi="Times New Roman"/>
          <w:color w:val="000000" w:themeColor="text1"/>
          <w:sz w:val="24"/>
          <w:szCs w:val="24"/>
        </w:rPr>
        <w:t xml:space="preserve"> благ.</w:t>
      </w:r>
    </w:p>
    <w:p w14:paraId="629D9B8B" w14:textId="77777777" w:rsidR="004B28B5" w:rsidRPr="00EE5551" w:rsidRDefault="004B28B5" w:rsidP="00E056FC">
      <w:pPr>
        <w:pStyle w:val="a6"/>
        <w:spacing w:after="0" w:line="360" w:lineRule="auto"/>
        <w:ind w:left="0" w:right="-285" w:firstLine="567"/>
        <w:jc w:val="both"/>
        <w:rPr>
          <w:rFonts w:ascii="Times New Roman" w:eastAsia="Helvetica" w:hAnsi="Times New Roman"/>
          <w:i/>
          <w:color w:val="0070C0"/>
          <w:sz w:val="24"/>
          <w:szCs w:val="24"/>
        </w:rPr>
      </w:pPr>
      <w:r w:rsidRPr="00EE5551">
        <w:rPr>
          <w:rFonts w:ascii="Times New Roman" w:eastAsia="Helvetica" w:hAnsi="Times New Roman"/>
          <w:color w:val="000000" w:themeColor="text1"/>
          <w:sz w:val="24"/>
          <w:szCs w:val="24"/>
        </w:rPr>
        <w:t>Глобализм объясняется как ответ на увеличивающуюся степень взаимозависимости рынков различных стран, рост однородности потребностей под влиянием технологических достижений в области транспорта и коммуникаций, распространение глобальной стандартизации, стремление государств к объединению, а также формирований международных соглашений и повышение конкуренции на мировом уровне.</w:t>
      </w:r>
    </w:p>
    <w:p w14:paraId="53651AEE" w14:textId="77777777" w:rsidR="004B28B5" w:rsidRDefault="004B28B5" w:rsidP="00E056FC">
      <w:pPr>
        <w:pStyle w:val="a6"/>
        <w:spacing w:after="0" w:line="360" w:lineRule="auto"/>
        <w:ind w:left="0" w:right="-285" w:firstLine="567"/>
        <w:jc w:val="both"/>
        <w:rPr>
          <w:rFonts w:ascii="Times New Roman" w:eastAsia="Helvetica" w:hAnsi="Times New Roman"/>
          <w:color w:val="000000" w:themeColor="text1"/>
          <w:sz w:val="24"/>
          <w:szCs w:val="24"/>
        </w:rPr>
      </w:pPr>
      <w:r w:rsidRPr="00EE5551">
        <w:rPr>
          <w:rFonts w:ascii="Times New Roman" w:eastAsia="Helvetica" w:hAnsi="Times New Roman"/>
          <w:color w:val="000000" w:themeColor="text1"/>
          <w:sz w:val="24"/>
          <w:szCs w:val="24"/>
        </w:rPr>
        <w:t>Активность связана с повышением</w:t>
      </w:r>
      <w:r>
        <w:rPr>
          <w:rFonts w:ascii="Times New Roman" w:eastAsia="Helvetica" w:hAnsi="Times New Roman"/>
          <w:color w:val="000000" w:themeColor="text1"/>
          <w:sz w:val="24"/>
          <w:szCs w:val="24"/>
        </w:rPr>
        <w:t xml:space="preserve"> рыночного насыщения, ростом темпов развития технологий, а также снижением препятствий для мировой торговли.</w:t>
      </w:r>
    </w:p>
    <w:p w14:paraId="68C70AD4" w14:textId="77777777" w:rsidR="004B28B5" w:rsidRDefault="004B28B5" w:rsidP="00E056FC">
      <w:pPr>
        <w:pStyle w:val="a6"/>
        <w:spacing w:after="0" w:line="360" w:lineRule="auto"/>
        <w:ind w:left="0" w:right="-285" w:firstLine="567"/>
        <w:jc w:val="both"/>
        <w:rPr>
          <w:rFonts w:ascii="Times New Roman" w:eastAsia="Helvetica" w:hAnsi="Times New Roman"/>
          <w:color w:val="000000" w:themeColor="text1"/>
          <w:sz w:val="24"/>
          <w:szCs w:val="24"/>
        </w:rPr>
      </w:pPr>
      <w:proofErr w:type="spellStart"/>
      <w:r>
        <w:rPr>
          <w:rFonts w:ascii="Times New Roman" w:eastAsia="Helvetica" w:hAnsi="Times New Roman"/>
          <w:color w:val="000000" w:themeColor="text1"/>
          <w:sz w:val="24"/>
          <w:szCs w:val="24"/>
        </w:rPr>
        <w:t>Инновационность</w:t>
      </w:r>
      <w:proofErr w:type="spellEnd"/>
      <w:r>
        <w:rPr>
          <w:rFonts w:ascii="Times New Roman" w:eastAsia="Helvetica" w:hAnsi="Times New Roman"/>
          <w:color w:val="000000" w:themeColor="text1"/>
          <w:sz w:val="24"/>
          <w:szCs w:val="24"/>
        </w:rPr>
        <w:t xml:space="preserve"> обуславливается непрерывным поиском и новых и перспективами трансформации старых потребностей, расширением ассортимента, выявлением более высоких уровней удовлетворения потребностей потребителей, применением современных средств коммуникаций, инновационных методов реализации и развитием технологий в логистике. Такое развитие основано на повышении значимости качества продукции, а также роста удобства и скорости совершения транзакций и потребления взамен приоритета цены.</w:t>
      </w:r>
    </w:p>
    <w:p w14:paraId="36F75636" w14:textId="77777777" w:rsidR="004B28B5" w:rsidRDefault="004B28B5" w:rsidP="00E056FC">
      <w:pPr>
        <w:pStyle w:val="a6"/>
        <w:spacing w:after="0" w:line="360" w:lineRule="auto"/>
        <w:ind w:left="0" w:right="-285" w:firstLine="567"/>
        <w:jc w:val="both"/>
        <w:rPr>
          <w:rFonts w:ascii="Times New Roman" w:eastAsia="Helvetica" w:hAnsi="Times New Roman"/>
          <w:color w:val="000000" w:themeColor="text1"/>
          <w:sz w:val="24"/>
          <w:szCs w:val="24"/>
        </w:rPr>
      </w:pPr>
      <w:r>
        <w:rPr>
          <w:rFonts w:ascii="Times New Roman" w:eastAsia="Helvetica" w:hAnsi="Times New Roman"/>
          <w:color w:val="000000" w:themeColor="text1"/>
          <w:sz w:val="24"/>
          <w:szCs w:val="24"/>
        </w:rPr>
        <w:t xml:space="preserve">Интегрированность выступает в качестве новой ступени в эволюции маркетинга. Активности операционного маркетинга реализуются в тесном взаимодействии с наполнением и направленностью стратегического плана компании. Ассортиментная политика, установление цен, реализация и продвижение формируются на основе стратегического отбора целевых рынков, прогнозирования спроса и предложения в долгосрочной перспективе. Интеграция операционного </w:t>
      </w:r>
      <w:r>
        <w:rPr>
          <w:rFonts w:ascii="Times New Roman" w:eastAsia="Helvetica" w:hAnsi="Times New Roman"/>
          <w:color w:val="000000" w:themeColor="text1"/>
          <w:sz w:val="24"/>
          <w:szCs w:val="24"/>
        </w:rPr>
        <w:lastRenderedPageBreak/>
        <w:t>и стратегического маркетинга даёт возможность повысить эффективность целей по захвату рыночной доли и рассчитать нужный бюджет для их реализации.</w:t>
      </w:r>
    </w:p>
    <w:p w14:paraId="49B31E5F" w14:textId="77777777" w:rsidR="004B28B5" w:rsidRDefault="004B28B5" w:rsidP="00E056FC">
      <w:pPr>
        <w:pStyle w:val="a6"/>
        <w:spacing w:after="0" w:line="360" w:lineRule="auto"/>
        <w:ind w:left="0" w:right="-285" w:firstLine="567"/>
        <w:jc w:val="both"/>
        <w:rPr>
          <w:rFonts w:ascii="Times New Roman" w:eastAsia="Helvetica" w:hAnsi="Times New Roman"/>
          <w:color w:val="000000" w:themeColor="text1"/>
          <w:sz w:val="24"/>
          <w:szCs w:val="24"/>
        </w:rPr>
      </w:pPr>
      <w:r>
        <w:rPr>
          <w:rFonts w:ascii="Times New Roman" w:eastAsia="Helvetica" w:hAnsi="Times New Roman"/>
          <w:color w:val="000000" w:themeColor="text1"/>
          <w:sz w:val="24"/>
          <w:szCs w:val="24"/>
        </w:rPr>
        <w:t>Структурный характер рыночных исследований является современным принципом стратегического маркетинга, который закрепляет превосходство структурных исследований над точечными, которые реализуются для решения частных вопросов.</w:t>
      </w:r>
    </w:p>
    <w:p w14:paraId="77A10AA9" w14:textId="77777777" w:rsidR="004B28B5" w:rsidRPr="001F1C7D" w:rsidRDefault="004B28B5" w:rsidP="00E056FC">
      <w:pPr>
        <w:pStyle w:val="a6"/>
        <w:spacing w:after="0" w:line="360" w:lineRule="auto"/>
        <w:ind w:left="0" w:right="-285" w:firstLine="567"/>
        <w:jc w:val="both"/>
        <w:rPr>
          <w:rFonts w:ascii="Times New Roman" w:eastAsia="Helvetica" w:hAnsi="Times New Roman"/>
          <w:color w:val="000000" w:themeColor="text1"/>
          <w:sz w:val="24"/>
          <w:szCs w:val="24"/>
        </w:rPr>
      </w:pPr>
      <w:r>
        <w:rPr>
          <w:rFonts w:ascii="Times New Roman" w:eastAsia="Helvetica" w:hAnsi="Times New Roman"/>
          <w:color w:val="000000" w:themeColor="text1"/>
          <w:sz w:val="24"/>
          <w:szCs w:val="24"/>
        </w:rPr>
        <w:t xml:space="preserve">Распространение использования </w:t>
      </w:r>
      <w:r>
        <w:rPr>
          <w:rFonts w:ascii="Times New Roman" w:eastAsia="Helvetica" w:hAnsi="Times New Roman"/>
          <w:color w:val="000000" w:themeColor="text1"/>
          <w:sz w:val="24"/>
          <w:szCs w:val="24"/>
          <w:lang w:val="en-US"/>
        </w:rPr>
        <w:t>PR</w:t>
      </w:r>
      <w:r>
        <w:rPr>
          <w:rFonts w:ascii="Times New Roman" w:eastAsia="Helvetica" w:hAnsi="Times New Roman"/>
          <w:color w:val="000000" w:themeColor="text1"/>
          <w:sz w:val="24"/>
          <w:szCs w:val="24"/>
        </w:rPr>
        <w:t xml:space="preserve"> инструментов акцентируется на коммуникационной функции, что обуславливает увеличивающуюся социальную маркетинговую направленность, расширение действия маркетинга в некоммерческих сферах деятельности, устанавливает связь результатов работы маркетинга и общественного отношения к ней. Ключевыми являются требования соблюдения социальной этичности, </w:t>
      </w:r>
      <w:proofErr w:type="spellStart"/>
      <w:r>
        <w:rPr>
          <w:rFonts w:ascii="Times New Roman" w:eastAsia="Helvetica" w:hAnsi="Times New Roman"/>
          <w:color w:val="000000" w:themeColor="text1"/>
          <w:sz w:val="24"/>
          <w:szCs w:val="24"/>
        </w:rPr>
        <w:t>экологичности</w:t>
      </w:r>
      <w:proofErr w:type="spellEnd"/>
      <w:r>
        <w:rPr>
          <w:rFonts w:ascii="Times New Roman" w:eastAsia="Helvetica" w:hAnsi="Times New Roman"/>
          <w:color w:val="000000" w:themeColor="text1"/>
          <w:sz w:val="24"/>
          <w:szCs w:val="24"/>
        </w:rPr>
        <w:t>, но при этом достижения эффективности маркетинговой деятельности, в том числе учёт внешнего социально-экономического эффекта.</w:t>
      </w:r>
    </w:p>
    <w:p w14:paraId="7822E1AA" w14:textId="77777777" w:rsidR="004B28B5" w:rsidRDefault="004B28B5" w:rsidP="00E056FC">
      <w:pPr>
        <w:pStyle w:val="a6"/>
        <w:spacing w:after="0" w:line="360" w:lineRule="auto"/>
        <w:ind w:left="0" w:right="-285" w:firstLine="567"/>
        <w:jc w:val="both"/>
        <w:rPr>
          <w:rFonts w:ascii="Times New Roman" w:eastAsia="Helvetica" w:hAnsi="Times New Roman"/>
          <w:color w:val="000000" w:themeColor="text1"/>
          <w:sz w:val="24"/>
          <w:szCs w:val="24"/>
        </w:rPr>
      </w:pPr>
      <w:r>
        <w:rPr>
          <w:rFonts w:ascii="Times New Roman" w:eastAsia="Helvetica" w:hAnsi="Times New Roman"/>
          <w:color w:val="000000" w:themeColor="text1"/>
          <w:sz w:val="24"/>
          <w:szCs w:val="24"/>
        </w:rPr>
        <w:t>Нацеленность маркетинга на гармонизацию интересов компании, потребителей её продукции и общества, а также принцип сбалансированности представляет собой совокупность указанных выше характеристик современного стратегического маркетинга, представляющего собой маркетинг отношений, в котором реализуются принципы философского характера, выявляющие отношение компании:</w:t>
      </w:r>
    </w:p>
    <w:p w14:paraId="6D3822BA" w14:textId="77777777" w:rsidR="004B28B5" w:rsidRPr="007A3B48" w:rsidRDefault="004B28B5" w:rsidP="004B28B5">
      <w:pPr>
        <w:pStyle w:val="a6"/>
        <w:numPr>
          <w:ilvl w:val="0"/>
          <w:numId w:val="13"/>
        </w:numPr>
        <w:spacing w:after="0" w:line="360" w:lineRule="auto"/>
        <w:jc w:val="both"/>
        <w:rPr>
          <w:rFonts w:ascii="Times New Roman" w:eastAsia="Helvetica" w:hAnsi="Times New Roman"/>
          <w:color w:val="000000" w:themeColor="text1"/>
          <w:sz w:val="24"/>
          <w:szCs w:val="24"/>
        </w:rPr>
      </w:pPr>
      <w:r>
        <w:rPr>
          <w:rFonts w:ascii="Times New Roman" w:eastAsia="Helvetica" w:hAnsi="Times New Roman"/>
          <w:color w:val="000000" w:themeColor="text1"/>
          <w:sz w:val="24"/>
          <w:szCs w:val="24"/>
        </w:rPr>
        <w:t>к самой себе</w:t>
      </w:r>
      <w:r w:rsidRPr="007A3B48">
        <w:rPr>
          <w:rFonts w:ascii="Times New Roman" w:eastAsia="Helvetica" w:hAnsi="Times New Roman"/>
          <w:color w:val="000000" w:themeColor="text1"/>
          <w:sz w:val="24"/>
          <w:szCs w:val="24"/>
        </w:rPr>
        <w:t>;</w:t>
      </w:r>
    </w:p>
    <w:p w14:paraId="1D993009" w14:textId="77777777" w:rsidR="004B28B5" w:rsidRPr="007A3B48" w:rsidRDefault="004B28B5" w:rsidP="004B28B5">
      <w:pPr>
        <w:pStyle w:val="a6"/>
        <w:numPr>
          <w:ilvl w:val="0"/>
          <w:numId w:val="13"/>
        </w:numPr>
        <w:spacing w:after="0" w:line="360" w:lineRule="auto"/>
        <w:jc w:val="both"/>
        <w:rPr>
          <w:rFonts w:ascii="Times New Roman" w:eastAsia="Helvetica" w:hAnsi="Times New Roman"/>
          <w:color w:val="000000" w:themeColor="text1"/>
          <w:sz w:val="24"/>
          <w:szCs w:val="24"/>
        </w:rPr>
      </w:pPr>
      <w:r>
        <w:rPr>
          <w:rFonts w:ascii="Times New Roman" w:eastAsia="Helvetica" w:hAnsi="Times New Roman"/>
          <w:color w:val="000000" w:themeColor="text1"/>
          <w:sz w:val="24"/>
          <w:szCs w:val="24"/>
        </w:rPr>
        <w:t>к потребителям</w:t>
      </w:r>
      <w:r w:rsidRPr="007A3B48">
        <w:rPr>
          <w:rFonts w:ascii="Times New Roman" w:eastAsia="Helvetica" w:hAnsi="Times New Roman"/>
          <w:color w:val="000000" w:themeColor="text1"/>
          <w:sz w:val="24"/>
          <w:szCs w:val="24"/>
        </w:rPr>
        <w:t>;</w:t>
      </w:r>
    </w:p>
    <w:p w14:paraId="18D4837E" w14:textId="77777777" w:rsidR="004B28B5" w:rsidRPr="007A3B48" w:rsidRDefault="004B28B5" w:rsidP="004B28B5">
      <w:pPr>
        <w:pStyle w:val="a6"/>
        <w:numPr>
          <w:ilvl w:val="0"/>
          <w:numId w:val="13"/>
        </w:numPr>
        <w:spacing w:after="0" w:line="360" w:lineRule="auto"/>
        <w:jc w:val="both"/>
        <w:rPr>
          <w:rFonts w:ascii="Times New Roman" w:eastAsia="Helvetica" w:hAnsi="Times New Roman"/>
          <w:color w:val="000000" w:themeColor="text1"/>
          <w:sz w:val="24"/>
          <w:szCs w:val="24"/>
          <w:lang w:val="en-US"/>
        </w:rPr>
      </w:pPr>
      <w:r w:rsidRPr="007A3B48">
        <w:rPr>
          <w:rFonts w:ascii="Times New Roman" w:eastAsia="Helvetica" w:hAnsi="Times New Roman"/>
          <w:color w:val="000000" w:themeColor="text1"/>
          <w:sz w:val="24"/>
          <w:szCs w:val="24"/>
        </w:rPr>
        <w:t>к сотрудникам</w:t>
      </w:r>
      <w:r w:rsidRPr="007A3B48">
        <w:rPr>
          <w:rFonts w:ascii="Times New Roman" w:eastAsia="Helvetica" w:hAnsi="Times New Roman"/>
          <w:color w:val="000000" w:themeColor="text1"/>
          <w:sz w:val="24"/>
          <w:szCs w:val="24"/>
          <w:lang w:val="en-US"/>
        </w:rPr>
        <w:t>.</w:t>
      </w:r>
    </w:p>
    <w:p w14:paraId="2BC5316C" w14:textId="77777777" w:rsidR="004B28B5" w:rsidRDefault="004B28B5" w:rsidP="00E056FC">
      <w:pPr>
        <w:pStyle w:val="a6"/>
        <w:spacing w:after="0" w:line="360" w:lineRule="auto"/>
        <w:ind w:left="0" w:right="-285" w:firstLine="567"/>
        <w:jc w:val="both"/>
        <w:rPr>
          <w:rFonts w:ascii="Times New Roman" w:eastAsia="Helvetica" w:hAnsi="Times New Roman"/>
          <w:color w:val="000000" w:themeColor="text1"/>
          <w:sz w:val="24"/>
          <w:szCs w:val="24"/>
        </w:rPr>
      </w:pPr>
      <w:r w:rsidRPr="007A3B48">
        <w:rPr>
          <w:rFonts w:ascii="Times New Roman" w:eastAsia="Helvetica" w:hAnsi="Times New Roman"/>
          <w:color w:val="000000" w:themeColor="text1"/>
          <w:sz w:val="24"/>
          <w:szCs w:val="24"/>
        </w:rPr>
        <w:t>Таким образом, концепция стратегического маркетинга сформировалась спустя некоторое время после интеграции в практику управления компанией концепции стратегического менеджмента под воздействием аналогичных условий. Данные концепции обуславливаются повышением сложности процесса управления компанией в рамках нестабильной внешней среды.</w:t>
      </w:r>
      <w:r>
        <w:rPr>
          <w:rFonts w:ascii="Times New Roman" w:eastAsia="Helvetica" w:hAnsi="Times New Roman"/>
          <w:color w:val="000000" w:themeColor="text1"/>
          <w:sz w:val="24"/>
          <w:szCs w:val="24"/>
        </w:rPr>
        <w:t xml:space="preserve"> При этом до сих пор не сформировано единого подхода к определению этого понятия, а также единства во мнениях по поводу сущности стратегического маркетинга. Автор считает, что таким понятием является </w:t>
      </w:r>
      <w:r w:rsidRPr="007A3B48">
        <w:rPr>
          <w:rFonts w:ascii="Times New Roman" w:eastAsia="Helvetica" w:hAnsi="Times New Roman"/>
          <w:color w:val="000000" w:themeColor="text1"/>
          <w:sz w:val="24"/>
          <w:szCs w:val="24"/>
        </w:rPr>
        <w:t>комплексный процесс, направленный на выявление предполагаемых потребностей целевой аудитории компании, установление её возможностей на рынке и внутренних способностей, а также формирование и реализация мероприятий по достижению уникальных конкурентных преимуществ и планирование ресурсных затрат на их реализацию в долгосрочной перспективе.</w:t>
      </w:r>
      <w:r>
        <w:rPr>
          <w:rFonts w:ascii="Times New Roman" w:eastAsia="Helvetica" w:hAnsi="Times New Roman"/>
          <w:color w:val="000000" w:themeColor="text1"/>
          <w:sz w:val="24"/>
          <w:szCs w:val="24"/>
        </w:rPr>
        <w:t xml:space="preserve"> Важно отметить, что на текущем этапе для стратегического маркетинга характерны</w:t>
      </w:r>
      <w:r w:rsidRPr="00A93AD5">
        <w:t xml:space="preserve"> </w:t>
      </w:r>
      <w:r w:rsidRPr="00A93AD5">
        <w:rPr>
          <w:rFonts w:ascii="Times New Roman" w:eastAsia="Helvetica" w:hAnsi="Times New Roman"/>
          <w:color w:val="000000" w:themeColor="text1"/>
          <w:sz w:val="24"/>
          <w:szCs w:val="24"/>
        </w:rPr>
        <w:t xml:space="preserve">процессы </w:t>
      </w:r>
      <w:proofErr w:type="spellStart"/>
      <w:r w:rsidRPr="00A93AD5">
        <w:rPr>
          <w:rFonts w:ascii="Times New Roman" w:eastAsia="Helvetica" w:hAnsi="Times New Roman"/>
          <w:color w:val="000000" w:themeColor="text1"/>
          <w:sz w:val="24"/>
          <w:szCs w:val="24"/>
        </w:rPr>
        <w:t>цифровизации</w:t>
      </w:r>
      <w:proofErr w:type="spellEnd"/>
      <w:r w:rsidRPr="00A93AD5">
        <w:rPr>
          <w:rFonts w:ascii="Times New Roman" w:eastAsia="Helvetica" w:hAnsi="Times New Roman"/>
          <w:color w:val="000000" w:themeColor="text1"/>
          <w:sz w:val="24"/>
          <w:szCs w:val="24"/>
        </w:rPr>
        <w:t>, новые способы взаимодействия с клиентами</w:t>
      </w:r>
      <w:r>
        <w:rPr>
          <w:rFonts w:ascii="Times New Roman" w:eastAsia="Helvetica" w:hAnsi="Times New Roman"/>
          <w:color w:val="000000" w:themeColor="text1"/>
          <w:sz w:val="24"/>
          <w:szCs w:val="24"/>
        </w:rPr>
        <w:t>, сбора и обработки данных и другие</w:t>
      </w:r>
      <w:r w:rsidRPr="00A93AD5">
        <w:rPr>
          <w:rFonts w:ascii="Times New Roman" w:eastAsia="Helvetica" w:hAnsi="Times New Roman"/>
          <w:color w:val="000000" w:themeColor="text1"/>
          <w:sz w:val="24"/>
          <w:szCs w:val="24"/>
        </w:rPr>
        <w:t xml:space="preserve"> процессы</w:t>
      </w:r>
      <w:r>
        <w:rPr>
          <w:rFonts w:ascii="Times New Roman" w:eastAsia="Helvetica" w:hAnsi="Times New Roman"/>
          <w:color w:val="000000" w:themeColor="text1"/>
          <w:sz w:val="24"/>
          <w:szCs w:val="24"/>
        </w:rPr>
        <w:t>, которые рассматриваются в дальнейшем.</w:t>
      </w:r>
    </w:p>
    <w:p w14:paraId="4705BC00" w14:textId="77777777" w:rsidR="00B05B6B" w:rsidRPr="00A93AD5" w:rsidRDefault="00B05B6B" w:rsidP="004B28B5">
      <w:pPr>
        <w:pStyle w:val="a6"/>
        <w:spacing w:after="0" w:line="360" w:lineRule="auto"/>
        <w:ind w:left="0" w:firstLine="567"/>
        <w:jc w:val="both"/>
        <w:rPr>
          <w:rFonts w:ascii="Times New Roman" w:eastAsia="Helvetica" w:hAnsi="Times New Roman"/>
          <w:color w:val="000000" w:themeColor="text1"/>
          <w:sz w:val="24"/>
          <w:szCs w:val="24"/>
        </w:rPr>
      </w:pPr>
    </w:p>
    <w:p w14:paraId="420A1594" w14:textId="77777777" w:rsidR="00E73EED" w:rsidRPr="00BA0540" w:rsidRDefault="004D51A7" w:rsidP="00BA0540">
      <w:pPr>
        <w:pStyle w:val="2"/>
        <w:spacing w:after="120" w:line="240" w:lineRule="auto"/>
        <w:jc w:val="center"/>
        <w:rPr>
          <w:rFonts w:ascii="Times New Roman" w:eastAsia="Helvetica" w:hAnsi="Times New Roman" w:cs="Times New Roman"/>
          <w:b/>
          <w:color w:val="000000" w:themeColor="text1"/>
          <w:sz w:val="24"/>
          <w:szCs w:val="24"/>
        </w:rPr>
      </w:pPr>
      <w:bookmarkStart w:id="13" w:name="_Toc9157243"/>
      <w:bookmarkStart w:id="14" w:name="_Toc9953685"/>
      <w:bookmarkStart w:id="15" w:name="_Toc40303580"/>
      <w:bookmarkStart w:id="16" w:name="_Toc41843341"/>
      <w:r w:rsidRPr="00BA0540">
        <w:rPr>
          <w:rFonts w:ascii="Times New Roman" w:eastAsia="Helvetica" w:hAnsi="Times New Roman" w:cs="Times New Roman"/>
          <w:b/>
          <w:color w:val="000000" w:themeColor="text1"/>
          <w:sz w:val="24"/>
          <w:szCs w:val="24"/>
        </w:rPr>
        <w:lastRenderedPageBreak/>
        <w:t xml:space="preserve">1.2 </w:t>
      </w:r>
      <w:r w:rsidR="009809BD" w:rsidRPr="00BA0540">
        <w:rPr>
          <w:rFonts w:ascii="Times New Roman" w:eastAsia="Helvetica" w:hAnsi="Times New Roman" w:cs="Times New Roman"/>
          <w:b/>
          <w:color w:val="000000" w:themeColor="text1"/>
          <w:sz w:val="24"/>
          <w:szCs w:val="24"/>
        </w:rPr>
        <w:t>Теоретические основы построения с</w:t>
      </w:r>
      <w:r w:rsidR="00E73EED" w:rsidRPr="00BA0540">
        <w:rPr>
          <w:rFonts w:ascii="Times New Roman" w:eastAsia="Helvetica" w:hAnsi="Times New Roman" w:cs="Times New Roman"/>
          <w:b/>
          <w:color w:val="000000" w:themeColor="text1"/>
          <w:sz w:val="24"/>
          <w:szCs w:val="24"/>
        </w:rPr>
        <w:t>ис</w:t>
      </w:r>
      <w:r w:rsidR="009809BD" w:rsidRPr="00BA0540">
        <w:rPr>
          <w:rFonts w:ascii="Times New Roman" w:eastAsia="Helvetica" w:hAnsi="Times New Roman" w:cs="Times New Roman"/>
          <w:b/>
          <w:color w:val="000000" w:themeColor="text1"/>
          <w:sz w:val="24"/>
          <w:szCs w:val="24"/>
        </w:rPr>
        <w:t>темы стратегического маркетинга</w:t>
      </w:r>
      <w:bookmarkEnd w:id="13"/>
      <w:bookmarkEnd w:id="14"/>
      <w:bookmarkEnd w:id="15"/>
      <w:bookmarkEnd w:id="16"/>
    </w:p>
    <w:p w14:paraId="17EAB6D8" w14:textId="77777777" w:rsidR="00F65C16" w:rsidRDefault="00F65C16" w:rsidP="00E056FC">
      <w:pPr>
        <w:spacing w:after="0" w:line="360" w:lineRule="auto"/>
        <w:ind w:right="-285" w:firstLine="567"/>
        <w:jc w:val="both"/>
        <w:rPr>
          <w:rFonts w:ascii="Times New Roman" w:hAnsi="Times New Roman" w:cs="Times New Roman"/>
          <w:sz w:val="24"/>
          <w:szCs w:val="24"/>
        </w:rPr>
      </w:pPr>
      <w:r w:rsidRPr="00F65C16">
        <w:rPr>
          <w:rFonts w:ascii="Times New Roman" w:hAnsi="Times New Roman" w:cs="Times New Roman"/>
          <w:sz w:val="24"/>
          <w:szCs w:val="24"/>
        </w:rPr>
        <w:t xml:space="preserve">В </w:t>
      </w:r>
      <w:r w:rsidRPr="00452961">
        <w:rPr>
          <w:rFonts w:ascii="Times New Roman" w:hAnsi="Times New Roman" w:cs="Times New Roman"/>
          <w:sz w:val="24"/>
          <w:szCs w:val="24"/>
        </w:rPr>
        <w:t>настоящее время многие ученые предпринимают попытки разработать концепцию и методологические инструменты стратегического маркетинга. В его задачи входит знание принципов, правил и законов. Все эти задачи помогают</w:t>
      </w:r>
      <w:r w:rsidR="00452961" w:rsidRPr="00452961">
        <w:rPr>
          <w:rFonts w:ascii="Times New Roman" w:hAnsi="Times New Roman" w:cs="Times New Roman"/>
          <w:sz w:val="24"/>
          <w:szCs w:val="24"/>
        </w:rPr>
        <w:t xml:space="preserve"> выбрать и реализовать рыночные ориентиры маркетинговой деятельности посредством</w:t>
      </w:r>
      <w:r w:rsidRPr="00452961">
        <w:rPr>
          <w:rFonts w:ascii="Times New Roman" w:hAnsi="Times New Roman" w:cs="Times New Roman"/>
          <w:sz w:val="24"/>
          <w:szCs w:val="24"/>
        </w:rPr>
        <w:t xml:space="preserve"> </w:t>
      </w:r>
      <w:r w:rsidR="00452961" w:rsidRPr="00452961">
        <w:rPr>
          <w:rFonts w:ascii="Times New Roman" w:hAnsi="Times New Roman" w:cs="Times New Roman"/>
          <w:sz w:val="24"/>
          <w:szCs w:val="24"/>
        </w:rPr>
        <w:t>формирования дерева</w:t>
      </w:r>
      <w:r w:rsidRPr="00452961">
        <w:rPr>
          <w:rFonts w:ascii="Times New Roman" w:hAnsi="Times New Roman" w:cs="Times New Roman"/>
          <w:sz w:val="24"/>
          <w:szCs w:val="24"/>
        </w:rPr>
        <w:t xml:space="preserve"> маркетинговых стратегий</w:t>
      </w:r>
      <w:r w:rsidR="00452961" w:rsidRPr="00452961">
        <w:rPr>
          <w:rFonts w:ascii="Times New Roman" w:hAnsi="Times New Roman" w:cs="Times New Roman"/>
          <w:sz w:val="24"/>
          <w:szCs w:val="24"/>
        </w:rPr>
        <w:t>, исходя из</w:t>
      </w:r>
      <w:r w:rsidRPr="00452961">
        <w:rPr>
          <w:rFonts w:ascii="Times New Roman" w:hAnsi="Times New Roman" w:cs="Times New Roman"/>
          <w:sz w:val="24"/>
          <w:szCs w:val="24"/>
        </w:rPr>
        <w:t xml:space="preserve"> условий </w:t>
      </w:r>
      <w:r w:rsidR="00452961" w:rsidRPr="00452961">
        <w:rPr>
          <w:rFonts w:ascii="Times New Roman" w:hAnsi="Times New Roman" w:cs="Times New Roman"/>
          <w:sz w:val="24"/>
          <w:szCs w:val="24"/>
        </w:rPr>
        <w:t>внешней</w:t>
      </w:r>
      <w:r w:rsidRPr="00452961">
        <w:rPr>
          <w:rFonts w:ascii="Times New Roman" w:hAnsi="Times New Roman" w:cs="Times New Roman"/>
          <w:sz w:val="24"/>
          <w:szCs w:val="24"/>
        </w:rPr>
        <w:t xml:space="preserve"> среды</w:t>
      </w:r>
      <w:r w:rsidR="00452961" w:rsidRPr="00452961">
        <w:rPr>
          <w:rFonts w:ascii="Times New Roman" w:hAnsi="Times New Roman" w:cs="Times New Roman"/>
          <w:sz w:val="24"/>
          <w:szCs w:val="24"/>
        </w:rPr>
        <w:t xml:space="preserve"> компании</w:t>
      </w:r>
      <w:r w:rsidRPr="00452961">
        <w:rPr>
          <w:rFonts w:ascii="Times New Roman" w:hAnsi="Times New Roman" w:cs="Times New Roman"/>
          <w:sz w:val="24"/>
          <w:szCs w:val="24"/>
        </w:rPr>
        <w:t>. Очевидно, что этот вопрос еще далек от полного решения, поскольку стратегический маркетинг относится к классу слабо структурированных и многокритериальных</w:t>
      </w:r>
      <w:r w:rsidRPr="00F65C16">
        <w:rPr>
          <w:rFonts w:ascii="Times New Roman" w:hAnsi="Times New Roman" w:cs="Times New Roman"/>
          <w:sz w:val="24"/>
          <w:szCs w:val="24"/>
        </w:rPr>
        <w:t xml:space="preserve"> систем, обычно работающих в условиях неопределенности.</w:t>
      </w:r>
      <w:r>
        <w:rPr>
          <w:rStyle w:val="a5"/>
          <w:rFonts w:ascii="Times New Roman" w:hAnsi="Times New Roman" w:cs="Times New Roman"/>
          <w:sz w:val="24"/>
          <w:szCs w:val="24"/>
        </w:rPr>
        <w:footnoteReference w:id="28"/>
      </w:r>
    </w:p>
    <w:p w14:paraId="22753B69" w14:textId="77777777" w:rsidR="00BC69BF" w:rsidRPr="00377D6A" w:rsidRDefault="00165686" w:rsidP="00E056FC">
      <w:pPr>
        <w:spacing w:after="0" w:line="360" w:lineRule="auto"/>
        <w:ind w:right="-285" w:firstLine="567"/>
        <w:jc w:val="both"/>
        <w:rPr>
          <w:rFonts w:ascii="Times New Roman" w:hAnsi="Times New Roman" w:cs="Times New Roman"/>
          <w:i/>
          <w:color w:val="0070C0"/>
          <w:sz w:val="24"/>
          <w:szCs w:val="24"/>
        </w:rPr>
      </w:pPr>
      <w:r>
        <w:rPr>
          <w:rFonts w:ascii="Times New Roman" w:hAnsi="Times New Roman" w:cs="Times New Roman"/>
          <w:sz w:val="24"/>
          <w:szCs w:val="24"/>
        </w:rPr>
        <w:t xml:space="preserve">С. </w:t>
      </w:r>
      <w:r w:rsidR="00BC69BF" w:rsidRPr="00BC69BF">
        <w:rPr>
          <w:rFonts w:ascii="Times New Roman" w:hAnsi="Times New Roman" w:cs="Times New Roman"/>
          <w:sz w:val="24"/>
          <w:szCs w:val="24"/>
        </w:rPr>
        <w:t xml:space="preserve">Хант отмечает, что есть основания для оптимизма как в отношении перспектив маркетинговой дисциплины в целом, так и в области стратегического маркетинга, в частности. Вместе с тем он также обращает внимание на озабоченность, выраженную рядом маркетологов в отношении нынешнего положения дел в этой области и перспектив на </w:t>
      </w:r>
      <w:r w:rsidR="00BC69BF" w:rsidRPr="00377D6A">
        <w:rPr>
          <w:rFonts w:ascii="Times New Roman" w:hAnsi="Times New Roman" w:cs="Times New Roman"/>
          <w:sz w:val="24"/>
          <w:szCs w:val="24"/>
        </w:rPr>
        <w:t xml:space="preserve">будущее. </w:t>
      </w:r>
      <w:r w:rsidRPr="00377D6A">
        <w:rPr>
          <w:rFonts w:ascii="Times New Roman" w:hAnsi="Times New Roman" w:cs="Times New Roman"/>
          <w:sz w:val="24"/>
          <w:szCs w:val="24"/>
        </w:rPr>
        <w:t xml:space="preserve">С. </w:t>
      </w:r>
      <w:r w:rsidR="00BC69BF" w:rsidRPr="00377D6A">
        <w:rPr>
          <w:rFonts w:ascii="Times New Roman" w:hAnsi="Times New Roman" w:cs="Times New Roman"/>
          <w:sz w:val="24"/>
          <w:szCs w:val="24"/>
        </w:rPr>
        <w:t>Хант утверждает, что перспективы маркетинговой дисциплины и области стратегического маркетинга тесно взаимосвязаны</w:t>
      </w:r>
      <w:r w:rsidR="00377D6A" w:rsidRPr="00377D6A">
        <w:rPr>
          <w:rFonts w:ascii="Times New Roman" w:hAnsi="Times New Roman" w:cs="Times New Roman"/>
          <w:sz w:val="24"/>
          <w:szCs w:val="24"/>
        </w:rPr>
        <w:t>,</w:t>
      </w:r>
      <w:r w:rsidR="00BC69BF" w:rsidRPr="00377D6A">
        <w:rPr>
          <w:rFonts w:ascii="Times New Roman" w:hAnsi="Times New Roman" w:cs="Times New Roman"/>
          <w:sz w:val="24"/>
          <w:szCs w:val="24"/>
        </w:rPr>
        <w:t xml:space="preserve"> и что </w:t>
      </w:r>
      <w:r w:rsidR="00377D6A" w:rsidRPr="00377D6A">
        <w:rPr>
          <w:rFonts w:ascii="Times New Roman" w:hAnsi="Times New Roman" w:cs="Times New Roman"/>
          <w:sz w:val="24"/>
          <w:szCs w:val="24"/>
        </w:rPr>
        <w:t>развитие стратегического маркетинга в</w:t>
      </w:r>
      <w:r w:rsidR="00BC69BF" w:rsidRPr="00377D6A">
        <w:rPr>
          <w:rFonts w:ascii="Times New Roman" w:hAnsi="Times New Roman" w:cs="Times New Roman"/>
          <w:sz w:val="24"/>
          <w:szCs w:val="24"/>
        </w:rPr>
        <w:t xml:space="preserve"> значительной степени способствует </w:t>
      </w:r>
      <w:r w:rsidR="00377D6A" w:rsidRPr="00377D6A">
        <w:rPr>
          <w:rFonts w:ascii="Times New Roman" w:hAnsi="Times New Roman" w:cs="Times New Roman"/>
          <w:sz w:val="24"/>
          <w:szCs w:val="24"/>
        </w:rPr>
        <w:t>укреплению маркетинговой концепции в целом</w:t>
      </w:r>
      <w:r w:rsidR="00BC69BF" w:rsidRPr="00377D6A">
        <w:rPr>
          <w:rFonts w:ascii="Times New Roman" w:hAnsi="Times New Roman" w:cs="Times New Roman"/>
          <w:sz w:val="24"/>
          <w:szCs w:val="24"/>
        </w:rPr>
        <w:t>.</w:t>
      </w:r>
      <w:r w:rsidR="00BC69BF" w:rsidRPr="00377D6A">
        <w:rPr>
          <w:rStyle w:val="a5"/>
          <w:rFonts w:ascii="Times New Roman" w:hAnsi="Times New Roman" w:cs="Times New Roman"/>
          <w:sz w:val="24"/>
          <w:szCs w:val="24"/>
        </w:rPr>
        <w:footnoteReference w:id="29"/>
      </w:r>
    </w:p>
    <w:p w14:paraId="0674F4CE" w14:textId="77777777" w:rsidR="00F65C16" w:rsidRDefault="00F65C16" w:rsidP="00E056FC">
      <w:pPr>
        <w:spacing w:after="0" w:line="360" w:lineRule="auto"/>
        <w:ind w:right="-285" w:firstLine="567"/>
        <w:jc w:val="both"/>
        <w:rPr>
          <w:rFonts w:ascii="Times New Roman" w:hAnsi="Times New Roman" w:cs="Times New Roman"/>
          <w:sz w:val="24"/>
          <w:szCs w:val="24"/>
        </w:rPr>
      </w:pPr>
      <w:r w:rsidRPr="00377D6A">
        <w:rPr>
          <w:rFonts w:ascii="Times New Roman" w:hAnsi="Times New Roman" w:cs="Times New Roman"/>
          <w:sz w:val="24"/>
          <w:szCs w:val="24"/>
        </w:rPr>
        <w:t xml:space="preserve">Следовательно, </w:t>
      </w:r>
      <w:r w:rsidR="00377D6A">
        <w:rPr>
          <w:rFonts w:ascii="Times New Roman" w:hAnsi="Times New Roman" w:cs="Times New Roman"/>
          <w:sz w:val="24"/>
          <w:szCs w:val="24"/>
        </w:rPr>
        <w:t>по мнению Р</w:t>
      </w:r>
      <w:r w:rsidR="00377D6A" w:rsidRPr="00377D6A">
        <w:rPr>
          <w:rFonts w:ascii="Times New Roman" w:hAnsi="Times New Roman" w:cs="Times New Roman"/>
          <w:sz w:val="24"/>
          <w:szCs w:val="24"/>
        </w:rPr>
        <w:t xml:space="preserve">. </w:t>
      </w:r>
      <w:r w:rsidR="00377D6A">
        <w:rPr>
          <w:rFonts w:ascii="Times New Roman" w:hAnsi="Times New Roman" w:cs="Times New Roman"/>
          <w:sz w:val="24"/>
          <w:szCs w:val="24"/>
        </w:rPr>
        <w:t>Гранта</w:t>
      </w:r>
      <w:r w:rsidR="00377D6A" w:rsidRPr="00377D6A">
        <w:rPr>
          <w:rFonts w:ascii="Times New Roman" w:hAnsi="Times New Roman" w:cs="Times New Roman"/>
          <w:sz w:val="24"/>
          <w:szCs w:val="24"/>
        </w:rPr>
        <w:t>,</w:t>
      </w:r>
      <w:r w:rsidR="009A63F9" w:rsidRPr="00377D6A">
        <w:rPr>
          <w:rFonts w:ascii="Times New Roman" w:hAnsi="Times New Roman" w:cs="Times New Roman"/>
          <w:sz w:val="24"/>
          <w:szCs w:val="24"/>
        </w:rPr>
        <w:t xml:space="preserve"> </w:t>
      </w:r>
      <w:r w:rsidRPr="00377D6A">
        <w:rPr>
          <w:rFonts w:ascii="Times New Roman" w:hAnsi="Times New Roman" w:cs="Times New Roman"/>
          <w:sz w:val="24"/>
          <w:szCs w:val="24"/>
        </w:rPr>
        <w:t>заманчивая идея управления стратегическим маркетингом кажется утопичной. Только 10-30% от запланированной стратегии становится реализуемой даже в относительно стабильной рыночной сред</w:t>
      </w:r>
      <w:r w:rsidR="00DD21C1" w:rsidRPr="00377D6A">
        <w:rPr>
          <w:rFonts w:ascii="Times New Roman" w:hAnsi="Times New Roman" w:cs="Times New Roman"/>
          <w:sz w:val="24"/>
          <w:szCs w:val="24"/>
        </w:rPr>
        <w:t>е</w:t>
      </w:r>
      <w:r w:rsidRPr="00377D6A">
        <w:rPr>
          <w:rFonts w:ascii="Times New Roman" w:hAnsi="Times New Roman" w:cs="Times New Roman"/>
          <w:sz w:val="24"/>
          <w:szCs w:val="24"/>
        </w:rPr>
        <w:t>, что дает повод маркетологам время от времени называть маркетинговое</w:t>
      </w:r>
      <w:r w:rsidRPr="00F65C16">
        <w:rPr>
          <w:rFonts w:ascii="Times New Roman" w:hAnsi="Times New Roman" w:cs="Times New Roman"/>
          <w:sz w:val="24"/>
          <w:szCs w:val="24"/>
        </w:rPr>
        <w:t xml:space="preserve"> стратегическое планирование </w:t>
      </w:r>
      <w:r>
        <w:rPr>
          <w:rFonts w:ascii="Times New Roman" w:hAnsi="Times New Roman" w:cs="Times New Roman"/>
          <w:sz w:val="24"/>
          <w:szCs w:val="24"/>
        </w:rPr>
        <w:t>малораспространённым инструментом</w:t>
      </w:r>
      <w:r w:rsidRPr="00F65C16">
        <w:rPr>
          <w:rFonts w:ascii="Times New Roman" w:hAnsi="Times New Roman" w:cs="Times New Roman"/>
          <w:sz w:val="24"/>
          <w:szCs w:val="24"/>
        </w:rPr>
        <w:t>.</w:t>
      </w:r>
      <w:r>
        <w:rPr>
          <w:rStyle w:val="a5"/>
          <w:rFonts w:ascii="Times New Roman" w:hAnsi="Times New Roman" w:cs="Times New Roman"/>
          <w:sz w:val="24"/>
          <w:szCs w:val="24"/>
        </w:rPr>
        <w:footnoteReference w:id="30"/>
      </w:r>
      <w:r w:rsidRPr="00F65C16">
        <w:rPr>
          <w:rFonts w:ascii="Times New Roman" w:hAnsi="Times New Roman" w:cs="Times New Roman"/>
          <w:sz w:val="24"/>
          <w:szCs w:val="24"/>
        </w:rPr>
        <w:t xml:space="preserve"> Тем не менее, проблемная область стратегического маркетинга в концептуальном плане в качестве базовой подсистемы современного управления организацией</w:t>
      </w:r>
      <w:r>
        <w:rPr>
          <w:rFonts w:ascii="Times New Roman" w:hAnsi="Times New Roman" w:cs="Times New Roman"/>
          <w:sz w:val="24"/>
          <w:szCs w:val="24"/>
        </w:rPr>
        <w:t>, по мнению автора, может быть успешно смоделирована</w:t>
      </w:r>
      <w:r w:rsidRPr="00F65C16">
        <w:rPr>
          <w:rFonts w:ascii="Times New Roman" w:hAnsi="Times New Roman" w:cs="Times New Roman"/>
          <w:sz w:val="24"/>
          <w:szCs w:val="24"/>
        </w:rPr>
        <w:t>.</w:t>
      </w:r>
    </w:p>
    <w:p w14:paraId="4FE02527" w14:textId="77777777" w:rsidR="00F65C16" w:rsidRDefault="00F65C16" w:rsidP="00E056FC">
      <w:pPr>
        <w:spacing w:after="0" w:line="360" w:lineRule="auto"/>
        <w:ind w:right="-285" w:firstLine="567"/>
        <w:jc w:val="both"/>
        <w:rPr>
          <w:rFonts w:ascii="Times New Roman" w:hAnsi="Times New Roman" w:cs="Times New Roman"/>
          <w:sz w:val="24"/>
          <w:szCs w:val="24"/>
        </w:rPr>
      </w:pPr>
      <w:r w:rsidRPr="00F65C16">
        <w:rPr>
          <w:rFonts w:ascii="Times New Roman" w:hAnsi="Times New Roman" w:cs="Times New Roman"/>
          <w:sz w:val="24"/>
          <w:szCs w:val="24"/>
        </w:rPr>
        <w:t>Системный анализ позволяет обнаружить внутреннюю логику, которая помогает установить и понять взаимно обусловленные связи между элементами стратегического маркетинга и механизмами адаптивного управления во взаимосвязи с другими подсистемами управления в компании.</w:t>
      </w:r>
      <w:r>
        <w:rPr>
          <w:rStyle w:val="a5"/>
          <w:rFonts w:ascii="Times New Roman" w:hAnsi="Times New Roman" w:cs="Times New Roman"/>
          <w:sz w:val="24"/>
          <w:szCs w:val="24"/>
        </w:rPr>
        <w:footnoteReference w:id="31"/>
      </w:r>
    </w:p>
    <w:p w14:paraId="64FE2A59" w14:textId="77777777" w:rsidR="00181B93" w:rsidRDefault="00181B93" w:rsidP="00E056FC">
      <w:pPr>
        <w:spacing w:after="0" w:line="360" w:lineRule="auto"/>
        <w:ind w:right="-285" w:firstLine="567"/>
        <w:jc w:val="both"/>
        <w:rPr>
          <w:rFonts w:ascii="Times New Roman" w:hAnsi="Times New Roman" w:cs="Times New Roman"/>
          <w:sz w:val="24"/>
          <w:szCs w:val="24"/>
        </w:rPr>
      </w:pPr>
      <w:r w:rsidRPr="00181B93">
        <w:rPr>
          <w:rFonts w:ascii="Times New Roman" w:hAnsi="Times New Roman" w:cs="Times New Roman"/>
          <w:sz w:val="24"/>
          <w:szCs w:val="24"/>
        </w:rPr>
        <w:t>Согласно этой рабочей гипотезе, модель, претендующая на роль системной модели, должна отражать различные аспекты стратегического маркетинга в рамках одного исследовательского направления, что, согласно общей теории систем, подразумевает четырехуровневое описание</w:t>
      </w:r>
      <w:r>
        <w:rPr>
          <w:rFonts w:ascii="Times New Roman" w:hAnsi="Times New Roman" w:cs="Times New Roman"/>
          <w:sz w:val="24"/>
          <w:szCs w:val="24"/>
        </w:rPr>
        <w:t>:</w:t>
      </w:r>
    </w:p>
    <w:p w14:paraId="05AB88BA" w14:textId="77777777" w:rsidR="00181B93" w:rsidRPr="008C45FF" w:rsidRDefault="00181B93" w:rsidP="008C45FF">
      <w:pPr>
        <w:pStyle w:val="a6"/>
        <w:numPr>
          <w:ilvl w:val="0"/>
          <w:numId w:val="1"/>
        </w:numPr>
        <w:spacing w:after="0" w:line="360" w:lineRule="auto"/>
        <w:jc w:val="both"/>
        <w:rPr>
          <w:rFonts w:ascii="Times New Roman" w:hAnsi="Times New Roman" w:cs="Times New Roman"/>
          <w:sz w:val="24"/>
          <w:szCs w:val="24"/>
        </w:rPr>
      </w:pPr>
      <w:r w:rsidRPr="008C45FF">
        <w:rPr>
          <w:rFonts w:ascii="Times New Roman" w:hAnsi="Times New Roman" w:cs="Times New Roman"/>
          <w:sz w:val="24"/>
          <w:szCs w:val="24"/>
        </w:rPr>
        <w:lastRenderedPageBreak/>
        <w:t>концептуальное описание, состоящее в определении первичных представлений о стратегическом маркетинге, отражающее его многогранную сущность и практический смысл использования в современном управлении организацией;</w:t>
      </w:r>
    </w:p>
    <w:p w14:paraId="20A90CBB" w14:textId="77777777" w:rsidR="00181B93" w:rsidRPr="008C45FF" w:rsidRDefault="00181B93" w:rsidP="008C45FF">
      <w:pPr>
        <w:pStyle w:val="a6"/>
        <w:numPr>
          <w:ilvl w:val="0"/>
          <w:numId w:val="1"/>
        </w:numPr>
        <w:spacing w:after="0" w:line="360" w:lineRule="auto"/>
        <w:jc w:val="both"/>
        <w:rPr>
          <w:rFonts w:ascii="Times New Roman" w:hAnsi="Times New Roman" w:cs="Times New Roman"/>
          <w:sz w:val="24"/>
          <w:szCs w:val="24"/>
        </w:rPr>
      </w:pPr>
      <w:r w:rsidRPr="008C45FF">
        <w:rPr>
          <w:rFonts w:ascii="Times New Roman" w:hAnsi="Times New Roman" w:cs="Times New Roman"/>
          <w:sz w:val="24"/>
          <w:szCs w:val="24"/>
        </w:rPr>
        <w:t>структурное описание, в котором состав стратегических маркетинговых элементов раскрывается с различной степенью детализации без раскрытия их внутреннего содержания;</w:t>
      </w:r>
    </w:p>
    <w:p w14:paraId="105A2E83" w14:textId="77777777" w:rsidR="00181B93" w:rsidRPr="008C45FF" w:rsidRDefault="00181B93" w:rsidP="008C45FF">
      <w:pPr>
        <w:pStyle w:val="a6"/>
        <w:numPr>
          <w:ilvl w:val="0"/>
          <w:numId w:val="1"/>
        </w:numPr>
        <w:spacing w:after="0" w:line="360" w:lineRule="auto"/>
        <w:jc w:val="both"/>
        <w:rPr>
          <w:rFonts w:ascii="Times New Roman" w:hAnsi="Times New Roman" w:cs="Times New Roman"/>
          <w:sz w:val="24"/>
          <w:szCs w:val="24"/>
        </w:rPr>
      </w:pPr>
      <w:r w:rsidRPr="008C45FF">
        <w:rPr>
          <w:rFonts w:ascii="Times New Roman" w:hAnsi="Times New Roman" w:cs="Times New Roman"/>
          <w:sz w:val="24"/>
          <w:szCs w:val="24"/>
        </w:rPr>
        <w:t>функциональное описание, при оценке важности стратегического маркетинга по отношению к другим подсистемам определяются специфические функции, внутренние и внешние связи, требования к основным элементам и критерии их отбора;</w:t>
      </w:r>
    </w:p>
    <w:p w14:paraId="6EB7237D" w14:textId="77777777" w:rsidR="00181B93" w:rsidRPr="008C45FF" w:rsidRDefault="00181B93" w:rsidP="008C45FF">
      <w:pPr>
        <w:pStyle w:val="a6"/>
        <w:numPr>
          <w:ilvl w:val="0"/>
          <w:numId w:val="1"/>
        </w:numPr>
        <w:spacing w:after="0" w:line="360" w:lineRule="auto"/>
        <w:jc w:val="both"/>
        <w:rPr>
          <w:rFonts w:ascii="Times New Roman" w:hAnsi="Times New Roman" w:cs="Times New Roman"/>
          <w:sz w:val="24"/>
          <w:szCs w:val="24"/>
        </w:rPr>
      </w:pPr>
      <w:r w:rsidRPr="008C45FF">
        <w:rPr>
          <w:rFonts w:ascii="Times New Roman" w:hAnsi="Times New Roman" w:cs="Times New Roman"/>
          <w:sz w:val="24"/>
          <w:szCs w:val="24"/>
        </w:rPr>
        <w:t>информационное описание, целью которого является определение организационно-управленческого механизма стратегического маркетинга, способствующего достижению долгосрочных целей компании маркетинговыми методами и средствами.</w:t>
      </w:r>
      <w:r w:rsidR="007F4D66">
        <w:rPr>
          <w:rStyle w:val="a5"/>
          <w:rFonts w:ascii="Times New Roman" w:hAnsi="Times New Roman" w:cs="Times New Roman"/>
          <w:sz w:val="24"/>
          <w:szCs w:val="24"/>
        </w:rPr>
        <w:footnoteReference w:id="32"/>
      </w:r>
    </w:p>
    <w:p w14:paraId="02D972B1" w14:textId="5CD4D977" w:rsidR="00181B93" w:rsidRDefault="007F4D66" w:rsidP="00CF02C9">
      <w:pPr>
        <w:spacing w:after="0" w:line="360" w:lineRule="auto"/>
        <w:ind w:right="-285" w:firstLine="567"/>
        <w:jc w:val="both"/>
        <w:rPr>
          <w:rFonts w:ascii="Times New Roman" w:hAnsi="Times New Roman" w:cs="Times New Roman"/>
          <w:sz w:val="24"/>
          <w:szCs w:val="24"/>
        </w:rPr>
      </w:pPr>
      <w:r w:rsidRPr="007F4D66">
        <w:rPr>
          <w:rFonts w:ascii="Times New Roman" w:hAnsi="Times New Roman" w:cs="Times New Roman"/>
          <w:sz w:val="24"/>
          <w:szCs w:val="24"/>
        </w:rPr>
        <w:t>Следует отметить, что каждое из приведенных выше описаний также является иерархическим. Например, иерархия концептуального описания стратегического маркетинга вытекает из различных представлений о его миссии и функциях. Итак, если рассматривать стратегический маркетинг как инструмент познания и обоснования эффективного маркетинга целей и адекватных маркетинговых стратегий, то они могут быть представлены в виде модели. Модель отражает маркетинговую перспективу субъекта рынка с учетом специфики его функционирования, а также трансформации окружающей среды в определенный период времени.</w:t>
      </w:r>
    </w:p>
    <w:p w14:paraId="4FADD578" w14:textId="77777777" w:rsidR="00D33434" w:rsidRDefault="007F4D66" w:rsidP="00E056FC">
      <w:pPr>
        <w:spacing w:after="0" w:line="360" w:lineRule="auto"/>
        <w:ind w:right="-285" w:firstLine="567"/>
        <w:jc w:val="both"/>
        <w:rPr>
          <w:rFonts w:ascii="Times New Roman" w:hAnsi="Times New Roman" w:cs="Times New Roman"/>
          <w:sz w:val="24"/>
          <w:szCs w:val="24"/>
        </w:rPr>
      </w:pPr>
      <w:r w:rsidRPr="007F4D66">
        <w:rPr>
          <w:rFonts w:ascii="Times New Roman" w:hAnsi="Times New Roman" w:cs="Times New Roman"/>
          <w:sz w:val="24"/>
          <w:szCs w:val="24"/>
        </w:rPr>
        <w:t xml:space="preserve">При этом практическая значимость данной интерпретации, отражающей в основном аналитический аспект функций стратегического маркетинга, будет близка к нулю, если стратегический маркетинг не приобретет более широкую управленческую функцию с новыми целями. </w:t>
      </w:r>
    </w:p>
    <w:p w14:paraId="163E8226" w14:textId="467C352D" w:rsidR="00D33434" w:rsidRDefault="007F4D66" w:rsidP="00CF02C9">
      <w:pPr>
        <w:spacing w:after="0" w:line="360" w:lineRule="auto"/>
        <w:ind w:right="-285" w:firstLine="567"/>
        <w:jc w:val="both"/>
        <w:rPr>
          <w:rFonts w:ascii="Times New Roman" w:hAnsi="Times New Roman" w:cs="Times New Roman"/>
          <w:sz w:val="24"/>
          <w:szCs w:val="24"/>
        </w:rPr>
      </w:pPr>
      <w:r w:rsidRPr="007F4D66">
        <w:rPr>
          <w:rFonts w:ascii="Times New Roman" w:hAnsi="Times New Roman" w:cs="Times New Roman"/>
          <w:sz w:val="24"/>
          <w:szCs w:val="24"/>
        </w:rPr>
        <w:t>В настоящее время этот важный момент является предметом дискуссий как среди ученых в области стратегического менеджмента, так и с</w:t>
      </w:r>
      <w:r w:rsidR="00D90ABE">
        <w:rPr>
          <w:rFonts w:ascii="Times New Roman" w:hAnsi="Times New Roman" w:cs="Times New Roman"/>
          <w:sz w:val="24"/>
          <w:szCs w:val="24"/>
        </w:rPr>
        <w:t>тратегического маркетинга</w:t>
      </w:r>
      <w:r w:rsidRPr="007F4D66">
        <w:rPr>
          <w:rFonts w:ascii="Times New Roman" w:hAnsi="Times New Roman" w:cs="Times New Roman"/>
          <w:sz w:val="24"/>
          <w:szCs w:val="24"/>
        </w:rPr>
        <w:t>.</w:t>
      </w:r>
      <w:r w:rsidR="00D90ABE">
        <w:rPr>
          <w:rStyle w:val="a5"/>
          <w:rFonts w:ascii="Times New Roman" w:hAnsi="Times New Roman" w:cs="Times New Roman"/>
          <w:sz w:val="24"/>
          <w:szCs w:val="24"/>
        </w:rPr>
        <w:footnoteReference w:id="33"/>
      </w:r>
      <w:r w:rsidRPr="007F4D66">
        <w:rPr>
          <w:rFonts w:ascii="Times New Roman" w:hAnsi="Times New Roman" w:cs="Times New Roman"/>
          <w:sz w:val="24"/>
          <w:szCs w:val="24"/>
        </w:rPr>
        <w:t xml:space="preserve"> Например, </w:t>
      </w:r>
      <w:r w:rsidR="00E42F9D">
        <w:rPr>
          <w:rFonts w:ascii="Times New Roman" w:hAnsi="Times New Roman" w:cs="Times New Roman"/>
          <w:sz w:val="24"/>
          <w:szCs w:val="24"/>
        </w:rPr>
        <w:t xml:space="preserve">О. С. </w:t>
      </w:r>
      <w:proofErr w:type="spellStart"/>
      <w:r w:rsidRPr="007F4D66">
        <w:rPr>
          <w:rFonts w:ascii="Times New Roman" w:hAnsi="Times New Roman" w:cs="Times New Roman"/>
          <w:sz w:val="24"/>
          <w:szCs w:val="24"/>
        </w:rPr>
        <w:t>Виханский</w:t>
      </w:r>
      <w:proofErr w:type="spellEnd"/>
      <w:r w:rsidRPr="007F4D66">
        <w:rPr>
          <w:rFonts w:ascii="Times New Roman" w:hAnsi="Times New Roman" w:cs="Times New Roman"/>
          <w:sz w:val="24"/>
          <w:szCs w:val="24"/>
        </w:rPr>
        <w:t xml:space="preserve"> дает четкое определение категории стратегического управления, учитывает в своей концепции человеческий потенциал, потребности потребителей и способность гибкого регулирования в процессе достижения конкурентных преимуществ фирмы на длительный период времени.</w:t>
      </w:r>
      <w:r w:rsidR="00D90ABE">
        <w:rPr>
          <w:rStyle w:val="a5"/>
          <w:rFonts w:ascii="Times New Roman" w:hAnsi="Times New Roman" w:cs="Times New Roman"/>
          <w:sz w:val="24"/>
          <w:szCs w:val="24"/>
        </w:rPr>
        <w:footnoteReference w:id="34"/>
      </w:r>
      <w:r w:rsidRPr="007F4D66">
        <w:rPr>
          <w:rFonts w:ascii="Times New Roman" w:hAnsi="Times New Roman" w:cs="Times New Roman"/>
          <w:sz w:val="24"/>
          <w:szCs w:val="24"/>
        </w:rPr>
        <w:t xml:space="preserve"> Для форми</w:t>
      </w:r>
      <w:r w:rsidR="00D90ABE">
        <w:rPr>
          <w:rFonts w:ascii="Times New Roman" w:hAnsi="Times New Roman" w:cs="Times New Roman"/>
          <w:sz w:val="24"/>
          <w:szCs w:val="24"/>
        </w:rPr>
        <w:t xml:space="preserve">рования такой системы </w:t>
      </w:r>
      <w:r w:rsidR="00E42F9D">
        <w:rPr>
          <w:rFonts w:ascii="Times New Roman" w:hAnsi="Times New Roman" w:cs="Times New Roman"/>
          <w:sz w:val="24"/>
          <w:szCs w:val="24"/>
        </w:rPr>
        <w:t xml:space="preserve">О. С. </w:t>
      </w:r>
      <w:proofErr w:type="spellStart"/>
      <w:r w:rsidR="00D90ABE">
        <w:rPr>
          <w:rFonts w:ascii="Times New Roman" w:hAnsi="Times New Roman" w:cs="Times New Roman"/>
          <w:sz w:val="24"/>
          <w:szCs w:val="24"/>
        </w:rPr>
        <w:t>Виханский</w:t>
      </w:r>
      <w:proofErr w:type="spellEnd"/>
      <w:r w:rsidRPr="007F4D66">
        <w:rPr>
          <w:rFonts w:ascii="Times New Roman" w:hAnsi="Times New Roman" w:cs="Times New Roman"/>
          <w:sz w:val="24"/>
          <w:szCs w:val="24"/>
        </w:rPr>
        <w:t xml:space="preserve"> рекомендует использовать комплексный подход, основанный на синтезе теоретических и методологических разработок в </w:t>
      </w:r>
      <w:r w:rsidRPr="007F4D66">
        <w:rPr>
          <w:rFonts w:ascii="Times New Roman" w:hAnsi="Times New Roman" w:cs="Times New Roman"/>
          <w:sz w:val="24"/>
          <w:szCs w:val="24"/>
        </w:rPr>
        <w:lastRenderedPageBreak/>
        <w:t xml:space="preserve">области стратегического маркетинга, стратегического и инновационного менеджмента, менеджмента качества и </w:t>
      </w:r>
      <w:r w:rsidR="00E1166B">
        <w:rPr>
          <w:rFonts w:ascii="Times New Roman" w:hAnsi="Times New Roman" w:cs="Times New Roman"/>
          <w:sz w:val="24"/>
          <w:szCs w:val="24"/>
        </w:rPr>
        <w:t>«</w:t>
      </w:r>
      <w:r w:rsidRPr="007F4D66">
        <w:rPr>
          <w:rFonts w:ascii="Times New Roman" w:hAnsi="Times New Roman" w:cs="Times New Roman"/>
          <w:sz w:val="24"/>
          <w:szCs w:val="24"/>
        </w:rPr>
        <w:t>организационного развития</w:t>
      </w:r>
      <w:r w:rsidR="00E1166B">
        <w:rPr>
          <w:rFonts w:ascii="Times New Roman" w:hAnsi="Times New Roman" w:cs="Times New Roman"/>
          <w:sz w:val="24"/>
          <w:szCs w:val="24"/>
        </w:rPr>
        <w:t>»</w:t>
      </w:r>
      <w:r w:rsidRPr="007F4D66">
        <w:rPr>
          <w:rFonts w:ascii="Times New Roman" w:hAnsi="Times New Roman" w:cs="Times New Roman"/>
          <w:sz w:val="24"/>
          <w:szCs w:val="24"/>
        </w:rPr>
        <w:t xml:space="preserve">. </w:t>
      </w:r>
    </w:p>
    <w:p w14:paraId="6B11A293" w14:textId="7713AD5D" w:rsidR="007F4D66" w:rsidRDefault="007F4D66" w:rsidP="00E056FC">
      <w:pPr>
        <w:spacing w:after="0" w:line="360" w:lineRule="auto"/>
        <w:ind w:right="-285" w:firstLine="567"/>
        <w:jc w:val="both"/>
        <w:rPr>
          <w:rFonts w:ascii="Times New Roman" w:hAnsi="Times New Roman" w:cs="Times New Roman"/>
          <w:sz w:val="24"/>
          <w:szCs w:val="24"/>
        </w:rPr>
      </w:pPr>
      <w:r w:rsidRPr="007F4D66">
        <w:rPr>
          <w:rFonts w:ascii="Times New Roman" w:hAnsi="Times New Roman" w:cs="Times New Roman"/>
          <w:sz w:val="24"/>
          <w:szCs w:val="24"/>
        </w:rPr>
        <w:t xml:space="preserve">Однако ученый не дает конкретных рекомендаций по реализации упомянутого обобщения. Кроме того, </w:t>
      </w:r>
      <w:r w:rsidR="00E42F9D">
        <w:rPr>
          <w:rFonts w:ascii="Times New Roman" w:hAnsi="Times New Roman" w:cs="Times New Roman"/>
          <w:sz w:val="24"/>
          <w:szCs w:val="24"/>
        </w:rPr>
        <w:t>исследователь</w:t>
      </w:r>
      <w:r w:rsidRPr="007F4D66">
        <w:rPr>
          <w:rFonts w:ascii="Times New Roman" w:hAnsi="Times New Roman" w:cs="Times New Roman"/>
          <w:sz w:val="24"/>
          <w:szCs w:val="24"/>
        </w:rPr>
        <w:t xml:space="preserve"> отводит вспомогательную роль (сегментация, маркетинговые исследования и анализ их результатов) стратегическому маркетингу, при распределении ролей каждого комп</w:t>
      </w:r>
      <w:r w:rsidR="00D90ABE">
        <w:rPr>
          <w:rFonts w:ascii="Times New Roman" w:hAnsi="Times New Roman" w:cs="Times New Roman"/>
          <w:sz w:val="24"/>
          <w:szCs w:val="24"/>
        </w:rPr>
        <w:t>онента общей системы управления, что является существенным недостатком подхода.</w:t>
      </w:r>
    </w:p>
    <w:p w14:paraId="1E96DD0A" w14:textId="77777777" w:rsidR="00D90ABE" w:rsidRDefault="00D90ABE" w:rsidP="00E056FC">
      <w:pPr>
        <w:spacing w:after="0" w:line="360" w:lineRule="auto"/>
        <w:ind w:right="-285" w:firstLine="567"/>
        <w:jc w:val="both"/>
        <w:rPr>
          <w:rFonts w:ascii="Times New Roman" w:hAnsi="Times New Roman" w:cs="Times New Roman"/>
          <w:sz w:val="24"/>
          <w:szCs w:val="24"/>
        </w:rPr>
      </w:pPr>
      <w:r w:rsidRPr="00D90ABE">
        <w:rPr>
          <w:rFonts w:ascii="Times New Roman" w:hAnsi="Times New Roman" w:cs="Times New Roman"/>
          <w:sz w:val="24"/>
          <w:szCs w:val="24"/>
        </w:rPr>
        <w:t xml:space="preserve">Обобщая вышеизложенное, стратегический маркетинг будет пониматься как концептуальная модель целенаправленного поведения в конкурентной среде субъекта рыночного взаимодействия. В зависимости от своего адаптивного потенциала и динамики маркетинговой среды, модель позволяет разрабатывать сценарии развития событий и разрабатывать адекватные маркетинговые цели и стратегии, осознанно выбирать эффективные инструменты маркетингового анализа и методы управления маркетингом, которые могут быть эффективно использованы менеджментом организации в разработке стратегически </w:t>
      </w:r>
      <w:r>
        <w:rPr>
          <w:rFonts w:ascii="Times New Roman" w:hAnsi="Times New Roman" w:cs="Times New Roman"/>
          <w:sz w:val="24"/>
          <w:szCs w:val="24"/>
        </w:rPr>
        <w:t xml:space="preserve">важных управленческие решений. </w:t>
      </w:r>
    </w:p>
    <w:p w14:paraId="1CAA87F3" w14:textId="15E5E1C1" w:rsidR="00D90ABE" w:rsidRDefault="00D90ABE" w:rsidP="00E056FC">
      <w:pPr>
        <w:spacing w:after="0" w:line="360" w:lineRule="auto"/>
        <w:ind w:right="-285" w:firstLine="567"/>
        <w:jc w:val="both"/>
        <w:rPr>
          <w:rFonts w:ascii="Times New Roman" w:hAnsi="Times New Roman" w:cs="Times New Roman"/>
          <w:sz w:val="24"/>
          <w:szCs w:val="24"/>
        </w:rPr>
      </w:pPr>
      <w:r>
        <w:rPr>
          <w:rFonts w:ascii="Times New Roman" w:hAnsi="Times New Roman" w:cs="Times New Roman"/>
          <w:sz w:val="24"/>
          <w:szCs w:val="24"/>
        </w:rPr>
        <w:t>Так, с</w:t>
      </w:r>
      <w:r w:rsidRPr="00D90ABE">
        <w:rPr>
          <w:rFonts w:ascii="Times New Roman" w:hAnsi="Times New Roman" w:cs="Times New Roman"/>
          <w:sz w:val="24"/>
          <w:szCs w:val="24"/>
        </w:rPr>
        <w:t>тратегический маркетинг на структурном уровне представлен в виде совокупности взаимосвязанных подсистем</w:t>
      </w:r>
      <w:r>
        <w:rPr>
          <w:rFonts w:ascii="Times New Roman" w:hAnsi="Times New Roman" w:cs="Times New Roman"/>
          <w:sz w:val="24"/>
          <w:szCs w:val="24"/>
        </w:rPr>
        <w:t xml:space="preserve">, схема которого </w:t>
      </w:r>
      <w:r w:rsidRPr="00A23896">
        <w:rPr>
          <w:rFonts w:ascii="Times New Roman" w:hAnsi="Times New Roman" w:cs="Times New Roman"/>
          <w:sz w:val="24"/>
          <w:szCs w:val="24"/>
        </w:rPr>
        <w:t>представлена на рис. 1.</w:t>
      </w:r>
      <w:r w:rsidR="00A23896" w:rsidRPr="00A23896">
        <w:rPr>
          <w:rFonts w:ascii="Times New Roman" w:hAnsi="Times New Roman" w:cs="Times New Roman"/>
          <w:sz w:val="24"/>
          <w:szCs w:val="24"/>
        </w:rPr>
        <w:t>1.</w:t>
      </w:r>
    </w:p>
    <w:p w14:paraId="552E3B69" w14:textId="77777777" w:rsidR="00993F6B" w:rsidRDefault="000E7042" w:rsidP="00993F6B">
      <w:pPr>
        <w:keepNext/>
        <w:spacing w:after="0" w:line="360" w:lineRule="auto"/>
        <w:ind w:firstLine="567"/>
        <w:jc w:val="both"/>
      </w:pPr>
      <w:r>
        <w:rPr>
          <w:rFonts w:ascii="Times New Roman" w:hAnsi="Times New Roman" w:cs="Times New Roman"/>
          <w:noProof/>
          <w:sz w:val="24"/>
          <w:szCs w:val="24"/>
          <w:lang w:val="en-US" w:eastAsia="ru-RU"/>
        </w:rPr>
        <mc:AlternateContent>
          <mc:Choice Requires="wps">
            <w:drawing>
              <wp:anchor distT="0" distB="0" distL="114299" distR="114299" simplePos="0" relativeHeight="251659264" behindDoc="0" locked="0" layoutInCell="1" allowOverlap="1" wp14:anchorId="1717AE77" wp14:editId="6CE260F4">
                <wp:simplePos x="0" y="0"/>
                <wp:positionH relativeFrom="column">
                  <wp:posOffset>3287395</wp:posOffset>
                </wp:positionH>
                <wp:positionV relativeFrom="paragraph">
                  <wp:posOffset>1825045</wp:posOffset>
                </wp:positionV>
                <wp:extent cx="0" cy="489013"/>
                <wp:effectExtent l="76200" t="0" r="57150" b="63500"/>
                <wp:wrapNone/>
                <wp:docPr id="468"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90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258.85pt;margin-top:143.7pt;width:0;height:38.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" strokecolor="black [3200]" strokeweight=".5pt">
                <v:stroke endarrow="block" joinstyle="miter"/>
                <o:lock v:ext="edit" shapetype="f"/>
              </v:shape>
            </w:pict>
          </mc:Fallback>
        </mc:AlternateContent>
      </w:r>
      <w:r>
        <w:rPr>
          <w:rFonts w:ascii="Times New Roman" w:hAnsi="Times New Roman" w:cs="Times New Roman"/>
          <w:noProof/>
          <w:sz w:val="24"/>
          <w:szCs w:val="24"/>
          <w:lang w:val="en-US" w:eastAsia="ru-RU"/>
        </w:rPr>
        <mc:AlternateContent>
          <mc:Choice Requires="wpg">
            <w:drawing>
              <wp:inline distT="0" distB="0" distL="0" distR="0" wp14:anchorId="6D09D116" wp14:editId="7A887A85">
                <wp:extent cx="5763841" cy="3891064"/>
                <wp:effectExtent l="0" t="0" r="27940" b="14605"/>
                <wp:docPr id="451"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41" cy="3891064"/>
                          <a:chOff x="0" y="0"/>
                          <a:chExt cx="57624" cy="36041"/>
                        </a:xfrm>
                      </wpg:grpSpPr>
                      <wps:wsp>
                        <wps:cNvPr id="452" name="Овал 2"/>
                        <wps:cNvSpPr>
                          <a:spLocks noChangeArrowheads="1"/>
                        </wps:cNvSpPr>
                        <wps:spPr bwMode="auto">
                          <a:xfrm>
                            <a:off x="20574" y="8953"/>
                            <a:ext cx="17335" cy="7906"/>
                          </a:xfrm>
                          <a:prstGeom prst="ellipse">
                            <a:avLst/>
                          </a:prstGeom>
                          <a:solidFill>
                            <a:schemeClr val="lt1">
                              <a:lumMod val="100000"/>
                              <a:lumOff val="0"/>
                            </a:schemeClr>
                          </a:solidFill>
                          <a:ln w="12700">
                            <a:solidFill>
                              <a:schemeClr val="dk1">
                                <a:lumMod val="100000"/>
                                <a:lumOff val="0"/>
                              </a:schemeClr>
                            </a:solidFill>
                            <a:miter lim="800000"/>
                            <a:headEnd/>
                            <a:tailEnd/>
                          </a:ln>
                        </wps:spPr>
                        <wps:txbx>
                          <w:txbxContent>
                            <w:p w14:paraId="265C86DA" w14:textId="77777777" w:rsidR="00E1166B" w:rsidRPr="000B7E09" w:rsidRDefault="00E1166B" w:rsidP="00606EE8">
                              <w:pPr>
                                <w:jc w:val="center"/>
                                <w:rPr>
                                  <w:rFonts w:ascii="Times New Roman" w:hAnsi="Times New Roman" w:cs="Times New Roman"/>
                                  <w:sz w:val="20"/>
                                  <w:szCs w:val="20"/>
                                </w:rPr>
                              </w:pPr>
                              <w:r w:rsidRPr="000B7E09">
                                <w:rPr>
                                  <w:rFonts w:ascii="Times New Roman" w:hAnsi="Times New Roman" w:cs="Times New Roman"/>
                                  <w:sz w:val="20"/>
                                  <w:szCs w:val="20"/>
                                </w:rPr>
                                <w:t>Стратегический маркетинг</w:t>
                              </w:r>
                            </w:p>
                          </w:txbxContent>
                        </wps:txbx>
                        <wps:bodyPr rot="0" vert="horz" wrap="square" lIns="91440" tIns="45720" rIns="91440" bIns="45720" anchor="ctr" anchorCtr="0" upright="1">
                          <a:noAutofit/>
                        </wps:bodyPr>
                      </wps:wsp>
                      <wps:wsp>
                        <wps:cNvPr id="453" name="Прямоугольник 4"/>
                        <wps:cNvSpPr>
                          <a:spLocks noChangeArrowheads="1"/>
                        </wps:cNvSpPr>
                        <wps:spPr bwMode="auto">
                          <a:xfrm>
                            <a:off x="19143" y="21145"/>
                            <a:ext cx="19722" cy="5737"/>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23983591" w14:textId="77777777" w:rsidR="00E1166B" w:rsidRPr="000B7E09" w:rsidRDefault="00E1166B" w:rsidP="00606EE8">
                              <w:pPr>
                                <w:jc w:val="center"/>
                                <w:rPr>
                                  <w:rFonts w:ascii="Times New Roman" w:hAnsi="Times New Roman" w:cs="Times New Roman"/>
                                  <w:sz w:val="20"/>
                                  <w:szCs w:val="20"/>
                                </w:rPr>
                              </w:pPr>
                              <w:r w:rsidRPr="000B7E09">
                                <w:rPr>
                                  <w:rFonts w:ascii="Times New Roman" w:hAnsi="Times New Roman" w:cs="Times New Roman"/>
                                  <w:sz w:val="20"/>
                                  <w:szCs w:val="20"/>
                                </w:rPr>
                                <w:t>Подсистема принятия и реализации маркетинговых управленческих решений</w:t>
                              </w:r>
                            </w:p>
                          </w:txbxContent>
                        </wps:txbx>
                        <wps:bodyPr rot="0" vert="horz" wrap="square" lIns="91440" tIns="45720" rIns="91440" bIns="45720" anchor="ctr" anchorCtr="0" upright="1">
                          <a:noAutofit/>
                        </wps:bodyPr>
                      </wps:wsp>
                      <wps:wsp>
                        <wps:cNvPr id="454" name="Прямая со стрелкой 5"/>
                        <wps:cNvCnPr>
                          <a:cxnSpLocks noChangeShapeType="1"/>
                        </wps:cNvCnPr>
                        <wps:spPr bwMode="auto">
                          <a:xfrm>
                            <a:off x="29004" y="26882"/>
                            <a:ext cx="92" cy="3158"/>
                          </a:xfrm>
                          <a:prstGeom prst="straightConnector1">
                            <a:avLst/>
                          </a:prstGeom>
                          <a:noFill/>
                          <a:ln w="6350">
                            <a:solidFill>
                              <a:schemeClr val="dk1">
                                <a:lumMod val="10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55" name="Прямоугольник 6"/>
                        <wps:cNvSpPr>
                          <a:spLocks noChangeArrowheads="1"/>
                        </wps:cNvSpPr>
                        <wps:spPr bwMode="auto">
                          <a:xfrm>
                            <a:off x="21333" y="30040"/>
                            <a:ext cx="15525" cy="6001"/>
                          </a:xfrm>
                          <a:prstGeom prst="rect">
                            <a:avLst/>
                          </a:prstGeom>
                          <a:solidFill>
                            <a:schemeClr val="lt1">
                              <a:lumMod val="100000"/>
                              <a:lumOff val="0"/>
                            </a:schemeClr>
                          </a:solidFill>
                          <a:ln w="12700">
                            <a:solidFill>
                              <a:schemeClr val="dk1">
                                <a:lumMod val="100000"/>
                                <a:lumOff val="0"/>
                              </a:schemeClr>
                            </a:solidFill>
                            <a:prstDash val="dash"/>
                            <a:miter lim="800000"/>
                            <a:headEnd/>
                            <a:tailEnd/>
                          </a:ln>
                        </wps:spPr>
                        <wps:txbx>
                          <w:txbxContent>
                            <w:p w14:paraId="6F857D19" w14:textId="77777777" w:rsidR="00E1166B" w:rsidRPr="000B7E09" w:rsidRDefault="00E1166B" w:rsidP="00606EE8">
                              <w:pPr>
                                <w:jc w:val="center"/>
                                <w:rPr>
                                  <w:rFonts w:ascii="Times New Roman" w:hAnsi="Times New Roman" w:cs="Times New Roman"/>
                                  <w:sz w:val="20"/>
                                  <w:szCs w:val="20"/>
                                </w:rPr>
                              </w:pPr>
                              <w:r w:rsidRPr="000B7E09">
                                <w:rPr>
                                  <w:rFonts w:ascii="Times New Roman" w:hAnsi="Times New Roman" w:cs="Times New Roman"/>
                                  <w:sz w:val="20"/>
                                  <w:szCs w:val="20"/>
                                </w:rPr>
                                <w:t>Единая система управления (бизнес-стратегия организации)</w:t>
                              </w:r>
                            </w:p>
                          </w:txbxContent>
                        </wps:txbx>
                        <wps:bodyPr rot="0" vert="horz" wrap="square" lIns="91440" tIns="45720" rIns="91440" bIns="45720" anchor="ctr" anchorCtr="0" upright="1">
                          <a:noAutofit/>
                        </wps:bodyPr>
                      </wps:wsp>
                      <wps:wsp>
                        <wps:cNvPr id="456" name="Прямоугольник 7"/>
                        <wps:cNvSpPr>
                          <a:spLocks noChangeArrowheads="1"/>
                        </wps:cNvSpPr>
                        <wps:spPr bwMode="auto">
                          <a:xfrm>
                            <a:off x="42290" y="8663"/>
                            <a:ext cx="15141" cy="7863"/>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480A7F08" w14:textId="77777777" w:rsidR="00E1166B" w:rsidRPr="000B7E09" w:rsidRDefault="00E1166B" w:rsidP="000B7E09">
                              <w:pPr>
                                <w:jc w:val="center"/>
                                <w:rPr>
                                  <w:rFonts w:ascii="Times New Roman" w:hAnsi="Times New Roman" w:cs="Times New Roman"/>
                                  <w:sz w:val="20"/>
                                  <w:szCs w:val="20"/>
                                </w:rPr>
                              </w:pPr>
                              <w:r w:rsidRPr="000B7E09">
                                <w:rPr>
                                  <w:rFonts w:ascii="Times New Roman" w:hAnsi="Times New Roman" w:cs="Times New Roman"/>
                                  <w:sz w:val="20"/>
                                  <w:szCs w:val="20"/>
                                </w:rPr>
                                <w:t>Подсистема выбора маркетинговой концепции, методов, инструментов и средств ее реализации</w:t>
                              </w:r>
                            </w:p>
                          </w:txbxContent>
                        </wps:txbx>
                        <wps:bodyPr rot="0" vert="horz" wrap="square" lIns="91440" tIns="45720" rIns="91440" bIns="45720" anchor="ctr" anchorCtr="0" upright="1">
                          <a:noAutofit/>
                        </wps:bodyPr>
                      </wps:wsp>
                      <wps:wsp>
                        <wps:cNvPr id="457" name="Прямоугольник 8"/>
                        <wps:cNvSpPr>
                          <a:spLocks noChangeArrowheads="1"/>
                        </wps:cNvSpPr>
                        <wps:spPr bwMode="auto">
                          <a:xfrm>
                            <a:off x="42290" y="18040"/>
                            <a:ext cx="14853" cy="8630"/>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160C8410" w14:textId="77777777" w:rsidR="00E1166B" w:rsidRPr="000B7E09" w:rsidRDefault="00E1166B" w:rsidP="000B7E09">
                              <w:pPr>
                                <w:jc w:val="center"/>
                                <w:rPr>
                                  <w:rFonts w:ascii="Times New Roman" w:hAnsi="Times New Roman" w:cs="Times New Roman"/>
                                  <w:sz w:val="20"/>
                                  <w:szCs w:val="20"/>
                                </w:rPr>
                              </w:pPr>
                              <w:r w:rsidRPr="000B7E09">
                                <w:rPr>
                                  <w:rFonts w:ascii="Times New Roman" w:hAnsi="Times New Roman" w:cs="Times New Roman"/>
                                  <w:sz w:val="20"/>
                                  <w:szCs w:val="20"/>
                                </w:rPr>
                                <w:t>Подсистема коммуникаций с внешней и внутренней средой</w:t>
                              </w:r>
                            </w:p>
                          </w:txbxContent>
                        </wps:txbx>
                        <wps:bodyPr rot="0" vert="horz" wrap="square" lIns="91440" tIns="45720" rIns="91440" bIns="45720" anchor="ctr" anchorCtr="0" upright="1">
                          <a:noAutofit/>
                        </wps:bodyPr>
                      </wps:wsp>
                      <wps:wsp>
                        <wps:cNvPr id="458" name="Прямоугольник 9"/>
                        <wps:cNvSpPr>
                          <a:spLocks noChangeArrowheads="1"/>
                        </wps:cNvSpPr>
                        <wps:spPr bwMode="auto">
                          <a:xfrm>
                            <a:off x="42290" y="0"/>
                            <a:ext cx="15334" cy="7234"/>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36806255" w14:textId="77777777" w:rsidR="00E1166B" w:rsidRPr="000B7E09" w:rsidRDefault="00E1166B" w:rsidP="000B7E09">
                              <w:pPr>
                                <w:jc w:val="center"/>
                                <w:rPr>
                                  <w:rFonts w:ascii="Times New Roman" w:hAnsi="Times New Roman" w:cs="Times New Roman"/>
                                  <w:sz w:val="20"/>
                                  <w:szCs w:val="20"/>
                                </w:rPr>
                              </w:pPr>
                              <w:r w:rsidRPr="000B7E09">
                                <w:rPr>
                                  <w:rFonts w:ascii="Times New Roman" w:hAnsi="Times New Roman" w:cs="Times New Roman"/>
                                  <w:sz w:val="20"/>
                                  <w:szCs w:val="20"/>
                                </w:rPr>
                                <w:t>Подсистема формирования дерева маркетинговых стратегий</w:t>
                              </w:r>
                            </w:p>
                          </w:txbxContent>
                        </wps:txbx>
                        <wps:bodyPr rot="0" vert="horz" wrap="square" lIns="91440" tIns="45720" rIns="91440" bIns="45720" anchor="ctr" anchorCtr="0" upright="1">
                          <a:noAutofit/>
                        </wps:bodyPr>
                      </wps:wsp>
                      <wps:wsp>
                        <wps:cNvPr id="459" name="Прямоугольник 10"/>
                        <wps:cNvSpPr>
                          <a:spLocks noChangeArrowheads="1"/>
                        </wps:cNvSpPr>
                        <wps:spPr bwMode="auto">
                          <a:xfrm>
                            <a:off x="0" y="190"/>
                            <a:ext cx="16065" cy="8294"/>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6EC26CD4" w14:textId="77777777" w:rsidR="00E1166B" w:rsidRPr="000B7E09" w:rsidRDefault="00E1166B">
                              <w:pPr>
                                <w:rPr>
                                  <w:rFonts w:ascii="Times New Roman" w:hAnsi="Times New Roman" w:cs="Times New Roman"/>
                                  <w:sz w:val="20"/>
                                  <w:szCs w:val="20"/>
                                </w:rPr>
                              </w:pPr>
                              <w:r w:rsidRPr="000B7E09">
                                <w:rPr>
                                  <w:rFonts w:ascii="Times New Roman" w:hAnsi="Times New Roman" w:cs="Times New Roman"/>
                                  <w:sz w:val="20"/>
                                  <w:szCs w:val="20"/>
                                </w:rPr>
                                <w:t>Подсистема маркетинговых исследований (внешний и внутренний маркетинговый аудит)</w:t>
                              </w:r>
                            </w:p>
                          </w:txbxContent>
                        </wps:txbx>
                        <wps:bodyPr rot="0" vert="horz" wrap="square" lIns="91440" tIns="45720" rIns="91440" bIns="45720" anchor="ctr" anchorCtr="0" upright="1">
                          <a:noAutofit/>
                        </wps:bodyPr>
                      </wps:wsp>
                      <wps:wsp>
                        <wps:cNvPr id="460" name="Прямоугольник 11"/>
                        <wps:cNvSpPr>
                          <a:spLocks noChangeArrowheads="1"/>
                        </wps:cNvSpPr>
                        <wps:spPr bwMode="auto">
                          <a:xfrm>
                            <a:off x="0" y="10001"/>
                            <a:ext cx="15392" cy="7236"/>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2F4DC8E4" w14:textId="77777777" w:rsidR="00E1166B" w:rsidRPr="000B7E09" w:rsidRDefault="00E1166B" w:rsidP="00290AEF">
                              <w:pPr>
                                <w:jc w:val="center"/>
                                <w:rPr>
                                  <w:rFonts w:ascii="Times New Roman" w:hAnsi="Times New Roman" w:cs="Times New Roman"/>
                                  <w:sz w:val="20"/>
                                  <w:szCs w:val="20"/>
                                </w:rPr>
                              </w:pPr>
                              <w:r w:rsidRPr="000B7E09">
                                <w:rPr>
                                  <w:rFonts w:ascii="Times New Roman" w:hAnsi="Times New Roman" w:cs="Times New Roman"/>
                                  <w:sz w:val="20"/>
                                  <w:szCs w:val="20"/>
                                </w:rPr>
                                <w:t>Подсистема маркетинговой оценки ресурсной обеспеченности</w:t>
                              </w:r>
                            </w:p>
                          </w:txbxContent>
                        </wps:txbx>
                        <wps:bodyPr rot="0" vert="horz" wrap="square" lIns="91440" tIns="45720" rIns="91440" bIns="45720" anchor="ctr" anchorCtr="0" upright="1">
                          <a:noAutofit/>
                        </wps:bodyPr>
                      </wps:wsp>
                      <wps:wsp>
                        <wps:cNvPr id="461" name="Прямоугольник 12"/>
                        <wps:cNvSpPr>
                          <a:spLocks noChangeArrowheads="1"/>
                        </wps:cNvSpPr>
                        <wps:spPr bwMode="auto">
                          <a:xfrm>
                            <a:off x="190" y="18934"/>
                            <a:ext cx="15526" cy="7450"/>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3DBB173C" w14:textId="77777777" w:rsidR="00E1166B" w:rsidRPr="000B7E09" w:rsidRDefault="00E1166B" w:rsidP="000B7E09">
                              <w:pPr>
                                <w:jc w:val="center"/>
                                <w:rPr>
                                  <w:rFonts w:ascii="Times New Roman" w:hAnsi="Times New Roman" w:cs="Times New Roman"/>
                                  <w:sz w:val="20"/>
                                  <w:szCs w:val="20"/>
                                </w:rPr>
                              </w:pPr>
                              <w:r w:rsidRPr="000B7E09">
                                <w:rPr>
                                  <w:rFonts w:ascii="Times New Roman" w:hAnsi="Times New Roman" w:cs="Times New Roman"/>
                                  <w:sz w:val="20"/>
                                  <w:szCs w:val="20"/>
                                </w:rPr>
                                <w:t>Подсистема прогнозирования или составления сценариев развития событий</w:t>
                              </w:r>
                            </w:p>
                          </w:txbxContent>
                        </wps:txbx>
                        <wps:bodyPr rot="0" vert="horz" wrap="square" lIns="91440" tIns="45720" rIns="91440" bIns="45720" anchor="ctr" anchorCtr="0" upright="1">
                          <a:noAutofit/>
                        </wps:bodyPr>
                      </wps:wsp>
                      <wps:wsp>
                        <wps:cNvPr id="462" name="Прямая со стрелкой 13"/>
                        <wps:cNvCnPr>
                          <a:cxnSpLocks noChangeShapeType="1"/>
                        </wps:cNvCnPr>
                        <wps:spPr bwMode="auto">
                          <a:xfrm flipH="1" flipV="1">
                            <a:off x="36576" y="15240"/>
                            <a:ext cx="5714" cy="711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63" name="Прямая со стрелкой 14"/>
                        <wps:cNvCnPr>
                          <a:cxnSpLocks noChangeShapeType="1"/>
                        </wps:cNvCnPr>
                        <wps:spPr bwMode="auto">
                          <a:xfrm flipH="1">
                            <a:off x="37814" y="12594"/>
                            <a:ext cx="4476" cy="407"/>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64" name="Прямая со стрелкой 15"/>
                        <wps:cNvCnPr>
                          <a:cxnSpLocks noChangeShapeType="1"/>
                        </wps:cNvCnPr>
                        <wps:spPr bwMode="auto">
                          <a:xfrm flipH="1">
                            <a:off x="33909" y="3617"/>
                            <a:ext cx="8381" cy="5838"/>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65" name="Прямая со стрелкой 16"/>
                        <wps:cNvCnPr>
                          <a:cxnSpLocks noChangeShapeType="1"/>
                        </wps:cNvCnPr>
                        <wps:spPr bwMode="auto">
                          <a:xfrm>
                            <a:off x="16065" y="4337"/>
                            <a:ext cx="8509" cy="5118"/>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66" name="Прямая со стрелкой 17"/>
                        <wps:cNvCnPr>
                          <a:cxnSpLocks noChangeShapeType="1"/>
                        </wps:cNvCnPr>
                        <wps:spPr bwMode="auto">
                          <a:xfrm flipV="1">
                            <a:off x="15392" y="12287"/>
                            <a:ext cx="5277" cy="1332"/>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67" name="Прямая со стрелкой 18"/>
                        <wps:cNvCnPr>
                          <a:cxnSpLocks noChangeShapeType="1"/>
                        </wps:cNvCnPr>
                        <wps:spPr bwMode="auto">
                          <a:xfrm flipV="1">
                            <a:off x="15716" y="15621"/>
                            <a:ext cx="7144" cy="7038"/>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19" o:spid="_x0000_s1026" style="width:453.85pt;height:306.4pt;mso-position-horizontal-relative:char;mso-position-vertical-relative:line" coordsize="57624,36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">
                <v:oval id="Овал 2" o:spid="_x0000_s1027" style="position:absolute;left:20574;top:8953;width:17335;height:7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gccMA&#10;AADcAAAADwAAAGRycy9kb3ducmV2LnhtbESPQWvCQBSE74L/YXmCF2l2lVZK6ioiFXptLBRvr9ln&#10;NiT7NmS3MfXXu4VCj8PMfMNsdqNrxUB9qD1rWGYKBHHpTc2Vho/T8eEZRIjIBlvPpOGHAuy208kG&#10;c+Ov/E5DESuRIBxy1GBj7HIpQ2nJYch8R5y8i+8dxiT7SpoerwnuWrlSai0d1pwWLHZ0sFQ2xbfT&#10;UKimILnA23kgZU9f3St/ykbr+Wzcv4CINMb/8F/7zWh4fFrB75l0BO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7gccMAAADcAAAADwAAAAAAAAAAAAAAAACYAgAAZHJzL2Rv&#10;d25yZXYueG1sUEsFBgAAAAAEAAQA9QAAAIgDAAAAAA==&#10;" fillcolor="white [3201]" strokecolor="black [3200]" strokeweight="1pt">
                  <v:stroke joinstyle="miter"/>
                  <v:textbox>
                    <w:txbxContent>
                      <w:p w14:paraId="265C86DA" w14:textId="77777777" w:rsidR="00E1166B" w:rsidRPr="000B7E09" w:rsidRDefault="00E1166B" w:rsidP="00606EE8">
                        <w:pPr>
                          <w:jc w:val="center"/>
                          <w:rPr>
                            <w:rFonts w:ascii="Times New Roman" w:hAnsi="Times New Roman" w:cs="Times New Roman"/>
                            <w:sz w:val="20"/>
                            <w:szCs w:val="20"/>
                          </w:rPr>
                        </w:pPr>
                        <w:r w:rsidRPr="000B7E09">
                          <w:rPr>
                            <w:rFonts w:ascii="Times New Roman" w:hAnsi="Times New Roman" w:cs="Times New Roman"/>
                            <w:sz w:val="20"/>
                            <w:szCs w:val="20"/>
                          </w:rPr>
                          <w:t>Стратегический маркетинг</w:t>
                        </w:r>
                      </w:p>
                    </w:txbxContent>
                  </v:textbox>
                </v:oval>
                <v:rect id="_x0000_s1028" style="position:absolute;left:19143;top:21145;width:19722;height:5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PrMUA&#10;AADcAAAADwAAAGRycy9kb3ducmV2LnhtbESPQWvCQBSE70L/w/IK3nTTatVGV5GiIFgqVQ89PrLP&#10;JDT7NuyuSfz3rlDocZiZb5jFqjOVaMj50rKCl2ECgjizuuRcwfm0HcxA+ICssbJMCm7kYbV86i0w&#10;1bblb2qOIRcRwj5FBUUIdSqlzwoy6Ie2Jo7exTqDIUqXS+2wjXBTydckmUiDJceFAmv6KCj7PV6N&#10;Ansob9XavX81nzT92R9C0naTjVL95249BxGoC//hv/ZOKxi/jeB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E+sxQAAANwAAAAPAAAAAAAAAAAAAAAAAJgCAABkcnMv&#10;ZG93bnJldi54bWxQSwUGAAAAAAQABAD1AAAAigMAAAAA&#10;" fillcolor="white [3201]" strokecolor="black [3200]" strokeweight="1pt">
                  <v:textbox>
                    <w:txbxContent>
                      <w:p w14:paraId="23983591" w14:textId="77777777" w:rsidR="00E1166B" w:rsidRPr="000B7E09" w:rsidRDefault="00E1166B" w:rsidP="00606EE8">
                        <w:pPr>
                          <w:jc w:val="center"/>
                          <w:rPr>
                            <w:rFonts w:ascii="Times New Roman" w:hAnsi="Times New Roman" w:cs="Times New Roman"/>
                            <w:sz w:val="20"/>
                            <w:szCs w:val="20"/>
                          </w:rPr>
                        </w:pPr>
                        <w:r w:rsidRPr="000B7E09">
                          <w:rPr>
                            <w:rFonts w:ascii="Times New Roman" w:hAnsi="Times New Roman" w:cs="Times New Roman"/>
                            <w:sz w:val="20"/>
                            <w:szCs w:val="20"/>
                          </w:rPr>
                          <w:t>Подсистема принятия и реализации маркетинговых управленческих решений</w:t>
                        </w:r>
                      </w:p>
                    </w:txbxContent>
                  </v:textbox>
                </v:rect>
                <v:shapetype id="_x0000_t32" coordsize="21600,21600" o:spt="32" o:oned="t" path="m,l21600,21600e" filled="f">
                  <v:path arrowok="t" fillok="f" o:connecttype="none"/>
                  <o:lock v:ext="edit" shapetype="t"/>
                </v:shapetype>
                <v:shape id="Прямая со стрелкой 5" o:spid="_x0000_s1029" type="#_x0000_t32" style="position:absolute;left:29004;top:26882;width:92;height:31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tbBsUAAADcAAAADwAAAGRycy9kb3ducmV2LnhtbESPW2sCMRSE3wX/QziCbzVrvVBXo0hB&#10;KEVBbevzYXP2gpuTJUl16683QsHHYWa+YRar1tTiQs5XlhUMBwkI4szqigsF31+blzcQPiBrrC2T&#10;gj/ysFp2OwtMtb3ygS7HUIgIYZ+igjKEJpXSZyUZ9APbEEcvt85giNIVUju8Rrip5WuSTKXBiuNC&#10;iQ29l5Sdj79GwWbrRqeQz+ykuun95+xnl595p1S/167nIAK14Rn+b39oBePJGB5n4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tbBsUAAADcAAAADwAAAAAAAAAA&#10;AAAAAAChAgAAZHJzL2Rvd25yZXYueG1sUEsFBgAAAAAEAAQA+QAAAJMDAAAAAA==&#10;" strokecolor="black [3200]" strokeweight=".5pt">
                  <v:stroke dashstyle="dash" endarrow="block" joinstyle="miter"/>
                </v:shape>
                <v:rect id="Прямоугольник 6" o:spid="_x0000_s1030" style="position:absolute;left:21333;top:30040;width:15525;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BF+MQA&#10;AADcAAAADwAAAGRycy9kb3ducmV2LnhtbESP2WrDMBBF3wP5BzGBviWyTROMayV0oTRQCNjpBwzW&#10;eKHWyLbUxPn7qFDo4+Uuh5sfZtOLC02us6wg3kQgiCurO24UfJ3f1ykI55E19pZJwY0cHPbLRY6Z&#10;tlcu6FL6RoQRdhkqaL0fMild1ZJBt7EDcfBqOxn0QU6N1BNew7jpZRJFO2mw40BocaDXlqrv8scE&#10;7sstefsozWjpNH7G0RnrtBiVeljNz08gPM3+P/zXPmoFj9st/J4JR0D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gRfjEAAAA3AAAAA8AAAAAAAAAAAAAAAAAmAIAAGRycy9k&#10;b3ducmV2LnhtbFBLBQYAAAAABAAEAPUAAACJAwAAAAA=&#10;" fillcolor="white [3201]" strokecolor="black [3200]" strokeweight="1pt">
                  <v:stroke dashstyle="dash"/>
                  <v:textbox>
                    <w:txbxContent>
                      <w:p w14:paraId="6F857D19" w14:textId="77777777" w:rsidR="00E1166B" w:rsidRPr="000B7E09" w:rsidRDefault="00E1166B" w:rsidP="00606EE8">
                        <w:pPr>
                          <w:jc w:val="center"/>
                          <w:rPr>
                            <w:rFonts w:ascii="Times New Roman" w:hAnsi="Times New Roman" w:cs="Times New Roman"/>
                            <w:sz w:val="20"/>
                            <w:szCs w:val="20"/>
                          </w:rPr>
                        </w:pPr>
                        <w:r w:rsidRPr="000B7E09">
                          <w:rPr>
                            <w:rFonts w:ascii="Times New Roman" w:hAnsi="Times New Roman" w:cs="Times New Roman"/>
                            <w:sz w:val="20"/>
                            <w:szCs w:val="20"/>
                          </w:rPr>
                          <w:t>Единая система управления (бизнес-стратегия организации)</w:t>
                        </w:r>
                      </w:p>
                    </w:txbxContent>
                  </v:textbox>
                </v:rect>
                <v:rect id="Прямоугольник 7" o:spid="_x0000_s1031" style="position:absolute;left:42290;top:8663;width:15141;height:7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NMUA&#10;AADcAAAADwAAAGRycy9kb3ducmV2LnhtbESPT2vCQBTE70K/w/KE3urGUqNGV5HSgtCi+Ofg8ZF9&#10;JsHs27C7TeK37xYKHoeZ+Q2zXPemFi05X1lWMB4lIIhzqysuFJxPny8zED4ga6wtk4I7eVivngZL&#10;zLTt+EDtMRQiQthnqKAMocmk9HlJBv3INsTRu1pnMETpCqkddhFuavmaJKk0WHFcKLGh95Ly2/HH&#10;KLD76l5v3HzXftP08rUPSdenH0o9D/vNAkSgPjzC/+2tVvA2SeH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v+w0xQAAANwAAAAPAAAAAAAAAAAAAAAAAJgCAABkcnMv&#10;ZG93bnJldi54bWxQSwUGAAAAAAQABAD1AAAAigMAAAAA&#10;" fillcolor="white [3201]" strokecolor="black [3200]" strokeweight="1pt">
                  <v:textbox>
                    <w:txbxContent>
                      <w:p w14:paraId="480A7F08" w14:textId="77777777" w:rsidR="00E1166B" w:rsidRPr="000B7E09" w:rsidRDefault="00E1166B" w:rsidP="000B7E09">
                        <w:pPr>
                          <w:jc w:val="center"/>
                          <w:rPr>
                            <w:rFonts w:ascii="Times New Roman" w:hAnsi="Times New Roman" w:cs="Times New Roman"/>
                            <w:sz w:val="20"/>
                            <w:szCs w:val="20"/>
                          </w:rPr>
                        </w:pPr>
                        <w:r w:rsidRPr="000B7E09">
                          <w:rPr>
                            <w:rFonts w:ascii="Times New Roman" w:hAnsi="Times New Roman" w:cs="Times New Roman"/>
                            <w:sz w:val="20"/>
                            <w:szCs w:val="20"/>
                          </w:rPr>
                          <w:t>Подсистема выбора маркетинговой концепции, методов, инструментов и средств ее реализации</w:t>
                        </w:r>
                      </w:p>
                    </w:txbxContent>
                  </v:textbox>
                </v:rect>
                <v:rect id="Прямоугольник 8" o:spid="_x0000_s1032" style="position:absolute;left:42290;top:18040;width:14853;height:8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Jr8UA&#10;AADcAAAADwAAAGRycy9kb3ducmV2LnhtbESPT2vCQBTE74LfYXlCb7pp8U8bXUWKhYKiVD30+Mg+&#10;k9Ds27C7TeK3dwXB4zAzv2EWq85UoiHnS8sKXkcJCOLM6pJzBefT1/AdhA/IGivLpOBKHlbLfm+B&#10;qbYt/1BzDLmIEPYpKihCqFMpfVaQQT+yNXH0LtYZDFG6XGqHbYSbSr4lyVQaLDkuFFjTZ0HZ3/Hf&#10;KLCH8lqt3ce+2dHsd3sISdtNN0q9DLr1HESgLjzDj/a3VjCezOB+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0mvxQAAANwAAAAPAAAAAAAAAAAAAAAAAJgCAABkcnMv&#10;ZG93bnJldi54bWxQSwUGAAAAAAQABAD1AAAAigMAAAAA&#10;" fillcolor="white [3201]" strokecolor="black [3200]" strokeweight="1pt">
                  <v:textbox>
                    <w:txbxContent>
                      <w:p w14:paraId="160C8410" w14:textId="77777777" w:rsidR="00E1166B" w:rsidRPr="000B7E09" w:rsidRDefault="00E1166B" w:rsidP="000B7E09">
                        <w:pPr>
                          <w:jc w:val="center"/>
                          <w:rPr>
                            <w:rFonts w:ascii="Times New Roman" w:hAnsi="Times New Roman" w:cs="Times New Roman"/>
                            <w:sz w:val="20"/>
                            <w:szCs w:val="20"/>
                          </w:rPr>
                        </w:pPr>
                        <w:r w:rsidRPr="000B7E09">
                          <w:rPr>
                            <w:rFonts w:ascii="Times New Roman" w:hAnsi="Times New Roman" w:cs="Times New Roman"/>
                            <w:sz w:val="20"/>
                            <w:szCs w:val="20"/>
                          </w:rPr>
                          <w:t>Подсистема коммуникаций с внешней и внутренней средой</w:t>
                        </w:r>
                      </w:p>
                    </w:txbxContent>
                  </v:textbox>
                </v:rect>
                <v:rect id="Прямоугольник 9" o:spid="_x0000_s1033" style="position:absolute;left:42290;width:15334;height:72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d3cIA&#10;AADcAAAADwAAAGRycy9kb3ducmV2LnhtbERPz2vCMBS+C/4P4QneZjpx6qpRRBSEDYtuhx0fzbMt&#10;a15KEtv63y+HgceP7/d625tatOR8ZVnB6yQBQZxbXXGh4Pvr+LIE4QOyxtoyKXiQh+1mOFhjqm3H&#10;F2qvoRAxhH2KCsoQmlRKn5dk0E9sQxy5m3UGQ4SukNphF8NNLadJMpcGK44NJTa0Lyn/vd6NAptV&#10;j3rn3s/tJy1+PrKQdP38oNR41O9WIAL14Sn+d5+0gtlbXBvPxCM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N3dwgAAANwAAAAPAAAAAAAAAAAAAAAAAJgCAABkcnMvZG93&#10;bnJldi54bWxQSwUGAAAAAAQABAD1AAAAhwMAAAAA&#10;" fillcolor="white [3201]" strokecolor="black [3200]" strokeweight="1pt">
                  <v:textbox>
                    <w:txbxContent>
                      <w:p w14:paraId="36806255" w14:textId="77777777" w:rsidR="00E1166B" w:rsidRPr="000B7E09" w:rsidRDefault="00E1166B" w:rsidP="000B7E09">
                        <w:pPr>
                          <w:jc w:val="center"/>
                          <w:rPr>
                            <w:rFonts w:ascii="Times New Roman" w:hAnsi="Times New Roman" w:cs="Times New Roman"/>
                            <w:sz w:val="20"/>
                            <w:szCs w:val="20"/>
                          </w:rPr>
                        </w:pPr>
                        <w:r w:rsidRPr="000B7E09">
                          <w:rPr>
                            <w:rFonts w:ascii="Times New Roman" w:hAnsi="Times New Roman" w:cs="Times New Roman"/>
                            <w:sz w:val="20"/>
                            <w:szCs w:val="20"/>
                          </w:rPr>
                          <w:t>Подсистема формирования дерева маркетинговых стратегий</w:t>
                        </w:r>
                      </w:p>
                    </w:txbxContent>
                  </v:textbox>
                </v:rect>
                <v:rect id="Прямоугольник 10" o:spid="_x0000_s1034" style="position:absolute;top:190;width:16065;height:82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4RsUA&#10;AADcAAAADwAAAGRycy9kb3ducmV2LnhtbESPQWvCQBSE70L/w/IKvdVNS7U1ZiNSWhCUStWDx0f2&#10;mQSzb8PuNon/3hUKHoeZ+YbJFoNpREfO15YVvIwTEMSF1TWXCg777+cPED4ga2wsk4ILeVjkD6MM&#10;U217/qVuF0oRIexTVFCF0KZS+qIig35sW+LonawzGKJ0pdQO+wg3jXxNkqk0WHNcqLClz4qK8+7P&#10;KLDb+tIs3eyn29D7cb0NST9Mv5R6ehyWcxCBhnAP/7dXWsHbZAa3M/EI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HhGxQAAANwAAAAPAAAAAAAAAAAAAAAAAJgCAABkcnMv&#10;ZG93bnJldi54bWxQSwUGAAAAAAQABAD1AAAAigMAAAAA&#10;" fillcolor="white [3201]" strokecolor="black [3200]" strokeweight="1pt">
                  <v:textbox>
                    <w:txbxContent>
                      <w:p w14:paraId="6EC26CD4" w14:textId="77777777" w:rsidR="00E1166B" w:rsidRPr="000B7E09" w:rsidRDefault="00E1166B">
                        <w:pPr>
                          <w:rPr>
                            <w:rFonts w:ascii="Times New Roman" w:hAnsi="Times New Roman" w:cs="Times New Roman"/>
                            <w:sz w:val="20"/>
                            <w:szCs w:val="20"/>
                          </w:rPr>
                        </w:pPr>
                        <w:r w:rsidRPr="000B7E09">
                          <w:rPr>
                            <w:rFonts w:ascii="Times New Roman" w:hAnsi="Times New Roman" w:cs="Times New Roman"/>
                            <w:sz w:val="20"/>
                            <w:szCs w:val="20"/>
                          </w:rPr>
                          <w:t>Подсистема маркетинговых исследований (внешний и внутренний маркетинговый аудит)</w:t>
                        </w:r>
                      </w:p>
                    </w:txbxContent>
                  </v:textbox>
                </v:rect>
                <v:rect id="Прямоугольник 11" o:spid="_x0000_s1035" style="position:absolute;top:10001;width:15392;height:7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YbZsIA&#10;AADcAAAADwAAAGRycy9kb3ducmV2LnhtbERPz2vCMBS+C/sfwht403QidavGUoYDwWHR7eDx0by1&#10;Zc1LSbK2/vfLYbDjx/d7l0+mEwM531pW8LRMQBBXVrdcK/j8eFs8g/ABWWNnmRTcyUO+f5jtMNN2&#10;5AsN11CLGMI+QwVNCH0mpa8aMuiXtieO3Jd1BkOErpba4RjDTSdXSZJKgy3HhgZ7em2o+r7+GAW2&#10;bO9d4V7OwzttbqcyJOOUHpSaP07FFkSgKfyL/9xHrWCdxvnxTDw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htmwgAAANwAAAAPAAAAAAAAAAAAAAAAAJgCAABkcnMvZG93&#10;bnJldi54bWxQSwUGAAAAAAQABAD1AAAAhwMAAAAA&#10;" fillcolor="white [3201]" strokecolor="black [3200]" strokeweight="1pt">
                  <v:textbox>
                    <w:txbxContent>
                      <w:p w14:paraId="2F4DC8E4" w14:textId="77777777" w:rsidR="00E1166B" w:rsidRPr="000B7E09" w:rsidRDefault="00E1166B" w:rsidP="00290AEF">
                        <w:pPr>
                          <w:jc w:val="center"/>
                          <w:rPr>
                            <w:rFonts w:ascii="Times New Roman" w:hAnsi="Times New Roman" w:cs="Times New Roman"/>
                            <w:sz w:val="20"/>
                            <w:szCs w:val="20"/>
                          </w:rPr>
                        </w:pPr>
                        <w:r w:rsidRPr="000B7E09">
                          <w:rPr>
                            <w:rFonts w:ascii="Times New Roman" w:hAnsi="Times New Roman" w:cs="Times New Roman"/>
                            <w:sz w:val="20"/>
                            <w:szCs w:val="20"/>
                          </w:rPr>
                          <w:t>Подсистема маркетинговой оценки ресурсной обеспеченности</w:t>
                        </w:r>
                      </w:p>
                    </w:txbxContent>
                  </v:textbox>
                </v:rect>
                <v:rect id="Прямоугольник 12" o:spid="_x0000_s1036" style="position:absolute;left:190;top:18934;width:15526;height:7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q+/cUA&#10;AADcAAAADwAAAGRycy9kb3ducmV2LnhtbESPT2vCQBTE7wW/w/KE3upGKVGjq4hYKLQo/jl4fGSf&#10;STD7Nuxuk/jtu4WCx2FmfsMs172pRUvOV5YVjEcJCOLc6ooLBZfzx9sMhA/IGmvLpOBBHtarwcsS&#10;M207PlJ7CoWIEPYZKihDaDIpfV6SQT+yDXH0btYZDFG6QmqHXYSbWk6SJJUGK44LJTa0LSm/n36M&#10;AnuoHvXGzfftN02vX4eQdH26U+p12G8WIAL14Rn+b39qBe/pG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Or79xQAAANwAAAAPAAAAAAAAAAAAAAAAAJgCAABkcnMv&#10;ZG93bnJldi54bWxQSwUGAAAAAAQABAD1AAAAigMAAAAA&#10;" fillcolor="white [3201]" strokecolor="black [3200]" strokeweight="1pt">
                  <v:textbox>
                    <w:txbxContent>
                      <w:p w14:paraId="3DBB173C" w14:textId="77777777" w:rsidR="00E1166B" w:rsidRPr="000B7E09" w:rsidRDefault="00E1166B" w:rsidP="000B7E09">
                        <w:pPr>
                          <w:jc w:val="center"/>
                          <w:rPr>
                            <w:rFonts w:ascii="Times New Roman" w:hAnsi="Times New Roman" w:cs="Times New Roman"/>
                            <w:sz w:val="20"/>
                            <w:szCs w:val="20"/>
                          </w:rPr>
                        </w:pPr>
                        <w:r w:rsidRPr="000B7E09">
                          <w:rPr>
                            <w:rFonts w:ascii="Times New Roman" w:hAnsi="Times New Roman" w:cs="Times New Roman"/>
                            <w:sz w:val="20"/>
                            <w:szCs w:val="20"/>
                          </w:rPr>
                          <w:t>Подсистема прогнозирования или составления сценариев развития событий</w:t>
                        </w:r>
                      </w:p>
                    </w:txbxContent>
                  </v:textbox>
                </v:rect>
                <v:shape id="Прямая со стрелкой 13" o:spid="_x0000_s1037" type="#_x0000_t32" style="position:absolute;left:36576;top:15240;width:5714;height:71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ZyycMAAADcAAAADwAAAGRycy9kb3ducmV2LnhtbESP3YrCMBSE7wXfIRzBG1lTRUSrUZYF&#10;QcQL/x7gbHNsS5uT0kRbfXojCF4OM/MNs1y3phR3ql1uWcFoGIEgTqzOOVVwOW9+ZiCcR9ZYWiYF&#10;D3KwXnU7S4y1bfhI95NPRYCwi1FB5n0VS+mSjAy6oa2Ig3e1tUEfZJ1KXWMT4KaU4yiaSoM5h4UM&#10;K/rLKClON6OgKZ7HfaEHu4Dd3vz5MJ9t/udK9Xvt7wKEp9Z/w5/2ViuYTMfwPhOOgFy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2csnDAAAA3AAAAA8AAAAAAAAAAAAA&#10;AAAAoQIAAGRycy9kb3ducmV2LnhtbFBLBQYAAAAABAAEAPkAAACRAwAAAAA=&#10;" strokecolor="black [3200]" strokeweight=".5pt">
                  <v:stroke endarrow="block" joinstyle="miter"/>
                </v:shape>
                <v:shape id="Прямая со стрелкой 14" o:spid="_x0000_s1038" type="#_x0000_t32" style="position:absolute;left:37814;top:12594;width:4476;height:4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T7GMUAAADcAAAADwAAAGRycy9kb3ducmV2LnhtbESPQWvCQBSE7wX/w/IKvRTd1ASV6CrS&#10;UtqrqYjentlnEpp9G/K2mv77bqHQ4zAz3zCrzeBadaVeGs8GniYJKOLS24YrA/uP1/EClARki61n&#10;MvBNApv16G6FufU33tG1CJWKEJYcDdQhdLnWUtbkUCa+I47exfcOQ5R9pW2Ptwh3rZ4myUw7bDgu&#10;1NjRc03lZ/HlDKQhk+kuO86lOFXnR/uSpnJ4M+bhftguQQUawn/4r/1uDWSzFH7PxCO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T7GMUAAADcAAAADwAAAAAAAAAA&#10;AAAAAAChAgAAZHJzL2Rvd25yZXYueG1sUEsFBgAAAAAEAAQA+QAAAJMDAAAAAA==&#10;" strokecolor="black [3200]" strokeweight=".5pt">
                  <v:stroke endarrow="block" joinstyle="miter"/>
                </v:shape>
                <v:shape id="Прямая со стрелкой 15" o:spid="_x0000_s1039" type="#_x0000_t32" style="position:absolute;left:33909;top:3617;width:8381;height:58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1jbMUAAADcAAAADwAAAGRycy9kb3ducmV2LnhtbESPQUvDQBSE74L/YXlCL2I3bUKU2G2R&#10;llKvTUX09sw+k2D2bcjbtum/dwWhx2FmvmEWq9F16kSDtJ4NzKYJKOLK25ZrA2+H7cMTKAnIFjvP&#10;ZOBCAqvl7c0CC+vPvKdTGWoVISwFGmhC6AutpWrIoUx9Txy9bz84DFEOtbYDniPcdXqeJLl22HJc&#10;aLCndUPVT3l0BtKQyXyffTxK+Vl/3dtNmsr7zpjJ3fjyDCrQGK7h//arNZDlGfydiUd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1jbMUAAADcAAAADwAAAAAAAAAA&#10;AAAAAAChAgAAZHJzL2Rvd25yZXYueG1sUEsFBgAAAAAEAAQA+QAAAJMDAAAAAA==&#10;" strokecolor="black [3200]" strokeweight=".5pt">
                  <v:stroke endarrow="block" joinstyle="miter"/>
                </v:shape>
                <v:shape id="Прямая со стрелкой 16" o:spid="_x0000_s1040" type="#_x0000_t32" style="position:absolute;left:16065;top:4337;width:8509;height:51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r9sMAAADcAAAADwAAAGRycy9kb3ducmV2LnhtbESPQYvCMBSE78L+h/AWvGm6ixatRlGX&#10;BfVmFc+P5tkWm5faZG333xtB8DjMzDfMfNmZStypcaVlBV/DCARxZnXJuYLT8XcwAeE8ssbKMin4&#10;JwfLxUdvjom2LR/onvpcBAi7BBUU3teJlC4ryKAb2po4eBfbGPRBNrnUDbYBbir5HUWxNFhyWCiw&#10;pk1B2TX9Mwpa9OfpepXfNuuf3bYbV7f4eNor1f/sVjMQnjr/Dr/aW61gFI/heSYc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Ga/bDAAAA3AAAAA8AAAAAAAAAAAAA&#10;AAAAoQIAAGRycy9kb3ducmV2LnhtbFBLBQYAAAAABAAEAPkAAACRAwAAAAA=&#10;" strokecolor="black [3200]" strokeweight=".5pt">
                  <v:stroke endarrow="block" joinstyle="miter"/>
                </v:shape>
                <v:shape id="Прямая со стрелкой 17" o:spid="_x0000_s1041" type="#_x0000_t32" style="position:absolute;left:15392;top:12287;width:5277;height:13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NYgMUAAADcAAAADwAAAGRycy9kb3ducmV2LnhtbESPQUvDQBSE74L/YXmFXqTd2IS0xG6L&#10;WESvjSLt7TX7TEKzb0Pe2sZ/7wqCx2FmvmHW29F16kKDtJ4N3M8TUMSVty3XBt7fnmcrUBKQLXae&#10;ycA3CWw3tzdrLKy/8p4uZahVhLAUaKAJoS+0lqohhzL3PXH0Pv3gMEQ51NoOeI1w1+lFkuTaYctx&#10;ocGenhqqzuWXM5CGTBb77LCU8lif7uwuTeXjxZjpZHx8ABVoDP/hv/arNZDlOfyeiUdAb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2NYgMUAAADcAAAADwAAAAAAAAAA&#10;AAAAAAChAgAAZHJzL2Rvd25yZXYueG1sUEsFBgAAAAAEAAQA+QAAAJMDAAAAAA==&#10;" strokecolor="black [3200]" strokeweight=".5pt">
                  <v:stroke endarrow="block" joinstyle="miter"/>
                </v:shape>
                <v:shape id="Прямая со стрелкой 18" o:spid="_x0000_s1042" type="#_x0000_t32" style="position:absolute;left:15716;top:15621;width:7144;height:70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9G8UAAADcAAAADwAAAGRycy9kb3ducmV2LnhtbESPQWvCQBSE74X+h+UJXopuaoJK6iql&#10;UtqraRG9PbOvSTD7NuRtNf333ULB4zAz3zCrzeBadaFeGs8GHqcJKOLS24YrA58fr5MlKAnIFlvP&#10;ZOCHBDbr+7sV5tZfeUeXIlQqQlhyNFCH0OVaS1mTQ5n6jjh6X753GKLsK217vEa4a/UsSebaYcNx&#10;ocaOXmoqz8W3M5CGTGa77LCQ4lidHuw2TWX/Zsx4NDw/gQo0hFv4v/1uDWTzBfydiUd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9G8UAAADcAAAADwAAAAAAAAAA&#10;AAAAAAChAgAAZHJzL2Rvd25yZXYueG1sUEsFBgAAAAAEAAQA+QAAAJMDAAAAAA==&#10;" strokecolor="black [3200]" strokeweight=".5pt">
                  <v:stroke endarrow="block" joinstyle="miter"/>
                </v:shape>
                <w10:anchorlock/>
              </v:group>
            </w:pict>
          </mc:Fallback>
        </mc:AlternateContent>
      </w:r>
    </w:p>
    <w:p w14:paraId="69AA0595" w14:textId="7808756F" w:rsidR="007F4D66" w:rsidRPr="00C37876" w:rsidRDefault="00993F6B" w:rsidP="00993F6B">
      <w:pPr>
        <w:pStyle w:val="a7"/>
        <w:jc w:val="center"/>
        <w:rPr>
          <w:rFonts w:ascii="Times New Roman" w:hAnsi="Times New Roman" w:cs="Times New Roman"/>
          <w:color w:val="0070C0"/>
          <w:sz w:val="24"/>
          <w:szCs w:val="24"/>
        </w:rPr>
      </w:pPr>
      <w:r w:rsidRPr="00B05B6B">
        <w:rPr>
          <w:rFonts w:ascii="Times New Roman" w:hAnsi="Times New Roman" w:cs="Times New Roman"/>
          <w:i w:val="0"/>
          <w:color w:val="auto"/>
          <w:sz w:val="24"/>
          <w:szCs w:val="24"/>
        </w:rPr>
        <w:t xml:space="preserve">Рисунок </w:t>
      </w:r>
      <w:r w:rsidR="005D7E5D" w:rsidRPr="00B05B6B">
        <w:rPr>
          <w:rFonts w:ascii="Times New Roman" w:hAnsi="Times New Roman" w:cs="Times New Roman"/>
          <w:i w:val="0"/>
          <w:color w:val="auto"/>
          <w:sz w:val="24"/>
          <w:szCs w:val="24"/>
        </w:rPr>
        <w:fldChar w:fldCharType="begin"/>
      </w:r>
      <w:r w:rsidRPr="00B05B6B">
        <w:rPr>
          <w:rFonts w:ascii="Times New Roman" w:hAnsi="Times New Roman" w:cs="Times New Roman"/>
          <w:i w:val="0"/>
          <w:color w:val="auto"/>
          <w:sz w:val="24"/>
          <w:szCs w:val="24"/>
        </w:rPr>
        <w:instrText xml:space="preserve"> SEQ Рисунок \* ARABIC </w:instrText>
      </w:r>
      <w:r w:rsidR="005D7E5D" w:rsidRPr="00B05B6B">
        <w:rPr>
          <w:rFonts w:ascii="Times New Roman" w:hAnsi="Times New Roman" w:cs="Times New Roman"/>
          <w:i w:val="0"/>
          <w:color w:val="auto"/>
          <w:sz w:val="24"/>
          <w:szCs w:val="24"/>
        </w:rPr>
        <w:fldChar w:fldCharType="separate"/>
      </w:r>
      <w:r w:rsidR="00C16572" w:rsidRPr="00B05B6B">
        <w:rPr>
          <w:rFonts w:ascii="Times New Roman" w:hAnsi="Times New Roman" w:cs="Times New Roman"/>
          <w:i w:val="0"/>
          <w:noProof/>
          <w:color w:val="auto"/>
          <w:sz w:val="24"/>
          <w:szCs w:val="24"/>
        </w:rPr>
        <w:t>1</w:t>
      </w:r>
      <w:r w:rsidR="005D7E5D" w:rsidRPr="00B05B6B">
        <w:rPr>
          <w:rFonts w:ascii="Times New Roman" w:hAnsi="Times New Roman" w:cs="Times New Roman"/>
          <w:i w:val="0"/>
          <w:color w:val="auto"/>
          <w:sz w:val="24"/>
          <w:szCs w:val="24"/>
        </w:rPr>
        <w:fldChar w:fldCharType="end"/>
      </w:r>
      <w:r w:rsidR="00B05B6B" w:rsidRPr="00B05B6B">
        <w:rPr>
          <w:rFonts w:ascii="Times New Roman" w:hAnsi="Times New Roman" w:cs="Times New Roman"/>
          <w:i w:val="0"/>
          <w:color w:val="auto"/>
          <w:sz w:val="24"/>
          <w:szCs w:val="24"/>
        </w:rPr>
        <w:t>.1</w:t>
      </w:r>
      <w:r w:rsidR="00A23896">
        <w:rPr>
          <w:rFonts w:ascii="Times New Roman" w:hAnsi="Times New Roman" w:cs="Times New Roman"/>
          <w:i w:val="0"/>
          <w:color w:val="auto"/>
          <w:sz w:val="24"/>
          <w:szCs w:val="24"/>
        </w:rPr>
        <w:t xml:space="preserve"> Базовый с</w:t>
      </w:r>
      <w:r w:rsidRPr="004D1B24">
        <w:rPr>
          <w:rFonts w:ascii="Times New Roman" w:hAnsi="Times New Roman" w:cs="Times New Roman"/>
          <w:i w:val="0"/>
          <w:color w:val="auto"/>
          <w:sz w:val="24"/>
          <w:szCs w:val="24"/>
        </w:rPr>
        <w:t>остав подсистем стратегического маркетинга</w:t>
      </w:r>
      <w:r w:rsidR="00CF02C9">
        <w:rPr>
          <w:rStyle w:val="a5"/>
          <w:rFonts w:ascii="Times New Roman" w:hAnsi="Times New Roman" w:cs="Times New Roman"/>
          <w:i w:val="0"/>
          <w:color w:val="auto"/>
          <w:sz w:val="24"/>
          <w:szCs w:val="24"/>
        </w:rPr>
        <w:footnoteReference w:id="35"/>
      </w:r>
      <w:r w:rsidR="00C37876">
        <w:rPr>
          <w:rFonts w:ascii="Times New Roman" w:hAnsi="Times New Roman" w:cs="Times New Roman"/>
          <w:i w:val="0"/>
          <w:color w:val="auto"/>
          <w:sz w:val="24"/>
          <w:szCs w:val="24"/>
        </w:rPr>
        <w:t xml:space="preserve"> </w:t>
      </w:r>
    </w:p>
    <w:p w14:paraId="6837D1DB" w14:textId="0B428801" w:rsidR="00993F6B" w:rsidRDefault="00993F6B" w:rsidP="00E056FC">
      <w:pPr>
        <w:spacing w:after="0" w:line="360" w:lineRule="auto"/>
        <w:ind w:right="-285" w:firstLine="567"/>
        <w:jc w:val="both"/>
        <w:rPr>
          <w:rFonts w:ascii="Times New Roman" w:hAnsi="Times New Roman" w:cs="Times New Roman"/>
          <w:sz w:val="24"/>
          <w:szCs w:val="24"/>
        </w:rPr>
      </w:pPr>
      <w:r w:rsidRPr="00993F6B">
        <w:rPr>
          <w:rFonts w:ascii="Times New Roman" w:hAnsi="Times New Roman" w:cs="Times New Roman"/>
          <w:sz w:val="24"/>
          <w:szCs w:val="24"/>
        </w:rPr>
        <w:lastRenderedPageBreak/>
        <w:t>Как показано на рисунке 1</w:t>
      </w:r>
      <w:r w:rsidR="000E7042">
        <w:rPr>
          <w:rFonts w:ascii="Times New Roman" w:hAnsi="Times New Roman" w:cs="Times New Roman"/>
          <w:sz w:val="24"/>
          <w:szCs w:val="24"/>
        </w:rPr>
        <w:t>.1</w:t>
      </w:r>
      <w:r w:rsidRPr="00993F6B">
        <w:rPr>
          <w:rFonts w:ascii="Times New Roman" w:hAnsi="Times New Roman" w:cs="Times New Roman"/>
          <w:sz w:val="24"/>
          <w:szCs w:val="24"/>
        </w:rPr>
        <w:t xml:space="preserve">, стратегический маркетинг </w:t>
      </w:r>
      <w:r w:rsidR="00D33434">
        <w:rPr>
          <w:rFonts w:ascii="Times New Roman" w:hAnsi="Times New Roman" w:cs="Times New Roman"/>
          <w:sz w:val="24"/>
          <w:szCs w:val="24"/>
        </w:rPr>
        <w:t>может включать в себя следующие подсистемы</w:t>
      </w:r>
      <w:r w:rsidRPr="00993F6B">
        <w:rPr>
          <w:rFonts w:ascii="Times New Roman" w:hAnsi="Times New Roman" w:cs="Times New Roman"/>
          <w:sz w:val="24"/>
          <w:szCs w:val="24"/>
        </w:rPr>
        <w:t>:</w:t>
      </w:r>
    </w:p>
    <w:p w14:paraId="407AB625" w14:textId="77777777" w:rsidR="00993F6B" w:rsidRPr="00057EB7" w:rsidRDefault="00993F6B" w:rsidP="00A23896">
      <w:pPr>
        <w:pStyle w:val="a6"/>
        <w:numPr>
          <w:ilvl w:val="0"/>
          <w:numId w:val="57"/>
        </w:numPr>
        <w:spacing w:after="0" w:line="360" w:lineRule="auto"/>
        <w:jc w:val="both"/>
        <w:rPr>
          <w:rFonts w:ascii="Times New Roman" w:hAnsi="Times New Roman" w:cs="Times New Roman"/>
          <w:sz w:val="24"/>
          <w:szCs w:val="24"/>
        </w:rPr>
      </w:pPr>
      <w:r w:rsidRPr="00057EB7">
        <w:rPr>
          <w:rFonts w:ascii="Times New Roman" w:hAnsi="Times New Roman" w:cs="Times New Roman"/>
          <w:sz w:val="24"/>
          <w:szCs w:val="24"/>
        </w:rPr>
        <w:t>подсистем</w:t>
      </w:r>
      <w:r w:rsidR="00527A39">
        <w:rPr>
          <w:rFonts w:ascii="Times New Roman" w:hAnsi="Times New Roman" w:cs="Times New Roman"/>
          <w:sz w:val="24"/>
          <w:szCs w:val="24"/>
        </w:rPr>
        <w:t>у</w:t>
      </w:r>
      <w:r w:rsidR="009A63F9">
        <w:rPr>
          <w:rFonts w:ascii="Times New Roman" w:hAnsi="Times New Roman" w:cs="Times New Roman"/>
          <w:sz w:val="24"/>
          <w:szCs w:val="24"/>
        </w:rPr>
        <w:t xml:space="preserve"> </w:t>
      </w:r>
      <w:r w:rsidRPr="00057EB7">
        <w:rPr>
          <w:rFonts w:ascii="Times New Roman" w:hAnsi="Times New Roman" w:cs="Times New Roman"/>
          <w:sz w:val="24"/>
          <w:szCs w:val="24"/>
        </w:rPr>
        <w:t>маркетинговых исследований, включающ</w:t>
      </w:r>
      <w:r w:rsidR="00527A39">
        <w:rPr>
          <w:rFonts w:ascii="Times New Roman" w:hAnsi="Times New Roman" w:cs="Times New Roman"/>
          <w:sz w:val="24"/>
          <w:szCs w:val="24"/>
        </w:rPr>
        <w:t>ую</w:t>
      </w:r>
      <w:r w:rsidRPr="00057EB7">
        <w:rPr>
          <w:rFonts w:ascii="Times New Roman" w:hAnsi="Times New Roman" w:cs="Times New Roman"/>
          <w:sz w:val="24"/>
          <w:szCs w:val="24"/>
        </w:rPr>
        <w:t xml:space="preserve"> необходимый объем внешнего и внутреннего маркетингового аудита;</w:t>
      </w:r>
    </w:p>
    <w:p w14:paraId="3EAA7F62" w14:textId="77777777" w:rsidR="00993F6B" w:rsidRPr="00057EB7" w:rsidRDefault="00993F6B" w:rsidP="00A23896">
      <w:pPr>
        <w:pStyle w:val="a6"/>
        <w:numPr>
          <w:ilvl w:val="0"/>
          <w:numId w:val="57"/>
        </w:numPr>
        <w:spacing w:after="0" w:line="360" w:lineRule="auto"/>
        <w:jc w:val="both"/>
        <w:rPr>
          <w:rFonts w:ascii="Times New Roman" w:hAnsi="Times New Roman" w:cs="Times New Roman"/>
          <w:sz w:val="24"/>
          <w:szCs w:val="24"/>
        </w:rPr>
      </w:pPr>
      <w:r w:rsidRPr="00057EB7">
        <w:rPr>
          <w:rFonts w:ascii="Times New Roman" w:hAnsi="Times New Roman" w:cs="Times New Roman"/>
          <w:sz w:val="24"/>
          <w:szCs w:val="24"/>
        </w:rPr>
        <w:t>подсистем</w:t>
      </w:r>
      <w:r w:rsidR="00527A39">
        <w:rPr>
          <w:rFonts w:ascii="Times New Roman" w:hAnsi="Times New Roman" w:cs="Times New Roman"/>
          <w:sz w:val="24"/>
          <w:szCs w:val="24"/>
        </w:rPr>
        <w:t>у</w:t>
      </w:r>
      <w:r w:rsidRPr="00057EB7">
        <w:rPr>
          <w:rFonts w:ascii="Times New Roman" w:hAnsi="Times New Roman" w:cs="Times New Roman"/>
          <w:sz w:val="24"/>
          <w:szCs w:val="24"/>
        </w:rPr>
        <w:t xml:space="preserve"> маркетинговой оценки ресурсов, необходимых для реализации стратегических видений;</w:t>
      </w:r>
    </w:p>
    <w:p w14:paraId="2DE5B98E" w14:textId="77777777" w:rsidR="00993F6B" w:rsidRPr="00057EB7" w:rsidRDefault="00993F6B" w:rsidP="00A23896">
      <w:pPr>
        <w:pStyle w:val="a6"/>
        <w:numPr>
          <w:ilvl w:val="0"/>
          <w:numId w:val="57"/>
        </w:numPr>
        <w:spacing w:after="0" w:line="360" w:lineRule="auto"/>
        <w:jc w:val="both"/>
        <w:rPr>
          <w:rFonts w:ascii="Times New Roman" w:hAnsi="Times New Roman" w:cs="Times New Roman"/>
          <w:sz w:val="24"/>
          <w:szCs w:val="24"/>
        </w:rPr>
      </w:pPr>
      <w:r w:rsidRPr="00057EB7">
        <w:rPr>
          <w:rFonts w:ascii="Times New Roman" w:hAnsi="Times New Roman" w:cs="Times New Roman"/>
          <w:sz w:val="24"/>
          <w:szCs w:val="24"/>
        </w:rPr>
        <w:t>подсистем</w:t>
      </w:r>
      <w:r w:rsidR="00527A39">
        <w:rPr>
          <w:rFonts w:ascii="Times New Roman" w:hAnsi="Times New Roman" w:cs="Times New Roman"/>
          <w:sz w:val="24"/>
          <w:szCs w:val="24"/>
        </w:rPr>
        <w:t>у</w:t>
      </w:r>
      <w:r w:rsidRPr="00057EB7">
        <w:rPr>
          <w:rFonts w:ascii="Times New Roman" w:hAnsi="Times New Roman" w:cs="Times New Roman"/>
          <w:sz w:val="24"/>
          <w:szCs w:val="24"/>
        </w:rPr>
        <w:t xml:space="preserve"> прогнозирования (или составления сценариев развития событий), основанн</w:t>
      </w:r>
      <w:r w:rsidR="00527A39">
        <w:rPr>
          <w:rFonts w:ascii="Times New Roman" w:hAnsi="Times New Roman" w:cs="Times New Roman"/>
          <w:sz w:val="24"/>
          <w:szCs w:val="24"/>
        </w:rPr>
        <w:t>ую</w:t>
      </w:r>
      <w:r w:rsidRPr="00057EB7">
        <w:rPr>
          <w:rFonts w:ascii="Times New Roman" w:hAnsi="Times New Roman" w:cs="Times New Roman"/>
          <w:sz w:val="24"/>
          <w:szCs w:val="24"/>
        </w:rPr>
        <w:t xml:space="preserve"> на системном анализе результатов маркетинговых исследований динамики рынка, поведения потребителей, состояния конкурентной и внешней среды, ресурсной базы и др.;</w:t>
      </w:r>
    </w:p>
    <w:p w14:paraId="610C4617" w14:textId="77777777" w:rsidR="00993F6B" w:rsidRPr="00057EB7" w:rsidRDefault="00993F6B" w:rsidP="00A23896">
      <w:pPr>
        <w:pStyle w:val="a6"/>
        <w:numPr>
          <w:ilvl w:val="0"/>
          <w:numId w:val="57"/>
        </w:numPr>
        <w:spacing w:after="0" w:line="360" w:lineRule="auto"/>
        <w:jc w:val="both"/>
        <w:rPr>
          <w:rFonts w:ascii="Times New Roman" w:hAnsi="Times New Roman" w:cs="Times New Roman"/>
          <w:sz w:val="24"/>
          <w:szCs w:val="24"/>
        </w:rPr>
      </w:pPr>
      <w:r w:rsidRPr="00057EB7">
        <w:rPr>
          <w:rFonts w:ascii="Times New Roman" w:hAnsi="Times New Roman" w:cs="Times New Roman"/>
          <w:sz w:val="24"/>
          <w:szCs w:val="24"/>
        </w:rPr>
        <w:t>подсистем</w:t>
      </w:r>
      <w:r w:rsidR="00527A39">
        <w:rPr>
          <w:rFonts w:ascii="Times New Roman" w:hAnsi="Times New Roman" w:cs="Times New Roman"/>
          <w:sz w:val="24"/>
          <w:szCs w:val="24"/>
        </w:rPr>
        <w:t>у</w:t>
      </w:r>
      <w:r w:rsidRPr="00057EB7">
        <w:rPr>
          <w:rFonts w:ascii="Times New Roman" w:hAnsi="Times New Roman" w:cs="Times New Roman"/>
          <w:sz w:val="24"/>
          <w:szCs w:val="24"/>
        </w:rPr>
        <w:t xml:space="preserve"> определения дерева целей, конфигурация которо</w:t>
      </w:r>
      <w:r w:rsidR="00527A39">
        <w:rPr>
          <w:rFonts w:ascii="Times New Roman" w:hAnsi="Times New Roman" w:cs="Times New Roman"/>
          <w:sz w:val="24"/>
          <w:szCs w:val="24"/>
        </w:rPr>
        <w:t>й</w:t>
      </w:r>
      <w:r w:rsidRPr="00057EB7">
        <w:rPr>
          <w:rFonts w:ascii="Times New Roman" w:hAnsi="Times New Roman" w:cs="Times New Roman"/>
          <w:sz w:val="24"/>
          <w:szCs w:val="24"/>
        </w:rPr>
        <w:t xml:space="preserve"> будет зависеть от специфики бизнеса, состояния и тенденций развития рынка, результатов оценки ресурсного обеспечения и других воздействующих факторов;</w:t>
      </w:r>
    </w:p>
    <w:p w14:paraId="2EE9C177" w14:textId="77777777" w:rsidR="00993F6B" w:rsidRPr="00057EB7" w:rsidRDefault="00993F6B" w:rsidP="00A23896">
      <w:pPr>
        <w:pStyle w:val="a6"/>
        <w:numPr>
          <w:ilvl w:val="0"/>
          <w:numId w:val="57"/>
        </w:numPr>
        <w:spacing w:after="0" w:line="360" w:lineRule="auto"/>
        <w:jc w:val="both"/>
        <w:rPr>
          <w:rFonts w:ascii="Times New Roman" w:hAnsi="Times New Roman" w:cs="Times New Roman"/>
          <w:sz w:val="24"/>
          <w:szCs w:val="24"/>
        </w:rPr>
      </w:pPr>
      <w:r w:rsidRPr="00057EB7">
        <w:rPr>
          <w:rFonts w:ascii="Times New Roman" w:hAnsi="Times New Roman" w:cs="Times New Roman"/>
          <w:sz w:val="24"/>
          <w:szCs w:val="24"/>
        </w:rPr>
        <w:t>подсистем</w:t>
      </w:r>
      <w:r w:rsidR="00527A39">
        <w:rPr>
          <w:rFonts w:ascii="Times New Roman" w:hAnsi="Times New Roman" w:cs="Times New Roman"/>
          <w:sz w:val="24"/>
          <w:szCs w:val="24"/>
        </w:rPr>
        <w:t>у</w:t>
      </w:r>
      <w:r w:rsidRPr="00057EB7">
        <w:rPr>
          <w:rFonts w:ascii="Times New Roman" w:hAnsi="Times New Roman" w:cs="Times New Roman"/>
          <w:sz w:val="24"/>
          <w:szCs w:val="24"/>
        </w:rPr>
        <w:t xml:space="preserve"> формирования дерева маркетинговой стратегии, согласованн</w:t>
      </w:r>
      <w:r w:rsidR="00527A39">
        <w:rPr>
          <w:rFonts w:ascii="Times New Roman" w:hAnsi="Times New Roman" w:cs="Times New Roman"/>
          <w:sz w:val="24"/>
          <w:szCs w:val="24"/>
        </w:rPr>
        <w:t>ую</w:t>
      </w:r>
      <w:r w:rsidRPr="00057EB7">
        <w:rPr>
          <w:rFonts w:ascii="Times New Roman" w:hAnsi="Times New Roman" w:cs="Times New Roman"/>
          <w:sz w:val="24"/>
          <w:szCs w:val="24"/>
        </w:rPr>
        <w:t xml:space="preserve"> с целеполаганием (деревом задач), которая базируется на разработке и формировании стратегии;</w:t>
      </w:r>
    </w:p>
    <w:p w14:paraId="58AFB54A" w14:textId="77777777" w:rsidR="00993F6B" w:rsidRPr="00057EB7" w:rsidRDefault="00993F6B" w:rsidP="00A23896">
      <w:pPr>
        <w:pStyle w:val="a6"/>
        <w:numPr>
          <w:ilvl w:val="0"/>
          <w:numId w:val="57"/>
        </w:numPr>
        <w:spacing w:after="0" w:line="360" w:lineRule="auto"/>
        <w:jc w:val="both"/>
        <w:rPr>
          <w:rFonts w:ascii="Times New Roman" w:hAnsi="Times New Roman" w:cs="Times New Roman"/>
          <w:sz w:val="24"/>
          <w:szCs w:val="24"/>
        </w:rPr>
      </w:pPr>
      <w:r w:rsidRPr="00057EB7">
        <w:rPr>
          <w:rFonts w:ascii="Times New Roman" w:hAnsi="Times New Roman" w:cs="Times New Roman"/>
          <w:sz w:val="24"/>
          <w:szCs w:val="24"/>
        </w:rPr>
        <w:t>подсистем</w:t>
      </w:r>
      <w:r w:rsidR="00527A39">
        <w:rPr>
          <w:rFonts w:ascii="Times New Roman" w:hAnsi="Times New Roman" w:cs="Times New Roman"/>
          <w:sz w:val="24"/>
          <w:szCs w:val="24"/>
        </w:rPr>
        <w:t>у</w:t>
      </w:r>
      <w:r w:rsidRPr="00057EB7">
        <w:rPr>
          <w:rFonts w:ascii="Times New Roman" w:hAnsi="Times New Roman" w:cs="Times New Roman"/>
          <w:sz w:val="24"/>
          <w:szCs w:val="24"/>
        </w:rPr>
        <w:t xml:space="preserve"> выбора маркетинговой концепции управления бизнесом, методов, инструментов и средств ее реализации;</w:t>
      </w:r>
    </w:p>
    <w:p w14:paraId="67CAC786" w14:textId="77777777" w:rsidR="00993F6B" w:rsidRPr="00057EB7" w:rsidRDefault="00993F6B" w:rsidP="00A23896">
      <w:pPr>
        <w:pStyle w:val="a6"/>
        <w:numPr>
          <w:ilvl w:val="0"/>
          <w:numId w:val="57"/>
        </w:numPr>
        <w:spacing w:after="0" w:line="360" w:lineRule="auto"/>
        <w:jc w:val="both"/>
        <w:rPr>
          <w:rFonts w:ascii="Times New Roman" w:hAnsi="Times New Roman" w:cs="Times New Roman"/>
          <w:sz w:val="24"/>
          <w:szCs w:val="24"/>
        </w:rPr>
      </w:pPr>
      <w:r w:rsidRPr="00057EB7">
        <w:rPr>
          <w:rFonts w:ascii="Times New Roman" w:hAnsi="Times New Roman" w:cs="Times New Roman"/>
          <w:sz w:val="24"/>
          <w:szCs w:val="24"/>
        </w:rPr>
        <w:t>подсистем</w:t>
      </w:r>
      <w:r w:rsidR="00527A39">
        <w:rPr>
          <w:rFonts w:ascii="Times New Roman" w:hAnsi="Times New Roman" w:cs="Times New Roman"/>
          <w:sz w:val="24"/>
          <w:szCs w:val="24"/>
        </w:rPr>
        <w:t>у</w:t>
      </w:r>
      <w:r w:rsidRPr="00057EB7">
        <w:rPr>
          <w:rFonts w:ascii="Times New Roman" w:hAnsi="Times New Roman" w:cs="Times New Roman"/>
          <w:sz w:val="24"/>
          <w:szCs w:val="24"/>
        </w:rPr>
        <w:t xml:space="preserve"> маркетинговых коммуникаций с внешней и внутренней средой, положительно влияющих на потребительское поведение целевой аудитории и на спектр взаимоотношений между агентами анализируемого рынка;</w:t>
      </w:r>
    </w:p>
    <w:p w14:paraId="6955523E" w14:textId="77777777" w:rsidR="00993F6B" w:rsidRPr="00057EB7" w:rsidRDefault="00993F6B" w:rsidP="00A23896">
      <w:pPr>
        <w:pStyle w:val="a6"/>
        <w:numPr>
          <w:ilvl w:val="0"/>
          <w:numId w:val="57"/>
        </w:numPr>
        <w:spacing w:after="0" w:line="360" w:lineRule="auto"/>
        <w:jc w:val="both"/>
        <w:rPr>
          <w:rFonts w:ascii="Times New Roman" w:hAnsi="Times New Roman" w:cs="Times New Roman"/>
          <w:sz w:val="24"/>
          <w:szCs w:val="24"/>
        </w:rPr>
      </w:pPr>
      <w:r w:rsidRPr="00057EB7">
        <w:rPr>
          <w:rFonts w:ascii="Times New Roman" w:hAnsi="Times New Roman" w:cs="Times New Roman"/>
          <w:sz w:val="24"/>
          <w:szCs w:val="24"/>
        </w:rPr>
        <w:t>подсистем</w:t>
      </w:r>
      <w:r w:rsidR="00527A39">
        <w:rPr>
          <w:rFonts w:ascii="Times New Roman" w:hAnsi="Times New Roman" w:cs="Times New Roman"/>
          <w:sz w:val="24"/>
          <w:szCs w:val="24"/>
        </w:rPr>
        <w:t>у</w:t>
      </w:r>
      <w:r w:rsidRPr="00057EB7">
        <w:rPr>
          <w:rFonts w:ascii="Times New Roman" w:hAnsi="Times New Roman" w:cs="Times New Roman"/>
          <w:sz w:val="24"/>
          <w:szCs w:val="24"/>
        </w:rPr>
        <w:t xml:space="preserve"> принятия и реализации маркетинговых управленческих решений, согласованн</w:t>
      </w:r>
      <w:r w:rsidR="00527A39">
        <w:rPr>
          <w:rFonts w:ascii="Times New Roman" w:hAnsi="Times New Roman" w:cs="Times New Roman"/>
          <w:sz w:val="24"/>
          <w:szCs w:val="24"/>
        </w:rPr>
        <w:t>ую</w:t>
      </w:r>
      <w:r w:rsidRPr="00057EB7">
        <w:rPr>
          <w:rFonts w:ascii="Times New Roman" w:hAnsi="Times New Roman" w:cs="Times New Roman"/>
          <w:sz w:val="24"/>
          <w:szCs w:val="24"/>
        </w:rPr>
        <w:t xml:space="preserve"> с бизнес-стратегией организации.</w:t>
      </w:r>
    </w:p>
    <w:p w14:paraId="3ABA6935" w14:textId="3BEDAA9A" w:rsidR="00DE2174" w:rsidRDefault="00DE2174" w:rsidP="00CF02C9">
      <w:pPr>
        <w:spacing w:after="0" w:line="360" w:lineRule="auto"/>
        <w:ind w:right="-285" w:firstLine="567"/>
        <w:jc w:val="both"/>
        <w:rPr>
          <w:rFonts w:ascii="Times New Roman" w:hAnsi="Times New Roman" w:cs="Times New Roman"/>
          <w:sz w:val="24"/>
          <w:szCs w:val="24"/>
        </w:rPr>
      </w:pPr>
      <w:r w:rsidRPr="00DE2174">
        <w:rPr>
          <w:rFonts w:ascii="Times New Roman" w:hAnsi="Times New Roman" w:cs="Times New Roman"/>
          <w:sz w:val="24"/>
          <w:szCs w:val="24"/>
        </w:rPr>
        <w:t xml:space="preserve">Указанная структура </w:t>
      </w:r>
      <w:r>
        <w:rPr>
          <w:rFonts w:ascii="Times New Roman" w:hAnsi="Times New Roman" w:cs="Times New Roman"/>
          <w:sz w:val="24"/>
          <w:szCs w:val="24"/>
        </w:rPr>
        <w:t>должна отвечать следующим ключевым принципам построения сис</w:t>
      </w:r>
      <w:r w:rsidR="00CF02C9">
        <w:rPr>
          <w:rFonts w:ascii="Times New Roman" w:hAnsi="Times New Roman" w:cs="Times New Roman"/>
          <w:sz w:val="24"/>
          <w:szCs w:val="24"/>
        </w:rPr>
        <w:t xml:space="preserve">темной модели: единство общей цели, иерархия, </w:t>
      </w:r>
      <w:r w:rsidRPr="00DE2174">
        <w:rPr>
          <w:rFonts w:ascii="Times New Roman" w:hAnsi="Times New Roman" w:cs="Times New Roman"/>
          <w:sz w:val="24"/>
          <w:szCs w:val="24"/>
        </w:rPr>
        <w:t>изоморфиз</w:t>
      </w:r>
      <w:r w:rsidR="00CF02C9">
        <w:rPr>
          <w:rFonts w:ascii="Times New Roman" w:hAnsi="Times New Roman" w:cs="Times New Roman"/>
          <w:sz w:val="24"/>
          <w:szCs w:val="24"/>
        </w:rPr>
        <w:t xml:space="preserve">м, </w:t>
      </w:r>
      <w:r w:rsidRPr="00DE2174">
        <w:rPr>
          <w:rFonts w:ascii="Times New Roman" w:hAnsi="Times New Roman" w:cs="Times New Roman"/>
          <w:sz w:val="24"/>
          <w:szCs w:val="24"/>
        </w:rPr>
        <w:t>формирование комплек</w:t>
      </w:r>
      <w:r w:rsidR="00CF02C9">
        <w:rPr>
          <w:rFonts w:ascii="Times New Roman" w:hAnsi="Times New Roman" w:cs="Times New Roman"/>
          <w:sz w:val="24"/>
          <w:szCs w:val="24"/>
        </w:rPr>
        <w:t xml:space="preserve">са требований к ее подсистемам, </w:t>
      </w:r>
      <w:r w:rsidRPr="00DE2174">
        <w:rPr>
          <w:rFonts w:ascii="Times New Roman" w:hAnsi="Times New Roman" w:cs="Times New Roman"/>
          <w:sz w:val="24"/>
          <w:szCs w:val="24"/>
        </w:rPr>
        <w:t>наличие прямых и обратных информационных связей м</w:t>
      </w:r>
      <w:r>
        <w:rPr>
          <w:rFonts w:ascii="Times New Roman" w:hAnsi="Times New Roman" w:cs="Times New Roman"/>
          <w:sz w:val="24"/>
          <w:szCs w:val="24"/>
        </w:rPr>
        <w:t>ежду подсистемами и элементами.</w:t>
      </w:r>
      <w:r w:rsidR="00057EB7">
        <w:rPr>
          <w:rStyle w:val="a5"/>
          <w:rFonts w:ascii="Times New Roman" w:hAnsi="Times New Roman" w:cs="Times New Roman"/>
          <w:sz w:val="24"/>
          <w:szCs w:val="24"/>
        </w:rPr>
        <w:footnoteReference w:id="36"/>
      </w:r>
    </w:p>
    <w:p w14:paraId="1C62D8F1" w14:textId="77777777" w:rsidR="00DE2174" w:rsidRDefault="00DE2174" w:rsidP="00E056FC">
      <w:pPr>
        <w:spacing w:after="0" w:line="360" w:lineRule="auto"/>
        <w:ind w:right="-285" w:firstLine="567"/>
        <w:jc w:val="both"/>
        <w:rPr>
          <w:rFonts w:ascii="Times New Roman" w:hAnsi="Times New Roman" w:cs="Times New Roman"/>
          <w:sz w:val="24"/>
          <w:szCs w:val="24"/>
        </w:rPr>
      </w:pPr>
      <w:r>
        <w:rPr>
          <w:rFonts w:ascii="Times New Roman" w:hAnsi="Times New Roman" w:cs="Times New Roman"/>
          <w:sz w:val="24"/>
          <w:szCs w:val="24"/>
        </w:rPr>
        <w:t>Эти принципы должны учитываться</w:t>
      </w:r>
      <w:r w:rsidRPr="00DE2174">
        <w:rPr>
          <w:rFonts w:ascii="Times New Roman" w:hAnsi="Times New Roman" w:cs="Times New Roman"/>
          <w:sz w:val="24"/>
          <w:szCs w:val="24"/>
        </w:rPr>
        <w:t xml:space="preserve"> при </w:t>
      </w:r>
      <w:r>
        <w:rPr>
          <w:rFonts w:ascii="Times New Roman" w:hAnsi="Times New Roman" w:cs="Times New Roman"/>
          <w:sz w:val="24"/>
          <w:szCs w:val="24"/>
        </w:rPr>
        <w:t>формировании</w:t>
      </w:r>
      <w:r w:rsidRPr="00DE2174">
        <w:rPr>
          <w:rFonts w:ascii="Times New Roman" w:hAnsi="Times New Roman" w:cs="Times New Roman"/>
          <w:sz w:val="24"/>
          <w:szCs w:val="24"/>
        </w:rPr>
        <w:t xml:space="preserve"> схемы процесса формирования функциональной модели стратегического маркетинга.</w:t>
      </w:r>
      <w:r w:rsidR="0039475A">
        <w:rPr>
          <w:rFonts w:ascii="Times New Roman" w:hAnsi="Times New Roman" w:cs="Times New Roman"/>
          <w:sz w:val="24"/>
          <w:szCs w:val="24"/>
        </w:rPr>
        <w:t xml:space="preserve"> </w:t>
      </w:r>
      <w:r w:rsidR="001709A2">
        <w:rPr>
          <w:rFonts w:ascii="Times New Roman" w:hAnsi="Times New Roman" w:cs="Times New Roman"/>
          <w:sz w:val="24"/>
          <w:szCs w:val="24"/>
        </w:rPr>
        <w:t xml:space="preserve">Т. </w:t>
      </w:r>
      <w:proofErr w:type="spellStart"/>
      <w:r w:rsidR="001709A2">
        <w:rPr>
          <w:rFonts w:ascii="Times New Roman" w:hAnsi="Times New Roman" w:cs="Times New Roman"/>
          <w:sz w:val="24"/>
          <w:szCs w:val="24"/>
        </w:rPr>
        <w:t>Томчак</w:t>
      </w:r>
      <w:proofErr w:type="spellEnd"/>
      <w:r w:rsidR="0039475A">
        <w:rPr>
          <w:rFonts w:ascii="Times New Roman" w:hAnsi="Times New Roman" w:cs="Times New Roman"/>
          <w:sz w:val="24"/>
          <w:szCs w:val="24"/>
        </w:rPr>
        <w:t xml:space="preserve"> и др. предлагают следующую схему</w:t>
      </w:r>
      <w:r w:rsidR="0039475A" w:rsidRPr="0039475A">
        <w:rPr>
          <w:rFonts w:ascii="Times New Roman" w:hAnsi="Times New Roman" w:cs="Times New Roman"/>
          <w:sz w:val="24"/>
          <w:szCs w:val="24"/>
        </w:rPr>
        <w:t xml:space="preserve"> взаимодействия функциональных подсистем и элементов стратегического маркетинга</w:t>
      </w:r>
      <w:r w:rsidR="0039475A">
        <w:rPr>
          <w:rFonts w:ascii="Times New Roman" w:hAnsi="Times New Roman" w:cs="Times New Roman"/>
          <w:sz w:val="24"/>
          <w:szCs w:val="24"/>
        </w:rPr>
        <w:t xml:space="preserve">, </w:t>
      </w:r>
      <w:r w:rsidR="000E7042">
        <w:rPr>
          <w:rFonts w:ascii="Times New Roman" w:hAnsi="Times New Roman" w:cs="Times New Roman"/>
          <w:sz w:val="24"/>
          <w:szCs w:val="24"/>
        </w:rPr>
        <w:t>представленную на</w:t>
      </w:r>
      <w:r w:rsidR="0039475A">
        <w:rPr>
          <w:rFonts w:ascii="Times New Roman" w:hAnsi="Times New Roman" w:cs="Times New Roman"/>
          <w:sz w:val="24"/>
          <w:szCs w:val="24"/>
        </w:rPr>
        <w:t xml:space="preserve"> рис. </w:t>
      </w:r>
      <w:r w:rsidR="000E7042">
        <w:rPr>
          <w:rFonts w:ascii="Times New Roman" w:hAnsi="Times New Roman" w:cs="Times New Roman"/>
          <w:sz w:val="24"/>
          <w:szCs w:val="24"/>
        </w:rPr>
        <w:t>1.2.</w:t>
      </w:r>
    </w:p>
    <w:p w14:paraId="00398E24" w14:textId="77777777" w:rsidR="00C16572" w:rsidRDefault="000E7042" w:rsidP="00C16572">
      <w:pPr>
        <w:keepNext/>
        <w:spacing w:after="0" w:line="360" w:lineRule="auto"/>
        <w:ind w:firstLine="567"/>
        <w:jc w:val="both"/>
      </w:pPr>
      <w:r>
        <w:rPr>
          <w:noProof/>
          <w:lang w:val="en-US" w:eastAsia="ru-RU"/>
        </w:rPr>
        <w:lastRenderedPageBreak/>
        <mc:AlternateContent>
          <mc:Choice Requires="wpg">
            <w:drawing>
              <wp:inline distT="0" distB="0" distL="0" distR="0" wp14:anchorId="24B4CE27" wp14:editId="475564B7">
                <wp:extent cx="5819775" cy="8448675"/>
                <wp:effectExtent l="20955" t="9525" r="26670" b="9525"/>
                <wp:docPr id="356"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775" cy="8448675"/>
                          <a:chOff x="0" y="0"/>
                          <a:chExt cx="59340" cy="91916"/>
                        </a:xfrm>
                      </wpg:grpSpPr>
                      <wps:wsp>
                        <wps:cNvPr id="357" name="Надпись 2"/>
                        <wps:cNvSpPr txBox="1">
                          <a:spLocks noChangeArrowheads="1"/>
                        </wps:cNvSpPr>
                        <wps:spPr bwMode="auto">
                          <a:xfrm>
                            <a:off x="0" y="36195"/>
                            <a:ext cx="3981" cy="241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E45423" w14:textId="77777777" w:rsidR="00E1166B" w:rsidRPr="00A77DFA" w:rsidRDefault="00E1166B" w:rsidP="00C16572">
                              <w:pPr>
                                <w:rPr>
                                  <w:rFonts w:ascii="Times New Roman" w:hAnsi="Times New Roman" w:cs="Times New Roman"/>
                                  <w:b/>
                                  <w:sz w:val="20"/>
                                  <w:szCs w:val="20"/>
                                </w:rPr>
                              </w:pPr>
                              <w:r w:rsidRPr="00A77DFA">
                                <w:rPr>
                                  <w:rFonts w:ascii="Times New Roman" w:hAnsi="Times New Roman" w:cs="Times New Roman"/>
                                  <w:b/>
                                  <w:sz w:val="20"/>
                                  <w:szCs w:val="20"/>
                                </w:rPr>
                                <w:t>Обратный информационный поток</w:t>
                              </w:r>
                            </w:p>
                          </w:txbxContent>
                        </wps:txbx>
                        <wps:bodyPr rot="0" vert="vert270" wrap="square" lIns="91440" tIns="45720" rIns="91440" bIns="45720" anchor="t" anchorCtr="0" upright="1">
                          <a:noAutofit/>
                        </wps:bodyPr>
                      </wps:wsp>
                      <wps:wsp>
                        <wps:cNvPr id="358" name="Прямая со стрелкой 23"/>
                        <wps:cNvCnPr>
                          <a:cxnSpLocks noChangeShapeType="1"/>
                        </wps:cNvCnPr>
                        <wps:spPr bwMode="auto">
                          <a:xfrm>
                            <a:off x="3048" y="36957"/>
                            <a:ext cx="13239"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59" name="Прямая со стрелкой 24"/>
                        <wps:cNvCnPr>
                          <a:cxnSpLocks noChangeShapeType="1"/>
                        </wps:cNvCnPr>
                        <wps:spPr bwMode="auto">
                          <a:xfrm>
                            <a:off x="2857" y="44672"/>
                            <a:ext cx="1324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60" name="Прямая со стрелкой 25"/>
                        <wps:cNvCnPr>
                          <a:cxnSpLocks noChangeShapeType="1"/>
                        </wps:cNvCnPr>
                        <wps:spPr bwMode="auto">
                          <a:xfrm flipV="1">
                            <a:off x="2952" y="53816"/>
                            <a:ext cx="8356" cy="157"/>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61" name="Прямая со стрелкой 26"/>
                        <wps:cNvCnPr>
                          <a:cxnSpLocks noChangeShapeType="1"/>
                        </wps:cNvCnPr>
                        <wps:spPr bwMode="auto">
                          <a:xfrm>
                            <a:off x="2857" y="28384"/>
                            <a:ext cx="1324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62" name="Прямая со стрелкой 27"/>
                        <wps:cNvCnPr>
                          <a:cxnSpLocks noChangeShapeType="1"/>
                        </wps:cNvCnPr>
                        <wps:spPr bwMode="auto">
                          <a:xfrm>
                            <a:off x="3143" y="20193"/>
                            <a:ext cx="1324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63" name="Овал 28"/>
                        <wps:cNvSpPr>
                          <a:spLocks noChangeArrowheads="1"/>
                        </wps:cNvSpPr>
                        <wps:spPr bwMode="auto">
                          <a:xfrm>
                            <a:off x="15716" y="0"/>
                            <a:ext cx="23908" cy="6477"/>
                          </a:xfrm>
                          <a:prstGeom prst="ellipse">
                            <a:avLst/>
                          </a:prstGeom>
                          <a:solidFill>
                            <a:schemeClr val="lt1">
                              <a:lumMod val="100000"/>
                              <a:lumOff val="0"/>
                            </a:schemeClr>
                          </a:solidFill>
                          <a:ln w="12700">
                            <a:solidFill>
                              <a:schemeClr val="dk1">
                                <a:lumMod val="100000"/>
                                <a:lumOff val="0"/>
                              </a:schemeClr>
                            </a:solidFill>
                            <a:miter lim="800000"/>
                            <a:headEnd/>
                            <a:tailEnd/>
                          </a:ln>
                        </wps:spPr>
                        <wps:txbx>
                          <w:txbxContent>
                            <w:p w14:paraId="3A7A4F4B" w14:textId="77777777" w:rsidR="00E1166B" w:rsidRPr="00C16572" w:rsidRDefault="00E1166B" w:rsidP="00C16572">
                              <w:pPr>
                                <w:jc w:val="center"/>
                                <w:rPr>
                                  <w:rFonts w:ascii="Times New Roman" w:hAnsi="Times New Roman" w:cs="Times New Roman"/>
                                  <w:sz w:val="20"/>
                                  <w:szCs w:val="20"/>
                                </w:rPr>
                              </w:pPr>
                              <w:r w:rsidRPr="00C16572">
                                <w:rPr>
                                  <w:rFonts w:ascii="Times New Roman" w:hAnsi="Times New Roman" w:cs="Times New Roman"/>
                                  <w:sz w:val="20"/>
                                  <w:szCs w:val="20"/>
                                </w:rPr>
                                <w:t>Маркетинговая микро- и макросреда</w:t>
                              </w:r>
                            </w:p>
                          </w:txbxContent>
                        </wps:txbx>
                        <wps:bodyPr rot="0" vert="horz" wrap="square" lIns="91440" tIns="45720" rIns="91440" bIns="45720" anchor="ctr" anchorCtr="0" upright="1">
                          <a:noAutofit/>
                        </wps:bodyPr>
                      </wps:wsp>
                      <wps:wsp>
                        <wps:cNvPr id="364" name="Прямая со стрелкой 29"/>
                        <wps:cNvCnPr>
                          <a:cxnSpLocks noChangeShapeType="1"/>
                        </wps:cNvCnPr>
                        <wps:spPr bwMode="auto">
                          <a:xfrm>
                            <a:off x="27908" y="6572"/>
                            <a:ext cx="0" cy="2953"/>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65" name="Прямоугольник 30"/>
                        <wps:cNvSpPr>
                          <a:spLocks noChangeArrowheads="1"/>
                        </wps:cNvSpPr>
                        <wps:spPr bwMode="auto">
                          <a:xfrm>
                            <a:off x="16097" y="9525"/>
                            <a:ext cx="23146" cy="5143"/>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2D7BA0D4" w14:textId="77777777" w:rsidR="00E1166B" w:rsidRPr="00C16572" w:rsidRDefault="00E1166B" w:rsidP="00C16572">
                              <w:pPr>
                                <w:jc w:val="center"/>
                                <w:rPr>
                                  <w:rFonts w:ascii="Times New Roman" w:hAnsi="Times New Roman" w:cs="Times New Roman"/>
                                  <w:sz w:val="20"/>
                                  <w:szCs w:val="20"/>
                                </w:rPr>
                              </w:pPr>
                              <w:r w:rsidRPr="00C16572">
                                <w:rPr>
                                  <w:rFonts w:ascii="Times New Roman" w:hAnsi="Times New Roman" w:cs="Times New Roman"/>
                                  <w:sz w:val="20"/>
                                  <w:szCs w:val="20"/>
                                </w:rPr>
                                <w:t>Подсистема маркетинговых исследований</w:t>
                              </w:r>
                            </w:p>
                          </w:txbxContent>
                        </wps:txbx>
                        <wps:bodyPr rot="0" vert="horz" wrap="square" lIns="91440" tIns="45720" rIns="91440" bIns="45720" anchor="ctr" anchorCtr="0" upright="1">
                          <a:noAutofit/>
                        </wps:bodyPr>
                      </wps:wsp>
                      <wps:wsp>
                        <wps:cNvPr id="366" name="Прямая со стрелкой 31"/>
                        <wps:cNvCnPr>
                          <a:cxnSpLocks noChangeShapeType="1"/>
                        </wps:cNvCnPr>
                        <wps:spPr bwMode="auto">
                          <a:xfrm>
                            <a:off x="27908" y="14668"/>
                            <a:ext cx="0" cy="2953"/>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67" name="Прямоугольник 32"/>
                        <wps:cNvSpPr>
                          <a:spLocks noChangeArrowheads="1"/>
                        </wps:cNvSpPr>
                        <wps:spPr bwMode="auto">
                          <a:xfrm>
                            <a:off x="16478" y="17621"/>
                            <a:ext cx="23146" cy="5143"/>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74C597B4" w14:textId="77777777" w:rsidR="00E1166B" w:rsidRPr="00C16572" w:rsidRDefault="00E1166B" w:rsidP="00C16572">
                              <w:pPr>
                                <w:jc w:val="center"/>
                                <w:rPr>
                                  <w:rFonts w:ascii="Times New Roman" w:hAnsi="Times New Roman" w:cs="Times New Roman"/>
                                  <w:sz w:val="20"/>
                                  <w:szCs w:val="20"/>
                                </w:rPr>
                              </w:pPr>
                              <w:r w:rsidRPr="00C16572">
                                <w:rPr>
                                  <w:rFonts w:ascii="Times New Roman" w:hAnsi="Times New Roman" w:cs="Times New Roman"/>
                                  <w:sz w:val="20"/>
                                  <w:szCs w:val="20"/>
                                </w:rPr>
                                <w:t>Подсистема маркетинговой оценки ресурсной базы</w:t>
                              </w:r>
                            </w:p>
                          </w:txbxContent>
                        </wps:txbx>
                        <wps:bodyPr rot="0" vert="horz" wrap="square" lIns="91440" tIns="45720" rIns="91440" bIns="45720" anchor="ctr" anchorCtr="0" upright="1">
                          <a:noAutofit/>
                        </wps:bodyPr>
                      </wps:wsp>
                      <wps:wsp>
                        <wps:cNvPr id="368" name="Прямая со стрелкой 33"/>
                        <wps:cNvCnPr>
                          <a:cxnSpLocks noChangeShapeType="1"/>
                        </wps:cNvCnPr>
                        <wps:spPr bwMode="auto">
                          <a:xfrm>
                            <a:off x="27908" y="22860"/>
                            <a:ext cx="0" cy="2952"/>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69" name="Прямоугольник 34"/>
                        <wps:cNvSpPr>
                          <a:spLocks noChangeArrowheads="1"/>
                        </wps:cNvSpPr>
                        <wps:spPr bwMode="auto">
                          <a:xfrm>
                            <a:off x="16383" y="26003"/>
                            <a:ext cx="23145" cy="5143"/>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1F57A750" w14:textId="77777777" w:rsidR="00E1166B" w:rsidRPr="00C16572" w:rsidRDefault="00E1166B" w:rsidP="00C16572">
                              <w:pPr>
                                <w:jc w:val="center"/>
                                <w:rPr>
                                  <w:rFonts w:ascii="Times New Roman" w:hAnsi="Times New Roman" w:cs="Times New Roman"/>
                                  <w:sz w:val="20"/>
                                  <w:szCs w:val="20"/>
                                </w:rPr>
                              </w:pPr>
                              <w:r w:rsidRPr="00C16572">
                                <w:rPr>
                                  <w:rFonts w:ascii="Times New Roman" w:hAnsi="Times New Roman" w:cs="Times New Roman"/>
                                  <w:sz w:val="20"/>
                                  <w:szCs w:val="20"/>
                                </w:rPr>
                                <w:t>Подсистема прогнозирования</w:t>
                              </w:r>
                            </w:p>
                          </w:txbxContent>
                        </wps:txbx>
                        <wps:bodyPr rot="0" vert="horz" wrap="square" lIns="91440" tIns="45720" rIns="91440" bIns="45720" anchor="ctr" anchorCtr="0" upright="1">
                          <a:noAutofit/>
                        </wps:bodyPr>
                      </wps:wsp>
                      <wps:wsp>
                        <wps:cNvPr id="370" name="Прямая со стрелкой 35"/>
                        <wps:cNvCnPr>
                          <a:cxnSpLocks noChangeShapeType="1"/>
                        </wps:cNvCnPr>
                        <wps:spPr bwMode="auto">
                          <a:xfrm>
                            <a:off x="27908" y="31146"/>
                            <a:ext cx="0" cy="2953"/>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71" name="Прямоугольник 36"/>
                        <wps:cNvSpPr>
                          <a:spLocks noChangeArrowheads="1"/>
                        </wps:cNvSpPr>
                        <wps:spPr bwMode="auto">
                          <a:xfrm>
                            <a:off x="16383" y="34099"/>
                            <a:ext cx="23145" cy="5144"/>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0CBA7C3E" w14:textId="77777777" w:rsidR="00E1166B" w:rsidRPr="00C16572" w:rsidRDefault="00E1166B" w:rsidP="00C16572">
                              <w:pPr>
                                <w:jc w:val="center"/>
                                <w:rPr>
                                  <w:rFonts w:ascii="Times New Roman" w:hAnsi="Times New Roman" w:cs="Times New Roman"/>
                                  <w:sz w:val="20"/>
                                  <w:szCs w:val="20"/>
                                </w:rPr>
                              </w:pPr>
                              <w:r w:rsidRPr="00C16572">
                                <w:rPr>
                                  <w:rFonts w:ascii="Times New Roman" w:hAnsi="Times New Roman" w:cs="Times New Roman"/>
                                  <w:sz w:val="20"/>
                                  <w:szCs w:val="20"/>
                                </w:rPr>
                                <w:t>Подсистема определения дерева целей</w:t>
                              </w:r>
                            </w:p>
                            <w:p w14:paraId="693D0979" w14:textId="77777777" w:rsidR="00E1166B" w:rsidRPr="00C16572" w:rsidRDefault="00E1166B" w:rsidP="00C16572">
                              <w:pPr>
                                <w:jc w:val="center"/>
                                <w:rPr>
                                  <w:rFonts w:ascii="Times New Roman" w:hAnsi="Times New Roman" w:cs="Times New Roman"/>
                                  <w:sz w:val="20"/>
                                  <w:szCs w:val="20"/>
                                </w:rPr>
                              </w:pPr>
                            </w:p>
                          </w:txbxContent>
                        </wps:txbx>
                        <wps:bodyPr rot="0" vert="horz" wrap="square" lIns="91440" tIns="45720" rIns="91440" bIns="45720" anchor="ctr" anchorCtr="0" upright="1">
                          <a:noAutofit/>
                        </wps:bodyPr>
                      </wps:wsp>
                      <wps:wsp>
                        <wps:cNvPr id="372" name="Прямая со стрелкой 37"/>
                        <wps:cNvCnPr>
                          <a:cxnSpLocks noChangeShapeType="1"/>
                        </wps:cNvCnPr>
                        <wps:spPr bwMode="auto">
                          <a:xfrm>
                            <a:off x="27908" y="39243"/>
                            <a:ext cx="0" cy="2952"/>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73" name="Прямоугольник 38"/>
                        <wps:cNvSpPr>
                          <a:spLocks noChangeArrowheads="1"/>
                        </wps:cNvSpPr>
                        <wps:spPr bwMode="auto">
                          <a:xfrm>
                            <a:off x="16097" y="42195"/>
                            <a:ext cx="23146" cy="5144"/>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7AEFBDD2" w14:textId="77777777" w:rsidR="00E1166B" w:rsidRPr="00C16572" w:rsidRDefault="00E1166B" w:rsidP="00C16572">
                              <w:pPr>
                                <w:jc w:val="center"/>
                                <w:rPr>
                                  <w:rFonts w:ascii="Times New Roman" w:hAnsi="Times New Roman" w:cs="Times New Roman"/>
                                  <w:sz w:val="20"/>
                                  <w:szCs w:val="20"/>
                                </w:rPr>
                              </w:pPr>
                              <w:r w:rsidRPr="00C16572">
                                <w:rPr>
                                  <w:rFonts w:ascii="Times New Roman" w:hAnsi="Times New Roman" w:cs="Times New Roman"/>
                                  <w:sz w:val="20"/>
                                  <w:szCs w:val="20"/>
                                </w:rPr>
                                <w:t>Подсистема формирования дерева маркетинговых стратегий</w:t>
                              </w:r>
                            </w:p>
                            <w:p w14:paraId="5A522A55" w14:textId="77777777" w:rsidR="00E1166B" w:rsidRPr="00C16572" w:rsidRDefault="00E1166B" w:rsidP="00C16572">
                              <w:pPr>
                                <w:jc w:val="center"/>
                                <w:rPr>
                                  <w:rFonts w:ascii="Times New Roman" w:hAnsi="Times New Roman" w:cs="Times New Roman"/>
                                  <w:sz w:val="20"/>
                                  <w:szCs w:val="20"/>
                                </w:rPr>
                              </w:pPr>
                            </w:p>
                          </w:txbxContent>
                        </wps:txbx>
                        <wps:bodyPr rot="0" vert="horz" wrap="square" lIns="91440" tIns="45720" rIns="91440" bIns="45720" anchor="ctr" anchorCtr="0" upright="1">
                          <a:noAutofit/>
                        </wps:bodyPr>
                      </wps:wsp>
                      <wps:wsp>
                        <wps:cNvPr id="374" name="Прямая соединительная линия 39"/>
                        <wps:cNvCnPr/>
                        <wps:spPr bwMode="auto">
                          <a:xfrm>
                            <a:off x="39338" y="12192"/>
                            <a:ext cx="16396"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75" name="Прямая со стрелкой 40"/>
                        <wps:cNvCnPr>
                          <a:cxnSpLocks noChangeShapeType="1"/>
                        </wps:cNvCnPr>
                        <wps:spPr bwMode="auto">
                          <a:xfrm>
                            <a:off x="2952" y="11906"/>
                            <a:ext cx="1324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76" name="Надпись 2"/>
                        <wps:cNvSpPr txBox="1">
                          <a:spLocks noChangeArrowheads="1"/>
                        </wps:cNvSpPr>
                        <wps:spPr bwMode="auto">
                          <a:xfrm>
                            <a:off x="41052" y="8286"/>
                            <a:ext cx="11049" cy="29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848DC6" w14:textId="77777777" w:rsidR="00E1166B" w:rsidRPr="00C16572" w:rsidRDefault="00E1166B" w:rsidP="00C16572">
                              <w:pPr>
                                <w:rPr>
                                  <w:rFonts w:ascii="Times New Roman" w:hAnsi="Times New Roman" w:cs="Times New Roman"/>
                                  <w:sz w:val="20"/>
                                  <w:szCs w:val="20"/>
                                </w:rPr>
                              </w:pPr>
                              <w:r w:rsidRPr="00C16572">
                                <w:rPr>
                                  <w:rFonts w:ascii="Times New Roman" w:hAnsi="Times New Roman" w:cs="Times New Roman"/>
                                  <w:sz w:val="20"/>
                                  <w:szCs w:val="20"/>
                                </w:rPr>
                                <w:t>Первый контур</w:t>
                              </w:r>
                            </w:p>
                          </w:txbxContent>
                        </wps:txbx>
                        <wps:bodyPr rot="0" vert="horz" wrap="square" lIns="91440" tIns="45720" rIns="91440" bIns="45720" anchor="t" anchorCtr="0" upright="1">
                          <a:noAutofit/>
                        </wps:bodyPr>
                      </wps:wsp>
                      <wps:wsp>
                        <wps:cNvPr id="377" name="Прямая со стрелкой 42"/>
                        <wps:cNvCnPr>
                          <a:cxnSpLocks noChangeShapeType="1"/>
                        </wps:cNvCnPr>
                        <wps:spPr bwMode="auto">
                          <a:xfrm flipH="1">
                            <a:off x="13811" y="47339"/>
                            <a:ext cx="13756" cy="4887"/>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78" name="Прямая со стрелкой 43"/>
                        <wps:cNvCnPr>
                          <a:cxnSpLocks noChangeShapeType="1"/>
                        </wps:cNvCnPr>
                        <wps:spPr bwMode="auto">
                          <a:xfrm flipH="1">
                            <a:off x="19050" y="47339"/>
                            <a:ext cx="8340" cy="504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79" name="Прямая со стрелкой 44"/>
                        <wps:cNvCnPr>
                          <a:cxnSpLocks noChangeShapeType="1"/>
                        </wps:cNvCnPr>
                        <wps:spPr bwMode="auto">
                          <a:xfrm flipH="1">
                            <a:off x="24860" y="47339"/>
                            <a:ext cx="2503" cy="504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80" name="Прямая со стрелкой 45"/>
                        <wps:cNvCnPr>
                          <a:cxnSpLocks noChangeShapeType="1"/>
                        </wps:cNvCnPr>
                        <wps:spPr bwMode="auto">
                          <a:xfrm>
                            <a:off x="27527" y="47339"/>
                            <a:ext cx="4191" cy="5334"/>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81" name="Прямая со стрелкой 46"/>
                        <wps:cNvCnPr>
                          <a:cxnSpLocks noChangeShapeType="1"/>
                        </wps:cNvCnPr>
                        <wps:spPr bwMode="auto">
                          <a:xfrm>
                            <a:off x="27527" y="47434"/>
                            <a:ext cx="9239" cy="5239"/>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82" name="Прямая со стрелкой 47"/>
                        <wps:cNvCnPr>
                          <a:cxnSpLocks noChangeShapeType="1"/>
                        </wps:cNvCnPr>
                        <wps:spPr bwMode="auto">
                          <a:xfrm>
                            <a:off x="27432" y="47434"/>
                            <a:ext cx="15430" cy="552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83" name="Овал 48"/>
                        <wps:cNvSpPr>
                          <a:spLocks noChangeArrowheads="1"/>
                        </wps:cNvSpPr>
                        <wps:spPr bwMode="auto">
                          <a:xfrm>
                            <a:off x="11049" y="52292"/>
                            <a:ext cx="4724" cy="3302"/>
                          </a:xfrm>
                          <a:prstGeom prst="ellipse">
                            <a:avLst/>
                          </a:prstGeom>
                          <a:solidFill>
                            <a:schemeClr val="lt1">
                              <a:lumMod val="100000"/>
                              <a:lumOff val="0"/>
                            </a:schemeClr>
                          </a:solidFill>
                          <a:ln w="12700">
                            <a:solidFill>
                              <a:schemeClr val="dk1">
                                <a:lumMod val="100000"/>
                                <a:lumOff val="0"/>
                              </a:schemeClr>
                            </a:solidFill>
                            <a:miter lim="800000"/>
                            <a:headEnd/>
                            <a:tailEnd/>
                          </a:ln>
                        </wps:spPr>
                        <wps:txbx>
                          <w:txbxContent>
                            <w:p w14:paraId="390AEE4F" w14:textId="77777777" w:rsidR="00E1166B" w:rsidRPr="00C16572" w:rsidRDefault="00E1166B" w:rsidP="00C16572">
                              <w:pPr>
                                <w:jc w:val="center"/>
                                <w:rPr>
                                  <w:rFonts w:ascii="Times New Roman" w:hAnsi="Times New Roman" w:cs="Times New Roman"/>
                                  <w:sz w:val="20"/>
                                  <w:szCs w:val="20"/>
                                  <w:lang w:val="en-US"/>
                                </w:rPr>
                              </w:pPr>
                              <w:r w:rsidRPr="00C16572">
                                <w:rPr>
                                  <w:rFonts w:ascii="Times New Roman" w:hAnsi="Times New Roman" w:cs="Times New Roman"/>
                                  <w:sz w:val="20"/>
                                  <w:szCs w:val="20"/>
                                  <w:lang w:val="en-US"/>
                                </w:rPr>
                                <w:t>R</w:t>
                              </w:r>
                            </w:p>
                          </w:txbxContent>
                        </wps:txbx>
                        <wps:bodyPr rot="0" vert="horz" wrap="square" lIns="91440" tIns="45720" rIns="91440" bIns="45720" anchor="ctr" anchorCtr="0" upright="1">
                          <a:noAutofit/>
                        </wps:bodyPr>
                      </wps:wsp>
                      <wps:wsp>
                        <wps:cNvPr id="384" name="Овал 49"/>
                        <wps:cNvSpPr>
                          <a:spLocks noChangeArrowheads="1"/>
                        </wps:cNvSpPr>
                        <wps:spPr bwMode="auto">
                          <a:xfrm>
                            <a:off x="16478" y="52292"/>
                            <a:ext cx="5239" cy="3334"/>
                          </a:xfrm>
                          <a:prstGeom prst="ellipse">
                            <a:avLst/>
                          </a:prstGeom>
                          <a:solidFill>
                            <a:schemeClr val="lt1">
                              <a:lumMod val="100000"/>
                              <a:lumOff val="0"/>
                            </a:schemeClr>
                          </a:solidFill>
                          <a:ln w="12700">
                            <a:solidFill>
                              <a:schemeClr val="dk1">
                                <a:lumMod val="100000"/>
                                <a:lumOff val="0"/>
                              </a:schemeClr>
                            </a:solidFill>
                            <a:miter lim="800000"/>
                            <a:headEnd/>
                            <a:tailEnd/>
                          </a:ln>
                        </wps:spPr>
                        <wps:txbx>
                          <w:txbxContent>
                            <w:p w14:paraId="0B7B82B0" w14:textId="77777777" w:rsidR="00E1166B" w:rsidRPr="00C16572" w:rsidRDefault="00E1166B" w:rsidP="00C16572">
                              <w:pPr>
                                <w:jc w:val="center"/>
                                <w:rPr>
                                  <w:rFonts w:ascii="Times New Roman" w:hAnsi="Times New Roman" w:cs="Times New Roman"/>
                                  <w:sz w:val="20"/>
                                  <w:szCs w:val="20"/>
                                  <w:lang w:val="en-US"/>
                                </w:rPr>
                              </w:pPr>
                              <w:r w:rsidRPr="00C16572">
                                <w:rPr>
                                  <w:rFonts w:ascii="Times New Roman" w:hAnsi="Times New Roman" w:cs="Times New Roman"/>
                                  <w:sz w:val="20"/>
                                  <w:szCs w:val="20"/>
                                  <w:lang w:val="en-US"/>
                                </w:rPr>
                                <w:t>R</w:t>
                              </w:r>
                            </w:p>
                          </w:txbxContent>
                        </wps:txbx>
                        <wps:bodyPr rot="0" vert="horz" wrap="square" lIns="91440" tIns="45720" rIns="91440" bIns="45720" anchor="ctr" anchorCtr="0" upright="1">
                          <a:noAutofit/>
                        </wps:bodyPr>
                      </wps:wsp>
                      <wps:wsp>
                        <wps:cNvPr id="385" name="Овал 50"/>
                        <wps:cNvSpPr>
                          <a:spLocks noChangeArrowheads="1"/>
                        </wps:cNvSpPr>
                        <wps:spPr bwMode="auto">
                          <a:xfrm>
                            <a:off x="22479" y="52387"/>
                            <a:ext cx="5238" cy="3334"/>
                          </a:xfrm>
                          <a:prstGeom prst="ellipse">
                            <a:avLst/>
                          </a:prstGeom>
                          <a:solidFill>
                            <a:schemeClr val="lt1">
                              <a:lumMod val="100000"/>
                              <a:lumOff val="0"/>
                            </a:schemeClr>
                          </a:solidFill>
                          <a:ln w="12700">
                            <a:solidFill>
                              <a:schemeClr val="dk1">
                                <a:lumMod val="100000"/>
                                <a:lumOff val="0"/>
                              </a:schemeClr>
                            </a:solidFill>
                            <a:miter lim="800000"/>
                            <a:headEnd/>
                            <a:tailEnd/>
                          </a:ln>
                        </wps:spPr>
                        <wps:txbx>
                          <w:txbxContent>
                            <w:p w14:paraId="74A3BDBB" w14:textId="77777777" w:rsidR="00E1166B" w:rsidRPr="00C16572" w:rsidRDefault="00E1166B" w:rsidP="00C16572">
                              <w:pPr>
                                <w:jc w:val="center"/>
                                <w:rPr>
                                  <w:rFonts w:ascii="Times New Roman" w:hAnsi="Times New Roman" w:cs="Times New Roman"/>
                                  <w:sz w:val="20"/>
                                  <w:szCs w:val="20"/>
                                  <w:lang w:val="en-US"/>
                                </w:rPr>
                              </w:pPr>
                              <w:r w:rsidRPr="00C16572">
                                <w:rPr>
                                  <w:rFonts w:ascii="Times New Roman" w:hAnsi="Times New Roman" w:cs="Times New Roman"/>
                                  <w:sz w:val="20"/>
                                  <w:szCs w:val="20"/>
                                  <w:lang w:val="en-US"/>
                                </w:rPr>
                                <w:t>R</w:t>
                              </w:r>
                            </w:p>
                          </w:txbxContent>
                        </wps:txbx>
                        <wps:bodyPr rot="0" vert="horz" wrap="square" lIns="91440" tIns="45720" rIns="91440" bIns="45720" anchor="ctr" anchorCtr="0" upright="1">
                          <a:noAutofit/>
                        </wps:bodyPr>
                      </wps:wsp>
                      <wps:wsp>
                        <wps:cNvPr id="386" name="Овал 51"/>
                        <wps:cNvSpPr>
                          <a:spLocks noChangeArrowheads="1"/>
                        </wps:cNvSpPr>
                        <wps:spPr bwMode="auto">
                          <a:xfrm>
                            <a:off x="29241" y="52578"/>
                            <a:ext cx="5239" cy="3333"/>
                          </a:xfrm>
                          <a:prstGeom prst="ellipse">
                            <a:avLst/>
                          </a:prstGeom>
                          <a:solidFill>
                            <a:schemeClr val="lt1">
                              <a:lumMod val="100000"/>
                              <a:lumOff val="0"/>
                            </a:schemeClr>
                          </a:solidFill>
                          <a:ln w="12700">
                            <a:solidFill>
                              <a:schemeClr val="dk1">
                                <a:lumMod val="100000"/>
                                <a:lumOff val="0"/>
                              </a:schemeClr>
                            </a:solidFill>
                            <a:miter lim="800000"/>
                            <a:headEnd/>
                            <a:tailEnd/>
                          </a:ln>
                        </wps:spPr>
                        <wps:txbx>
                          <w:txbxContent>
                            <w:p w14:paraId="087474CC" w14:textId="77777777" w:rsidR="00E1166B" w:rsidRPr="00C16572" w:rsidRDefault="00E1166B" w:rsidP="00C16572">
                              <w:pPr>
                                <w:jc w:val="center"/>
                                <w:rPr>
                                  <w:rFonts w:ascii="Times New Roman" w:hAnsi="Times New Roman" w:cs="Times New Roman"/>
                                  <w:sz w:val="20"/>
                                  <w:szCs w:val="20"/>
                                  <w:lang w:val="en-US"/>
                                </w:rPr>
                              </w:pPr>
                              <w:r w:rsidRPr="00C16572">
                                <w:rPr>
                                  <w:rFonts w:ascii="Times New Roman" w:hAnsi="Times New Roman" w:cs="Times New Roman"/>
                                  <w:sz w:val="20"/>
                                  <w:szCs w:val="20"/>
                                  <w:lang w:val="en-US"/>
                                </w:rPr>
                                <w:t>R</w:t>
                              </w:r>
                            </w:p>
                          </w:txbxContent>
                        </wps:txbx>
                        <wps:bodyPr rot="0" vert="horz" wrap="square" lIns="91440" tIns="45720" rIns="91440" bIns="45720" anchor="ctr" anchorCtr="0" upright="1">
                          <a:noAutofit/>
                        </wps:bodyPr>
                      </wps:wsp>
                      <wps:wsp>
                        <wps:cNvPr id="387" name="Овал 52"/>
                        <wps:cNvSpPr>
                          <a:spLocks noChangeArrowheads="1"/>
                        </wps:cNvSpPr>
                        <wps:spPr bwMode="auto">
                          <a:xfrm>
                            <a:off x="35528" y="52387"/>
                            <a:ext cx="5239" cy="3334"/>
                          </a:xfrm>
                          <a:prstGeom prst="ellipse">
                            <a:avLst/>
                          </a:prstGeom>
                          <a:solidFill>
                            <a:schemeClr val="lt1">
                              <a:lumMod val="100000"/>
                              <a:lumOff val="0"/>
                            </a:schemeClr>
                          </a:solidFill>
                          <a:ln w="12700">
                            <a:solidFill>
                              <a:schemeClr val="dk1">
                                <a:lumMod val="100000"/>
                                <a:lumOff val="0"/>
                              </a:schemeClr>
                            </a:solidFill>
                            <a:miter lim="800000"/>
                            <a:headEnd/>
                            <a:tailEnd/>
                          </a:ln>
                        </wps:spPr>
                        <wps:txbx>
                          <w:txbxContent>
                            <w:p w14:paraId="0CAB6E02" w14:textId="77777777" w:rsidR="00E1166B" w:rsidRPr="00C16572" w:rsidRDefault="00E1166B" w:rsidP="00C16572">
                              <w:pPr>
                                <w:jc w:val="center"/>
                                <w:rPr>
                                  <w:rFonts w:ascii="Times New Roman" w:hAnsi="Times New Roman" w:cs="Times New Roman"/>
                                  <w:sz w:val="20"/>
                                  <w:szCs w:val="20"/>
                                  <w:lang w:val="en-US"/>
                                </w:rPr>
                              </w:pPr>
                              <w:r w:rsidRPr="00C16572">
                                <w:rPr>
                                  <w:rFonts w:ascii="Times New Roman" w:hAnsi="Times New Roman" w:cs="Times New Roman"/>
                                  <w:sz w:val="20"/>
                                  <w:szCs w:val="20"/>
                                  <w:lang w:val="en-US"/>
                                </w:rPr>
                                <w:t>R</w:t>
                              </w:r>
                            </w:p>
                          </w:txbxContent>
                        </wps:txbx>
                        <wps:bodyPr rot="0" vert="horz" wrap="square" lIns="91440" tIns="45720" rIns="91440" bIns="45720" anchor="ctr" anchorCtr="0" upright="1">
                          <a:noAutofit/>
                        </wps:bodyPr>
                      </wps:wsp>
                      <wps:wsp>
                        <wps:cNvPr id="388" name="Овал 53"/>
                        <wps:cNvSpPr>
                          <a:spLocks noChangeArrowheads="1"/>
                        </wps:cNvSpPr>
                        <wps:spPr bwMode="auto">
                          <a:xfrm>
                            <a:off x="41910" y="52482"/>
                            <a:ext cx="5238" cy="3334"/>
                          </a:xfrm>
                          <a:prstGeom prst="ellipse">
                            <a:avLst/>
                          </a:prstGeom>
                          <a:solidFill>
                            <a:schemeClr val="lt1">
                              <a:lumMod val="100000"/>
                              <a:lumOff val="0"/>
                            </a:schemeClr>
                          </a:solidFill>
                          <a:ln w="12700">
                            <a:solidFill>
                              <a:schemeClr val="dk1">
                                <a:lumMod val="100000"/>
                                <a:lumOff val="0"/>
                              </a:schemeClr>
                            </a:solidFill>
                            <a:miter lim="800000"/>
                            <a:headEnd/>
                            <a:tailEnd/>
                          </a:ln>
                        </wps:spPr>
                        <wps:txbx>
                          <w:txbxContent>
                            <w:p w14:paraId="714C7E2E" w14:textId="77777777" w:rsidR="00E1166B" w:rsidRPr="00C16572" w:rsidRDefault="00E1166B" w:rsidP="00C16572">
                              <w:pPr>
                                <w:jc w:val="center"/>
                                <w:rPr>
                                  <w:rFonts w:ascii="Times New Roman" w:hAnsi="Times New Roman" w:cs="Times New Roman"/>
                                  <w:sz w:val="20"/>
                                  <w:szCs w:val="20"/>
                                  <w:lang w:val="en-US"/>
                                </w:rPr>
                              </w:pPr>
                              <w:r w:rsidRPr="00C16572">
                                <w:rPr>
                                  <w:rFonts w:ascii="Times New Roman" w:hAnsi="Times New Roman" w:cs="Times New Roman"/>
                                  <w:sz w:val="20"/>
                                  <w:szCs w:val="20"/>
                                  <w:lang w:val="en-US"/>
                                </w:rPr>
                                <w:t>R</w:t>
                              </w:r>
                            </w:p>
                          </w:txbxContent>
                        </wps:txbx>
                        <wps:bodyPr rot="0" vert="horz" wrap="square" lIns="91440" tIns="45720" rIns="91440" bIns="45720" anchor="ctr" anchorCtr="0" upright="1">
                          <a:noAutofit/>
                        </wps:bodyPr>
                      </wps:wsp>
                      <wps:wsp>
                        <wps:cNvPr id="389" name="Прямоугольник 54"/>
                        <wps:cNvSpPr>
                          <a:spLocks noChangeArrowheads="1"/>
                        </wps:cNvSpPr>
                        <wps:spPr bwMode="auto">
                          <a:xfrm>
                            <a:off x="5238" y="57816"/>
                            <a:ext cx="4382" cy="12954"/>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5550E503" w14:textId="77777777" w:rsidR="00E1166B" w:rsidRPr="00F86972" w:rsidRDefault="00E1166B" w:rsidP="00C16572">
                              <w:pPr>
                                <w:jc w:val="center"/>
                                <w:rPr>
                                  <w:rFonts w:ascii="Times New Roman" w:hAnsi="Times New Roman" w:cs="Times New Roman"/>
                                  <w:sz w:val="20"/>
                                  <w:szCs w:val="20"/>
                                </w:rPr>
                              </w:pPr>
                              <w:r w:rsidRPr="00F86972">
                                <w:rPr>
                                  <w:rFonts w:ascii="Times New Roman" w:hAnsi="Times New Roman" w:cs="Times New Roman"/>
                                  <w:sz w:val="20"/>
                                  <w:szCs w:val="20"/>
                                </w:rPr>
                                <w:t>Продукты (услуги)</w:t>
                              </w:r>
                            </w:p>
                          </w:txbxContent>
                        </wps:txbx>
                        <wps:bodyPr rot="0" vert="vert270" wrap="square" lIns="91440" tIns="45720" rIns="91440" bIns="45720" anchor="ctr" anchorCtr="0" upright="1">
                          <a:noAutofit/>
                        </wps:bodyPr>
                      </wps:wsp>
                      <wps:wsp>
                        <wps:cNvPr id="390" name="Прямоугольник 55"/>
                        <wps:cNvSpPr>
                          <a:spLocks noChangeArrowheads="1"/>
                        </wps:cNvSpPr>
                        <wps:spPr bwMode="auto">
                          <a:xfrm>
                            <a:off x="12185" y="57912"/>
                            <a:ext cx="4102" cy="12954"/>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7B182BA7" w14:textId="77777777" w:rsidR="00E1166B" w:rsidRPr="00C16572" w:rsidRDefault="00E1166B" w:rsidP="00C16572">
                              <w:pPr>
                                <w:jc w:val="center"/>
                                <w:rPr>
                                  <w:rFonts w:ascii="Times New Roman" w:hAnsi="Times New Roman" w:cs="Times New Roman"/>
                                  <w:sz w:val="20"/>
                                  <w:szCs w:val="20"/>
                                  <w:lang w:val="en-US"/>
                                </w:rPr>
                              </w:pPr>
                              <w:r w:rsidRPr="00C16572">
                                <w:rPr>
                                  <w:rFonts w:ascii="Times New Roman" w:hAnsi="Times New Roman" w:cs="Times New Roman"/>
                                  <w:sz w:val="20"/>
                                  <w:szCs w:val="20"/>
                                </w:rPr>
                                <w:t>Цена</w:t>
                              </w:r>
                            </w:p>
                          </w:txbxContent>
                        </wps:txbx>
                        <wps:bodyPr rot="0" vert="vert270" wrap="square" lIns="91440" tIns="45720" rIns="91440" bIns="45720" anchor="ctr" anchorCtr="0" upright="1">
                          <a:noAutofit/>
                        </wps:bodyPr>
                      </wps:wsp>
                      <wps:wsp>
                        <wps:cNvPr id="391" name="Прямоугольник 56"/>
                        <wps:cNvSpPr>
                          <a:spLocks noChangeArrowheads="1"/>
                        </wps:cNvSpPr>
                        <wps:spPr bwMode="auto">
                          <a:xfrm>
                            <a:off x="20040" y="58007"/>
                            <a:ext cx="4382" cy="12954"/>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2E9B5958" w14:textId="77777777" w:rsidR="00E1166B" w:rsidRPr="00C16572" w:rsidRDefault="00E1166B" w:rsidP="00C16572">
                              <w:pPr>
                                <w:jc w:val="center"/>
                                <w:rPr>
                                  <w:rFonts w:ascii="Times New Roman" w:hAnsi="Times New Roman" w:cs="Times New Roman"/>
                                  <w:sz w:val="20"/>
                                  <w:szCs w:val="20"/>
                                </w:rPr>
                              </w:pPr>
                              <w:r w:rsidRPr="00C16572">
                                <w:rPr>
                                  <w:rFonts w:ascii="Times New Roman" w:hAnsi="Times New Roman" w:cs="Times New Roman"/>
                                  <w:sz w:val="20"/>
                                  <w:szCs w:val="20"/>
                                </w:rPr>
                                <w:t>Продажи</w:t>
                              </w:r>
                            </w:p>
                          </w:txbxContent>
                        </wps:txbx>
                        <wps:bodyPr rot="0" vert="vert270" wrap="square" lIns="91440" tIns="45720" rIns="91440" bIns="45720" anchor="ctr" anchorCtr="0" upright="1">
                          <a:noAutofit/>
                        </wps:bodyPr>
                      </wps:wsp>
                      <wps:wsp>
                        <wps:cNvPr id="392" name="Прямоугольник 57"/>
                        <wps:cNvSpPr>
                          <a:spLocks noChangeArrowheads="1"/>
                        </wps:cNvSpPr>
                        <wps:spPr bwMode="auto">
                          <a:xfrm>
                            <a:off x="29241" y="58102"/>
                            <a:ext cx="4287" cy="12954"/>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0023A2B2" w14:textId="77777777" w:rsidR="00E1166B" w:rsidRPr="00C16572" w:rsidRDefault="00E1166B" w:rsidP="00C16572">
                              <w:pPr>
                                <w:jc w:val="center"/>
                                <w:rPr>
                                  <w:rFonts w:ascii="Times New Roman" w:hAnsi="Times New Roman" w:cs="Times New Roman"/>
                                  <w:sz w:val="20"/>
                                  <w:szCs w:val="20"/>
                                </w:rPr>
                              </w:pPr>
                              <w:r w:rsidRPr="00C16572">
                                <w:rPr>
                                  <w:rFonts w:ascii="Times New Roman" w:hAnsi="Times New Roman" w:cs="Times New Roman"/>
                                  <w:sz w:val="20"/>
                                  <w:szCs w:val="20"/>
                                </w:rPr>
                                <w:t>Коммуникации</w:t>
                              </w:r>
                            </w:p>
                          </w:txbxContent>
                        </wps:txbx>
                        <wps:bodyPr rot="0" vert="vert270" wrap="square" lIns="91440" tIns="45720" rIns="91440" bIns="45720" anchor="ctr" anchorCtr="0" upright="1">
                          <a:noAutofit/>
                        </wps:bodyPr>
                      </wps:wsp>
                      <wps:wsp>
                        <wps:cNvPr id="393" name="Прямоугольник 58"/>
                        <wps:cNvSpPr>
                          <a:spLocks noChangeArrowheads="1"/>
                        </wps:cNvSpPr>
                        <wps:spPr bwMode="auto">
                          <a:xfrm>
                            <a:off x="35814" y="58102"/>
                            <a:ext cx="4733" cy="12954"/>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182EB486" w14:textId="77777777" w:rsidR="00E1166B" w:rsidRPr="00C16572" w:rsidRDefault="00E1166B" w:rsidP="00C16572">
                              <w:pPr>
                                <w:jc w:val="center"/>
                                <w:rPr>
                                  <w:rFonts w:ascii="Times New Roman" w:hAnsi="Times New Roman" w:cs="Times New Roman"/>
                                  <w:sz w:val="20"/>
                                  <w:szCs w:val="20"/>
                                </w:rPr>
                              </w:pPr>
                              <w:r w:rsidRPr="00C16572">
                                <w:rPr>
                                  <w:rFonts w:ascii="Times New Roman" w:hAnsi="Times New Roman" w:cs="Times New Roman"/>
                                  <w:sz w:val="20"/>
                                  <w:szCs w:val="20"/>
                                </w:rPr>
                                <w:t>Персонал</w:t>
                              </w:r>
                            </w:p>
                          </w:txbxContent>
                        </wps:txbx>
                        <wps:bodyPr rot="0" vert="vert270" wrap="square" lIns="91440" tIns="45720" rIns="91440" bIns="45720" anchor="ctr" anchorCtr="0" upright="1">
                          <a:noAutofit/>
                        </wps:bodyPr>
                      </wps:wsp>
                      <wps:wsp>
                        <wps:cNvPr id="394" name="Прямоугольник 59"/>
                        <wps:cNvSpPr>
                          <a:spLocks noChangeArrowheads="1"/>
                        </wps:cNvSpPr>
                        <wps:spPr bwMode="auto">
                          <a:xfrm>
                            <a:off x="42767" y="58102"/>
                            <a:ext cx="4381" cy="12954"/>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1809C2E5" w14:textId="77777777" w:rsidR="00E1166B" w:rsidRPr="00C16572" w:rsidRDefault="00E1166B" w:rsidP="00C16572">
                              <w:pPr>
                                <w:jc w:val="center"/>
                                <w:rPr>
                                  <w:rFonts w:ascii="Times New Roman" w:hAnsi="Times New Roman" w:cs="Times New Roman"/>
                                  <w:sz w:val="20"/>
                                  <w:szCs w:val="20"/>
                                </w:rPr>
                              </w:pPr>
                              <w:r w:rsidRPr="00C16572">
                                <w:rPr>
                                  <w:rFonts w:ascii="Times New Roman" w:hAnsi="Times New Roman" w:cs="Times New Roman"/>
                                  <w:sz w:val="20"/>
                                  <w:szCs w:val="20"/>
                                </w:rPr>
                                <w:t>Процессы</w:t>
                              </w:r>
                            </w:p>
                          </w:txbxContent>
                        </wps:txbx>
                        <wps:bodyPr rot="0" vert="vert270" wrap="square" lIns="91440" tIns="45720" rIns="91440" bIns="45720" anchor="ctr" anchorCtr="0" upright="1">
                          <a:noAutofit/>
                        </wps:bodyPr>
                      </wps:wsp>
                      <wps:wsp>
                        <wps:cNvPr id="395" name="Прямая со стрелкой 60"/>
                        <wps:cNvCnPr>
                          <a:cxnSpLocks noChangeShapeType="1"/>
                        </wps:cNvCnPr>
                        <wps:spPr bwMode="auto">
                          <a:xfrm>
                            <a:off x="8001" y="70770"/>
                            <a:ext cx="0" cy="2096"/>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96" name="Прямая со стрелкой 61"/>
                        <wps:cNvCnPr>
                          <a:cxnSpLocks noChangeShapeType="1"/>
                        </wps:cNvCnPr>
                        <wps:spPr bwMode="auto">
                          <a:xfrm>
                            <a:off x="14573" y="70866"/>
                            <a:ext cx="0" cy="209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97" name="Прямая со стрелкой 62"/>
                        <wps:cNvCnPr>
                          <a:cxnSpLocks noChangeShapeType="1"/>
                        </wps:cNvCnPr>
                        <wps:spPr bwMode="auto">
                          <a:xfrm>
                            <a:off x="22411" y="70866"/>
                            <a:ext cx="0" cy="209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98" name="Прямая со стрелкой 63"/>
                        <wps:cNvCnPr>
                          <a:cxnSpLocks noChangeShapeType="1"/>
                        </wps:cNvCnPr>
                        <wps:spPr bwMode="auto">
                          <a:xfrm>
                            <a:off x="38195" y="70961"/>
                            <a:ext cx="0" cy="209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99" name="Прямая со стрелкой 64"/>
                        <wps:cNvCnPr>
                          <a:cxnSpLocks noChangeShapeType="1"/>
                        </wps:cNvCnPr>
                        <wps:spPr bwMode="auto">
                          <a:xfrm>
                            <a:off x="44577" y="70961"/>
                            <a:ext cx="0" cy="209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00" name="Прямая со стрелкой 65"/>
                        <wps:cNvCnPr>
                          <a:cxnSpLocks noChangeShapeType="1"/>
                        </wps:cNvCnPr>
                        <wps:spPr bwMode="auto">
                          <a:xfrm>
                            <a:off x="31908" y="70961"/>
                            <a:ext cx="0" cy="209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01" name="Прямоугольник 66"/>
                        <wps:cNvSpPr>
                          <a:spLocks noChangeArrowheads="1"/>
                        </wps:cNvSpPr>
                        <wps:spPr bwMode="auto">
                          <a:xfrm>
                            <a:off x="5238" y="72961"/>
                            <a:ext cx="4572" cy="3334"/>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492BE6FB" w14:textId="77777777" w:rsidR="00E1166B" w:rsidRPr="00C16572" w:rsidRDefault="00E1166B" w:rsidP="00C16572">
                              <w:pPr>
                                <w:jc w:val="center"/>
                                <w:rPr>
                                  <w:rFonts w:ascii="Times New Roman" w:hAnsi="Times New Roman" w:cs="Times New Roman"/>
                                  <w:sz w:val="20"/>
                                  <w:szCs w:val="20"/>
                                  <w:lang w:val="en-US"/>
                                </w:rPr>
                              </w:pPr>
                              <w:r w:rsidRPr="00C16572">
                                <w:rPr>
                                  <w:rFonts w:ascii="Cambria Math" w:hAnsi="Cambria Math" w:cs="Cambria Math"/>
                                  <w:sz w:val="20"/>
                                  <w:szCs w:val="20"/>
                                </w:rPr>
                                <w:t>𝛴</w:t>
                              </w:r>
                              <w:proofErr w:type="spellStart"/>
                              <w:r w:rsidRPr="00C16572">
                                <w:rPr>
                                  <w:rFonts w:ascii="Times New Roman" w:hAnsi="Times New Roman" w:cs="Times New Roman"/>
                                  <w:sz w:val="20"/>
                                  <w:szCs w:val="20"/>
                                  <w:lang w:val="en-US"/>
                                </w:rPr>
                                <w:t>Eg</w:t>
                              </w:r>
                              <w:proofErr w:type="spellEnd"/>
                            </w:p>
                          </w:txbxContent>
                        </wps:txbx>
                        <wps:bodyPr rot="0" vert="horz" wrap="square" lIns="91440" tIns="45720" rIns="91440" bIns="45720" anchor="ctr" anchorCtr="0" upright="1">
                          <a:noAutofit/>
                        </wps:bodyPr>
                      </wps:wsp>
                      <wps:wsp>
                        <wps:cNvPr id="402" name="Прямоугольник 67"/>
                        <wps:cNvSpPr>
                          <a:spLocks noChangeArrowheads="1"/>
                        </wps:cNvSpPr>
                        <wps:spPr bwMode="auto">
                          <a:xfrm>
                            <a:off x="12287" y="72961"/>
                            <a:ext cx="4762" cy="3334"/>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7075074C" w14:textId="77777777" w:rsidR="00E1166B" w:rsidRPr="00C16572" w:rsidRDefault="00E1166B" w:rsidP="00C16572">
                              <w:pPr>
                                <w:jc w:val="center"/>
                                <w:rPr>
                                  <w:rFonts w:ascii="Times New Roman" w:hAnsi="Times New Roman" w:cs="Times New Roman"/>
                                  <w:sz w:val="20"/>
                                  <w:szCs w:val="20"/>
                                  <w:lang w:val="en-US"/>
                                </w:rPr>
                              </w:pPr>
                              <w:r w:rsidRPr="00C16572">
                                <w:rPr>
                                  <w:rFonts w:ascii="Cambria Math" w:hAnsi="Cambria Math" w:cs="Cambria Math"/>
                                  <w:sz w:val="20"/>
                                  <w:szCs w:val="20"/>
                                </w:rPr>
                                <w:t>𝛴</w:t>
                              </w:r>
                              <w:proofErr w:type="spellStart"/>
                              <w:r w:rsidRPr="00C16572">
                                <w:rPr>
                                  <w:rFonts w:ascii="Times New Roman" w:hAnsi="Times New Roman" w:cs="Times New Roman"/>
                                  <w:sz w:val="20"/>
                                  <w:szCs w:val="20"/>
                                  <w:lang w:val="en-US"/>
                                </w:rPr>
                                <w:t>Ep</w:t>
                              </w:r>
                              <w:proofErr w:type="spellEnd"/>
                            </w:p>
                            <w:p w14:paraId="54A5E346" w14:textId="77777777" w:rsidR="00E1166B" w:rsidRPr="00C16572" w:rsidRDefault="00E1166B" w:rsidP="00C16572">
                              <w:pPr>
                                <w:jc w:val="center"/>
                                <w:rPr>
                                  <w:rFonts w:ascii="Times New Roman" w:hAnsi="Times New Roman" w:cs="Times New Roman"/>
                                  <w:sz w:val="20"/>
                                  <w:szCs w:val="20"/>
                                </w:rPr>
                              </w:pPr>
                            </w:p>
                          </w:txbxContent>
                        </wps:txbx>
                        <wps:bodyPr rot="0" vert="horz" wrap="square" lIns="91440" tIns="45720" rIns="91440" bIns="45720" anchor="ctr" anchorCtr="0" upright="1">
                          <a:noAutofit/>
                        </wps:bodyPr>
                      </wps:wsp>
                      <wps:wsp>
                        <wps:cNvPr id="403" name="Прямоугольник 68"/>
                        <wps:cNvSpPr>
                          <a:spLocks noChangeArrowheads="1"/>
                        </wps:cNvSpPr>
                        <wps:spPr bwMode="auto">
                          <a:xfrm>
                            <a:off x="19907" y="73056"/>
                            <a:ext cx="4667" cy="3334"/>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3443CAE5" w14:textId="77777777" w:rsidR="00E1166B" w:rsidRPr="00C16572" w:rsidRDefault="00E1166B" w:rsidP="00C16572">
                              <w:pPr>
                                <w:jc w:val="center"/>
                                <w:rPr>
                                  <w:rFonts w:ascii="Times New Roman" w:hAnsi="Times New Roman" w:cs="Times New Roman"/>
                                  <w:sz w:val="20"/>
                                  <w:szCs w:val="20"/>
                                  <w:lang w:val="en-US"/>
                                </w:rPr>
                              </w:pPr>
                              <w:r w:rsidRPr="00C16572">
                                <w:rPr>
                                  <w:rFonts w:ascii="Cambria Math" w:hAnsi="Cambria Math" w:cs="Cambria Math"/>
                                  <w:sz w:val="20"/>
                                  <w:szCs w:val="20"/>
                                </w:rPr>
                                <w:t>𝛴</w:t>
                              </w:r>
                              <w:r w:rsidRPr="00C16572">
                                <w:rPr>
                                  <w:rFonts w:ascii="Times New Roman" w:hAnsi="Times New Roman" w:cs="Times New Roman"/>
                                  <w:sz w:val="20"/>
                                  <w:szCs w:val="20"/>
                                  <w:lang w:val="en-US"/>
                                </w:rPr>
                                <w:t>Ed</w:t>
                              </w:r>
                            </w:p>
                            <w:p w14:paraId="27CB9054" w14:textId="77777777" w:rsidR="00E1166B" w:rsidRPr="00C16572" w:rsidRDefault="00E1166B" w:rsidP="00C16572">
                              <w:pPr>
                                <w:jc w:val="center"/>
                                <w:rPr>
                                  <w:rFonts w:ascii="Times New Roman" w:hAnsi="Times New Roman" w:cs="Times New Roman"/>
                                  <w:sz w:val="20"/>
                                  <w:szCs w:val="20"/>
                                </w:rPr>
                              </w:pPr>
                            </w:p>
                          </w:txbxContent>
                        </wps:txbx>
                        <wps:bodyPr rot="0" vert="horz" wrap="square" lIns="91440" tIns="45720" rIns="91440" bIns="45720" anchor="ctr" anchorCtr="0" upright="1">
                          <a:noAutofit/>
                        </wps:bodyPr>
                      </wps:wsp>
                      <wps:wsp>
                        <wps:cNvPr id="404" name="Прямоугольник 69"/>
                        <wps:cNvSpPr>
                          <a:spLocks noChangeArrowheads="1"/>
                        </wps:cNvSpPr>
                        <wps:spPr bwMode="auto">
                          <a:xfrm>
                            <a:off x="29051" y="73152"/>
                            <a:ext cx="4762" cy="3333"/>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30D76358" w14:textId="77777777" w:rsidR="00E1166B" w:rsidRPr="00C16572" w:rsidRDefault="00E1166B" w:rsidP="00C16572">
                              <w:pPr>
                                <w:jc w:val="center"/>
                                <w:rPr>
                                  <w:rFonts w:ascii="Times New Roman" w:hAnsi="Times New Roman" w:cs="Times New Roman"/>
                                  <w:sz w:val="20"/>
                                  <w:szCs w:val="20"/>
                                  <w:lang w:val="en-US"/>
                                </w:rPr>
                              </w:pPr>
                              <w:r w:rsidRPr="00C16572">
                                <w:rPr>
                                  <w:rFonts w:ascii="Cambria Math" w:hAnsi="Cambria Math" w:cs="Cambria Math"/>
                                  <w:sz w:val="20"/>
                                  <w:szCs w:val="20"/>
                                </w:rPr>
                                <w:t>𝛴</w:t>
                              </w:r>
                              <w:proofErr w:type="spellStart"/>
                              <w:r w:rsidRPr="00C16572">
                                <w:rPr>
                                  <w:rFonts w:ascii="Times New Roman" w:hAnsi="Times New Roman" w:cs="Times New Roman"/>
                                  <w:sz w:val="20"/>
                                  <w:szCs w:val="20"/>
                                  <w:lang w:val="en-US"/>
                                </w:rPr>
                                <w:t>Ec</w:t>
                              </w:r>
                              <w:proofErr w:type="spellEnd"/>
                            </w:p>
                            <w:p w14:paraId="520B05AD" w14:textId="77777777" w:rsidR="00E1166B" w:rsidRPr="00C16572" w:rsidRDefault="00E1166B" w:rsidP="00C16572">
                              <w:pPr>
                                <w:jc w:val="center"/>
                                <w:rPr>
                                  <w:rFonts w:ascii="Times New Roman" w:hAnsi="Times New Roman" w:cs="Times New Roman"/>
                                  <w:sz w:val="20"/>
                                  <w:szCs w:val="20"/>
                                </w:rPr>
                              </w:pPr>
                            </w:p>
                          </w:txbxContent>
                        </wps:txbx>
                        <wps:bodyPr rot="0" vert="horz" wrap="square" lIns="91440" tIns="45720" rIns="91440" bIns="45720" anchor="ctr" anchorCtr="0" upright="1">
                          <a:noAutofit/>
                        </wps:bodyPr>
                      </wps:wsp>
                      <wps:wsp>
                        <wps:cNvPr id="405" name="Прямоугольник 70"/>
                        <wps:cNvSpPr>
                          <a:spLocks noChangeArrowheads="1"/>
                        </wps:cNvSpPr>
                        <wps:spPr bwMode="auto">
                          <a:xfrm>
                            <a:off x="35814" y="73152"/>
                            <a:ext cx="4667" cy="3333"/>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0562E54C" w14:textId="77777777" w:rsidR="00E1166B" w:rsidRPr="00C16572" w:rsidRDefault="00E1166B" w:rsidP="00C16572">
                              <w:pPr>
                                <w:jc w:val="center"/>
                                <w:rPr>
                                  <w:rFonts w:ascii="Times New Roman" w:hAnsi="Times New Roman" w:cs="Times New Roman"/>
                                  <w:sz w:val="20"/>
                                  <w:szCs w:val="20"/>
                                  <w:lang w:val="en-US"/>
                                </w:rPr>
                              </w:pPr>
                              <w:r w:rsidRPr="00C16572">
                                <w:rPr>
                                  <w:rFonts w:ascii="Cambria Math" w:hAnsi="Cambria Math" w:cs="Cambria Math"/>
                                  <w:sz w:val="20"/>
                                  <w:szCs w:val="20"/>
                                </w:rPr>
                                <w:t>𝛴</w:t>
                              </w:r>
                              <w:proofErr w:type="spellStart"/>
                              <w:r w:rsidRPr="00C16572">
                                <w:rPr>
                                  <w:rFonts w:ascii="Times New Roman" w:hAnsi="Times New Roman" w:cs="Times New Roman"/>
                                  <w:sz w:val="20"/>
                                  <w:szCs w:val="20"/>
                                  <w:lang w:val="en-US"/>
                                </w:rPr>
                                <w:t>Es</w:t>
                              </w:r>
                              <w:proofErr w:type="spellEnd"/>
                            </w:p>
                            <w:p w14:paraId="3E0354D3" w14:textId="77777777" w:rsidR="00E1166B" w:rsidRPr="00C16572" w:rsidRDefault="00E1166B" w:rsidP="00C16572">
                              <w:pPr>
                                <w:jc w:val="center"/>
                                <w:rPr>
                                  <w:rFonts w:ascii="Times New Roman" w:hAnsi="Times New Roman" w:cs="Times New Roman"/>
                                  <w:sz w:val="20"/>
                                  <w:szCs w:val="20"/>
                                </w:rPr>
                              </w:pPr>
                            </w:p>
                          </w:txbxContent>
                        </wps:txbx>
                        <wps:bodyPr rot="0" vert="horz" wrap="square" lIns="91440" tIns="45720" rIns="91440" bIns="45720" anchor="ctr" anchorCtr="0" upright="1">
                          <a:noAutofit/>
                        </wps:bodyPr>
                      </wps:wsp>
                      <wps:wsp>
                        <wps:cNvPr id="406" name="Прямоугольник 71"/>
                        <wps:cNvSpPr>
                          <a:spLocks noChangeArrowheads="1"/>
                        </wps:cNvSpPr>
                        <wps:spPr bwMode="auto">
                          <a:xfrm>
                            <a:off x="42195" y="73152"/>
                            <a:ext cx="4763" cy="3333"/>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63CCB58F" w14:textId="77777777" w:rsidR="00E1166B" w:rsidRPr="00C16572" w:rsidRDefault="00E1166B" w:rsidP="00C16572">
                              <w:pPr>
                                <w:jc w:val="center"/>
                                <w:rPr>
                                  <w:rFonts w:ascii="Times New Roman" w:hAnsi="Times New Roman" w:cs="Times New Roman"/>
                                  <w:sz w:val="20"/>
                                  <w:szCs w:val="20"/>
                                  <w:lang w:val="en-US"/>
                                </w:rPr>
                              </w:pPr>
                              <w:r w:rsidRPr="00C16572">
                                <w:rPr>
                                  <w:rFonts w:ascii="Cambria Math" w:hAnsi="Cambria Math" w:cs="Cambria Math"/>
                                  <w:sz w:val="20"/>
                                  <w:szCs w:val="20"/>
                                </w:rPr>
                                <w:t>𝛴</w:t>
                              </w:r>
                              <w:proofErr w:type="spellStart"/>
                              <w:r w:rsidRPr="00C16572">
                                <w:rPr>
                                  <w:rFonts w:ascii="Times New Roman" w:hAnsi="Times New Roman" w:cs="Times New Roman"/>
                                  <w:sz w:val="20"/>
                                  <w:szCs w:val="20"/>
                                  <w:lang w:val="en-US"/>
                                </w:rPr>
                                <w:t>Ep</w:t>
                              </w:r>
                              <w:proofErr w:type="spellEnd"/>
                            </w:p>
                            <w:p w14:paraId="3F5E1680" w14:textId="77777777" w:rsidR="00E1166B" w:rsidRPr="00C16572" w:rsidRDefault="00E1166B" w:rsidP="00C16572">
                              <w:pPr>
                                <w:jc w:val="center"/>
                                <w:rPr>
                                  <w:rFonts w:ascii="Times New Roman" w:hAnsi="Times New Roman" w:cs="Times New Roman"/>
                                  <w:sz w:val="20"/>
                                  <w:szCs w:val="20"/>
                                </w:rPr>
                              </w:pPr>
                            </w:p>
                          </w:txbxContent>
                        </wps:txbx>
                        <wps:bodyPr rot="0" vert="horz" wrap="square" lIns="91440" tIns="45720" rIns="91440" bIns="45720" anchor="ctr" anchorCtr="0" upright="1">
                          <a:noAutofit/>
                        </wps:bodyPr>
                      </wps:wsp>
                      <wps:wsp>
                        <wps:cNvPr id="407" name="Прямая со стрелкой 72"/>
                        <wps:cNvCnPr>
                          <a:cxnSpLocks noChangeShapeType="1"/>
                        </wps:cNvCnPr>
                        <wps:spPr bwMode="auto">
                          <a:xfrm>
                            <a:off x="7810" y="76390"/>
                            <a:ext cx="0" cy="2096"/>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08" name="Прямая со стрелкой 73"/>
                        <wps:cNvCnPr>
                          <a:cxnSpLocks noChangeShapeType="1"/>
                        </wps:cNvCnPr>
                        <wps:spPr bwMode="auto">
                          <a:xfrm>
                            <a:off x="14382" y="76485"/>
                            <a:ext cx="0" cy="2096"/>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09" name="Прямая со стрелкой 74"/>
                        <wps:cNvCnPr>
                          <a:cxnSpLocks noChangeShapeType="1"/>
                        </wps:cNvCnPr>
                        <wps:spPr bwMode="auto">
                          <a:xfrm>
                            <a:off x="21526" y="76485"/>
                            <a:ext cx="0" cy="2096"/>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10" name="Прямая со стрелкой 75"/>
                        <wps:cNvCnPr>
                          <a:cxnSpLocks noChangeShapeType="1"/>
                        </wps:cNvCnPr>
                        <wps:spPr bwMode="auto">
                          <a:xfrm>
                            <a:off x="38004" y="76485"/>
                            <a:ext cx="0" cy="2096"/>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11" name="Прямая со стрелкой 76"/>
                        <wps:cNvCnPr>
                          <a:cxnSpLocks noChangeShapeType="1"/>
                        </wps:cNvCnPr>
                        <wps:spPr bwMode="auto">
                          <a:xfrm>
                            <a:off x="44386" y="76485"/>
                            <a:ext cx="0" cy="2096"/>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12" name="Прямая со стрелкой 77"/>
                        <wps:cNvCnPr>
                          <a:cxnSpLocks noChangeShapeType="1"/>
                        </wps:cNvCnPr>
                        <wps:spPr bwMode="auto">
                          <a:xfrm>
                            <a:off x="31718" y="76485"/>
                            <a:ext cx="0" cy="2096"/>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13" name="Овал 78"/>
                        <wps:cNvSpPr>
                          <a:spLocks noChangeArrowheads="1"/>
                        </wps:cNvSpPr>
                        <wps:spPr bwMode="auto">
                          <a:xfrm>
                            <a:off x="20097" y="86487"/>
                            <a:ext cx="12192" cy="5429"/>
                          </a:xfrm>
                          <a:prstGeom prst="ellipse">
                            <a:avLst/>
                          </a:prstGeom>
                          <a:solidFill>
                            <a:schemeClr val="lt1">
                              <a:lumMod val="100000"/>
                              <a:lumOff val="0"/>
                            </a:schemeClr>
                          </a:solidFill>
                          <a:ln w="12700">
                            <a:solidFill>
                              <a:schemeClr val="dk1">
                                <a:lumMod val="100000"/>
                                <a:lumOff val="0"/>
                              </a:schemeClr>
                            </a:solidFill>
                            <a:miter lim="800000"/>
                            <a:headEnd/>
                            <a:tailEnd/>
                          </a:ln>
                        </wps:spPr>
                        <wps:txbx>
                          <w:txbxContent>
                            <w:p w14:paraId="58324777" w14:textId="77777777" w:rsidR="00E1166B" w:rsidRPr="00C16572" w:rsidRDefault="00E1166B" w:rsidP="00C16572">
                              <w:pPr>
                                <w:jc w:val="center"/>
                                <w:rPr>
                                  <w:rFonts w:ascii="Times New Roman" w:hAnsi="Times New Roman" w:cs="Times New Roman"/>
                                  <w:sz w:val="20"/>
                                  <w:szCs w:val="20"/>
                                </w:rPr>
                              </w:pPr>
                              <w:r w:rsidRPr="00C16572">
                                <w:rPr>
                                  <w:rFonts w:ascii="Times New Roman" w:hAnsi="Times New Roman" w:cs="Times New Roman"/>
                                  <w:sz w:val="20"/>
                                  <w:szCs w:val="20"/>
                                </w:rPr>
                                <w:t>Модель</w:t>
                              </w:r>
                            </w:p>
                          </w:txbxContent>
                        </wps:txbx>
                        <wps:bodyPr rot="0" vert="horz" wrap="square" lIns="91440" tIns="45720" rIns="91440" bIns="45720" anchor="ctr" anchorCtr="0" upright="1">
                          <a:noAutofit/>
                        </wps:bodyPr>
                      </wps:wsp>
                      <wps:wsp>
                        <wps:cNvPr id="414" name="Прямоугольник 79"/>
                        <wps:cNvSpPr>
                          <a:spLocks noChangeArrowheads="1"/>
                        </wps:cNvSpPr>
                        <wps:spPr bwMode="auto">
                          <a:xfrm>
                            <a:off x="4953" y="78486"/>
                            <a:ext cx="4572" cy="3333"/>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5CDCB623" w14:textId="77777777" w:rsidR="00E1166B" w:rsidRPr="00C16572" w:rsidRDefault="00E1166B" w:rsidP="00C16572">
                              <w:pPr>
                                <w:jc w:val="center"/>
                                <w:rPr>
                                  <w:rFonts w:ascii="Times New Roman" w:hAnsi="Times New Roman" w:cs="Times New Roman"/>
                                  <w:sz w:val="20"/>
                                  <w:szCs w:val="20"/>
                                  <w:lang w:val="en-US"/>
                                </w:rPr>
                              </w:pPr>
                              <w:proofErr w:type="spellStart"/>
                              <w:r>
                                <w:rPr>
                                  <w:rFonts w:ascii="Cambria Math" w:hAnsi="Cambria Math" w:cs="Cambria Math"/>
                                  <w:sz w:val="20"/>
                                  <w:szCs w:val="20"/>
                                  <w:lang w:val="en-US"/>
                                </w:rPr>
                                <w:t>S</w:t>
                              </w:r>
                              <w:r w:rsidRPr="00C16572">
                                <w:rPr>
                                  <w:rFonts w:ascii="Times New Roman" w:hAnsi="Times New Roman" w:cs="Times New Roman"/>
                                  <w:sz w:val="20"/>
                                  <w:szCs w:val="20"/>
                                  <w:lang w:val="en-US"/>
                                </w:rPr>
                                <w:t>g</w:t>
                              </w:r>
                              <w:proofErr w:type="spellEnd"/>
                            </w:p>
                          </w:txbxContent>
                        </wps:txbx>
                        <wps:bodyPr rot="0" vert="horz" wrap="square" lIns="91440" tIns="45720" rIns="91440" bIns="45720" anchor="ctr" anchorCtr="0" upright="1">
                          <a:noAutofit/>
                        </wps:bodyPr>
                      </wps:wsp>
                      <wps:wsp>
                        <wps:cNvPr id="415" name="Прямоугольник 80"/>
                        <wps:cNvSpPr>
                          <a:spLocks noChangeArrowheads="1"/>
                        </wps:cNvSpPr>
                        <wps:spPr bwMode="auto">
                          <a:xfrm>
                            <a:off x="12001" y="78486"/>
                            <a:ext cx="4763" cy="3333"/>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47ED603D" w14:textId="77777777" w:rsidR="00E1166B" w:rsidRPr="00C16572" w:rsidRDefault="00E1166B" w:rsidP="00C16572">
                              <w:pPr>
                                <w:jc w:val="center"/>
                                <w:rPr>
                                  <w:rFonts w:ascii="Times New Roman" w:hAnsi="Times New Roman" w:cs="Times New Roman"/>
                                  <w:sz w:val="20"/>
                                  <w:szCs w:val="20"/>
                                  <w:lang w:val="en-US"/>
                                </w:rPr>
                              </w:pPr>
                              <w:proofErr w:type="spellStart"/>
                              <w:r>
                                <w:rPr>
                                  <w:rFonts w:ascii="Cambria Math" w:hAnsi="Cambria Math" w:cs="Cambria Math"/>
                                  <w:sz w:val="20"/>
                                  <w:szCs w:val="20"/>
                                  <w:lang w:val="en-US"/>
                                </w:rPr>
                                <w:t>S</w:t>
                              </w:r>
                              <w:r w:rsidRPr="00C16572">
                                <w:rPr>
                                  <w:rFonts w:ascii="Times New Roman" w:hAnsi="Times New Roman" w:cs="Times New Roman"/>
                                  <w:sz w:val="20"/>
                                  <w:szCs w:val="20"/>
                                  <w:lang w:val="en-US"/>
                                </w:rPr>
                                <w:t>p</w:t>
                              </w:r>
                              <w:proofErr w:type="spellEnd"/>
                            </w:p>
                            <w:p w14:paraId="7891D8E7" w14:textId="77777777" w:rsidR="00E1166B" w:rsidRPr="00C16572" w:rsidRDefault="00E1166B" w:rsidP="00C16572">
                              <w:pPr>
                                <w:jc w:val="center"/>
                                <w:rPr>
                                  <w:rFonts w:ascii="Times New Roman" w:hAnsi="Times New Roman" w:cs="Times New Roman"/>
                                  <w:sz w:val="20"/>
                                  <w:szCs w:val="20"/>
                                </w:rPr>
                              </w:pPr>
                            </w:p>
                          </w:txbxContent>
                        </wps:txbx>
                        <wps:bodyPr rot="0" vert="horz" wrap="square" lIns="91440" tIns="45720" rIns="91440" bIns="45720" anchor="ctr" anchorCtr="0" upright="1">
                          <a:noAutofit/>
                        </wps:bodyPr>
                      </wps:wsp>
                      <wps:wsp>
                        <wps:cNvPr id="416" name="Прямоугольник 81"/>
                        <wps:cNvSpPr>
                          <a:spLocks noChangeArrowheads="1"/>
                        </wps:cNvSpPr>
                        <wps:spPr bwMode="auto">
                          <a:xfrm>
                            <a:off x="19621" y="78581"/>
                            <a:ext cx="4667" cy="3334"/>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088DBA76" w14:textId="77777777" w:rsidR="00E1166B" w:rsidRPr="00C16572" w:rsidRDefault="00E1166B" w:rsidP="00C16572">
                              <w:pPr>
                                <w:jc w:val="center"/>
                                <w:rPr>
                                  <w:rFonts w:ascii="Times New Roman" w:hAnsi="Times New Roman" w:cs="Times New Roman"/>
                                  <w:sz w:val="20"/>
                                  <w:szCs w:val="20"/>
                                  <w:lang w:val="en-US"/>
                                </w:rPr>
                              </w:pPr>
                              <w:proofErr w:type="spellStart"/>
                              <w:r>
                                <w:rPr>
                                  <w:rFonts w:ascii="Cambria Math" w:hAnsi="Cambria Math" w:cs="Cambria Math"/>
                                  <w:sz w:val="20"/>
                                  <w:szCs w:val="20"/>
                                  <w:lang w:val="en-US"/>
                                </w:rPr>
                                <w:t>S</w:t>
                              </w:r>
                              <w:r w:rsidRPr="00C16572">
                                <w:rPr>
                                  <w:rFonts w:ascii="Times New Roman" w:hAnsi="Times New Roman" w:cs="Times New Roman"/>
                                  <w:sz w:val="20"/>
                                  <w:szCs w:val="20"/>
                                  <w:lang w:val="en-US"/>
                                </w:rPr>
                                <w:t>d</w:t>
                              </w:r>
                              <w:proofErr w:type="spellEnd"/>
                            </w:p>
                            <w:p w14:paraId="4037038E" w14:textId="77777777" w:rsidR="00E1166B" w:rsidRPr="00C16572" w:rsidRDefault="00E1166B" w:rsidP="00C16572">
                              <w:pPr>
                                <w:jc w:val="center"/>
                                <w:rPr>
                                  <w:rFonts w:ascii="Times New Roman" w:hAnsi="Times New Roman" w:cs="Times New Roman"/>
                                  <w:sz w:val="20"/>
                                  <w:szCs w:val="20"/>
                                </w:rPr>
                              </w:pPr>
                            </w:p>
                          </w:txbxContent>
                        </wps:txbx>
                        <wps:bodyPr rot="0" vert="horz" wrap="square" lIns="91440" tIns="45720" rIns="91440" bIns="45720" anchor="ctr" anchorCtr="0" upright="1">
                          <a:noAutofit/>
                        </wps:bodyPr>
                      </wps:wsp>
                      <wps:wsp>
                        <wps:cNvPr id="417" name="Прямоугольник 82"/>
                        <wps:cNvSpPr>
                          <a:spLocks noChangeArrowheads="1"/>
                        </wps:cNvSpPr>
                        <wps:spPr bwMode="auto">
                          <a:xfrm>
                            <a:off x="28765" y="78676"/>
                            <a:ext cx="4763" cy="3334"/>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4ADD55C6" w14:textId="77777777" w:rsidR="00E1166B" w:rsidRPr="00C16572" w:rsidRDefault="00E1166B" w:rsidP="00C16572">
                              <w:pPr>
                                <w:jc w:val="center"/>
                                <w:rPr>
                                  <w:rFonts w:ascii="Times New Roman" w:hAnsi="Times New Roman" w:cs="Times New Roman"/>
                                  <w:sz w:val="20"/>
                                  <w:szCs w:val="20"/>
                                  <w:lang w:val="en-US"/>
                                </w:rPr>
                              </w:pPr>
                              <w:proofErr w:type="spellStart"/>
                              <w:r>
                                <w:rPr>
                                  <w:rFonts w:ascii="Cambria Math" w:hAnsi="Cambria Math" w:cs="Cambria Math"/>
                                  <w:sz w:val="20"/>
                                  <w:szCs w:val="20"/>
                                  <w:lang w:val="en-US"/>
                                </w:rPr>
                                <w:t>S</w:t>
                              </w:r>
                              <w:r w:rsidRPr="00C16572">
                                <w:rPr>
                                  <w:rFonts w:ascii="Times New Roman" w:hAnsi="Times New Roman" w:cs="Times New Roman"/>
                                  <w:sz w:val="20"/>
                                  <w:szCs w:val="20"/>
                                  <w:lang w:val="en-US"/>
                                </w:rPr>
                                <w:t>c</w:t>
                              </w:r>
                              <w:proofErr w:type="spellEnd"/>
                            </w:p>
                            <w:p w14:paraId="28305A7B" w14:textId="77777777" w:rsidR="00E1166B" w:rsidRPr="00C16572" w:rsidRDefault="00E1166B" w:rsidP="00C16572">
                              <w:pPr>
                                <w:jc w:val="center"/>
                                <w:rPr>
                                  <w:rFonts w:ascii="Times New Roman" w:hAnsi="Times New Roman" w:cs="Times New Roman"/>
                                  <w:sz w:val="20"/>
                                  <w:szCs w:val="20"/>
                                </w:rPr>
                              </w:pPr>
                            </w:p>
                          </w:txbxContent>
                        </wps:txbx>
                        <wps:bodyPr rot="0" vert="horz" wrap="square" lIns="91440" tIns="45720" rIns="91440" bIns="45720" anchor="ctr" anchorCtr="0" upright="1">
                          <a:noAutofit/>
                        </wps:bodyPr>
                      </wps:wsp>
                      <wps:wsp>
                        <wps:cNvPr id="418" name="Прямоугольник 83"/>
                        <wps:cNvSpPr>
                          <a:spLocks noChangeArrowheads="1"/>
                        </wps:cNvSpPr>
                        <wps:spPr bwMode="auto">
                          <a:xfrm>
                            <a:off x="35528" y="78676"/>
                            <a:ext cx="4667" cy="3334"/>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0093D87C" w14:textId="77777777" w:rsidR="00E1166B" w:rsidRPr="00C16572" w:rsidRDefault="00E1166B" w:rsidP="00C16572">
                              <w:pPr>
                                <w:jc w:val="center"/>
                                <w:rPr>
                                  <w:rFonts w:ascii="Times New Roman" w:hAnsi="Times New Roman" w:cs="Times New Roman"/>
                                  <w:sz w:val="20"/>
                                  <w:szCs w:val="20"/>
                                  <w:lang w:val="en-US"/>
                                </w:rPr>
                              </w:pPr>
                              <w:proofErr w:type="spellStart"/>
                              <w:r>
                                <w:rPr>
                                  <w:rFonts w:ascii="Cambria Math" w:hAnsi="Cambria Math" w:cs="Cambria Math"/>
                                  <w:sz w:val="20"/>
                                  <w:szCs w:val="20"/>
                                  <w:lang w:val="en-US"/>
                                </w:rPr>
                                <w:t>S</w:t>
                              </w:r>
                              <w:r w:rsidRPr="00C16572">
                                <w:rPr>
                                  <w:rFonts w:ascii="Times New Roman" w:hAnsi="Times New Roman" w:cs="Times New Roman"/>
                                  <w:sz w:val="20"/>
                                  <w:szCs w:val="20"/>
                                  <w:lang w:val="en-US"/>
                                </w:rPr>
                                <w:t>s</w:t>
                              </w:r>
                              <w:proofErr w:type="spellEnd"/>
                            </w:p>
                            <w:p w14:paraId="42E4C432" w14:textId="77777777" w:rsidR="00E1166B" w:rsidRPr="00C16572" w:rsidRDefault="00E1166B" w:rsidP="00C16572">
                              <w:pPr>
                                <w:jc w:val="center"/>
                                <w:rPr>
                                  <w:rFonts w:ascii="Times New Roman" w:hAnsi="Times New Roman" w:cs="Times New Roman"/>
                                  <w:sz w:val="20"/>
                                  <w:szCs w:val="20"/>
                                </w:rPr>
                              </w:pPr>
                            </w:p>
                          </w:txbxContent>
                        </wps:txbx>
                        <wps:bodyPr rot="0" vert="horz" wrap="square" lIns="91440" tIns="45720" rIns="91440" bIns="45720" anchor="ctr" anchorCtr="0" upright="1">
                          <a:noAutofit/>
                        </wps:bodyPr>
                      </wps:wsp>
                      <wps:wsp>
                        <wps:cNvPr id="419" name="Прямоугольник 84"/>
                        <wps:cNvSpPr>
                          <a:spLocks noChangeArrowheads="1"/>
                        </wps:cNvSpPr>
                        <wps:spPr bwMode="auto">
                          <a:xfrm>
                            <a:off x="41910" y="78676"/>
                            <a:ext cx="4762" cy="3334"/>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1B06F432" w14:textId="77777777" w:rsidR="00E1166B" w:rsidRPr="00C16572" w:rsidRDefault="00E1166B" w:rsidP="00C16572">
                              <w:pPr>
                                <w:jc w:val="center"/>
                                <w:rPr>
                                  <w:rFonts w:ascii="Times New Roman" w:hAnsi="Times New Roman" w:cs="Times New Roman"/>
                                  <w:sz w:val="20"/>
                                  <w:szCs w:val="20"/>
                                  <w:lang w:val="en-US"/>
                                </w:rPr>
                              </w:pPr>
                              <w:proofErr w:type="spellStart"/>
                              <w:r>
                                <w:rPr>
                                  <w:rFonts w:ascii="Cambria Math" w:hAnsi="Cambria Math" w:cs="Cambria Math"/>
                                  <w:sz w:val="20"/>
                                  <w:szCs w:val="20"/>
                                  <w:lang w:val="en-US"/>
                                </w:rPr>
                                <w:t>S</w:t>
                              </w:r>
                              <w:r w:rsidRPr="00C16572">
                                <w:rPr>
                                  <w:rFonts w:ascii="Times New Roman" w:hAnsi="Times New Roman" w:cs="Times New Roman"/>
                                  <w:sz w:val="20"/>
                                  <w:szCs w:val="20"/>
                                  <w:lang w:val="en-US"/>
                                </w:rPr>
                                <w:t>p</w:t>
                              </w:r>
                              <w:proofErr w:type="spellEnd"/>
                            </w:p>
                            <w:p w14:paraId="74D2D45D" w14:textId="77777777" w:rsidR="00E1166B" w:rsidRPr="00C16572" w:rsidRDefault="00E1166B" w:rsidP="00C16572">
                              <w:pPr>
                                <w:jc w:val="center"/>
                                <w:rPr>
                                  <w:rFonts w:ascii="Times New Roman" w:hAnsi="Times New Roman" w:cs="Times New Roman"/>
                                  <w:sz w:val="20"/>
                                  <w:szCs w:val="20"/>
                                </w:rPr>
                              </w:pPr>
                            </w:p>
                          </w:txbxContent>
                        </wps:txbx>
                        <wps:bodyPr rot="0" vert="horz" wrap="square" lIns="91440" tIns="45720" rIns="91440" bIns="45720" anchor="ctr" anchorCtr="0" upright="1">
                          <a:noAutofit/>
                        </wps:bodyPr>
                      </wps:wsp>
                      <wps:wsp>
                        <wps:cNvPr id="420" name="Прямая со стрелкой 85"/>
                        <wps:cNvCnPr>
                          <a:cxnSpLocks noChangeShapeType="1"/>
                        </wps:cNvCnPr>
                        <wps:spPr bwMode="auto">
                          <a:xfrm>
                            <a:off x="7715" y="81819"/>
                            <a:ext cx="13335" cy="6192"/>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21" name="Прямая со стрелкой 86"/>
                        <wps:cNvCnPr>
                          <a:cxnSpLocks noChangeShapeType="1"/>
                        </wps:cNvCnPr>
                        <wps:spPr bwMode="auto">
                          <a:xfrm>
                            <a:off x="14382" y="81819"/>
                            <a:ext cx="9525" cy="5144"/>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22" name="Прямая со стрелкой 87"/>
                        <wps:cNvCnPr>
                          <a:cxnSpLocks noChangeShapeType="1"/>
                        </wps:cNvCnPr>
                        <wps:spPr bwMode="auto">
                          <a:xfrm>
                            <a:off x="21621" y="81915"/>
                            <a:ext cx="4477" cy="4667"/>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23" name="Прямая со стрелкой 88"/>
                        <wps:cNvCnPr>
                          <a:cxnSpLocks noChangeShapeType="1"/>
                        </wps:cNvCnPr>
                        <wps:spPr bwMode="auto">
                          <a:xfrm flipH="1">
                            <a:off x="28098" y="81915"/>
                            <a:ext cx="3239" cy="4953"/>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24" name="Прямая со стрелкой 89"/>
                        <wps:cNvCnPr>
                          <a:cxnSpLocks noChangeShapeType="1"/>
                        </wps:cNvCnPr>
                        <wps:spPr bwMode="auto">
                          <a:xfrm flipH="1">
                            <a:off x="29718" y="81915"/>
                            <a:ext cx="8096" cy="5334"/>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25" name="Надпись 2"/>
                        <wps:cNvSpPr txBox="1">
                          <a:spLocks noChangeArrowheads="1"/>
                        </wps:cNvSpPr>
                        <wps:spPr bwMode="auto">
                          <a:xfrm>
                            <a:off x="36195" y="85248"/>
                            <a:ext cx="11049" cy="29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C75692" w14:textId="77777777" w:rsidR="00E1166B" w:rsidRPr="00C16572" w:rsidRDefault="00E1166B" w:rsidP="00C16572">
                              <w:pPr>
                                <w:rPr>
                                  <w:rFonts w:ascii="Times New Roman" w:hAnsi="Times New Roman" w:cs="Times New Roman"/>
                                  <w:sz w:val="20"/>
                                  <w:szCs w:val="20"/>
                                </w:rPr>
                              </w:pPr>
                              <w:r w:rsidRPr="00C16572">
                                <w:rPr>
                                  <w:rFonts w:ascii="Times New Roman" w:hAnsi="Times New Roman" w:cs="Times New Roman"/>
                                  <w:sz w:val="20"/>
                                  <w:szCs w:val="20"/>
                                </w:rPr>
                                <w:t>Второй контур</w:t>
                              </w:r>
                            </w:p>
                          </w:txbxContent>
                        </wps:txbx>
                        <wps:bodyPr rot="0" vert="horz" wrap="square" lIns="91440" tIns="45720" rIns="91440" bIns="45720" anchor="t" anchorCtr="0" upright="1">
                          <a:noAutofit/>
                        </wps:bodyPr>
                      </wps:wsp>
                      <wps:wsp>
                        <wps:cNvPr id="426" name="Овал 91"/>
                        <wps:cNvSpPr>
                          <a:spLocks noChangeArrowheads="1"/>
                        </wps:cNvSpPr>
                        <wps:spPr bwMode="auto">
                          <a:xfrm>
                            <a:off x="48482" y="73056"/>
                            <a:ext cx="5334" cy="3626"/>
                          </a:xfrm>
                          <a:prstGeom prst="ellipse">
                            <a:avLst/>
                          </a:prstGeom>
                          <a:solidFill>
                            <a:schemeClr val="lt1">
                              <a:lumMod val="100000"/>
                              <a:lumOff val="0"/>
                            </a:schemeClr>
                          </a:solidFill>
                          <a:ln w="12700">
                            <a:solidFill>
                              <a:schemeClr val="dk1">
                                <a:lumMod val="100000"/>
                                <a:lumOff val="0"/>
                              </a:schemeClr>
                            </a:solidFill>
                            <a:miter lim="800000"/>
                            <a:headEnd/>
                            <a:tailEnd/>
                          </a:ln>
                        </wps:spPr>
                        <wps:txbx>
                          <w:txbxContent>
                            <w:p w14:paraId="3881D235" w14:textId="77777777" w:rsidR="00E1166B" w:rsidRPr="00C16572" w:rsidRDefault="00E1166B" w:rsidP="00C16572">
                              <w:pPr>
                                <w:jc w:val="center"/>
                                <w:rPr>
                                  <w:rFonts w:ascii="Times New Roman" w:hAnsi="Times New Roman" w:cs="Times New Roman"/>
                                  <w:sz w:val="20"/>
                                  <w:szCs w:val="20"/>
                                  <w:lang w:val="en-US"/>
                                </w:rPr>
                              </w:pPr>
                              <w:r w:rsidRPr="00C16572">
                                <w:rPr>
                                  <w:rFonts w:ascii="Times New Roman" w:hAnsi="Times New Roman" w:cs="Times New Roman"/>
                                  <w:sz w:val="20"/>
                                  <w:szCs w:val="20"/>
                                  <w:lang w:val="en-US"/>
                                </w:rPr>
                                <w:t>D</w:t>
                              </w:r>
                            </w:p>
                          </w:txbxContent>
                        </wps:txbx>
                        <wps:bodyPr rot="0" vert="horz" wrap="square" lIns="91440" tIns="45720" rIns="91440" bIns="45720" anchor="ctr" anchorCtr="0" upright="1">
                          <a:noAutofit/>
                        </wps:bodyPr>
                      </wps:wsp>
                      <wps:wsp>
                        <wps:cNvPr id="427" name="Овал 92"/>
                        <wps:cNvSpPr>
                          <a:spLocks noChangeArrowheads="1"/>
                        </wps:cNvSpPr>
                        <wps:spPr bwMode="auto">
                          <a:xfrm>
                            <a:off x="48482" y="78581"/>
                            <a:ext cx="5239" cy="3626"/>
                          </a:xfrm>
                          <a:prstGeom prst="ellipse">
                            <a:avLst/>
                          </a:prstGeom>
                          <a:solidFill>
                            <a:schemeClr val="lt1">
                              <a:lumMod val="100000"/>
                              <a:lumOff val="0"/>
                            </a:schemeClr>
                          </a:solidFill>
                          <a:ln w="12700">
                            <a:solidFill>
                              <a:schemeClr val="dk1">
                                <a:lumMod val="100000"/>
                                <a:lumOff val="0"/>
                              </a:schemeClr>
                            </a:solidFill>
                            <a:miter lim="800000"/>
                            <a:headEnd/>
                            <a:tailEnd/>
                          </a:ln>
                        </wps:spPr>
                        <wps:txbx>
                          <w:txbxContent>
                            <w:p w14:paraId="6A733A01" w14:textId="77777777" w:rsidR="00E1166B" w:rsidRPr="00C16572" w:rsidRDefault="00E1166B" w:rsidP="00C16572">
                              <w:pPr>
                                <w:jc w:val="center"/>
                                <w:rPr>
                                  <w:rFonts w:ascii="Times New Roman" w:hAnsi="Times New Roman" w:cs="Times New Roman"/>
                                  <w:sz w:val="20"/>
                                  <w:szCs w:val="20"/>
                                  <w:lang w:val="en-US"/>
                                </w:rPr>
                              </w:pPr>
                              <w:r w:rsidRPr="00C16572">
                                <w:rPr>
                                  <w:rFonts w:ascii="Times New Roman" w:hAnsi="Times New Roman" w:cs="Times New Roman"/>
                                  <w:sz w:val="20"/>
                                  <w:szCs w:val="20"/>
                                  <w:lang w:val="en-US"/>
                                </w:rPr>
                                <w:t>C</w:t>
                              </w:r>
                            </w:p>
                          </w:txbxContent>
                        </wps:txbx>
                        <wps:bodyPr rot="0" vert="horz" wrap="square" lIns="91440" tIns="45720" rIns="91440" bIns="45720" anchor="ctr" anchorCtr="0" upright="1">
                          <a:noAutofit/>
                        </wps:bodyPr>
                      </wps:wsp>
                      <wps:wsp>
                        <wps:cNvPr id="428" name="Прямая соединительная линия 93"/>
                        <wps:cNvCnPr/>
                        <wps:spPr bwMode="auto">
                          <a:xfrm flipH="1">
                            <a:off x="2571" y="89154"/>
                            <a:ext cx="17495" cy="157"/>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29" name="Прямая соединительная линия 94"/>
                        <wps:cNvCnPr/>
                        <wps:spPr bwMode="auto">
                          <a:xfrm flipV="1">
                            <a:off x="2952" y="11906"/>
                            <a:ext cx="0" cy="77403"/>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30" name="Овал 95"/>
                        <wps:cNvSpPr>
                          <a:spLocks noChangeArrowheads="1"/>
                        </wps:cNvSpPr>
                        <wps:spPr bwMode="auto">
                          <a:xfrm>
                            <a:off x="6667" y="42862"/>
                            <a:ext cx="5518" cy="3626"/>
                          </a:xfrm>
                          <a:prstGeom prst="ellipse">
                            <a:avLst/>
                          </a:prstGeom>
                          <a:solidFill>
                            <a:schemeClr val="lt1">
                              <a:lumMod val="100000"/>
                              <a:lumOff val="0"/>
                            </a:schemeClr>
                          </a:solidFill>
                          <a:ln w="12700">
                            <a:solidFill>
                              <a:schemeClr val="dk1">
                                <a:lumMod val="100000"/>
                                <a:lumOff val="0"/>
                              </a:schemeClr>
                            </a:solidFill>
                            <a:miter lim="800000"/>
                            <a:headEnd/>
                            <a:tailEnd/>
                          </a:ln>
                        </wps:spPr>
                        <wps:txbx>
                          <w:txbxContent>
                            <w:p w14:paraId="49D2FE28" w14:textId="77777777" w:rsidR="00E1166B" w:rsidRPr="00C16572" w:rsidRDefault="00E1166B" w:rsidP="00C16572">
                              <w:pPr>
                                <w:jc w:val="center"/>
                                <w:rPr>
                                  <w:rFonts w:ascii="Times New Roman" w:hAnsi="Times New Roman" w:cs="Times New Roman"/>
                                  <w:sz w:val="20"/>
                                  <w:szCs w:val="20"/>
                                </w:rPr>
                              </w:pPr>
                              <w:r w:rsidRPr="00C16572">
                                <w:rPr>
                                  <w:rFonts w:ascii="Times New Roman" w:hAnsi="Times New Roman" w:cs="Times New Roman"/>
                                  <w:sz w:val="20"/>
                                  <w:szCs w:val="20"/>
                                  <w:lang w:val="en-US"/>
                                </w:rPr>
                                <w:t>D</w:t>
                              </w:r>
                              <w:r w:rsidRPr="00C16572">
                                <w:rPr>
                                  <w:rFonts w:ascii="Times New Roman" w:hAnsi="Times New Roman" w:cs="Times New Roman"/>
                                  <w:sz w:val="20"/>
                                  <w:szCs w:val="20"/>
                                </w:rPr>
                                <w:t>5</w:t>
                              </w:r>
                            </w:p>
                          </w:txbxContent>
                        </wps:txbx>
                        <wps:bodyPr rot="0" vert="horz" wrap="square" lIns="91440" tIns="45720" rIns="91440" bIns="45720" anchor="ctr" anchorCtr="0" upright="1">
                          <a:noAutofit/>
                        </wps:bodyPr>
                      </wps:wsp>
                      <wps:wsp>
                        <wps:cNvPr id="431" name="Овал 96"/>
                        <wps:cNvSpPr>
                          <a:spLocks noChangeArrowheads="1"/>
                        </wps:cNvSpPr>
                        <wps:spPr bwMode="auto">
                          <a:xfrm>
                            <a:off x="6477" y="35052"/>
                            <a:ext cx="5517" cy="3626"/>
                          </a:xfrm>
                          <a:prstGeom prst="ellipse">
                            <a:avLst/>
                          </a:prstGeom>
                          <a:solidFill>
                            <a:schemeClr val="lt1">
                              <a:lumMod val="100000"/>
                              <a:lumOff val="0"/>
                            </a:schemeClr>
                          </a:solidFill>
                          <a:ln w="12700">
                            <a:solidFill>
                              <a:schemeClr val="dk1">
                                <a:lumMod val="100000"/>
                                <a:lumOff val="0"/>
                              </a:schemeClr>
                            </a:solidFill>
                            <a:miter lim="800000"/>
                            <a:headEnd/>
                            <a:tailEnd/>
                          </a:ln>
                        </wps:spPr>
                        <wps:txbx>
                          <w:txbxContent>
                            <w:p w14:paraId="7B3B93CB" w14:textId="77777777" w:rsidR="00E1166B" w:rsidRPr="00C16572" w:rsidRDefault="00E1166B" w:rsidP="00C16572">
                              <w:pPr>
                                <w:jc w:val="center"/>
                                <w:rPr>
                                  <w:rFonts w:ascii="Times New Roman" w:hAnsi="Times New Roman" w:cs="Times New Roman"/>
                                  <w:sz w:val="20"/>
                                  <w:szCs w:val="20"/>
                                </w:rPr>
                              </w:pPr>
                              <w:r w:rsidRPr="00C16572">
                                <w:rPr>
                                  <w:rFonts w:ascii="Times New Roman" w:hAnsi="Times New Roman" w:cs="Times New Roman"/>
                                  <w:sz w:val="20"/>
                                  <w:szCs w:val="20"/>
                                  <w:lang w:val="en-US"/>
                                </w:rPr>
                                <w:t>D</w:t>
                              </w:r>
                              <w:r w:rsidRPr="00C16572">
                                <w:rPr>
                                  <w:rFonts w:ascii="Times New Roman" w:hAnsi="Times New Roman" w:cs="Times New Roman"/>
                                  <w:sz w:val="20"/>
                                  <w:szCs w:val="20"/>
                                </w:rPr>
                                <w:t>4</w:t>
                              </w:r>
                            </w:p>
                          </w:txbxContent>
                        </wps:txbx>
                        <wps:bodyPr rot="0" vert="horz" wrap="square" lIns="91440" tIns="45720" rIns="91440" bIns="45720" anchor="ctr" anchorCtr="0" upright="1">
                          <a:noAutofit/>
                        </wps:bodyPr>
                      </wps:wsp>
                      <wps:wsp>
                        <wps:cNvPr id="432" name="Овал 97"/>
                        <wps:cNvSpPr>
                          <a:spLocks noChangeArrowheads="1"/>
                        </wps:cNvSpPr>
                        <wps:spPr bwMode="auto">
                          <a:xfrm>
                            <a:off x="6953" y="26384"/>
                            <a:ext cx="5518" cy="3626"/>
                          </a:xfrm>
                          <a:prstGeom prst="ellipse">
                            <a:avLst/>
                          </a:prstGeom>
                          <a:solidFill>
                            <a:schemeClr val="lt1">
                              <a:lumMod val="100000"/>
                              <a:lumOff val="0"/>
                            </a:schemeClr>
                          </a:solidFill>
                          <a:ln w="12700">
                            <a:solidFill>
                              <a:schemeClr val="dk1">
                                <a:lumMod val="100000"/>
                                <a:lumOff val="0"/>
                              </a:schemeClr>
                            </a:solidFill>
                            <a:miter lim="800000"/>
                            <a:headEnd/>
                            <a:tailEnd/>
                          </a:ln>
                        </wps:spPr>
                        <wps:txbx>
                          <w:txbxContent>
                            <w:p w14:paraId="543AFC10" w14:textId="77777777" w:rsidR="00E1166B" w:rsidRPr="00C16572" w:rsidRDefault="00E1166B" w:rsidP="00C16572">
                              <w:pPr>
                                <w:jc w:val="center"/>
                                <w:rPr>
                                  <w:rFonts w:ascii="Times New Roman" w:hAnsi="Times New Roman" w:cs="Times New Roman"/>
                                  <w:sz w:val="20"/>
                                  <w:szCs w:val="20"/>
                                </w:rPr>
                              </w:pPr>
                              <w:r w:rsidRPr="00C16572">
                                <w:rPr>
                                  <w:rFonts w:ascii="Times New Roman" w:hAnsi="Times New Roman" w:cs="Times New Roman"/>
                                  <w:sz w:val="20"/>
                                  <w:szCs w:val="20"/>
                                  <w:lang w:val="en-US"/>
                                </w:rPr>
                                <w:t>D</w:t>
                              </w:r>
                              <w:r w:rsidRPr="00C16572">
                                <w:rPr>
                                  <w:rFonts w:ascii="Times New Roman" w:hAnsi="Times New Roman" w:cs="Times New Roman"/>
                                  <w:sz w:val="20"/>
                                  <w:szCs w:val="20"/>
                                </w:rPr>
                                <w:t>3</w:t>
                              </w:r>
                            </w:p>
                          </w:txbxContent>
                        </wps:txbx>
                        <wps:bodyPr rot="0" vert="horz" wrap="square" lIns="91440" tIns="45720" rIns="91440" bIns="45720" anchor="ctr" anchorCtr="0" upright="1">
                          <a:noAutofit/>
                        </wps:bodyPr>
                      </wps:wsp>
                      <wps:wsp>
                        <wps:cNvPr id="433" name="Овал 98"/>
                        <wps:cNvSpPr>
                          <a:spLocks noChangeArrowheads="1"/>
                        </wps:cNvSpPr>
                        <wps:spPr bwMode="auto">
                          <a:xfrm>
                            <a:off x="3819" y="51800"/>
                            <a:ext cx="5991" cy="3960"/>
                          </a:xfrm>
                          <a:prstGeom prst="ellipse">
                            <a:avLst/>
                          </a:prstGeom>
                          <a:solidFill>
                            <a:schemeClr val="lt1">
                              <a:lumMod val="100000"/>
                              <a:lumOff val="0"/>
                            </a:schemeClr>
                          </a:solidFill>
                          <a:ln w="12700">
                            <a:solidFill>
                              <a:schemeClr val="dk1">
                                <a:lumMod val="100000"/>
                                <a:lumOff val="0"/>
                              </a:schemeClr>
                            </a:solidFill>
                            <a:miter lim="800000"/>
                            <a:headEnd/>
                            <a:tailEnd/>
                          </a:ln>
                        </wps:spPr>
                        <wps:txbx>
                          <w:txbxContent>
                            <w:p w14:paraId="67739FAC" w14:textId="77777777" w:rsidR="00E1166B" w:rsidRPr="00C16572" w:rsidRDefault="00E1166B" w:rsidP="00C16572">
                              <w:pPr>
                                <w:jc w:val="center"/>
                                <w:rPr>
                                  <w:rFonts w:ascii="Times New Roman" w:hAnsi="Times New Roman" w:cs="Times New Roman"/>
                                  <w:sz w:val="20"/>
                                  <w:szCs w:val="20"/>
                                </w:rPr>
                              </w:pPr>
                              <w:r w:rsidRPr="00C16572">
                                <w:rPr>
                                  <w:rFonts w:ascii="Times New Roman" w:hAnsi="Times New Roman" w:cs="Times New Roman"/>
                                  <w:sz w:val="20"/>
                                  <w:szCs w:val="20"/>
                                  <w:lang w:val="en-US"/>
                                </w:rPr>
                                <w:t>D</w:t>
                              </w:r>
                              <w:r w:rsidRPr="00C16572">
                                <w:rPr>
                                  <w:rFonts w:ascii="Times New Roman" w:hAnsi="Times New Roman" w:cs="Times New Roman"/>
                                  <w:sz w:val="20"/>
                                  <w:szCs w:val="20"/>
                                </w:rPr>
                                <w:t>u</w:t>
                              </w:r>
                            </w:p>
                          </w:txbxContent>
                        </wps:txbx>
                        <wps:bodyPr rot="0" vert="horz" wrap="square" lIns="91440" tIns="45720" rIns="91440" bIns="45720" anchor="ctr" anchorCtr="0" upright="1">
                          <a:noAutofit/>
                        </wps:bodyPr>
                      </wps:wsp>
                      <wps:wsp>
                        <wps:cNvPr id="434" name="Овал 99"/>
                        <wps:cNvSpPr>
                          <a:spLocks noChangeArrowheads="1"/>
                        </wps:cNvSpPr>
                        <wps:spPr bwMode="auto">
                          <a:xfrm>
                            <a:off x="6667" y="18288"/>
                            <a:ext cx="5518" cy="3626"/>
                          </a:xfrm>
                          <a:prstGeom prst="ellipse">
                            <a:avLst/>
                          </a:prstGeom>
                          <a:solidFill>
                            <a:schemeClr val="lt1">
                              <a:lumMod val="100000"/>
                              <a:lumOff val="0"/>
                            </a:schemeClr>
                          </a:solidFill>
                          <a:ln w="12700">
                            <a:solidFill>
                              <a:schemeClr val="dk1">
                                <a:lumMod val="100000"/>
                                <a:lumOff val="0"/>
                              </a:schemeClr>
                            </a:solidFill>
                            <a:miter lim="800000"/>
                            <a:headEnd/>
                            <a:tailEnd/>
                          </a:ln>
                        </wps:spPr>
                        <wps:txbx>
                          <w:txbxContent>
                            <w:p w14:paraId="6CF4E2D6" w14:textId="77777777" w:rsidR="00E1166B" w:rsidRPr="00C16572" w:rsidRDefault="00E1166B" w:rsidP="00C16572">
                              <w:pPr>
                                <w:jc w:val="center"/>
                                <w:rPr>
                                  <w:rFonts w:ascii="Times New Roman" w:hAnsi="Times New Roman" w:cs="Times New Roman"/>
                                  <w:sz w:val="20"/>
                                  <w:szCs w:val="20"/>
                                </w:rPr>
                              </w:pPr>
                              <w:r w:rsidRPr="00C16572">
                                <w:rPr>
                                  <w:rFonts w:ascii="Times New Roman" w:hAnsi="Times New Roman" w:cs="Times New Roman"/>
                                  <w:sz w:val="20"/>
                                  <w:szCs w:val="20"/>
                                  <w:lang w:val="en-US"/>
                                </w:rPr>
                                <w:t>D</w:t>
                              </w:r>
                              <w:r w:rsidRPr="00C16572">
                                <w:rPr>
                                  <w:rFonts w:ascii="Times New Roman" w:hAnsi="Times New Roman" w:cs="Times New Roman"/>
                                  <w:sz w:val="20"/>
                                  <w:szCs w:val="20"/>
                                </w:rPr>
                                <w:t>2</w:t>
                              </w:r>
                            </w:p>
                          </w:txbxContent>
                        </wps:txbx>
                        <wps:bodyPr rot="0" vert="horz" wrap="square" lIns="91440" tIns="45720" rIns="91440" bIns="45720" anchor="ctr" anchorCtr="0" upright="1">
                          <a:noAutofit/>
                        </wps:bodyPr>
                      </wps:wsp>
                      <wps:wsp>
                        <wps:cNvPr id="435" name="Овал 100"/>
                        <wps:cNvSpPr>
                          <a:spLocks noChangeArrowheads="1"/>
                        </wps:cNvSpPr>
                        <wps:spPr bwMode="auto">
                          <a:xfrm>
                            <a:off x="6667" y="9810"/>
                            <a:ext cx="5518" cy="3626"/>
                          </a:xfrm>
                          <a:prstGeom prst="ellipse">
                            <a:avLst/>
                          </a:prstGeom>
                          <a:solidFill>
                            <a:schemeClr val="lt1">
                              <a:lumMod val="100000"/>
                              <a:lumOff val="0"/>
                            </a:schemeClr>
                          </a:solidFill>
                          <a:ln w="12700">
                            <a:solidFill>
                              <a:schemeClr val="dk1">
                                <a:lumMod val="100000"/>
                                <a:lumOff val="0"/>
                              </a:schemeClr>
                            </a:solidFill>
                            <a:miter lim="800000"/>
                            <a:headEnd/>
                            <a:tailEnd/>
                          </a:ln>
                        </wps:spPr>
                        <wps:txbx>
                          <w:txbxContent>
                            <w:p w14:paraId="1EA346C5" w14:textId="77777777" w:rsidR="00E1166B" w:rsidRPr="00C16572" w:rsidRDefault="00E1166B" w:rsidP="00C16572">
                              <w:pPr>
                                <w:jc w:val="center"/>
                                <w:rPr>
                                  <w:rFonts w:ascii="Times New Roman" w:hAnsi="Times New Roman" w:cs="Times New Roman"/>
                                  <w:sz w:val="20"/>
                                  <w:szCs w:val="20"/>
                                </w:rPr>
                              </w:pPr>
                              <w:r w:rsidRPr="00C16572">
                                <w:rPr>
                                  <w:rFonts w:ascii="Times New Roman" w:hAnsi="Times New Roman" w:cs="Times New Roman"/>
                                  <w:sz w:val="20"/>
                                  <w:szCs w:val="20"/>
                                  <w:lang w:val="en-US"/>
                                </w:rPr>
                                <w:t>D</w:t>
                              </w:r>
                              <w:r w:rsidRPr="00C16572">
                                <w:rPr>
                                  <w:rFonts w:ascii="Times New Roman" w:hAnsi="Times New Roman" w:cs="Times New Roman"/>
                                  <w:sz w:val="20"/>
                                  <w:szCs w:val="20"/>
                                </w:rPr>
                                <w:t>1</w:t>
                              </w:r>
                            </w:p>
                          </w:txbxContent>
                        </wps:txbx>
                        <wps:bodyPr rot="0" vert="horz" wrap="square" lIns="91440" tIns="45720" rIns="91440" bIns="45720" anchor="ctr" anchorCtr="0" upright="1">
                          <a:noAutofit/>
                        </wps:bodyPr>
                      </wps:wsp>
                      <wps:wsp>
                        <wps:cNvPr id="436" name="Стрелка вверх 101"/>
                        <wps:cNvSpPr>
                          <a:spLocks noChangeArrowheads="1"/>
                        </wps:cNvSpPr>
                        <wps:spPr bwMode="auto">
                          <a:xfrm>
                            <a:off x="95" y="40767"/>
                            <a:ext cx="1098" cy="13557"/>
                          </a:xfrm>
                          <a:prstGeom prst="upArrow">
                            <a:avLst>
                              <a:gd name="adj1" fmla="val 50000"/>
                              <a:gd name="adj2" fmla="val 50017"/>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437" name="Надпись 2"/>
                        <wps:cNvSpPr txBox="1">
                          <a:spLocks noChangeArrowheads="1"/>
                        </wps:cNvSpPr>
                        <wps:spPr bwMode="auto">
                          <a:xfrm>
                            <a:off x="55054" y="35337"/>
                            <a:ext cx="3981" cy="241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EB4D5" w14:textId="77777777" w:rsidR="00E1166B" w:rsidRPr="00A77DFA" w:rsidRDefault="00E1166B" w:rsidP="00C16572">
                              <w:pPr>
                                <w:rPr>
                                  <w:rFonts w:ascii="Times New Roman" w:hAnsi="Times New Roman" w:cs="Times New Roman"/>
                                  <w:b/>
                                  <w:sz w:val="20"/>
                                  <w:szCs w:val="20"/>
                                </w:rPr>
                              </w:pPr>
                              <w:r w:rsidRPr="00A77DFA">
                                <w:rPr>
                                  <w:rFonts w:ascii="Times New Roman" w:hAnsi="Times New Roman" w:cs="Times New Roman"/>
                                  <w:b/>
                                  <w:sz w:val="20"/>
                                  <w:szCs w:val="20"/>
                                </w:rPr>
                                <w:t>Прямой информационный поток</w:t>
                              </w:r>
                            </w:p>
                          </w:txbxContent>
                        </wps:txbx>
                        <wps:bodyPr rot="0" vert="vert270" wrap="square" lIns="91440" tIns="45720" rIns="91440" bIns="45720" anchor="t" anchorCtr="0" upright="1">
                          <a:noAutofit/>
                        </wps:bodyPr>
                      </wps:wsp>
                      <wps:wsp>
                        <wps:cNvPr id="438" name="Прямая соединительная линия 103"/>
                        <wps:cNvCnPr/>
                        <wps:spPr bwMode="auto">
                          <a:xfrm>
                            <a:off x="55530" y="12192"/>
                            <a:ext cx="0" cy="68422"/>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39" name="Прямая соединительная линия 104"/>
                        <wps:cNvCnPr/>
                        <wps:spPr bwMode="auto">
                          <a:xfrm flipH="1">
                            <a:off x="53721" y="80486"/>
                            <a:ext cx="190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40" name="Прямая соединительная линия 105"/>
                        <wps:cNvCnPr/>
                        <wps:spPr bwMode="auto">
                          <a:xfrm flipH="1">
                            <a:off x="53721" y="74771"/>
                            <a:ext cx="190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41" name="Стрелка вниз 106"/>
                        <wps:cNvSpPr>
                          <a:spLocks noChangeArrowheads="1"/>
                        </wps:cNvSpPr>
                        <wps:spPr bwMode="auto">
                          <a:xfrm>
                            <a:off x="58197" y="39243"/>
                            <a:ext cx="1143" cy="17049"/>
                          </a:xfrm>
                          <a:prstGeom prst="downArrow">
                            <a:avLst>
                              <a:gd name="adj1" fmla="val 50000"/>
                              <a:gd name="adj2" fmla="val 49996"/>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442" name="Овал 107"/>
                        <wps:cNvSpPr>
                          <a:spLocks noChangeArrowheads="1"/>
                        </wps:cNvSpPr>
                        <wps:spPr bwMode="auto">
                          <a:xfrm>
                            <a:off x="48577" y="52101"/>
                            <a:ext cx="5334" cy="3626"/>
                          </a:xfrm>
                          <a:prstGeom prst="ellipse">
                            <a:avLst/>
                          </a:prstGeom>
                          <a:solidFill>
                            <a:schemeClr val="lt1">
                              <a:lumMod val="100000"/>
                              <a:lumOff val="0"/>
                            </a:schemeClr>
                          </a:solidFill>
                          <a:ln w="12700">
                            <a:solidFill>
                              <a:schemeClr val="dk1">
                                <a:lumMod val="100000"/>
                                <a:lumOff val="0"/>
                              </a:schemeClr>
                            </a:solidFill>
                            <a:miter lim="800000"/>
                            <a:headEnd/>
                            <a:tailEnd/>
                          </a:ln>
                        </wps:spPr>
                        <wps:txbx>
                          <w:txbxContent>
                            <w:p w14:paraId="38007C62" w14:textId="77777777" w:rsidR="00E1166B" w:rsidRPr="00C16572" w:rsidRDefault="00E1166B" w:rsidP="00C16572">
                              <w:pPr>
                                <w:jc w:val="center"/>
                                <w:rPr>
                                  <w:rFonts w:ascii="Times New Roman" w:hAnsi="Times New Roman" w:cs="Times New Roman"/>
                                  <w:sz w:val="20"/>
                                  <w:szCs w:val="20"/>
                                  <w:lang w:val="en-US"/>
                                </w:rPr>
                              </w:pPr>
                              <w:r w:rsidRPr="00C16572">
                                <w:rPr>
                                  <w:rFonts w:ascii="Times New Roman" w:hAnsi="Times New Roman" w:cs="Times New Roman"/>
                                  <w:sz w:val="20"/>
                                  <w:szCs w:val="20"/>
                                  <w:lang w:val="en-US"/>
                                </w:rPr>
                                <w:t>D</w:t>
                              </w:r>
                            </w:p>
                          </w:txbxContent>
                        </wps:txbx>
                        <wps:bodyPr rot="0" vert="horz" wrap="square" lIns="91440" tIns="45720" rIns="91440" bIns="45720" anchor="ctr" anchorCtr="0" upright="1">
                          <a:noAutofit/>
                        </wps:bodyPr>
                      </wps:wsp>
                      <wps:wsp>
                        <wps:cNvPr id="443" name="Овал 108"/>
                        <wps:cNvSpPr>
                          <a:spLocks noChangeArrowheads="1"/>
                        </wps:cNvSpPr>
                        <wps:spPr bwMode="auto">
                          <a:xfrm>
                            <a:off x="43719" y="43434"/>
                            <a:ext cx="5512" cy="3625"/>
                          </a:xfrm>
                          <a:prstGeom prst="ellipse">
                            <a:avLst/>
                          </a:prstGeom>
                          <a:solidFill>
                            <a:schemeClr val="lt1">
                              <a:lumMod val="100000"/>
                              <a:lumOff val="0"/>
                            </a:schemeClr>
                          </a:solidFill>
                          <a:ln w="12700">
                            <a:solidFill>
                              <a:schemeClr val="dk1">
                                <a:lumMod val="100000"/>
                                <a:lumOff val="0"/>
                              </a:schemeClr>
                            </a:solidFill>
                            <a:miter lim="800000"/>
                            <a:headEnd/>
                            <a:tailEnd/>
                          </a:ln>
                        </wps:spPr>
                        <wps:txbx>
                          <w:txbxContent>
                            <w:p w14:paraId="60ACF561" w14:textId="77777777" w:rsidR="00E1166B" w:rsidRPr="00C16572" w:rsidRDefault="00E1166B" w:rsidP="00C16572">
                              <w:pPr>
                                <w:jc w:val="center"/>
                                <w:rPr>
                                  <w:rFonts w:ascii="Times New Roman" w:hAnsi="Times New Roman" w:cs="Times New Roman"/>
                                  <w:sz w:val="20"/>
                                  <w:szCs w:val="20"/>
                                </w:rPr>
                              </w:pPr>
                              <w:r w:rsidRPr="00C16572">
                                <w:rPr>
                                  <w:rFonts w:ascii="Times New Roman" w:hAnsi="Times New Roman" w:cs="Times New Roman"/>
                                  <w:sz w:val="20"/>
                                  <w:szCs w:val="20"/>
                                  <w:lang w:val="en-US"/>
                                </w:rPr>
                                <w:t>D</w:t>
                              </w:r>
                            </w:p>
                          </w:txbxContent>
                        </wps:txbx>
                        <wps:bodyPr rot="0" vert="horz" wrap="square" lIns="91440" tIns="45720" rIns="91440" bIns="45720" anchor="ctr" anchorCtr="0" upright="1">
                          <a:noAutofit/>
                        </wps:bodyPr>
                      </wps:wsp>
                      <wps:wsp>
                        <wps:cNvPr id="444" name="Овал 109"/>
                        <wps:cNvSpPr>
                          <a:spLocks noChangeArrowheads="1"/>
                        </wps:cNvSpPr>
                        <wps:spPr bwMode="auto">
                          <a:xfrm>
                            <a:off x="43529" y="35528"/>
                            <a:ext cx="5512" cy="3626"/>
                          </a:xfrm>
                          <a:prstGeom prst="ellipse">
                            <a:avLst/>
                          </a:prstGeom>
                          <a:solidFill>
                            <a:schemeClr val="lt1">
                              <a:lumMod val="100000"/>
                              <a:lumOff val="0"/>
                            </a:schemeClr>
                          </a:solidFill>
                          <a:ln w="12700">
                            <a:solidFill>
                              <a:schemeClr val="dk1">
                                <a:lumMod val="100000"/>
                                <a:lumOff val="0"/>
                              </a:schemeClr>
                            </a:solidFill>
                            <a:miter lim="800000"/>
                            <a:headEnd/>
                            <a:tailEnd/>
                          </a:ln>
                        </wps:spPr>
                        <wps:txbx>
                          <w:txbxContent>
                            <w:p w14:paraId="6A33CFFC" w14:textId="77777777" w:rsidR="00E1166B" w:rsidRPr="00C16572" w:rsidRDefault="00E1166B" w:rsidP="00C16572">
                              <w:pPr>
                                <w:jc w:val="center"/>
                                <w:rPr>
                                  <w:rFonts w:ascii="Times New Roman" w:hAnsi="Times New Roman" w:cs="Times New Roman"/>
                                  <w:sz w:val="20"/>
                                  <w:szCs w:val="20"/>
                                </w:rPr>
                              </w:pPr>
                              <w:r w:rsidRPr="00C16572">
                                <w:rPr>
                                  <w:rFonts w:ascii="Times New Roman" w:hAnsi="Times New Roman" w:cs="Times New Roman"/>
                                  <w:sz w:val="20"/>
                                  <w:szCs w:val="20"/>
                                  <w:lang w:val="en-US"/>
                                </w:rPr>
                                <w:t>D</w:t>
                              </w:r>
                            </w:p>
                          </w:txbxContent>
                        </wps:txbx>
                        <wps:bodyPr rot="0" vert="horz" wrap="square" lIns="91440" tIns="45720" rIns="91440" bIns="45720" anchor="ctr" anchorCtr="0" upright="1">
                          <a:noAutofit/>
                        </wps:bodyPr>
                      </wps:wsp>
                      <wps:wsp>
                        <wps:cNvPr id="445" name="Овал 110"/>
                        <wps:cNvSpPr>
                          <a:spLocks noChangeArrowheads="1"/>
                        </wps:cNvSpPr>
                        <wps:spPr bwMode="auto">
                          <a:xfrm>
                            <a:off x="43815" y="26860"/>
                            <a:ext cx="5511" cy="3626"/>
                          </a:xfrm>
                          <a:prstGeom prst="ellipse">
                            <a:avLst/>
                          </a:prstGeom>
                          <a:solidFill>
                            <a:schemeClr val="lt1">
                              <a:lumMod val="100000"/>
                              <a:lumOff val="0"/>
                            </a:schemeClr>
                          </a:solidFill>
                          <a:ln w="12700">
                            <a:solidFill>
                              <a:schemeClr val="dk1">
                                <a:lumMod val="100000"/>
                                <a:lumOff val="0"/>
                              </a:schemeClr>
                            </a:solidFill>
                            <a:miter lim="800000"/>
                            <a:headEnd/>
                            <a:tailEnd/>
                          </a:ln>
                        </wps:spPr>
                        <wps:txbx>
                          <w:txbxContent>
                            <w:p w14:paraId="16AB90D7" w14:textId="77777777" w:rsidR="00E1166B" w:rsidRPr="00C16572" w:rsidRDefault="00E1166B" w:rsidP="00C16572">
                              <w:pPr>
                                <w:jc w:val="center"/>
                                <w:rPr>
                                  <w:rFonts w:ascii="Times New Roman" w:hAnsi="Times New Roman" w:cs="Times New Roman"/>
                                  <w:sz w:val="20"/>
                                  <w:szCs w:val="20"/>
                                </w:rPr>
                              </w:pPr>
                              <w:r w:rsidRPr="00C16572">
                                <w:rPr>
                                  <w:rFonts w:ascii="Times New Roman" w:hAnsi="Times New Roman" w:cs="Times New Roman"/>
                                  <w:sz w:val="20"/>
                                  <w:szCs w:val="20"/>
                                  <w:lang w:val="en-US"/>
                                </w:rPr>
                                <w:t>D</w:t>
                              </w:r>
                            </w:p>
                          </w:txbxContent>
                        </wps:txbx>
                        <wps:bodyPr rot="0" vert="horz" wrap="square" lIns="91440" tIns="45720" rIns="91440" bIns="45720" anchor="ctr" anchorCtr="0" upright="1">
                          <a:noAutofit/>
                        </wps:bodyPr>
                      </wps:wsp>
                      <wps:wsp>
                        <wps:cNvPr id="446" name="Овал 111"/>
                        <wps:cNvSpPr>
                          <a:spLocks noChangeArrowheads="1"/>
                        </wps:cNvSpPr>
                        <wps:spPr bwMode="auto">
                          <a:xfrm>
                            <a:off x="43815" y="18859"/>
                            <a:ext cx="5511" cy="3626"/>
                          </a:xfrm>
                          <a:prstGeom prst="ellipse">
                            <a:avLst/>
                          </a:prstGeom>
                          <a:solidFill>
                            <a:schemeClr val="lt1">
                              <a:lumMod val="100000"/>
                              <a:lumOff val="0"/>
                            </a:schemeClr>
                          </a:solidFill>
                          <a:ln w="12700">
                            <a:solidFill>
                              <a:schemeClr val="dk1">
                                <a:lumMod val="100000"/>
                                <a:lumOff val="0"/>
                              </a:schemeClr>
                            </a:solidFill>
                            <a:miter lim="800000"/>
                            <a:headEnd/>
                            <a:tailEnd/>
                          </a:ln>
                        </wps:spPr>
                        <wps:txbx>
                          <w:txbxContent>
                            <w:p w14:paraId="0FBBA25E" w14:textId="77777777" w:rsidR="00E1166B" w:rsidRPr="00C16572" w:rsidRDefault="00E1166B" w:rsidP="00C16572">
                              <w:pPr>
                                <w:jc w:val="center"/>
                                <w:rPr>
                                  <w:rFonts w:ascii="Times New Roman" w:hAnsi="Times New Roman" w:cs="Times New Roman"/>
                                  <w:sz w:val="20"/>
                                  <w:szCs w:val="20"/>
                                </w:rPr>
                              </w:pPr>
                              <w:r w:rsidRPr="00C16572">
                                <w:rPr>
                                  <w:rFonts w:ascii="Times New Roman" w:hAnsi="Times New Roman" w:cs="Times New Roman"/>
                                  <w:sz w:val="20"/>
                                  <w:szCs w:val="20"/>
                                  <w:lang w:val="en-US"/>
                                </w:rPr>
                                <w:t>D</w:t>
                              </w:r>
                            </w:p>
                          </w:txbxContent>
                        </wps:txbx>
                        <wps:bodyPr rot="0" vert="horz" wrap="square" lIns="91440" tIns="45720" rIns="91440" bIns="45720" anchor="ctr" anchorCtr="0" upright="1">
                          <a:noAutofit/>
                        </wps:bodyPr>
                      </wps:wsp>
                      <wps:wsp>
                        <wps:cNvPr id="447" name="Прямая соединительная линия 112"/>
                        <wps:cNvCnPr/>
                        <wps:spPr bwMode="auto">
                          <a:xfrm flipH="1">
                            <a:off x="49244" y="20574"/>
                            <a:ext cx="6394"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48" name="Прямая соединительная линия 113"/>
                        <wps:cNvCnPr/>
                        <wps:spPr bwMode="auto">
                          <a:xfrm flipH="1">
                            <a:off x="49149" y="28765"/>
                            <a:ext cx="6394"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49" name="Прямая соединительная линия 114"/>
                        <wps:cNvCnPr/>
                        <wps:spPr bwMode="auto">
                          <a:xfrm flipH="1">
                            <a:off x="49149" y="37338"/>
                            <a:ext cx="6394"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0" name="Прямая соединительная линия 115"/>
                        <wps:cNvCnPr/>
                        <wps:spPr bwMode="auto">
                          <a:xfrm flipH="1">
                            <a:off x="49244" y="45339"/>
                            <a:ext cx="6394"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1" o:spid="_x0000_s1043" style="width:458.25pt;height:665.25pt;mso-position-horizontal-relative:char;mso-position-vertical-relative:line" coordsize="59340,91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">
                <v:shapetype id="_x0000_t202" coordsize="21600,21600" o:spt="202" path="m,l,21600r21600,l21600,xe">
                  <v:stroke joinstyle="miter"/>
                  <v:path gradientshapeok="t" o:connecttype="rect"/>
                </v:shapetype>
                <v:shape id="_x0000_s1044" type="#_x0000_t202" style="position:absolute;top:36195;width:3981;height:24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mu8QA&#10;AADcAAAADwAAAGRycy9kb3ducmV2LnhtbESPQWvCQBSE7wX/w/IEb3WjopXUVVQQBEGoDZ4f2dds&#10;NPs2ZNeY9te7QsHjMDPfMItVZyvRUuNLxwpGwwQEce50yYWC7Hv3PgfhA7LGyjEp+CUPq2XvbYGp&#10;dnf+ovYUChEh7FNUYEKoUyl9bsiiH7qaOHo/rrEYomwKqRu8R7it5DhJZtJiyXHBYE1bQ/n1dLMK&#10;2uQvyyfo5OF4mWXXtRlv2uNZqUG/W3+CCNSFV/i/vdcKJtMPeJ6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cJrvEAAAA3AAAAA8AAAAAAAAAAAAAAAAAmAIAAGRycy9k&#10;b3ducmV2LnhtbFBLBQYAAAAABAAEAPUAAACJAwAAAAA=&#10;" stroked="f">
                  <v:textbox style="layout-flow:vertical;mso-layout-flow-alt:bottom-to-top">
                    <w:txbxContent>
                      <w:p w14:paraId="6FE45423" w14:textId="77777777" w:rsidR="00E1166B" w:rsidRPr="00A77DFA" w:rsidRDefault="00E1166B" w:rsidP="00C16572">
                        <w:pPr>
                          <w:rPr>
                            <w:rFonts w:ascii="Times New Roman" w:hAnsi="Times New Roman" w:cs="Times New Roman"/>
                            <w:b/>
                            <w:sz w:val="20"/>
                            <w:szCs w:val="20"/>
                          </w:rPr>
                        </w:pPr>
                        <w:r w:rsidRPr="00A77DFA">
                          <w:rPr>
                            <w:rFonts w:ascii="Times New Roman" w:hAnsi="Times New Roman" w:cs="Times New Roman"/>
                            <w:b/>
                            <w:sz w:val="20"/>
                            <w:szCs w:val="20"/>
                          </w:rPr>
                          <w:t>Обратный информационный поток</w:t>
                        </w:r>
                      </w:p>
                    </w:txbxContent>
                  </v:textbox>
                </v:shape>
                <v:shape id="Прямая со стрелкой 23" o:spid="_x0000_s1045" type="#_x0000_t32" style="position:absolute;left:3048;top:36957;width:13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HDsMIAAADcAAAADwAAAGRycy9kb3ducmV2LnhtbERPy2qDQBTdF/oPwy1014xpSGhMRsmD&#10;gumuUbK+ODcqce4YZ6r27zuLQJeH896mk2nFQL1rLCuYzyIQxKXVDVcKivzz7QOE88gaW8uk4Jcc&#10;pMnz0xZjbUf+puHsKxFC2MWooPa+i6V0ZU0G3cx2xIG72t6gD7CvpO5xDOGmle9RtJIGGw4NNXZ0&#10;qKm8nX+MghH9Zb3fVffD/njKpmV7X+XFl1KvL9NuA8LT5P/FD3emFSyWYW04E46AT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0HDsMIAAADcAAAADwAAAAAAAAAAAAAA&#10;AAChAgAAZHJzL2Rvd25yZXYueG1sUEsFBgAAAAAEAAQA+QAAAJADAAAAAA==&#10;" strokecolor="black [3200]" strokeweight=".5pt">
                  <v:stroke endarrow="block" joinstyle="miter"/>
                </v:shape>
                <v:shape id="Прямая со стрелкой 24" o:spid="_x0000_s1046" type="#_x0000_t32" style="position:absolute;left:2857;top:44672;width:13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1mK8QAAADcAAAADwAAAGRycy9kb3ducmV2LnhtbESPT4vCMBTE7wt+h/AEb2uqoqzdpuIf&#10;BPW2Knt+NG/bYvNSm2jrtzeCsMdhZn7DJIvOVOJOjSstKxgNIxDEmdUl5wrOp+3nFwjnkTVWlknB&#10;gxws0t5HgrG2Lf/Q/ehzESDsYlRQeF/HUrqsIINuaGvi4P3ZxqAPssmlbrANcFPJcRTNpMGSw0KB&#10;Na0Lyi7Hm1HQov+dr5b5db3a7HfdtLrOTueDUoN+t/wG4anz/+F3e6cVTKZzeJ0JR0Cm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DWYrxAAAANwAAAAPAAAAAAAAAAAA&#10;AAAAAKECAABkcnMvZG93bnJldi54bWxQSwUGAAAAAAQABAD5AAAAkgMAAAAA&#10;" strokecolor="black [3200]" strokeweight=".5pt">
                  <v:stroke endarrow="block" joinstyle="miter"/>
                </v:shape>
                <v:shape id="Прямая со стрелкой 25" o:spid="_x0000_s1047" type="#_x0000_t32" style="position:absolute;left:2952;top:53816;width:8356;height:1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yoCsEAAADcAAAADwAAAGRycy9kb3ducmV2LnhtbERPTUvDQBC9C/0PyxS8SLuxKVVit0UU&#10;0WvTIvU2ZsckmJ0NmbWN/945CD0+3vd6O4bOnGiQNrKD23kGhriKvuXawWH/MrsHIwnZYxeZHPyS&#10;wHYzuVpj4eOZd3QqU200hKVAB01KfWGtVA0FlHnsiZX7ikPApHCorR/wrOGhs4ssW9mALWtDgz09&#10;NVR9lz/BQZ6Wstgtj3dSftSfN/45z+X91bnr6fj4ACbRmC7if/ebV99K5+sZPQJ2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bKgKwQAAANwAAAAPAAAAAAAAAAAAAAAA&#10;AKECAABkcnMvZG93bnJldi54bWxQSwUGAAAAAAQABAD5AAAAjwMAAAAA&#10;" strokecolor="black [3200]" strokeweight=".5pt">
                  <v:stroke endarrow="block" joinstyle="miter"/>
                </v:shape>
                <v:shape id="Прямая со стрелкой 26" o:spid="_x0000_s1048" type="#_x0000_t32" style="position:absolute;left:2857;top:28384;width:13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egkMUAAADcAAAADwAAAGRycy9kb3ducmV2LnhtbESPQWvCQBSE70L/w/IKvdWNlYY2dQ1R&#10;KdjeTELPj+wzCWbfxuzWpP++Kwgeh5n5hlmlk+nEhQbXWlawmEcgiCurW64VlMXn8xsI55E1dpZJ&#10;wR85SNcPsxUm2o58oEvuaxEg7BJU0HjfJ1K6qiGDbm574uAd7WDQBznUUg84Brjp5EsUxdJgy2Gh&#10;wZ62DVWn/NcoGNH/vG+y+rzd7L7202t3jovyW6mnxyn7AOFp8vfwrb3XCpbxAq5nw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egkMUAAADcAAAADwAAAAAAAAAA&#10;AAAAAAChAgAAZHJzL2Rvd25yZXYueG1sUEsFBgAAAAAEAAQA+QAAAJMDAAAAAA==&#10;" strokecolor="black [3200]" strokeweight=".5pt">
                  <v:stroke endarrow="block" joinstyle="miter"/>
                </v:shape>
                <v:shape id="Прямая со стрелкой 27" o:spid="_x0000_s1049" type="#_x0000_t32" style="position:absolute;left:3143;top:20193;width:13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U+58MAAADcAAAADwAAAGRycy9kb3ducmV2LnhtbESPS4vCQBCE7wv7H4YWvOlExbAbHcUH&#10;gnrzgecm0ybBTE/MzJr47x1B2GNRVV9R03lrSvGg2hWWFQz6EQji1OqCMwXn06b3A8J5ZI2lZVLw&#10;JAfz2ffXFBNtGz7Q4+gzESDsElSQe18lUro0J4Oubyvi4F1tbdAHWWdS19gEuCnlMIpiabDgsJBj&#10;Rauc0tvxzyho0F9+l4vsvlqud9t2XN7j03mvVLfTLiYgPLX+P/xpb7WCUTyE95lwBOTs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FPufDAAAA3AAAAA8AAAAAAAAAAAAA&#10;AAAAoQIAAGRycy9kb3ducmV2LnhtbFBLBQYAAAAABAAEAPkAAACRAwAAAAA=&#10;" strokecolor="black [3200]" strokeweight=".5pt">
                  <v:stroke endarrow="block" joinstyle="miter"/>
                </v:shape>
                <v:oval id="Овал 28" o:spid="_x0000_s1050" style="position:absolute;left:15716;width:23908;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RCMsIA&#10;AADcAAAADwAAAGRycy9kb3ducmV2LnhtbESPQWsCMRSE74X+h/AKvRRNWkFkNYqIgteugnh7bp6b&#10;ZTcvyyZdt/31jSB4HGbmG2axGlwjeupC5VnD51iBIC68qbjUcDzsRjMQISIbbDyThl8KsFq+viww&#10;M/7G39TnsRQJwiFDDTbGNpMyFJYchrFviZN39Z3DmGRXStPhLcFdI7+UmkqHFacFiy1tLBV1/uM0&#10;5KrOSX7g37knZQ+XdssnWWv9/jas5yAiDfEZfrT3RsNkOoH7mXQ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EIywgAAANwAAAAPAAAAAAAAAAAAAAAAAJgCAABkcnMvZG93&#10;bnJldi54bWxQSwUGAAAAAAQABAD1AAAAhwMAAAAA&#10;" fillcolor="white [3201]" strokecolor="black [3200]" strokeweight="1pt">
                  <v:stroke joinstyle="miter"/>
                  <v:textbox>
                    <w:txbxContent>
                      <w:p w14:paraId="3A7A4F4B" w14:textId="77777777" w:rsidR="00E1166B" w:rsidRPr="00C16572" w:rsidRDefault="00E1166B" w:rsidP="00C16572">
                        <w:pPr>
                          <w:jc w:val="center"/>
                          <w:rPr>
                            <w:rFonts w:ascii="Times New Roman" w:hAnsi="Times New Roman" w:cs="Times New Roman"/>
                            <w:sz w:val="20"/>
                            <w:szCs w:val="20"/>
                          </w:rPr>
                        </w:pPr>
                        <w:r w:rsidRPr="00C16572">
                          <w:rPr>
                            <w:rFonts w:ascii="Times New Roman" w:hAnsi="Times New Roman" w:cs="Times New Roman"/>
                            <w:sz w:val="20"/>
                            <w:szCs w:val="20"/>
                          </w:rPr>
                          <w:t>Маркетинговая микро- и макросреда</w:t>
                        </w:r>
                      </w:p>
                    </w:txbxContent>
                  </v:textbox>
                </v:oval>
                <v:shape id="Прямая со стрелкой 29" o:spid="_x0000_s1051" type="#_x0000_t32" style="position:absolute;left:27908;top:6572;width:0;height:2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ADCMUAAADcAAAADwAAAGRycy9kb3ducmV2LnhtbESPQWvCQBSE70L/w/IKvdVNWw1tdA0x&#10;paDeqtLzI/tMQrNvY3abxH/vCgWPw8x8wyzT0TSip87VlhW8TCMQxIXVNZcKjoev53cQziNrbCyT&#10;ggs5SFcPkyUm2g78Tf3elyJA2CWooPK+TaR0RUUG3dS2xME72c6gD7Irpe5wCHDTyNcoiqXBmsNC&#10;hS3lFRW/+z+jYED/87HOynO+/txuxnlzjg/HnVJPj2O2AOFp9Pfwf3ujFbzFM7idC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ADCMUAAADcAAAADwAAAAAAAAAA&#10;AAAAAAChAgAAZHJzL2Rvd25yZXYueG1sUEsFBgAAAAAEAAQA+QAAAJMDAAAAAA==&#10;" strokecolor="black [3200]" strokeweight=".5pt">
                  <v:stroke endarrow="block" joinstyle="miter"/>
                </v:shape>
                <v:rect id="Прямоугольник 30" o:spid="_x0000_s1052" style="position:absolute;left:16097;top:9525;width:23146;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t1m8UA&#10;AADcAAAADwAAAGRycy9kb3ducmV2LnhtbESPT2vCQBTE70K/w/KE3urGFqNGV5HSgtCi+Ofg8ZF9&#10;JsHs27C7TeK37xYKHoeZ+Q2zXPemFi05X1lWMB4lIIhzqysuFJxPny8zED4ga6wtk4I7eVivngZL&#10;zLTt+EDtMRQiQthnqKAMocmk9HlJBv3INsTRu1pnMETpCqkddhFuavmaJKk0WHFcKLGh95Ly2/HH&#10;KLD76l5v3HzXftP08rUPSdenH0o9D/vNAkSgPjzC/+2tVvCWTuD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3WbxQAAANwAAAAPAAAAAAAAAAAAAAAAAJgCAABkcnMv&#10;ZG93bnJldi54bWxQSwUGAAAAAAQABAD1AAAAigMAAAAA&#10;" fillcolor="white [3201]" strokecolor="black [3200]" strokeweight="1pt">
                  <v:textbox>
                    <w:txbxContent>
                      <w:p w14:paraId="2D7BA0D4" w14:textId="77777777" w:rsidR="00E1166B" w:rsidRPr="00C16572" w:rsidRDefault="00E1166B" w:rsidP="00C16572">
                        <w:pPr>
                          <w:jc w:val="center"/>
                          <w:rPr>
                            <w:rFonts w:ascii="Times New Roman" w:hAnsi="Times New Roman" w:cs="Times New Roman"/>
                            <w:sz w:val="20"/>
                            <w:szCs w:val="20"/>
                          </w:rPr>
                        </w:pPr>
                        <w:r w:rsidRPr="00C16572">
                          <w:rPr>
                            <w:rFonts w:ascii="Times New Roman" w:hAnsi="Times New Roman" w:cs="Times New Roman"/>
                            <w:sz w:val="20"/>
                            <w:szCs w:val="20"/>
                          </w:rPr>
                          <w:t>Подсистема маркетинговых исследований</w:t>
                        </w:r>
                      </w:p>
                    </w:txbxContent>
                  </v:textbox>
                </v:rect>
                <v:shape id="Прямая со стрелкой 31" o:spid="_x0000_s1053" type="#_x0000_t32" style="position:absolute;left:27908;top:14668;width:0;height:2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45MUAAADcAAAADwAAAGRycy9kb3ducmV2LnhtbESPQWvCQBSE70L/w/IKvemmFoNNXSVa&#10;Cqk3o/T8yL4modm3SXZN4r/vFgoeh5n5htnsJtOIgXpXW1bwvIhAEBdW11wquJw/5msQziNrbCyT&#10;ghs52G0fZhtMtB35REPuSxEg7BJUUHnfJlK6oiKDbmFb4uB9296gD7Ivpe5xDHDTyGUUxdJgzWGh&#10;wpYOFRU/+dUoGNF/ve7Tsjvs3z+zadV08flyVOrpcUrfQHia/D383860gpc4hr8z4Qj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445MUAAADcAAAADwAAAAAAAAAA&#10;AAAAAAChAgAAZHJzL2Rvd25yZXYueG1sUEsFBgAAAAAEAAQA+QAAAJMDAAAAAA==&#10;" strokecolor="black [3200]" strokeweight=".5pt">
                  <v:stroke endarrow="block" joinstyle="miter"/>
                </v:shape>
                <v:rect id="Прямоугольник 32" o:spid="_x0000_s1054" style="position:absolute;left:16478;top:17621;width:23146;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VOd8UA&#10;AADcAAAADwAAAGRycy9kb3ducmV2LnhtbESPT2vCQBTE70K/w/IKvemmFaKmriKlQkFR/HPw+Mi+&#10;JqHZt2F3m8Rv7wqCx2FmfsPMl72pRUvOV5YVvI8SEMS51RUXCs6n9XAKwgdkjbVlUnAlD8vFy2CO&#10;mbYdH6g9hkJECPsMFZQhNJmUPi/JoB/Zhjh6v9YZDFG6QmqHXYSbWn4kSSoNVhwXSmzoq6T87/hv&#10;FNh9da1XbrZrtzS5bPYh6fr0W6m31371CSJQH57hR/tHKxinE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NU53xQAAANwAAAAPAAAAAAAAAAAAAAAAAJgCAABkcnMv&#10;ZG93bnJldi54bWxQSwUGAAAAAAQABAD1AAAAigMAAAAA&#10;" fillcolor="white [3201]" strokecolor="black [3200]" strokeweight="1pt">
                  <v:textbox>
                    <w:txbxContent>
                      <w:p w14:paraId="74C597B4" w14:textId="77777777" w:rsidR="00E1166B" w:rsidRPr="00C16572" w:rsidRDefault="00E1166B" w:rsidP="00C16572">
                        <w:pPr>
                          <w:jc w:val="center"/>
                          <w:rPr>
                            <w:rFonts w:ascii="Times New Roman" w:hAnsi="Times New Roman" w:cs="Times New Roman"/>
                            <w:sz w:val="20"/>
                            <w:szCs w:val="20"/>
                          </w:rPr>
                        </w:pPr>
                        <w:r w:rsidRPr="00C16572">
                          <w:rPr>
                            <w:rFonts w:ascii="Times New Roman" w:hAnsi="Times New Roman" w:cs="Times New Roman"/>
                            <w:sz w:val="20"/>
                            <w:szCs w:val="20"/>
                          </w:rPr>
                          <w:t>Подсистема маркетинговой оценки ресурсной базы</w:t>
                        </w:r>
                      </w:p>
                    </w:txbxContent>
                  </v:textbox>
                </v:rect>
                <v:shape id="Прямая со стрелкой 33" o:spid="_x0000_s1055" type="#_x0000_t32" style="position:absolute;left:27908;top:22860;width:0;height:2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0JDcIAAADcAAAADwAAAGRycy9kb3ducmV2LnhtbERPy2rCQBTdC/7DcAV3OlFpaFNHMZGC&#10;deeDri+Z2yQ0cyfJjEn6951FweXhvLf70dSip85VlhWslhEI4tzqigsF99vH4hWE88gaa8uk4Jcc&#10;7HfTyRYTbQe+UH/1hQgh7BJUUHrfJFK6vCSDbmkb4sB9286gD7ArpO5wCOGmlusoiqXBikNDiQ1l&#10;JeU/14dRMKD/eksPRZulx8/T+FK38e1+Vmo+Gw/vIDyN/in+d5+0gk0c1oYz4QjI3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S0JDcIAAADcAAAADwAAAAAAAAAAAAAA&#10;AAChAgAAZHJzL2Rvd25yZXYueG1sUEsFBgAAAAAEAAQA+QAAAJADAAAAAA==&#10;" strokecolor="black [3200]" strokeweight=".5pt">
                  <v:stroke endarrow="block" joinstyle="miter"/>
                </v:shape>
                <v:rect id="Прямоугольник 34" o:spid="_x0000_s1056" style="position:absolute;left:16383;top:26003;width:23145;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Z/nsUA&#10;AADcAAAADwAAAGRycy9kb3ducmV2LnhtbESPQWvCQBSE74L/YXlCb7qxhVRTN0GkhUKlou2hx0f2&#10;mQSzb8PuNon/3i0UPA4z8w2zKUbTip6cbywrWC4SEMSl1Q1XCr6/3uYrED4ga2wtk4IreSjy6WSD&#10;mbYDH6k/hUpECPsMFdQhdJmUvqzJoF/Yjjh6Z+sMhihdJbXDIcJNKx+TJJUGG44LNXa0q6m8nH6N&#10;Antoru3WrT/7PT3/fBxCMozpq1IPs3H7AiLQGO7h//a7VvCUruHvTDwC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5n+exQAAANwAAAAPAAAAAAAAAAAAAAAAAJgCAABkcnMv&#10;ZG93bnJldi54bWxQSwUGAAAAAAQABAD1AAAAigMAAAAA&#10;" fillcolor="white [3201]" strokecolor="black [3200]" strokeweight="1pt">
                  <v:textbox>
                    <w:txbxContent>
                      <w:p w14:paraId="1F57A750" w14:textId="77777777" w:rsidR="00E1166B" w:rsidRPr="00C16572" w:rsidRDefault="00E1166B" w:rsidP="00C16572">
                        <w:pPr>
                          <w:jc w:val="center"/>
                          <w:rPr>
                            <w:rFonts w:ascii="Times New Roman" w:hAnsi="Times New Roman" w:cs="Times New Roman"/>
                            <w:sz w:val="20"/>
                            <w:szCs w:val="20"/>
                          </w:rPr>
                        </w:pPr>
                        <w:r w:rsidRPr="00C16572">
                          <w:rPr>
                            <w:rFonts w:ascii="Times New Roman" w:hAnsi="Times New Roman" w:cs="Times New Roman"/>
                            <w:sz w:val="20"/>
                            <w:szCs w:val="20"/>
                          </w:rPr>
                          <w:t>Подсистема прогнозирования</w:t>
                        </w:r>
                      </w:p>
                    </w:txbxContent>
                  </v:textbox>
                </v:rect>
                <v:shape id="Прямая со стрелкой 35" o:spid="_x0000_s1057" type="#_x0000_t32" style="position:absolute;left:27908;top:31146;width:0;height:2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KT1sIAAADcAAAADwAAAGRycy9kb3ducmV2LnhtbERPy06DQBTdm/gPk2vizg7VFJV2SihN&#10;E+yuj7i+YW6BlLlDmRHo3zsLE5cn571KJ9OKgXrXWFYwn0UgiEurG64UnE+7lw8QziNrbC2Tgjs5&#10;SNePDytMtB35QMPRVyKEsEtQQe19l0jpypoMupntiAN3sb1BH2BfSd3jGMJNK1+jKJYGGw4NNXaU&#10;11Rejz9GwYj++3OTVbd8s/0qpkV7i0/nvVLPT1O2BOFp8v/iP3ehFby9h/nhTDgC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oKT1sIAAADcAAAADwAAAAAAAAAAAAAA&#10;AAChAgAAZHJzL2Rvd25yZXYueG1sUEsFBgAAAAAEAAQA+QAAAJADAAAAAA==&#10;" strokecolor="black [3200]" strokeweight=".5pt">
                  <v:stroke endarrow="block" joinstyle="miter"/>
                </v:shape>
                <v:rect id="Прямоугольник 36" o:spid="_x0000_s1058" style="position:absolute;left:16383;top:34099;width:23145;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lRcUA&#10;AADcAAAADwAAAGRycy9kb3ducmV2LnhtbESPT2vCQBTE70K/w/IKvenGFvwTXUVKCwVFMXrw+Mi+&#10;JqHZt2F3m8Rv7wqCx2FmfsMs172pRUvOV5YVjEcJCOLc6ooLBefT93AGwgdkjbVlUnAlD+vVy2CJ&#10;qbYdH6nNQiEihH2KCsoQmlRKn5dk0I9sQxy9X+sMhihdIbXDLsJNLd+TZCINVhwXSmzos6T8L/s3&#10;CuyhutYbN9+3O5petoeQdP3kS6m3136zABGoD8/wo/2jFXxMx3A/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SeVFxQAAANwAAAAPAAAAAAAAAAAAAAAAAJgCAABkcnMv&#10;ZG93bnJldi54bWxQSwUGAAAAAAQABAD1AAAAigMAAAAA&#10;" fillcolor="white [3201]" strokecolor="black [3200]" strokeweight="1pt">
                  <v:textbox>
                    <w:txbxContent>
                      <w:p w14:paraId="0CBA7C3E" w14:textId="77777777" w:rsidR="00E1166B" w:rsidRPr="00C16572" w:rsidRDefault="00E1166B" w:rsidP="00C16572">
                        <w:pPr>
                          <w:jc w:val="center"/>
                          <w:rPr>
                            <w:rFonts w:ascii="Times New Roman" w:hAnsi="Times New Roman" w:cs="Times New Roman"/>
                            <w:sz w:val="20"/>
                            <w:szCs w:val="20"/>
                          </w:rPr>
                        </w:pPr>
                        <w:r w:rsidRPr="00C16572">
                          <w:rPr>
                            <w:rFonts w:ascii="Times New Roman" w:hAnsi="Times New Roman" w:cs="Times New Roman"/>
                            <w:sz w:val="20"/>
                            <w:szCs w:val="20"/>
                          </w:rPr>
                          <w:t>Подсистема определения дерева целей</w:t>
                        </w:r>
                      </w:p>
                      <w:p w14:paraId="693D0979" w14:textId="77777777" w:rsidR="00E1166B" w:rsidRPr="00C16572" w:rsidRDefault="00E1166B" w:rsidP="00C16572">
                        <w:pPr>
                          <w:jc w:val="center"/>
                          <w:rPr>
                            <w:rFonts w:ascii="Times New Roman" w:hAnsi="Times New Roman" w:cs="Times New Roman"/>
                            <w:sz w:val="20"/>
                            <w:szCs w:val="20"/>
                          </w:rPr>
                        </w:pPr>
                      </w:p>
                    </w:txbxContent>
                  </v:textbox>
                </v:rect>
                <v:shape id="Прямая со стрелкой 37" o:spid="_x0000_s1059" type="#_x0000_t32" style="position:absolute;left:27908;top:39243;width:0;height:2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yoOsUAAADcAAAADwAAAGRycy9kb3ducmV2LnhtbESPQWvCQBSE74X+h+UVvDWbKtoaXUVT&#10;BOtNI54f2WcSmn0bs9sk/nu3UOhxmJlvmOV6MLXoqHWVZQVvUQyCOLe64kLBOdu9foBwHlljbZkU&#10;3MnBevX8tMRE256P1J18IQKEXYIKSu+bREqXl2TQRbYhDt7VtgZ9kG0hdYt9gJtajuN4Jg1WHBZK&#10;bCgtKf8+/RgFPfrLfLspbun282s/TOvbLDsflBq9DJsFCE+D/w//tfdaweR9DL9nwhG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yoOsUAAADcAAAADwAAAAAAAAAA&#10;AAAAAAChAgAAZHJzL2Rvd25yZXYueG1sUEsFBgAAAAAEAAQA+QAAAJMDAAAAAA==&#10;" strokecolor="black [3200]" strokeweight=".5pt">
                  <v:stroke endarrow="block" joinstyle="miter"/>
                </v:shape>
                <v:rect id="Прямоугольник 38" o:spid="_x0000_s1060" style="position:absolute;left:16097;top:42195;width:23146;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feqcUA&#10;AADcAAAADwAAAGRycy9kb3ducmV2LnhtbESPT2vCQBTE70K/w/IK3nRTBf9EV5FiQWhRjB48PrKv&#10;SWj2bdjdJvHbdwuCx2FmfsOst72pRUvOV5YVvI0TEMS51RUXCq6Xj9EChA/IGmvLpOBOHrabl8Ea&#10;U207PlObhUJECPsUFZQhNKmUPi/JoB/bhjh639YZDFG6QmqHXYSbWk6SZCYNVhwXSmzovaT8J/s1&#10;Cuyputc7tzy2XzS/fZ5C0vWzvVLD1363AhGoD8/wo33QCqbzKfyfi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96pxQAAANwAAAAPAAAAAAAAAAAAAAAAAJgCAABkcnMv&#10;ZG93bnJldi54bWxQSwUGAAAAAAQABAD1AAAAigMAAAAA&#10;" fillcolor="white [3201]" strokecolor="black [3200]" strokeweight="1pt">
                  <v:textbox>
                    <w:txbxContent>
                      <w:p w14:paraId="7AEFBDD2" w14:textId="77777777" w:rsidR="00E1166B" w:rsidRPr="00C16572" w:rsidRDefault="00E1166B" w:rsidP="00C16572">
                        <w:pPr>
                          <w:jc w:val="center"/>
                          <w:rPr>
                            <w:rFonts w:ascii="Times New Roman" w:hAnsi="Times New Roman" w:cs="Times New Roman"/>
                            <w:sz w:val="20"/>
                            <w:szCs w:val="20"/>
                          </w:rPr>
                        </w:pPr>
                        <w:r w:rsidRPr="00C16572">
                          <w:rPr>
                            <w:rFonts w:ascii="Times New Roman" w:hAnsi="Times New Roman" w:cs="Times New Roman"/>
                            <w:sz w:val="20"/>
                            <w:szCs w:val="20"/>
                          </w:rPr>
                          <w:t>Подсистема формирования дерева маркетинговых стратегий</w:t>
                        </w:r>
                      </w:p>
                      <w:p w14:paraId="5A522A55" w14:textId="77777777" w:rsidR="00E1166B" w:rsidRPr="00C16572" w:rsidRDefault="00E1166B" w:rsidP="00C16572">
                        <w:pPr>
                          <w:jc w:val="center"/>
                          <w:rPr>
                            <w:rFonts w:ascii="Times New Roman" w:hAnsi="Times New Roman" w:cs="Times New Roman"/>
                            <w:sz w:val="20"/>
                            <w:szCs w:val="20"/>
                          </w:rPr>
                        </w:pPr>
                      </w:p>
                    </w:txbxContent>
                  </v:textbox>
                </v:rect>
                <v:line id="Прямая соединительная линия 39" o:spid="_x0000_s1061" style="position:absolute;visibility:visible;mso-wrap-style:square" from="39338,12192" to="55734,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4jd8YAAADcAAAADwAAAGRycy9kb3ducmV2LnhtbESPQWvCQBSE74X+h+UVeim6qZaq0VVE&#10;KgiVqnHx/Mg+k9Ds25BdNf77bqHQ4zAz3zCzRWdrcaXWV44VvPYTEMS5MxUXCvRx3RuD8AHZYO2Y&#10;FNzJw2L++DDD1LgbH+iahUJECPsUFZQhNKmUPi/Jou+7hjh6Z9daDFG2hTQt3iLc1nKQJO/SYsVx&#10;ocSGViXl39nFKvjUk9PLcDfW2h6zL9zr6mO3XSn1/NQtpyACdeE//NfeGAXD0Rv8no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I3fGAAAA3AAAAA8AAAAAAAAA&#10;AAAAAAAAoQIAAGRycy9kb3ducmV2LnhtbFBLBQYAAAAABAAEAPkAAACUAwAAAAA=&#10;" strokecolor="black [3200]" strokeweight=".5pt">
                  <v:stroke joinstyle="miter"/>
                </v:line>
                <v:shape id="Прямая со стрелкой 40" o:spid="_x0000_s1062" type="#_x0000_t32" style="position:absolute;left:2952;top:11906;width:13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UwTsUAAADcAAAADwAAAGRycy9kb3ducmV2LnhtbESPT2vCQBTE74LfYXlCb81GxT9NXcWk&#10;FLS3Gun5kX1Ngtm3Mbs16bfvCgWPw8z8htnsBtOIG3WutqxgGsUgiAuray4VnPP35zUI55E1NpZJ&#10;wS852G3How0m2vb8SbeTL0WAsEtQQeV9m0jpiooMusi2xMH7tp1BH2RXSt1hH+CmkbM4XkqDNYeF&#10;ClvKKioupx+joEf/9ZLuy2uWvh0Pw6K5LvPzh1JPk2H/CsLT4B/h//ZBK5ivFnA/E46A3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UwTsUAAADcAAAADwAAAAAAAAAA&#10;AAAAAAChAgAAZHJzL2Rvd25yZXYueG1sUEsFBgAAAAAEAAQA+QAAAJMDAAAAAA==&#10;" strokecolor="black [3200]" strokeweight=".5pt">
                  <v:stroke endarrow="block" joinstyle="miter"/>
                </v:shape>
                <v:shape id="_x0000_s1063" type="#_x0000_t202" style="position:absolute;left:41052;top:8286;width:11049;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vYsMA&#10;AADcAAAADwAAAGRycy9kb3ducmV2LnhtbESP3YrCMBSE7xd8h3AEbxZNXddWq1FWwcVbfx7g2Bzb&#10;YnNSmmjr25uFBS+HmfmGWa47U4kHNa60rGA8ikAQZ1aXnCs4n3bDGQjnkTVWlknBkxysV72PJaba&#10;tnygx9HnIkDYpaig8L5OpXRZQQbdyNbEwbvaxqAPssmlbrANcFPJryiKpcGSw0KBNW0Lym7Hu1Fw&#10;3bef03l7+fXn5PAdb7BMLvap1KDf/SxAeOr8O/zf3msFkyS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tvYsMAAADcAAAADwAAAAAAAAAAAAAAAACYAgAAZHJzL2Rv&#10;d25yZXYueG1sUEsFBgAAAAAEAAQA9QAAAIgDAAAAAA==&#10;" stroked="f">
                  <v:textbox>
                    <w:txbxContent>
                      <w:p w14:paraId="2A848DC6" w14:textId="77777777" w:rsidR="00E1166B" w:rsidRPr="00C16572" w:rsidRDefault="00E1166B" w:rsidP="00C16572">
                        <w:pPr>
                          <w:rPr>
                            <w:rFonts w:ascii="Times New Roman" w:hAnsi="Times New Roman" w:cs="Times New Roman"/>
                            <w:sz w:val="20"/>
                            <w:szCs w:val="20"/>
                          </w:rPr>
                        </w:pPr>
                        <w:r w:rsidRPr="00C16572">
                          <w:rPr>
                            <w:rFonts w:ascii="Times New Roman" w:hAnsi="Times New Roman" w:cs="Times New Roman"/>
                            <w:sz w:val="20"/>
                            <w:szCs w:val="20"/>
                          </w:rPr>
                          <w:t>Первый контур</w:t>
                        </w:r>
                      </w:p>
                    </w:txbxContent>
                  </v:textbox>
                </v:shape>
                <v:shape id="Прямая со стрелкой 42" o:spid="_x0000_s1064" type="#_x0000_t32" style="position:absolute;left:13811;top:47339;width:13756;height:48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mo8QAAADcAAAADwAAAGRycy9kb3ducmV2LnhtbESPQWvCQBSE7wX/w/IKvZS6qREj0VWk&#10;pdSrqZT29sw+k9Ds25C31fTfu4LQ4zDzzTDL9eBadaJeGs8GnscJKOLS24YrA/uPt6c5KAnIFlvP&#10;ZOCPBNar0d0Sc+vPvKNTESoVS1hyNFCH0OVaS1mTQxn7jjh6R987DFH2lbY9nmO5a/UkSWbaYcNx&#10;ocaOXmoqf4pfZyANU5nspl+ZFN/V4dG+pql8vhvzcD9sFqACDeE/fKO3NnJZBtcz8Qjo1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XKajxAAAANwAAAAPAAAAAAAAAAAA&#10;AAAAAKECAABkcnMvZG93bnJldi54bWxQSwUGAAAAAAQABAD5AAAAkgMAAAAA&#10;" strokecolor="black [3200]" strokeweight=".5pt">
                  <v:stroke endarrow="block" joinstyle="miter"/>
                </v:shape>
                <v:shape id="Прямая со стрелкой 43" o:spid="_x0000_s1065" type="#_x0000_t32" style="position:absolute;left:19050;top:47339;width:8340;height:50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My0cEAAADcAAAADwAAAGRycy9kb3ducmV2LnhtbERPTUvDQBC9C/0PyxS8SLuxKa3Eboso&#10;otemIvU2ZsckmJ0NmbWN/945CD0+3vdmN4bOnGiQNrKD23kGhriKvuXawdvheXYHRhKyxy4yOfgl&#10;gd12crXBwscz7+lUptpoCEuBDpqU+sJaqRoKKPPYEyv3FYeASeFQWz/gWcNDZxdZtrIBW9aGBnt6&#10;bKj6Ln+CgzwtZbFfHtdSftSfN/4pz+X9xbnr6fhwDybRmC7if/erV99a1+oZPQJ2+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wzLRwQAAANwAAAAPAAAAAAAAAAAAAAAA&#10;AKECAABkcnMvZG93bnJldi54bWxQSwUGAAAAAAQABAD5AAAAjwMAAAAA&#10;" strokecolor="black [3200]" strokeweight=".5pt">
                  <v:stroke endarrow="block" joinstyle="miter"/>
                </v:shape>
                <v:shape id="Прямая со стрелкой 44" o:spid="_x0000_s1066" type="#_x0000_t32" style="position:absolute;left:24860;top:47339;width:2503;height:50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XSsUAAADcAAAADwAAAGRycy9kb3ducmV2LnhtbESPQWvCQBSE70L/w/IKXqRuakRr6irF&#10;IvVqWkq9vWZfk9Ds25C31fjv3YLgcZj5ZpjluneNOlIntWcDj+MEFHHhbc2lgY/37cMTKAnIFhvP&#10;ZOBMAuvV3WCJmfUn3tMxD6WKJSwZGqhCaDOtpajIoYx9Sxy9H985DFF2pbYdnmK5a/QkSWbaYc1x&#10;ocKWNhUVv/mfM5CGqUz206+55Ifye2Rf01Q+34wZ3vcvz6AC9eEWvtI7G7n5Av7PxCOgV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XSsUAAADcAAAADwAAAAAAAAAA&#10;AAAAAAChAgAAZHJzL2Rvd25yZXYueG1sUEsFBgAAAAAEAAQA+QAAAJMDAAAAAA==&#10;" strokecolor="black [3200]" strokeweight=".5pt">
                  <v:stroke endarrow="block" joinstyle="miter"/>
                </v:shape>
                <v:shape id="Прямая со стрелкой 45" o:spid="_x0000_s1067" type="#_x0000_t32" style="position:absolute;left:27527;top:47339;width:4191;height:5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j8cEAAADcAAAADwAAAGRycy9kb3ducmV2LnhtbERPy2rCQBTdC/7DcIXudKLFoKmjaEoh&#10;deeDri+ZaxLM3ImZaZL+vbMouDyc92Y3mFp01LrKsoL5LAJBnFtdcaHgevmarkA4j6yxtkwK/sjB&#10;bjsebTDRtucTdWdfiBDCLkEFpfdNIqXLSzLoZrYhDtzNtgZ9gG0hdYt9CDe1XERRLA1WHBpKbCgt&#10;Kb+ff42CHv3P+rAvHunh8zsblvUjvlyPSr1Nhv0HCE+Df4n/3ZlW8L4K88OZcATk9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V+PxwQAAANwAAAAPAAAAAAAAAAAAAAAA&#10;AKECAABkcnMvZG93bnJldi54bWxQSwUGAAAAAAQABAD5AAAAjwMAAAAA&#10;" strokecolor="black [3200]" strokeweight=".5pt">
                  <v:stroke endarrow="block" joinstyle="miter"/>
                </v:shape>
                <v:shape id="Прямая со стрелкой 46" o:spid="_x0000_s1068" type="#_x0000_t32" style="position:absolute;left:27527;top:47434;width:9239;height:5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tGasQAAADcAAAADwAAAGRycy9kb3ducmV2LnhtbESPT4vCMBTE7wt+h/AEb2uqomhtKuqy&#10;oHvzD54fzbMtNi+1ydrutzfCgsdhZn7DJKvOVOJBjSstKxgNIxDEmdUl5wrOp+/POQjnkTVWlknB&#10;HzlYpb2PBGNtWz7Q4+hzESDsYlRQeF/HUrqsIINuaGvi4F1tY9AH2eRSN9gGuKnkOIpm0mDJYaHA&#10;mrYFZbfjr1HQor8sNuv8vt187XfdtLrPTucfpQb9br0E4anz7/B/e6cVTOYjeJ0JR0Cm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G0ZqxAAAANwAAAAPAAAAAAAAAAAA&#10;AAAAAKECAABkcnMvZG93bnJldi54bWxQSwUGAAAAAAQABAD5AAAAkgMAAAAA&#10;" strokecolor="black [3200]" strokeweight=".5pt">
                  <v:stroke endarrow="block" joinstyle="miter"/>
                </v:shape>
                <v:shape id="Прямая со стрелкой 47" o:spid="_x0000_s1069" type="#_x0000_t32" style="position:absolute;left:27432;top:47434;width:15430;height:5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nYHcUAAADcAAAADwAAAGRycy9kb3ducmV2LnhtbESPT2vCQBTE7wW/w/KE3pqNloqmruIf&#10;hNhbNXh+ZF+TYPZtkl1N/PZdodDjMDO/YZbrwdTiTp2rLCuYRDEI4tzqigsF2fnwNgfhPLLG2jIp&#10;eJCD9Wr0ssRE256/6X7yhQgQdgkqKL1vEildXpJBF9mGOHg/tjPog+wKqTvsA9zUchrHM2mw4rBQ&#10;YkO7kvLr6WYU9Ogvi+2maHfb/TEdPup2ds6+lHodD5tPEJ4G/x/+a6dawft8Cs8z4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nYHcUAAADcAAAADwAAAAAAAAAA&#10;AAAAAAChAgAAZHJzL2Rvd25yZXYueG1sUEsFBgAAAAAEAAQA+QAAAJMDAAAAAA==&#10;" strokecolor="black [3200]" strokeweight=".5pt">
                  <v:stroke endarrow="block" joinstyle="miter"/>
                </v:shape>
                <v:oval id="Овал 48" o:spid="_x0000_s1070" style="position:absolute;left:11049;top:52292;width:4724;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kyMIA&#10;AADcAAAADwAAAGRycy9kb3ducmV2LnhtbESPQWsCMRSE7wX/Q3iFXoomKohsjVJEwWtXQbw9N6+b&#10;ZTcvyyau2/56IxR6HGbmG2a1GVwjeupC5VnDdKJAEBfeVFxqOB334yWIEJENNp5Jww8F2KxHLyvM&#10;jL/zF/V5LEWCcMhQg42xzaQMhSWHYeJb4uR9+85hTLIrpenwnuCukTOlFtJhxWnBYktbS0Wd35yG&#10;XNU5yXf8vfSk7PHa7vgsa63fXofPDxCRhvgf/msfjIb5cg7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KTIwgAAANwAAAAPAAAAAAAAAAAAAAAAAJgCAABkcnMvZG93&#10;bnJldi54bWxQSwUGAAAAAAQABAD1AAAAhwMAAAAA&#10;" fillcolor="white [3201]" strokecolor="black [3200]" strokeweight="1pt">
                  <v:stroke joinstyle="miter"/>
                  <v:textbox>
                    <w:txbxContent>
                      <w:p w14:paraId="390AEE4F" w14:textId="77777777" w:rsidR="00E1166B" w:rsidRPr="00C16572" w:rsidRDefault="00E1166B" w:rsidP="00C16572">
                        <w:pPr>
                          <w:jc w:val="center"/>
                          <w:rPr>
                            <w:rFonts w:ascii="Times New Roman" w:hAnsi="Times New Roman" w:cs="Times New Roman"/>
                            <w:sz w:val="20"/>
                            <w:szCs w:val="20"/>
                            <w:lang w:val="en-US"/>
                          </w:rPr>
                        </w:pPr>
                        <w:r w:rsidRPr="00C16572">
                          <w:rPr>
                            <w:rFonts w:ascii="Times New Roman" w:hAnsi="Times New Roman" w:cs="Times New Roman"/>
                            <w:sz w:val="20"/>
                            <w:szCs w:val="20"/>
                            <w:lang w:val="en-US"/>
                          </w:rPr>
                          <w:t>R</w:t>
                        </w:r>
                      </w:p>
                    </w:txbxContent>
                  </v:textbox>
                </v:oval>
                <v:oval id="Овал 49" o:spid="_x0000_s1071" style="position:absolute;left:16478;top:52292;width:5239;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E8vMMA&#10;AADcAAAADwAAAGRycy9kb3ducmV2LnhtbESPQWvCQBSE74X+h+UVeim6ay0lRFcppYVejYL09sw+&#10;syHZtyG7xtRf7wpCj8PMfMMs16NrxUB9qD1rmE0VCOLSm5orDbvt9yQDESKywdYzafijAOvV48MS&#10;c+PPvKGhiJVIEA45arAxdrmUobTkMEx9R5y8o+8dxiT7SpoezwnuWvmq1Lt0WHNasNjRp6WyKU5O&#10;Q6GaguQLXn4HUnZ76L54Lxutn5/GjwWISGP8D9/bP0bDPHuD25l0BO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E8vMMAAADcAAAADwAAAAAAAAAAAAAAAACYAgAAZHJzL2Rv&#10;d25yZXYueG1sUEsFBgAAAAAEAAQA9QAAAIgDAAAAAA==&#10;" fillcolor="white [3201]" strokecolor="black [3200]" strokeweight="1pt">
                  <v:stroke joinstyle="miter"/>
                  <v:textbox>
                    <w:txbxContent>
                      <w:p w14:paraId="0B7B82B0" w14:textId="77777777" w:rsidR="00E1166B" w:rsidRPr="00C16572" w:rsidRDefault="00E1166B" w:rsidP="00C16572">
                        <w:pPr>
                          <w:jc w:val="center"/>
                          <w:rPr>
                            <w:rFonts w:ascii="Times New Roman" w:hAnsi="Times New Roman" w:cs="Times New Roman"/>
                            <w:sz w:val="20"/>
                            <w:szCs w:val="20"/>
                            <w:lang w:val="en-US"/>
                          </w:rPr>
                        </w:pPr>
                        <w:r w:rsidRPr="00C16572">
                          <w:rPr>
                            <w:rFonts w:ascii="Times New Roman" w:hAnsi="Times New Roman" w:cs="Times New Roman"/>
                            <w:sz w:val="20"/>
                            <w:szCs w:val="20"/>
                            <w:lang w:val="en-US"/>
                          </w:rPr>
                          <w:t>R</w:t>
                        </w:r>
                      </w:p>
                    </w:txbxContent>
                  </v:textbox>
                </v:oval>
                <v:oval id="Овал 50" o:spid="_x0000_s1072" style="position:absolute;left:22479;top:52387;width:5238;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2ZJ8MA&#10;AADcAAAADwAAAGRycy9kb3ducmV2LnhtbESPQWvCQBSE74X+h+UVeim6a6UlRFcppYVejYL09sw+&#10;syHZtyG7xtRf7wpCj8PMfMMs16NrxUB9qD1rmE0VCOLSm5orDbvt9yQDESKywdYzafijAOvV48MS&#10;c+PPvKGhiJVIEA45arAxdrmUobTkMEx9R5y8o+8dxiT7SpoezwnuWvmq1Lt0WHNasNjRp6WyKU5O&#10;Q6GaguQLXn4HUnZ76L54Lxutn5/GjwWISGP8D9/bP0bDPHuD25l0BO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2ZJ8MAAADcAAAADwAAAAAAAAAAAAAAAACYAgAAZHJzL2Rv&#10;d25yZXYueG1sUEsFBgAAAAAEAAQA9QAAAIgDAAAAAA==&#10;" fillcolor="white [3201]" strokecolor="black [3200]" strokeweight="1pt">
                  <v:stroke joinstyle="miter"/>
                  <v:textbox>
                    <w:txbxContent>
                      <w:p w14:paraId="74A3BDBB" w14:textId="77777777" w:rsidR="00E1166B" w:rsidRPr="00C16572" w:rsidRDefault="00E1166B" w:rsidP="00C16572">
                        <w:pPr>
                          <w:jc w:val="center"/>
                          <w:rPr>
                            <w:rFonts w:ascii="Times New Roman" w:hAnsi="Times New Roman" w:cs="Times New Roman"/>
                            <w:sz w:val="20"/>
                            <w:szCs w:val="20"/>
                            <w:lang w:val="en-US"/>
                          </w:rPr>
                        </w:pPr>
                        <w:r w:rsidRPr="00C16572">
                          <w:rPr>
                            <w:rFonts w:ascii="Times New Roman" w:hAnsi="Times New Roman" w:cs="Times New Roman"/>
                            <w:sz w:val="20"/>
                            <w:szCs w:val="20"/>
                            <w:lang w:val="en-US"/>
                          </w:rPr>
                          <w:t>R</w:t>
                        </w:r>
                      </w:p>
                    </w:txbxContent>
                  </v:textbox>
                </v:oval>
                <v:oval id="Овал 51" o:spid="_x0000_s1073" style="position:absolute;left:29241;top:52578;width:5239;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8HUMMA&#10;AADcAAAADwAAAGRycy9kb3ducmV2LnhtbESPwWrDMBBE74H+g9hCLqGW2kAIbuRQSgu9xgmU3rbW&#10;1jK2VsZSHSdfHwUCOQ4z84bZbCfXiZGG0HjW8JwpEMSVNw3XGg77z6c1iBCRDXaeScOJAmyLh9kG&#10;c+OPvKOxjLVIEA45arAx9rmUobLkMGS+J07enx8cxiSHWpoBjwnuOvmi1Eo6bDgtWOzp3VLVlv9O&#10;Q6nakuQCzz8jKbv/7T/4W7Zazx+nt1cQkaZ4D9/aX0bDcr2C65l0BGR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8HUMMAAADcAAAADwAAAAAAAAAAAAAAAACYAgAAZHJzL2Rv&#10;d25yZXYueG1sUEsFBgAAAAAEAAQA9QAAAIgDAAAAAA==&#10;" fillcolor="white [3201]" strokecolor="black [3200]" strokeweight="1pt">
                  <v:stroke joinstyle="miter"/>
                  <v:textbox>
                    <w:txbxContent>
                      <w:p w14:paraId="087474CC" w14:textId="77777777" w:rsidR="00E1166B" w:rsidRPr="00C16572" w:rsidRDefault="00E1166B" w:rsidP="00C16572">
                        <w:pPr>
                          <w:jc w:val="center"/>
                          <w:rPr>
                            <w:rFonts w:ascii="Times New Roman" w:hAnsi="Times New Roman" w:cs="Times New Roman"/>
                            <w:sz w:val="20"/>
                            <w:szCs w:val="20"/>
                            <w:lang w:val="en-US"/>
                          </w:rPr>
                        </w:pPr>
                        <w:r w:rsidRPr="00C16572">
                          <w:rPr>
                            <w:rFonts w:ascii="Times New Roman" w:hAnsi="Times New Roman" w:cs="Times New Roman"/>
                            <w:sz w:val="20"/>
                            <w:szCs w:val="20"/>
                            <w:lang w:val="en-US"/>
                          </w:rPr>
                          <w:t>R</w:t>
                        </w:r>
                      </w:p>
                    </w:txbxContent>
                  </v:textbox>
                </v:oval>
                <v:oval id="Овал 52" o:spid="_x0000_s1074" style="position:absolute;left:35528;top:52387;width:5239;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Oiy8MA&#10;AADcAAAADwAAAGRycy9kb3ducmV2LnhtbESPQWvCQBSE74X+h+UVeim6a4U2RFcppYVejYL09sw+&#10;syHZtyG7xtRf7wpCj8PMfMMs16NrxUB9qD1rmE0VCOLSm5orDbvt9yQDESKywdYzafijAOvV48MS&#10;c+PPvKGhiJVIEA45arAxdrmUobTkMEx9R5y8o+8dxiT7SpoezwnuWvmq1Jt0WHNasNjRp6WyKU5O&#10;Q6GaguQLXn4HUnZ76L54Lxutn5/GjwWISGP8D9/bP0bDPHuH25l0BO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Oiy8MAAADcAAAADwAAAAAAAAAAAAAAAACYAgAAZHJzL2Rv&#10;d25yZXYueG1sUEsFBgAAAAAEAAQA9QAAAIgDAAAAAA==&#10;" fillcolor="white [3201]" strokecolor="black [3200]" strokeweight="1pt">
                  <v:stroke joinstyle="miter"/>
                  <v:textbox>
                    <w:txbxContent>
                      <w:p w14:paraId="0CAB6E02" w14:textId="77777777" w:rsidR="00E1166B" w:rsidRPr="00C16572" w:rsidRDefault="00E1166B" w:rsidP="00C16572">
                        <w:pPr>
                          <w:jc w:val="center"/>
                          <w:rPr>
                            <w:rFonts w:ascii="Times New Roman" w:hAnsi="Times New Roman" w:cs="Times New Roman"/>
                            <w:sz w:val="20"/>
                            <w:szCs w:val="20"/>
                            <w:lang w:val="en-US"/>
                          </w:rPr>
                        </w:pPr>
                        <w:r w:rsidRPr="00C16572">
                          <w:rPr>
                            <w:rFonts w:ascii="Times New Roman" w:hAnsi="Times New Roman" w:cs="Times New Roman"/>
                            <w:sz w:val="20"/>
                            <w:szCs w:val="20"/>
                            <w:lang w:val="en-US"/>
                          </w:rPr>
                          <w:t>R</w:t>
                        </w:r>
                      </w:p>
                    </w:txbxContent>
                  </v:textbox>
                </v:oval>
                <v:oval id="Овал 53" o:spid="_x0000_s1075" style="position:absolute;left:41910;top:52482;width:5238;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w2ucAA&#10;AADcAAAADwAAAGRycy9kb3ducmV2LnhtbERPz2vCMBS+C/sfwhvsIjNxgpRqWsZwsOuqMHZ7a55N&#10;afNSmqx2++vNQfD48f3el7PrxURjaD1rWK8UCOLam5YbDafj+3MGIkRkg71n0vBHAcriYbHH3PgL&#10;f9JUxUakEA45arAxDrmUobbkMKz8QJy4sx8dxgTHRpoRLync9fJFqa102HJqsDjQm6W6q36dhkp1&#10;Fckl/n9PpOzxZzjwl+y0fnqcX3cgIs3xLr65P4yGTZbWpjPpCMji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w2ucAAAADcAAAADwAAAAAAAAAAAAAAAACYAgAAZHJzL2Rvd25y&#10;ZXYueG1sUEsFBgAAAAAEAAQA9QAAAIUDAAAAAA==&#10;" fillcolor="white [3201]" strokecolor="black [3200]" strokeweight="1pt">
                  <v:stroke joinstyle="miter"/>
                  <v:textbox>
                    <w:txbxContent>
                      <w:p w14:paraId="714C7E2E" w14:textId="77777777" w:rsidR="00E1166B" w:rsidRPr="00C16572" w:rsidRDefault="00E1166B" w:rsidP="00C16572">
                        <w:pPr>
                          <w:jc w:val="center"/>
                          <w:rPr>
                            <w:rFonts w:ascii="Times New Roman" w:hAnsi="Times New Roman" w:cs="Times New Roman"/>
                            <w:sz w:val="20"/>
                            <w:szCs w:val="20"/>
                            <w:lang w:val="en-US"/>
                          </w:rPr>
                        </w:pPr>
                        <w:r w:rsidRPr="00C16572">
                          <w:rPr>
                            <w:rFonts w:ascii="Times New Roman" w:hAnsi="Times New Roman" w:cs="Times New Roman"/>
                            <w:sz w:val="20"/>
                            <w:szCs w:val="20"/>
                            <w:lang w:val="en-US"/>
                          </w:rPr>
                          <w:t>R</w:t>
                        </w:r>
                      </w:p>
                    </w:txbxContent>
                  </v:textbox>
                </v:oval>
                <v:rect id="_x0000_s1076" style="position:absolute;left:5238;top:57816;width:4382;height:1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ldMUA&#10;AADcAAAADwAAAGRycy9kb3ducmV2LnhtbESPQWuDQBSE74H+h+UVekvWtNAYk02QQmkPHqrJJbeH&#10;+6JG9624W7X/vlso5DjMzDfM/jibTow0uMaygvUqAkFcWt1wpeB8el/GIJxH1thZJgU/5OB4eFjs&#10;MdF24pzGwlciQNglqKD2vk+kdGVNBt3K9sTBu9rBoA9yqKQecApw08nnKHqVBhsOCzX29FZT2Rbf&#10;RkFqtmkb0zltx82XzW9ZdvmgTKmnxzndgfA0+3v4v/2pFbzEW/g7E46AP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OV0xQAAANwAAAAPAAAAAAAAAAAAAAAAAJgCAABkcnMv&#10;ZG93bnJldi54bWxQSwUGAAAAAAQABAD1AAAAigMAAAAA&#10;" fillcolor="white [3201]" strokecolor="black [3200]" strokeweight="1pt">
                  <v:textbox style="layout-flow:vertical;mso-layout-flow-alt:bottom-to-top">
                    <w:txbxContent>
                      <w:p w14:paraId="5550E503" w14:textId="77777777" w:rsidR="00E1166B" w:rsidRPr="00F86972" w:rsidRDefault="00E1166B" w:rsidP="00C16572">
                        <w:pPr>
                          <w:jc w:val="center"/>
                          <w:rPr>
                            <w:rFonts w:ascii="Times New Roman" w:hAnsi="Times New Roman" w:cs="Times New Roman"/>
                            <w:sz w:val="20"/>
                            <w:szCs w:val="20"/>
                          </w:rPr>
                        </w:pPr>
                        <w:r w:rsidRPr="00F86972">
                          <w:rPr>
                            <w:rFonts w:ascii="Times New Roman" w:hAnsi="Times New Roman" w:cs="Times New Roman"/>
                            <w:sz w:val="20"/>
                            <w:szCs w:val="20"/>
                          </w:rPr>
                          <w:t>Продукты (услуги)</w:t>
                        </w:r>
                      </w:p>
                    </w:txbxContent>
                  </v:textbox>
                </v:rect>
                <v:rect id="_x0000_s1077" style="position:absolute;left:12185;top:57912;width:4102;height:1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aNMEA&#10;AADcAAAADwAAAGRycy9kb3ducmV2LnhtbERPy4rCMBTdC/MP4Q6403QUfHSMUgZkXHSh1c3sLs21&#10;rW1uSpOp9e/NQnB5OO/NbjCN6KlzlWUFX9MIBHFudcWFgst5P1mBcB5ZY2OZFDzIwW77MdpgrO2d&#10;T9RnvhAhhF2MCkrv21hKl5dk0E1tSxy4q+0M+gC7QuoO7yHcNHIWRQtpsOLQUGJLPyXldfZvFCRm&#10;ndQruiR1vzza0y1N/34pVWr8OSTfIDwN/i1+uQ9awXwd5ocz4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P2jTBAAAA3AAAAA8AAAAAAAAAAAAAAAAAmAIAAGRycy9kb3du&#10;cmV2LnhtbFBLBQYAAAAABAAEAPUAAACGAwAAAAA=&#10;" fillcolor="white [3201]" strokecolor="black [3200]" strokeweight="1pt">
                  <v:textbox style="layout-flow:vertical;mso-layout-flow-alt:bottom-to-top">
                    <w:txbxContent>
                      <w:p w14:paraId="7B182BA7" w14:textId="77777777" w:rsidR="00E1166B" w:rsidRPr="00C16572" w:rsidRDefault="00E1166B" w:rsidP="00C16572">
                        <w:pPr>
                          <w:jc w:val="center"/>
                          <w:rPr>
                            <w:rFonts w:ascii="Times New Roman" w:hAnsi="Times New Roman" w:cs="Times New Roman"/>
                            <w:sz w:val="20"/>
                            <w:szCs w:val="20"/>
                            <w:lang w:val="en-US"/>
                          </w:rPr>
                        </w:pPr>
                        <w:r w:rsidRPr="00C16572">
                          <w:rPr>
                            <w:rFonts w:ascii="Times New Roman" w:hAnsi="Times New Roman" w:cs="Times New Roman"/>
                            <w:sz w:val="20"/>
                            <w:szCs w:val="20"/>
                          </w:rPr>
                          <w:t>Цена</w:t>
                        </w:r>
                      </w:p>
                    </w:txbxContent>
                  </v:textbox>
                </v:rect>
                <v:rect id="Прямоугольник 56" o:spid="_x0000_s1078" style="position:absolute;left:20040;top:58007;width:4382;height:1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N/r8UA&#10;AADcAAAADwAAAGRycy9kb3ducmV2LnhtbESPzWrDMBCE74G8g9hAb4mcFprEjWJMobQHH5qfS2+L&#10;tbEcWytjqbb79lWhkOMwM98w+2yyrRio97VjBetVAoK4dLrmSsHl/LbcgvABWWPrmBT8kIfsMJ/t&#10;MdVu5CMNp1CJCGGfogITQpdK6UtDFv3KdcTRu7reYoiyr6TucYxw28rHJHmWFmuOCwY7ejVUNqdv&#10;qyC3u7zZ0iVvhs2nO96K4uudCqUeFlP+AiLQFO7h//aHVvC0W8PfmXgE5OE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g3+vxQAAANwAAAAPAAAAAAAAAAAAAAAAAJgCAABkcnMv&#10;ZG93bnJldi54bWxQSwUGAAAAAAQABAD1AAAAigMAAAAA&#10;" fillcolor="white [3201]" strokecolor="black [3200]" strokeweight="1pt">
                  <v:textbox style="layout-flow:vertical;mso-layout-flow-alt:bottom-to-top">
                    <w:txbxContent>
                      <w:p w14:paraId="2E9B5958" w14:textId="77777777" w:rsidR="00E1166B" w:rsidRPr="00C16572" w:rsidRDefault="00E1166B" w:rsidP="00C16572">
                        <w:pPr>
                          <w:jc w:val="center"/>
                          <w:rPr>
                            <w:rFonts w:ascii="Times New Roman" w:hAnsi="Times New Roman" w:cs="Times New Roman"/>
                            <w:sz w:val="20"/>
                            <w:szCs w:val="20"/>
                          </w:rPr>
                        </w:pPr>
                        <w:r w:rsidRPr="00C16572">
                          <w:rPr>
                            <w:rFonts w:ascii="Times New Roman" w:hAnsi="Times New Roman" w:cs="Times New Roman"/>
                            <w:sz w:val="20"/>
                            <w:szCs w:val="20"/>
                          </w:rPr>
                          <w:t>Продажи</w:t>
                        </w:r>
                      </w:p>
                    </w:txbxContent>
                  </v:textbox>
                </v:rect>
                <v:rect id="_x0000_s1079" style="position:absolute;left:29241;top:58102;width:4287;height:1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Hh2MQA&#10;AADcAAAADwAAAGRycy9kb3ducmV2LnhtbESPT4vCMBTE7wt+h/AWvK3pKrhajVIE0UMP/rt4ezRv&#10;226bl9LEWr+9EYQ9DjPzG2a57k0tOmpdaVnB9ygCQZxZXXKu4HLefs1AOI+ssbZMCh7kYL0afCwx&#10;1vbOR+pOPhcBwi5GBYX3TSylywoy6Ea2IQ7er20N+iDbXOoW7wFuajmOoqk0WHJYKLChTUFZdboZ&#10;BYmZJ9WMLknV/Rzs8S9NrztKlRp+9skChKfe/4ff7b1WMJmP4XUmHA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R4djEAAAA3AAAAA8AAAAAAAAAAAAAAAAAmAIAAGRycy9k&#10;b3ducmV2LnhtbFBLBQYAAAAABAAEAPUAAACJAwAAAAA=&#10;" fillcolor="white [3201]" strokecolor="black [3200]" strokeweight="1pt">
                  <v:textbox style="layout-flow:vertical;mso-layout-flow-alt:bottom-to-top">
                    <w:txbxContent>
                      <w:p w14:paraId="0023A2B2" w14:textId="77777777" w:rsidR="00E1166B" w:rsidRPr="00C16572" w:rsidRDefault="00E1166B" w:rsidP="00C16572">
                        <w:pPr>
                          <w:jc w:val="center"/>
                          <w:rPr>
                            <w:rFonts w:ascii="Times New Roman" w:hAnsi="Times New Roman" w:cs="Times New Roman"/>
                            <w:sz w:val="20"/>
                            <w:szCs w:val="20"/>
                          </w:rPr>
                        </w:pPr>
                        <w:r w:rsidRPr="00C16572">
                          <w:rPr>
                            <w:rFonts w:ascii="Times New Roman" w:hAnsi="Times New Roman" w:cs="Times New Roman"/>
                            <w:sz w:val="20"/>
                            <w:szCs w:val="20"/>
                          </w:rPr>
                          <w:t>Коммуникации</w:t>
                        </w:r>
                      </w:p>
                    </w:txbxContent>
                  </v:textbox>
                </v:rect>
                <v:rect id="_x0000_s1080" style="position:absolute;left:35814;top:58102;width:4733;height:1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1EQ8UA&#10;AADcAAAADwAAAGRycy9kb3ducmV2LnhtbESPQWuDQBSE74X8h+UVemvWNtCqySZIoKQHD43xktvD&#10;fVWr+1bcjTH/Plso9DjMzDfMZjebXkw0utaygpdlBIK4srrlWkF5+niOQTiPrLG3TApu5GC3XTxs&#10;MNX2ykeaCl+LAGGXooLG+yGV0lUNGXRLOxAH79uOBn2QYy31iNcAN718jaI3abDlsNDgQPuGqq64&#10;GAWZSbIupjLrpvcve/zJ8/OBcqWeHudsDcLT7P/Df+1PrWCVrOD3TDg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URDxQAAANwAAAAPAAAAAAAAAAAAAAAAAJgCAABkcnMv&#10;ZG93bnJldi54bWxQSwUGAAAAAAQABAD1AAAAigMAAAAA&#10;" fillcolor="white [3201]" strokecolor="black [3200]" strokeweight="1pt">
                  <v:textbox style="layout-flow:vertical;mso-layout-flow-alt:bottom-to-top">
                    <w:txbxContent>
                      <w:p w14:paraId="182EB486" w14:textId="77777777" w:rsidR="00E1166B" w:rsidRPr="00C16572" w:rsidRDefault="00E1166B" w:rsidP="00C16572">
                        <w:pPr>
                          <w:jc w:val="center"/>
                          <w:rPr>
                            <w:rFonts w:ascii="Times New Roman" w:hAnsi="Times New Roman" w:cs="Times New Roman"/>
                            <w:sz w:val="20"/>
                            <w:szCs w:val="20"/>
                          </w:rPr>
                        </w:pPr>
                        <w:r w:rsidRPr="00C16572">
                          <w:rPr>
                            <w:rFonts w:ascii="Times New Roman" w:hAnsi="Times New Roman" w:cs="Times New Roman"/>
                            <w:sz w:val="20"/>
                            <w:szCs w:val="20"/>
                          </w:rPr>
                          <w:t>Персонал</w:t>
                        </w:r>
                      </w:p>
                    </w:txbxContent>
                  </v:textbox>
                </v:rect>
                <v:rect id="_x0000_s1081" style="position:absolute;left:42767;top:58102;width:4381;height:1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cN8UA&#10;AADcAAAADwAAAGRycy9kb3ducmV2LnhtbESPQWvCQBSE70L/w/IK3nTTVlqN2UgoFD3kUK0Xb4/s&#10;M4nJvg3ZbYz/3i0UPA4z8w2TbEbTioF6V1tW8DKPQBAXVtdcKjj+fM2WIJxH1thaJgU3crBJnyYJ&#10;xtpeeU/DwZciQNjFqKDyvouldEVFBt3cdsTBO9veoA+yL6Xu8RrgppWvUfQuDdYcFirs6LOiojn8&#10;GgWZWWXNko5ZM3x82/0lz09bypWaPo/ZGoSn0T/C/+2dVvC2WsDfmXAEZH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9Nw3xQAAANwAAAAPAAAAAAAAAAAAAAAAAJgCAABkcnMv&#10;ZG93bnJldi54bWxQSwUGAAAAAAQABAD1AAAAigMAAAAA&#10;" fillcolor="white [3201]" strokecolor="black [3200]" strokeweight="1pt">
                  <v:textbox style="layout-flow:vertical;mso-layout-flow-alt:bottom-to-top">
                    <w:txbxContent>
                      <w:p w14:paraId="1809C2E5" w14:textId="77777777" w:rsidR="00E1166B" w:rsidRPr="00C16572" w:rsidRDefault="00E1166B" w:rsidP="00C16572">
                        <w:pPr>
                          <w:jc w:val="center"/>
                          <w:rPr>
                            <w:rFonts w:ascii="Times New Roman" w:hAnsi="Times New Roman" w:cs="Times New Roman"/>
                            <w:sz w:val="20"/>
                            <w:szCs w:val="20"/>
                          </w:rPr>
                        </w:pPr>
                        <w:r w:rsidRPr="00C16572">
                          <w:rPr>
                            <w:rFonts w:ascii="Times New Roman" w:hAnsi="Times New Roman" w:cs="Times New Roman"/>
                            <w:sz w:val="20"/>
                            <w:szCs w:val="20"/>
                          </w:rPr>
                          <w:t>Процессы</w:t>
                        </w:r>
                      </w:p>
                    </w:txbxContent>
                  </v:textbox>
                </v:rect>
                <v:shape id="Прямая со стрелкой 60" o:spid="_x0000_s1082" type="#_x0000_t32" style="position:absolute;left:8001;top:70770;width:0;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nWtMQAAADcAAAADwAAAGRycy9kb3ducmV2LnhtbESPT4vCMBTE7wt+h/AEb2uqoqzdpuIf&#10;BPW2Knt+NG/bYvNSm2jrtzeCsMdhZn7DJIvOVOJOjSstKxgNIxDEmdUl5wrOp+3nFwjnkTVWlknB&#10;gxws0t5HgrG2Lf/Q/ehzESDsYlRQeF/HUrqsIINuaGvi4P3ZxqAPssmlbrANcFPJcRTNpMGSw0KB&#10;Na0Lyi7Hm1HQov+dr5b5db3a7HfdtLrOTueDUoN+t/wG4anz/+F3e6cVTOZTeJ0JR0Cm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da0xAAAANwAAAAPAAAAAAAAAAAA&#10;AAAAAKECAABkcnMvZG93bnJldi54bWxQSwUGAAAAAAQABAD5AAAAkgMAAAAA&#10;" strokecolor="black [3200]" strokeweight=".5pt">
                  <v:stroke endarrow="block" joinstyle="miter"/>
                </v:shape>
                <v:shape id="Прямая со стрелкой 61" o:spid="_x0000_s1083" type="#_x0000_t32" style="position:absolute;left:14573;top:70866;width:0;height:2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Iw8QAAADcAAAADwAAAGRycy9kb3ducmV2LnhtbESPT4vCMBTE78J+h/AWvGm6KxbtGsU/&#10;CK43q+z50TzbYvNSm2jrtzcLgsdhZn7DzBadqcSdGldaVvA1jEAQZ1aXnCs4HbeDCQjnkTVWlknB&#10;gxws5h+9GSbatnyge+pzESDsElRQeF8nUrqsIINuaGvi4J1tY9AH2eRSN9gGuKnkdxTF0mDJYaHA&#10;mtYFZZf0ZhS06P+mq2V+Xa82v7tuXF3j42mvVP+zW/6A8NT5d/jV3mkFo2kM/2fCEZ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0jDxAAAANwAAAAPAAAAAAAAAAAA&#10;AAAAAKECAABkcnMvZG93bnJldi54bWxQSwUGAAAAAAQABAD5AAAAkgMAAAAA&#10;" strokecolor="black [3200]" strokeweight=".5pt">
                  <v:stroke endarrow="block" joinstyle="miter"/>
                </v:shape>
                <v:shape id="Прямая со стрелкой 62" o:spid="_x0000_s1084" type="#_x0000_t32" style="position:absolute;left:22411;top:70866;width:0;height:2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ftWMMAAADcAAAADwAAAGRycy9kb3ducmV2LnhtbESPS4vCQBCE74L/YWhhb+tEF1/RUXwg&#10;uN584LnJtEkw0xMzo4n/3llY8FhU1VfUbNGYQjypcrllBb1uBII4sTrnVMH5tP0eg3AeWWNhmRS8&#10;yMFi3m7NMNa25gM9jz4VAcIuRgWZ92UspUsyMui6tiQO3tVWBn2QVSp1hXWAm0L2o2goDeYcFjIs&#10;aZ1Rcjs+jIIa/WWyWqb39Wrzu2sGxX14Ou+V+uo0yykIT43/hP/bO63gZzKCvzPhCMj5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n7VjDAAAA3AAAAA8AAAAAAAAAAAAA&#10;AAAAoQIAAGRycy9kb3ducmV2LnhtbFBLBQYAAAAABAAEAPkAAACRAwAAAAA=&#10;" strokecolor="black [3200]" strokeweight=".5pt">
                  <v:stroke endarrow="block" joinstyle="miter"/>
                </v:shape>
                <v:shape id="Прямая со стрелкой 63" o:spid="_x0000_s1085" type="#_x0000_t32" style="position:absolute;left:38195;top:70961;width:0;height:2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h5KsEAAADcAAAADwAAAGRycy9kb3ducmV2LnhtbERPy2rCQBTdC/7DcIXudKLFoKmjaEoh&#10;deeDri+ZaxLM3ImZaZL+vbMouDyc92Y3mFp01LrKsoL5LAJBnFtdcaHgevmarkA4j6yxtkwK/sjB&#10;bjsebTDRtucTdWdfiBDCLkEFpfdNIqXLSzLoZrYhDtzNtgZ9gG0hdYt9CDe1XERRLA1WHBpKbCgt&#10;Kb+ff42CHv3P+rAvHunh8zsblvUjvlyPSr1Nhv0HCE+Df4n/3ZlW8L4Oa8OZcATk9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HkqwQAAANwAAAAPAAAAAAAAAAAAAAAA&#10;AKECAABkcnMvZG93bnJldi54bWxQSwUGAAAAAAQABAD5AAAAjwMAAAAA&#10;" strokecolor="black [3200]" strokeweight=".5pt">
                  <v:stroke endarrow="block" joinstyle="miter"/>
                </v:shape>
                <v:shape id="Прямая со стрелкой 64" o:spid="_x0000_s1086" type="#_x0000_t32" style="position:absolute;left:44577;top:70961;width:0;height:2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TcscUAAADcAAAADwAAAGRycy9kb3ducmV2LnhtbESPT2vCQBTE74LfYXlCb7rR0mBSV9GU&#10;Qtqbf+j5kX0mwezbmN0m6bfvFgoeh5n5DbPZjaYRPXWutqxguYhAEBdW11wquJzf52sQziNrbCyT&#10;gh9ysNtOJxtMtR34SP3JlyJA2KWooPK+TaV0RUUG3cK2xMG72s6gD7Irpe5wCHDTyFUUxdJgzWGh&#10;wpayiorb6dsoGNB/JYd9ec8Obx/5+NLc4/PlU6mn2bh/BeFp9I/wfzvXCp6TBP7Oh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TcscUAAADcAAAADwAAAAAAAAAA&#10;AAAAAAChAgAAZHJzL2Rvd25yZXYueG1sUEsFBgAAAAAEAAQA+QAAAJMDAAAAAA==&#10;" strokecolor="black [3200]" strokeweight=".5pt">
                  <v:stroke endarrow="block" joinstyle="miter"/>
                </v:shape>
                <v:shape id="Прямая со стрелкой 65" o:spid="_x0000_s1087" type="#_x0000_t32" style="position:absolute;left:31908;top:70961;width:0;height:2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4tzsIAAADcAAAADwAAAGRycy9kb3ducmV2LnhtbERPy2rCQBTdF/yH4Qrumomi0qYZxQeF&#10;tDujdH3JXJNg5k7MjEn6986i0OXhvNPtaBrRU+dqywrmUQyCuLC65lLB5fz5+gbCeWSNjWVS8EsO&#10;tpvJS4qJtgOfqM99KUIIuwQVVN63iZSuqMigi2xLHLir7Qz6ALtS6g6HEG4auYjjtTRYc2iosKVD&#10;RcUtfxgFA/qf9/2uvB/2x69sXDX39fnyrdRsOu4+QHga/b/4z51pBcs4zA9nwhGQm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4tzsIAAADcAAAADwAAAAAAAAAAAAAA&#10;AAChAgAAZHJzL2Rvd25yZXYueG1sUEsFBgAAAAAEAAQA+QAAAJADAAAAAA==&#10;" strokecolor="black [3200]" strokeweight=".5pt">
                  <v:stroke endarrow="block" joinstyle="miter"/>
                </v:shape>
                <v:rect id="Прямоугольник 66" o:spid="_x0000_s1088" style="position:absolute;left:5238;top:72961;width:4572;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VbXcUA&#10;AADcAAAADwAAAGRycy9kb3ducmV2LnhtbESPT2sCMRTE7wW/Q3hCbzWxFKurUUQqFFoq/jl4fGye&#10;u4ublyWJu+u3bwoFj8PM/IZZrHpbi5Z8qBxrGI8UCOLcmYoLDafj9mUKIkRkg7Vj0nCnAKvl4GmB&#10;mXEd76k9xEIkCIcMNZQxNpmUIS/JYhi5hjh5F+ctxiR9IY3HLsFtLV+VmkiLFaeFEhvalJRfDzer&#10;we2qe732s5/2m97PX7uoun7yofXzsF/PQUTq4yP83/40Gt7UG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5VtdxQAAANwAAAAPAAAAAAAAAAAAAAAAAJgCAABkcnMv&#10;ZG93bnJldi54bWxQSwUGAAAAAAQABAD1AAAAigMAAAAA&#10;" fillcolor="white [3201]" strokecolor="black [3200]" strokeweight="1pt">
                  <v:textbox>
                    <w:txbxContent>
                      <w:p w14:paraId="492BE6FB" w14:textId="77777777" w:rsidR="00E1166B" w:rsidRPr="00C16572" w:rsidRDefault="00E1166B" w:rsidP="00C16572">
                        <w:pPr>
                          <w:jc w:val="center"/>
                          <w:rPr>
                            <w:rFonts w:ascii="Times New Roman" w:hAnsi="Times New Roman" w:cs="Times New Roman"/>
                            <w:sz w:val="20"/>
                            <w:szCs w:val="20"/>
                            <w:lang w:val="en-US"/>
                          </w:rPr>
                        </w:pPr>
                        <w:r w:rsidRPr="00C16572">
                          <w:rPr>
                            <w:rFonts w:ascii="Cambria Math" w:hAnsi="Cambria Math" w:cs="Cambria Math"/>
                            <w:sz w:val="20"/>
                            <w:szCs w:val="20"/>
                          </w:rPr>
                          <w:t>𝛴</w:t>
                        </w:r>
                        <w:proofErr w:type="spellStart"/>
                        <w:r w:rsidRPr="00C16572">
                          <w:rPr>
                            <w:rFonts w:ascii="Times New Roman" w:hAnsi="Times New Roman" w:cs="Times New Roman"/>
                            <w:sz w:val="20"/>
                            <w:szCs w:val="20"/>
                            <w:lang w:val="en-US"/>
                          </w:rPr>
                          <w:t>Eg</w:t>
                        </w:r>
                        <w:proofErr w:type="spellEnd"/>
                      </w:p>
                    </w:txbxContent>
                  </v:textbox>
                </v:rect>
                <v:rect id="Прямоугольник 67" o:spid="_x0000_s1089" style="position:absolute;left:12287;top:72961;width:4762;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fFKsQA&#10;AADcAAAADwAAAGRycy9kb3ducmV2LnhtbESPQWsCMRSE7wX/Q3hCbzVRiq2rUaRUECyVqgePj81z&#10;d3HzsiRxd/33TaHgcZiZb5jFqre1aMmHyrGG8UiBIM6dqbjQcDpuXt5BhIhssHZMGu4UYLUcPC0w&#10;M67jH2oPsRAJwiFDDWWMTSZlyEuyGEauIU7exXmLMUlfSOOxS3Bby4lSU2mx4rRQYkMfJeXXw81q&#10;cPvqXq/97Lv9orfzbh9V108/tX4e9us5iEh9fIT/21uj4VVN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3xSrEAAAA3AAAAA8AAAAAAAAAAAAAAAAAmAIAAGRycy9k&#10;b3ducmV2LnhtbFBLBQYAAAAABAAEAPUAAACJAwAAAAA=&#10;" fillcolor="white [3201]" strokecolor="black [3200]" strokeweight="1pt">
                  <v:textbox>
                    <w:txbxContent>
                      <w:p w14:paraId="7075074C" w14:textId="77777777" w:rsidR="00E1166B" w:rsidRPr="00C16572" w:rsidRDefault="00E1166B" w:rsidP="00C16572">
                        <w:pPr>
                          <w:jc w:val="center"/>
                          <w:rPr>
                            <w:rFonts w:ascii="Times New Roman" w:hAnsi="Times New Roman" w:cs="Times New Roman"/>
                            <w:sz w:val="20"/>
                            <w:szCs w:val="20"/>
                            <w:lang w:val="en-US"/>
                          </w:rPr>
                        </w:pPr>
                        <w:r w:rsidRPr="00C16572">
                          <w:rPr>
                            <w:rFonts w:ascii="Cambria Math" w:hAnsi="Cambria Math" w:cs="Cambria Math"/>
                            <w:sz w:val="20"/>
                            <w:szCs w:val="20"/>
                          </w:rPr>
                          <w:t>𝛴</w:t>
                        </w:r>
                        <w:proofErr w:type="spellStart"/>
                        <w:r w:rsidRPr="00C16572">
                          <w:rPr>
                            <w:rFonts w:ascii="Times New Roman" w:hAnsi="Times New Roman" w:cs="Times New Roman"/>
                            <w:sz w:val="20"/>
                            <w:szCs w:val="20"/>
                            <w:lang w:val="en-US"/>
                          </w:rPr>
                          <w:t>Ep</w:t>
                        </w:r>
                        <w:proofErr w:type="spellEnd"/>
                      </w:p>
                      <w:p w14:paraId="54A5E346" w14:textId="77777777" w:rsidR="00E1166B" w:rsidRPr="00C16572" w:rsidRDefault="00E1166B" w:rsidP="00C16572">
                        <w:pPr>
                          <w:jc w:val="center"/>
                          <w:rPr>
                            <w:rFonts w:ascii="Times New Roman" w:hAnsi="Times New Roman" w:cs="Times New Roman"/>
                            <w:sz w:val="20"/>
                            <w:szCs w:val="20"/>
                          </w:rPr>
                        </w:pPr>
                      </w:p>
                    </w:txbxContent>
                  </v:textbox>
                </v:rect>
                <v:rect id="Прямоугольник 68" o:spid="_x0000_s1090" style="position:absolute;left:19907;top:73056;width:4667;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tgscUA&#10;AADcAAAADwAAAGRycy9kb3ducmV2LnhtbESPQWsCMRSE74X+h/CE3jSxLVZXo0hpoWBRqh48PjbP&#10;3cXNy5Kku+u/NwWhx2FmvmEWq97WoiUfKscaxiMFgjh3puJCw/HwOZyCCBHZYO2YNFwpwGr5+LDA&#10;zLiOf6jdx0IkCIcMNZQxNpmUIS/JYhi5hjh5Z+ctxiR9IY3HLsFtLZ+VmkiLFaeFEht6Lym/7H+t&#10;BrerrvXaz7btN72dNruoun7yofXToF/PQUTq43/43v4yGl7VC/yd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e2CxxQAAANwAAAAPAAAAAAAAAAAAAAAAAJgCAABkcnMv&#10;ZG93bnJldi54bWxQSwUGAAAAAAQABAD1AAAAigMAAAAA&#10;" fillcolor="white [3201]" strokecolor="black [3200]" strokeweight="1pt">
                  <v:textbox>
                    <w:txbxContent>
                      <w:p w14:paraId="3443CAE5" w14:textId="77777777" w:rsidR="00E1166B" w:rsidRPr="00C16572" w:rsidRDefault="00E1166B" w:rsidP="00C16572">
                        <w:pPr>
                          <w:jc w:val="center"/>
                          <w:rPr>
                            <w:rFonts w:ascii="Times New Roman" w:hAnsi="Times New Roman" w:cs="Times New Roman"/>
                            <w:sz w:val="20"/>
                            <w:szCs w:val="20"/>
                            <w:lang w:val="en-US"/>
                          </w:rPr>
                        </w:pPr>
                        <w:r w:rsidRPr="00C16572">
                          <w:rPr>
                            <w:rFonts w:ascii="Cambria Math" w:hAnsi="Cambria Math" w:cs="Cambria Math"/>
                            <w:sz w:val="20"/>
                            <w:szCs w:val="20"/>
                          </w:rPr>
                          <w:t>𝛴</w:t>
                        </w:r>
                        <w:r w:rsidRPr="00C16572">
                          <w:rPr>
                            <w:rFonts w:ascii="Times New Roman" w:hAnsi="Times New Roman" w:cs="Times New Roman"/>
                            <w:sz w:val="20"/>
                            <w:szCs w:val="20"/>
                            <w:lang w:val="en-US"/>
                          </w:rPr>
                          <w:t>Ed</w:t>
                        </w:r>
                      </w:p>
                      <w:p w14:paraId="27CB9054" w14:textId="77777777" w:rsidR="00E1166B" w:rsidRPr="00C16572" w:rsidRDefault="00E1166B" w:rsidP="00C16572">
                        <w:pPr>
                          <w:jc w:val="center"/>
                          <w:rPr>
                            <w:rFonts w:ascii="Times New Roman" w:hAnsi="Times New Roman" w:cs="Times New Roman"/>
                            <w:sz w:val="20"/>
                            <w:szCs w:val="20"/>
                          </w:rPr>
                        </w:pPr>
                      </w:p>
                    </w:txbxContent>
                  </v:textbox>
                </v:rect>
                <v:rect id="Прямоугольник 69" o:spid="_x0000_s1091" style="position:absolute;left:29051;top:73152;width:4762;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4xcUA&#10;AADcAAAADwAAAGRycy9kb3ducmV2LnhtbESPQWsCMRSE7wX/Q3hCbzVRxNqtUURaKFQqbj14fGxe&#10;dxc3L0uS7q7/3hQKHoeZ+YZZbQbbiI58qB1rmE4UCOLCmZpLDafv96cliBCRDTaOScOVAmzWo4cV&#10;Zsb1fKQuj6VIEA4ZaqhibDMpQ1GRxTBxLXHyfpy3GJP0pTQe+wS3jZwptZAWa04LFba0q6i45L9W&#10;gzvU12brX766PT2fPw9R9cPiTevH8bB9BRFpiPfwf/vDaJirOfydS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vjFxQAAANwAAAAPAAAAAAAAAAAAAAAAAJgCAABkcnMv&#10;ZG93bnJldi54bWxQSwUGAAAAAAQABAD1AAAAigMAAAAA&#10;" fillcolor="white [3201]" strokecolor="black [3200]" strokeweight="1pt">
                  <v:textbox>
                    <w:txbxContent>
                      <w:p w14:paraId="30D76358" w14:textId="77777777" w:rsidR="00E1166B" w:rsidRPr="00C16572" w:rsidRDefault="00E1166B" w:rsidP="00C16572">
                        <w:pPr>
                          <w:jc w:val="center"/>
                          <w:rPr>
                            <w:rFonts w:ascii="Times New Roman" w:hAnsi="Times New Roman" w:cs="Times New Roman"/>
                            <w:sz w:val="20"/>
                            <w:szCs w:val="20"/>
                            <w:lang w:val="en-US"/>
                          </w:rPr>
                        </w:pPr>
                        <w:r w:rsidRPr="00C16572">
                          <w:rPr>
                            <w:rFonts w:ascii="Cambria Math" w:hAnsi="Cambria Math" w:cs="Cambria Math"/>
                            <w:sz w:val="20"/>
                            <w:szCs w:val="20"/>
                          </w:rPr>
                          <w:t>𝛴</w:t>
                        </w:r>
                        <w:proofErr w:type="spellStart"/>
                        <w:r w:rsidRPr="00C16572">
                          <w:rPr>
                            <w:rFonts w:ascii="Times New Roman" w:hAnsi="Times New Roman" w:cs="Times New Roman"/>
                            <w:sz w:val="20"/>
                            <w:szCs w:val="20"/>
                            <w:lang w:val="en-US"/>
                          </w:rPr>
                          <w:t>Ec</w:t>
                        </w:r>
                        <w:proofErr w:type="spellEnd"/>
                      </w:p>
                      <w:p w14:paraId="520B05AD" w14:textId="77777777" w:rsidR="00E1166B" w:rsidRPr="00C16572" w:rsidRDefault="00E1166B" w:rsidP="00C16572">
                        <w:pPr>
                          <w:jc w:val="center"/>
                          <w:rPr>
                            <w:rFonts w:ascii="Times New Roman" w:hAnsi="Times New Roman" w:cs="Times New Roman"/>
                            <w:sz w:val="20"/>
                            <w:szCs w:val="20"/>
                          </w:rPr>
                        </w:pPr>
                      </w:p>
                    </w:txbxContent>
                  </v:textbox>
                </v:rect>
                <v:rect id="Прямоугольник 70" o:spid="_x0000_s1092" style="position:absolute;left:35814;top:73152;width:4667;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5dXsUA&#10;AADcAAAADwAAAGRycy9kb3ducmV2LnhtbESPQWsCMRSE74X+h/CE3jSxtFZXo0hpoWBRqh48PjbP&#10;3cXNy5Kku+u/NwWhx2FmvmEWq97WoiUfKscaxiMFgjh3puJCw/HwOZyCCBHZYO2YNFwpwGr5+LDA&#10;zLiOf6jdx0IkCIcMNZQxNpmUIS/JYhi5hjh5Z+ctxiR9IY3HLsFtLZ+VmkiLFaeFEht6Lym/7H+t&#10;BrerrvXaz7btN72dNruoun7yofXToF/PQUTq43/43v4yGl7UK/yd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3l1exQAAANwAAAAPAAAAAAAAAAAAAAAAAJgCAABkcnMv&#10;ZG93bnJldi54bWxQSwUGAAAAAAQABAD1AAAAigMAAAAA&#10;" fillcolor="white [3201]" strokecolor="black [3200]" strokeweight="1pt">
                  <v:textbox>
                    <w:txbxContent>
                      <w:p w14:paraId="0562E54C" w14:textId="77777777" w:rsidR="00E1166B" w:rsidRPr="00C16572" w:rsidRDefault="00E1166B" w:rsidP="00C16572">
                        <w:pPr>
                          <w:jc w:val="center"/>
                          <w:rPr>
                            <w:rFonts w:ascii="Times New Roman" w:hAnsi="Times New Roman" w:cs="Times New Roman"/>
                            <w:sz w:val="20"/>
                            <w:szCs w:val="20"/>
                            <w:lang w:val="en-US"/>
                          </w:rPr>
                        </w:pPr>
                        <w:r w:rsidRPr="00C16572">
                          <w:rPr>
                            <w:rFonts w:ascii="Cambria Math" w:hAnsi="Cambria Math" w:cs="Cambria Math"/>
                            <w:sz w:val="20"/>
                            <w:szCs w:val="20"/>
                          </w:rPr>
                          <w:t>𝛴</w:t>
                        </w:r>
                        <w:proofErr w:type="spellStart"/>
                        <w:r w:rsidRPr="00C16572">
                          <w:rPr>
                            <w:rFonts w:ascii="Times New Roman" w:hAnsi="Times New Roman" w:cs="Times New Roman"/>
                            <w:sz w:val="20"/>
                            <w:szCs w:val="20"/>
                            <w:lang w:val="en-US"/>
                          </w:rPr>
                          <w:t>Es</w:t>
                        </w:r>
                        <w:proofErr w:type="spellEnd"/>
                      </w:p>
                      <w:p w14:paraId="3E0354D3" w14:textId="77777777" w:rsidR="00E1166B" w:rsidRPr="00C16572" w:rsidRDefault="00E1166B" w:rsidP="00C16572">
                        <w:pPr>
                          <w:jc w:val="center"/>
                          <w:rPr>
                            <w:rFonts w:ascii="Times New Roman" w:hAnsi="Times New Roman" w:cs="Times New Roman"/>
                            <w:sz w:val="20"/>
                            <w:szCs w:val="20"/>
                          </w:rPr>
                        </w:pPr>
                      </w:p>
                    </w:txbxContent>
                  </v:textbox>
                </v:rect>
                <v:rect id="Прямоугольник 71" o:spid="_x0000_s1093" style="position:absolute;left:42195;top:73152;width:4763;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zDKcUA&#10;AADcAAAADwAAAGRycy9kb3ducmV2LnhtbESPQWsCMRSE7wX/Q3iF3mpSKdt2NYqIQqFS0fbg8bF5&#10;3V26eVmSuLv+eyMIHoeZ+YaZLQbbiI58qB1reBkrEMSFMzWXGn5/Ns/vIEJENtg4Jg1nCrCYjx5m&#10;mBvX8566QyxFgnDIUUMVY5tLGYqKLIaxa4mT9+e8xZikL6Xx2Ce4beREqUxarDktVNjSqqLi/3Cy&#10;GtyuPjdL//Hdbent+LWLqh+ytdZPj8NyCiLSEO/hW/vTaHhVGVzPpCMg5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MMpxQAAANwAAAAPAAAAAAAAAAAAAAAAAJgCAABkcnMv&#10;ZG93bnJldi54bWxQSwUGAAAAAAQABAD1AAAAigMAAAAA&#10;" fillcolor="white [3201]" strokecolor="black [3200]" strokeweight="1pt">
                  <v:textbox>
                    <w:txbxContent>
                      <w:p w14:paraId="63CCB58F" w14:textId="77777777" w:rsidR="00E1166B" w:rsidRPr="00C16572" w:rsidRDefault="00E1166B" w:rsidP="00C16572">
                        <w:pPr>
                          <w:jc w:val="center"/>
                          <w:rPr>
                            <w:rFonts w:ascii="Times New Roman" w:hAnsi="Times New Roman" w:cs="Times New Roman"/>
                            <w:sz w:val="20"/>
                            <w:szCs w:val="20"/>
                            <w:lang w:val="en-US"/>
                          </w:rPr>
                        </w:pPr>
                        <w:r w:rsidRPr="00C16572">
                          <w:rPr>
                            <w:rFonts w:ascii="Cambria Math" w:hAnsi="Cambria Math" w:cs="Cambria Math"/>
                            <w:sz w:val="20"/>
                            <w:szCs w:val="20"/>
                          </w:rPr>
                          <w:t>𝛴</w:t>
                        </w:r>
                        <w:proofErr w:type="spellStart"/>
                        <w:r w:rsidRPr="00C16572">
                          <w:rPr>
                            <w:rFonts w:ascii="Times New Roman" w:hAnsi="Times New Roman" w:cs="Times New Roman"/>
                            <w:sz w:val="20"/>
                            <w:szCs w:val="20"/>
                            <w:lang w:val="en-US"/>
                          </w:rPr>
                          <w:t>Ep</w:t>
                        </w:r>
                        <w:proofErr w:type="spellEnd"/>
                      </w:p>
                      <w:p w14:paraId="3F5E1680" w14:textId="77777777" w:rsidR="00E1166B" w:rsidRPr="00C16572" w:rsidRDefault="00E1166B" w:rsidP="00C16572">
                        <w:pPr>
                          <w:jc w:val="center"/>
                          <w:rPr>
                            <w:rFonts w:ascii="Times New Roman" w:hAnsi="Times New Roman" w:cs="Times New Roman"/>
                            <w:sz w:val="20"/>
                            <w:szCs w:val="20"/>
                          </w:rPr>
                        </w:pPr>
                      </w:p>
                    </w:txbxContent>
                  </v:textbox>
                </v:rect>
                <v:shape id="Прямая со стрелкой 72" o:spid="_x0000_s1094" type="#_x0000_t32" style="position:absolute;left:7810;top:76390;width:0;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e1usMAAADcAAAADwAAAGRycy9kb3ducmV2LnhtbESPS4vCQBCE74L/YWhhbzpRVt3NOooP&#10;BPXmgz03mTYJZnpiZjTx3zuC4LGoqq+oyawxhbhT5XLLCvq9CARxYnXOqYLTcd39AeE8ssbCMil4&#10;kIPZtN2aYKxtzXu6H3wqAoRdjAoy78tYSpdkZND1bEkcvLOtDPogq1TqCusAN4UcRNFIGsw5LGRY&#10;0jKj5HK4GQU1+v/fxTy9Lher7aYZFtfR8bRT6qvTzP9AeGr8J/xub7SC72gMrzPhCMjp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HtbrDAAAA3AAAAA8AAAAAAAAAAAAA&#10;AAAAoQIAAGRycy9kb3ducmV2LnhtbFBLBQYAAAAABAAEAPkAAACRAwAAAAA=&#10;" strokecolor="black [3200]" strokeweight=".5pt">
                  <v:stroke endarrow="block" joinstyle="miter"/>
                </v:shape>
                <v:shape id="Прямая со стрелкой 73" o:spid="_x0000_s1095" type="#_x0000_t32" style="position:absolute;left:14382;top:76485;width:0;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ghyMIAAADcAAAADwAAAGRycy9kb3ducmV2LnhtbERPy2rCQBTdF/yH4Qrumomi0qYZxQeF&#10;tDujdH3JXJNg5k7MjEn6986i0OXhvNPtaBrRU+dqywrmUQyCuLC65lLB5fz5+gbCeWSNjWVS8EsO&#10;tpvJS4qJtgOfqM99KUIIuwQVVN63iZSuqMigi2xLHLir7Qz6ALtS6g6HEG4auYjjtTRYc2iosKVD&#10;RcUtfxgFA/qf9/2uvB/2x69sXDX39fnyrdRsOu4+QHga/b/4z51pBcs4rA1nwhGQm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ghyMIAAADcAAAADwAAAAAAAAAAAAAA&#10;AAChAgAAZHJzL2Rvd25yZXYueG1sUEsFBgAAAAAEAAQA+QAAAJADAAAAAA==&#10;" strokecolor="black [3200]" strokeweight=".5pt">
                  <v:stroke endarrow="block" joinstyle="miter"/>
                </v:shape>
                <v:shape id="Прямая со стрелкой 74" o:spid="_x0000_s1096" type="#_x0000_t32" style="position:absolute;left:21526;top:76485;width:0;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SEU8IAAADcAAAADwAAAGRycy9kb3ducmV2LnhtbESPzarCMBSE94LvEI5wd5oqV9FqFPUi&#10;qDt/cH1ojm2xOalNrq1vbwTB5TAz3zCzRWMK8aDK5ZYV9HsRCOLE6pxTBefTpjsG4TyyxsIyKXiS&#10;g8W83ZphrG3NB3ocfSoChF2MCjLvy1hKl2Rk0PVsSRy8q60M+iCrVOoK6wA3hRxE0UgazDksZFjS&#10;OqPkdvw3Cmr0l8lqmd7Xq7/dthkW99HpvFfqp9MspyA8Nf4b/rS3WsFvNIH3mXAE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SEU8IAAADcAAAADwAAAAAAAAAAAAAA&#10;AAChAgAAZHJzL2Rvd25yZXYueG1sUEsFBgAAAAAEAAQA+QAAAJADAAAAAA==&#10;" strokecolor="black [3200]" strokeweight=".5pt">
                  <v:stroke endarrow="block" joinstyle="miter"/>
                </v:shape>
                <v:shape id="Прямая со стрелкой 75" o:spid="_x0000_s1097" type="#_x0000_t32" style="position:absolute;left:38004;top:76485;width:0;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7E8EAAADcAAAADwAAAGRycy9kb3ducmV2LnhtbERPTYvCMBC9C/6HMAveNK2ouNVU1GVB&#10;vVllz0MztmWbSW2ytvvvzUHw+Hjf601vavGg1lWWFcSTCARxbnXFhYLr5Xu8BOE8ssbaMin4Jweb&#10;dDhYY6Jtx2d6ZL4QIYRdggpK75tESpeXZNBNbEMcuJttDfoA20LqFrsQbmo5jaKFNFhxaCixoX1J&#10;+W/2ZxR06H8+d9vivt99HQ/9vL4vLteTUqOPfrsC4an3b/HLfdAKZnGYH86EIyDT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97sTwQAAANwAAAAPAAAAAAAAAAAAAAAA&#10;AKECAABkcnMvZG93bnJldi54bWxQSwUGAAAAAAQABAD5AAAAjwMAAAAA&#10;" strokecolor="black [3200]" strokeweight=".5pt">
                  <v:stroke endarrow="block" joinstyle="miter"/>
                </v:shape>
                <v:shape id="Прямая со стрелкой 76" o:spid="_x0000_s1098" type="#_x0000_t32" style="position:absolute;left:44386;top:76485;width:0;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seiMUAAADcAAAADwAAAGRycy9kb3ducmV2LnhtbESPQWvCQBSE70L/w/IKvdVNipU2dZWo&#10;FNLejNLzI/tMgtm3SXabpP++Kwgeh5n5hlltJtOIgXpXW1YQzyMQxIXVNZcKTsfP5zcQziNrbCyT&#10;gj9ysFk/zFaYaDvygYbclyJA2CWooPK+TaR0RUUG3dy2xME7296gD7Ivpe5xDHDTyJcoWkqDNYeF&#10;ClvaVVRc8l+jYET/875Ny2633X9l02vTLY+nb6WeHqf0A4Snyd/Dt3amFSziGK5nw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LseiMUAAADcAAAADwAAAAAAAAAA&#10;AAAAAAChAgAAZHJzL2Rvd25yZXYueG1sUEsFBgAAAAAEAAQA+QAAAJMDAAAAAA==&#10;" strokecolor="black [3200]" strokeweight=".5pt">
                  <v:stroke endarrow="block" joinstyle="miter"/>
                </v:shape>
                <v:shape id="Прямая со стрелкой 77" o:spid="_x0000_s1099" type="#_x0000_t32" style="position:absolute;left:31718;top:76485;width:0;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mA/8UAAADcAAAADwAAAGRycy9kb3ducmV2LnhtbESPQWvCQBSE7wX/w/KE3uom0kqN2QRN&#10;KdjequL5kX0mwezbmF2T9N93C4Ueh5n5hknzybRioN41lhXEiwgEcWl1w5WC0/H96RWE88gaW8uk&#10;4Jsc5NnsIcVE25G/aDj4SgQIuwQV1N53iZSurMmgW9iOOHgX2xv0QfaV1D2OAW5auYyilTTYcFio&#10;saOipvJ6uBsFI/rzeretbsXu7WM/vbS31fH0qdTjfNpuQHia/H/4r73XCp7jJfyeC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mA/8UAAADcAAAADwAAAAAAAAAA&#10;AAAAAAChAgAAZHJzL2Rvd25yZXYueG1sUEsFBgAAAAAEAAQA+QAAAJMDAAAAAA==&#10;" strokecolor="black [3200]" strokeweight=".5pt">
                  <v:stroke endarrow="block" joinstyle="miter"/>
                </v:shape>
                <v:oval id="Овал 78" o:spid="_x0000_s1100" style="position:absolute;left:20097;top:86487;width:12192;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j8KsMA&#10;AADcAAAADwAAAGRycy9kb3ducmV2LnhtbESPT2sCMRTE74V+h/AKXoom/qHIapRSWvDqKkhvz83r&#10;ZtnNy7JJ17WfvhEEj8PM/IZZbwfXiJ66UHnWMJ0oEMSFNxWXGo6Hr/ESRIjIBhvPpOFKAbab56c1&#10;ZsZfeE99HkuRIBwy1GBjbDMpQ2HJYZj4ljh5P75zGJPsSmk6vCS4a+RMqTfpsOK0YLGlD0tFnf86&#10;Dbmqc5Kv+Pfdk7KHc/vJJ1lrPXoZ3lcgIg3xEb63d0bDYjqH25l0BO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j8KsMAAADcAAAADwAAAAAAAAAAAAAAAACYAgAAZHJzL2Rv&#10;d25yZXYueG1sUEsFBgAAAAAEAAQA9QAAAIgDAAAAAA==&#10;" fillcolor="white [3201]" strokecolor="black [3200]" strokeweight="1pt">
                  <v:stroke joinstyle="miter"/>
                  <v:textbox>
                    <w:txbxContent>
                      <w:p w14:paraId="58324777" w14:textId="77777777" w:rsidR="00E1166B" w:rsidRPr="00C16572" w:rsidRDefault="00E1166B" w:rsidP="00C16572">
                        <w:pPr>
                          <w:jc w:val="center"/>
                          <w:rPr>
                            <w:rFonts w:ascii="Times New Roman" w:hAnsi="Times New Roman" w:cs="Times New Roman"/>
                            <w:sz w:val="20"/>
                            <w:szCs w:val="20"/>
                          </w:rPr>
                        </w:pPr>
                        <w:r w:rsidRPr="00C16572">
                          <w:rPr>
                            <w:rFonts w:ascii="Times New Roman" w:hAnsi="Times New Roman" w:cs="Times New Roman"/>
                            <w:sz w:val="20"/>
                            <w:szCs w:val="20"/>
                          </w:rPr>
                          <w:t>Модель</w:t>
                        </w:r>
                      </w:p>
                    </w:txbxContent>
                  </v:textbox>
                </v:oval>
                <v:rect id="Прямоугольник 79" o:spid="_x0000_s1101" style="position:absolute;left:4953;top:78486;width:4572;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tuGMUA&#10;AADcAAAADwAAAGRycy9kb3ducmV2LnhtbESPT2vCQBTE70K/w/IKvenGIv6JriKlhUJFMXrw+Mi+&#10;JqHZt2F3m8Rv7wqCx2FmfsOsNr2pRUvOV5YVjEcJCOLc6ooLBefT13AOwgdkjbVlUnAlD5v1y2CF&#10;qbYdH6nNQiEihH2KCsoQmlRKn5dk0I9sQxy9X+sMhihdIbXDLsJNLd+TZCoNVhwXSmzoo6T8L/s3&#10;CuyhutZbt9i3O5pdfg4h6frpp1Jvr/12CSJQH57hR/tbK5iMJ3A/E4+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24YxQAAANwAAAAPAAAAAAAAAAAAAAAAAJgCAABkcnMv&#10;ZG93bnJldi54bWxQSwUGAAAAAAQABAD1AAAAigMAAAAA&#10;" fillcolor="white [3201]" strokecolor="black [3200]" strokeweight="1pt">
                  <v:textbox>
                    <w:txbxContent>
                      <w:p w14:paraId="5CDCB623" w14:textId="77777777" w:rsidR="00E1166B" w:rsidRPr="00C16572" w:rsidRDefault="00E1166B" w:rsidP="00C16572">
                        <w:pPr>
                          <w:jc w:val="center"/>
                          <w:rPr>
                            <w:rFonts w:ascii="Times New Roman" w:hAnsi="Times New Roman" w:cs="Times New Roman"/>
                            <w:sz w:val="20"/>
                            <w:szCs w:val="20"/>
                            <w:lang w:val="en-US"/>
                          </w:rPr>
                        </w:pPr>
                        <w:proofErr w:type="spellStart"/>
                        <w:r>
                          <w:rPr>
                            <w:rFonts w:ascii="Cambria Math" w:hAnsi="Cambria Math" w:cs="Cambria Math"/>
                            <w:sz w:val="20"/>
                            <w:szCs w:val="20"/>
                            <w:lang w:val="en-US"/>
                          </w:rPr>
                          <w:t>S</w:t>
                        </w:r>
                        <w:r w:rsidRPr="00C16572">
                          <w:rPr>
                            <w:rFonts w:ascii="Times New Roman" w:hAnsi="Times New Roman" w:cs="Times New Roman"/>
                            <w:sz w:val="20"/>
                            <w:szCs w:val="20"/>
                            <w:lang w:val="en-US"/>
                          </w:rPr>
                          <w:t>g</w:t>
                        </w:r>
                        <w:proofErr w:type="spellEnd"/>
                      </w:p>
                    </w:txbxContent>
                  </v:textbox>
                </v:rect>
                <v:rect id="Прямоугольник 80" o:spid="_x0000_s1102" style="position:absolute;left:12001;top:78486;width:4763;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fLg8YA&#10;AADcAAAADwAAAGRycy9kb3ducmV2LnhtbESPT2vCQBTE70K/w/IKvdVNSrWauhEpLQhKxT8Hj4/s&#10;axKafRt2t0n89q5Q8DjMzG+YxXIwjejI+dqygnScgCAurK65VHA6fj3PQPiArLGxTAou5GGZP4wW&#10;mGnb8566QyhFhLDPUEEVQptJ6YuKDPqxbYmj92OdwRClK6V22Ee4aeRLkkylwZrjQoUtfVRU/B7+&#10;jAK7qy/Nys2/uy29nTe7kPTD9FOpp8dh9Q4i0BDu4f/2Wit4TSdwO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fLg8YAAADcAAAADwAAAAAAAAAAAAAAAACYAgAAZHJz&#10;L2Rvd25yZXYueG1sUEsFBgAAAAAEAAQA9QAAAIsDAAAAAA==&#10;" fillcolor="white [3201]" strokecolor="black [3200]" strokeweight="1pt">
                  <v:textbox>
                    <w:txbxContent>
                      <w:p w14:paraId="47ED603D" w14:textId="77777777" w:rsidR="00E1166B" w:rsidRPr="00C16572" w:rsidRDefault="00E1166B" w:rsidP="00C16572">
                        <w:pPr>
                          <w:jc w:val="center"/>
                          <w:rPr>
                            <w:rFonts w:ascii="Times New Roman" w:hAnsi="Times New Roman" w:cs="Times New Roman"/>
                            <w:sz w:val="20"/>
                            <w:szCs w:val="20"/>
                            <w:lang w:val="en-US"/>
                          </w:rPr>
                        </w:pPr>
                        <w:proofErr w:type="spellStart"/>
                        <w:r>
                          <w:rPr>
                            <w:rFonts w:ascii="Cambria Math" w:hAnsi="Cambria Math" w:cs="Cambria Math"/>
                            <w:sz w:val="20"/>
                            <w:szCs w:val="20"/>
                            <w:lang w:val="en-US"/>
                          </w:rPr>
                          <w:t>S</w:t>
                        </w:r>
                        <w:r w:rsidRPr="00C16572">
                          <w:rPr>
                            <w:rFonts w:ascii="Times New Roman" w:hAnsi="Times New Roman" w:cs="Times New Roman"/>
                            <w:sz w:val="20"/>
                            <w:szCs w:val="20"/>
                            <w:lang w:val="en-US"/>
                          </w:rPr>
                          <w:t>p</w:t>
                        </w:r>
                        <w:proofErr w:type="spellEnd"/>
                      </w:p>
                      <w:p w14:paraId="7891D8E7" w14:textId="77777777" w:rsidR="00E1166B" w:rsidRPr="00C16572" w:rsidRDefault="00E1166B" w:rsidP="00C16572">
                        <w:pPr>
                          <w:jc w:val="center"/>
                          <w:rPr>
                            <w:rFonts w:ascii="Times New Roman" w:hAnsi="Times New Roman" w:cs="Times New Roman"/>
                            <w:sz w:val="20"/>
                            <w:szCs w:val="20"/>
                          </w:rPr>
                        </w:pPr>
                      </w:p>
                    </w:txbxContent>
                  </v:textbox>
                </v:rect>
                <v:rect id="_x0000_s1103" style="position:absolute;left:19621;top:78581;width:4667;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VV9MUA&#10;AADcAAAADwAAAGRycy9kb3ducmV2LnhtbESPT2vCQBTE7wW/w/KE3upGKVGjq4hYKLQo/jl4fGSf&#10;STD7Nuxuk/jtu4WCx2FmfsMs172pRUvOV5YVjEcJCOLc6ooLBZfzx9sMhA/IGmvLpOBBHtarwcsS&#10;M207PlJ7CoWIEPYZKihDaDIpfV6SQT+yDXH0btYZDFG6QmqHXYSbWk6SJJUGK44LJTa0LSm/n36M&#10;AnuoHvXGzfftN02vX4eQdH26U+p12G8WIAL14Rn+b39qBe/j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1VX0xQAAANwAAAAPAAAAAAAAAAAAAAAAAJgCAABkcnMv&#10;ZG93bnJldi54bWxQSwUGAAAAAAQABAD1AAAAigMAAAAA&#10;" fillcolor="white [3201]" strokecolor="black [3200]" strokeweight="1pt">
                  <v:textbox>
                    <w:txbxContent>
                      <w:p w14:paraId="088DBA76" w14:textId="77777777" w:rsidR="00E1166B" w:rsidRPr="00C16572" w:rsidRDefault="00E1166B" w:rsidP="00C16572">
                        <w:pPr>
                          <w:jc w:val="center"/>
                          <w:rPr>
                            <w:rFonts w:ascii="Times New Roman" w:hAnsi="Times New Roman" w:cs="Times New Roman"/>
                            <w:sz w:val="20"/>
                            <w:szCs w:val="20"/>
                            <w:lang w:val="en-US"/>
                          </w:rPr>
                        </w:pPr>
                        <w:proofErr w:type="spellStart"/>
                        <w:proofErr w:type="gramStart"/>
                        <w:r>
                          <w:rPr>
                            <w:rFonts w:ascii="Cambria Math" w:hAnsi="Cambria Math" w:cs="Cambria Math"/>
                            <w:sz w:val="20"/>
                            <w:szCs w:val="20"/>
                            <w:lang w:val="en-US"/>
                          </w:rPr>
                          <w:t>S</w:t>
                        </w:r>
                        <w:r w:rsidRPr="00C16572">
                          <w:rPr>
                            <w:rFonts w:ascii="Times New Roman" w:hAnsi="Times New Roman" w:cs="Times New Roman"/>
                            <w:sz w:val="20"/>
                            <w:szCs w:val="20"/>
                            <w:lang w:val="en-US"/>
                          </w:rPr>
                          <w:t>d</w:t>
                        </w:r>
                        <w:proofErr w:type="spellEnd"/>
                        <w:proofErr w:type="gramEnd"/>
                      </w:p>
                      <w:p w14:paraId="4037038E" w14:textId="77777777" w:rsidR="00E1166B" w:rsidRPr="00C16572" w:rsidRDefault="00E1166B" w:rsidP="00C16572">
                        <w:pPr>
                          <w:jc w:val="center"/>
                          <w:rPr>
                            <w:rFonts w:ascii="Times New Roman" w:hAnsi="Times New Roman" w:cs="Times New Roman"/>
                            <w:sz w:val="20"/>
                            <w:szCs w:val="20"/>
                          </w:rPr>
                        </w:pPr>
                      </w:p>
                    </w:txbxContent>
                  </v:textbox>
                </v:rect>
                <v:rect id="_x0000_s1104" style="position:absolute;left:28765;top:78676;width:4763;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nwb8UA&#10;AADcAAAADwAAAGRycy9kb3ducmV2LnhtbESPT2vCQBTE70K/w/IKvenGUvwTXUVKCwVFMXrw+Mi+&#10;JqHZt2F3m8Rv7wqCx2FmfsMs172pRUvOV5YVjEcJCOLc6ooLBefT93AGwgdkjbVlUnAlD+vVy2CJ&#10;qbYdH6nNQiEihH2KCsoQmlRKn5dk0I9sQxy9X+sMhihdIbXDLsJNLd+TZCINVhwXSmzos6T8L/s3&#10;CuyhutYbN9+3O5petoeQdP3kS6m3136zABGoD8/wo/2jFXyMp3A/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mfBvxQAAANwAAAAPAAAAAAAAAAAAAAAAAJgCAABkcnMv&#10;ZG93bnJldi54bWxQSwUGAAAAAAQABAD1AAAAigMAAAAA&#10;" fillcolor="white [3201]" strokecolor="black [3200]" strokeweight="1pt">
                  <v:textbox>
                    <w:txbxContent>
                      <w:p w14:paraId="4ADD55C6" w14:textId="77777777" w:rsidR="00E1166B" w:rsidRPr="00C16572" w:rsidRDefault="00E1166B" w:rsidP="00C16572">
                        <w:pPr>
                          <w:jc w:val="center"/>
                          <w:rPr>
                            <w:rFonts w:ascii="Times New Roman" w:hAnsi="Times New Roman" w:cs="Times New Roman"/>
                            <w:sz w:val="20"/>
                            <w:szCs w:val="20"/>
                            <w:lang w:val="en-US"/>
                          </w:rPr>
                        </w:pPr>
                        <w:proofErr w:type="spellStart"/>
                        <w:r>
                          <w:rPr>
                            <w:rFonts w:ascii="Cambria Math" w:hAnsi="Cambria Math" w:cs="Cambria Math"/>
                            <w:sz w:val="20"/>
                            <w:szCs w:val="20"/>
                            <w:lang w:val="en-US"/>
                          </w:rPr>
                          <w:t>S</w:t>
                        </w:r>
                        <w:r w:rsidRPr="00C16572">
                          <w:rPr>
                            <w:rFonts w:ascii="Times New Roman" w:hAnsi="Times New Roman" w:cs="Times New Roman"/>
                            <w:sz w:val="20"/>
                            <w:szCs w:val="20"/>
                            <w:lang w:val="en-US"/>
                          </w:rPr>
                          <w:t>c</w:t>
                        </w:r>
                        <w:proofErr w:type="spellEnd"/>
                      </w:p>
                      <w:p w14:paraId="28305A7B" w14:textId="77777777" w:rsidR="00E1166B" w:rsidRPr="00C16572" w:rsidRDefault="00E1166B" w:rsidP="00C16572">
                        <w:pPr>
                          <w:jc w:val="center"/>
                          <w:rPr>
                            <w:rFonts w:ascii="Times New Roman" w:hAnsi="Times New Roman" w:cs="Times New Roman"/>
                            <w:sz w:val="20"/>
                            <w:szCs w:val="20"/>
                          </w:rPr>
                        </w:pPr>
                      </w:p>
                    </w:txbxContent>
                  </v:textbox>
                </v:rect>
                <v:rect id="_x0000_s1105" style="position:absolute;left:35528;top:78676;width:4667;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kHcEA&#10;AADcAAAADwAAAGRycy9kb3ducmV2LnhtbERPy4rCMBTdC/5DuMLsNFUGHx2jiCgMjCjqLGZ5ae60&#10;xeamJLGtf28WgsvDeS/XnalEQ86XlhWMRwkI4szqknMFv9f9cA7CB2SNlWVS8CAP61W/t8RU25bP&#10;1FxCLmII+xQVFCHUqZQ+K8igH9maOHL/1hkMEbpcaodtDDeVnCTJVBosOTYUWNO2oOx2uRsF9lQ+&#10;qo1bHJsDzf5+TiFpu+lOqY9Bt/kCEagLb/HL/a0VfI7j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GZB3BAAAA3AAAAA8AAAAAAAAAAAAAAAAAmAIAAGRycy9kb3du&#10;cmV2LnhtbFBLBQYAAAAABAAEAPUAAACGAwAAAAA=&#10;" fillcolor="white [3201]" strokecolor="black [3200]" strokeweight="1pt">
                  <v:textbox>
                    <w:txbxContent>
                      <w:p w14:paraId="0093D87C" w14:textId="77777777" w:rsidR="00E1166B" w:rsidRPr="00C16572" w:rsidRDefault="00E1166B" w:rsidP="00C16572">
                        <w:pPr>
                          <w:jc w:val="center"/>
                          <w:rPr>
                            <w:rFonts w:ascii="Times New Roman" w:hAnsi="Times New Roman" w:cs="Times New Roman"/>
                            <w:sz w:val="20"/>
                            <w:szCs w:val="20"/>
                            <w:lang w:val="en-US"/>
                          </w:rPr>
                        </w:pPr>
                        <w:proofErr w:type="spellStart"/>
                        <w:r>
                          <w:rPr>
                            <w:rFonts w:ascii="Cambria Math" w:hAnsi="Cambria Math" w:cs="Cambria Math"/>
                            <w:sz w:val="20"/>
                            <w:szCs w:val="20"/>
                            <w:lang w:val="en-US"/>
                          </w:rPr>
                          <w:t>S</w:t>
                        </w:r>
                        <w:r w:rsidRPr="00C16572">
                          <w:rPr>
                            <w:rFonts w:ascii="Times New Roman" w:hAnsi="Times New Roman" w:cs="Times New Roman"/>
                            <w:sz w:val="20"/>
                            <w:szCs w:val="20"/>
                            <w:lang w:val="en-US"/>
                          </w:rPr>
                          <w:t>s</w:t>
                        </w:r>
                        <w:proofErr w:type="spellEnd"/>
                      </w:p>
                      <w:p w14:paraId="42E4C432" w14:textId="77777777" w:rsidR="00E1166B" w:rsidRPr="00C16572" w:rsidRDefault="00E1166B" w:rsidP="00C16572">
                        <w:pPr>
                          <w:jc w:val="center"/>
                          <w:rPr>
                            <w:rFonts w:ascii="Times New Roman" w:hAnsi="Times New Roman" w:cs="Times New Roman"/>
                            <w:sz w:val="20"/>
                            <w:szCs w:val="20"/>
                          </w:rPr>
                        </w:pPr>
                      </w:p>
                    </w:txbxContent>
                  </v:textbox>
                </v:rect>
                <v:rect id="Прямоугольник 84" o:spid="_x0000_s1106" style="position:absolute;left:41910;top:78676;width:4762;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rBhsUA&#10;AADcAAAADwAAAGRycy9kb3ducmV2LnhtbESPT2vCQBTE7wW/w/KE3urGUmyNrhKkgqBUmvbQ4yP7&#10;TILZt2F3zZ9v7xYKPQ4z8xtmvR1MIzpyvrasYD5LQBAXVtdcKvj+2j+9gfABWWNjmRSM5GG7mTys&#10;MdW250/q8lCKCGGfooIqhDaV0hcVGfQz2xJH72KdwRClK6V22Ee4aeRzkiykwZrjQoUt7SoqrvnN&#10;KLDnemwyt/zoTvT6czyHpB8W70o9TodsBSLQEP7Df+2DVvAyX8LvmXgE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SsGGxQAAANwAAAAPAAAAAAAAAAAAAAAAAJgCAABkcnMv&#10;ZG93bnJldi54bWxQSwUGAAAAAAQABAD1AAAAigMAAAAA&#10;" fillcolor="white [3201]" strokecolor="black [3200]" strokeweight="1pt">
                  <v:textbox>
                    <w:txbxContent>
                      <w:p w14:paraId="1B06F432" w14:textId="77777777" w:rsidR="00E1166B" w:rsidRPr="00C16572" w:rsidRDefault="00E1166B" w:rsidP="00C16572">
                        <w:pPr>
                          <w:jc w:val="center"/>
                          <w:rPr>
                            <w:rFonts w:ascii="Times New Roman" w:hAnsi="Times New Roman" w:cs="Times New Roman"/>
                            <w:sz w:val="20"/>
                            <w:szCs w:val="20"/>
                            <w:lang w:val="en-US"/>
                          </w:rPr>
                        </w:pPr>
                        <w:proofErr w:type="spellStart"/>
                        <w:r>
                          <w:rPr>
                            <w:rFonts w:ascii="Cambria Math" w:hAnsi="Cambria Math" w:cs="Cambria Math"/>
                            <w:sz w:val="20"/>
                            <w:szCs w:val="20"/>
                            <w:lang w:val="en-US"/>
                          </w:rPr>
                          <w:t>S</w:t>
                        </w:r>
                        <w:r w:rsidRPr="00C16572">
                          <w:rPr>
                            <w:rFonts w:ascii="Times New Roman" w:hAnsi="Times New Roman" w:cs="Times New Roman"/>
                            <w:sz w:val="20"/>
                            <w:szCs w:val="20"/>
                            <w:lang w:val="en-US"/>
                          </w:rPr>
                          <w:t>p</w:t>
                        </w:r>
                        <w:proofErr w:type="spellEnd"/>
                      </w:p>
                      <w:p w14:paraId="74D2D45D" w14:textId="77777777" w:rsidR="00E1166B" w:rsidRPr="00C16572" w:rsidRDefault="00E1166B" w:rsidP="00C16572">
                        <w:pPr>
                          <w:jc w:val="center"/>
                          <w:rPr>
                            <w:rFonts w:ascii="Times New Roman" w:hAnsi="Times New Roman" w:cs="Times New Roman"/>
                            <w:sz w:val="20"/>
                            <w:szCs w:val="20"/>
                          </w:rPr>
                        </w:pPr>
                      </w:p>
                    </w:txbxContent>
                  </v:textbox>
                </v:rect>
                <v:shape id="Прямая со стрелкой 85" o:spid="_x0000_s1107" type="#_x0000_t32" style="position:absolute;left:7715;top:81819;width:13335;height:6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txrsIAAADcAAAADwAAAGRycy9kb3ducmV2LnhtbERPTW+CQBC9m/gfNmPSmy41rWnRhYCm&#10;CfVWNT1P2BFI2VlkV6D/vnto4vHlfe/SybRioN41lhU8ryIQxKXVDVcKLueP5RsI55E1tpZJwS85&#10;SJP5bIextiN/0XDylQgh7GJUUHvfxVK6siaDbmU74sBdbW/QB9hXUvc4hnDTynUUbaTBhkNDjR3t&#10;ayp/TnejYET//Z5n1W2fHz6L6bW9bc6Xo1JPiynbgvA0+Yf4311oBS/rMD+cCUdAJ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txrsIAAADcAAAADwAAAAAAAAAAAAAA&#10;AAChAgAAZHJzL2Rvd25yZXYueG1sUEsFBgAAAAAEAAQA+QAAAJADAAAAAA==&#10;" strokecolor="black [3200]" strokeweight=".5pt">
                  <v:stroke endarrow="block" joinstyle="miter"/>
                </v:shape>
                <v:shape id="Прямая со стрелкой 86" o:spid="_x0000_s1108" type="#_x0000_t32" style="position:absolute;left:14382;top:81819;width:9525;height:5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fUNcUAAADcAAAADwAAAGRycy9kb3ducmV2LnhtbESPQWvCQBSE7wX/w/KE3uom0kqN2QRN&#10;KdjequL5kX0mwezbmF2T9N93C4Ueh5n5hknzybRioN41lhXEiwgEcWl1w5WC0/H96RWE88gaW8uk&#10;4Jsc5NnsIcVE25G/aDj4SgQIuwQV1N53iZSurMmgW9iOOHgX2xv0QfaV1D2OAW5auYyilTTYcFio&#10;saOipvJ6uBsFI/rzeretbsXu7WM/vbS31fH0qdTjfNpuQHia/H/4r73XCp6XMfyeC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fUNcUAAADcAAAADwAAAAAAAAAA&#10;AAAAAAChAgAAZHJzL2Rvd25yZXYueG1sUEsFBgAAAAAEAAQA+QAAAJMDAAAAAA==&#10;" strokecolor="black [3200]" strokeweight=".5pt">
                  <v:stroke endarrow="block" joinstyle="miter"/>
                </v:shape>
                <v:shape id="Прямая со стрелкой 87" o:spid="_x0000_s1109" type="#_x0000_t32" style="position:absolute;left:21621;top:81915;width:4477;height:4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VKQsQAAADcAAAADwAAAGRycy9kb3ducmV2LnhtbESPT4vCMBTE74LfIbyFvWm6xRXtGsU/&#10;LKg3q+z50TzbYvNSm2i7394IgsdhZn7DzBadqcSdGldaVvA1jEAQZ1aXnCs4HX8HExDOI2usLJOC&#10;f3KwmPd7M0y0bflA99TnIkDYJaig8L5OpHRZQQbd0NbEwTvbxqAPssmlbrANcFPJOIrG0mDJYaHA&#10;mtYFZZf0ZhS06P+mq2V+Xa82u233XV3Hx9Neqc+PbvkDwlPn3+FXe6sVjOIYnmfC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BUpCxAAAANwAAAAPAAAAAAAAAAAA&#10;AAAAAKECAABkcnMvZG93bnJldi54bWxQSwUGAAAAAAQABAD5AAAAkgMAAAAA&#10;" strokecolor="black [3200]" strokeweight=".5pt">
                  <v:stroke endarrow="block" joinstyle="miter"/>
                </v:shape>
                <v:shape id="Прямая со стрелкой 88" o:spid="_x0000_s1110" type="#_x0000_t32" style="position:absolute;left:28098;top:81915;width:3239;height:49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5C2MUAAADcAAAADwAAAGRycy9kb3ducmV2LnhtbESPQUvDQBSE74L/YXlCL9JuTIItsdsi&#10;lqLXRpH29pp9JsHs25C3beO/dwWhx2FmvmGW69F16kyDtJ4NPMwSUMSVty3XBj7et9MFKAnIFjvP&#10;ZOCHBNar25slFtZfeEfnMtQqQlgKNNCE0BdaS9WQQ5n5njh6X35wGKIcam0HvES463SaJI/aYctx&#10;ocGeXhqqvsuTM5CFXNJdvp9LeaiP93aTZfL5aszkbnx+AhVoDNfwf/vNGsjTDP7OxCO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5C2MUAAADcAAAADwAAAAAAAAAA&#10;AAAAAAChAgAAZHJzL2Rvd25yZXYueG1sUEsFBgAAAAAEAAQA+QAAAJMDAAAAAA==&#10;" strokecolor="black [3200]" strokeweight=".5pt">
                  <v:stroke endarrow="block" joinstyle="miter"/>
                </v:shape>
                <v:shape id="Прямая со стрелкой 89" o:spid="_x0000_s1111" type="#_x0000_t32" style="position:absolute;left:29718;top:81915;width:8096;height:53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farMUAAADcAAAADwAAAGRycy9kb3ducmV2LnhtbESPQUvDQBSE74L/YXlCL9JuTIItsdsi&#10;lqLXRpH29pp9JsHs25C3beO/dwWhx2FmvmGW69F16kyDtJ4NPMwSUMSVty3XBj7et9MFKAnIFjvP&#10;ZOCHBNar25slFtZfeEfnMtQqQlgKNNCE0BdaS9WQQ5n5njh6X35wGKIcam0HvES463SaJI/aYctx&#10;ocGeXhqqvsuTM5CFXNJdvp9LeaiP93aTZfL5aszkbnx+AhVoDNfwf/vNGsjTHP7OxCO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farMUAAADcAAAADwAAAAAAAAAA&#10;AAAAAAChAgAAZHJzL2Rvd25yZXYueG1sUEsFBgAAAAAEAAQA+QAAAJMDAAAAAA==&#10;" strokecolor="black [3200]" strokeweight=".5pt">
                  <v:stroke endarrow="block" joinstyle="miter"/>
                </v:shape>
                <v:shape id="_x0000_s1112" type="#_x0000_t202" style="position:absolute;left:36195;top:85248;width:11049;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ATbcMA&#10;AADcAAAADwAAAGRycy9kb3ducmV2LnhtbESP3YrCMBSE7xd8h3CEvVlsqvjbNYouKN768wCnzbEt&#10;25yUJtr69kYQvBxm5htmue5MJe7UuNKygmEUgyDOrC45V3A57wZzEM4ja6wsk4IHOVivel9LTLRt&#10;+Uj3k89FgLBLUEHhfZ1I6bKCDLrI1sTBu9rGoA+yyaVusA1wU8lRHE+lwZLDQoE1/RWU/Z9uRsH1&#10;0P5MFm2695fZcTzdYjlL7UOp7363+QXhqfOf8Lt90ArGowm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ATbcMAAADcAAAADwAAAAAAAAAAAAAAAACYAgAAZHJzL2Rv&#10;d25yZXYueG1sUEsFBgAAAAAEAAQA9QAAAIgDAAAAAA==&#10;" stroked="f">
                  <v:textbox>
                    <w:txbxContent>
                      <w:p w14:paraId="7DC75692" w14:textId="77777777" w:rsidR="00E1166B" w:rsidRPr="00C16572" w:rsidRDefault="00E1166B" w:rsidP="00C16572">
                        <w:pPr>
                          <w:rPr>
                            <w:rFonts w:ascii="Times New Roman" w:hAnsi="Times New Roman" w:cs="Times New Roman"/>
                            <w:sz w:val="20"/>
                            <w:szCs w:val="20"/>
                          </w:rPr>
                        </w:pPr>
                        <w:r w:rsidRPr="00C16572">
                          <w:rPr>
                            <w:rFonts w:ascii="Times New Roman" w:hAnsi="Times New Roman" w:cs="Times New Roman"/>
                            <w:sz w:val="20"/>
                            <w:szCs w:val="20"/>
                          </w:rPr>
                          <w:t>Второй контур</w:t>
                        </w:r>
                      </w:p>
                    </w:txbxContent>
                  </v:textbox>
                </v:shape>
                <v:oval id="Овал 91" o:spid="_x0000_s1113" style="position:absolute;left:48482;top:73056;width:5334;height:3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OVD8MA&#10;AADcAAAADwAAAGRycy9kb3ducmV2LnhtbESPwWrDMBBE74X8g9hALyWRGkoITmQTQgK51imU3jbW&#10;xjK2VsZSHbdfXxUKPQ4z84bZFZPrxEhDaDxreF4qEMSVNw3XGt4up8UGRIjIBjvPpOGLAhT57GGH&#10;mfF3fqWxjLVIEA4ZarAx9pmUobLkMCx9T5y8mx8cxiSHWpoB7wnuOrlSai0dNpwWLPZ0sFS15afT&#10;UKq2JPmE3x8jKXu59kd+l63Wj/NpvwURaYr/4b/22Wh4Wa3h90w6Aj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OVD8MAAADcAAAADwAAAAAAAAAAAAAAAACYAgAAZHJzL2Rv&#10;d25yZXYueG1sUEsFBgAAAAAEAAQA9QAAAIgDAAAAAA==&#10;" fillcolor="white [3201]" strokecolor="black [3200]" strokeweight="1pt">
                  <v:stroke joinstyle="miter"/>
                  <v:textbox>
                    <w:txbxContent>
                      <w:p w14:paraId="3881D235" w14:textId="77777777" w:rsidR="00E1166B" w:rsidRPr="00C16572" w:rsidRDefault="00E1166B" w:rsidP="00C16572">
                        <w:pPr>
                          <w:jc w:val="center"/>
                          <w:rPr>
                            <w:rFonts w:ascii="Times New Roman" w:hAnsi="Times New Roman" w:cs="Times New Roman"/>
                            <w:sz w:val="20"/>
                            <w:szCs w:val="20"/>
                            <w:lang w:val="en-US"/>
                          </w:rPr>
                        </w:pPr>
                        <w:r w:rsidRPr="00C16572">
                          <w:rPr>
                            <w:rFonts w:ascii="Times New Roman" w:hAnsi="Times New Roman" w:cs="Times New Roman"/>
                            <w:sz w:val="20"/>
                            <w:szCs w:val="20"/>
                            <w:lang w:val="en-US"/>
                          </w:rPr>
                          <w:t>D</w:t>
                        </w:r>
                      </w:p>
                    </w:txbxContent>
                  </v:textbox>
                </v:oval>
                <v:oval id="Овал 92" o:spid="_x0000_s1114" style="position:absolute;left:48482;top:78581;width:5239;height:3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8wlMMA&#10;AADcAAAADwAAAGRycy9kb3ducmV2LnhtbESPQWvCQBSE74L/YXmCF2l2lVJL6ioiFXptLBRvr9ln&#10;NiT7NmS3MfXXu4VCj8PMfMNsdqNrxUB9qD1rWGYKBHHpTc2Vho/T8eEZRIjIBlvPpOGHAuy208kG&#10;c+Ov/E5DESuRIBxy1GBj7HIpQ2nJYch8R5y8i+8dxiT7SpoerwnuWrlS6kk6rDktWOzoYKlsim+n&#10;oVBNQXKBt/NAyp6+ulf+lI3W89m4fwERaYz/4b/2m9HwuFrD75l0BO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8wlMMAAADcAAAADwAAAAAAAAAAAAAAAACYAgAAZHJzL2Rv&#10;d25yZXYueG1sUEsFBgAAAAAEAAQA9QAAAIgDAAAAAA==&#10;" fillcolor="white [3201]" strokecolor="black [3200]" strokeweight="1pt">
                  <v:stroke joinstyle="miter"/>
                  <v:textbox>
                    <w:txbxContent>
                      <w:p w14:paraId="6A733A01" w14:textId="77777777" w:rsidR="00E1166B" w:rsidRPr="00C16572" w:rsidRDefault="00E1166B" w:rsidP="00C16572">
                        <w:pPr>
                          <w:jc w:val="center"/>
                          <w:rPr>
                            <w:rFonts w:ascii="Times New Roman" w:hAnsi="Times New Roman" w:cs="Times New Roman"/>
                            <w:sz w:val="20"/>
                            <w:szCs w:val="20"/>
                            <w:lang w:val="en-US"/>
                          </w:rPr>
                        </w:pPr>
                        <w:r w:rsidRPr="00C16572">
                          <w:rPr>
                            <w:rFonts w:ascii="Times New Roman" w:hAnsi="Times New Roman" w:cs="Times New Roman"/>
                            <w:sz w:val="20"/>
                            <w:szCs w:val="20"/>
                            <w:lang w:val="en-US"/>
                          </w:rPr>
                          <w:t>C</w:t>
                        </w:r>
                      </w:p>
                    </w:txbxContent>
                  </v:textbox>
                </v:oval>
                <v:line id="Прямая соединительная линия 93" o:spid="_x0000_s1115" style="position:absolute;flip:x;visibility:visible;mso-wrap-style:square" from="2571,89154" to="20066,89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R0CrsAAADcAAAADwAAAGRycy9kb3ducmV2LnhtbERPSwrCMBDdC94hjODOpoqKVKOIoLhS&#10;/BxgaMa02ExKE2u9vVkILh/vv9p0thItNb50rGCcpCCIc6dLNgrut/1oAcIHZI2VY1LwIQ+bdb+3&#10;wky7N1+ovQYjYgj7DBUUIdSZlD4vyKJPXE0cuYdrLIYIGyN1g+8Ybis5SdO5tFhybCiwpl1B+fP6&#10;sgq0OZHcOtPOxmZ+3+fmjKdDq9Rw0G2XIAJ14S/+uY9awXQS18Yz8QjI9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FZHQKuwAAANwAAAAPAAAAAAAAAAAAAAAAAKECAABk&#10;cnMvZG93bnJldi54bWxQSwUGAAAAAAQABAD5AAAAiQMAAAAA&#10;" strokecolor="black [3200]" strokeweight=".5pt">
                  <v:stroke joinstyle="miter"/>
                </v:line>
                <v:line id="Прямая соединительная линия 94" o:spid="_x0000_s1116" style="position:absolute;flip:y;visibility:visible;mso-wrap-style:square" from="2952,11906" to="2952,89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jRkcEAAADcAAAADwAAAGRycy9kb3ducmV2LnhtbESP0YrCMBRE34X9h3AXfNNUUXFrU5EF&#10;xSfF6gdcmrtpsbkpTbbWvzfCwj4OM3OGybaDbURPna8dK5hNExDEpdM1GwW3636yBuEDssbGMSl4&#10;kodt/jHKMNXuwRfqi2BEhLBPUUEVQptK6cuKLPqpa4mj9+M6iyHKzkjd4SPCbSPnSbKSFmuOCxW2&#10;9F1ReS9+rQJtTiR3zvTLmVnd9qU54+nQKzX+HHYbEIGG8B/+ax+1gsX8C95n4hGQ+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KNGRwQAAANwAAAAPAAAAAAAAAAAAAAAA&#10;AKECAABkcnMvZG93bnJldi54bWxQSwUGAAAAAAQABAD5AAAAjwMAAAAA&#10;" strokecolor="black [3200]" strokeweight=".5pt">
                  <v:stroke joinstyle="miter"/>
                </v:line>
                <v:oval id="Овал 95" o:spid="_x0000_s1117" style="position:absolute;left:6667;top:42862;width:5518;height:3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8+PcAA&#10;AADcAAAADwAAAGRycy9kb3ducmV2LnhtbERPz2vCMBS+D/Y/hCd4GZpsypBqlDE28GoVZLdn82xK&#10;m5fSZLX615uD4PHj+73aDK4RPXWh8qzhfapAEBfeVFxqOOx/JwsQISIbbDyThisF2KxfX1aYGX/h&#10;HfV5LEUK4ZChBhtjm0kZCksOw9S3xIk7+85hTLArpenwksJdIz+U+pQOK04NFlv6tlTU+b/TkKs6&#10;J/mGt7+elN2f2h8+ylrr8Wj4WoKINMSn+OHeGg3zWZqfzqQjIN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8+PcAAAADcAAAADwAAAAAAAAAAAAAAAACYAgAAZHJzL2Rvd25y&#10;ZXYueG1sUEsFBgAAAAAEAAQA9QAAAIUDAAAAAA==&#10;" fillcolor="white [3201]" strokecolor="black [3200]" strokeweight="1pt">
                  <v:stroke joinstyle="miter"/>
                  <v:textbox>
                    <w:txbxContent>
                      <w:p w14:paraId="49D2FE28" w14:textId="77777777" w:rsidR="00E1166B" w:rsidRPr="00C16572" w:rsidRDefault="00E1166B" w:rsidP="00C16572">
                        <w:pPr>
                          <w:jc w:val="center"/>
                          <w:rPr>
                            <w:rFonts w:ascii="Times New Roman" w:hAnsi="Times New Roman" w:cs="Times New Roman"/>
                            <w:sz w:val="20"/>
                            <w:szCs w:val="20"/>
                          </w:rPr>
                        </w:pPr>
                        <w:r w:rsidRPr="00C16572">
                          <w:rPr>
                            <w:rFonts w:ascii="Times New Roman" w:hAnsi="Times New Roman" w:cs="Times New Roman"/>
                            <w:sz w:val="20"/>
                            <w:szCs w:val="20"/>
                            <w:lang w:val="en-US"/>
                          </w:rPr>
                          <w:t>D</w:t>
                        </w:r>
                        <w:r w:rsidRPr="00C16572">
                          <w:rPr>
                            <w:rFonts w:ascii="Times New Roman" w:hAnsi="Times New Roman" w:cs="Times New Roman"/>
                            <w:sz w:val="20"/>
                            <w:szCs w:val="20"/>
                          </w:rPr>
                          <w:t>5</w:t>
                        </w:r>
                      </w:p>
                    </w:txbxContent>
                  </v:textbox>
                </v:oval>
                <v:oval id="Овал 96" o:spid="_x0000_s1118" style="position:absolute;left:6477;top:35052;width:5517;height:3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ObpsMA&#10;AADcAAAADwAAAGRycy9kb3ducmV2LnhtbESPT2sCMRTE74V+h/AKXoom/qHIapRSWvDqKkhvz83r&#10;ZtnNy7JJ17WfvhEEj8PM/IZZbwfXiJ66UHnWMJ0oEMSFNxWXGo6Hr/ESRIjIBhvPpOFKAbab56c1&#10;ZsZfeE99HkuRIBwy1GBjbDMpQ2HJYZj4ljh5P75zGJPsSmk6vCS4a+RMqTfpsOK0YLGlD0tFnf86&#10;Dbmqc5Kv+Pfdk7KHc/vJJ1lrPXoZ3lcgIg3xEb63d0bDYj6F25l0BO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ObpsMAAADcAAAADwAAAAAAAAAAAAAAAACYAgAAZHJzL2Rv&#10;d25yZXYueG1sUEsFBgAAAAAEAAQA9QAAAIgDAAAAAA==&#10;" fillcolor="white [3201]" strokecolor="black [3200]" strokeweight="1pt">
                  <v:stroke joinstyle="miter"/>
                  <v:textbox>
                    <w:txbxContent>
                      <w:p w14:paraId="7B3B93CB" w14:textId="77777777" w:rsidR="00E1166B" w:rsidRPr="00C16572" w:rsidRDefault="00E1166B" w:rsidP="00C16572">
                        <w:pPr>
                          <w:jc w:val="center"/>
                          <w:rPr>
                            <w:rFonts w:ascii="Times New Roman" w:hAnsi="Times New Roman" w:cs="Times New Roman"/>
                            <w:sz w:val="20"/>
                            <w:szCs w:val="20"/>
                          </w:rPr>
                        </w:pPr>
                        <w:r w:rsidRPr="00C16572">
                          <w:rPr>
                            <w:rFonts w:ascii="Times New Roman" w:hAnsi="Times New Roman" w:cs="Times New Roman"/>
                            <w:sz w:val="20"/>
                            <w:szCs w:val="20"/>
                            <w:lang w:val="en-US"/>
                          </w:rPr>
                          <w:t>D</w:t>
                        </w:r>
                        <w:r w:rsidRPr="00C16572">
                          <w:rPr>
                            <w:rFonts w:ascii="Times New Roman" w:hAnsi="Times New Roman" w:cs="Times New Roman"/>
                            <w:sz w:val="20"/>
                            <w:szCs w:val="20"/>
                          </w:rPr>
                          <w:t>4</w:t>
                        </w:r>
                      </w:p>
                    </w:txbxContent>
                  </v:textbox>
                </v:oval>
                <v:oval id="Овал 97" o:spid="_x0000_s1119" style="position:absolute;left:6953;top:26384;width:5518;height:3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EF0cMA&#10;AADcAAAADwAAAGRycy9kb3ducmV2LnhtbESPQWvCQBSE74L/YXmCF2l2tUVK6ioiFXptLBRvr9ln&#10;NiT7NmS3MfXXu4VCj8PMfMNsdqNrxUB9qD1rWGYKBHHpTc2Vho/T8eEZRIjIBlvPpOGHAuy208kG&#10;c+Ov/E5DESuRIBxy1GBj7HIpQ2nJYch8R5y8i+8dxiT7SpoerwnuWrlSai0d1pwWLHZ0sFQ2xbfT&#10;UKimILnA23kgZU9f3St/ykbr+Wzcv4CINMb/8F/7zWh4elzB75l0BO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EF0cMAAADcAAAADwAAAAAAAAAAAAAAAACYAgAAZHJzL2Rv&#10;d25yZXYueG1sUEsFBgAAAAAEAAQA9QAAAIgDAAAAAA==&#10;" fillcolor="white [3201]" strokecolor="black [3200]" strokeweight="1pt">
                  <v:stroke joinstyle="miter"/>
                  <v:textbox>
                    <w:txbxContent>
                      <w:p w14:paraId="543AFC10" w14:textId="77777777" w:rsidR="00E1166B" w:rsidRPr="00C16572" w:rsidRDefault="00E1166B" w:rsidP="00C16572">
                        <w:pPr>
                          <w:jc w:val="center"/>
                          <w:rPr>
                            <w:rFonts w:ascii="Times New Roman" w:hAnsi="Times New Roman" w:cs="Times New Roman"/>
                            <w:sz w:val="20"/>
                            <w:szCs w:val="20"/>
                          </w:rPr>
                        </w:pPr>
                        <w:r w:rsidRPr="00C16572">
                          <w:rPr>
                            <w:rFonts w:ascii="Times New Roman" w:hAnsi="Times New Roman" w:cs="Times New Roman"/>
                            <w:sz w:val="20"/>
                            <w:szCs w:val="20"/>
                            <w:lang w:val="en-US"/>
                          </w:rPr>
                          <w:t>D</w:t>
                        </w:r>
                        <w:r w:rsidRPr="00C16572">
                          <w:rPr>
                            <w:rFonts w:ascii="Times New Roman" w:hAnsi="Times New Roman" w:cs="Times New Roman"/>
                            <w:sz w:val="20"/>
                            <w:szCs w:val="20"/>
                          </w:rPr>
                          <w:t>3</w:t>
                        </w:r>
                      </w:p>
                    </w:txbxContent>
                  </v:textbox>
                </v:oval>
                <v:oval id="Овал 98" o:spid="_x0000_s1120" style="position:absolute;left:3819;top:51800;width:5991;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2gSsMA&#10;AADcAAAADwAAAGRycy9kb3ducmV2LnhtbESPQWvCQBSE74L/YXlCL9LsWkVK6ioiLfTaKIi31+wz&#10;G5J9G7LbmPbXdwsFj8PMfMNsdqNrxUB9qD1rWGQKBHHpTc2VhtPx7fEZRIjIBlvPpOGbAuy208kG&#10;c+Nv/EFDESuRIBxy1GBj7HIpQ2nJYch8R5y8q+8dxiT7SpoebwnuWvmk1Fo6rDktWOzoYKlsii+n&#10;oVBNQXKOP5eBlD1+dq98lo3WD7Nx/wIi0hjv4f/2u9GwWi7h70w6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2gSsMAAADcAAAADwAAAAAAAAAAAAAAAACYAgAAZHJzL2Rv&#10;d25yZXYueG1sUEsFBgAAAAAEAAQA9QAAAIgDAAAAAA==&#10;" fillcolor="white [3201]" strokecolor="black [3200]" strokeweight="1pt">
                  <v:stroke joinstyle="miter"/>
                  <v:textbox>
                    <w:txbxContent>
                      <w:p w14:paraId="67739FAC" w14:textId="77777777" w:rsidR="00E1166B" w:rsidRPr="00C16572" w:rsidRDefault="00E1166B" w:rsidP="00C16572">
                        <w:pPr>
                          <w:jc w:val="center"/>
                          <w:rPr>
                            <w:rFonts w:ascii="Times New Roman" w:hAnsi="Times New Roman" w:cs="Times New Roman"/>
                            <w:sz w:val="20"/>
                            <w:szCs w:val="20"/>
                          </w:rPr>
                        </w:pPr>
                        <w:r w:rsidRPr="00C16572">
                          <w:rPr>
                            <w:rFonts w:ascii="Times New Roman" w:hAnsi="Times New Roman" w:cs="Times New Roman"/>
                            <w:sz w:val="20"/>
                            <w:szCs w:val="20"/>
                            <w:lang w:val="en-US"/>
                          </w:rPr>
                          <w:t>D</w:t>
                        </w:r>
                        <w:r w:rsidRPr="00C16572">
                          <w:rPr>
                            <w:rFonts w:ascii="Times New Roman" w:hAnsi="Times New Roman" w:cs="Times New Roman"/>
                            <w:sz w:val="20"/>
                            <w:szCs w:val="20"/>
                          </w:rPr>
                          <w:t>u</w:t>
                        </w:r>
                      </w:p>
                    </w:txbxContent>
                  </v:textbox>
                </v:oval>
                <v:oval id="Овал 99" o:spid="_x0000_s1121" style="position:absolute;left:6667;top:18288;width:5518;height:3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4PsMA&#10;AADcAAAADwAAAGRycy9kb3ducmV2LnhtbESPQWvCQBSE7wX/w/KEXkqzaytSUlcRaaFXoyDeXrPP&#10;bEj2bchuY9pf7xYEj8PMfMMs16NrxUB9qD1rmGUKBHHpTc2VhsP+8/kNRIjIBlvPpOGXAqxXk4cl&#10;5sZfeEdDESuRIBxy1GBj7HIpQ2nJYch8R5y8s+8dxiT7SpoeLwnuWvmi1EI6rDktWOxoa6lsih+n&#10;oVBNQfIJ/04DKbv/7j74KButH6fj5h1EpDHew7f2l9Ewf53D/5l0BO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4PsMAAADcAAAADwAAAAAAAAAAAAAAAACYAgAAZHJzL2Rv&#10;d25yZXYueG1sUEsFBgAAAAAEAAQA9QAAAIgDAAAAAA==&#10;" fillcolor="white [3201]" strokecolor="black [3200]" strokeweight="1pt">
                  <v:stroke joinstyle="miter"/>
                  <v:textbox>
                    <w:txbxContent>
                      <w:p w14:paraId="6CF4E2D6" w14:textId="77777777" w:rsidR="00E1166B" w:rsidRPr="00C16572" w:rsidRDefault="00E1166B" w:rsidP="00C16572">
                        <w:pPr>
                          <w:jc w:val="center"/>
                          <w:rPr>
                            <w:rFonts w:ascii="Times New Roman" w:hAnsi="Times New Roman" w:cs="Times New Roman"/>
                            <w:sz w:val="20"/>
                            <w:szCs w:val="20"/>
                          </w:rPr>
                        </w:pPr>
                        <w:r w:rsidRPr="00C16572">
                          <w:rPr>
                            <w:rFonts w:ascii="Times New Roman" w:hAnsi="Times New Roman" w:cs="Times New Roman"/>
                            <w:sz w:val="20"/>
                            <w:szCs w:val="20"/>
                            <w:lang w:val="en-US"/>
                          </w:rPr>
                          <w:t>D</w:t>
                        </w:r>
                        <w:r w:rsidRPr="00C16572">
                          <w:rPr>
                            <w:rFonts w:ascii="Times New Roman" w:hAnsi="Times New Roman" w:cs="Times New Roman"/>
                            <w:sz w:val="20"/>
                            <w:szCs w:val="20"/>
                          </w:rPr>
                          <w:t>2</w:t>
                        </w:r>
                      </w:p>
                    </w:txbxContent>
                  </v:textbox>
                </v:oval>
                <v:oval id="Овал 100" o:spid="_x0000_s1122" style="position:absolute;left:6667;top:9810;width:5518;height:3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dpcMA&#10;AADcAAAADwAAAGRycy9kb3ducmV2LnhtbESPQWsCMRSE70L/Q3gFL1KTqi1la5RSFLx2FUpvr5vX&#10;zbKbl2UT19VfbwqCx2FmvmGW68E1oqcuVJ41PE8VCOLCm4pLDYf99ukNRIjIBhvPpOFMAdarh9ES&#10;M+NP/EV9HkuRIBwy1GBjbDMpQ2HJYZj6ljh5f75zGJPsSmk6PCW4a+RMqVfpsOK0YLGlT0tFnR+d&#10;hlzVOckJXn56Unb/2274W9Zajx+Hj3cQkYZ4D9/aO6NhMX+B/zPpCM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idpcMAAADcAAAADwAAAAAAAAAAAAAAAACYAgAAZHJzL2Rv&#10;d25yZXYueG1sUEsFBgAAAAAEAAQA9QAAAIgDAAAAAA==&#10;" fillcolor="white [3201]" strokecolor="black [3200]" strokeweight="1pt">
                  <v:stroke joinstyle="miter"/>
                  <v:textbox>
                    <w:txbxContent>
                      <w:p w14:paraId="1EA346C5" w14:textId="77777777" w:rsidR="00E1166B" w:rsidRPr="00C16572" w:rsidRDefault="00E1166B" w:rsidP="00C16572">
                        <w:pPr>
                          <w:jc w:val="center"/>
                          <w:rPr>
                            <w:rFonts w:ascii="Times New Roman" w:hAnsi="Times New Roman" w:cs="Times New Roman"/>
                            <w:sz w:val="20"/>
                            <w:szCs w:val="20"/>
                          </w:rPr>
                        </w:pPr>
                        <w:r w:rsidRPr="00C16572">
                          <w:rPr>
                            <w:rFonts w:ascii="Times New Roman" w:hAnsi="Times New Roman" w:cs="Times New Roman"/>
                            <w:sz w:val="20"/>
                            <w:szCs w:val="20"/>
                            <w:lang w:val="en-US"/>
                          </w:rPr>
                          <w:t>D</w:t>
                        </w:r>
                        <w:r w:rsidRPr="00C16572">
                          <w:rPr>
                            <w:rFonts w:ascii="Times New Roman" w:hAnsi="Times New Roman" w:cs="Times New Roman"/>
                            <w:sz w:val="20"/>
                            <w:szCs w:val="20"/>
                          </w:rPr>
                          <w:t>1</w:t>
                        </w:r>
                      </w:p>
                    </w:txbxContent>
                  </v:textbox>
                </v:oval>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01" o:spid="_x0000_s1123" type="#_x0000_t68" style="position:absolute;left:95;top:40767;width:1098;height:135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7fsYA&#10;AADcAAAADwAAAGRycy9kb3ducmV2LnhtbESP0WrCQBRE3wv+w3IFX4puokUkuooWlNJSxJgPuGSv&#10;2WD2bshuNfXru4VCH4eZOcOsNr1txI06XztWkE4SEMSl0zVXCorzfrwA4QOyxsYxKfgmD5v14GmF&#10;mXZ3PtEtD5WIEPYZKjAhtJmUvjRk0U9cSxy9i+sshii7SuoO7xFuGzlNkrm0WHNcMNjSq6Hymn9Z&#10;BY9DarYf78VzsTuaKveXMv08LpQaDfvtEkSgPvyH/9pvWsHLbA6/Z+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k7fsYAAADcAAAADwAAAAAAAAAAAAAAAACYAgAAZHJz&#10;L2Rvd25yZXYueG1sUEsFBgAAAAAEAAQA9QAAAIsDAAAAAA==&#10;" adj="875" fillcolor="white [3201]" strokecolor="black [3200]" strokeweight="1pt"/>
                <v:shape id="_x0000_s1124" type="#_x0000_t202" style="position:absolute;left:55054;top:35337;width:3981;height:24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kOfsQA&#10;AADcAAAADwAAAGRycy9kb3ducmV2LnhtbESP3WrCQBSE7wu+w3IE7+rGH6ykrqKCIAhCbfD6kD3N&#10;RrNnQ3aNaZ/eFQpeDjPzDbNYdbYSLTW+dKxgNExAEOdOl1woyL5373MQPiBrrByTgl/ysFr23haY&#10;anfnL2pPoRARwj5FBSaEOpXS54Ys+qGriaP34xqLIcqmkLrBe4TbSo6TZCYtlhwXDNa0NZRfTzer&#10;oE3+snyCTh6Ol1l2XZvxpj2elRr0u/UniEBdeIX/23utYDr5gOeZe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pDn7EAAAA3AAAAA8AAAAAAAAAAAAAAAAAmAIAAGRycy9k&#10;b3ducmV2LnhtbFBLBQYAAAAABAAEAPUAAACJAwAAAAA=&#10;" stroked="f">
                  <v:textbox style="layout-flow:vertical;mso-layout-flow-alt:bottom-to-top">
                    <w:txbxContent>
                      <w:p w14:paraId="11EEB4D5" w14:textId="77777777" w:rsidR="00E1166B" w:rsidRPr="00A77DFA" w:rsidRDefault="00E1166B" w:rsidP="00C16572">
                        <w:pPr>
                          <w:rPr>
                            <w:rFonts w:ascii="Times New Roman" w:hAnsi="Times New Roman" w:cs="Times New Roman"/>
                            <w:b/>
                            <w:sz w:val="20"/>
                            <w:szCs w:val="20"/>
                          </w:rPr>
                        </w:pPr>
                        <w:r w:rsidRPr="00A77DFA">
                          <w:rPr>
                            <w:rFonts w:ascii="Times New Roman" w:hAnsi="Times New Roman" w:cs="Times New Roman"/>
                            <w:b/>
                            <w:sz w:val="20"/>
                            <w:szCs w:val="20"/>
                          </w:rPr>
                          <w:t>Прямой информационный поток</w:t>
                        </w:r>
                      </w:p>
                    </w:txbxContent>
                  </v:textbox>
                </v:shape>
                <v:line id="Прямая соединительная линия 103" o:spid="_x0000_s1125" style="position:absolute;visibility:visible;mso-wrap-style:square" from="55530,12192" to="55530,80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Nd18MAAADcAAAADwAAAGRycy9kb3ducmV2LnhtbERPW2vCMBR+H/gfwhH2MjR1DtFqFBGF&#10;wYaXGnw+NMe22JyUJmr375eHwR4/vvti1dlaPKj1lWMFo2ECgjh3puJCgT7vBlMQPiAbrB2Tgh/y&#10;sFr2XhaYGvfkEz2yUIgYwj5FBWUITSqlz0uy6IeuIY7c1bUWQ4RtIU2Lzxhua/meJBNpseLYUGJD&#10;m5LyW3a3Cr707PI2Pky1tudsj0ddbQ/fG6Ve+916DiJQF/7Ff+5Po+BjHNfGM/EI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2zXdfDAAAA3AAAAA8AAAAAAAAAAAAA&#10;AAAAoQIAAGRycy9kb3ducmV2LnhtbFBLBQYAAAAABAAEAPkAAACRAwAAAAA=&#10;" strokecolor="black [3200]" strokeweight=".5pt">
                  <v:stroke joinstyle="miter"/>
                </v:line>
                <v:line id="Прямая соединительная линия 104" o:spid="_x0000_s1126" style="position:absolute;flip:x;visibility:visible;mso-wrap-style:square" from="53721,80486" to="55626,8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HTMMAAADcAAAADwAAAGRycy9kb3ducmV2LnhtbESP3WrCQBSE7wt9h+UI3tWNtZU2ukoQ&#10;Il6l+PMAh+xxE8yeDdk1iW/vFgq9HGbmG2a9HW0jeup87VjBfJaAIC6drtkouJzzty8QPiBrbByT&#10;ggd52G5eX9aYajfwkfpTMCJC2KeooAqhTaX0ZUUW/cy1xNG7us5iiLIzUnc4RLht5HuSLKXFmuNC&#10;hS3tKipvp7tVoE1BMnOm/5yb5SUvzQ8W+16p6WTMViACjeE//Nc+aAUfi2/4PROPgN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R0zDAAAA3AAAAA8AAAAAAAAAAAAA&#10;AAAAoQIAAGRycy9kb3ducmV2LnhtbFBLBQYAAAAABAAEAPkAAACRAwAAAAA=&#10;" strokecolor="black [3200]" strokeweight=".5pt">
                  <v:stroke joinstyle="miter"/>
                </v:line>
                <v:line id="Прямая соединительная линия 105" o:spid="_x0000_s1127" style="position:absolute;flip:x;visibility:visible;mso-wrap-style:square" from="53721,74771" to="55626,74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2drLsAAADcAAAADwAAAGRycy9kb3ducmV2LnhtbERPSwrCMBDdC94hjODOpoqKVKOIoLhS&#10;/BxgaMa02ExKE2u9vVkILh/vv9p0thItNb50rGCcpCCIc6dLNgrut/1oAcIHZI2VY1LwIQ+bdb+3&#10;wky7N1+ovQYjYgj7DBUUIdSZlD4vyKJPXE0cuYdrLIYIGyN1g+8Ybis5SdO5tFhybCiwpl1B+fP6&#10;sgq0OZHcOtPOxmZ+3+fmjKdDq9Rw0G2XIAJ14S/+uY9awXQa58cz8QjI9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mzZ2suwAAANwAAAAPAAAAAAAAAAAAAAAAAKECAABk&#10;cnMvZG93bnJldi54bWxQSwUGAAAAAAQABAD5AAAAiQMAAAAA&#10;" strokecolor="black [3200]" strokeweight=".5pt">
                  <v:stroke joinstyle="miter"/>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6" o:spid="_x0000_s1128" type="#_x0000_t67" style="position:absolute;left:58197;top:39243;width:1143;height:1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BM08cA&#10;AADcAAAADwAAAGRycy9kb3ducmV2LnhtbESPT2sCMRTE74V+h/AKXopmreKf1SiiiIInbat4e25e&#10;d5duXpYk6vrtm0Khx2FmfsNM542pxI2cLy0r6HYSEMSZ1SXnCj7e1+0RCB+QNVaWScGDPMxnz09T&#10;TLW9855uh5CLCGGfooIihDqV0mcFGfQdWxNH78s6gyFKl0vt8B7hppJvSTKQBkuOCwXWtCwo+z5c&#10;jYLr3q56zXl8GWSn0VFuPnevbjVUqvXSLCYgAjXhP/zX3moF/X4Xfs/EIyB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gTNPHAAAA3AAAAA8AAAAAAAAAAAAAAAAAmAIAAGRy&#10;cy9kb3ducmV2LnhtbFBLBQYAAAAABAAEAPUAAACMAwAAAAA=&#10;" adj="20876" fillcolor="white [3201]" strokecolor="black [3200]" strokeweight="1pt"/>
                <v:oval id="Овал 107" o:spid="_x0000_s1129" style="position:absolute;left:48577;top:52101;width:5334;height:3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d2rMMA&#10;AADcAAAADwAAAGRycy9kb3ducmV2LnhtbESPwWrDMBBE74X8g9hALyWRGkIJTmQTQgK51imU3jbW&#10;xjK2VsZSHbdfXxUKPQ4z84bZFZPrxEhDaDxreF4qEMSVNw3XGt4up8UGRIjIBjvPpOGLAhT57GGH&#10;mfF3fqWxjLVIEA4ZarAx9pmUobLkMCx9T5y8mx8cxiSHWpoB7wnuOrlS6kU6bDgtWOzpYKlqy0+n&#10;oVRtSfIJvz9GUvZy7Y/8LlutH+fTfgsi0hT/w3/ts9GwXq/g90w6Aj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d2rMMAAADcAAAADwAAAAAAAAAAAAAAAACYAgAAZHJzL2Rv&#10;d25yZXYueG1sUEsFBgAAAAAEAAQA9QAAAIgDAAAAAA==&#10;" fillcolor="white [3201]" strokecolor="black [3200]" strokeweight="1pt">
                  <v:stroke joinstyle="miter"/>
                  <v:textbox>
                    <w:txbxContent>
                      <w:p w14:paraId="38007C62" w14:textId="77777777" w:rsidR="00E1166B" w:rsidRPr="00C16572" w:rsidRDefault="00E1166B" w:rsidP="00C16572">
                        <w:pPr>
                          <w:jc w:val="center"/>
                          <w:rPr>
                            <w:rFonts w:ascii="Times New Roman" w:hAnsi="Times New Roman" w:cs="Times New Roman"/>
                            <w:sz w:val="20"/>
                            <w:szCs w:val="20"/>
                            <w:lang w:val="en-US"/>
                          </w:rPr>
                        </w:pPr>
                        <w:r w:rsidRPr="00C16572">
                          <w:rPr>
                            <w:rFonts w:ascii="Times New Roman" w:hAnsi="Times New Roman" w:cs="Times New Roman"/>
                            <w:sz w:val="20"/>
                            <w:szCs w:val="20"/>
                            <w:lang w:val="en-US"/>
                          </w:rPr>
                          <w:t>D</w:t>
                        </w:r>
                      </w:p>
                    </w:txbxContent>
                  </v:textbox>
                </v:oval>
                <v:oval id="Овал 108" o:spid="_x0000_s1130" style="position:absolute;left:43719;top:43434;width:5512;height:36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vTN8MA&#10;AADcAAAADwAAAGRycy9kb3ducmV2LnhtbESPQWvCQBSE7wX/w/KEXkqzaytSUlcRaaFXoyDeXrPP&#10;bEj2bchuY9pf7xYEj8PMfMMs16NrxUB9qD1rmGUKBHHpTc2VhsP+8/kNRIjIBlvPpOGXAqxXk4cl&#10;5sZfeEdDESuRIBxy1GBj7HIpQ2nJYch8R5y8s+8dxiT7SpoeLwnuWvmi1EI6rDktWOxoa6lsih+n&#10;oVBNQfIJ/04DKbv/7j74KButH6fj5h1EpDHew7f2l9Ewn7/C/5l0BO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vTN8MAAADcAAAADwAAAAAAAAAAAAAAAACYAgAAZHJzL2Rv&#10;d25yZXYueG1sUEsFBgAAAAAEAAQA9QAAAIgDAAAAAA==&#10;" fillcolor="white [3201]" strokecolor="black [3200]" strokeweight="1pt">
                  <v:stroke joinstyle="miter"/>
                  <v:textbox>
                    <w:txbxContent>
                      <w:p w14:paraId="60ACF561" w14:textId="77777777" w:rsidR="00E1166B" w:rsidRPr="00C16572" w:rsidRDefault="00E1166B" w:rsidP="00C16572">
                        <w:pPr>
                          <w:jc w:val="center"/>
                          <w:rPr>
                            <w:rFonts w:ascii="Times New Roman" w:hAnsi="Times New Roman" w:cs="Times New Roman"/>
                            <w:sz w:val="20"/>
                            <w:szCs w:val="20"/>
                          </w:rPr>
                        </w:pPr>
                        <w:r w:rsidRPr="00C16572">
                          <w:rPr>
                            <w:rFonts w:ascii="Times New Roman" w:hAnsi="Times New Roman" w:cs="Times New Roman"/>
                            <w:sz w:val="20"/>
                            <w:szCs w:val="20"/>
                            <w:lang w:val="en-US"/>
                          </w:rPr>
                          <w:t>D</w:t>
                        </w:r>
                      </w:p>
                    </w:txbxContent>
                  </v:textbox>
                </v:oval>
                <v:oval id="Овал 109" o:spid="_x0000_s1131" style="position:absolute;left:43529;top:35528;width:5512;height:3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LQ8MA&#10;AADcAAAADwAAAGRycy9kb3ducmV2LnhtbESPwWrDMBBE74X8g9hCL6WRUkwIjpVQQgq91gmE3LbW&#10;xjK2VsZSHbdfHwUKPQ4z84YptpPrxEhDaDxrWMwVCOLKm4ZrDcfD+8sKRIjIBjvPpOGHAmw3s4cC&#10;c+Ov/EljGWuRIBxy1GBj7HMpQ2XJYZj7njh5Fz84jEkOtTQDXhPcdfJVqaV02HBasNjTzlLVlt9O&#10;Q6nakuQz/p5HUvbw1e/5JFutnx6ntzWISFP8D/+1P4yGLMvgfiYdAb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LQ8MAAADcAAAADwAAAAAAAAAAAAAAAACYAgAAZHJzL2Rv&#10;d25yZXYueG1sUEsFBgAAAAAEAAQA9QAAAIgDAAAAAA==&#10;" fillcolor="white [3201]" strokecolor="black [3200]" strokeweight="1pt">
                  <v:stroke joinstyle="miter"/>
                  <v:textbox>
                    <w:txbxContent>
                      <w:p w14:paraId="6A33CFFC" w14:textId="77777777" w:rsidR="00E1166B" w:rsidRPr="00C16572" w:rsidRDefault="00E1166B" w:rsidP="00C16572">
                        <w:pPr>
                          <w:jc w:val="center"/>
                          <w:rPr>
                            <w:rFonts w:ascii="Times New Roman" w:hAnsi="Times New Roman" w:cs="Times New Roman"/>
                            <w:sz w:val="20"/>
                            <w:szCs w:val="20"/>
                          </w:rPr>
                        </w:pPr>
                        <w:r w:rsidRPr="00C16572">
                          <w:rPr>
                            <w:rFonts w:ascii="Times New Roman" w:hAnsi="Times New Roman" w:cs="Times New Roman"/>
                            <w:sz w:val="20"/>
                            <w:szCs w:val="20"/>
                            <w:lang w:val="en-US"/>
                          </w:rPr>
                          <w:t>D</w:t>
                        </w:r>
                      </w:p>
                    </w:txbxContent>
                  </v:textbox>
                </v:oval>
                <v:oval id="Овал 110" o:spid="_x0000_s1132" style="position:absolute;left:43815;top:26860;width:5511;height:3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7u2MMA&#10;AADcAAAADwAAAGRycy9kb3ducmV2LnhtbESPQWvCQBSE74L/YXlCL9LsWlRK6ioiLfTaKIi31+wz&#10;G5J9G7LbmPbXdwsFj8PMfMNsdqNrxUB9qD1rWGQKBHHpTc2VhtPx7fEZRIjIBlvPpOGbAuy208kG&#10;c+Nv/EFDESuRIBxy1GBj7HIpQ2nJYch8R5y8q+8dxiT7SpoebwnuWvmk1Fo6rDktWOzoYKlsii+n&#10;oVBNQXKOP5eBlD1+dq98lo3WD7Nx/wIi0hjv4f/2u9GwXK7g70w6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7u2MMAAADcAAAADwAAAAAAAAAAAAAAAACYAgAAZHJzL2Rv&#10;d25yZXYueG1sUEsFBgAAAAAEAAQA9QAAAIgDAAAAAA==&#10;" fillcolor="white [3201]" strokecolor="black [3200]" strokeweight="1pt">
                  <v:stroke joinstyle="miter"/>
                  <v:textbox>
                    <w:txbxContent>
                      <w:p w14:paraId="16AB90D7" w14:textId="77777777" w:rsidR="00E1166B" w:rsidRPr="00C16572" w:rsidRDefault="00E1166B" w:rsidP="00C16572">
                        <w:pPr>
                          <w:jc w:val="center"/>
                          <w:rPr>
                            <w:rFonts w:ascii="Times New Roman" w:hAnsi="Times New Roman" w:cs="Times New Roman"/>
                            <w:sz w:val="20"/>
                            <w:szCs w:val="20"/>
                          </w:rPr>
                        </w:pPr>
                        <w:r w:rsidRPr="00C16572">
                          <w:rPr>
                            <w:rFonts w:ascii="Times New Roman" w:hAnsi="Times New Roman" w:cs="Times New Roman"/>
                            <w:sz w:val="20"/>
                            <w:szCs w:val="20"/>
                            <w:lang w:val="en-US"/>
                          </w:rPr>
                          <w:t>D</w:t>
                        </w:r>
                      </w:p>
                    </w:txbxContent>
                  </v:textbox>
                </v:oval>
                <v:oval id="Овал 111" o:spid="_x0000_s1133" style="position:absolute;left:43815;top:18859;width:5511;height:3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xwr8IA&#10;AADcAAAADwAAAGRycy9kb3ducmV2LnhtbESPQWsCMRSE74X+h/AKvRRNWkRkNYqIgteugnh7bp6b&#10;ZTcvyyZdt/31jSB4HGbmG2axGlwjeupC5VnD51iBIC68qbjUcDzsRjMQISIbbDyThl8KsFq+viww&#10;M/7G39TnsRQJwiFDDTbGNpMyFJYchrFviZN39Z3DmGRXStPhLcFdI7+UmkqHFacFiy1tLBV1/uM0&#10;5KrOSX7g37knZQ+XdssnWWv9/jas5yAiDfEZfrT3RsNkMoX7mXQ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bHCvwgAAANwAAAAPAAAAAAAAAAAAAAAAAJgCAABkcnMvZG93&#10;bnJldi54bWxQSwUGAAAAAAQABAD1AAAAhwMAAAAA&#10;" fillcolor="white [3201]" strokecolor="black [3200]" strokeweight="1pt">
                  <v:stroke joinstyle="miter"/>
                  <v:textbox>
                    <w:txbxContent>
                      <w:p w14:paraId="0FBBA25E" w14:textId="77777777" w:rsidR="00E1166B" w:rsidRPr="00C16572" w:rsidRDefault="00E1166B" w:rsidP="00C16572">
                        <w:pPr>
                          <w:jc w:val="center"/>
                          <w:rPr>
                            <w:rFonts w:ascii="Times New Roman" w:hAnsi="Times New Roman" w:cs="Times New Roman"/>
                            <w:sz w:val="20"/>
                            <w:szCs w:val="20"/>
                          </w:rPr>
                        </w:pPr>
                        <w:r w:rsidRPr="00C16572">
                          <w:rPr>
                            <w:rFonts w:ascii="Times New Roman" w:hAnsi="Times New Roman" w:cs="Times New Roman"/>
                            <w:sz w:val="20"/>
                            <w:szCs w:val="20"/>
                            <w:lang w:val="en-US"/>
                          </w:rPr>
                          <w:t>D</w:t>
                        </w:r>
                      </w:p>
                    </w:txbxContent>
                  </v:textbox>
                </v:oval>
                <v:line id="Прямая соединительная линия 112" o:spid="_x0000_s1134" style="position:absolute;flip:x;visibility:visible;mso-wrap-style:square" from="49244,20574" to="55638,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QF2MIAAADcAAAADwAAAGRycy9kb3ducmV2LnhtbESP3YrCMBSE74V9h3AWvNPUxZ+lNhVZ&#10;UPZKsfoAh+ZsWmxOShNrffuNIHg5zMw3TLYZbCN66nztWMFsmoAgLp2u2Si4nHeTbxA+IGtsHJOC&#10;B3nY5B+jDFPt7nyivghGRAj7FBVUIbSplL6syKKfupY4en+usxii7IzUHd4j3DbyK0mW0mLNcaHC&#10;ln4qKq/FzSrQ5kBy60y/mJnlZVeaIx72vVLjz2G7BhFoCO/wq/2rFcznK3ieiU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QF2MIAAADcAAAADwAAAAAAAAAAAAAA&#10;AAChAgAAZHJzL2Rvd25yZXYueG1sUEsFBgAAAAAEAAQA+QAAAJADAAAAAA==&#10;" strokecolor="black [3200]" strokeweight=".5pt">
                  <v:stroke joinstyle="miter"/>
                </v:line>
                <v:line id="Прямая соединительная линия 113" o:spid="_x0000_s1135" style="position:absolute;flip:x;visibility:visible;mso-wrap-style:square" from="49149,28765" to="55543,28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uRqrsAAADcAAAADwAAAGRycy9kb3ducmV2LnhtbERPSwrCMBDdC94hjODOpoqKVKOIoLhS&#10;/BxgaMa02ExKE2u9vVkILh/vv9p0thItNb50rGCcpCCIc6dLNgrut/1oAcIHZI2VY1LwIQ+bdb+3&#10;wky7N1+ovQYjYgj7DBUUIdSZlD4vyKJPXE0cuYdrLIYIGyN1g+8Ybis5SdO5tFhybCiwpl1B+fP6&#10;sgq0OZHcOtPOxmZ+3+fmjKdDq9Rw0G2XIAJ14S/+uY9awXQa18Yz8QjI9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Yu5GquwAAANwAAAAPAAAAAAAAAAAAAAAAAKECAABk&#10;cnMvZG93bnJldi54bWxQSwUGAAAAAAQABAD5AAAAiQMAAAAA&#10;" strokecolor="black [3200]" strokeweight=".5pt">
                  <v:stroke joinstyle="miter"/>
                </v:line>
                <v:line id="Прямая соединительная линия 114" o:spid="_x0000_s1136" style="position:absolute;flip:x;visibility:visible;mso-wrap-style:square" from="49149,37338" to="55543,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0McEAAADcAAAADwAAAGRycy9kb3ducmV2LnhtbESP0YrCMBRE34X9h3AXfNPURcWtTUUW&#10;lH1SrH7ApbmbFpub0sRa/34jCD4OM3OGyTaDbURPna8dK5hNExDEpdM1GwWX826yAuEDssbGMSl4&#10;kIdN/jHKMNXuzifqi2BEhLBPUUEVQptK6cuKLPqpa4mj9+c6iyHKzkjd4T3CbSO/kmQpLdYcFyps&#10;6aei8lrcrAJtDiS3zvSLmVledqU54mHfKzX+HLZrEIGG8A6/2r9awXz+Dc8z8QjI/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9zQxwQAAANwAAAAPAAAAAAAAAAAAAAAA&#10;AKECAABkcnMvZG93bnJldi54bWxQSwUGAAAAAAQABAD5AAAAjwMAAAAA&#10;" strokecolor="black [3200]" strokeweight=".5pt">
                  <v:stroke joinstyle="miter"/>
                </v:line>
                <v:line id="Прямая соединительная линия 115" o:spid="_x0000_s1137" style="position:absolute;flip:x;visibility:visible;mso-wrap-style:square" from="49244,45339" to="55638,45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QLcbsAAADcAAAADwAAAGRycy9kb3ducmV2LnhtbERPSwrCMBDdC94hjODOpoqKVKOIoLhS&#10;/BxgaMa02ExKE2u9vVkILh/vv9p0thItNb50rGCcpCCIc6dLNgrut/1oAcIHZI2VY1LwIQ+bdb+3&#10;wky7N1+ovQYjYgj7DBUUIdSZlD4vyKJPXE0cuYdrLIYIGyN1g+8Ybis5SdO5tFhybCiwpl1B+fP6&#10;sgq0OZHcOtPOxmZ+3+fmjKdDq9Rw0G2XIAJ14S/+uY9awXQW58cz8QjI9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jFAtxuwAAANwAAAAPAAAAAAAAAAAAAAAAAKECAABk&#10;cnMvZG93bnJldi54bWxQSwUGAAAAAAQABAD5AAAAiQMAAAAA&#10;" strokecolor="black [3200]" strokeweight=".5pt">
                  <v:stroke joinstyle="miter"/>
                </v:line>
                <w10:anchorlock/>
              </v:group>
            </w:pict>
          </mc:Fallback>
        </mc:AlternateContent>
      </w:r>
    </w:p>
    <w:p w14:paraId="36C02553" w14:textId="3DD223D5" w:rsidR="00A23896" w:rsidRDefault="00A23896" w:rsidP="00993F6B">
      <w:pPr>
        <w:spacing w:after="0" w:line="360" w:lineRule="auto"/>
        <w:ind w:firstLine="567"/>
        <w:jc w:val="both"/>
        <w:rPr>
          <w:rFonts w:ascii="Times New Roman" w:hAnsi="Times New Roman" w:cs="Times New Roman"/>
          <w:sz w:val="24"/>
          <w:szCs w:val="24"/>
        </w:rPr>
      </w:pPr>
      <w:r w:rsidRPr="00A23896">
        <w:rPr>
          <w:rFonts w:ascii="Times New Roman" w:hAnsi="Times New Roman" w:cs="Times New Roman"/>
          <w:noProof/>
          <w:sz w:val="24"/>
          <w:szCs w:val="24"/>
          <w:lang w:val="en-US" w:eastAsia="ru-RU"/>
        </w:rPr>
        <mc:AlternateContent>
          <mc:Choice Requires="wps">
            <w:drawing>
              <wp:anchor distT="0" distB="0" distL="114300" distR="114300" simplePos="0" relativeHeight="251717632" behindDoc="0" locked="0" layoutInCell="1" allowOverlap="1" wp14:anchorId="1449327E" wp14:editId="7750A8EB">
                <wp:simplePos x="0" y="0"/>
                <wp:positionH relativeFrom="column">
                  <wp:posOffset>-68337</wp:posOffset>
                </wp:positionH>
                <wp:positionV relativeFrom="paragraph">
                  <wp:posOffset>91805</wp:posOffset>
                </wp:positionV>
                <wp:extent cx="6361890" cy="1021404"/>
                <wp:effectExtent l="0" t="0" r="1270" b="7620"/>
                <wp:wrapNone/>
                <wp:docPr id="3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890" cy="1021404"/>
                        </a:xfrm>
                        <a:prstGeom prst="rect">
                          <a:avLst/>
                        </a:prstGeom>
                        <a:solidFill>
                          <a:srgbClr val="FFFFFF"/>
                        </a:solidFill>
                        <a:ln w="9525">
                          <a:noFill/>
                          <a:miter lim="800000"/>
                          <a:headEnd/>
                          <a:tailEnd/>
                        </a:ln>
                      </wps:spPr>
                      <wps:txbx>
                        <w:txbxContent>
                          <w:p w14:paraId="1AFE77FB" w14:textId="1C49230D" w:rsidR="00E1166B" w:rsidRPr="009A63F9" w:rsidRDefault="00E1166B" w:rsidP="00A23896">
                            <w:pPr>
                              <w:pStyle w:val="a7"/>
                              <w:spacing w:after="0"/>
                              <w:jc w:val="center"/>
                              <w:rPr>
                                <w:rFonts w:ascii="Times New Roman" w:hAnsi="Times New Roman" w:cs="Times New Roman"/>
                                <w:color w:val="0070C0"/>
                                <w:sz w:val="24"/>
                                <w:szCs w:val="24"/>
                              </w:rPr>
                            </w:pPr>
                            <w:r w:rsidRPr="000E7042">
                              <w:rPr>
                                <w:rFonts w:ascii="Times New Roman" w:hAnsi="Times New Roman" w:cs="Times New Roman"/>
                                <w:i w:val="0"/>
                                <w:color w:val="auto"/>
                                <w:sz w:val="24"/>
                                <w:szCs w:val="24"/>
                              </w:rPr>
                              <w:t>Рисунок 1.</w:t>
                            </w:r>
                            <w:r w:rsidRPr="000E7042">
                              <w:rPr>
                                <w:rFonts w:ascii="Times New Roman" w:hAnsi="Times New Roman" w:cs="Times New Roman"/>
                                <w:i w:val="0"/>
                                <w:color w:val="auto"/>
                                <w:sz w:val="24"/>
                                <w:szCs w:val="24"/>
                              </w:rPr>
                              <w:fldChar w:fldCharType="begin"/>
                            </w:r>
                            <w:r w:rsidRPr="000E7042">
                              <w:rPr>
                                <w:rFonts w:ascii="Times New Roman" w:hAnsi="Times New Roman" w:cs="Times New Roman"/>
                                <w:i w:val="0"/>
                                <w:color w:val="auto"/>
                                <w:sz w:val="24"/>
                                <w:szCs w:val="24"/>
                              </w:rPr>
                              <w:instrText xml:space="preserve"> SEQ Рисунок \* ARABIC </w:instrText>
                            </w:r>
                            <w:r w:rsidRPr="000E7042">
                              <w:rPr>
                                <w:rFonts w:ascii="Times New Roman" w:hAnsi="Times New Roman" w:cs="Times New Roman"/>
                                <w:i w:val="0"/>
                                <w:color w:val="auto"/>
                                <w:sz w:val="24"/>
                                <w:szCs w:val="24"/>
                              </w:rPr>
                              <w:fldChar w:fldCharType="separate"/>
                            </w:r>
                            <w:r w:rsidRPr="000E7042">
                              <w:rPr>
                                <w:rFonts w:ascii="Times New Roman" w:hAnsi="Times New Roman" w:cs="Times New Roman"/>
                                <w:i w:val="0"/>
                                <w:noProof/>
                                <w:color w:val="auto"/>
                                <w:sz w:val="24"/>
                                <w:szCs w:val="24"/>
                              </w:rPr>
                              <w:t>2</w:t>
                            </w:r>
                            <w:r w:rsidRPr="000E7042">
                              <w:rPr>
                                <w:rFonts w:ascii="Times New Roman" w:hAnsi="Times New Roman" w:cs="Times New Roman"/>
                                <w:i w:val="0"/>
                                <w:color w:val="auto"/>
                                <w:sz w:val="24"/>
                                <w:szCs w:val="24"/>
                              </w:rPr>
                              <w:fldChar w:fldCharType="end"/>
                            </w:r>
                            <w:r w:rsidRPr="00C16572">
                              <w:rPr>
                                <w:rFonts w:ascii="Times New Roman" w:hAnsi="Times New Roman" w:cs="Times New Roman"/>
                                <w:i w:val="0"/>
                                <w:color w:val="auto"/>
                                <w:sz w:val="24"/>
                                <w:szCs w:val="24"/>
                              </w:rPr>
                              <w:t xml:space="preserve"> Схема взаимодействия функциональных подсистем и элементов </w:t>
                            </w:r>
                            <w:r>
                              <w:rPr>
                                <w:rFonts w:ascii="Times New Roman" w:hAnsi="Times New Roman" w:cs="Times New Roman"/>
                                <w:i w:val="0"/>
                                <w:color w:val="auto"/>
                                <w:sz w:val="24"/>
                                <w:szCs w:val="24"/>
                              </w:rPr>
                              <w:t xml:space="preserve"> </w:t>
                            </w:r>
                            <w:r w:rsidRPr="00C16572">
                              <w:rPr>
                                <w:rFonts w:ascii="Times New Roman" w:hAnsi="Times New Roman" w:cs="Times New Roman"/>
                                <w:i w:val="0"/>
                                <w:color w:val="auto"/>
                                <w:sz w:val="24"/>
                                <w:szCs w:val="24"/>
                              </w:rPr>
                              <w:t>стратегического маркетинга</w:t>
                            </w:r>
                          </w:p>
                          <w:p w14:paraId="2F4DA177" w14:textId="77777777" w:rsidR="00E1166B" w:rsidRPr="000E7042" w:rsidRDefault="00E1166B" w:rsidP="00A23896">
                            <w:pPr>
                              <w:pStyle w:val="a7"/>
                              <w:spacing w:after="0"/>
                              <w:jc w:val="center"/>
                              <w:rPr>
                                <w:rFonts w:ascii="Times New Roman" w:hAnsi="Times New Roman" w:cs="Times New Roman"/>
                                <w:color w:val="auto"/>
                                <w:sz w:val="24"/>
                                <w:szCs w:val="24"/>
                                <w:lang w:val="en-US"/>
                              </w:rPr>
                            </w:pPr>
                            <w:r w:rsidRPr="000E7042">
                              <w:rPr>
                                <w:rFonts w:ascii="Times New Roman" w:hAnsi="Times New Roman" w:cs="Times New Roman"/>
                                <w:color w:val="auto"/>
                                <w:sz w:val="24"/>
                                <w:szCs w:val="24"/>
                              </w:rPr>
                              <w:t>Источник</w:t>
                            </w:r>
                            <w:r w:rsidRPr="000E7042">
                              <w:rPr>
                                <w:rFonts w:ascii="Times New Roman" w:hAnsi="Times New Roman" w:cs="Times New Roman"/>
                                <w:color w:val="auto"/>
                                <w:sz w:val="24"/>
                                <w:szCs w:val="24"/>
                                <w:lang w:val="en-US"/>
                              </w:rPr>
                              <w:t>:</w:t>
                            </w:r>
                            <w:r w:rsidRPr="000E7042">
                              <w:rPr>
                                <w:lang w:val="en-US"/>
                              </w:rPr>
                              <w:t xml:space="preserve"> </w:t>
                            </w:r>
                            <w:proofErr w:type="spellStart"/>
                            <w:r w:rsidRPr="000E7042">
                              <w:rPr>
                                <w:rFonts w:ascii="Times New Roman" w:hAnsi="Times New Roman" w:cs="Times New Roman"/>
                                <w:color w:val="auto"/>
                                <w:sz w:val="24"/>
                                <w:szCs w:val="24"/>
                                <w:lang w:val="en-US"/>
                              </w:rPr>
                              <w:t>Tomczak</w:t>
                            </w:r>
                            <w:proofErr w:type="spellEnd"/>
                            <w:r w:rsidRPr="000E7042">
                              <w:rPr>
                                <w:rFonts w:ascii="Times New Roman" w:hAnsi="Times New Roman" w:cs="Times New Roman"/>
                                <w:color w:val="auto"/>
                                <w:sz w:val="24"/>
                                <w:szCs w:val="24"/>
                                <w:lang w:val="en-US"/>
                              </w:rPr>
                              <w:t xml:space="preserve">, T., </w:t>
                            </w:r>
                            <w:proofErr w:type="spellStart"/>
                            <w:r w:rsidRPr="000E7042">
                              <w:rPr>
                                <w:rFonts w:ascii="Times New Roman" w:hAnsi="Times New Roman" w:cs="Times New Roman"/>
                                <w:color w:val="auto"/>
                                <w:sz w:val="24"/>
                                <w:szCs w:val="24"/>
                                <w:lang w:val="en-US"/>
                              </w:rPr>
                              <w:t>Reinecke</w:t>
                            </w:r>
                            <w:proofErr w:type="spellEnd"/>
                            <w:r w:rsidRPr="000E7042">
                              <w:rPr>
                                <w:rFonts w:ascii="Times New Roman" w:hAnsi="Times New Roman" w:cs="Times New Roman"/>
                                <w:color w:val="auto"/>
                                <w:sz w:val="24"/>
                                <w:szCs w:val="24"/>
                                <w:lang w:val="en-US"/>
                              </w:rPr>
                              <w:t xml:space="preserve">, S. &amp; </w:t>
                            </w:r>
                            <w:proofErr w:type="spellStart"/>
                            <w:r w:rsidRPr="000E7042">
                              <w:rPr>
                                <w:rFonts w:ascii="Times New Roman" w:hAnsi="Times New Roman" w:cs="Times New Roman"/>
                                <w:color w:val="auto"/>
                                <w:sz w:val="24"/>
                                <w:szCs w:val="24"/>
                                <w:lang w:val="en-US"/>
                              </w:rPr>
                              <w:t>Kuss</w:t>
                            </w:r>
                            <w:proofErr w:type="spellEnd"/>
                            <w:r w:rsidRPr="000E7042">
                              <w:rPr>
                                <w:rFonts w:ascii="Times New Roman" w:hAnsi="Times New Roman" w:cs="Times New Roman"/>
                                <w:color w:val="auto"/>
                                <w:sz w:val="24"/>
                                <w:szCs w:val="24"/>
                                <w:lang w:val="en-US"/>
                              </w:rPr>
                              <w:t xml:space="preserve">, A. 2017, "Strategic marketing: Market-oriented corporate and business unit planning" in Strategic Marketing: Market-Oriented Corporate and Business Unit Planning. – </w:t>
                            </w:r>
                            <w:r w:rsidRPr="000E7042">
                              <w:rPr>
                                <w:rFonts w:ascii="Times New Roman" w:hAnsi="Times New Roman" w:cs="Times New Roman"/>
                                <w:color w:val="auto"/>
                                <w:sz w:val="24"/>
                                <w:szCs w:val="24"/>
                              </w:rPr>
                              <w:t>С</w:t>
                            </w:r>
                            <w:r w:rsidRPr="000E7042">
                              <w:rPr>
                                <w:rFonts w:ascii="Times New Roman" w:hAnsi="Times New Roman" w:cs="Times New Roman"/>
                                <w:color w:val="auto"/>
                                <w:sz w:val="24"/>
                                <w:szCs w:val="24"/>
                                <w:lang w:val="en-US"/>
                              </w:rPr>
                              <w:t>. 247.</w:t>
                            </w:r>
                          </w:p>
                          <w:p w14:paraId="48D02720" w14:textId="1FD728E9" w:rsidR="00E1166B" w:rsidRPr="00A23896" w:rsidRDefault="00E1166B" w:rsidP="00A23896">
                            <w:pPr>
                              <w:spacing w:line="240" w:lineRule="auto"/>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138" type="#_x0000_t202" style="position:absolute;left:0;text-align:left;margin-left:-5.4pt;margin-top:7.25pt;width:500.95pt;height:80.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" stroked="f">
                <v:textbox>
                  <w:txbxContent>
                    <w:p w14:paraId="1AFE77FB" w14:textId="1C49230D" w:rsidR="00E1166B" w:rsidRPr="009A63F9" w:rsidRDefault="00E1166B" w:rsidP="00A23896">
                      <w:pPr>
                        <w:pStyle w:val="a7"/>
                        <w:spacing w:after="0"/>
                        <w:jc w:val="center"/>
                        <w:rPr>
                          <w:rFonts w:ascii="Times New Roman" w:hAnsi="Times New Roman" w:cs="Times New Roman"/>
                          <w:color w:val="0070C0"/>
                          <w:sz w:val="24"/>
                          <w:szCs w:val="24"/>
                        </w:rPr>
                      </w:pPr>
                      <w:r w:rsidRPr="000E7042">
                        <w:rPr>
                          <w:rFonts w:ascii="Times New Roman" w:hAnsi="Times New Roman" w:cs="Times New Roman"/>
                          <w:i w:val="0"/>
                          <w:color w:val="auto"/>
                          <w:sz w:val="24"/>
                          <w:szCs w:val="24"/>
                        </w:rPr>
                        <w:t>Рисунок 1.</w:t>
                      </w:r>
                      <w:r w:rsidRPr="000E7042">
                        <w:rPr>
                          <w:rFonts w:ascii="Times New Roman" w:hAnsi="Times New Roman" w:cs="Times New Roman"/>
                          <w:i w:val="0"/>
                          <w:color w:val="auto"/>
                          <w:sz w:val="24"/>
                          <w:szCs w:val="24"/>
                        </w:rPr>
                        <w:fldChar w:fldCharType="begin"/>
                      </w:r>
                      <w:r w:rsidRPr="000E7042">
                        <w:rPr>
                          <w:rFonts w:ascii="Times New Roman" w:hAnsi="Times New Roman" w:cs="Times New Roman"/>
                          <w:i w:val="0"/>
                          <w:color w:val="auto"/>
                          <w:sz w:val="24"/>
                          <w:szCs w:val="24"/>
                        </w:rPr>
                        <w:instrText xml:space="preserve"> SEQ Рисунок \* ARABIC </w:instrText>
                      </w:r>
                      <w:r w:rsidRPr="000E7042">
                        <w:rPr>
                          <w:rFonts w:ascii="Times New Roman" w:hAnsi="Times New Roman" w:cs="Times New Roman"/>
                          <w:i w:val="0"/>
                          <w:color w:val="auto"/>
                          <w:sz w:val="24"/>
                          <w:szCs w:val="24"/>
                        </w:rPr>
                        <w:fldChar w:fldCharType="separate"/>
                      </w:r>
                      <w:r w:rsidRPr="000E7042">
                        <w:rPr>
                          <w:rFonts w:ascii="Times New Roman" w:hAnsi="Times New Roman" w:cs="Times New Roman"/>
                          <w:i w:val="0"/>
                          <w:noProof/>
                          <w:color w:val="auto"/>
                          <w:sz w:val="24"/>
                          <w:szCs w:val="24"/>
                        </w:rPr>
                        <w:t>2</w:t>
                      </w:r>
                      <w:r w:rsidRPr="000E7042">
                        <w:rPr>
                          <w:rFonts w:ascii="Times New Roman" w:hAnsi="Times New Roman" w:cs="Times New Roman"/>
                          <w:i w:val="0"/>
                          <w:color w:val="auto"/>
                          <w:sz w:val="24"/>
                          <w:szCs w:val="24"/>
                        </w:rPr>
                        <w:fldChar w:fldCharType="end"/>
                      </w:r>
                      <w:r w:rsidRPr="00C16572">
                        <w:rPr>
                          <w:rFonts w:ascii="Times New Roman" w:hAnsi="Times New Roman" w:cs="Times New Roman"/>
                          <w:i w:val="0"/>
                          <w:color w:val="auto"/>
                          <w:sz w:val="24"/>
                          <w:szCs w:val="24"/>
                        </w:rPr>
                        <w:t xml:space="preserve"> Схема взаимодействия функциональных подсистем и элементов </w:t>
                      </w:r>
                      <w:r>
                        <w:rPr>
                          <w:rFonts w:ascii="Times New Roman" w:hAnsi="Times New Roman" w:cs="Times New Roman"/>
                          <w:i w:val="0"/>
                          <w:color w:val="auto"/>
                          <w:sz w:val="24"/>
                          <w:szCs w:val="24"/>
                        </w:rPr>
                        <w:t xml:space="preserve"> </w:t>
                      </w:r>
                      <w:r w:rsidRPr="00C16572">
                        <w:rPr>
                          <w:rFonts w:ascii="Times New Roman" w:hAnsi="Times New Roman" w:cs="Times New Roman"/>
                          <w:i w:val="0"/>
                          <w:color w:val="auto"/>
                          <w:sz w:val="24"/>
                          <w:szCs w:val="24"/>
                        </w:rPr>
                        <w:t>стратегического маркетинга</w:t>
                      </w:r>
                    </w:p>
                    <w:p w14:paraId="2F4DA177" w14:textId="77777777" w:rsidR="00E1166B" w:rsidRPr="000E7042" w:rsidRDefault="00E1166B" w:rsidP="00A23896">
                      <w:pPr>
                        <w:pStyle w:val="a7"/>
                        <w:spacing w:after="0"/>
                        <w:jc w:val="center"/>
                        <w:rPr>
                          <w:rFonts w:ascii="Times New Roman" w:hAnsi="Times New Roman" w:cs="Times New Roman"/>
                          <w:color w:val="auto"/>
                          <w:sz w:val="24"/>
                          <w:szCs w:val="24"/>
                          <w:lang w:val="en-US"/>
                        </w:rPr>
                      </w:pPr>
                      <w:r w:rsidRPr="000E7042">
                        <w:rPr>
                          <w:rFonts w:ascii="Times New Roman" w:hAnsi="Times New Roman" w:cs="Times New Roman"/>
                          <w:color w:val="auto"/>
                          <w:sz w:val="24"/>
                          <w:szCs w:val="24"/>
                        </w:rPr>
                        <w:t>Источник</w:t>
                      </w:r>
                      <w:r w:rsidRPr="000E7042">
                        <w:rPr>
                          <w:rFonts w:ascii="Times New Roman" w:hAnsi="Times New Roman" w:cs="Times New Roman"/>
                          <w:color w:val="auto"/>
                          <w:sz w:val="24"/>
                          <w:szCs w:val="24"/>
                          <w:lang w:val="en-US"/>
                        </w:rPr>
                        <w:t>:</w:t>
                      </w:r>
                      <w:r w:rsidRPr="000E7042">
                        <w:rPr>
                          <w:lang w:val="en-US"/>
                        </w:rPr>
                        <w:t xml:space="preserve"> </w:t>
                      </w:r>
                      <w:proofErr w:type="spellStart"/>
                      <w:r w:rsidRPr="000E7042">
                        <w:rPr>
                          <w:rFonts w:ascii="Times New Roman" w:hAnsi="Times New Roman" w:cs="Times New Roman"/>
                          <w:color w:val="auto"/>
                          <w:sz w:val="24"/>
                          <w:szCs w:val="24"/>
                          <w:lang w:val="en-US"/>
                        </w:rPr>
                        <w:t>Tomczak</w:t>
                      </w:r>
                      <w:proofErr w:type="spellEnd"/>
                      <w:r w:rsidRPr="000E7042">
                        <w:rPr>
                          <w:rFonts w:ascii="Times New Roman" w:hAnsi="Times New Roman" w:cs="Times New Roman"/>
                          <w:color w:val="auto"/>
                          <w:sz w:val="24"/>
                          <w:szCs w:val="24"/>
                          <w:lang w:val="en-US"/>
                        </w:rPr>
                        <w:t xml:space="preserve">, T., </w:t>
                      </w:r>
                      <w:proofErr w:type="spellStart"/>
                      <w:r w:rsidRPr="000E7042">
                        <w:rPr>
                          <w:rFonts w:ascii="Times New Roman" w:hAnsi="Times New Roman" w:cs="Times New Roman"/>
                          <w:color w:val="auto"/>
                          <w:sz w:val="24"/>
                          <w:szCs w:val="24"/>
                          <w:lang w:val="en-US"/>
                        </w:rPr>
                        <w:t>Reinecke</w:t>
                      </w:r>
                      <w:proofErr w:type="spellEnd"/>
                      <w:r w:rsidRPr="000E7042">
                        <w:rPr>
                          <w:rFonts w:ascii="Times New Roman" w:hAnsi="Times New Roman" w:cs="Times New Roman"/>
                          <w:color w:val="auto"/>
                          <w:sz w:val="24"/>
                          <w:szCs w:val="24"/>
                          <w:lang w:val="en-US"/>
                        </w:rPr>
                        <w:t xml:space="preserve">, S. &amp; </w:t>
                      </w:r>
                      <w:proofErr w:type="spellStart"/>
                      <w:r w:rsidRPr="000E7042">
                        <w:rPr>
                          <w:rFonts w:ascii="Times New Roman" w:hAnsi="Times New Roman" w:cs="Times New Roman"/>
                          <w:color w:val="auto"/>
                          <w:sz w:val="24"/>
                          <w:szCs w:val="24"/>
                          <w:lang w:val="en-US"/>
                        </w:rPr>
                        <w:t>Kuss</w:t>
                      </w:r>
                      <w:proofErr w:type="spellEnd"/>
                      <w:r w:rsidRPr="000E7042">
                        <w:rPr>
                          <w:rFonts w:ascii="Times New Roman" w:hAnsi="Times New Roman" w:cs="Times New Roman"/>
                          <w:color w:val="auto"/>
                          <w:sz w:val="24"/>
                          <w:szCs w:val="24"/>
                          <w:lang w:val="en-US"/>
                        </w:rPr>
                        <w:t xml:space="preserve">, A. 2017, "Strategic marketing: Market-oriented corporate and business unit planning" in Strategic Marketing: Market-Oriented Corporate and Business Unit Planning. </w:t>
                      </w:r>
                      <w:proofErr w:type="gramStart"/>
                      <w:r w:rsidRPr="000E7042">
                        <w:rPr>
                          <w:rFonts w:ascii="Times New Roman" w:hAnsi="Times New Roman" w:cs="Times New Roman"/>
                          <w:color w:val="auto"/>
                          <w:sz w:val="24"/>
                          <w:szCs w:val="24"/>
                          <w:lang w:val="en-US"/>
                        </w:rPr>
                        <w:t xml:space="preserve">– </w:t>
                      </w:r>
                      <w:r w:rsidRPr="000E7042">
                        <w:rPr>
                          <w:rFonts w:ascii="Times New Roman" w:hAnsi="Times New Roman" w:cs="Times New Roman"/>
                          <w:color w:val="auto"/>
                          <w:sz w:val="24"/>
                          <w:szCs w:val="24"/>
                        </w:rPr>
                        <w:t>С</w:t>
                      </w:r>
                      <w:r w:rsidRPr="000E7042">
                        <w:rPr>
                          <w:rFonts w:ascii="Times New Roman" w:hAnsi="Times New Roman" w:cs="Times New Roman"/>
                          <w:color w:val="auto"/>
                          <w:sz w:val="24"/>
                          <w:szCs w:val="24"/>
                          <w:lang w:val="en-US"/>
                        </w:rPr>
                        <w:t>. 247.</w:t>
                      </w:r>
                      <w:proofErr w:type="gramEnd"/>
                    </w:p>
                    <w:p w14:paraId="48D02720" w14:textId="1FD728E9" w:rsidR="00E1166B" w:rsidRPr="00A23896" w:rsidRDefault="00E1166B" w:rsidP="00A23896">
                      <w:pPr>
                        <w:spacing w:line="240" w:lineRule="auto"/>
                        <w:rPr>
                          <w:lang w:val="en-US"/>
                        </w:rPr>
                      </w:pPr>
                    </w:p>
                  </w:txbxContent>
                </v:textbox>
              </v:shape>
            </w:pict>
          </mc:Fallback>
        </mc:AlternateContent>
      </w:r>
    </w:p>
    <w:p w14:paraId="0464A830" w14:textId="77777777" w:rsidR="00A23896" w:rsidRDefault="00A23896" w:rsidP="00993F6B">
      <w:pPr>
        <w:spacing w:after="0" w:line="360" w:lineRule="auto"/>
        <w:ind w:firstLine="567"/>
        <w:jc w:val="both"/>
        <w:rPr>
          <w:rFonts w:ascii="Times New Roman" w:hAnsi="Times New Roman" w:cs="Times New Roman"/>
          <w:sz w:val="24"/>
          <w:szCs w:val="24"/>
        </w:rPr>
      </w:pPr>
    </w:p>
    <w:p w14:paraId="2ADD76A0" w14:textId="77777777" w:rsidR="00CF02C9" w:rsidRDefault="00CF02C9" w:rsidP="00CF02C9">
      <w:pPr>
        <w:spacing w:after="0" w:line="360" w:lineRule="auto"/>
        <w:ind w:firstLine="567"/>
        <w:jc w:val="both"/>
        <w:rPr>
          <w:rFonts w:ascii="Times New Roman" w:hAnsi="Times New Roman" w:cs="Times New Roman"/>
          <w:sz w:val="24"/>
          <w:szCs w:val="24"/>
        </w:rPr>
      </w:pPr>
      <w:r w:rsidRPr="000E7042">
        <w:rPr>
          <w:rFonts w:ascii="Times New Roman" w:hAnsi="Times New Roman" w:cs="Times New Roman"/>
          <w:sz w:val="24"/>
          <w:szCs w:val="24"/>
        </w:rPr>
        <w:lastRenderedPageBreak/>
        <w:t xml:space="preserve">Примечания: </w:t>
      </w:r>
    </w:p>
    <w:p w14:paraId="0D1C96FE" w14:textId="77777777" w:rsidR="00CF02C9" w:rsidRDefault="00CF02C9" w:rsidP="00CF02C9">
      <w:pPr>
        <w:pStyle w:val="a6"/>
        <w:numPr>
          <w:ilvl w:val="0"/>
          <w:numId w:val="32"/>
        </w:numPr>
        <w:spacing w:after="0" w:line="360" w:lineRule="auto"/>
        <w:jc w:val="both"/>
        <w:rPr>
          <w:rFonts w:ascii="Times New Roman" w:hAnsi="Times New Roman" w:cs="Times New Roman"/>
          <w:sz w:val="24"/>
          <w:szCs w:val="24"/>
        </w:rPr>
      </w:pPr>
      <w:r w:rsidRPr="000E7042">
        <w:rPr>
          <w:rFonts w:ascii="Times New Roman" w:hAnsi="Times New Roman" w:cs="Times New Roman"/>
          <w:sz w:val="24"/>
          <w:szCs w:val="24"/>
        </w:rPr>
        <w:t xml:space="preserve">D, </w:t>
      </w:r>
      <w:proofErr w:type="spellStart"/>
      <w:r w:rsidRPr="000E7042">
        <w:rPr>
          <w:rFonts w:ascii="Times New Roman" w:hAnsi="Times New Roman" w:cs="Times New Roman"/>
          <w:sz w:val="24"/>
          <w:szCs w:val="24"/>
        </w:rPr>
        <w:t>Dn</w:t>
      </w:r>
      <w:proofErr w:type="spellEnd"/>
      <w:r w:rsidRPr="000E7042">
        <w:rPr>
          <w:rFonts w:ascii="Times New Roman" w:hAnsi="Times New Roman" w:cs="Times New Roman"/>
          <w:sz w:val="24"/>
          <w:szCs w:val="24"/>
        </w:rPr>
        <w:t xml:space="preserve"> – данные, содержащиеся в информационных потоках; </w:t>
      </w:r>
    </w:p>
    <w:p w14:paraId="1CD950F6" w14:textId="77777777" w:rsidR="00CF02C9" w:rsidRDefault="00CF02C9" w:rsidP="00CF02C9">
      <w:pPr>
        <w:pStyle w:val="a6"/>
        <w:numPr>
          <w:ilvl w:val="0"/>
          <w:numId w:val="32"/>
        </w:numPr>
        <w:spacing w:after="0" w:line="360" w:lineRule="auto"/>
        <w:jc w:val="both"/>
        <w:rPr>
          <w:rFonts w:ascii="Times New Roman" w:hAnsi="Times New Roman" w:cs="Times New Roman"/>
          <w:sz w:val="24"/>
          <w:szCs w:val="24"/>
        </w:rPr>
      </w:pPr>
      <w:r w:rsidRPr="000E7042">
        <w:rPr>
          <w:rFonts w:ascii="Times New Roman" w:hAnsi="Times New Roman" w:cs="Times New Roman"/>
          <w:sz w:val="24"/>
          <w:szCs w:val="24"/>
        </w:rPr>
        <w:t xml:space="preserve">∑E - функциональные элементы маркетингового комплекса; </w:t>
      </w:r>
    </w:p>
    <w:p w14:paraId="5803BA2B" w14:textId="77777777" w:rsidR="00CF02C9" w:rsidRDefault="00CF02C9" w:rsidP="00CF02C9">
      <w:pPr>
        <w:pStyle w:val="a6"/>
        <w:numPr>
          <w:ilvl w:val="0"/>
          <w:numId w:val="32"/>
        </w:numPr>
        <w:spacing w:after="0" w:line="360" w:lineRule="auto"/>
        <w:jc w:val="both"/>
        <w:rPr>
          <w:rFonts w:ascii="Times New Roman" w:hAnsi="Times New Roman" w:cs="Times New Roman"/>
          <w:sz w:val="24"/>
          <w:szCs w:val="24"/>
        </w:rPr>
      </w:pPr>
      <w:r w:rsidRPr="000E7042">
        <w:rPr>
          <w:rFonts w:ascii="Times New Roman" w:hAnsi="Times New Roman" w:cs="Times New Roman"/>
          <w:sz w:val="24"/>
          <w:szCs w:val="24"/>
        </w:rPr>
        <w:t xml:space="preserve">R - требования к элементам маркетингового комплекса; </w:t>
      </w:r>
    </w:p>
    <w:p w14:paraId="2209E46E" w14:textId="77777777" w:rsidR="00CF02C9" w:rsidRDefault="00CF02C9" w:rsidP="00CF02C9">
      <w:pPr>
        <w:pStyle w:val="a6"/>
        <w:numPr>
          <w:ilvl w:val="0"/>
          <w:numId w:val="32"/>
        </w:numPr>
        <w:spacing w:after="0" w:line="360" w:lineRule="auto"/>
        <w:jc w:val="both"/>
        <w:rPr>
          <w:rFonts w:ascii="Times New Roman" w:hAnsi="Times New Roman" w:cs="Times New Roman"/>
          <w:sz w:val="24"/>
          <w:szCs w:val="24"/>
        </w:rPr>
      </w:pPr>
      <w:r w:rsidRPr="000E7042">
        <w:rPr>
          <w:rFonts w:ascii="Times New Roman" w:hAnsi="Times New Roman" w:cs="Times New Roman"/>
          <w:sz w:val="24"/>
          <w:szCs w:val="24"/>
        </w:rPr>
        <w:t xml:space="preserve">S – процесс отбора функциональных элементов, включаемых в модель; </w:t>
      </w:r>
    </w:p>
    <w:p w14:paraId="27B6ABE4" w14:textId="149CFCC5" w:rsidR="00CF02C9" w:rsidRPr="00CF02C9" w:rsidRDefault="00CF02C9" w:rsidP="00CF02C9">
      <w:pPr>
        <w:pStyle w:val="a6"/>
        <w:numPr>
          <w:ilvl w:val="0"/>
          <w:numId w:val="32"/>
        </w:numPr>
        <w:spacing w:after="0" w:line="360" w:lineRule="auto"/>
        <w:jc w:val="both"/>
        <w:rPr>
          <w:rFonts w:ascii="Times New Roman" w:hAnsi="Times New Roman" w:cs="Times New Roman"/>
          <w:sz w:val="24"/>
          <w:szCs w:val="24"/>
        </w:rPr>
      </w:pPr>
      <w:r w:rsidRPr="000E7042">
        <w:rPr>
          <w:rFonts w:ascii="Times New Roman" w:hAnsi="Times New Roman" w:cs="Times New Roman"/>
          <w:sz w:val="24"/>
          <w:szCs w:val="24"/>
        </w:rPr>
        <w:t>С - критерии отбора.</w:t>
      </w:r>
    </w:p>
    <w:p w14:paraId="3684BE9B" w14:textId="349072DB" w:rsidR="00D84F00" w:rsidRPr="00E1166B" w:rsidRDefault="00DE2174" w:rsidP="00E1166B">
      <w:pPr>
        <w:spacing w:after="0" w:line="360" w:lineRule="auto"/>
        <w:ind w:firstLine="567"/>
        <w:jc w:val="both"/>
        <w:rPr>
          <w:rFonts w:ascii="Times New Roman" w:hAnsi="Times New Roman" w:cs="Times New Roman"/>
          <w:sz w:val="24"/>
          <w:szCs w:val="24"/>
        </w:rPr>
      </w:pPr>
      <w:r w:rsidRPr="00DE2174">
        <w:rPr>
          <w:rFonts w:ascii="Times New Roman" w:hAnsi="Times New Roman" w:cs="Times New Roman"/>
          <w:sz w:val="24"/>
          <w:szCs w:val="24"/>
        </w:rPr>
        <w:t>На рисунке</w:t>
      </w:r>
      <w:r w:rsidR="00E1166B">
        <w:rPr>
          <w:rFonts w:ascii="Times New Roman" w:hAnsi="Times New Roman" w:cs="Times New Roman"/>
          <w:sz w:val="24"/>
          <w:szCs w:val="24"/>
        </w:rPr>
        <w:t xml:space="preserve"> 1.2 </w:t>
      </w:r>
      <w:r w:rsidRPr="00DE2174">
        <w:rPr>
          <w:rFonts w:ascii="Times New Roman" w:hAnsi="Times New Roman" w:cs="Times New Roman"/>
          <w:sz w:val="24"/>
          <w:szCs w:val="24"/>
        </w:rPr>
        <w:t xml:space="preserve">нетрудно </w:t>
      </w:r>
      <w:r w:rsidR="00D84F00">
        <w:rPr>
          <w:rFonts w:ascii="Times New Roman" w:hAnsi="Times New Roman" w:cs="Times New Roman"/>
          <w:sz w:val="24"/>
          <w:szCs w:val="24"/>
        </w:rPr>
        <w:t>выделить</w:t>
      </w:r>
      <w:r w:rsidRPr="00DE2174">
        <w:rPr>
          <w:rFonts w:ascii="Times New Roman" w:hAnsi="Times New Roman" w:cs="Times New Roman"/>
          <w:sz w:val="24"/>
          <w:szCs w:val="24"/>
        </w:rPr>
        <w:t xml:space="preserve"> два взаимосвязанных контура:</w:t>
      </w:r>
      <w:r w:rsidR="00E1166B">
        <w:rPr>
          <w:rFonts w:ascii="Times New Roman" w:hAnsi="Times New Roman" w:cs="Times New Roman"/>
          <w:sz w:val="24"/>
          <w:szCs w:val="24"/>
        </w:rPr>
        <w:t xml:space="preserve"> </w:t>
      </w:r>
      <w:r w:rsidR="00D84F00" w:rsidRPr="00E1166B">
        <w:rPr>
          <w:rFonts w:ascii="Times New Roman" w:hAnsi="Times New Roman" w:cs="Times New Roman"/>
          <w:sz w:val="24"/>
          <w:szCs w:val="24"/>
        </w:rPr>
        <w:t xml:space="preserve">контур </w:t>
      </w:r>
      <w:r w:rsidR="00E1166B">
        <w:rPr>
          <w:rFonts w:ascii="Times New Roman" w:hAnsi="Times New Roman" w:cs="Times New Roman"/>
          <w:sz w:val="24"/>
          <w:szCs w:val="24"/>
        </w:rPr>
        <w:t xml:space="preserve">постановки стратегических целей и </w:t>
      </w:r>
      <w:r w:rsidR="00D84F00" w:rsidRPr="00E1166B">
        <w:rPr>
          <w:rFonts w:ascii="Times New Roman" w:hAnsi="Times New Roman" w:cs="Times New Roman"/>
          <w:sz w:val="24"/>
          <w:szCs w:val="24"/>
        </w:rPr>
        <w:t>функциональный контур.</w:t>
      </w:r>
    </w:p>
    <w:p w14:paraId="1D912397" w14:textId="77777777" w:rsidR="00D84F00" w:rsidRDefault="00D84F00" w:rsidP="00E056FC">
      <w:pPr>
        <w:spacing w:after="0" w:line="360" w:lineRule="auto"/>
        <w:ind w:right="-285" w:firstLine="567"/>
        <w:jc w:val="both"/>
        <w:rPr>
          <w:rFonts w:ascii="Times New Roman" w:hAnsi="Times New Roman" w:cs="Times New Roman"/>
          <w:sz w:val="24"/>
          <w:szCs w:val="24"/>
        </w:rPr>
      </w:pPr>
      <w:r w:rsidRPr="00D84F00">
        <w:rPr>
          <w:rFonts w:ascii="Times New Roman" w:hAnsi="Times New Roman" w:cs="Times New Roman"/>
          <w:sz w:val="24"/>
          <w:szCs w:val="24"/>
        </w:rPr>
        <w:t>Основной целью первого контура является научное обоснование постановки маркетинговых стратегических целей. Это чрезвычайно важная, неформальная задача. Однако, как показывает практика, положительному решению этой проблемы могут способствовать здравый смысл, опыт и интуиция, основанные на ряде системных принципов и положений.</w:t>
      </w:r>
    </w:p>
    <w:p w14:paraId="640F252E" w14:textId="5975F998" w:rsidR="00D84F00" w:rsidRDefault="00D84F00" w:rsidP="00E056FC">
      <w:pPr>
        <w:spacing w:after="0" w:line="360" w:lineRule="auto"/>
        <w:ind w:right="-285" w:firstLine="567"/>
        <w:jc w:val="both"/>
        <w:rPr>
          <w:rFonts w:ascii="Times New Roman" w:hAnsi="Times New Roman" w:cs="Times New Roman"/>
          <w:sz w:val="24"/>
          <w:szCs w:val="24"/>
        </w:rPr>
      </w:pPr>
      <w:r w:rsidRPr="00D84F00">
        <w:rPr>
          <w:rFonts w:ascii="Times New Roman" w:hAnsi="Times New Roman" w:cs="Times New Roman"/>
          <w:sz w:val="24"/>
          <w:szCs w:val="24"/>
        </w:rPr>
        <w:t xml:space="preserve">В частности, </w:t>
      </w:r>
      <w:r>
        <w:rPr>
          <w:rFonts w:ascii="Times New Roman" w:hAnsi="Times New Roman" w:cs="Times New Roman"/>
          <w:sz w:val="24"/>
          <w:szCs w:val="24"/>
        </w:rPr>
        <w:t>авторы предлагают расширенную схему</w:t>
      </w:r>
      <w:r w:rsidRPr="00D84F00">
        <w:rPr>
          <w:rFonts w:ascii="Times New Roman" w:hAnsi="Times New Roman" w:cs="Times New Roman"/>
          <w:sz w:val="24"/>
          <w:szCs w:val="24"/>
        </w:rPr>
        <w:t xml:space="preserve"> определения привязанного к представленной выше функцион</w:t>
      </w:r>
      <w:r>
        <w:rPr>
          <w:rFonts w:ascii="Times New Roman" w:hAnsi="Times New Roman" w:cs="Times New Roman"/>
          <w:sz w:val="24"/>
          <w:szCs w:val="24"/>
        </w:rPr>
        <w:t xml:space="preserve">альной модели </w:t>
      </w:r>
      <w:r w:rsidR="00E1166B">
        <w:rPr>
          <w:rFonts w:ascii="Times New Roman" w:hAnsi="Times New Roman" w:cs="Times New Roman"/>
          <w:sz w:val="24"/>
          <w:szCs w:val="24"/>
        </w:rPr>
        <w:t>«</w:t>
      </w:r>
      <w:r>
        <w:rPr>
          <w:rFonts w:ascii="Times New Roman" w:hAnsi="Times New Roman" w:cs="Times New Roman"/>
          <w:sz w:val="24"/>
          <w:szCs w:val="24"/>
        </w:rPr>
        <w:t>дерева целей</w:t>
      </w:r>
      <w:r w:rsidR="00E1166B">
        <w:rPr>
          <w:rFonts w:ascii="Times New Roman" w:hAnsi="Times New Roman" w:cs="Times New Roman"/>
          <w:sz w:val="24"/>
          <w:szCs w:val="24"/>
        </w:rPr>
        <w:t>»</w:t>
      </w:r>
      <w:r>
        <w:rPr>
          <w:rFonts w:ascii="Times New Roman" w:hAnsi="Times New Roman" w:cs="Times New Roman"/>
          <w:sz w:val="24"/>
          <w:szCs w:val="24"/>
        </w:rPr>
        <w:t>,</w:t>
      </w:r>
      <w:r w:rsidRPr="00D84F00">
        <w:rPr>
          <w:rFonts w:ascii="Times New Roman" w:hAnsi="Times New Roman" w:cs="Times New Roman"/>
          <w:sz w:val="24"/>
          <w:szCs w:val="24"/>
        </w:rPr>
        <w:t xml:space="preserve"> адаптирован</w:t>
      </w:r>
      <w:r>
        <w:rPr>
          <w:rFonts w:ascii="Times New Roman" w:hAnsi="Times New Roman" w:cs="Times New Roman"/>
          <w:sz w:val="24"/>
          <w:szCs w:val="24"/>
        </w:rPr>
        <w:t>ную</w:t>
      </w:r>
      <w:r w:rsidRPr="00D84F00">
        <w:rPr>
          <w:rFonts w:ascii="Times New Roman" w:hAnsi="Times New Roman" w:cs="Times New Roman"/>
          <w:sz w:val="24"/>
          <w:szCs w:val="24"/>
        </w:rPr>
        <w:t xml:space="preserve"> к потребностям стратегического маркетинга</w:t>
      </w:r>
      <w:r>
        <w:rPr>
          <w:rFonts w:ascii="Times New Roman" w:hAnsi="Times New Roman" w:cs="Times New Roman"/>
          <w:sz w:val="24"/>
          <w:szCs w:val="24"/>
        </w:rPr>
        <w:t>.</w:t>
      </w:r>
      <w:r w:rsidR="00057EB7">
        <w:rPr>
          <w:rStyle w:val="a5"/>
          <w:rFonts w:ascii="Times New Roman" w:hAnsi="Times New Roman" w:cs="Times New Roman"/>
          <w:sz w:val="24"/>
          <w:szCs w:val="24"/>
        </w:rPr>
        <w:footnoteReference w:id="37"/>
      </w:r>
      <w:r w:rsidRPr="00D84F00">
        <w:t xml:space="preserve"> </w:t>
      </w:r>
      <w:r w:rsidRPr="00D84F00">
        <w:rPr>
          <w:rFonts w:ascii="Times New Roman" w:hAnsi="Times New Roman" w:cs="Times New Roman"/>
          <w:sz w:val="24"/>
          <w:szCs w:val="24"/>
        </w:rPr>
        <w:t xml:space="preserve">Структура функций второго контура включает этап формирования маркетингового </w:t>
      </w:r>
      <w:r w:rsidR="00E1166B">
        <w:rPr>
          <w:rFonts w:ascii="Times New Roman" w:hAnsi="Times New Roman" w:cs="Times New Roman"/>
          <w:sz w:val="24"/>
          <w:szCs w:val="24"/>
        </w:rPr>
        <w:t>«</w:t>
      </w:r>
      <w:r w:rsidRPr="00D84F00">
        <w:rPr>
          <w:rFonts w:ascii="Times New Roman" w:hAnsi="Times New Roman" w:cs="Times New Roman"/>
          <w:sz w:val="24"/>
          <w:szCs w:val="24"/>
        </w:rPr>
        <w:t>дерева стратегий</w:t>
      </w:r>
      <w:r w:rsidR="00E1166B">
        <w:rPr>
          <w:rFonts w:ascii="Times New Roman" w:hAnsi="Times New Roman" w:cs="Times New Roman"/>
          <w:sz w:val="24"/>
          <w:szCs w:val="24"/>
        </w:rPr>
        <w:t>»</w:t>
      </w:r>
      <w:r w:rsidRPr="00D84F00">
        <w:rPr>
          <w:rFonts w:ascii="Times New Roman" w:hAnsi="Times New Roman" w:cs="Times New Roman"/>
          <w:sz w:val="24"/>
          <w:szCs w:val="24"/>
        </w:rPr>
        <w:t xml:space="preserve">, согласованного с </w:t>
      </w:r>
      <w:r w:rsidR="00E1166B">
        <w:rPr>
          <w:rFonts w:ascii="Times New Roman" w:hAnsi="Times New Roman" w:cs="Times New Roman"/>
          <w:sz w:val="24"/>
          <w:szCs w:val="24"/>
        </w:rPr>
        <w:t>«</w:t>
      </w:r>
      <w:r w:rsidRPr="00D84F00">
        <w:rPr>
          <w:rFonts w:ascii="Times New Roman" w:hAnsi="Times New Roman" w:cs="Times New Roman"/>
          <w:sz w:val="24"/>
          <w:szCs w:val="24"/>
        </w:rPr>
        <w:t>дерев</w:t>
      </w:r>
      <w:r>
        <w:rPr>
          <w:rFonts w:ascii="Times New Roman" w:hAnsi="Times New Roman" w:cs="Times New Roman"/>
          <w:sz w:val="24"/>
          <w:szCs w:val="24"/>
        </w:rPr>
        <w:t>ом стратегических целей</w:t>
      </w:r>
      <w:r w:rsidR="00E1166B">
        <w:rPr>
          <w:rFonts w:ascii="Times New Roman" w:hAnsi="Times New Roman" w:cs="Times New Roman"/>
          <w:sz w:val="24"/>
          <w:szCs w:val="24"/>
        </w:rPr>
        <w:t>»</w:t>
      </w:r>
      <w:r w:rsidRPr="00D84F00">
        <w:rPr>
          <w:rFonts w:ascii="Times New Roman" w:hAnsi="Times New Roman" w:cs="Times New Roman"/>
          <w:sz w:val="24"/>
          <w:szCs w:val="24"/>
        </w:rPr>
        <w:t>, на основе которого определяются требования и критерии оценки в процессе выбора функциональных элементов маркетингового комплекса.</w:t>
      </w:r>
    </w:p>
    <w:p w14:paraId="341240EF" w14:textId="77777777" w:rsidR="00D84F00" w:rsidRDefault="00D84F00" w:rsidP="00E056FC">
      <w:pPr>
        <w:spacing w:after="0" w:line="360" w:lineRule="auto"/>
        <w:ind w:right="-285" w:firstLine="567"/>
        <w:jc w:val="both"/>
        <w:rPr>
          <w:rFonts w:ascii="Times New Roman" w:hAnsi="Times New Roman" w:cs="Times New Roman"/>
          <w:sz w:val="24"/>
          <w:szCs w:val="24"/>
        </w:rPr>
      </w:pPr>
      <w:r>
        <w:rPr>
          <w:rFonts w:ascii="Times New Roman" w:hAnsi="Times New Roman" w:cs="Times New Roman"/>
          <w:sz w:val="24"/>
          <w:szCs w:val="24"/>
        </w:rPr>
        <w:t>Так, схема отвечает составу подсистем стратегического маркетинга, а также принципам организации системного подхода, однако не учитывает взаимосвязи указанных процессов, механизмы их действия, входы и выходы данных, а также не объясняет, кто и как в компании должен реализовывать те или иные функции.</w:t>
      </w:r>
    </w:p>
    <w:p w14:paraId="3B51E7E4" w14:textId="77777777" w:rsidR="004B46B6" w:rsidRDefault="004B46B6" w:rsidP="00E056FC">
      <w:pPr>
        <w:spacing w:after="0" w:line="360" w:lineRule="auto"/>
        <w:ind w:right="-285" w:firstLine="567"/>
        <w:jc w:val="both"/>
        <w:rPr>
          <w:rFonts w:ascii="Times New Roman" w:hAnsi="Times New Roman" w:cs="Times New Roman"/>
          <w:sz w:val="24"/>
          <w:szCs w:val="24"/>
        </w:rPr>
      </w:pPr>
      <w:r w:rsidRPr="004B46B6">
        <w:rPr>
          <w:rFonts w:ascii="Times New Roman" w:hAnsi="Times New Roman" w:cs="Times New Roman"/>
          <w:sz w:val="24"/>
          <w:szCs w:val="24"/>
        </w:rPr>
        <w:t>Переходя к описанию информации, следует отметить, что функциональная подсистема стратегического маркетинга в этом случае должна быть органично вписана в систему управления организацией. В противном случае вряд ли удастся понять, научно обосновать и, более того, внедрить механизм управления, который бы работал на принципах маркетинга.</w:t>
      </w:r>
      <w:r>
        <w:rPr>
          <w:rStyle w:val="a5"/>
          <w:rFonts w:ascii="Times New Roman" w:hAnsi="Times New Roman" w:cs="Times New Roman"/>
          <w:sz w:val="24"/>
          <w:szCs w:val="24"/>
        </w:rPr>
        <w:footnoteReference w:id="38"/>
      </w:r>
    </w:p>
    <w:p w14:paraId="5039F237" w14:textId="77777777" w:rsidR="004B46B6" w:rsidRDefault="004B46B6" w:rsidP="00E056FC">
      <w:pPr>
        <w:spacing w:after="0" w:line="360" w:lineRule="auto"/>
        <w:ind w:right="-285" w:firstLine="567"/>
        <w:jc w:val="both"/>
        <w:rPr>
          <w:rFonts w:ascii="Times New Roman" w:hAnsi="Times New Roman" w:cs="Times New Roman"/>
          <w:sz w:val="24"/>
          <w:szCs w:val="24"/>
        </w:rPr>
      </w:pPr>
      <w:r>
        <w:rPr>
          <w:rFonts w:ascii="Times New Roman" w:hAnsi="Times New Roman" w:cs="Times New Roman"/>
          <w:sz w:val="24"/>
          <w:szCs w:val="24"/>
        </w:rPr>
        <w:t>Как показывают Дружинин и Конторов, с</w:t>
      </w:r>
      <w:r w:rsidRPr="004B46B6">
        <w:rPr>
          <w:rFonts w:ascii="Times New Roman" w:hAnsi="Times New Roman" w:cs="Times New Roman"/>
          <w:sz w:val="24"/>
          <w:szCs w:val="24"/>
        </w:rPr>
        <w:t xml:space="preserve">равнительный анализ типов систем управления показывает, что в условиях неполной определенности адаптивные системы </w:t>
      </w:r>
      <w:r w:rsidR="00DD21C1">
        <w:rPr>
          <w:rFonts w:ascii="Times New Roman" w:hAnsi="Times New Roman" w:cs="Times New Roman"/>
          <w:sz w:val="24"/>
          <w:szCs w:val="24"/>
        </w:rPr>
        <w:t xml:space="preserve">управления с </w:t>
      </w:r>
      <w:r w:rsidRPr="004B46B6">
        <w:rPr>
          <w:rFonts w:ascii="Times New Roman" w:hAnsi="Times New Roman" w:cs="Times New Roman"/>
          <w:sz w:val="24"/>
          <w:szCs w:val="24"/>
        </w:rPr>
        <w:t>информационной моделью среды и самой себя - отоб</w:t>
      </w:r>
      <w:r w:rsidR="00DD21C1">
        <w:rPr>
          <w:rFonts w:ascii="Times New Roman" w:hAnsi="Times New Roman" w:cs="Times New Roman"/>
          <w:sz w:val="24"/>
          <w:szCs w:val="24"/>
        </w:rPr>
        <w:t>ражения среды и самообразования</w:t>
      </w:r>
      <w:r w:rsidRPr="004B46B6">
        <w:rPr>
          <w:rFonts w:ascii="Times New Roman" w:hAnsi="Times New Roman" w:cs="Times New Roman"/>
          <w:sz w:val="24"/>
          <w:szCs w:val="24"/>
        </w:rPr>
        <w:t xml:space="preserve"> обладают наибольшими возможно</w:t>
      </w:r>
      <w:r>
        <w:rPr>
          <w:rFonts w:ascii="Times New Roman" w:hAnsi="Times New Roman" w:cs="Times New Roman"/>
          <w:sz w:val="24"/>
          <w:szCs w:val="24"/>
        </w:rPr>
        <w:t>стями.</w:t>
      </w:r>
      <w:r>
        <w:rPr>
          <w:rStyle w:val="a5"/>
          <w:rFonts w:ascii="Times New Roman" w:hAnsi="Times New Roman" w:cs="Times New Roman"/>
          <w:sz w:val="24"/>
          <w:szCs w:val="24"/>
        </w:rPr>
        <w:footnoteReference w:id="39"/>
      </w:r>
    </w:p>
    <w:p w14:paraId="5A0E0065" w14:textId="77777777" w:rsidR="00BC69BF" w:rsidRDefault="004B46B6" w:rsidP="00E056FC">
      <w:pPr>
        <w:spacing w:after="0" w:line="360" w:lineRule="auto"/>
        <w:ind w:right="-285" w:firstLine="567"/>
        <w:jc w:val="both"/>
        <w:rPr>
          <w:rFonts w:ascii="Times New Roman" w:hAnsi="Times New Roman" w:cs="Times New Roman"/>
          <w:sz w:val="24"/>
          <w:szCs w:val="24"/>
        </w:rPr>
      </w:pPr>
      <w:r w:rsidRPr="004B46B6">
        <w:rPr>
          <w:rFonts w:ascii="Times New Roman" w:hAnsi="Times New Roman" w:cs="Times New Roman"/>
          <w:sz w:val="24"/>
          <w:szCs w:val="24"/>
        </w:rPr>
        <w:lastRenderedPageBreak/>
        <w:t>Учитывая отмеченные нюансы, адаптивное управление стратегическим маркетингом субъекта рыночного взаимодействия такого рода предполагает управление на основе комплексной концептуальной модели. Благодаря системному подходу он отражает взаимодействие подсистем стратегического маркетинга, стратегического и инновационного менеджмента между собой и с внешней средой. Такое взаимо</w:t>
      </w:r>
      <w:r w:rsidR="00BC69BF">
        <w:rPr>
          <w:rFonts w:ascii="Times New Roman" w:hAnsi="Times New Roman" w:cs="Times New Roman"/>
          <w:sz w:val="24"/>
          <w:szCs w:val="24"/>
        </w:rPr>
        <w:t>действие дает системе качество контролируемой адаптации</w:t>
      </w:r>
      <w:r w:rsidRPr="004B46B6">
        <w:rPr>
          <w:rFonts w:ascii="Times New Roman" w:hAnsi="Times New Roman" w:cs="Times New Roman"/>
          <w:sz w:val="24"/>
          <w:szCs w:val="24"/>
        </w:rPr>
        <w:t xml:space="preserve"> к внешним и внутренним изменениям и позволяет достигать стратегических целей в нестабильных условиях спроса на определенном рынке с меньшими экономическими и потерями.</w:t>
      </w:r>
    </w:p>
    <w:p w14:paraId="6632096B" w14:textId="77777777" w:rsidR="00BC69BF" w:rsidRDefault="00BC69BF" w:rsidP="00E056FC">
      <w:pPr>
        <w:spacing w:after="0" w:line="360" w:lineRule="auto"/>
        <w:ind w:right="-285" w:firstLine="567"/>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Pr="00BC69BF">
        <w:rPr>
          <w:rFonts w:ascii="Times New Roman" w:hAnsi="Times New Roman" w:cs="Times New Roman"/>
          <w:sz w:val="24"/>
          <w:szCs w:val="24"/>
        </w:rPr>
        <w:t xml:space="preserve">концептуальная модель </w:t>
      </w:r>
      <w:r>
        <w:rPr>
          <w:rFonts w:ascii="Times New Roman" w:hAnsi="Times New Roman" w:cs="Times New Roman"/>
          <w:sz w:val="24"/>
          <w:szCs w:val="24"/>
        </w:rPr>
        <w:t xml:space="preserve">системы </w:t>
      </w:r>
      <w:r w:rsidRPr="00BC69BF">
        <w:rPr>
          <w:rFonts w:ascii="Times New Roman" w:hAnsi="Times New Roman" w:cs="Times New Roman"/>
          <w:sz w:val="24"/>
          <w:szCs w:val="24"/>
        </w:rPr>
        <w:t xml:space="preserve">адаптивного управления стратегическим маркетингом может отражать взаимодействие функциональных моделей стратегического маркетинга, стратегического и инновационного менеджмента в целом. </w:t>
      </w:r>
      <w:r>
        <w:rPr>
          <w:rFonts w:ascii="Times New Roman" w:hAnsi="Times New Roman" w:cs="Times New Roman"/>
          <w:sz w:val="24"/>
          <w:szCs w:val="24"/>
        </w:rPr>
        <w:t>На первый план выходит</w:t>
      </w:r>
      <w:r w:rsidRPr="00BC69BF">
        <w:rPr>
          <w:rFonts w:ascii="Times New Roman" w:hAnsi="Times New Roman" w:cs="Times New Roman"/>
          <w:sz w:val="24"/>
          <w:szCs w:val="24"/>
        </w:rPr>
        <w:t xml:space="preserve"> веский аргумент в пользу рассмотрения стратегического маркети</w:t>
      </w:r>
      <w:r>
        <w:rPr>
          <w:rFonts w:ascii="Times New Roman" w:hAnsi="Times New Roman" w:cs="Times New Roman"/>
          <w:sz w:val="24"/>
          <w:szCs w:val="24"/>
        </w:rPr>
        <w:t>нга как полноценной подсистемы</w:t>
      </w:r>
      <w:r w:rsidRPr="00BC69BF">
        <w:rPr>
          <w:rFonts w:ascii="Times New Roman" w:hAnsi="Times New Roman" w:cs="Times New Roman"/>
          <w:sz w:val="24"/>
          <w:szCs w:val="24"/>
        </w:rPr>
        <w:t>, что повышает шансы раскрытия и практического использования наиболее подходящих направлений рыночной деятельности, выбора эффективных маркетинговых стратегий и методов адап</w:t>
      </w:r>
      <w:r>
        <w:rPr>
          <w:rFonts w:ascii="Times New Roman" w:hAnsi="Times New Roman" w:cs="Times New Roman"/>
          <w:sz w:val="24"/>
          <w:szCs w:val="24"/>
        </w:rPr>
        <w:t xml:space="preserve">тивного менеджмента организации </w:t>
      </w:r>
      <w:r w:rsidRPr="00BC69BF">
        <w:rPr>
          <w:rFonts w:ascii="Times New Roman" w:hAnsi="Times New Roman" w:cs="Times New Roman"/>
          <w:sz w:val="24"/>
          <w:szCs w:val="24"/>
        </w:rPr>
        <w:t>в зависимости от динамики окружающей среды.</w:t>
      </w:r>
    </w:p>
    <w:p w14:paraId="28A028D6" w14:textId="77777777" w:rsidR="00FB7C34" w:rsidRDefault="00FB7C34" w:rsidP="00FB7C34">
      <w:pPr>
        <w:spacing w:line="360" w:lineRule="auto"/>
        <w:ind w:left="360"/>
        <w:jc w:val="both"/>
        <w:rPr>
          <w:rFonts w:eastAsia="Helvetica"/>
          <w:b/>
        </w:rPr>
      </w:pPr>
    </w:p>
    <w:p w14:paraId="234B60DA" w14:textId="77777777" w:rsidR="00FB7C34" w:rsidRPr="00BA0540" w:rsidRDefault="00FB7C34" w:rsidP="00BA0540">
      <w:pPr>
        <w:pStyle w:val="2"/>
        <w:spacing w:after="120" w:line="240" w:lineRule="auto"/>
        <w:jc w:val="center"/>
        <w:rPr>
          <w:rFonts w:ascii="Times New Roman" w:eastAsia="Helvetica" w:hAnsi="Times New Roman" w:cs="Times New Roman"/>
          <w:b/>
          <w:color w:val="000000" w:themeColor="text1"/>
          <w:sz w:val="24"/>
          <w:szCs w:val="24"/>
        </w:rPr>
      </w:pPr>
      <w:bookmarkStart w:id="17" w:name="_Toc9157244"/>
      <w:bookmarkStart w:id="18" w:name="_Toc9953686"/>
      <w:bookmarkStart w:id="19" w:name="_Toc40303581"/>
      <w:bookmarkStart w:id="20" w:name="_Toc41843342"/>
      <w:r w:rsidRPr="00BA0540">
        <w:rPr>
          <w:rFonts w:ascii="Times New Roman" w:eastAsia="Helvetica" w:hAnsi="Times New Roman" w:cs="Times New Roman"/>
          <w:b/>
          <w:color w:val="000000" w:themeColor="text1"/>
          <w:sz w:val="24"/>
          <w:szCs w:val="24"/>
        </w:rPr>
        <w:t>1.3 Цифровой маркетинг и современные особенности маркетинговой стратегии</w:t>
      </w:r>
      <w:bookmarkEnd w:id="17"/>
      <w:bookmarkEnd w:id="18"/>
      <w:bookmarkEnd w:id="19"/>
      <w:bookmarkEnd w:id="20"/>
    </w:p>
    <w:p w14:paraId="1DCF4D22" w14:textId="77777777" w:rsidR="002621C0" w:rsidRPr="0035625A" w:rsidRDefault="0035625A" w:rsidP="00E056FC">
      <w:pPr>
        <w:pStyle w:val="a8"/>
        <w:spacing w:before="0" w:beforeAutospacing="0" w:after="0" w:afterAutospacing="0" w:line="360" w:lineRule="auto"/>
        <w:ind w:right="-285" w:firstLine="567"/>
        <w:jc w:val="both"/>
        <w:rPr>
          <w:rFonts w:eastAsia="Helvetica"/>
        </w:rPr>
      </w:pPr>
      <w:r w:rsidRPr="0035625A">
        <w:rPr>
          <w:rFonts w:eastAsia="Helvetica"/>
        </w:rPr>
        <w:t>О</w:t>
      </w:r>
      <w:r w:rsidR="002621C0" w:rsidRPr="0035625A">
        <w:rPr>
          <w:rFonts w:eastAsia="Helvetica"/>
        </w:rPr>
        <w:t xml:space="preserve">дной из подсистем управленческих систем является информационная, следовательно, роль </w:t>
      </w:r>
      <w:r>
        <w:rPr>
          <w:rFonts w:eastAsia="Helvetica"/>
        </w:rPr>
        <w:t xml:space="preserve">информационных технологий является ключевой при формировании системы стратегического маркетинга. Ключевым трендом информационных систем на современном этапе является их </w:t>
      </w:r>
      <w:proofErr w:type="spellStart"/>
      <w:r>
        <w:rPr>
          <w:rFonts w:eastAsia="Helvetica"/>
        </w:rPr>
        <w:t>цифровизация</w:t>
      </w:r>
      <w:proofErr w:type="spellEnd"/>
      <w:r>
        <w:rPr>
          <w:rFonts w:eastAsia="Helvetica"/>
        </w:rPr>
        <w:t xml:space="preserve">, посредством которой происходит трансформация и активное развитие всего комплекса бизнес-процессов компании и подходов к её управлению. </w:t>
      </w:r>
      <w:r w:rsidR="002621C0" w:rsidRPr="0035625A">
        <w:rPr>
          <w:rFonts w:eastAsia="Helvetica"/>
        </w:rPr>
        <w:t xml:space="preserve">Среди управленческих подсистем маркетинговую она затрагивает </w:t>
      </w:r>
      <w:r>
        <w:rPr>
          <w:rFonts w:eastAsia="Helvetica"/>
        </w:rPr>
        <w:t>в числе первых</w:t>
      </w:r>
      <w:r w:rsidR="002621C0" w:rsidRPr="0035625A">
        <w:rPr>
          <w:rFonts w:eastAsia="Helvetica"/>
        </w:rPr>
        <w:t>.</w:t>
      </w:r>
    </w:p>
    <w:p w14:paraId="34CEE533" w14:textId="77777777" w:rsidR="00FB7C34" w:rsidRDefault="00FB7C34" w:rsidP="00E056FC">
      <w:pPr>
        <w:pStyle w:val="a8"/>
        <w:spacing w:before="0" w:beforeAutospacing="0" w:after="0" w:afterAutospacing="0" w:line="360" w:lineRule="auto"/>
        <w:ind w:right="-285" w:firstLine="567"/>
        <w:jc w:val="both"/>
        <w:rPr>
          <w:rFonts w:eastAsia="Helvetica"/>
        </w:rPr>
      </w:pPr>
      <w:r>
        <w:rPr>
          <w:rFonts w:eastAsia="Helvetica"/>
        </w:rPr>
        <w:t xml:space="preserve">На сегодняшний день </w:t>
      </w:r>
      <w:proofErr w:type="spellStart"/>
      <w:r>
        <w:rPr>
          <w:rFonts w:eastAsia="Helvetica"/>
        </w:rPr>
        <w:t>цифровизация</w:t>
      </w:r>
      <w:proofErr w:type="spellEnd"/>
      <w:r>
        <w:rPr>
          <w:rFonts w:eastAsia="Helvetica"/>
        </w:rPr>
        <w:t xml:space="preserve"> экономики получила широкое распространение во всех сферах обще</w:t>
      </w:r>
      <w:r w:rsidR="006267EC">
        <w:rPr>
          <w:rFonts w:eastAsia="Helvetica"/>
        </w:rPr>
        <w:t>ственной и экономической жизни</w:t>
      </w:r>
      <w:r>
        <w:rPr>
          <w:rFonts w:eastAsia="Helvetica"/>
        </w:rPr>
        <w:t xml:space="preserve">. Цифровая экономика активно </w:t>
      </w:r>
      <w:r w:rsidRPr="00020CB0">
        <w:rPr>
          <w:rFonts w:eastAsia="Helvetica"/>
        </w:rPr>
        <w:t>воздействует на все сферы общественной</w:t>
      </w:r>
      <w:r>
        <w:rPr>
          <w:rFonts w:eastAsia="Helvetica"/>
        </w:rPr>
        <w:t xml:space="preserve"> жизни, включая производственную и торговую сферы, медицину, образование, государственные управление и многие другие. </w:t>
      </w:r>
      <w:r w:rsidRPr="002439AE">
        <w:rPr>
          <w:rFonts w:eastAsia="Helvetica"/>
        </w:rPr>
        <w:t>Не исключение - маркети</w:t>
      </w:r>
      <w:r>
        <w:rPr>
          <w:rFonts w:eastAsia="Helvetica"/>
        </w:rPr>
        <w:t>нг, который теперь в существенной степени опирается на применение цифровых технологий и возможности информационных систем, что открывает широкие возможности анализа изменчивой среды компании, прогнозирования индивидуальных потребностей потребителя, обеспечения высокой скорости и удобства транзакций и т. д.</w:t>
      </w:r>
    </w:p>
    <w:p w14:paraId="003B92D3" w14:textId="48A4990C" w:rsidR="00FB7C34" w:rsidRPr="00D83425" w:rsidRDefault="00FB7C34" w:rsidP="00E056FC">
      <w:pPr>
        <w:pStyle w:val="a8"/>
        <w:spacing w:before="0" w:beforeAutospacing="0" w:after="0" w:afterAutospacing="0" w:line="360" w:lineRule="auto"/>
        <w:ind w:right="-285" w:firstLine="567"/>
        <w:jc w:val="both"/>
        <w:rPr>
          <w:rFonts w:eastAsia="Helvetica"/>
          <w:i/>
          <w:color w:val="0070C0"/>
        </w:rPr>
      </w:pPr>
      <w:r>
        <w:rPr>
          <w:rFonts w:eastAsia="Helvetica"/>
        </w:rPr>
        <w:t>В данном контексте необходимо установить взаимосвязь между цифровой стратегией, инновационной стратегией и цифровым маркетингом. Так, ц</w:t>
      </w:r>
      <w:r w:rsidRPr="006148B6">
        <w:rPr>
          <w:rFonts w:eastAsia="Helvetica"/>
        </w:rPr>
        <w:t>ифровая стратегия - это стра</w:t>
      </w:r>
      <w:r w:rsidR="000E7042">
        <w:rPr>
          <w:rFonts w:eastAsia="Helvetica"/>
        </w:rPr>
        <w:t xml:space="preserve">тегия, которая включает в себя </w:t>
      </w:r>
      <w:r w:rsidR="00E1166B">
        <w:rPr>
          <w:rFonts w:eastAsia="Helvetica"/>
        </w:rPr>
        <w:t>«</w:t>
      </w:r>
      <w:r w:rsidR="000E7042">
        <w:rPr>
          <w:rFonts w:eastAsia="Helvetica"/>
        </w:rPr>
        <w:t>вид слияния</w:t>
      </w:r>
      <w:r w:rsidR="00E1166B">
        <w:rPr>
          <w:rFonts w:eastAsia="Helvetica"/>
        </w:rPr>
        <w:t>»</w:t>
      </w:r>
      <w:r>
        <w:rPr>
          <w:rFonts w:eastAsia="Helvetica"/>
        </w:rPr>
        <w:t>, в котором уравниваются как информационная система</w:t>
      </w:r>
      <w:r w:rsidRPr="006148B6">
        <w:rPr>
          <w:rFonts w:eastAsia="Helvetica"/>
        </w:rPr>
        <w:t>, так и бизнес-стратегия.</w:t>
      </w:r>
      <w:r>
        <w:rPr>
          <w:rFonts w:eastAsia="Helvetica"/>
        </w:rPr>
        <w:t xml:space="preserve"> </w:t>
      </w:r>
      <w:r w:rsidRPr="002A1AE4">
        <w:rPr>
          <w:rFonts w:eastAsia="Helvetica"/>
        </w:rPr>
        <w:t>Цифровая стратегия в равной степени ориен</w:t>
      </w:r>
      <w:r>
        <w:rPr>
          <w:rFonts w:eastAsia="Helvetica"/>
        </w:rPr>
        <w:t xml:space="preserve">тирована на бизнес и </w:t>
      </w:r>
      <w:r>
        <w:rPr>
          <w:rFonts w:eastAsia="Helvetica"/>
        </w:rPr>
        <w:lastRenderedPageBreak/>
        <w:t>технологии и поэтому о</w:t>
      </w:r>
      <w:r w:rsidRPr="002A1AE4">
        <w:rPr>
          <w:rFonts w:eastAsia="Helvetica"/>
        </w:rPr>
        <w:t xml:space="preserve">тличается от </w:t>
      </w:r>
      <w:r>
        <w:rPr>
          <w:rFonts w:eastAsia="Helvetica"/>
        </w:rPr>
        <w:t>понимания стратегии в области информационной системы</w:t>
      </w:r>
      <w:r w:rsidRPr="002A1AE4">
        <w:rPr>
          <w:rFonts w:eastAsia="Helvetica"/>
        </w:rPr>
        <w:t xml:space="preserve"> как организационной перспективы</w:t>
      </w:r>
      <w:r>
        <w:rPr>
          <w:rFonts w:eastAsia="Helvetica"/>
        </w:rPr>
        <w:t xml:space="preserve"> её</w:t>
      </w:r>
      <w:r w:rsidRPr="002A1AE4">
        <w:rPr>
          <w:rFonts w:eastAsia="Helvetica"/>
        </w:rPr>
        <w:t xml:space="preserve"> инвестирования, внедрени</w:t>
      </w:r>
      <w:r>
        <w:rPr>
          <w:rFonts w:eastAsia="Helvetica"/>
        </w:rPr>
        <w:t>я, использования и управления.</w:t>
      </w:r>
      <w:r>
        <w:rPr>
          <w:rStyle w:val="a5"/>
          <w:rFonts w:eastAsia="Helvetica"/>
        </w:rPr>
        <w:footnoteReference w:id="40"/>
      </w:r>
      <w:r w:rsidRPr="00A62777">
        <w:t xml:space="preserve"> </w:t>
      </w:r>
      <w:r>
        <w:t>Также р</w:t>
      </w:r>
      <w:r w:rsidRPr="00A62777">
        <w:rPr>
          <w:rFonts w:eastAsia="Helvetica"/>
        </w:rPr>
        <w:t xml:space="preserve">аспространённой практикой и инструментом </w:t>
      </w:r>
      <w:r w:rsidRPr="00CF02C9">
        <w:rPr>
          <w:rFonts w:eastAsia="Helvetica"/>
        </w:rPr>
        <w:t>ма</w:t>
      </w:r>
      <w:r w:rsidR="00CF02C9" w:rsidRPr="00CF02C9">
        <w:rPr>
          <w:rFonts w:eastAsia="Helvetica"/>
        </w:rPr>
        <w:t>ркетинговой деятельности становя</w:t>
      </w:r>
      <w:r w:rsidRPr="00CF02C9">
        <w:rPr>
          <w:rFonts w:eastAsia="Helvetica"/>
        </w:rPr>
        <w:t xml:space="preserve">тся </w:t>
      </w:r>
      <w:r w:rsidR="00CF02C9" w:rsidRPr="00CF02C9">
        <w:rPr>
          <w:rFonts w:eastAsia="Helvetica"/>
        </w:rPr>
        <w:t xml:space="preserve">отдельные наработки и достижения  теории </w:t>
      </w:r>
      <w:r w:rsidRPr="00CF02C9">
        <w:rPr>
          <w:rFonts w:eastAsia="Helvetica"/>
        </w:rPr>
        <w:t>цифров</w:t>
      </w:r>
      <w:r w:rsidR="00CF02C9" w:rsidRPr="00CF02C9">
        <w:rPr>
          <w:rFonts w:eastAsia="Helvetica"/>
        </w:rPr>
        <w:t>ой трансформации</w:t>
      </w:r>
      <w:r w:rsidRPr="00CF02C9">
        <w:rPr>
          <w:rFonts w:eastAsia="Helvetica"/>
        </w:rPr>
        <w:t xml:space="preserve"> бизнес-процессов.</w:t>
      </w:r>
      <w:r w:rsidR="00D83425">
        <w:rPr>
          <w:rFonts w:eastAsia="Helvetica"/>
        </w:rPr>
        <w:t xml:space="preserve"> </w:t>
      </w:r>
      <w:r w:rsidRPr="00A62777">
        <w:rPr>
          <w:rFonts w:eastAsia="Helvetica"/>
        </w:rPr>
        <w:t>Такое преобразование происходит не случайно, и редко органично. Скорее, цифровая трансформация - это путь, и путь требует наличия карты, в данном случае четкой дорожной карты, разработанной на основе цифровой стратегии. М</w:t>
      </w:r>
      <w:r>
        <w:rPr>
          <w:rFonts w:eastAsia="Helvetica"/>
        </w:rPr>
        <w:t>ожно подумать, что отдельные стратегии внедрения внутри ИТ-отдела, либо запуск цифровых продуктов, или электронная обработка жалоб могут представлять собой цифровую стратегию</w:t>
      </w:r>
      <w:r w:rsidR="00E8501E">
        <w:rPr>
          <w:rFonts w:eastAsia="Helvetica"/>
        </w:rPr>
        <w:t xml:space="preserve">, что неверно. </w:t>
      </w:r>
      <w:r w:rsidRPr="00A62777">
        <w:rPr>
          <w:rFonts w:eastAsia="Helvetica"/>
        </w:rPr>
        <w:t>Ничто из этого не будет влиять на масштабные преобразования, которые потребуются в будущем. Даже фокус на цифровых инновациях - новых продуктах и услугах, основанных на цифровых технологиях для дифференциации или функционирования вообще - не является цифровой стратегией</w:t>
      </w:r>
      <w:r>
        <w:rPr>
          <w:rFonts w:eastAsia="Helvetica"/>
        </w:rPr>
        <w:t>.</w:t>
      </w:r>
      <w:r w:rsidRPr="00A62777">
        <w:t xml:space="preserve"> </w:t>
      </w:r>
      <w:proofErr w:type="spellStart"/>
      <w:r>
        <w:rPr>
          <w:rFonts w:eastAsia="Helvetica"/>
        </w:rPr>
        <w:t>Ц</w:t>
      </w:r>
      <w:r w:rsidRPr="00A62777">
        <w:rPr>
          <w:rFonts w:eastAsia="Helvetica"/>
        </w:rPr>
        <w:t>ифровизация</w:t>
      </w:r>
      <w:proofErr w:type="spellEnd"/>
      <w:r w:rsidRPr="00A62777">
        <w:rPr>
          <w:rFonts w:eastAsia="Helvetica"/>
        </w:rPr>
        <w:t xml:space="preserve"> не является ИТ-проектом или маркетинговой инициативой. Это трансформация всей компании, которая требует корпоративной стратегии.</w:t>
      </w:r>
      <w:r w:rsidR="00D83425">
        <w:rPr>
          <w:rFonts w:eastAsia="Helvetica"/>
        </w:rPr>
        <w:t xml:space="preserve"> </w:t>
      </w:r>
    </w:p>
    <w:p w14:paraId="087C4C19" w14:textId="20071877" w:rsidR="00FB7C34" w:rsidRDefault="00FB7C34" w:rsidP="00E056FC">
      <w:pPr>
        <w:pStyle w:val="a8"/>
        <w:spacing w:before="0" w:beforeAutospacing="0" w:after="0" w:afterAutospacing="0" w:line="360" w:lineRule="auto"/>
        <w:ind w:right="-285" w:firstLine="567"/>
        <w:jc w:val="both"/>
        <w:rPr>
          <w:rFonts w:eastAsia="Helvetica"/>
        </w:rPr>
      </w:pPr>
      <w:r w:rsidRPr="00D829C6">
        <w:rPr>
          <w:rFonts w:eastAsia="Helvetica"/>
        </w:rPr>
        <w:t xml:space="preserve">По словам Макдональда, цифровая стратегия не рассматривает технологию в отдельности, как отдельный компонент деятельности компании; это не просто IT-стратегия или маркетинговая стратегия. Напротив, в нем рассматривается вопрос о том, как цифровые технологии могут полностью изменить отношения компании - с клиентами, сотрудниками и рынком в целом - и выходит за рамки того, что Макдональд называет </w:t>
      </w:r>
      <w:r w:rsidR="00E1166B">
        <w:rPr>
          <w:rFonts w:eastAsia="Helvetica"/>
        </w:rPr>
        <w:t>«</w:t>
      </w:r>
      <w:r w:rsidRPr="00D829C6">
        <w:rPr>
          <w:rFonts w:eastAsia="Helvetica"/>
        </w:rPr>
        <w:t>цифровой заменой</w:t>
      </w:r>
      <w:r w:rsidR="00E1166B">
        <w:rPr>
          <w:rFonts w:eastAsia="Helvetica"/>
        </w:rPr>
        <w:t>»</w:t>
      </w:r>
      <w:r w:rsidRPr="00D829C6">
        <w:rPr>
          <w:rFonts w:eastAsia="Helvetica"/>
        </w:rPr>
        <w:t>, чтобы создать цифровое преимущество, когда цифровая информация и физические ресурсы объединяются новыми способами для создания ценности и дохода</w:t>
      </w:r>
      <w:r>
        <w:rPr>
          <w:rFonts w:eastAsia="Helvetica"/>
        </w:rPr>
        <w:t>.</w:t>
      </w:r>
      <w:r>
        <w:rPr>
          <w:rStyle w:val="a5"/>
          <w:rFonts w:eastAsia="Helvetica"/>
        </w:rPr>
        <w:footnoteReference w:id="41"/>
      </w:r>
    </w:p>
    <w:p w14:paraId="23800B57" w14:textId="3FCE1CA1" w:rsidR="00FB7C34" w:rsidRDefault="00FB7C34" w:rsidP="00E056FC">
      <w:pPr>
        <w:pStyle w:val="a8"/>
        <w:spacing w:before="0" w:beforeAutospacing="0" w:after="0" w:afterAutospacing="0" w:line="360" w:lineRule="auto"/>
        <w:ind w:right="-285" w:firstLine="567"/>
        <w:jc w:val="both"/>
        <w:rPr>
          <w:rFonts w:eastAsia="Helvetica"/>
        </w:rPr>
      </w:pPr>
      <w:r w:rsidRPr="00D829C6">
        <w:rPr>
          <w:rFonts w:eastAsia="Helvetica"/>
        </w:rPr>
        <w:t xml:space="preserve">Исследование MIT </w:t>
      </w:r>
      <w:proofErr w:type="spellStart"/>
      <w:r w:rsidRPr="00D829C6">
        <w:rPr>
          <w:rFonts w:eastAsia="Helvetica"/>
        </w:rPr>
        <w:t>Sloan</w:t>
      </w:r>
      <w:proofErr w:type="spellEnd"/>
      <w:r w:rsidRPr="00D829C6">
        <w:rPr>
          <w:rFonts w:eastAsia="Helvetica"/>
        </w:rPr>
        <w:t>/</w:t>
      </w:r>
      <w:proofErr w:type="spellStart"/>
      <w:r w:rsidRPr="00D829C6">
        <w:rPr>
          <w:rFonts w:eastAsia="Helvetica"/>
        </w:rPr>
        <w:t>Deloitte</w:t>
      </w:r>
      <w:proofErr w:type="spellEnd"/>
      <w:r w:rsidRPr="00D829C6">
        <w:rPr>
          <w:rFonts w:eastAsia="Helvetica"/>
        </w:rPr>
        <w:t xml:space="preserve"> 2015 года дает аналогичный вывод: как говорится в названии исследования, </w:t>
      </w:r>
      <w:r w:rsidR="00E1166B">
        <w:rPr>
          <w:rFonts w:eastAsia="Helvetica"/>
        </w:rPr>
        <w:t>«</w:t>
      </w:r>
      <w:r w:rsidRPr="00D829C6">
        <w:rPr>
          <w:rFonts w:eastAsia="Helvetica"/>
        </w:rPr>
        <w:t>стратегия, а не технология, движет цифровыми преобразованиями</w:t>
      </w:r>
      <w:r w:rsidR="00E1166B">
        <w:rPr>
          <w:rFonts w:eastAsia="Helvetica"/>
        </w:rPr>
        <w:t>»</w:t>
      </w:r>
      <w:r w:rsidRPr="00D829C6">
        <w:rPr>
          <w:rFonts w:eastAsia="Helvetica"/>
        </w:rPr>
        <w:t>. Исследование показало, что компании, достигшие цифрового зрелост</w:t>
      </w:r>
      <w:r>
        <w:rPr>
          <w:rFonts w:eastAsia="Helvetica"/>
        </w:rPr>
        <w:t xml:space="preserve">и, </w:t>
      </w:r>
      <w:r w:rsidRPr="00D829C6">
        <w:rPr>
          <w:rFonts w:eastAsia="Helvetica"/>
        </w:rPr>
        <w:t>сосредоточены на инт</w:t>
      </w:r>
      <w:r>
        <w:rPr>
          <w:rFonts w:eastAsia="Helvetica"/>
        </w:rPr>
        <w:t xml:space="preserve">еграции цифровых технологий </w:t>
      </w:r>
      <w:r w:rsidRPr="00D829C6">
        <w:rPr>
          <w:rFonts w:eastAsia="Helvetica"/>
        </w:rPr>
        <w:t xml:space="preserve">в интересах преобразования методов работы своих предприятий. Менее зрелые цифровые компании ориентированы на решение отдельных бизнес-задач с помощью индивидуальных цифровых технологий. В заключение авторы приходят к выводу, что цифровые технологии приносят наибольшую пользу, когда они интегрированы, синтезированы и поддерживаются культурой, способствующей принятию на себя рисков. </w:t>
      </w:r>
      <w:r w:rsidRPr="00D829C6">
        <w:rPr>
          <w:rFonts w:eastAsia="Helvetica"/>
        </w:rPr>
        <w:lastRenderedPageBreak/>
        <w:t>Инвестиции в технологии должны сопровождаться инвестициями в культурные и организационные преобразования.</w:t>
      </w:r>
      <w:r>
        <w:rPr>
          <w:rStyle w:val="a5"/>
          <w:rFonts w:eastAsia="Helvetica"/>
        </w:rPr>
        <w:footnoteReference w:id="42"/>
      </w:r>
    </w:p>
    <w:p w14:paraId="023FC990" w14:textId="77777777" w:rsidR="00FB7C34" w:rsidRPr="00FB7C34" w:rsidRDefault="00FB7C34" w:rsidP="00E056FC">
      <w:pPr>
        <w:pStyle w:val="a8"/>
        <w:spacing w:before="0" w:beforeAutospacing="0" w:after="0" w:afterAutospacing="0" w:line="360" w:lineRule="auto"/>
        <w:ind w:right="-285" w:firstLine="567"/>
        <w:jc w:val="both"/>
        <w:rPr>
          <w:rFonts w:eastAsia="Helvetica"/>
        </w:rPr>
      </w:pPr>
      <w:r>
        <w:rPr>
          <w:rFonts w:eastAsia="Helvetica"/>
        </w:rPr>
        <w:t xml:space="preserve">Так, цифровая трансформация требует выполнения ряда условий. </w:t>
      </w:r>
      <w:r w:rsidRPr="00D829C6">
        <w:rPr>
          <w:rFonts w:eastAsia="Helvetica"/>
        </w:rPr>
        <w:t>Во-первых, цифровые технологии движутся быстро, и организация также должна уметь это делать. Это означает стратегию, в которой особое внимание уделяется гибкости, организационной структуре, технологиям и людям.</w:t>
      </w:r>
      <w:r w:rsidRPr="00D829C6">
        <w:t xml:space="preserve"> </w:t>
      </w:r>
      <w:r w:rsidRPr="00D829C6">
        <w:rPr>
          <w:rFonts w:eastAsia="Helvetica"/>
        </w:rPr>
        <w:t>Во-вторых, подлинная цифровая трансформация сопряжена с риском, и успешные организации должны развивать культуру, которая поощряет принятие рисков и обеспечивает автономию. В-третьих, организация должна поощрять многофункциональное сотрудничество и противостоять бессистемному развитию.</w:t>
      </w:r>
    </w:p>
    <w:p w14:paraId="6424500C" w14:textId="77777777" w:rsidR="00FB7C34" w:rsidRDefault="00FB7C34" w:rsidP="00E056FC">
      <w:pPr>
        <w:pStyle w:val="a8"/>
        <w:spacing w:before="0" w:beforeAutospacing="0" w:after="0" w:afterAutospacing="0" w:line="360" w:lineRule="auto"/>
        <w:ind w:right="-285" w:firstLine="567"/>
        <w:jc w:val="both"/>
        <w:rPr>
          <w:rFonts w:eastAsia="Helvetica"/>
        </w:rPr>
      </w:pPr>
      <w:r>
        <w:rPr>
          <w:rFonts w:eastAsia="Helvetica"/>
        </w:rPr>
        <w:t>В таких условиях в цифровой трансформации важную роль играют изменения в системе стратегического маркетинга как части управления компанией в целом, что связано с рыночной ориентацией и повышением ценности цифровых взаимодействий с целевой аудиторией. Цифровой маркетинг в таком случае нацелен на выполнение цифровой стратегии компании и лежит в основе её цифровой трансформации.</w:t>
      </w:r>
    </w:p>
    <w:p w14:paraId="601FBD6E" w14:textId="24931241" w:rsidR="00FB7C34" w:rsidRDefault="00FB7C34" w:rsidP="00E056FC">
      <w:pPr>
        <w:pStyle w:val="a8"/>
        <w:spacing w:before="0" w:beforeAutospacing="0" w:after="0" w:afterAutospacing="0" w:line="360" w:lineRule="auto"/>
        <w:ind w:right="-285" w:firstLine="567"/>
        <w:jc w:val="both"/>
        <w:rPr>
          <w:rFonts w:eastAsia="Helvetica"/>
        </w:rPr>
      </w:pPr>
      <w:r w:rsidRPr="00BC1047">
        <w:rPr>
          <w:rFonts w:eastAsia="Helvetica"/>
        </w:rPr>
        <w:t xml:space="preserve">Так, </w:t>
      </w:r>
      <w:proofErr w:type="spellStart"/>
      <w:r w:rsidRPr="003078C3">
        <w:rPr>
          <w:rFonts w:eastAsia="Helvetica"/>
        </w:rPr>
        <w:t>International</w:t>
      </w:r>
      <w:proofErr w:type="spellEnd"/>
      <w:r w:rsidRPr="003078C3">
        <w:rPr>
          <w:rFonts w:eastAsia="Helvetica"/>
        </w:rPr>
        <w:t xml:space="preserve"> </w:t>
      </w:r>
      <w:proofErr w:type="spellStart"/>
      <w:r w:rsidRPr="003078C3">
        <w:rPr>
          <w:rFonts w:eastAsia="Helvetica"/>
        </w:rPr>
        <w:t>Data</w:t>
      </w:r>
      <w:proofErr w:type="spellEnd"/>
      <w:r w:rsidRPr="003078C3">
        <w:rPr>
          <w:rFonts w:eastAsia="Helvetica"/>
        </w:rPr>
        <w:t xml:space="preserve"> </w:t>
      </w:r>
      <w:proofErr w:type="spellStart"/>
      <w:r w:rsidRPr="003078C3">
        <w:rPr>
          <w:rFonts w:eastAsia="Helvetica"/>
        </w:rPr>
        <w:t>Corporation</w:t>
      </w:r>
      <w:proofErr w:type="spellEnd"/>
      <w:r w:rsidRPr="003078C3">
        <w:rPr>
          <w:rFonts w:eastAsia="Helvetica"/>
        </w:rPr>
        <w:t xml:space="preserve"> </w:t>
      </w:r>
      <w:r w:rsidRPr="00BC1047">
        <w:rPr>
          <w:rFonts w:eastAsia="Helvetica"/>
        </w:rPr>
        <w:t xml:space="preserve">выявила ключевые точки </w:t>
      </w:r>
      <w:proofErr w:type="spellStart"/>
      <w:r w:rsidRPr="00BC1047">
        <w:rPr>
          <w:rFonts w:eastAsia="Helvetica"/>
        </w:rPr>
        <w:t>цифровизации</w:t>
      </w:r>
      <w:proofErr w:type="spellEnd"/>
      <w:r w:rsidRPr="00BC1047">
        <w:rPr>
          <w:rFonts w:eastAsia="Helvetica"/>
        </w:rPr>
        <w:t>: корневая инфраструктура, периферийная инфраструктура и конечные устройства. Общий мировой объём всех данных, создаваемых, хранимых и распространяющихся в этих 3 точках, представляющие собой глобальную сферу цифровых данных, составила в 2018</w:t>
      </w:r>
      <w:r w:rsidR="00E1166B">
        <w:rPr>
          <w:rFonts w:eastAsia="Helvetica"/>
        </w:rPr>
        <w:t xml:space="preserve"> году</w:t>
      </w:r>
      <w:r w:rsidRPr="00BC1047">
        <w:rPr>
          <w:rFonts w:eastAsia="Helvetica"/>
        </w:rPr>
        <w:t xml:space="preserve"> 33 </w:t>
      </w:r>
      <w:proofErr w:type="spellStart"/>
      <w:r w:rsidRPr="00BC1047">
        <w:rPr>
          <w:rFonts w:eastAsia="Helvetica"/>
        </w:rPr>
        <w:t>зеттабайт</w:t>
      </w:r>
      <w:proofErr w:type="spellEnd"/>
      <w:r w:rsidRPr="00BC1047">
        <w:rPr>
          <w:rFonts w:eastAsia="Helvetica"/>
        </w:rPr>
        <w:t xml:space="preserve">, а его рост к 2025 году прогнозируется до 175 </w:t>
      </w:r>
      <w:proofErr w:type="spellStart"/>
      <w:r w:rsidRPr="00BC1047">
        <w:rPr>
          <w:rFonts w:eastAsia="Helvetica"/>
        </w:rPr>
        <w:t>зеттабайт</w:t>
      </w:r>
      <w:proofErr w:type="spellEnd"/>
      <w:r>
        <w:rPr>
          <w:rFonts w:eastAsia="Helvetica"/>
        </w:rPr>
        <w:t xml:space="preserve"> (</w:t>
      </w:r>
      <w:r w:rsidRPr="00BC1047">
        <w:rPr>
          <w:rFonts w:eastAsia="Helvetica"/>
        </w:rPr>
        <w:t xml:space="preserve">один </w:t>
      </w:r>
      <w:proofErr w:type="spellStart"/>
      <w:r w:rsidRPr="00BC1047">
        <w:rPr>
          <w:rFonts w:eastAsia="Helvetica"/>
        </w:rPr>
        <w:t>зеттабайт</w:t>
      </w:r>
      <w:proofErr w:type="spellEnd"/>
      <w:r w:rsidRPr="00BC1047">
        <w:rPr>
          <w:rFonts w:eastAsia="Helvetica"/>
        </w:rPr>
        <w:t xml:space="preserve"> равен триллиону гигабай</w:t>
      </w:r>
      <w:r>
        <w:rPr>
          <w:rFonts w:eastAsia="Helvetica"/>
        </w:rPr>
        <w:t>т).</w:t>
      </w:r>
      <w:r>
        <w:rPr>
          <w:rStyle w:val="a5"/>
          <w:rFonts w:eastAsia="Helvetica"/>
        </w:rPr>
        <w:footnoteReference w:id="43"/>
      </w:r>
    </w:p>
    <w:p w14:paraId="3CB30EAF" w14:textId="77777777" w:rsidR="00FB7C34" w:rsidRDefault="00FB7C34" w:rsidP="00E056FC">
      <w:pPr>
        <w:pStyle w:val="a8"/>
        <w:spacing w:before="0" w:beforeAutospacing="0" w:after="0" w:afterAutospacing="0" w:line="360" w:lineRule="auto"/>
        <w:ind w:right="-285" w:firstLine="567"/>
        <w:jc w:val="both"/>
        <w:rPr>
          <w:rFonts w:eastAsia="Helvetica"/>
        </w:rPr>
      </w:pPr>
      <w:r>
        <w:rPr>
          <w:rFonts w:eastAsia="Helvetica"/>
        </w:rPr>
        <w:t>Неудивительно, что это такое направление широко охватывается исследованиями как отечественных, так и иностранных учёных. Важно отметить, что отечественные исследователи начали активно проявлять интерес к цифровой экономике только последние несколько лет, в то время как за рубежом эта тема актуальна уже достаточно длительное время.</w:t>
      </w:r>
    </w:p>
    <w:p w14:paraId="3C4734BA" w14:textId="61446697" w:rsidR="00FB7C34" w:rsidRPr="00D020AC" w:rsidRDefault="00FB7C34" w:rsidP="00E056FC">
      <w:pPr>
        <w:pStyle w:val="a8"/>
        <w:spacing w:before="0" w:beforeAutospacing="0" w:after="0" w:afterAutospacing="0" w:line="360" w:lineRule="auto"/>
        <w:ind w:right="-285" w:firstLine="567"/>
        <w:jc w:val="both"/>
        <w:rPr>
          <w:rFonts w:eastAsia="Helvetica"/>
        </w:rPr>
      </w:pPr>
      <w:r>
        <w:rPr>
          <w:rFonts w:eastAsia="Helvetica"/>
        </w:rPr>
        <w:t>В практическом смысле</w:t>
      </w:r>
      <w:r w:rsidR="00E1166B">
        <w:rPr>
          <w:rFonts w:eastAsia="Helvetica"/>
        </w:rPr>
        <w:t>,</w:t>
      </w:r>
      <w:r>
        <w:rPr>
          <w:rFonts w:eastAsia="Helvetica"/>
        </w:rPr>
        <w:t xml:space="preserve"> в России в сфере </w:t>
      </w:r>
      <w:proofErr w:type="spellStart"/>
      <w:r>
        <w:rPr>
          <w:rFonts w:eastAsia="Helvetica"/>
        </w:rPr>
        <w:t>цифровизации</w:t>
      </w:r>
      <w:proofErr w:type="spellEnd"/>
      <w:r>
        <w:rPr>
          <w:rFonts w:eastAsia="Helvetica"/>
        </w:rPr>
        <w:t xml:space="preserve"> та же ситуация. При этом в Российской Федерации этот тренд только набирает обороты. Судя по основным показателям </w:t>
      </w:r>
      <w:proofErr w:type="spellStart"/>
      <w:r>
        <w:rPr>
          <w:rFonts w:eastAsia="Helvetica"/>
        </w:rPr>
        <w:t>цифровизации</w:t>
      </w:r>
      <w:proofErr w:type="spellEnd"/>
      <w:r>
        <w:rPr>
          <w:rFonts w:eastAsia="Helvetica"/>
        </w:rPr>
        <w:t xml:space="preserve">, Россия существенно отстаёт от развитых стран по масштабам </w:t>
      </w:r>
      <w:proofErr w:type="spellStart"/>
      <w:r>
        <w:rPr>
          <w:rFonts w:eastAsia="Helvetica"/>
        </w:rPr>
        <w:t>цифровизации</w:t>
      </w:r>
      <w:proofErr w:type="spellEnd"/>
      <w:r>
        <w:rPr>
          <w:rFonts w:eastAsia="Helvetica"/>
        </w:rPr>
        <w:t>. Так, по и</w:t>
      </w:r>
      <w:r w:rsidRPr="00D020AC">
        <w:rPr>
          <w:rFonts w:eastAsia="Helvetica"/>
        </w:rPr>
        <w:t>ндекс</w:t>
      </w:r>
      <w:r>
        <w:rPr>
          <w:rFonts w:eastAsia="Helvetica"/>
        </w:rPr>
        <w:t xml:space="preserve">у сетевой готовности, отражающему уровень развития </w:t>
      </w:r>
      <w:r w:rsidRPr="00D020AC">
        <w:rPr>
          <w:rFonts w:eastAsia="Helvetica"/>
        </w:rPr>
        <w:t>информационно-коммуникационных технологий</w:t>
      </w:r>
      <w:r>
        <w:rPr>
          <w:rFonts w:eastAsia="Helvetica"/>
        </w:rPr>
        <w:t xml:space="preserve"> в стране, в 201</w:t>
      </w:r>
      <w:r w:rsidR="00E1166B">
        <w:rPr>
          <w:rFonts w:eastAsia="Helvetica"/>
        </w:rPr>
        <w:t xml:space="preserve">8 </w:t>
      </w:r>
      <w:r>
        <w:rPr>
          <w:rFonts w:eastAsia="Helvetica"/>
        </w:rPr>
        <w:t xml:space="preserve">году Россия заняла </w:t>
      </w:r>
      <w:r w:rsidR="00E1166B">
        <w:rPr>
          <w:rFonts w:eastAsia="Helvetica"/>
        </w:rPr>
        <w:t>46</w:t>
      </w:r>
      <w:r>
        <w:rPr>
          <w:rFonts w:eastAsia="Helvetica"/>
        </w:rPr>
        <w:t xml:space="preserve"> место из 143 стран. Топ-10 стран по данному показателю составили </w:t>
      </w:r>
      <w:r w:rsidRPr="00D020AC">
        <w:rPr>
          <w:rFonts w:eastAsia="Helvetica"/>
        </w:rPr>
        <w:t xml:space="preserve">Сингапур, Финляндия, Швеция, Норвегия, Соединенные </w:t>
      </w:r>
      <w:r w:rsidR="00E1166B">
        <w:rPr>
          <w:rFonts w:eastAsia="Helvetica"/>
        </w:rPr>
        <w:t>Штаты. В 2019</w:t>
      </w:r>
      <w:r>
        <w:rPr>
          <w:rFonts w:eastAsia="Helvetica"/>
        </w:rPr>
        <w:t xml:space="preserve"> году Россия сохранила те же позиции в рейтинге. Согласно ещё одному </w:t>
      </w:r>
      <w:r>
        <w:rPr>
          <w:rFonts w:eastAsia="Helvetica"/>
        </w:rPr>
        <w:lastRenderedPageBreak/>
        <w:t xml:space="preserve">показателю </w:t>
      </w:r>
      <w:proofErr w:type="spellStart"/>
      <w:r>
        <w:rPr>
          <w:rFonts w:eastAsia="Helvetica"/>
        </w:rPr>
        <w:t>цифровизации</w:t>
      </w:r>
      <w:proofErr w:type="spellEnd"/>
      <w:r>
        <w:rPr>
          <w:rFonts w:eastAsia="Helvetica"/>
        </w:rPr>
        <w:t xml:space="preserve"> – глобальному инновационному индексу, </w:t>
      </w:r>
      <w:r w:rsidR="00E1166B" w:rsidRPr="00E1166B">
        <w:rPr>
          <w:rFonts w:eastAsia="Calibri"/>
          <w:lang w:eastAsia="en-US"/>
        </w:rPr>
        <w:t>Российская Федерация занимает 23 место по степени развития цифровой экономики</w:t>
      </w:r>
      <w:r w:rsidR="00E1166B">
        <w:rPr>
          <w:rFonts w:eastAsia="Calibri"/>
          <w:lang w:eastAsia="en-US"/>
        </w:rPr>
        <w:t xml:space="preserve"> на 2019 год</w:t>
      </w:r>
      <w:r>
        <w:rPr>
          <w:rFonts w:eastAsia="Helvetica"/>
        </w:rPr>
        <w:t>.</w:t>
      </w:r>
      <w:r>
        <w:rPr>
          <w:rStyle w:val="a5"/>
          <w:rFonts w:eastAsia="Helvetica"/>
        </w:rPr>
        <w:footnoteReference w:id="44"/>
      </w:r>
      <w:r w:rsidR="00E1166B">
        <w:rPr>
          <w:rFonts w:eastAsia="Helvetica"/>
        </w:rPr>
        <w:t xml:space="preserve"> </w:t>
      </w:r>
    </w:p>
    <w:p w14:paraId="12BEA5A8" w14:textId="6454F11A" w:rsidR="00FB7C34" w:rsidRDefault="00FB7C34" w:rsidP="00E056FC">
      <w:pPr>
        <w:pStyle w:val="a8"/>
        <w:spacing w:before="0" w:beforeAutospacing="0" w:after="0" w:afterAutospacing="0" w:line="360" w:lineRule="auto"/>
        <w:ind w:right="-285" w:firstLine="567"/>
        <w:jc w:val="both"/>
        <w:rPr>
          <w:rFonts w:eastAsia="Helvetica"/>
        </w:rPr>
      </w:pPr>
      <w:r>
        <w:rPr>
          <w:rFonts w:eastAsia="Helvetica"/>
        </w:rPr>
        <w:t>Стоит отметить, что отсутствует общепринятое устоявшееся определение цифровой экономики</w:t>
      </w:r>
      <w:r w:rsidR="00E8501E">
        <w:rPr>
          <w:rFonts w:eastAsia="Helvetica"/>
        </w:rPr>
        <w:t xml:space="preserve"> в научных кругах</w:t>
      </w:r>
      <w:r>
        <w:rPr>
          <w:rFonts w:eastAsia="Helvetica"/>
        </w:rPr>
        <w:t xml:space="preserve">, что существенно осложняет научную проработку данной сферы. Так, автор выделяет определение </w:t>
      </w:r>
      <w:proofErr w:type="spellStart"/>
      <w:r w:rsidRPr="0080252C">
        <w:rPr>
          <w:rFonts w:eastAsia="Helvetica"/>
        </w:rPr>
        <w:t>Бойк</w:t>
      </w:r>
      <w:r>
        <w:rPr>
          <w:rFonts w:eastAsia="Helvetica"/>
        </w:rPr>
        <w:t>о</w:t>
      </w:r>
      <w:proofErr w:type="spellEnd"/>
      <w:r>
        <w:rPr>
          <w:rFonts w:eastAsia="Helvetica"/>
        </w:rPr>
        <w:t xml:space="preserve"> И.П., </w:t>
      </w:r>
      <w:proofErr w:type="spellStart"/>
      <w:r>
        <w:rPr>
          <w:rFonts w:eastAsia="Helvetica"/>
        </w:rPr>
        <w:t>Евневич</w:t>
      </w:r>
      <w:proofErr w:type="spellEnd"/>
      <w:r>
        <w:rPr>
          <w:rFonts w:eastAsia="Helvetica"/>
        </w:rPr>
        <w:t xml:space="preserve"> М.А., </w:t>
      </w:r>
      <w:proofErr w:type="spellStart"/>
      <w:r>
        <w:rPr>
          <w:rFonts w:eastAsia="Helvetica"/>
        </w:rPr>
        <w:t>Колышкина</w:t>
      </w:r>
      <w:proofErr w:type="spellEnd"/>
      <w:r w:rsidRPr="0080252C">
        <w:rPr>
          <w:rFonts w:eastAsia="Helvetica"/>
        </w:rPr>
        <w:t xml:space="preserve"> А.В.</w:t>
      </w:r>
      <w:r>
        <w:rPr>
          <w:rFonts w:eastAsia="Helvetica"/>
        </w:rPr>
        <w:t xml:space="preserve">, которые предложили такую трактовку термина </w:t>
      </w:r>
      <w:r w:rsidR="00E1166B">
        <w:rPr>
          <w:rFonts w:eastAsia="Helvetica"/>
        </w:rPr>
        <w:t>«</w:t>
      </w:r>
      <w:r w:rsidRPr="00537D96">
        <w:rPr>
          <w:rFonts w:eastAsia="Helvetica"/>
        </w:rPr>
        <w:t>цифровая экономика</w:t>
      </w:r>
      <w:r w:rsidR="00E1166B">
        <w:rPr>
          <w:rFonts w:eastAsia="Helvetica"/>
        </w:rPr>
        <w:t>»</w:t>
      </w:r>
      <w:r w:rsidRPr="00537D96">
        <w:rPr>
          <w:rFonts w:eastAsia="Helvetica"/>
        </w:rPr>
        <w:t>: комплекс видов деятельности, основывающихся на цифровых технологиях, а также инфраструктура, которая обеспечивает функционирование таких технологий.</w:t>
      </w:r>
      <w:r w:rsidRPr="00537D96">
        <w:rPr>
          <w:rStyle w:val="a5"/>
          <w:rFonts w:eastAsia="Helvetica"/>
          <w:bCs/>
          <w:color w:val="000000"/>
        </w:rPr>
        <w:footnoteReference w:id="45"/>
      </w:r>
    </w:p>
    <w:p w14:paraId="36E5C897" w14:textId="36687824" w:rsidR="00E8501E" w:rsidRPr="00E8501E" w:rsidRDefault="00E8501E" w:rsidP="00E056FC">
      <w:pPr>
        <w:pStyle w:val="a8"/>
        <w:spacing w:before="0" w:beforeAutospacing="0" w:after="0" w:afterAutospacing="0" w:line="360" w:lineRule="auto"/>
        <w:ind w:right="-285" w:firstLine="567"/>
        <w:jc w:val="both"/>
        <w:rPr>
          <w:rFonts w:eastAsia="Helvetica"/>
        </w:rPr>
      </w:pPr>
      <w:r w:rsidRPr="00E8501E">
        <w:rPr>
          <w:rFonts w:eastAsia="Helvetica"/>
        </w:rPr>
        <w:t xml:space="preserve">С другой стороны, в рамках государственной программы </w:t>
      </w:r>
      <w:r w:rsidR="00E1166B">
        <w:rPr>
          <w:rFonts w:eastAsia="Helvetica"/>
        </w:rPr>
        <w:t>«</w:t>
      </w:r>
      <w:r w:rsidRPr="00E8501E">
        <w:rPr>
          <w:rFonts w:eastAsia="Helvetica"/>
        </w:rPr>
        <w:t>Цифровая экономика</w:t>
      </w:r>
      <w:r w:rsidR="00E1166B">
        <w:rPr>
          <w:rFonts w:eastAsia="Helvetica"/>
        </w:rPr>
        <w:t>»</w:t>
      </w:r>
      <w:r w:rsidRPr="00E8501E">
        <w:rPr>
          <w:rFonts w:eastAsia="Helvetica"/>
        </w:rPr>
        <w:t xml:space="preserve">, </w:t>
      </w:r>
      <w:proofErr w:type="spellStart"/>
      <w:r w:rsidRPr="00E8501E">
        <w:rPr>
          <w:rFonts w:eastAsia="Helvetica"/>
        </w:rPr>
        <w:t>цифровизация</w:t>
      </w:r>
      <w:proofErr w:type="spellEnd"/>
      <w:r w:rsidRPr="00E8501E">
        <w:rPr>
          <w:rFonts w:eastAsia="Helvetica"/>
        </w:rPr>
        <w:t xml:space="preserve"> представлена несколькими уровнями, </w:t>
      </w:r>
      <w:r>
        <w:rPr>
          <w:rFonts w:eastAsia="Helvetica"/>
        </w:rPr>
        <w:t>которые активно взаимодействуют друг с другом и оказывают влияние на деятельность экономических субъектов и</w:t>
      </w:r>
      <w:r w:rsidRPr="00E8501E">
        <w:rPr>
          <w:rFonts w:eastAsia="Helvetica"/>
        </w:rPr>
        <w:t xml:space="preserve"> </w:t>
      </w:r>
      <w:r>
        <w:rPr>
          <w:rFonts w:eastAsia="Helvetica"/>
        </w:rPr>
        <w:t>общественную жизнь в целом</w:t>
      </w:r>
      <w:r w:rsidRPr="00E8501E">
        <w:rPr>
          <w:rFonts w:eastAsia="Helvetica"/>
        </w:rPr>
        <w:t>:</w:t>
      </w:r>
    </w:p>
    <w:p w14:paraId="284D294A" w14:textId="77777777" w:rsidR="00E8501E" w:rsidRPr="00E8501E" w:rsidRDefault="00E8501E" w:rsidP="00FF4579">
      <w:pPr>
        <w:pStyle w:val="a8"/>
        <w:numPr>
          <w:ilvl w:val="0"/>
          <w:numId w:val="17"/>
        </w:numPr>
        <w:spacing w:before="0" w:beforeAutospacing="0" w:after="0" w:afterAutospacing="0" w:line="360" w:lineRule="auto"/>
        <w:jc w:val="both"/>
        <w:rPr>
          <w:rFonts w:eastAsia="Helvetica"/>
        </w:rPr>
      </w:pPr>
      <w:r>
        <w:rPr>
          <w:rFonts w:eastAsia="Helvetica"/>
        </w:rPr>
        <w:t>р</w:t>
      </w:r>
      <w:r w:rsidRPr="00E8501E">
        <w:rPr>
          <w:rFonts w:eastAsia="Helvetica"/>
        </w:rPr>
        <w:t>ынки и отрасли экономики</w:t>
      </w:r>
      <w:r>
        <w:rPr>
          <w:rFonts w:eastAsia="Helvetica"/>
          <w:lang w:val="en-US"/>
        </w:rPr>
        <w:t>;</w:t>
      </w:r>
    </w:p>
    <w:p w14:paraId="3335CCF5" w14:textId="77777777" w:rsidR="00E8501E" w:rsidRPr="00E8501E" w:rsidRDefault="00E8501E" w:rsidP="00FF4579">
      <w:pPr>
        <w:pStyle w:val="a8"/>
        <w:numPr>
          <w:ilvl w:val="0"/>
          <w:numId w:val="17"/>
        </w:numPr>
        <w:spacing w:before="0" w:beforeAutospacing="0" w:after="0" w:afterAutospacing="0" w:line="360" w:lineRule="auto"/>
        <w:jc w:val="both"/>
        <w:rPr>
          <w:rFonts w:eastAsia="Helvetica"/>
        </w:rPr>
      </w:pPr>
      <w:r>
        <w:rPr>
          <w:rFonts w:eastAsia="Helvetica"/>
        </w:rPr>
        <w:t>п</w:t>
      </w:r>
      <w:r w:rsidRPr="00E8501E">
        <w:rPr>
          <w:rFonts w:eastAsia="Helvetica"/>
        </w:rPr>
        <w:t>латформы и технологии</w:t>
      </w:r>
      <w:r>
        <w:rPr>
          <w:rFonts w:eastAsia="Helvetica"/>
          <w:lang w:val="en-US"/>
        </w:rPr>
        <w:t>;</w:t>
      </w:r>
    </w:p>
    <w:p w14:paraId="32049B03" w14:textId="77777777" w:rsidR="00E8501E" w:rsidRPr="000E7042" w:rsidRDefault="00E8501E" w:rsidP="00FF4579">
      <w:pPr>
        <w:pStyle w:val="a8"/>
        <w:numPr>
          <w:ilvl w:val="0"/>
          <w:numId w:val="17"/>
        </w:numPr>
        <w:spacing w:before="0" w:beforeAutospacing="0" w:after="0" w:afterAutospacing="0" w:line="360" w:lineRule="auto"/>
        <w:jc w:val="both"/>
        <w:rPr>
          <w:rFonts w:eastAsia="Helvetica"/>
        </w:rPr>
      </w:pPr>
      <w:r>
        <w:rPr>
          <w:rFonts w:eastAsia="Helvetica"/>
        </w:rPr>
        <w:t>б</w:t>
      </w:r>
      <w:r w:rsidRPr="00E8501E">
        <w:rPr>
          <w:rFonts w:eastAsia="Helvetica"/>
        </w:rPr>
        <w:t>азовые условия (среда, создающая условия для развития платформ и технологий, а также для эффективного взаимодействия субъектов рынков и отраслей экономики которая охватывает нормативное регулирование, информационную инфраструктуру, кадры и информационную безопасность).</w:t>
      </w:r>
      <w:r>
        <w:rPr>
          <w:rStyle w:val="a5"/>
          <w:rFonts w:eastAsia="Helvetica"/>
        </w:rPr>
        <w:footnoteReference w:id="46"/>
      </w:r>
    </w:p>
    <w:p w14:paraId="75BB8AEB" w14:textId="77777777" w:rsidR="00E8501E" w:rsidRDefault="00E8501E" w:rsidP="00E056FC">
      <w:pPr>
        <w:pStyle w:val="a8"/>
        <w:spacing w:before="0" w:beforeAutospacing="0" w:after="0" w:afterAutospacing="0" w:line="360" w:lineRule="auto"/>
        <w:ind w:right="-285" w:firstLine="567"/>
        <w:jc w:val="both"/>
        <w:rPr>
          <w:rFonts w:eastAsia="Helvetica"/>
        </w:rPr>
      </w:pPr>
      <w:r>
        <w:rPr>
          <w:rFonts w:eastAsia="Helvetica"/>
        </w:rPr>
        <w:t>При этом программа сконцентрирована на двух нижних уровнях, что делает такой подход достаточно ограниченным – учитывается только базовое обеспечение технологий и информационной инфраструктуры, притом что управленческие аспекты не затрагиваются.</w:t>
      </w:r>
    </w:p>
    <w:p w14:paraId="36CD487E" w14:textId="77777777" w:rsidR="00FB7C34" w:rsidRDefault="00FB7C34" w:rsidP="00E056FC">
      <w:pPr>
        <w:pStyle w:val="a8"/>
        <w:spacing w:before="0" w:beforeAutospacing="0" w:after="0" w:afterAutospacing="0" w:line="360" w:lineRule="auto"/>
        <w:ind w:right="-285" w:firstLine="567"/>
        <w:jc w:val="both"/>
        <w:rPr>
          <w:rFonts w:eastAsia="Helvetica"/>
        </w:rPr>
      </w:pPr>
      <w:r>
        <w:rPr>
          <w:rFonts w:eastAsia="Helvetica"/>
        </w:rPr>
        <w:t xml:space="preserve">Важно отметить, что маркетинг активно трансформируется под воздействием процессов </w:t>
      </w:r>
      <w:proofErr w:type="spellStart"/>
      <w:r>
        <w:rPr>
          <w:rFonts w:eastAsia="Helvetica"/>
        </w:rPr>
        <w:t>цифровизации</w:t>
      </w:r>
      <w:proofErr w:type="spellEnd"/>
      <w:r>
        <w:rPr>
          <w:rFonts w:eastAsia="Helvetica"/>
        </w:rPr>
        <w:t xml:space="preserve"> экономики. В значительной степени на изменение потребительского поведения оказало влияние распространение интернет-технологий.</w:t>
      </w:r>
    </w:p>
    <w:p w14:paraId="7C62CBA2" w14:textId="77777777" w:rsidR="00FB7C34" w:rsidRDefault="00FB7C34" w:rsidP="00E056FC">
      <w:pPr>
        <w:pStyle w:val="a8"/>
        <w:spacing w:before="0" w:beforeAutospacing="0" w:after="0" w:afterAutospacing="0" w:line="360" w:lineRule="auto"/>
        <w:ind w:right="-285" w:firstLine="567"/>
        <w:jc w:val="both"/>
        <w:rPr>
          <w:rFonts w:eastAsia="Helvetica"/>
        </w:rPr>
      </w:pPr>
      <w:r>
        <w:rPr>
          <w:rFonts w:eastAsia="Helvetica"/>
        </w:rPr>
        <w:t>В мировом хозяйстве расширяется число процессов, которые требуют разработки и применения новейших подходов и пересмотра взглядов на маркетинговую деятельность. Распространение умных технологий, прогресс информационного общества, явлений глобализации ставят задачу применения цифрового маркетинга, в то же время в целом парадигма цифрового маркетинга находится в процессе непрерывного развития, что формирует условия для эффективного развития и конкурентного позиционирования компаний на рынке.</w:t>
      </w:r>
    </w:p>
    <w:p w14:paraId="0CA2CF49" w14:textId="77777777" w:rsidR="00FB7C34" w:rsidRPr="00FB7C34" w:rsidRDefault="00FB7C34" w:rsidP="00E056FC">
      <w:pPr>
        <w:spacing w:after="0" w:line="360" w:lineRule="auto"/>
        <w:ind w:right="-285" w:firstLine="567"/>
        <w:jc w:val="both"/>
        <w:rPr>
          <w:rFonts w:ascii="Times New Roman" w:hAnsi="Times New Roman" w:cs="Times New Roman"/>
          <w:sz w:val="24"/>
          <w:szCs w:val="24"/>
        </w:rPr>
      </w:pPr>
      <w:proofErr w:type="spellStart"/>
      <w:r w:rsidRPr="00FB7C34">
        <w:rPr>
          <w:rFonts w:ascii="Times New Roman" w:hAnsi="Times New Roman" w:cs="Times New Roman"/>
          <w:sz w:val="24"/>
          <w:szCs w:val="24"/>
        </w:rPr>
        <w:lastRenderedPageBreak/>
        <w:t>Big</w:t>
      </w:r>
      <w:proofErr w:type="spellEnd"/>
      <w:r w:rsidRPr="00FB7C34">
        <w:rPr>
          <w:rFonts w:ascii="Times New Roman" w:hAnsi="Times New Roman" w:cs="Times New Roman"/>
          <w:sz w:val="24"/>
          <w:szCs w:val="24"/>
        </w:rPr>
        <w:t xml:space="preserve"> </w:t>
      </w:r>
      <w:proofErr w:type="spellStart"/>
      <w:r w:rsidRPr="00FB7C34">
        <w:rPr>
          <w:rFonts w:ascii="Times New Roman" w:hAnsi="Times New Roman" w:cs="Times New Roman"/>
          <w:sz w:val="24"/>
          <w:szCs w:val="24"/>
        </w:rPr>
        <w:t>Data</w:t>
      </w:r>
      <w:proofErr w:type="spellEnd"/>
      <w:r w:rsidRPr="00FB7C34">
        <w:rPr>
          <w:rFonts w:ascii="Times New Roman" w:hAnsi="Times New Roman" w:cs="Times New Roman"/>
          <w:sz w:val="24"/>
          <w:szCs w:val="24"/>
        </w:rPr>
        <w:t xml:space="preserve"> - это новый источник идей для разработки продуктов, обслуживания клиентов, размещения на складах, дистрибуции, динамических цен и т.д. В условиях </w:t>
      </w:r>
      <w:proofErr w:type="spellStart"/>
      <w:r w:rsidRPr="00FB7C34">
        <w:rPr>
          <w:rFonts w:ascii="Times New Roman" w:hAnsi="Times New Roman" w:cs="Times New Roman"/>
          <w:sz w:val="24"/>
          <w:szCs w:val="24"/>
        </w:rPr>
        <w:t>гиперконкурентного</w:t>
      </w:r>
      <w:proofErr w:type="spellEnd"/>
      <w:r w:rsidRPr="00FB7C34">
        <w:rPr>
          <w:rFonts w:ascii="Times New Roman" w:hAnsi="Times New Roman" w:cs="Times New Roman"/>
          <w:sz w:val="24"/>
          <w:szCs w:val="24"/>
        </w:rPr>
        <w:t xml:space="preserve"> рынка, где с легкостью копируются лучшие идеи, для достижения устойчивого конкурентного преимущества фирма должна повысить скорость генерации идей (т.е. творческую интенсивность). Маркетологи начинают признавать потенциальную силу больших данных как нового капитала, и что доступ к большим данным открывает новые возможности для дифференциации их продуктов. Исследователи и практики подчеркивают роль анализа больших данных в эффективности рекламы, бренд-менеджмента, прогнозирования потребительских тенденций, прогнозирования успеха новых продуктов, совершенствования процесса разработки нового продукта.</w:t>
      </w:r>
      <w:r w:rsidRPr="00FB7C34">
        <w:rPr>
          <w:rStyle w:val="a5"/>
          <w:rFonts w:ascii="Times New Roman" w:hAnsi="Times New Roman" w:cs="Times New Roman"/>
          <w:sz w:val="24"/>
          <w:szCs w:val="24"/>
        </w:rPr>
        <w:footnoteReference w:id="47"/>
      </w:r>
    </w:p>
    <w:p w14:paraId="5CF6D499" w14:textId="77777777" w:rsidR="00FB7C34" w:rsidRPr="00FB7C34" w:rsidRDefault="00FB7C34" w:rsidP="00E056FC">
      <w:pPr>
        <w:spacing w:after="0" w:line="360" w:lineRule="auto"/>
        <w:ind w:right="-285" w:firstLine="567"/>
        <w:jc w:val="both"/>
        <w:rPr>
          <w:rFonts w:ascii="Times New Roman" w:hAnsi="Times New Roman" w:cs="Times New Roman"/>
          <w:sz w:val="24"/>
          <w:szCs w:val="24"/>
        </w:rPr>
      </w:pPr>
      <w:r w:rsidRPr="00FB7C34">
        <w:rPr>
          <w:rFonts w:ascii="Times New Roman" w:hAnsi="Times New Roman" w:cs="Times New Roman"/>
          <w:sz w:val="24"/>
          <w:szCs w:val="24"/>
        </w:rPr>
        <w:t xml:space="preserve">Действительно, использование больших массивов данных в маркетинговой деятельности может расширить возможности стратегического маркетинга организации. Наиболее распространенными стратегическими маркетинговыми возможностями являются разработка новых продуктов и активная рыночная ориентация, это возможности высокого приоритета и </w:t>
      </w:r>
      <w:proofErr w:type="spellStart"/>
      <w:r w:rsidRPr="00FB7C34">
        <w:rPr>
          <w:rFonts w:ascii="Times New Roman" w:hAnsi="Times New Roman" w:cs="Times New Roman"/>
          <w:sz w:val="24"/>
          <w:szCs w:val="24"/>
        </w:rPr>
        <w:t>межфункциональные</w:t>
      </w:r>
      <w:proofErr w:type="spellEnd"/>
      <w:r w:rsidRPr="00FB7C34">
        <w:rPr>
          <w:rFonts w:ascii="Times New Roman" w:hAnsi="Times New Roman" w:cs="Times New Roman"/>
          <w:sz w:val="24"/>
          <w:szCs w:val="24"/>
        </w:rPr>
        <w:t xml:space="preserve"> функции, являющиеся результатом других внутриорганизационных действий. Ожидается, что компании, которые лучше подготовлены к требованиям рынка и предвидят изменение условий, получат долгосрочное конкурентное преимущество и более высокую рентабельность.</w:t>
      </w:r>
      <w:r w:rsidRPr="00FB7C34">
        <w:rPr>
          <w:rStyle w:val="a5"/>
          <w:rFonts w:ascii="Times New Roman" w:hAnsi="Times New Roman" w:cs="Times New Roman"/>
          <w:sz w:val="24"/>
          <w:szCs w:val="24"/>
        </w:rPr>
        <w:footnoteReference w:id="48"/>
      </w:r>
    </w:p>
    <w:p w14:paraId="0446CA73" w14:textId="77777777" w:rsidR="00FB7C34" w:rsidRPr="00FB7C34" w:rsidRDefault="00FB7C34" w:rsidP="00E056FC">
      <w:pPr>
        <w:spacing w:after="0" w:line="360" w:lineRule="auto"/>
        <w:ind w:right="-285" w:firstLine="567"/>
        <w:jc w:val="both"/>
        <w:rPr>
          <w:rFonts w:ascii="Times New Roman" w:hAnsi="Times New Roman" w:cs="Times New Roman"/>
          <w:sz w:val="24"/>
          <w:szCs w:val="24"/>
        </w:rPr>
      </w:pPr>
      <w:r w:rsidRPr="00FB7C34">
        <w:rPr>
          <w:rFonts w:ascii="Times New Roman" w:hAnsi="Times New Roman" w:cs="Times New Roman"/>
          <w:sz w:val="24"/>
          <w:szCs w:val="24"/>
        </w:rPr>
        <w:t xml:space="preserve">Например, </w:t>
      </w:r>
      <w:proofErr w:type="spellStart"/>
      <w:r w:rsidRPr="00FB7C34">
        <w:rPr>
          <w:rFonts w:ascii="Times New Roman" w:hAnsi="Times New Roman" w:cs="Times New Roman"/>
          <w:sz w:val="24"/>
          <w:szCs w:val="24"/>
        </w:rPr>
        <w:t>Netflix</w:t>
      </w:r>
      <w:proofErr w:type="spellEnd"/>
      <w:r w:rsidRPr="00FB7C34">
        <w:rPr>
          <w:rFonts w:ascii="Times New Roman" w:hAnsi="Times New Roman" w:cs="Times New Roman"/>
          <w:sz w:val="24"/>
          <w:szCs w:val="24"/>
        </w:rPr>
        <w:t xml:space="preserve"> использует анализ больших массивов данных для лучшего понимания поведения потребителей и предлагает им подходящий контент. Анализируя их данные, </w:t>
      </w:r>
      <w:proofErr w:type="spellStart"/>
      <w:r w:rsidRPr="00FB7C34">
        <w:rPr>
          <w:rFonts w:ascii="Times New Roman" w:hAnsi="Times New Roman" w:cs="Times New Roman"/>
          <w:sz w:val="24"/>
          <w:szCs w:val="24"/>
        </w:rPr>
        <w:t>Netflix</w:t>
      </w:r>
      <w:proofErr w:type="spellEnd"/>
      <w:r w:rsidRPr="00FB7C34">
        <w:rPr>
          <w:rFonts w:ascii="Times New Roman" w:hAnsi="Times New Roman" w:cs="Times New Roman"/>
          <w:sz w:val="24"/>
          <w:szCs w:val="24"/>
        </w:rPr>
        <w:t xml:space="preserve"> может предсказывать потребности клиентов, и с выпуском нового контента (</w:t>
      </w:r>
      <w:proofErr w:type="spellStart"/>
      <w:r w:rsidRPr="00FB7C34">
        <w:rPr>
          <w:rFonts w:ascii="Times New Roman" w:hAnsi="Times New Roman" w:cs="Times New Roman"/>
          <w:sz w:val="24"/>
          <w:szCs w:val="24"/>
        </w:rPr>
        <w:t>Netflix</w:t>
      </w:r>
      <w:proofErr w:type="spellEnd"/>
      <w:r w:rsidRPr="00FB7C34">
        <w:rPr>
          <w:rFonts w:ascii="Times New Roman" w:hAnsi="Times New Roman" w:cs="Times New Roman"/>
          <w:sz w:val="24"/>
          <w:szCs w:val="24"/>
        </w:rPr>
        <w:t xml:space="preserve"> </w:t>
      </w:r>
      <w:proofErr w:type="spellStart"/>
      <w:r w:rsidRPr="00FB7C34">
        <w:rPr>
          <w:rFonts w:ascii="Times New Roman" w:hAnsi="Times New Roman" w:cs="Times New Roman"/>
          <w:sz w:val="24"/>
          <w:szCs w:val="24"/>
        </w:rPr>
        <w:t>Originals</w:t>
      </w:r>
      <w:proofErr w:type="spellEnd"/>
      <w:r w:rsidRPr="00FB7C34">
        <w:rPr>
          <w:rFonts w:ascii="Times New Roman" w:hAnsi="Times New Roman" w:cs="Times New Roman"/>
          <w:sz w:val="24"/>
          <w:szCs w:val="24"/>
        </w:rPr>
        <w:t>) компания меняет свою бизнес-модель, переходя от компании потоковых медиа к компании-производителю фильмов.</w:t>
      </w:r>
      <w:r w:rsidRPr="00FB7C34">
        <w:rPr>
          <w:rStyle w:val="a5"/>
          <w:rFonts w:ascii="Times New Roman" w:hAnsi="Times New Roman" w:cs="Times New Roman"/>
          <w:sz w:val="24"/>
          <w:szCs w:val="24"/>
        </w:rPr>
        <w:footnoteReference w:id="49"/>
      </w:r>
    </w:p>
    <w:p w14:paraId="2AD16197" w14:textId="77777777" w:rsidR="00FB7C34" w:rsidRPr="00FB7C34" w:rsidRDefault="00FB7C34" w:rsidP="00E056FC">
      <w:pPr>
        <w:spacing w:after="0" w:line="360" w:lineRule="auto"/>
        <w:ind w:right="-285" w:firstLine="567"/>
        <w:jc w:val="both"/>
        <w:rPr>
          <w:rFonts w:ascii="Times New Roman" w:hAnsi="Times New Roman" w:cs="Times New Roman"/>
          <w:sz w:val="24"/>
          <w:szCs w:val="24"/>
        </w:rPr>
      </w:pPr>
      <w:r w:rsidRPr="00FB7C34">
        <w:rPr>
          <w:rFonts w:ascii="Times New Roman" w:hAnsi="Times New Roman" w:cs="Times New Roman"/>
          <w:sz w:val="24"/>
          <w:szCs w:val="24"/>
        </w:rPr>
        <w:t xml:space="preserve">Компания </w:t>
      </w:r>
      <w:proofErr w:type="spellStart"/>
      <w:r w:rsidRPr="00FB7C34">
        <w:rPr>
          <w:rFonts w:ascii="Times New Roman" w:hAnsi="Times New Roman" w:cs="Times New Roman"/>
          <w:sz w:val="24"/>
          <w:szCs w:val="24"/>
        </w:rPr>
        <w:t>Lufthansa</w:t>
      </w:r>
      <w:proofErr w:type="spellEnd"/>
      <w:r w:rsidRPr="00FB7C34">
        <w:rPr>
          <w:rFonts w:ascii="Times New Roman" w:hAnsi="Times New Roman" w:cs="Times New Roman"/>
          <w:sz w:val="24"/>
          <w:szCs w:val="24"/>
        </w:rPr>
        <w:t xml:space="preserve">, которая организовала продажи билетов во все страны миры, использует большие объемы данных для обновления своей бизнес-модели и улучшения качества обслуживания клиентов. Она хочет предоставлять персонализированные услуги в тех случаях, когда они меньше всего ожидаются до поездки, в пути, по прибытии и после поездки. При продаже дополнительных услуг или рекламных продуктов, а также помощи клиентам в управлении временем в соответствии с их собственными предпочтениями, такими как ведение бизнеса, осуществление покупок через Интернет, бронирование мероприятий в пунктах назначения </w:t>
      </w:r>
      <w:proofErr w:type="spellStart"/>
      <w:r w:rsidRPr="00FB7C34">
        <w:rPr>
          <w:rFonts w:ascii="Times New Roman" w:hAnsi="Times New Roman" w:cs="Times New Roman"/>
          <w:sz w:val="24"/>
          <w:szCs w:val="24"/>
        </w:rPr>
        <w:t>Lufthansa</w:t>
      </w:r>
      <w:proofErr w:type="spellEnd"/>
      <w:r w:rsidRPr="00FB7C34">
        <w:rPr>
          <w:rFonts w:ascii="Times New Roman" w:hAnsi="Times New Roman" w:cs="Times New Roman"/>
          <w:sz w:val="24"/>
          <w:szCs w:val="24"/>
        </w:rPr>
        <w:t xml:space="preserve"> стала более ориентированной на клиента.</w:t>
      </w:r>
      <w:r w:rsidRPr="00FB7C34">
        <w:rPr>
          <w:rStyle w:val="a5"/>
          <w:rFonts w:ascii="Times New Roman" w:hAnsi="Times New Roman" w:cs="Times New Roman"/>
          <w:sz w:val="24"/>
          <w:szCs w:val="24"/>
        </w:rPr>
        <w:footnoteReference w:id="50"/>
      </w:r>
    </w:p>
    <w:p w14:paraId="3D99A018" w14:textId="0D95F7A2" w:rsidR="00FB7C34" w:rsidRPr="00FB7C34" w:rsidRDefault="00FB7C34" w:rsidP="00E056FC">
      <w:pPr>
        <w:spacing w:after="0" w:line="360" w:lineRule="auto"/>
        <w:ind w:right="-285" w:firstLine="567"/>
        <w:jc w:val="both"/>
        <w:rPr>
          <w:rFonts w:ascii="Times New Roman" w:hAnsi="Times New Roman" w:cs="Times New Roman"/>
          <w:sz w:val="24"/>
          <w:szCs w:val="24"/>
        </w:rPr>
      </w:pPr>
      <w:r w:rsidRPr="00FB7C34">
        <w:rPr>
          <w:rFonts w:ascii="Times New Roman" w:hAnsi="Times New Roman" w:cs="Times New Roman"/>
          <w:sz w:val="24"/>
          <w:szCs w:val="24"/>
        </w:rPr>
        <w:lastRenderedPageBreak/>
        <w:t xml:space="preserve">Стратегические маркетинговые возможности определяются как </w:t>
      </w:r>
      <w:r w:rsidR="00E1166B">
        <w:rPr>
          <w:rFonts w:ascii="Times New Roman" w:hAnsi="Times New Roman" w:cs="Times New Roman"/>
          <w:sz w:val="24"/>
          <w:szCs w:val="24"/>
        </w:rPr>
        <w:t>«</w:t>
      </w:r>
      <w:r w:rsidRPr="00FB7C34">
        <w:rPr>
          <w:rFonts w:ascii="Times New Roman" w:hAnsi="Times New Roman" w:cs="Times New Roman"/>
          <w:sz w:val="24"/>
          <w:szCs w:val="24"/>
        </w:rPr>
        <w:t>ресурс, специфичный для конкретной компании, который превосходит, редко, не подлежит передаче и является уникальным, и его важность для стратегического планирования является особенной с точки зрения приобретения и поддержания конкурентных преимуществ</w:t>
      </w:r>
      <w:r w:rsidR="00E1166B">
        <w:rPr>
          <w:rFonts w:ascii="Times New Roman" w:hAnsi="Times New Roman" w:cs="Times New Roman"/>
          <w:sz w:val="24"/>
          <w:szCs w:val="24"/>
        </w:rPr>
        <w:t>»</w:t>
      </w:r>
      <w:r w:rsidRPr="00FB7C34">
        <w:rPr>
          <w:rFonts w:ascii="Times New Roman" w:hAnsi="Times New Roman" w:cs="Times New Roman"/>
          <w:sz w:val="24"/>
          <w:szCs w:val="24"/>
        </w:rPr>
        <w:t>.</w:t>
      </w:r>
      <w:r w:rsidRPr="00FB7C34">
        <w:rPr>
          <w:rStyle w:val="a5"/>
          <w:rFonts w:ascii="Times New Roman" w:hAnsi="Times New Roman" w:cs="Times New Roman"/>
          <w:sz w:val="24"/>
          <w:szCs w:val="24"/>
        </w:rPr>
        <w:footnoteReference w:id="51"/>
      </w:r>
    </w:p>
    <w:p w14:paraId="499F8213" w14:textId="77777777" w:rsidR="00FB7C34" w:rsidRPr="00FB7C34" w:rsidRDefault="00FB7C34" w:rsidP="00E056FC">
      <w:pPr>
        <w:spacing w:after="0" w:line="360" w:lineRule="auto"/>
        <w:ind w:right="-285" w:firstLine="567"/>
        <w:jc w:val="both"/>
        <w:rPr>
          <w:rFonts w:ascii="Times New Roman" w:hAnsi="Times New Roman" w:cs="Times New Roman"/>
          <w:sz w:val="24"/>
          <w:szCs w:val="24"/>
        </w:rPr>
      </w:pPr>
      <w:r w:rsidRPr="00FB7C34">
        <w:rPr>
          <w:rFonts w:ascii="Times New Roman" w:hAnsi="Times New Roman" w:cs="Times New Roman"/>
          <w:sz w:val="24"/>
          <w:szCs w:val="24"/>
        </w:rPr>
        <w:t>Маркетинговые возможности обеспечивают потенциал компании не только в области распространения и продвижения продукции на рынке, но и могут позитивно повлиять на развитие новых конкурентоспособных продуктов и услуг. Мобилизация технологических ресурсов позволяет стратегическому маркетингу оказывать положительное влияние на дифференциацию продукции и обеспечивать преимущества с точки зрения оптимизации издержек для улучшения рыночных показателей.</w:t>
      </w:r>
    </w:p>
    <w:p w14:paraId="074DE614" w14:textId="77777777" w:rsidR="00FB7C34" w:rsidRDefault="00FB7C34" w:rsidP="00E056FC">
      <w:pPr>
        <w:pStyle w:val="a8"/>
        <w:spacing w:before="0" w:beforeAutospacing="0" w:after="0" w:afterAutospacing="0" w:line="360" w:lineRule="auto"/>
        <w:ind w:right="-285" w:firstLine="567"/>
        <w:jc w:val="both"/>
        <w:rPr>
          <w:rFonts w:eastAsia="Helvetica"/>
        </w:rPr>
      </w:pPr>
      <w:r w:rsidRPr="00FB7C34">
        <w:rPr>
          <w:rFonts w:eastAsia="Helvetica"/>
        </w:rPr>
        <w:t>Так, цифровым маркетингом является маркетинг, который обеспечивает формирование взаимоотношений с потребителями</w:t>
      </w:r>
      <w:r>
        <w:rPr>
          <w:rFonts w:eastAsia="Helvetica"/>
        </w:rPr>
        <w:t xml:space="preserve"> и деловыми партнёрами посредством применения информационно-коммуникационных технологий и электронных девайсов. Если расширить данное понятие, то цифровой маркетинг – функционирование деятельности маркетинга с применением цифровых информационно-коммуникационных технологий.</w:t>
      </w:r>
      <w:r>
        <w:rPr>
          <w:rStyle w:val="a5"/>
          <w:rFonts w:eastAsia="Helvetica"/>
        </w:rPr>
        <w:footnoteReference w:id="52"/>
      </w:r>
    </w:p>
    <w:p w14:paraId="52803234" w14:textId="77777777" w:rsidR="00FB7C34" w:rsidRDefault="00FB7C34" w:rsidP="00FB7C34">
      <w:pPr>
        <w:pStyle w:val="a8"/>
        <w:spacing w:before="0" w:beforeAutospacing="0" w:after="0" w:afterAutospacing="0" w:line="360" w:lineRule="auto"/>
        <w:ind w:firstLine="567"/>
        <w:jc w:val="both"/>
        <w:rPr>
          <w:rFonts w:eastAsia="Helvetica"/>
        </w:rPr>
      </w:pPr>
      <w:r>
        <w:rPr>
          <w:rFonts w:eastAsia="Helvetica"/>
        </w:rPr>
        <w:t>Ключевые сферы цифрового маркетинга содержат:</w:t>
      </w:r>
    </w:p>
    <w:p w14:paraId="1B12E3C9" w14:textId="77777777" w:rsidR="00FB7C34" w:rsidRDefault="00FB7C34" w:rsidP="00FB7C34">
      <w:pPr>
        <w:pStyle w:val="a8"/>
        <w:numPr>
          <w:ilvl w:val="0"/>
          <w:numId w:val="4"/>
        </w:numPr>
        <w:spacing w:before="0" w:beforeAutospacing="0" w:after="0" w:afterAutospacing="0" w:line="360" w:lineRule="auto"/>
        <w:jc w:val="both"/>
        <w:rPr>
          <w:rFonts w:eastAsia="Helvetica"/>
        </w:rPr>
      </w:pPr>
      <w:r>
        <w:rPr>
          <w:rFonts w:eastAsia="Helvetica"/>
        </w:rPr>
        <w:t>интернет-рекламу</w:t>
      </w:r>
      <w:r w:rsidRPr="00F26DF8">
        <w:rPr>
          <w:rFonts w:eastAsia="Helvetica"/>
        </w:rPr>
        <w:t xml:space="preserve"> (</w:t>
      </w:r>
      <w:r>
        <w:rPr>
          <w:rFonts w:eastAsia="Helvetica"/>
        </w:rPr>
        <w:t xml:space="preserve">контекстная, </w:t>
      </w:r>
      <w:proofErr w:type="spellStart"/>
      <w:r>
        <w:rPr>
          <w:rFonts w:eastAsia="Helvetica"/>
        </w:rPr>
        <w:t>таргетированная</w:t>
      </w:r>
      <w:proofErr w:type="spellEnd"/>
      <w:r>
        <w:rPr>
          <w:rFonts w:eastAsia="Helvetica"/>
        </w:rPr>
        <w:t xml:space="preserve">, </w:t>
      </w:r>
      <w:proofErr w:type="spellStart"/>
      <w:r>
        <w:rPr>
          <w:rFonts w:eastAsia="Helvetica"/>
        </w:rPr>
        <w:t>медийная</w:t>
      </w:r>
      <w:proofErr w:type="spellEnd"/>
      <w:r>
        <w:rPr>
          <w:rFonts w:eastAsia="Helvetica"/>
        </w:rPr>
        <w:t xml:space="preserve"> и т. д.)</w:t>
      </w:r>
      <w:r w:rsidRPr="00F26DF8">
        <w:rPr>
          <w:rFonts w:eastAsia="Helvetica"/>
        </w:rPr>
        <w:t>;</w:t>
      </w:r>
    </w:p>
    <w:p w14:paraId="3EB96944" w14:textId="77777777" w:rsidR="00FB7C34" w:rsidRPr="00FC0500" w:rsidRDefault="00FB7C34" w:rsidP="00FB7C34">
      <w:pPr>
        <w:pStyle w:val="a8"/>
        <w:numPr>
          <w:ilvl w:val="0"/>
          <w:numId w:val="4"/>
        </w:numPr>
        <w:spacing w:before="0" w:beforeAutospacing="0" w:after="0" w:afterAutospacing="0" w:line="360" w:lineRule="auto"/>
        <w:jc w:val="both"/>
        <w:rPr>
          <w:rFonts w:eastAsia="Helvetica"/>
          <w:lang w:val="en-US"/>
        </w:rPr>
      </w:pPr>
      <w:r w:rsidRPr="00FC0500">
        <w:rPr>
          <w:rFonts w:eastAsia="Helvetica"/>
          <w:lang w:val="en-US"/>
        </w:rPr>
        <w:t>Search Engine Optimization (</w:t>
      </w:r>
      <w:r>
        <w:rPr>
          <w:rFonts w:eastAsia="Helvetica"/>
          <w:lang w:val="en-US"/>
        </w:rPr>
        <w:t>SEO</w:t>
      </w:r>
      <w:r w:rsidRPr="00FC0500">
        <w:rPr>
          <w:rFonts w:eastAsia="Helvetica"/>
          <w:lang w:val="en-US"/>
        </w:rPr>
        <w:t>)-</w:t>
      </w:r>
      <w:r w:rsidRPr="00941F98">
        <w:rPr>
          <w:rFonts w:eastAsia="Helvetica"/>
        </w:rPr>
        <w:t>продвижение</w:t>
      </w:r>
      <w:r w:rsidRPr="00FC0500">
        <w:rPr>
          <w:rFonts w:eastAsia="Helvetica"/>
          <w:lang w:val="en-US"/>
        </w:rPr>
        <w:t>;</w:t>
      </w:r>
    </w:p>
    <w:p w14:paraId="6A0827F9" w14:textId="77777777" w:rsidR="00FB7C34" w:rsidRDefault="00FB7C34" w:rsidP="00FB7C34">
      <w:pPr>
        <w:pStyle w:val="a8"/>
        <w:numPr>
          <w:ilvl w:val="0"/>
          <w:numId w:val="4"/>
        </w:numPr>
        <w:spacing w:before="0" w:beforeAutospacing="0" w:after="0" w:afterAutospacing="0" w:line="360" w:lineRule="auto"/>
        <w:jc w:val="both"/>
        <w:rPr>
          <w:rFonts w:eastAsia="Helvetica"/>
        </w:rPr>
      </w:pPr>
      <w:r>
        <w:rPr>
          <w:rFonts w:eastAsia="Helvetica"/>
          <w:lang w:val="en-US"/>
        </w:rPr>
        <w:t>PR</w:t>
      </w:r>
      <w:r>
        <w:rPr>
          <w:rFonts w:eastAsia="Helvetica"/>
        </w:rPr>
        <w:t xml:space="preserve"> - связи с общественностью (цифровые публикации, обзоры, пресс-релизы и т. д.)</w:t>
      </w:r>
      <w:r w:rsidRPr="00F26DF8">
        <w:rPr>
          <w:rFonts w:eastAsia="Helvetica"/>
        </w:rPr>
        <w:t>;</w:t>
      </w:r>
    </w:p>
    <w:p w14:paraId="55F2663B" w14:textId="77777777" w:rsidR="00FB7C34" w:rsidRDefault="00FB7C34" w:rsidP="00FB7C34">
      <w:pPr>
        <w:pStyle w:val="a8"/>
        <w:numPr>
          <w:ilvl w:val="0"/>
          <w:numId w:val="4"/>
        </w:numPr>
        <w:spacing w:before="0" w:beforeAutospacing="0" w:after="0" w:afterAutospacing="0" w:line="360" w:lineRule="auto"/>
        <w:jc w:val="both"/>
        <w:rPr>
          <w:rFonts w:eastAsia="Helvetica"/>
        </w:rPr>
      </w:pPr>
      <w:r>
        <w:rPr>
          <w:rFonts w:eastAsia="Helvetica"/>
        </w:rPr>
        <w:t>события на цифровых площадках, спонсорские акции</w:t>
      </w:r>
      <w:r w:rsidRPr="00F26DF8">
        <w:rPr>
          <w:rFonts w:eastAsia="Helvetica"/>
        </w:rPr>
        <w:t>;</w:t>
      </w:r>
    </w:p>
    <w:p w14:paraId="4F48B90E" w14:textId="77777777" w:rsidR="00FB7C34" w:rsidRDefault="00FB7C34" w:rsidP="00FB7C34">
      <w:pPr>
        <w:pStyle w:val="a8"/>
        <w:numPr>
          <w:ilvl w:val="0"/>
          <w:numId w:val="4"/>
        </w:numPr>
        <w:spacing w:before="0" w:beforeAutospacing="0" w:after="0" w:afterAutospacing="0" w:line="360" w:lineRule="auto"/>
        <w:jc w:val="both"/>
        <w:rPr>
          <w:rFonts w:eastAsia="Helvetica"/>
        </w:rPr>
      </w:pPr>
      <w:r>
        <w:rPr>
          <w:rFonts w:eastAsia="Helvetica"/>
        </w:rPr>
        <w:t>стимулирование сбыта (программы лояльности и т. д.)</w:t>
      </w:r>
      <w:r w:rsidRPr="00D95F84">
        <w:rPr>
          <w:rFonts w:eastAsia="Helvetica"/>
        </w:rPr>
        <w:t>;</w:t>
      </w:r>
    </w:p>
    <w:p w14:paraId="33F01CD6" w14:textId="77777777" w:rsidR="00FB7C34" w:rsidRPr="00D95F84" w:rsidRDefault="00FB7C34" w:rsidP="00FB7C34">
      <w:pPr>
        <w:pStyle w:val="a8"/>
        <w:numPr>
          <w:ilvl w:val="0"/>
          <w:numId w:val="4"/>
        </w:numPr>
        <w:spacing w:before="0" w:beforeAutospacing="0" w:after="0" w:afterAutospacing="0" w:line="360" w:lineRule="auto"/>
        <w:jc w:val="both"/>
        <w:rPr>
          <w:rFonts w:eastAsia="Helvetica"/>
        </w:rPr>
      </w:pPr>
      <w:r>
        <w:rPr>
          <w:rFonts w:eastAsia="Helvetica"/>
        </w:rPr>
        <w:t xml:space="preserve">прямой маркетинг, вирусное продвижение, </w:t>
      </w:r>
      <w:r>
        <w:rPr>
          <w:rFonts w:eastAsia="Helvetica"/>
          <w:lang w:val="en-US"/>
        </w:rPr>
        <w:t>e</w:t>
      </w:r>
      <w:r w:rsidRPr="00D95F84">
        <w:rPr>
          <w:rFonts w:eastAsia="Helvetica"/>
        </w:rPr>
        <w:t>-</w:t>
      </w:r>
      <w:r>
        <w:rPr>
          <w:rFonts w:eastAsia="Helvetica"/>
          <w:lang w:val="en-US"/>
        </w:rPr>
        <w:t>mail</w:t>
      </w:r>
      <w:r>
        <w:rPr>
          <w:rFonts w:eastAsia="Helvetica"/>
        </w:rPr>
        <w:t xml:space="preserve"> маркетинг, маркетинг в </w:t>
      </w:r>
      <w:proofErr w:type="spellStart"/>
      <w:r>
        <w:rPr>
          <w:rFonts w:eastAsia="Helvetica"/>
        </w:rPr>
        <w:t>мессенджерах</w:t>
      </w:r>
      <w:proofErr w:type="spellEnd"/>
      <w:r>
        <w:rPr>
          <w:rFonts w:eastAsia="Helvetica"/>
        </w:rPr>
        <w:t xml:space="preserve"> и т. д.</w:t>
      </w:r>
      <w:r>
        <w:rPr>
          <w:rStyle w:val="a5"/>
          <w:rFonts w:eastAsia="Helvetica"/>
        </w:rPr>
        <w:footnoteReference w:id="53"/>
      </w:r>
    </w:p>
    <w:p w14:paraId="1D8F13EA" w14:textId="5910201E" w:rsidR="00FB7C34" w:rsidRDefault="00FB7C34" w:rsidP="00E056FC">
      <w:pPr>
        <w:pStyle w:val="a8"/>
        <w:spacing w:before="0" w:beforeAutospacing="0" w:after="0" w:afterAutospacing="0" w:line="360" w:lineRule="auto"/>
        <w:ind w:right="-285" w:firstLine="567"/>
        <w:jc w:val="both"/>
        <w:rPr>
          <w:rFonts w:eastAsia="Helvetica"/>
        </w:rPr>
      </w:pPr>
      <w:r>
        <w:rPr>
          <w:rFonts w:eastAsia="Helvetica"/>
        </w:rPr>
        <w:t xml:space="preserve">Существенным элементом цифрового маркетинга можно выделить интернет-маркетинг, который активно развивается с общим расширением интернет аудитории. Так, </w:t>
      </w:r>
      <w:r w:rsidR="004B28B5">
        <w:rPr>
          <w:rFonts w:eastAsia="Helvetica"/>
        </w:rPr>
        <w:t xml:space="preserve">в табл. </w:t>
      </w:r>
      <w:r w:rsidR="000E7042">
        <w:rPr>
          <w:rFonts w:eastAsia="Helvetica"/>
        </w:rPr>
        <w:t>1.</w:t>
      </w:r>
      <w:r w:rsidR="004B28B5">
        <w:rPr>
          <w:rFonts w:eastAsia="Helvetica"/>
        </w:rPr>
        <w:t>3</w:t>
      </w:r>
      <w:r>
        <w:rPr>
          <w:rFonts w:eastAsia="Helvetica"/>
        </w:rPr>
        <w:t xml:space="preserve"> представлена статистика мирового проникновения интернета за 201</w:t>
      </w:r>
      <w:r w:rsidR="00D33434">
        <w:rPr>
          <w:rFonts w:eastAsia="Helvetica"/>
        </w:rPr>
        <w:t>9</w:t>
      </w:r>
      <w:r>
        <w:rPr>
          <w:rFonts w:eastAsia="Helvetica"/>
        </w:rPr>
        <w:t xml:space="preserve"> год.</w:t>
      </w:r>
    </w:p>
    <w:p w14:paraId="7A3019A3" w14:textId="77777777" w:rsidR="00CF02C9" w:rsidRDefault="00CF02C9" w:rsidP="000E7042">
      <w:pPr>
        <w:pStyle w:val="a8"/>
        <w:keepNext/>
        <w:spacing w:before="0" w:beforeAutospacing="0" w:after="0" w:afterAutospacing="0" w:line="360" w:lineRule="auto"/>
        <w:jc w:val="center"/>
      </w:pPr>
      <w:r>
        <w:br w:type="page"/>
      </w:r>
    </w:p>
    <w:p w14:paraId="14FBA724" w14:textId="323018B1" w:rsidR="00FB7C34" w:rsidRPr="000E7042" w:rsidRDefault="00FB7C34" w:rsidP="000E7042">
      <w:pPr>
        <w:pStyle w:val="a8"/>
        <w:keepNext/>
        <w:spacing w:before="0" w:beforeAutospacing="0" w:after="0" w:afterAutospacing="0" w:line="360" w:lineRule="auto"/>
        <w:jc w:val="center"/>
      </w:pPr>
      <w:r w:rsidRPr="000E7042">
        <w:lastRenderedPageBreak/>
        <w:t>Таблица</w:t>
      </w:r>
      <w:r w:rsidR="000E7042" w:rsidRPr="000E7042">
        <w:t xml:space="preserve"> 1.3 </w:t>
      </w:r>
      <w:r w:rsidRPr="000E7042">
        <w:t>Статистика мирового</w:t>
      </w:r>
      <w:r w:rsidR="00D33434">
        <w:t xml:space="preserve"> проникновения интернета за 2019</w:t>
      </w:r>
      <w:r w:rsidRPr="000E7042">
        <w:t xml:space="preserve"> год</w:t>
      </w:r>
    </w:p>
    <w:tbl>
      <w:tblPr>
        <w:tblStyle w:val="a9"/>
        <w:tblW w:w="0" w:type="auto"/>
        <w:jc w:val="center"/>
        <w:tblLook w:val="04A0" w:firstRow="1" w:lastRow="0" w:firstColumn="1" w:lastColumn="0" w:noHBand="0" w:noVBand="1"/>
      </w:tblPr>
      <w:tblGrid>
        <w:gridCol w:w="1615"/>
        <w:gridCol w:w="1604"/>
        <w:gridCol w:w="1605"/>
        <w:gridCol w:w="1605"/>
        <w:gridCol w:w="1605"/>
        <w:gridCol w:w="2102"/>
      </w:tblGrid>
      <w:tr w:rsidR="004B28B5" w:rsidRPr="004B28B5" w14:paraId="5B8BF571" w14:textId="77777777" w:rsidTr="004D0338">
        <w:trPr>
          <w:jc w:val="center"/>
        </w:trPr>
        <w:tc>
          <w:tcPr>
            <w:tcW w:w="1615" w:type="dxa"/>
            <w:vAlign w:val="center"/>
          </w:tcPr>
          <w:p w14:paraId="1547CD39" w14:textId="77777777" w:rsidR="00FB7C34" w:rsidRPr="004B28B5" w:rsidRDefault="00FB7C34" w:rsidP="004B28B5">
            <w:pPr>
              <w:pStyle w:val="a7"/>
              <w:spacing w:after="0"/>
              <w:jc w:val="center"/>
              <w:rPr>
                <w:rFonts w:ascii="Times New Roman" w:hAnsi="Times New Roman" w:cs="Times New Roman"/>
                <w:i w:val="0"/>
                <w:color w:val="auto"/>
                <w:sz w:val="20"/>
                <w:szCs w:val="20"/>
              </w:rPr>
            </w:pPr>
            <w:r w:rsidRPr="004B28B5">
              <w:rPr>
                <w:rFonts w:ascii="Times New Roman" w:hAnsi="Times New Roman" w:cs="Times New Roman"/>
                <w:i w:val="0"/>
                <w:color w:val="auto"/>
                <w:sz w:val="20"/>
                <w:szCs w:val="20"/>
              </w:rPr>
              <w:t>Показатель</w:t>
            </w:r>
          </w:p>
        </w:tc>
        <w:tc>
          <w:tcPr>
            <w:tcW w:w="1604" w:type="dxa"/>
            <w:vAlign w:val="center"/>
          </w:tcPr>
          <w:p w14:paraId="7E98BF92" w14:textId="77777777" w:rsidR="00FB7C34" w:rsidRPr="004B28B5" w:rsidRDefault="00FB7C34" w:rsidP="004B28B5">
            <w:pPr>
              <w:pStyle w:val="a7"/>
              <w:spacing w:after="0"/>
              <w:jc w:val="center"/>
              <w:rPr>
                <w:rFonts w:ascii="Times New Roman" w:hAnsi="Times New Roman" w:cs="Times New Roman"/>
                <w:i w:val="0"/>
                <w:color w:val="auto"/>
                <w:sz w:val="20"/>
                <w:szCs w:val="20"/>
              </w:rPr>
            </w:pPr>
            <w:r w:rsidRPr="004B28B5">
              <w:rPr>
                <w:rFonts w:ascii="Times New Roman" w:hAnsi="Times New Roman" w:cs="Times New Roman"/>
                <w:i w:val="0"/>
                <w:color w:val="auto"/>
                <w:sz w:val="20"/>
                <w:szCs w:val="20"/>
              </w:rPr>
              <w:t>Общее население</w:t>
            </w:r>
          </w:p>
        </w:tc>
        <w:tc>
          <w:tcPr>
            <w:tcW w:w="1605" w:type="dxa"/>
            <w:vAlign w:val="center"/>
          </w:tcPr>
          <w:p w14:paraId="44FA4943" w14:textId="77777777" w:rsidR="00FB7C34" w:rsidRPr="004B28B5" w:rsidRDefault="00FB7C34" w:rsidP="004B28B5">
            <w:pPr>
              <w:pStyle w:val="a7"/>
              <w:spacing w:after="0"/>
              <w:jc w:val="center"/>
              <w:rPr>
                <w:rFonts w:ascii="Times New Roman" w:hAnsi="Times New Roman" w:cs="Times New Roman"/>
                <w:i w:val="0"/>
                <w:color w:val="auto"/>
                <w:sz w:val="20"/>
                <w:szCs w:val="20"/>
              </w:rPr>
            </w:pPr>
            <w:r w:rsidRPr="004B28B5">
              <w:rPr>
                <w:rFonts w:ascii="Times New Roman" w:hAnsi="Times New Roman" w:cs="Times New Roman"/>
                <w:i w:val="0"/>
                <w:color w:val="auto"/>
                <w:sz w:val="20"/>
                <w:szCs w:val="20"/>
              </w:rPr>
              <w:t>Интернет пользователи</w:t>
            </w:r>
          </w:p>
        </w:tc>
        <w:tc>
          <w:tcPr>
            <w:tcW w:w="1605" w:type="dxa"/>
            <w:vAlign w:val="center"/>
          </w:tcPr>
          <w:p w14:paraId="50D967AE" w14:textId="77777777" w:rsidR="00FB7C34" w:rsidRPr="004B28B5" w:rsidRDefault="00FB7C34" w:rsidP="004B28B5">
            <w:pPr>
              <w:pStyle w:val="a7"/>
              <w:spacing w:after="0"/>
              <w:jc w:val="center"/>
              <w:rPr>
                <w:rFonts w:ascii="Times New Roman" w:hAnsi="Times New Roman" w:cs="Times New Roman"/>
                <w:i w:val="0"/>
                <w:color w:val="auto"/>
                <w:sz w:val="20"/>
                <w:szCs w:val="20"/>
              </w:rPr>
            </w:pPr>
            <w:r w:rsidRPr="004B28B5">
              <w:rPr>
                <w:rFonts w:ascii="Times New Roman" w:hAnsi="Times New Roman" w:cs="Times New Roman"/>
                <w:i w:val="0"/>
                <w:color w:val="auto"/>
                <w:sz w:val="20"/>
                <w:szCs w:val="20"/>
              </w:rPr>
              <w:t>Активные пользователи социальных медиа</w:t>
            </w:r>
          </w:p>
        </w:tc>
        <w:tc>
          <w:tcPr>
            <w:tcW w:w="1605" w:type="dxa"/>
            <w:vAlign w:val="center"/>
          </w:tcPr>
          <w:p w14:paraId="3F6B5DF8" w14:textId="77777777" w:rsidR="00FB7C34" w:rsidRPr="004B28B5" w:rsidRDefault="00FB7C34" w:rsidP="004B28B5">
            <w:pPr>
              <w:pStyle w:val="a7"/>
              <w:spacing w:after="0"/>
              <w:jc w:val="center"/>
              <w:rPr>
                <w:rFonts w:ascii="Times New Roman" w:hAnsi="Times New Roman" w:cs="Times New Roman"/>
                <w:i w:val="0"/>
                <w:color w:val="auto"/>
                <w:sz w:val="20"/>
                <w:szCs w:val="20"/>
              </w:rPr>
            </w:pPr>
            <w:r w:rsidRPr="004B28B5">
              <w:rPr>
                <w:rFonts w:ascii="Times New Roman" w:hAnsi="Times New Roman" w:cs="Times New Roman"/>
                <w:i w:val="0"/>
                <w:color w:val="auto"/>
                <w:sz w:val="20"/>
                <w:szCs w:val="20"/>
              </w:rPr>
              <w:t>Уникальные пользователи мобильных устройств</w:t>
            </w:r>
          </w:p>
        </w:tc>
        <w:tc>
          <w:tcPr>
            <w:tcW w:w="2102" w:type="dxa"/>
            <w:vAlign w:val="center"/>
          </w:tcPr>
          <w:p w14:paraId="1500D22E" w14:textId="77777777" w:rsidR="00FB7C34" w:rsidRPr="004B28B5" w:rsidRDefault="00FB7C34" w:rsidP="004B28B5">
            <w:pPr>
              <w:pStyle w:val="a7"/>
              <w:spacing w:after="0"/>
              <w:jc w:val="center"/>
              <w:rPr>
                <w:rFonts w:ascii="Times New Roman" w:hAnsi="Times New Roman" w:cs="Times New Roman"/>
                <w:i w:val="0"/>
                <w:color w:val="auto"/>
                <w:sz w:val="20"/>
                <w:szCs w:val="20"/>
              </w:rPr>
            </w:pPr>
            <w:r w:rsidRPr="004B28B5">
              <w:rPr>
                <w:rFonts w:ascii="Times New Roman" w:hAnsi="Times New Roman" w:cs="Times New Roman"/>
                <w:i w:val="0"/>
                <w:color w:val="auto"/>
                <w:sz w:val="20"/>
                <w:szCs w:val="20"/>
              </w:rPr>
              <w:t>Активные пользователи социальных медиа с мобильных устройств</w:t>
            </w:r>
          </w:p>
        </w:tc>
      </w:tr>
      <w:tr w:rsidR="004B28B5" w:rsidRPr="004B28B5" w14:paraId="29F324BB" w14:textId="77777777" w:rsidTr="004D0338">
        <w:trPr>
          <w:jc w:val="center"/>
        </w:trPr>
        <w:tc>
          <w:tcPr>
            <w:tcW w:w="1615" w:type="dxa"/>
            <w:vAlign w:val="center"/>
          </w:tcPr>
          <w:p w14:paraId="2353DBE0" w14:textId="77777777" w:rsidR="00FB7C34" w:rsidRPr="004B28B5" w:rsidRDefault="00FB7C34" w:rsidP="004B28B5">
            <w:pPr>
              <w:pStyle w:val="a7"/>
              <w:spacing w:after="0"/>
              <w:jc w:val="center"/>
              <w:rPr>
                <w:rFonts w:ascii="Times New Roman" w:hAnsi="Times New Roman" w:cs="Times New Roman"/>
                <w:i w:val="0"/>
                <w:color w:val="auto"/>
                <w:sz w:val="20"/>
                <w:szCs w:val="20"/>
              </w:rPr>
            </w:pPr>
            <w:r w:rsidRPr="004B28B5">
              <w:rPr>
                <w:rFonts w:ascii="Times New Roman" w:hAnsi="Times New Roman" w:cs="Times New Roman"/>
                <w:i w:val="0"/>
                <w:color w:val="auto"/>
                <w:sz w:val="20"/>
                <w:szCs w:val="20"/>
              </w:rPr>
              <w:t>Численность, млрд. чел.</w:t>
            </w:r>
          </w:p>
        </w:tc>
        <w:tc>
          <w:tcPr>
            <w:tcW w:w="1604" w:type="dxa"/>
            <w:vAlign w:val="center"/>
          </w:tcPr>
          <w:p w14:paraId="6326E276" w14:textId="5F37E0B4" w:rsidR="00FB7C34" w:rsidRPr="004B28B5" w:rsidRDefault="00FB7C34" w:rsidP="00D33434">
            <w:pPr>
              <w:pStyle w:val="a7"/>
              <w:spacing w:after="0"/>
              <w:jc w:val="center"/>
              <w:rPr>
                <w:rFonts w:ascii="Times New Roman" w:hAnsi="Times New Roman" w:cs="Times New Roman"/>
                <w:i w:val="0"/>
                <w:color w:val="auto"/>
                <w:sz w:val="20"/>
                <w:szCs w:val="20"/>
              </w:rPr>
            </w:pPr>
            <w:r w:rsidRPr="004B28B5">
              <w:rPr>
                <w:rFonts w:ascii="Times New Roman" w:hAnsi="Times New Roman" w:cs="Times New Roman"/>
                <w:i w:val="0"/>
                <w:color w:val="auto"/>
                <w:sz w:val="20"/>
                <w:szCs w:val="20"/>
              </w:rPr>
              <w:t>7,</w:t>
            </w:r>
            <w:r w:rsidR="00D33434">
              <w:rPr>
                <w:rFonts w:ascii="Times New Roman" w:hAnsi="Times New Roman" w:cs="Times New Roman"/>
                <w:i w:val="0"/>
                <w:color w:val="auto"/>
                <w:sz w:val="20"/>
                <w:szCs w:val="20"/>
              </w:rPr>
              <w:t>3</w:t>
            </w:r>
          </w:p>
        </w:tc>
        <w:tc>
          <w:tcPr>
            <w:tcW w:w="1605" w:type="dxa"/>
            <w:vAlign w:val="center"/>
          </w:tcPr>
          <w:p w14:paraId="65CAAAA6" w14:textId="31543477" w:rsidR="00FB7C34" w:rsidRPr="004B28B5" w:rsidRDefault="00FB7C34" w:rsidP="00D33434">
            <w:pPr>
              <w:pStyle w:val="a7"/>
              <w:spacing w:after="0"/>
              <w:jc w:val="center"/>
              <w:rPr>
                <w:rFonts w:ascii="Times New Roman" w:hAnsi="Times New Roman" w:cs="Times New Roman"/>
                <w:i w:val="0"/>
                <w:color w:val="auto"/>
                <w:sz w:val="20"/>
                <w:szCs w:val="20"/>
              </w:rPr>
            </w:pPr>
            <w:r w:rsidRPr="004B28B5">
              <w:rPr>
                <w:rFonts w:ascii="Times New Roman" w:hAnsi="Times New Roman" w:cs="Times New Roman"/>
                <w:i w:val="0"/>
                <w:color w:val="auto"/>
                <w:sz w:val="20"/>
                <w:szCs w:val="20"/>
              </w:rPr>
              <w:t>4,</w:t>
            </w:r>
            <w:r w:rsidR="00D33434">
              <w:rPr>
                <w:rFonts w:ascii="Times New Roman" w:hAnsi="Times New Roman" w:cs="Times New Roman"/>
                <w:i w:val="0"/>
                <w:color w:val="auto"/>
                <w:sz w:val="20"/>
                <w:szCs w:val="20"/>
              </w:rPr>
              <w:t>39</w:t>
            </w:r>
          </w:p>
        </w:tc>
        <w:tc>
          <w:tcPr>
            <w:tcW w:w="1605" w:type="dxa"/>
            <w:vAlign w:val="center"/>
          </w:tcPr>
          <w:p w14:paraId="2B017DB8" w14:textId="24F9B310" w:rsidR="00FB7C34" w:rsidRPr="004B28B5" w:rsidRDefault="00D33434" w:rsidP="00D33434">
            <w:pPr>
              <w:pStyle w:val="a7"/>
              <w:spacing w:after="0"/>
              <w:jc w:val="center"/>
              <w:rPr>
                <w:rFonts w:ascii="Times New Roman" w:hAnsi="Times New Roman" w:cs="Times New Roman"/>
                <w:i w:val="0"/>
                <w:color w:val="auto"/>
                <w:sz w:val="20"/>
                <w:szCs w:val="20"/>
              </w:rPr>
            </w:pPr>
            <w:r>
              <w:rPr>
                <w:rFonts w:ascii="Times New Roman" w:hAnsi="Times New Roman" w:cs="Times New Roman"/>
                <w:i w:val="0"/>
                <w:color w:val="auto"/>
                <w:sz w:val="20"/>
                <w:szCs w:val="20"/>
              </w:rPr>
              <w:t>3,48</w:t>
            </w:r>
          </w:p>
        </w:tc>
        <w:tc>
          <w:tcPr>
            <w:tcW w:w="1605" w:type="dxa"/>
            <w:vAlign w:val="center"/>
          </w:tcPr>
          <w:p w14:paraId="7340C665" w14:textId="4710C10F" w:rsidR="00FB7C34" w:rsidRPr="004D0338" w:rsidRDefault="004D0338" w:rsidP="004B28B5">
            <w:pPr>
              <w:pStyle w:val="a7"/>
              <w:spacing w:after="0"/>
              <w:jc w:val="center"/>
              <w:rPr>
                <w:rFonts w:ascii="Times New Roman" w:hAnsi="Times New Roman" w:cs="Times New Roman"/>
                <w:i w:val="0"/>
                <w:color w:val="auto"/>
                <w:sz w:val="20"/>
                <w:szCs w:val="20"/>
                <w:lang w:val="en-US"/>
              </w:rPr>
            </w:pPr>
            <w:r>
              <w:rPr>
                <w:rFonts w:ascii="Times New Roman" w:hAnsi="Times New Roman" w:cs="Times New Roman"/>
                <w:i w:val="0"/>
                <w:color w:val="auto"/>
                <w:sz w:val="20"/>
                <w:szCs w:val="20"/>
              </w:rPr>
              <w:t>5,1</w:t>
            </w:r>
            <w:r>
              <w:rPr>
                <w:rFonts w:ascii="Times New Roman" w:hAnsi="Times New Roman" w:cs="Times New Roman"/>
                <w:i w:val="0"/>
                <w:color w:val="auto"/>
                <w:sz w:val="20"/>
                <w:szCs w:val="20"/>
                <w:lang w:val="en-US"/>
              </w:rPr>
              <w:t>1</w:t>
            </w:r>
          </w:p>
        </w:tc>
        <w:tc>
          <w:tcPr>
            <w:tcW w:w="2102" w:type="dxa"/>
            <w:vAlign w:val="center"/>
          </w:tcPr>
          <w:p w14:paraId="170806A2" w14:textId="56C2D0CE" w:rsidR="00FB7C34" w:rsidRPr="004B28B5" w:rsidRDefault="00D33434" w:rsidP="004B28B5">
            <w:pPr>
              <w:pStyle w:val="a7"/>
              <w:spacing w:after="0"/>
              <w:jc w:val="center"/>
              <w:rPr>
                <w:rFonts w:ascii="Times New Roman" w:hAnsi="Times New Roman" w:cs="Times New Roman"/>
                <w:i w:val="0"/>
                <w:color w:val="auto"/>
                <w:sz w:val="20"/>
                <w:szCs w:val="20"/>
              </w:rPr>
            </w:pPr>
            <w:r>
              <w:rPr>
                <w:rFonts w:ascii="Times New Roman" w:hAnsi="Times New Roman" w:cs="Times New Roman"/>
                <w:i w:val="0"/>
                <w:color w:val="auto"/>
                <w:sz w:val="20"/>
                <w:szCs w:val="20"/>
              </w:rPr>
              <w:t>3,26</w:t>
            </w:r>
          </w:p>
        </w:tc>
      </w:tr>
      <w:tr w:rsidR="004B28B5" w:rsidRPr="004B28B5" w14:paraId="6604D35B" w14:textId="77777777" w:rsidTr="004D0338">
        <w:trPr>
          <w:jc w:val="center"/>
        </w:trPr>
        <w:tc>
          <w:tcPr>
            <w:tcW w:w="1615" w:type="dxa"/>
            <w:vAlign w:val="center"/>
          </w:tcPr>
          <w:p w14:paraId="6FD4F664" w14:textId="77777777" w:rsidR="00FB7C34" w:rsidRPr="004B28B5" w:rsidRDefault="00FB7C34" w:rsidP="004B28B5">
            <w:pPr>
              <w:pStyle w:val="a7"/>
              <w:spacing w:after="0"/>
              <w:jc w:val="center"/>
              <w:rPr>
                <w:rFonts w:ascii="Times New Roman" w:hAnsi="Times New Roman" w:cs="Times New Roman"/>
                <w:i w:val="0"/>
                <w:color w:val="auto"/>
                <w:sz w:val="20"/>
                <w:szCs w:val="20"/>
              </w:rPr>
            </w:pPr>
            <w:r w:rsidRPr="004B28B5">
              <w:rPr>
                <w:rFonts w:ascii="Times New Roman" w:hAnsi="Times New Roman" w:cs="Times New Roman"/>
                <w:i w:val="0"/>
                <w:color w:val="auto"/>
                <w:sz w:val="20"/>
                <w:szCs w:val="20"/>
              </w:rPr>
              <w:t>Проникновение, %</w:t>
            </w:r>
          </w:p>
        </w:tc>
        <w:tc>
          <w:tcPr>
            <w:tcW w:w="1604" w:type="dxa"/>
            <w:vAlign w:val="center"/>
          </w:tcPr>
          <w:p w14:paraId="57FD6013" w14:textId="0ADF428F" w:rsidR="00FB7C34" w:rsidRPr="004D0338" w:rsidRDefault="004D0338" w:rsidP="004B28B5">
            <w:pPr>
              <w:pStyle w:val="a7"/>
              <w:spacing w:after="0"/>
              <w:jc w:val="center"/>
              <w:rPr>
                <w:rFonts w:ascii="Times New Roman" w:hAnsi="Times New Roman" w:cs="Times New Roman"/>
                <w:i w:val="0"/>
                <w:color w:val="auto"/>
                <w:sz w:val="20"/>
                <w:szCs w:val="20"/>
                <w:lang w:val="en-US"/>
              </w:rPr>
            </w:pPr>
            <w:r>
              <w:rPr>
                <w:rFonts w:ascii="Times New Roman" w:hAnsi="Times New Roman" w:cs="Times New Roman"/>
                <w:i w:val="0"/>
                <w:color w:val="auto"/>
                <w:sz w:val="20"/>
                <w:szCs w:val="20"/>
                <w:lang w:val="en-US"/>
              </w:rPr>
              <w:t>-</w:t>
            </w:r>
          </w:p>
        </w:tc>
        <w:tc>
          <w:tcPr>
            <w:tcW w:w="1605" w:type="dxa"/>
            <w:vAlign w:val="center"/>
          </w:tcPr>
          <w:p w14:paraId="2E5B9B96" w14:textId="52E49B77" w:rsidR="00FB7C34" w:rsidRPr="004B28B5" w:rsidRDefault="00D33434" w:rsidP="004B28B5">
            <w:pPr>
              <w:pStyle w:val="a7"/>
              <w:spacing w:after="0"/>
              <w:jc w:val="center"/>
              <w:rPr>
                <w:rFonts w:ascii="Times New Roman" w:hAnsi="Times New Roman" w:cs="Times New Roman"/>
                <w:i w:val="0"/>
                <w:color w:val="auto"/>
                <w:sz w:val="20"/>
                <w:szCs w:val="20"/>
              </w:rPr>
            </w:pPr>
            <w:r>
              <w:rPr>
                <w:rFonts w:ascii="Times New Roman" w:hAnsi="Times New Roman" w:cs="Times New Roman"/>
                <w:i w:val="0"/>
                <w:color w:val="auto"/>
                <w:sz w:val="20"/>
                <w:szCs w:val="20"/>
              </w:rPr>
              <w:t>54</w:t>
            </w:r>
          </w:p>
        </w:tc>
        <w:tc>
          <w:tcPr>
            <w:tcW w:w="1605" w:type="dxa"/>
            <w:vAlign w:val="center"/>
          </w:tcPr>
          <w:p w14:paraId="0B6C8570" w14:textId="0537DE85" w:rsidR="00FB7C34" w:rsidRPr="004D0338" w:rsidRDefault="004D0338" w:rsidP="004B28B5">
            <w:pPr>
              <w:pStyle w:val="a7"/>
              <w:spacing w:after="0"/>
              <w:jc w:val="center"/>
              <w:rPr>
                <w:rFonts w:ascii="Times New Roman" w:hAnsi="Times New Roman" w:cs="Times New Roman"/>
                <w:i w:val="0"/>
                <w:color w:val="auto"/>
                <w:sz w:val="20"/>
                <w:szCs w:val="20"/>
                <w:lang w:val="en-US"/>
              </w:rPr>
            </w:pPr>
            <w:r>
              <w:rPr>
                <w:rFonts w:ascii="Times New Roman" w:hAnsi="Times New Roman" w:cs="Times New Roman"/>
                <w:i w:val="0"/>
                <w:color w:val="auto"/>
                <w:sz w:val="20"/>
                <w:szCs w:val="20"/>
              </w:rPr>
              <w:t>4</w:t>
            </w:r>
            <w:r>
              <w:rPr>
                <w:rFonts w:ascii="Times New Roman" w:hAnsi="Times New Roman" w:cs="Times New Roman"/>
                <w:i w:val="0"/>
                <w:color w:val="auto"/>
                <w:sz w:val="20"/>
                <w:szCs w:val="20"/>
                <w:lang w:val="en-US"/>
              </w:rPr>
              <w:t>7</w:t>
            </w:r>
          </w:p>
        </w:tc>
        <w:tc>
          <w:tcPr>
            <w:tcW w:w="1605" w:type="dxa"/>
            <w:vAlign w:val="center"/>
          </w:tcPr>
          <w:p w14:paraId="5D47D926" w14:textId="57F13AEA" w:rsidR="00FB7C34" w:rsidRPr="004D0338" w:rsidRDefault="004D0338" w:rsidP="004B28B5">
            <w:pPr>
              <w:pStyle w:val="a7"/>
              <w:spacing w:after="0"/>
              <w:jc w:val="center"/>
              <w:rPr>
                <w:rFonts w:ascii="Times New Roman" w:hAnsi="Times New Roman" w:cs="Times New Roman"/>
                <w:i w:val="0"/>
                <w:color w:val="auto"/>
                <w:sz w:val="20"/>
                <w:szCs w:val="20"/>
                <w:lang w:val="en-US"/>
              </w:rPr>
            </w:pPr>
            <w:r>
              <w:rPr>
                <w:rFonts w:ascii="Times New Roman" w:hAnsi="Times New Roman" w:cs="Times New Roman"/>
                <w:i w:val="0"/>
                <w:color w:val="auto"/>
                <w:sz w:val="20"/>
                <w:szCs w:val="20"/>
                <w:lang w:val="en-US"/>
              </w:rPr>
              <w:t>70</w:t>
            </w:r>
          </w:p>
        </w:tc>
        <w:tc>
          <w:tcPr>
            <w:tcW w:w="2102" w:type="dxa"/>
            <w:vAlign w:val="center"/>
          </w:tcPr>
          <w:p w14:paraId="2862813D" w14:textId="419B1518" w:rsidR="00FB7C34" w:rsidRPr="004D0338" w:rsidRDefault="004D0338" w:rsidP="004B28B5">
            <w:pPr>
              <w:pStyle w:val="a7"/>
              <w:spacing w:after="0"/>
              <w:jc w:val="center"/>
              <w:rPr>
                <w:rFonts w:ascii="Times New Roman" w:hAnsi="Times New Roman" w:cs="Times New Roman"/>
                <w:i w:val="0"/>
                <w:color w:val="auto"/>
                <w:sz w:val="20"/>
                <w:szCs w:val="20"/>
                <w:lang w:val="en-US"/>
              </w:rPr>
            </w:pPr>
            <w:r>
              <w:rPr>
                <w:rFonts w:ascii="Times New Roman" w:hAnsi="Times New Roman" w:cs="Times New Roman"/>
                <w:i w:val="0"/>
                <w:color w:val="auto"/>
                <w:sz w:val="20"/>
                <w:szCs w:val="20"/>
                <w:lang w:val="en-US"/>
              </w:rPr>
              <w:t>45</w:t>
            </w:r>
          </w:p>
        </w:tc>
      </w:tr>
    </w:tbl>
    <w:p w14:paraId="622D2DDC" w14:textId="32D59F56" w:rsidR="00FB7C34" w:rsidRPr="00D33434" w:rsidRDefault="000E7042" w:rsidP="004B28B5">
      <w:pPr>
        <w:pStyle w:val="a8"/>
        <w:spacing w:before="0" w:beforeAutospacing="0" w:after="0" w:afterAutospacing="0" w:line="360" w:lineRule="auto"/>
        <w:ind w:firstLine="567"/>
        <w:jc w:val="center"/>
        <w:rPr>
          <w:rFonts w:eastAsia="Helvetica"/>
          <w:i/>
          <w:color w:val="0070C0"/>
        </w:rPr>
      </w:pPr>
      <w:r w:rsidRPr="000E7042">
        <w:rPr>
          <w:rFonts w:eastAsia="Helvetica"/>
          <w:i/>
        </w:rPr>
        <w:t>Источник: с</w:t>
      </w:r>
      <w:r w:rsidR="00FB7C34" w:rsidRPr="000E7042">
        <w:rPr>
          <w:rFonts w:eastAsia="Helvetica"/>
          <w:i/>
        </w:rPr>
        <w:t>оставлено по</w:t>
      </w:r>
      <w:r w:rsidRPr="000E7042">
        <w:rPr>
          <w:rFonts w:eastAsia="Helvetica"/>
          <w:i/>
        </w:rPr>
        <w:t xml:space="preserve"> </w:t>
      </w:r>
      <w:r w:rsidR="00FB7C34" w:rsidRPr="000E7042">
        <w:rPr>
          <w:rFonts w:eastAsia="Helvetica"/>
          <w:i/>
        </w:rPr>
        <w:t xml:space="preserve">URL: </w:t>
      </w:r>
      <w:r w:rsidR="00D33434" w:rsidRPr="00D33434">
        <w:rPr>
          <w:rFonts w:eastAsia="Helvetica"/>
          <w:i/>
        </w:rPr>
        <w:t xml:space="preserve">https://www.web-canape.ru/business/vsya-statistika-interneta-na-2019-god-v-mire-i-v-rossii/ </w:t>
      </w:r>
      <w:r w:rsidR="00FB7C34" w:rsidRPr="00D33434">
        <w:rPr>
          <w:rFonts w:eastAsia="Helvetica"/>
          <w:i/>
        </w:rPr>
        <w:t xml:space="preserve">(Дата обращения: </w:t>
      </w:r>
      <w:r w:rsidR="00D33434" w:rsidRPr="00D33434">
        <w:rPr>
          <w:rFonts w:eastAsia="Helvetica"/>
          <w:i/>
        </w:rPr>
        <w:t xml:space="preserve">26.05.20) – аналитическое агентство </w:t>
      </w:r>
      <w:proofErr w:type="spellStart"/>
      <w:r w:rsidR="00D33434" w:rsidRPr="00D33434">
        <w:rPr>
          <w:rFonts w:eastAsia="Helvetica"/>
          <w:i/>
        </w:rPr>
        <w:t>We</w:t>
      </w:r>
      <w:proofErr w:type="spellEnd"/>
      <w:r w:rsidR="00D33434" w:rsidRPr="00D33434">
        <w:rPr>
          <w:rFonts w:eastAsia="Helvetica"/>
          <w:i/>
          <w:lang w:val="en-TT"/>
        </w:rPr>
        <w:t>b</w:t>
      </w:r>
      <w:r w:rsidR="00D33434" w:rsidRPr="00D33434">
        <w:rPr>
          <w:rFonts w:eastAsia="Helvetica"/>
          <w:i/>
        </w:rPr>
        <w:t xml:space="preserve"> </w:t>
      </w:r>
      <w:r w:rsidR="00D33434" w:rsidRPr="00D33434">
        <w:rPr>
          <w:rFonts w:eastAsia="Helvetica"/>
          <w:i/>
          <w:lang w:val="en-TT"/>
        </w:rPr>
        <w:t>Canape</w:t>
      </w:r>
    </w:p>
    <w:p w14:paraId="7A454F06" w14:textId="77777777" w:rsidR="00FB7C34" w:rsidRPr="003008FC" w:rsidRDefault="00FB7C34" w:rsidP="00FB7C34">
      <w:pPr>
        <w:pStyle w:val="a8"/>
        <w:spacing w:before="0" w:beforeAutospacing="0" w:after="0" w:afterAutospacing="0" w:line="360" w:lineRule="auto"/>
        <w:ind w:firstLine="567"/>
        <w:jc w:val="both"/>
        <w:rPr>
          <w:rFonts w:eastAsia="Helvetica"/>
        </w:rPr>
      </w:pPr>
      <w:r>
        <w:rPr>
          <w:rFonts w:eastAsia="Helvetica"/>
        </w:rPr>
        <w:t>Так, к</w:t>
      </w:r>
      <w:r w:rsidRPr="003008FC">
        <w:rPr>
          <w:rFonts w:eastAsia="Helvetica"/>
        </w:rPr>
        <w:t xml:space="preserve">лючевые метрики в мире в </w:t>
      </w:r>
      <w:proofErr w:type="spellStart"/>
      <w:r w:rsidRPr="003008FC">
        <w:rPr>
          <w:rFonts w:eastAsia="Helvetica"/>
        </w:rPr>
        <w:t>диджитал</w:t>
      </w:r>
      <w:proofErr w:type="spellEnd"/>
      <w:r w:rsidRPr="003008FC">
        <w:rPr>
          <w:rFonts w:eastAsia="Helvetica"/>
        </w:rPr>
        <w:t>-сфере за 2018 год составили:</w:t>
      </w:r>
    </w:p>
    <w:p w14:paraId="4FF58DEB" w14:textId="7E0696B8" w:rsidR="00FB7C34" w:rsidRPr="003008FC" w:rsidRDefault="00FB7C34" w:rsidP="00FB7C34">
      <w:pPr>
        <w:pStyle w:val="a8"/>
        <w:numPr>
          <w:ilvl w:val="0"/>
          <w:numId w:val="5"/>
        </w:numPr>
        <w:spacing w:before="0" w:beforeAutospacing="0" w:after="0" w:afterAutospacing="0" w:line="360" w:lineRule="auto"/>
        <w:jc w:val="both"/>
        <w:rPr>
          <w:rFonts w:eastAsia="Helvetica"/>
        </w:rPr>
      </w:pPr>
      <w:r w:rsidRPr="003008FC">
        <w:rPr>
          <w:rFonts w:eastAsia="Helvetica"/>
        </w:rPr>
        <w:t>Численность инте</w:t>
      </w:r>
      <w:r w:rsidR="004D0338">
        <w:rPr>
          <w:rFonts w:eastAsia="Helvetica"/>
        </w:rPr>
        <w:t>рнет-пользователей составила 4,</w:t>
      </w:r>
      <w:r w:rsidR="004D0338" w:rsidRPr="004D0338">
        <w:rPr>
          <w:rFonts w:eastAsia="Helvetica"/>
        </w:rPr>
        <w:t xml:space="preserve">39 </w:t>
      </w:r>
      <w:r w:rsidRPr="003008FC">
        <w:rPr>
          <w:rFonts w:eastAsia="Helvetica"/>
        </w:rPr>
        <w:t>млрд. человек,</w:t>
      </w:r>
      <w:r w:rsidR="004D0338">
        <w:rPr>
          <w:rFonts w:eastAsia="Helvetica"/>
        </w:rPr>
        <w:t xml:space="preserve"> что на </w:t>
      </w:r>
      <w:r w:rsidR="004D0338" w:rsidRPr="004D0338">
        <w:rPr>
          <w:rFonts w:eastAsia="Helvetica"/>
        </w:rPr>
        <w:t>2</w:t>
      </w:r>
      <w:r w:rsidR="004D0338">
        <w:rPr>
          <w:rFonts w:eastAsia="Helvetica"/>
        </w:rPr>
        <w:t>% выше значения за 201</w:t>
      </w:r>
      <w:r w:rsidR="004D0338" w:rsidRPr="004D0338">
        <w:rPr>
          <w:rFonts w:eastAsia="Helvetica"/>
        </w:rPr>
        <w:t>8</w:t>
      </w:r>
      <w:r w:rsidRPr="003008FC">
        <w:rPr>
          <w:rFonts w:eastAsia="Helvetica"/>
        </w:rPr>
        <w:t xml:space="preserve"> год.</w:t>
      </w:r>
    </w:p>
    <w:p w14:paraId="1A524A36" w14:textId="5725A864" w:rsidR="00FB7C34" w:rsidRPr="003008FC" w:rsidRDefault="00FB7C34" w:rsidP="00FB7C34">
      <w:pPr>
        <w:pStyle w:val="a8"/>
        <w:numPr>
          <w:ilvl w:val="0"/>
          <w:numId w:val="5"/>
        </w:numPr>
        <w:spacing w:before="0" w:beforeAutospacing="0" w:after="0" w:afterAutospacing="0" w:line="360" w:lineRule="auto"/>
        <w:jc w:val="both"/>
        <w:rPr>
          <w:rFonts w:eastAsia="Helvetica"/>
        </w:rPr>
      </w:pPr>
      <w:r w:rsidRPr="003008FC">
        <w:rPr>
          <w:rFonts w:eastAsia="Helvetica"/>
        </w:rPr>
        <w:t>Аудитория социальных медиа составила 3,</w:t>
      </w:r>
      <w:r w:rsidR="004D0338" w:rsidRPr="004D0338">
        <w:rPr>
          <w:rFonts w:eastAsia="Helvetica"/>
        </w:rPr>
        <w:t xml:space="preserve">48 </w:t>
      </w:r>
      <w:r w:rsidRPr="003008FC">
        <w:rPr>
          <w:rFonts w:eastAsia="Helvetica"/>
        </w:rPr>
        <w:t xml:space="preserve">млрд. человек — на </w:t>
      </w:r>
      <w:r w:rsidR="004D0338" w:rsidRPr="004D0338">
        <w:rPr>
          <w:rFonts w:eastAsia="Helvetica"/>
        </w:rPr>
        <w:t>9</w:t>
      </w:r>
      <w:r w:rsidRPr="003008FC">
        <w:rPr>
          <w:rFonts w:eastAsia="Helvetica"/>
        </w:rPr>
        <w:t xml:space="preserve">% больше, </w:t>
      </w:r>
      <w:r w:rsidR="004D0338">
        <w:rPr>
          <w:rFonts w:eastAsia="Helvetica"/>
        </w:rPr>
        <w:t>чем в 201</w:t>
      </w:r>
      <w:r w:rsidR="004D0338" w:rsidRPr="004D0338">
        <w:rPr>
          <w:rFonts w:eastAsia="Helvetica"/>
        </w:rPr>
        <w:t xml:space="preserve">8 </w:t>
      </w:r>
      <w:r w:rsidRPr="003008FC">
        <w:rPr>
          <w:rFonts w:eastAsia="Helvetica"/>
        </w:rPr>
        <w:t>году.</w:t>
      </w:r>
    </w:p>
    <w:p w14:paraId="61F5CB4A" w14:textId="63A174D4" w:rsidR="00FB7C34" w:rsidRPr="003008FC" w:rsidRDefault="004D0338" w:rsidP="004D0338">
      <w:pPr>
        <w:pStyle w:val="a8"/>
        <w:numPr>
          <w:ilvl w:val="0"/>
          <w:numId w:val="5"/>
        </w:numPr>
        <w:spacing w:before="0" w:beforeAutospacing="0" w:after="0" w:afterAutospacing="0" w:line="360" w:lineRule="auto"/>
        <w:jc w:val="both"/>
        <w:rPr>
          <w:rFonts w:eastAsia="Helvetica"/>
        </w:rPr>
      </w:pPr>
      <w:r w:rsidRPr="004D0338">
        <w:rPr>
          <w:rFonts w:eastAsia="Helvetica"/>
        </w:rPr>
        <w:t>Активные пользователи социальных медиа с мобильных устройств - 3</w:t>
      </w:r>
      <w:r>
        <w:rPr>
          <w:rFonts w:eastAsia="Helvetica"/>
        </w:rPr>
        <w:t>,</w:t>
      </w:r>
      <w:r w:rsidRPr="004D0338">
        <w:rPr>
          <w:rFonts w:eastAsia="Helvetica"/>
        </w:rPr>
        <w:t>26</w:t>
      </w:r>
      <w:r>
        <w:rPr>
          <w:rFonts w:eastAsia="Helvetica"/>
        </w:rPr>
        <w:t xml:space="preserve"> млрд</w:t>
      </w:r>
      <w:r w:rsidRPr="004D0338">
        <w:rPr>
          <w:rFonts w:eastAsia="Helvetica"/>
        </w:rPr>
        <w:t xml:space="preserve">. </w:t>
      </w:r>
      <w:r>
        <w:rPr>
          <w:rFonts w:eastAsia="Helvetica"/>
        </w:rPr>
        <w:t>человек, что на </w:t>
      </w:r>
      <w:r w:rsidRPr="004D0338">
        <w:rPr>
          <w:rFonts w:eastAsia="Helvetica"/>
        </w:rPr>
        <w:t>10</w:t>
      </w:r>
      <w:r w:rsidR="00FB7C34" w:rsidRPr="003008FC">
        <w:rPr>
          <w:rFonts w:eastAsia="Helvetica"/>
        </w:rPr>
        <w:t>% больше, чем годом ранее.</w:t>
      </w:r>
      <w:r w:rsidR="00FB7C34">
        <w:rPr>
          <w:rStyle w:val="a5"/>
          <w:rFonts w:eastAsia="Helvetica"/>
        </w:rPr>
        <w:footnoteReference w:id="54"/>
      </w:r>
    </w:p>
    <w:p w14:paraId="2D84AF46" w14:textId="77777777" w:rsidR="00FB7C34" w:rsidRDefault="00FB7C34" w:rsidP="00E056FC">
      <w:pPr>
        <w:pStyle w:val="a8"/>
        <w:spacing w:before="0" w:beforeAutospacing="0" w:after="0" w:afterAutospacing="0" w:line="360" w:lineRule="auto"/>
        <w:ind w:right="-285" w:firstLine="567"/>
        <w:jc w:val="both"/>
        <w:rPr>
          <w:rFonts w:eastAsia="Helvetica"/>
        </w:rPr>
      </w:pPr>
      <w:r>
        <w:rPr>
          <w:rFonts w:eastAsia="Helvetica"/>
        </w:rPr>
        <w:t xml:space="preserve">Также, </w:t>
      </w:r>
      <w:r w:rsidRPr="00F134B6">
        <w:rPr>
          <w:rFonts w:eastAsia="Helvetica"/>
        </w:rPr>
        <w:t>в 2018 году существенно увеличилось как количество пользователей интернета, так и время, которое пользователи проводят в сети. По</w:t>
      </w:r>
      <w:r w:rsidRPr="00364888">
        <w:rPr>
          <w:rFonts w:eastAsia="Helvetica"/>
        </w:rPr>
        <w:t xml:space="preserve"> данным</w:t>
      </w:r>
      <w:r w:rsidRPr="00F134B6">
        <w:rPr>
          <w:rFonts w:eastAsia="Helvetica"/>
        </w:rPr>
        <w:t xml:space="preserve"> </w:t>
      </w:r>
      <w:proofErr w:type="spellStart"/>
      <w:r w:rsidRPr="00364888">
        <w:rPr>
          <w:rFonts w:eastAsia="Helvetica"/>
        </w:rPr>
        <w:t>GlobalWebIndex</w:t>
      </w:r>
      <w:proofErr w:type="spellEnd"/>
      <w:r w:rsidRPr="00364888">
        <w:rPr>
          <w:rFonts w:eastAsia="Helvetica"/>
        </w:rPr>
        <w:t xml:space="preserve">, </w:t>
      </w:r>
      <w:r w:rsidRPr="00F134B6">
        <w:rPr>
          <w:rFonts w:eastAsia="Helvetica"/>
        </w:rPr>
        <w:t>среднестатистический пользователь на сегодняшний день тратит на интернет более 6 часов в день, то есть треть времени суточного бодрствования.</w:t>
      </w:r>
      <w:r>
        <w:rPr>
          <w:rStyle w:val="a5"/>
          <w:rFonts w:eastAsia="Helvetica"/>
        </w:rPr>
        <w:footnoteReference w:id="55"/>
      </w:r>
    </w:p>
    <w:p w14:paraId="5644DEA7" w14:textId="77777777" w:rsidR="00FB7C34" w:rsidRDefault="00FB7C34" w:rsidP="00E056FC">
      <w:pPr>
        <w:pStyle w:val="a8"/>
        <w:spacing w:before="0" w:beforeAutospacing="0" w:after="0" w:afterAutospacing="0" w:line="360" w:lineRule="auto"/>
        <w:ind w:right="-285" w:firstLine="567"/>
        <w:jc w:val="both"/>
        <w:rPr>
          <w:rFonts w:eastAsia="Helvetica"/>
        </w:rPr>
      </w:pPr>
      <w:r>
        <w:rPr>
          <w:rFonts w:eastAsia="Helvetica"/>
        </w:rPr>
        <w:t xml:space="preserve">Таким образом, виды электронных устройств постоянно развиваются, а сама численность устройств непрерывно растёт. Более того, тренд </w:t>
      </w:r>
      <w:proofErr w:type="spellStart"/>
      <w:r>
        <w:rPr>
          <w:rFonts w:eastAsia="Helvetica"/>
        </w:rPr>
        <w:t>чипизации</w:t>
      </w:r>
      <w:proofErr w:type="spellEnd"/>
      <w:r>
        <w:rPr>
          <w:rFonts w:eastAsia="Helvetica"/>
        </w:rPr>
        <w:t xml:space="preserve"> охватывает значительное количество разнообразных устройств. Происходит устойчивое развитие цифровых информационных технологий, среди которых сетевые разработки, цифровые телевизионные каналы и радио, мобильные технологии, инструменты </w:t>
      </w:r>
      <w:proofErr w:type="spellStart"/>
      <w:r>
        <w:rPr>
          <w:rFonts w:eastAsia="Helvetica"/>
        </w:rPr>
        <w:t>геолокации</w:t>
      </w:r>
      <w:proofErr w:type="spellEnd"/>
      <w:r>
        <w:rPr>
          <w:rFonts w:eastAsia="Helvetica"/>
        </w:rPr>
        <w:t>, технологии потоковой передачи информации и т. д.</w:t>
      </w:r>
    </w:p>
    <w:p w14:paraId="2B1E9EC9" w14:textId="18916B13" w:rsidR="00FB7C34" w:rsidRDefault="00FB7C34" w:rsidP="00E056FC">
      <w:pPr>
        <w:pStyle w:val="a8"/>
        <w:spacing w:before="0" w:beforeAutospacing="0" w:after="0" w:afterAutospacing="0" w:line="360" w:lineRule="auto"/>
        <w:ind w:right="-285" w:firstLine="567"/>
        <w:jc w:val="both"/>
        <w:rPr>
          <w:rFonts w:eastAsia="Helvetica"/>
        </w:rPr>
      </w:pPr>
      <w:r>
        <w:rPr>
          <w:rFonts w:eastAsia="Helvetica"/>
        </w:rPr>
        <w:t xml:space="preserve">Ф. </w:t>
      </w:r>
      <w:proofErr w:type="spellStart"/>
      <w:r>
        <w:rPr>
          <w:rFonts w:eastAsia="Helvetica"/>
        </w:rPr>
        <w:t>Котлер</w:t>
      </w:r>
      <w:proofErr w:type="spellEnd"/>
      <w:r>
        <w:rPr>
          <w:rFonts w:eastAsia="Helvetica"/>
        </w:rPr>
        <w:t xml:space="preserve"> с учётом распространения современных технологий ввёл подход </w:t>
      </w:r>
      <w:r w:rsidR="00E1166B">
        <w:rPr>
          <w:rFonts w:eastAsia="Helvetica"/>
        </w:rPr>
        <w:t>«</w:t>
      </w:r>
      <w:r w:rsidRPr="001744E1">
        <w:rPr>
          <w:rFonts w:eastAsia="Helvetica"/>
        </w:rPr>
        <w:t>Маркетинг 4.0</w:t>
      </w:r>
      <w:r w:rsidR="00E1166B">
        <w:rPr>
          <w:rFonts w:eastAsia="Helvetica"/>
        </w:rPr>
        <w:t>»</w:t>
      </w:r>
      <w:r w:rsidRPr="001744E1">
        <w:rPr>
          <w:rFonts w:eastAsia="Helvetica"/>
        </w:rPr>
        <w:t>, предполагающ</w:t>
      </w:r>
      <w:r>
        <w:rPr>
          <w:rFonts w:eastAsia="Helvetica"/>
        </w:rPr>
        <w:t>ий</w:t>
      </w:r>
      <w:r w:rsidRPr="001744E1">
        <w:rPr>
          <w:rFonts w:eastAsia="Helvetica"/>
        </w:rPr>
        <w:t xml:space="preserve"> влияние </w:t>
      </w:r>
      <w:r w:rsidRPr="001744E1">
        <w:rPr>
          <w:rFonts w:eastAsia="Helvetica"/>
          <w:lang w:val="en-US"/>
        </w:rPr>
        <w:t>f</w:t>
      </w:r>
      <w:r w:rsidRPr="001744E1">
        <w:rPr>
          <w:rFonts w:eastAsia="Helvetica"/>
        </w:rPr>
        <w:t>-факторов на мнение представителей аудитории (семья, друзья, фанаты, подписчики), за счёт чего повышается уровень прозрачности брендов, формируется современный покупательский путь и реализуются прочие преобра</w:t>
      </w:r>
      <w:r w:rsidRPr="00755C67">
        <w:rPr>
          <w:rFonts w:eastAsia="Helvetica"/>
        </w:rPr>
        <w:t>зован</w:t>
      </w:r>
      <w:r w:rsidRPr="001744E1">
        <w:rPr>
          <w:rFonts w:eastAsia="Helvetica"/>
        </w:rPr>
        <w:t>ия.</w:t>
      </w:r>
      <w:r w:rsidRPr="001744E1">
        <w:rPr>
          <w:rFonts w:eastAsia="Helvetica"/>
          <w:bCs/>
          <w:color w:val="000000"/>
          <w:vertAlign w:val="superscript"/>
        </w:rPr>
        <w:footnoteReference w:id="56"/>
      </w:r>
      <w:r>
        <w:rPr>
          <w:rFonts w:eastAsia="Helvetica"/>
        </w:rPr>
        <w:t xml:space="preserve"> Концепция нацелена на содействие в адаптации организаций к быстро изменяющейся рыночной среде. Она в основном предполагает взаимную интеграцию онлайн и офлайн сфер взаимодействия с целевой аудиторией. </w:t>
      </w:r>
      <w:r>
        <w:rPr>
          <w:rFonts w:eastAsia="Helvetica"/>
        </w:rPr>
        <w:lastRenderedPageBreak/>
        <w:t xml:space="preserve">При этом </w:t>
      </w:r>
      <w:proofErr w:type="spellStart"/>
      <w:r>
        <w:rPr>
          <w:rFonts w:eastAsia="Helvetica"/>
        </w:rPr>
        <w:t>Котлер</w:t>
      </w:r>
      <w:proofErr w:type="spellEnd"/>
      <w:r>
        <w:rPr>
          <w:rFonts w:eastAsia="Helvetica"/>
        </w:rPr>
        <w:t xml:space="preserve"> предлагает несколько этапов пути потребителей: осведомление, увлечение, вопрос, действие, поддержка.</w:t>
      </w:r>
      <w:r w:rsidR="004B28B5">
        <w:rPr>
          <w:rFonts w:eastAsia="Helvetica"/>
        </w:rPr>
        <w:t xml:space="preserve"> На рис. </w:t>
      </w:r>
      <w:r w:rsidR="000E7042">
        <w:rPr>
          <w:rFonts w:eastAsia="Helvetica"/>
        </w:rPr>
        <w:t>1.</w:t>
      </w:r>
      <w:r w:rsidR="004B28B5">
        <w:rPr>
          <w:rFonts w:eastAsia="Helvetica"/>
        </w:rPr>
        <w:t>3</w:t>
      </w:r>
      <w:r>
        <w:rPr>
          <w:rFonts w:eastAsia="Helvetica"/>
        </w:rPr>
        <w:t xml:space="preserve"> представлена схема стадий потребительского пути в рамках концепции 4.0.</w:t>
      </w:r>
    </w:p>
    <w:p w14:paraId="50BE50FF" w14:textId="77777777" w:rsidR="00FB7C34" w:rsidRDefault="000E7042" w:rsidP="00FB7C34">
      <w:pPr>
        <w:pStyle w:val="a8"/>
        <w:keepNext/>
        <w:spacing w:before="0" w:beforeAutospacing="0" w:after="0" w:afterAutospacing="0" w:line="360" w:lineRule="auto"/>
        <w:jc w:val="center"/>
      </w:pPr>
      <w:r>
        <w:rPr>
          <w:rFonts w:eastAsia="Helvetica"/>
          <w:i/>
          <w:noProof/>
          <w:color w:val="0070C0"/>
          <w:lang w:val="en-US"/>
        </w:rPr>
        <mc:AlternateContent>
          <mc:Choice Requires="wpg">
            <w:drawing>
              <wp:inline distT="0" distB="0" distL="0" distR="0" wp14:anchorId="3205A350" wp14:editId="1D56FDF2">
                <wp:extent cx="5524500" cy="1943100"/>
                <wp:effectExtent l="6350" t="9525" r="12700" b="9525"/>
                <wp:docPr id="344"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943100"/>
                          <a:chOff x="0" y="0"/>
                          <a:chExt cx="55245" cy="19431"/>
                        </a:xfrm>
                      </wpg:grpSpPr>
                      <wps:wsp>
                        <wps:cNvPr id="345" name="Прямоугольник 3"/>
                        <wps:cNvSpPr>
                          <a:spLocks noChangeArrowheads="1"/>
                        </wps:cNvSpPr>
                        <wps:spPr bwMode="auto">
                          <a:xfrm>
                            <a:off x="0" y="4191"/>
                            <a:ext cx="13144" cy="6762"/>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2D2BFC97" w14:textId="77777777" w:rsidR="00E1166B" w:rsidRPr="004B28B5" w:rsidRDefault="00E1166B" w:rsidP="00FB7C34">
                              <w:pPr>
                                <w:jc w:val="center"/>
                                <w:rPr>
                                  <w:rFonts w:ascii="Times New Roman" w:hAnsi="Times New Roman" w:cs="Times New Roman"/>
                                  <w:sz w:val="20"/>
                                  <w:szCs w:val="20"/>
                                </w:rPr>
                              </w:pPr>
                              <w:r w:rsidRPr="004B28B5">
                                <w:rPr>
                                  <w:rFonts w:ascii="Times New Roman" w:hAnsi="Times New Roman" w:cs="Times New Roman"/>
                                  <w:sz w:val="20"/>
                                  <w:szCs w:val="20"/>
                                </w:rPr>
                                <w:t>Привлечение</w:t>
                              </w:r>
                            </w:p>
                          </w:txbxContent>
                        </wps:txbx>
                        <wps:bodyPr rot="0" vert="horz" wrap="square" lIns="91440" tIns="45720" rIns="91440" bIns="45720" anchor="ctr" anchorCtr="0" upright="1">
                          <a:noAutofit/>
                        </wps:bodyPr>
                      </wps:wsp>
                      <wps:wsp>
                        <wps:cNvPr id="346" name="Прямоугольник 116"/>
                        <wps:cNvSpPr>
                          <a:spLocks noChangeArrowheads="1"/>
                        </wps:cNvSpPr>
                        <wps:spPr bwMode="auto">
                          <a:xfrm>
                            <a:off x="13049" y="12668"/>
                            <a:ext cx="13525" cy="6763"/>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2EC47776" w14:textId="77777777" w:rsidR="00E1166B" w:rsidRPr="004B28B5" w:rsidRDefault="00E1166B" w:rsidP="00FB7C34">
                              <w:pPr>
                                <w:jc w:val="center"/>
                                <w:rPr>
                                  <w:rFonts w:ascii="Times New Roman" w:hAnsi="Times New Roman" w:cs="Times New Roman"/>
                                  <w:sz w:val="20"/>
                                  <w:szCs w:val="20"/>
                                </w:rPr>
                              </w:pPr>
                              <w:r w:rsidRPr="004B28B5">
                                <w:rPr>
                                  <w:rFonts w:ascii="Times New Roman" w:hAnsi="Times New Roman" w:cs="Times New Roman"/>
                                  <w:sz w:val="20"/>
                                  <w:szCs w:val="20"/>
                                </w:rPr>
                                <w:t>Заинтересованность</w:t>
                              </w:r>
                            </w:p>
                          </w:txbxContent>
                        </wps:txbx>
                        <wps:bodyPr rot="0" vert="horz" wrap="square" lIns="91440" tIns="45720" rIns="91440" bIns="45720" anchor="ctr" anchorCtr="0" upright="1">
                          <a:noAutofit/>
                        </wps:bodyPr>
                      </wps:wsp>
                      <wps:wsp>
                        <wps:cNvPr id="347" name="Прямоугольник 117"/>
                        <wps:cNvSpPr>
                          <a:spLocks noChangeArrowheads="1"/>
                        </wps:cNvSpPr>
                        <wps:spPr bwMode="auto">
                          <a:xfrm>
                            <a:off x="29527" y="12573"/>
                            <a:ext cx="13621" cy="6762"/>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06197BA5" w14:textId="77777777" w:rsidR="00E1166B" w:rsidRPr="004B28B5" w:rsidRDefault="00E1166B" w:rsidP="00FB7C34">
                              <w:pPr>
                                <w:jc w:val="center"/>
                                <w:rPr>
                                  <w:rFonts w:ascii="Times New Roman" w:hAnsi="Times New Roman" w:cs="Times New Roman"/>
                                  <w:sz w:val="20"/>
                                  <w:szCs w:val="20"/>
                                </w:rPr>
                              </w:pPr>
                              <w:r w:rsidRPr="004B28B5">
                                <w:rPr>
                                  <w:rFonts w:ascii="Times New Roman" w:hAnsi="Times New Roman" w:cs="Times New Roman"/>
                                  <w:sz w:val="20"/>
                                  <w:szCs w:val="20"/>
                                </w:rPr>
                                <w:t>Обязательство</w:t>
                              </w:r>
                            </w:p>
                          </w:txbxContent>
                        </wps:txbx>
                        <wps:bodyPr rot="0" vert="horz" wrap="square" lIns="91440" tIns="45720" rIns="91440" bIns="45720" anchor="ctr" anchorCtr="0" upright="1">
                          <a:noAutofit/>
                        </wps:bodyPr>
                      </wps:wsp>
                      <wps:wsp>
                        <wps:cNvPr id="348" name="Прямоугольник 118"/>
                        <wps:cNvSpPr>
                          <a:spLocks noChangeArrowheads="1"/>
                        </wps:cNvSpPr>
                        <wps:spPr bwMode="auto">
                          <a:xfrm>
                            <a:off x="42005" y="4286"/>
                            <a:ext cx="12859" cy="6763"/>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61FC65D7" w14:textId="77777777" w:rsidR="00E1166B" w:rsidRPr="004B28B5" w:rsidRDefault="00E1166B" w:rsidP="00FB7C34">
                              <w:pPr>
                                <w:jc w:val="center"/>
                                <w:rPr>
                                  <w:rFonts w:ascii="Times New Roman" w:hAnsi="Times New Roman" w:cs="Times New Roman"/>
                                  <w:sz w:val="20"/>
                                  <w:szCs w:val="20"/>
                                </w:rPr>
                              </w:pPr>
                              <w:r w:rsidRPr="004B28B5">
                                <w:rPr>
                                  <w:rFonts w:ascii="Times New Roman" w:hAnsi="Times New Roman" w:cs="Times New Roman"/>
                                  <w:sz w:val="20"/>
                                  <w:szCs w:val="20"/>
                                </w:rPr>
                                <w:t>Принадлежность</w:t>
                              </w:r>
                            </w:p>
                          </w:txbxContent>
                        </wps:txbx>
                        <wps:bodyPr rot="0" vert="horz" wrap="square" lIns="91440" tIns="45720" rIns="91440" bIns="45720" anchor="ctr" anchorCtr="0" upright="1">
                          <a:noAutofit/>
                        </wps:bodyPr>
                      </wps:wsp>
                      <wps:wsp>
                        <wps:cNvPr id="349" name="Прямая со стрелкой 119"/>
                        <wps:cNvCnPr>
                          <a:cxnSpLocks noChangeShapeType="1"/>
                        </wps:cNvCnPr>
                        <wps:spPr bwMode="auto">
                          <a:xfrm>
                            <a:off x="13335" y="7429"/>
                            <a:ext cx="28670" cy="0"/>
                          </a:xfrm>
                          <a:prstGeom prst="straightConnector1">
                            <a:avLst/>
                          </a:prstGeom>
                          <a:noFill/>
                          <a:ln w="6350">
                            <a:solidFill>
                              <a:schemeClr val="dk1">
                                <a:lumMod val="10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350" name="Прямая со стрелкой 120"/>
                        <wps:cNvCnPr>
                          <a:cxnSpLocks noChangeShapeType="1"/>
                        </wps:cNvCnPr>
                        <wps:spPr bwMode="auto">
                          <a:xfrm>
                            <a:off x="26670" y="15811"/>
                            <a:ext cx="3048" cy="0"/>
                          </a:xfrm>
                          <a:prstGeom prst="straightConnector1">
                            <a:avLst/>
                          </a:prstGeom>
                          <a:noFill/>
                          <a:ln w="6350">
                            <a:solidFill>
                              <a:schemeClr val="dk1">
                                <a:lumMod val="10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351" name="Прямоугольник 121"/>
                        <wps:cNvSpPr>
                          <a:spLocks noChangeArrowheads="1"/>
                        </wps:cNvSpPr>
                        <wps:spPr bwMode="auto">
                          <a:xfrm>
                            <a:off x="95" y="0"/>
                            <a:ext cx="10573" cy="2857"/>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4BBB909F" w14:textId="77777777" w:rsidR="00E1166B" w:rsidRPr="004B28B5" w:rsidRDefault="00E1166B" w:rsidP="00FB7C34">
                              <w:pPr>
                                <w:jc w:val="center"/>
                                <w:rPr>
                                  <w:rFonts w:ascii="Times New Roman" w:hAnsi="Times New Roman" w:cs="Times New Roman"/>
                                  <w:sz w:val="20"/>
                                  <w:szCs w:val="20"/>
                                </w:rPr>
                              </w:pPr>
                              <w:r w:rsidRPr="004B28B5">
                                <w:rPr>
                                  <w:rFonts w:ascii="Times New Roman" w:hAnsi="Times New Roman" w:cs="Times New Roman"/>
                                  <w:sz w:val="20"/>
                                  <w:szCs w:val="20"/>
                                </w:rPr>
                                <w:t>Осведомление</w:t>
                              </w:r>
                            </w:p>
                          </w:txbxContent>
                        </wps:txbx>
                        <wps:bodyPr rot="0" vert="horz" wrap="square" lIns="91440" tIns="45720" rIns="91440" bIns="45720" anchor="ctr" anchorCtr="0" upright="1">
                          <a:noAutofit/>
                        </wps:bodyPr>
                      </wps:wsp>
                      <wps:wsp>
                        <wps:cNvPr id="352" name="Прямоугольник 122"/>
                        <wps:cNvSpPr>
                          <a:spLocks noChangeArrowheads="1"/>
                        </wps:cNvSpPr>
                        <wps:spPr bwMode="auto">
                          <a:xfrm>
                            <a:off x="11525" y="95"/>
                            <a:ext cx="9049" cy="2667"/>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47D898B4" w14:textId="77777777" w:rsidR="00E1166B" w:rsidRPr="004B28B5" w:rsidRDefault="00E1166B" w:rsidP="00FB7C34">
                              <w:pPr>
                                <w:jc w:val="center"/>
                                <w:rPr>
                                  <w:rFonts w:ascii="Times New Roman" w:hAnsi="Times New Roman" w:cs="Times New Roman"/>
                                  <w:sz w:val="20"/>
                                  <w:szCs w:val="20"/>
                                </w:rPr>
                              </w:pPr>
                              <w:r w:rsidRPr="004B28B5">
                                <w:rPr>
                                  <w:rFonts w:ascii="Times New Roman" w:hAnsi="Times New Roman" w:cs="Times New Roman"/>
                                  <w:sz w:val="20"/>
                                  <w:szCs w:val="20"/>
                                </w:rPr>
                                <w:t>Увлечение</w:t>
                              </w:r>
                            </w:p>
                          </w:txbxContent>
                        </wps:txbx>
                        <wps:bodyPr rot="0" vert="horz" wrap="square" lIns="91440" tIns="45720" rIns="91440" bIns="45720" anchor="ctr" anchorCtr="0" upright="1">
                          <a:noAutofit/>
                        </wps:bodyPr>
                      </wps:wsp>
                      <wps:wsp>
                        <wps:cNvPr id="353" name="Прямоугольник 123"/>
                        <wps:cNvSpPr>
                          <a:spLocks noChangeArrowheads="1"/>
                        </wps:cNvSpPr>
                        <wps:spPr bwMode="auto">
                          <a:xfrm>
                            <a:off x="24288" y="190"/>
                            <a:ext cx="7811" cy="2667"/>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1D430FCB" w14:textId="77777777" w:rsidR="00E1166B" w:rsidRPr="004B28B5" w:rsidRDefault="00E1166B" w:rsidP="00FB7C34">
                              <w:pPr>
                                <w:jc w:val="center"/>
                                <w:rPr>
                                  <w:rFonts w:ascii="Times New Roman" w:hAnsi="Times New Roman" w:cs="Times New Roman"/>
                                  <w:sz w:val="20"/>
                                  <w:szCs w:val="20"/>
                                </w:rPr>
                              </w:pPr>
                              <w:r w:rsidRPr="004B28B5">
                                <w:rPr>
                                  <w:rFonts w:ascii="Times New Roman" w:hAnsi="Times New Roman" w:cs="Times New Roman"/>
                                  <w:sz w:val="20"/>
                                  <w:szCs w:val="20"/>
                                </w:rPr>
                                <w:t>Вопрос</w:t>
                              </w:r>
                            </w:p>
                          </w:txbxContent>
                        </wps:txbx>
                        <wps:bodyPr rot="0" vert="horz" wrap="square" lIns="91440" tIns="45720" rIns="91440" bIns="45720" anchor="ctr" anchorCtr="0" upright="1">
                          <a:noAutofit/>
                        </wps:bodyPr>
                      </wps:wsp>
                      <wps:wsp>
                        <wps:cNvPr id="354" name="Прямоугольник 124"/>
                        <wps:cNvSpPr>
                          <a:spLocks noChangeArrowheads="1"/>
                        </wps:cNvSpPr>
                        <wps:spPr bwMode="auto">
                          <a:xfrm>
                            <a:off x="36099" y="190"/>
                            <a:ext cx="8668" cy="2667"/>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11A271E0" w14:textId="77777777" w:rsidR="00E1166B" w:rsidRPr="004B28B5" w:rsidRDefault="00E1166B" w:rsidP="00FB7C34">
                              <w:pPr>
                                <w:jc w:val="center"/>
                                <w:rPr>
                                  <w:rFonts w:ascii="Times New Roman" w:hAnsi="Times New Roman" w:cs="Times New Roman"/>
                                  <w:sz w:val="20"/>
                                  <w:szCs w:val="20"/>
                                </w:rPr>
                              </w:pPr>
                              <w:r w:rsidRPr="004B28B5">
                                <w:rPr>
                                  <w:rFonts w:ascii="Times New Roman" w:hAnsi="Times New Roman" w:cs="Times New Roman"/>
                                  <w:sz w:val="20"/>
                                  <w:szCs w:val="20"/>
                                </w:rPr>
                                <w:t>Действие</w:t>
                              </w:r>
                            </w:p>
                          </w:txbxContent>
                        </wps:txbx>
                        <wps:bodyPr rot="0" vert="horz" wrap="square" lIns="91440" tIns="45720" rIns="91440" bIns="45720" anchor="ctr" anchorCtr="0" upright="1">
                          <a:noAutofit/>
                        </wps:bodyPr>
                      </wps:wsp>
                      <wps:wsp>
                        <wps:cNvPr id="355" name="Прямоугольник 125"/>
                        <wps:cNvSpPr>
                          <a:spLocks noChangeArrowheads="1"/>
                        </wps:cNvSpPr>
                        <wps:spPr bwMode="auto">
                          <a:xfrm>
                            <a:off x="46672" y="190"/>
                            <a:ext cx="8573" cy="2667"/>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7033D109" w14:textId="77777777" w:rsidR="00E1166B" w:rsidRPr="004B28B5" w:rsidRDefault="00E1166B" w:rsidP="00FB7C34">
                              <w:pPr>
                                <w:jc w:val="center"/>
                                <w:rPr>
                                  <w:rFonts w:ascii="Times New Roman" w:hAnsi="Times New Roman" w:cs="Times New Roman"/>
                                  <w:sz w:val="20"/>
                                  <w:szCs w:val="20"/>
                                </w:rPr>
                              </w:pPr>
                              <w:r w:rsidRPr="004B28B5">
                                <w:rPr>
                                  <w:rFonts w:ascii="Times New Roman" w:hAnsi="Times New Roman" w:cs="Times New Roman"/>
                                  <w:sz w:val="20"/>
                                  <w:szCs w:val="20"/>
                                </w:rPr>
                                <w:t>Поддержка</w:t>
                              </w:r>
                            </w:p>
                          </w:txbxContent>
                        </wps:txbx>
                        <wps:bodyPr rot="0" vert="horz" wrap="square" lIns="91440" tIns="45720" rIns="91440" bIns="45720" anchor="ctr" anchorCtr="0" upright="1">
                          <a:noAutofit/>
                        </wps:bodyPr>
                      </wps:wsp>
                    </wpg:wgp>
                  </a:graphicData>
                </a:graphic>
              </wp:inline>
            </w:drawing>
          </mc:Choice>
          <mc:Fallback>
            <w:pict>
              <v:group id="Группа 1" o:spid="_x0000_s1139" style="width:435pt;height:153pt;mso-position-horizontal-relative:char;mso-position-vertical-relative:line" coordsize="55245,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">
                <v:rect id="Прямоугольник 3" o:spid="_x0000_s1140" style="position:absolute;top:4191;width:13144;height:6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4p+8UA&#10;AADcAAAADwAAAGRycy9kb3ducmV2LnhtbESPQWvCQBSE70L/w/IK3nTTatVGV5GiIFgqVQ89PrLP&#10;JDT7NuyuSfz3rlDocZiZb5jFqjOVaMj50rKCl2ECgjizuuRcwfm0HcxA+ICssbJMCm7kYbV86i0w&#10;1bblb2qOIRcRwj5FBUUIdSqlzwoy6Ie2Jo7exTqDIUqXS+2wjXBTydckmUiDJceFAmv6KCj7PV6N&#10;Ansob9XavX81nzT92R9C0naTjVL95249BxGoC//hv/ZOKxiN3+B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in7xQAAANwAAAAPAAAAAAAAAAAAAAAAAJgCAABkcnMv&#10;ZG93bnJldi54bWxQSwUGAAAAAAQABAD1AAAAigMAAAAA&#10;" fillcolor="white [3201]" strokecolor="black [3200]" strokeweight="1pt">
                  <v:textbox>
                    <w:txbxContent>
                      <w:p w14:paraId="2D2BFC97" w14:textId="77777777" w:rsidR="00E1166B" w:rsidRPr="004B28B5" w:rsidRDefault="00E1166B" w:rsidP="00FB7C34">
                        <w:pPr>
                          <w:jc w:val="center"/>
                          <w:rPr>
                            <w:rFonts w:ascii="Times New Roman" w:hAnsi="Times New Roman" w:cs="Times New Roman"/>
                            <w:sz w:val="20"/>
                            <w:szCs w:val="20"/>
                          </w:rPr>
                        </w:pPr>
                        <w:r w:rsidRPr="004B28B5">
                          <w:rPr>
                            <w:rFonts w:ascii="Times New Roman" w:hAnsi="Times New Roman" w:cs="Times New Roman"/>
                            <w:sz w:val="20"/>
                            <w:szCs w:val="20"/>
                          </w:rPr>
                          <w:t>Привлечение</w:t>
                        </w:r>
                      </w:p>
                    </w:txbxContent>
                  </v:textbox>
                </v:rect>
                <v:rect id="Прямоугольник 116" o:spid="_x0000_s1141" style="position:absolute;left:13049;top:12668;width:13525;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y3jMUA&#10;AADcAAAADwAAAGRycy9kb3ducmV2LnhtbESPT2vCQBTE70K/w/KE3urGVqJGV5HSgtCi+Ofg8ZF9&#10;JsHs27C7TeK37xYKHoeZ+Q2zXPemFi05X1lWMB4lIIhzqysuFJxPny8zED4ga6wtk4I7eVivngZL&#10;zLTt+EDtMRQiQthnqKAMocmk9HlJBv3INsTRu1pnMETpCqkddhFuavmaJKk0WHFcKLGh95Ly2/HH&#10;KLD76l5v3HzXftP08rUPSdenH0o9D/vNAkSgPjzC/+2tVvA2SeH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zLeMxQAAANwAAAAPAAAAAAAAAAAAAAAAAJgCAABkcnMv&#10;ZG93bnJldi54bWxQSwUGAAAAAAQABAD1AAAAigMAAAAA&#10;" fillcolor="white [3201]" strokecolor="black [3200]" strokeweight="1pt">
                  <v:textbox>
                    <w:txbxContent>
                      <w:p w14:paraId="2EC47776" w14:textId="77777777" w:rsidR="00E1166B" w:rsidRPr="004B28B5" w:rsidRDefault="00E1166B" w:rsidP="00FB7C34">
                        <w:pPr>
                          <w:jc w:val="center"/>
                          <w:rPr>
                            <w:rFonts w:ascii="Times New Roman" w:hAnsi="Times New Roman" w:cs="Times New Roman"/>
                            <w:sz w:val="20"/>
                            <w:szCs w:val="20"/>
                          </w:rPr>
                        </w:pPr>
                        <w:r w:rsidRPr="004B28B5">
                          <w:rPr>
                            <w:rFonts w:ascii="Times New Roman" w:hAnsi="Times New Roman" w:cs="Times New Roman"/>
                            <w:sz w:val="20"/>
                            <w:szCs w:val="20"/>
                          </w:rPr>
                          <w:t>Заинтересованность</w:t>
                        </w:r>
                      </w:p>
                    </w:txbxContent>
                  </v:textbox>
                </v:rect>
                <v:rect id="Прямоугольник 117" o:spid="_x0000_s1142" style="position:absolute;left:29527;top:12573;width:13621;height:6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ASF8UA&#10;AADcAAAADwAAAGRycy9kb3ducmV2LnhtbESPQWvCQBSE74L/YXlCb7ppFW2jq0ixUFCUqoceH9ln&#10;Epp9G3a3Sfz3riB4HGbmG2ax6kwlGnK+tKzgdZSAIM6sLjlXcD59Dd9B+ICssbJMCq7kYbXs9xaY&#10;atvyDzXHkIsIYZ+igiKEOpXSZwUZ9CNbE0fvYp3BEKXLpXbYRrip5FuSTKXBkuNCgTV9FpT9Hf+N&#10;Ansor9XafeybHc1+t4eQtN10o9TLoFvPQQTqwjP8aH9rBePJDO5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BIXxQAAANwAAAAPAAAAAAAAAAAAAAAAAJgCAABkcnMv&#10;ZG93bnJldi54bWxQSwUGAAAAAAQABAD1AAAAigMAAAAA&#10;" fillcolor="white [3201]" strokecolor="black [3200]" strokeweight="1pt">
                  <v:textbox>
                    <w:txbxContent>
                      <w:p w14:paraId="06197BA5" w14:textId="77777777" w:rsidR="00E1166B" w:rsidRPr="004B28B5" w:rsidRDefault="00E1166B" w:rsidP="00FB7C34">
                        <w:pPr>
                          <w:jc w:val="center"/>
                          <w:rPr>
                            <w:rFonts w:ascii="Times New Roman" w:hAnsi="Times New Roman" w:cs="Times New Roman"/>
                            <w:sz w:val="20"/>
                            <w:szCs w:val="20"/>
                          </w:rPr>
                        </w:pPr>
                        <w:r w:rsidRPr="004B28B5">
                          <w:rPr>
                            <w:rFonts w:ascii="Times New Roman" w:hAnsi="Times New Roman" w:cs="Times New Roman"/>
                            <w:sz w:val="20"/>
                            <w:szCs w:val="20"/>
                          </w:rPr>
                          <w:t>Обязательство</w:t>
                        </w:r>
                      </w:p>
                    </w:txbxContent>
                  </v:textbox>
                </v:rect>
                <v:rect id="Прямоугольник 118" o:spid="_x0000_s1143" style="position:absolute;left:42005;top:4286;width:12859;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GZcIA&#10;AADcAAAADwAAAGRycy9kb3ducmV2LnhtbERPz2vCMBS+C/4P4QneZjod6qpRRBSEDYtuhx0fzbMt&#10;a15KEtv63y+HgceP7/d625tatOR8ZVnB6yQBQZxbXXGh4Pvr+LIE4QOyxtoyKXiQh+1mOFhjqm3H&#10;F2qvoRAxhH2KCsoQmlRKn5dk0E9sQxy5m3UGQ4SukNphF8NNLadJMpcGK44NJTa0Lyn/vd6NAptV&#10;j3rn3s/tJy1+PrKQdP38oNR41O9WIAL14Sn+d5+0gtlbXBvPxCM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H4ZlwgAAANwAAAAPAAAAAAAAAAAAAAAAAJgCAABkcnMvZG93&#10;bnJldi54bWxQSwUGAAAAAAQABAD1AAAAhwMAAAAA&#10;" fillcolor="white [3201]" strokecolor="black [3200]" strokeweight="1pt">
                  <v:textbox>
                    <w:txbxContent>
                      <w:p w14:paraId="61FC65D7" w14:textId="77777777" w:rsidR="00E1166B" w:rsidRPr="004B28B5" w:rsidRDefault="00E1166B" w:rsidP="00FB7C34">
                        <w:pPr>
                          <w:jc w:val="center"/>
                          <w:rPr>
                            <w:rFonts w:ascii="Times New Roman" w:hAnsi="Times New Roman" w:cs="Times New Roman"/>
                            <w:sz w:val="20"/>
                            <w:szCs w:val="20"/>
                          </w:rPr>
                        </w:pPr>
                        <w:r w:rsidRPr="004B28B5">
                          <w:rPr>
                            <w:rFonts w:ascii="Times New Roman" w:hAnsi="Times New Roman" w:cs="Times New Roman"/>
                            <w:sz w:val="20"/>
                            <w:szCs w:val="20"/>
                          </w:rPr>
                          <w:t>Принадлежность</w:t>
                        </w:r>
                      </w:p>
                    </w:txbxContent>
                  </v:textbox>
                </v:rect>
                <v:shape id="Прямая со стрелкой 119" o:spid="_x0000_s1144" type="#_x0000_t32" style="position:absolute;left:13335;top:7429;width:286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mvIMQAAADcAAAADwAAAGRycy9kb3ducmV2LnhtbESPW2sCMRSE3wv9D+EU+lazahV3NYoU&#10;hFIqeH8+bM5ecHOyJKmu/vpGKPRxmJlvmNmiM424kPO1ZQX9XgKCOLe65lLBYb96m4DwAVljY5kU&#10;3MjDYv78NMNM2ytv6bILpYgQ9hkqqEJoMyl9XpFB37MtcfQK6wyGKF0ptcNrhJtGDpJkLA3WHBcq&#10;bOmjovy8+zEKVt9ueApFakf1XW++0uO6OPNaqdeXbjkFEagL/+G/9qdWMHxP4XEmHg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a8gxAAAANwAAAAPAAAAAAAAAAAA&#10;AAAAAKECAABkcnMvZG93bnJldi54bWxQSwUGAAAAAAQABAD5AAAAkgMAAAAA&#10;" strokecolor="black [3200]" strokeweight=".5pt">
                  <v:stroke dashstyle="dash" endarrow="block" joinstyle="miter"/>
                </v:shape>
                <v:shape id="Прямая со стрелкой 120" o:spid="_x0000_s1145" type="#_x0000_t32" style="position:absolute;left:26670;top:15811;width:3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qQYMAAAADcAAAADwAAAGRycy9kb3ducmV2LnhtbERPy2oCMRTdF/yHcAV3NaNi0dEoIggi&#10;CvW5vkzuPHByMyRRx359syh0eTjv+bI1tXiS85VlBYN+AoI4s7riQsHlvPmcgPABWWNtmRS8ycNy&#10;0fmYY6rti4/0PIVCxBD2KSooQ2hSKX1WkkHftw1x5HLrDIYIXSG1w1cMN7UcJsmXNFhxbCixoXVJ&#10;2f30MAo2eze6hXxqx9WP/t5Nr4f8zgelet12NQMRqA3/4j/3VisYjeP8eCYeAbn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EakGDAAAAA3AAAAA8AAAAAAAAAAAAAAAAA&#10;oQIAAGRycy9kb3ducmV2LnhtbFBLBQYAAAAABAAEAPkAAACOAwAAAAA=&#10;" strokecolor="black [3200]" strokeweight=".5pt">
                  <v:stroke dashstyle="dash" endarrow="block" joinstyle="miter"/>
                </v:shape>
                <v:rect id="Прямоугольник 121" o:spid="_x0000_s1146" style="position:absolute;left:95;width:1057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y5JcYA&#10;AADcAAAADwAAAGRycy9kb3ducmV2LnhtbESPT2vCQBTE70K/w/IKvdVNWrSauhEpLQhKxT8Hj4/s&#10;axKafRt2t0n89q5Q8DjMzG+YxXIwjejI+dqygnScgCAurK65VHA6fj3PQPiArLGxTAou5GGZP4wW&#10;mGnb8566QyhFhLDPUEEVQptJ6YuKDPqxbYmj92OdwRClK6V22Ee4aeRLkkylwZrjQoUtfVRU/B7+&#10;jAK7qy/Nys2/uy29nTe7kPTD9FOpp8dh9Q4i0BDu4f/2Wit4naRwO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y5JcYAAADcAAAADwAAAAAAAAAAAAAAAACYAgAAZHJz&#10;L2Rvd25yZXYueG1sUEsFBgAAAAAEAAQA9QAAAIsDAAAAAA==&#10;" fillcolor="white [3201]" strokecolor="black [3200]" strokeweight="1pt">
                  <v:textbox>
                    <w:txbxContent>
                      <w:p w14:paraId="4BBB909F" w14:textId="77777777" w:rsidR="00E1166B" w:rsidRPr="004B28B5" w:rsidRDefault="00E1166B" w:rsidP="00FB7C34">
                        <w:pPr>
                          <w:jc w:val="center"/>
                          <w:rPr>
                            <w:rFonts w:ascii="Times New Roman" w:hAnsi="Times New Roman" w:cs="Times New Roman"/>
                            <w:sz w:val="20"/>
                            <w:szCs w:val="20"/>
                          </w:rPr>
                        </w:pPr>
                        <w:r w:rsidRPr="004B28B5">
                          <w:rPr>
                            <w:rFonts w:ascii="Times New Roman" w:hAnsi="Times New Roman" w:cs="Times New Roman"/>
                            <w:sz w:val="20"/>
                            <w:szCs w:val="20"/>
                          </w:rPr>
                          <w:t>Осведомление</w:t>
                        </w:r>
                      </w:p>
                    </w:txbxContent>
                  </v:textbox>
                </v:rect>
                <v:rect id="Прямоугольник 122" o:spid="_x0000_s1147" style="position:absolute;left:11525;top:95;width:9049;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4nUsYA&#10;AADcAAAADwAAAGRycy9kb3ducmV2LnhtbESPT2vCQBTE70K/w/IKvdWNllpN3QQRC4VKxT8Hj4/s&#10;axLMvg272yR++65Q8DjMzG+YZT6YRnTkfG1ZwWScgCAurK65VHA6fjzPQfiArLGxTAqu5CHPHkZL&#10;TLXteU/dIZQiQtinqKAKoU2l9EVFBv3YtsTR+7HOYIjSlVI77CPcNHKaJDNpsOa4UGFL64qKy+HX&#10;KLC7+tqs3OK729Lb+WsXkn6YbZR6ehxW7yACDeEe/m9/agUvr1O4nYlH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4nUsYAAADcAAAADwAAAAAAAAAAAAAAAACYAgAAZHJz&#10;L2Rvd25yZXYueG1sUEsFBgAAAAAEAAQA9QAAAIsDAAAAAA==&#10;" fillcolor="white [3201]" strokecolor="black [3200]" strokeweight="1pt">
                  <v:textbox>
                    <w:txbxContent>
                      <w:p w14:paraId="47D898B4" w14:textId="77777777" w:rsidR="00E1166B" w:rsidRPr="004B28B5" w:rsidRDefault="00E1166B" w:rsidP="00FB7C34">
                        <w:pPr>
                          <w:jc w:val="center"/>
                          <w:rPr>
                            <w:rFonts w:ascii="Times New Roman" w:hAnsi="Times New Roman" w:cs="Times New Roman"/>
                            <w:sz w:val="20"/>
                            <w:szCs w:val="20"/>
                          </w:rPr>
                        </w:pPr>
                        <w:r w:rsidRPr="004B28B5">
                          <w:rPr>
                            <w:rFonts w:ascii="Times New Roman" w:hAnsi="Times New Roman" w:cs="Times New Roman"/>
                            <w:sz w:val="20"/>
                            <w:szCs w:val="20"/>
                          </w:rPr>
                          <w:t>Увлечение</w:t>
                        </w:r>
                      </w:p>
                    </w:txbxContent>
                  </v:textbox>
                </v:rect>
                <v:rect id="Прямоугольник 123" o:spid="_x0000_s1148" style="position:absolute;left:24288;top:190;width:7811;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KCycYA&#10;AADcAAAADwAAAGRycy9kb3ducmV2LnhtbESPT2vCQBTE74V+h+UVvNWNSq2mboKIhYKl4p+Dx0f2&#10;NQlm34bdbRK/vVso9DjMzG+YVT6YRnTkfG1ZwWScgCAurK65VHA+vT8vQPiArLGxTApu5CHPHh9W&#10;mGrb84G6YyhFhLBPUUEVQptK6YuKDPqxbYmj922dwRClK6V22Ee4aeQ0SebSYM1xocKWNhUV1+OP&#10;UWD39a1Zu+VX90mvl90+JP0w3yo1ehrWbyACDeE//Nf+0ApmLzP4PROPgM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KCycYAAADcAAAADwAAAAAAAAAAAAAAAACYAgAAZHJz&#10;L2Rvd25yZXYueG1sUEsFBgAAAAAEAAQA9QAAAIsDAAAAAA==&#10;" fillcolor="white [3201]" strokecolor="black [3200]" strokeweight="1pt">
                  <v:textbox>
                    <w:txbxContent>
                      <w:p w14:paraId="1D430FCB" w14:textId="77777777" w:rsidR="00E1166B" w:rsidRPr="004B28B5" w:rsidRDefault="00E1166B" w:rsidP="00FB7C34">
                        <w:pPr>
                          <w:jc w:val="center"/>
                          <w:rPr>
                            <w:rFonts w:ascii="Times New Roman" w:hAnsi="Times New Roman" w:cs="Times New Roman"/>
                            <w:sz w:val="20"/>
                            <w:szCs w:val="20"/>
                          </w:rPr>
                        </w:pPr>
                        <w:r w:rsidRPr="004B28B5">
                          <w:rPr>
                            <w:rFonts w:ascii="Times New Roman" w:hAnsi="Times New Roman" w:cs="Times New Roman"/>
                            <w:sz w:val="20"/>
                            <w:szCs w:val="20"/>
                          </w:rPr>
                          <w:t>Вопрос</w:t>
                        </w:r>
                      </w:p>
                    </w:txbxContent>
                  </v:textbox>
                </v:rect>
                <v:rect id="Прямоугольник 124" o:spid="_x0000_s1149" style="position:absolute;left:36099;top:190;width:8668;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avcUA&#10;AADcAAAADwAAAGRycy9kb3ducmV2LnhtbESPQWvCQBSE70L/w/IK3nTTatVGV5GiIFgqVQ89PrLP&#10;JDT7NuyuSfz3rlDocZiZb5jFqjOVaMj50rKCl2ECgjizuuRcwfm0HcxA+ICssbJMCm7kYbV86i0w&#10;1bblb2qOIRcRwj5FBUUIdSqlzwoy6Ie2Jo7exTqDIUqXS+2wjXBTydckmUiDJceFAmv6KCj7PV6N&#10;Ansob9XavX81nzT92R9C0naTjVL95249BxGoC//hv/ZOKxi9jeF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ixq9xQAAANwAAAAPAAAAAAAAAAAAAAAAAJgCAABkcnMv&#10;ZG93bnJldi54bWxQSwUGAAAAAAQABAD1AAAAigMAAAAA&#10;" fillcolor="white [3201]" strokecolor="black [3200]" strokeweight="1pt">
                  <v:textbox>
                    <w:txbxContent>
                      <w:p w14:paraId="11A271E0" w14:textId="77777777" w:rsidR="00E1166B" w:rsidRPr="004B28B5" w:rsidRDefault="00E1166B" w:rsidP="00FB7C34">
                        <w:pPr>
                          <w:jc w:val="center"/>
                          <w:rPr>
                            <w:rFonts w:ascii="Times New Roman" w:hAnsi="Times New Roman" w:cs="Times New Roman"/>
                            <w:sz w:val="20"/>
                            <w:szCs w:val="20"/>
                          </w:rPr>
                        </w:pPr>
                        <w:r w:rsidRPr="004B28B5">
                          <w:rPr>
                            <w:rFonts w:ascii="Times New Roman" w:hAnsi="Times New Roman" w:cs="Times New Roman"/>
                            <w:sz w:val="20"/>
                            <w:szCs w:val="20"/>
                          </w:rPr>
                          <w:t>Действие</w:t>
                        </w:r>
                      </w:p>
                    </w:txbxContent>
                  </v:textbox>
                </v:rect>
                <v:rect id="Прямоугольник 125" o:spid="_x0000_s1150" style="position:absolute;left:46672;top:190;width:8573;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e/JsUA&#10;AADcAAAADwAAAGRycy9kb3ducmV2LnhtbESPQWvCQBSE7wX/w/KE3nSjom2jq4hYKCiVqoceH9ln&#10;Esy+DbvbJP57VxB6HGbmG2ax6kwlGnK+tKxgNExAEGdWl5wrOJ8+B+8gfEDWWFkmBTfysFr2XhaY&#10;atvyDzXHkIsIYZ+igiKEOpXSZwUZ9ENbE0fvYp3BEKXLpXbYRrip5DhJZtJgyXGhwJo2BWXX459R&#10;YA/lrVq7j+9mT2+/u0NI2m62Veq1363nIAJ14T/8bH9pBZPpFB5n4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78mxQAAANwAAAAPAAAAAAAAAAAAAAAAAJgCAABkcnMv&#10;ZG93bnJldi54bWxQSwUGAAAAAAQABAD1AAAAigMAAAAA&#10;" fillcolor="white [3201]" strokecolor="black [3200]" strokeweight="1pt">
                  <v:textbox>
                    <w:txbxContent>
                      <w:p w14:paraId="7033D109" w14:textId="77777777" w:rsidR="00E1166B" w:rsidRPr="004B28B5" w:rsidRDefault="00E1166B" w:rsidP="00FB7C34">
                        <w:pPr>
                          <w:jc w:val="center"/>
                          <w:rPr>
                            <w:rFonts w:ascii="Times New Roman" w:hAnsi="Times New Roman" w:cs="Times New Roman"/>
                            <w:sz w:val="20"/>
                            <w:szCs w:val="20"/>
                          </w:rPr>
                        </w:pPr>
                        <w:r w:rsidRPr="004B28B5">
                          <w:rPr>
                            <w:rFonts w:ascii="Times New Roman" w:hAnsi="Times New Roman" w:cs="Times New Roman"/>
                            <w:sz w:val="20"/>
                            <w:szCs w:val="20"/>
                          </w:rPr>
                          <w:t>Поддержка</w:t>
                        </w:r>
                      </w:p>
                    </w:txbxContent>
                  </v:textbox>
                </v:rect>
                <w10:anchorlock/>
              </v:group>
            </w:pict>
          </mc:Fallback>
        </mc:AlternateContent>
      </w:r>
    </w:p>
    <w:p w14:paraId="30362785" w14:textId="77777777" w:rsidR="00FB7C34" w:rsidRPr="00FD18C3" w:rsidRDefault="00FB7C34" w:rsidP="00FB7C34">
      <w:pPr>
        <w:pStyle w:val="a7"/>
        <w:spacing w:after="0" w:line="360" w:lineRule="auto"/>
        <w:jc w:val="center"/>
        <w:rPr>
          <w:color w:val="0070C0"/>
          <w:sz w:val="24"/>
          <w:szCs w:val="24"/>
        </w:rPr>
      </w:pPr>
      <w:r w:rsidRPr="000E7042">
        <w:rPr>
          <w:rFonts w:ascii="Times New Roman" w:hAnsi="Times New Roman" w:cs="Times New Roman"/>
          <w:i w:val="0"/>
          <w:color w:val="auto"/>
          <w:sz w:val="24"/>
          <w:szCs w:val="24"/>
        </w:rPr>
        <w:t xml:space="preserve">Рисунок </w:t>
      </w:r>
      <w:r w:rsidR="000E7042" w:rsidRPr="000E7042">
        <w:rPr>
          <w:rFonts w:ascii="Times New Roman" w:hAnsi="Times New Roman" w:cs="Times New Roman"/>
          <w:i w:val="0"/>
          <w:color w:val="auto"/>
          <w:sz w:val="24"/>
          <w:szCs w:val="24"/>
        </w:rPr>
        <w:t>1.</w:t>
      </w:r>
      <w:r w:rsidR="004B28B5" w:rsidRPr="000E7042">
        <w:rPr>
          <w:rFonts w:ascii="Times New Roman" w:hAnsi="Times New Roman" w:cs="Times New Roman"/>
          <w:i w:val="0"/>
          <w:color w:val="auto"/>
          <w:sz w:val="24"/>
          <w:szCs w:val="24"/>
        </w:rPr>
        <w:t>3</w:t>
      </w:r>
      <w:r w:rsidRPr="0069780A">
        <w:rPr>
          <w:rFonts w:ascii="Times New Roman" w:hAnsi="Times New Roman" w:cs="Times New Roman"/>
          <w:i w:val="0"/>
          <w:color w:val="auto"/>
          <w:sz w:val="24"/>
          <w:szCs w:val="24"/>
        </w:rPr>
        <w:t xml:space="preserve"> Схема стадий потребительского пути в рамках концепции Маркетинг 4.0</w:t>
      </w:r>
    </w:p>
    <w:p w14:paraId="2896EDD6" w14:textId="77777777" w:rsidR="00FB7C34" w:rsidRPr="000E7042" w:rsidRDefault="00FB7C34" w:rsidP="00FB7C34">
      <w:pPr>
        <w:pStyle w:val="a7"/>
        <w:spacing w:after="0" w:line="360" w:lineRule="auto"/>
        <w:jc w:val="center"/>
        <w:rPr>
          <w:rFonts w:ascii="Times New Roman" w:hAnsi="Times New Roman" w:cs="Times New Roman"/>
          <w:color w:val="auto"/>
          <w:sz w:val="24"/>
          <w:szCs w:val="24"/>
          <w:lang w:val="en-US"/>
        </w:rPr>
      </w:pPr>
      <w:r w:rsidRPr="000E7042">
        <w:rPr>
          <w:rFonts w:ascii="Times New Roman" w:hAnsi="Times New Roman" w:cs="Times New Roman"/>
          <w:color w:val="auto"/>
          <w:sz w:val="24"/>
          <w:szCs w:val="24"/>
        </w:rPr>
        <w:t>Источник</w:t>
      </w:r>
      <w:r w:rsidRPr="000E7042">
        <w:rPr>
          <w:rFonts w:ascii="Times New Roman" w:hAnsi="Times New Roman" w:cs="Times New Roman"/>
          <w:color w:val="auto"/>
          <w:sz w:val="24"/>
          <w:szCs w:val="24"/>
          <w:lang w:val="en-US"/>
        </w:rPr>
        <w:t xml:space="preserve">: </w:t>
      </w:r>
      <w:proofErr w:type="spellStart"/>
      <w:r w:rsidRPr="000E7042">
        <w:rPr>
          <w:rFonts w:ascii="Times New Roman" w:hAnsi="Times New Roman" w:cs="Times New Roman"/>
          <w:color w:val="auto"/>
          <w:sz w:val="24"/>
          <w:szCs w:val="24"/>
          <w:lang w:val="en-US"/>
        </w:rPr>
        <w:t>Kotler</w:t>
      </w:r>
      <w:proofErr w:type="spellEnd"/>
      <w:r w:rsidRPr="000E7042">
        <w:rPr>
          <w:rFonts w:ascii="Times New Roman" w:hAnsi="Times New Roman" w:cs="Times New Roman"/>
          <w:color w:val="auto"/>
          <w:sz w:val="24"/>
          <w:szCs w:val="24"/>
          <w:lang w:val="en-US"/>
        </w:rPr>
        <w:t xml:space="preserve"> P., </w:t>
      </w:r>
      <w:proofErr w:type="spellStart"/>
      <w:r w:rsidRPr="000E7042">
        <w:rPr>
          <w:rFonts w:ascii="Times New Roman" w:hAnsi="Times New Roman" w:cs="Times New Roman"/>
          <w:color w:val="auto"/>
          <w:sz w:val="24"/>
          <w:szCs w:val="24"/>
          <w:lang w:val="en-US"/>
        </w:rPr>
        <w:t>Kartajaya</w:t>
      </w:r>
      <w:proofErr w:type="spellEnd"/>
      <w:r w:rsidRPr="000E7042">
        <w:rPr>
          <w:rFonts w:ascii="Times New Roman" w:hAnsi="Times New Roman" w:cs="Times New Roman"/>
          <w:color w:val="auto"/>
          <w:sz w:val="24"/>
          <w:szCs w:val="24"/>
          <w:lang w:val="en-US"/>
        </w:rPr>
        <w:t xml:space="preserve"> H., </w:t>
      </w:r>
      <w:proofErr w:type="spellStart"/>
      <w:r w:rsidRPr="000E7042">
        <w:rPr>
          <w:rFonts w:ascii="Times New Roman" w:hAnsi="Times New Roman" w:cs="Times New Roman"/>
          <w:color w:val="auto"/>
          <w:sz w:val="24"/>
          <w:szCs w:val="24"/>
          <w:lang w:val="en-US"/>
        </w:rPr>
        <w:t>Setiawan</w:t>
      </w:r>
      <w:proofErr w:type="spellEnd"/>
      <w:r w:rsidRPr="000E7042">
        <w:rPr>
          <w:rFonts w:ascii="Times New Roman" w:hAnsi="Times New Roman" w:cs="Times New Roman"/>
          <w:color w:val="auto"/>
          <w:sz w:val="24"/>
          <w:szCs w:val="24"/>
          <w:lang w:val="en-US"/>
        </w:rPr>
        <w:t xml:space="preserve"> I. Marketing 4.0: Moving from traditional to di</w:t>
      </w:r>
      <w:r w:rsidR="00F3466F" w:rsidRPr="000E7042">
        <w:rPr>
          <w:rFonts w:ascii="Times New Roman" w:hAnsi="Times New Roman" w:cs="Times New Roman"/>
          <w:color w:val="auto"/>
          <w:sz w:val="24"/>
          <w:szCs w:val="24"/>
          <w:lang w:val="en-US"/>
        </w:rPr>
        <w:t>gital. – John Wiley &amp; Sons, 2017</w:t>
      </w:r>
      <w:r w:rsidRPr="000E7042">
        <w:rPr>
          <w:rFonts w:ascii="Times New Roman" w:hAnsi="Times New Roman" w:cs="Times New Roman"/>
          <w:color w:val="auto"/>
          <w:sz w:val="24"/>
          <w:szCs w:val="24"/>
          <w:lang w:val="en-US"/>
        </w:rPr>
        <w:t>.</w:t>
      </w:r>
    </w:p>
    <w:p w14:paraId="412F0063" w14:textId="77777777" w:rsidR="00FB7C34" w:rsidRDefault="00FB7C34" w:rsidP="00E056FC">
      <w:pPr>
        <w:pStyle w:val="a8"/>
        <w:spacing w:before="0" w:beforeAutospacing="0" w:after="0" w:afterAutospacing="0" w:line="360" w:lineRule="auto"/>
        <w:ind w:right="-285" w:firstLine="567"/>
        <w:jc w:val="both"/>
        <w:rPr>
          <w:rFonts w:eastAsia="Helvetica"/>
        </w:rPr>
      </w:pPr>
      <w:r>
        <w:rPr>
          <w:rFonts w:eastAsia="Helvetica"/>
        </w:rPr>
        <w:t>Так, этап поддержки играет наиболее важную роль в контексте высокой скорости обмена информационными потоками между потребителями, так как в современных условиях на потребительский выбор значительное воздействие оказывает мнение тех, кто до этого пользовался товаром, и присутствует широкий выбор каналов для информационного обмена.</w:t>
      </w:r>
    </w:p>
    <w:p w14:paraId="432EA10B" w14:textId="6754B6FC" w:rsidR="00FB7C34" w:rsidRDefault="00FB7C34" w:rsidP="00E056FC">
      <w:pPr>
        <w:pStyle w:val="a8"/>
        <w:spacing w:before="0" w:beforeAutospacing="0" w:after="0" w:afterAutospacing="0" w:line="360" w:lineRule="auto"/>
        <w:ind w:right="-285" w:firstLine="567"/>
        <w:jc w:val="both"/>
        <w:rPr>
          <w:rFonts w:eastAsia="Helvetica"/>
        </w:rPr>
      </w:pPr>
      <w:r>
        <w:rPr>
          <w:rFonts w:eastAsia="Helvetica"/>
        </w:rPr>
        <w:t xml:space="preserve">В свою очередь, М. А. Забелина демонстрирует большое количество примеров технологий, которые </w:t>
      </w:r>
      <w:r w:rsidRPr="000E50FD">
        <w:rPr>
          <w:rFonts w:eastAsia="Helvetica"/>
        </w:rPr>
        <w:t xml:space="preserve">дали возможность организациям сделать взаимодействие с потребителями более простым, облегчить сбор данных о них, а также оптимизировать процесс анализа рынка. Она указывает, что не следует занижать значимость перехода от этапа </w:t>
      </w:r>
      <w:r w:rsidR="00E1166B">
        <w:rPr>
          <w:rFonts w:eastAsia="Helvetica"/>
        </w:rPr>
        <w:t>«</w:t>
      </w:r>
      <w:r w:rsidRPr="000E50FD">
        <w:rPr>
          <w:rFonts w:eastAsia="Helvetica"/>
        </w:rPr>
        <w:t>действие</w:t>
      </w:r>
      <w:r w:rsidR="00E1166B">
        <w:rPr>
          <w:rFonts w:eastAsia="Helvetica"/>
        </w:rPr>
        <w:t>»</w:t>
      </w:r>
      <w:r w:rsidRPr="000E50FD">
        <w:rPr>
          <w:rFonts w:eastAsia="Helvetica"/>
        </w:rPr>
        <w:t xml:space="preserve"> к этапу </w:t>
      </w:r>
      <w:r w:rsidR="00E1166B">
        <w:rPr>
          <w:rFonts w:eastAsia="Helvetica"/>
        </w:rPr>
        <w:t>«</w:t>
      </w:r>
      <w:r>
        <w:rPr>
          <w:rFonts w:eastAsia="Helvetica"/>
        </w:rPr>
        <w:t>поддержка, так как именно</w:t>
      </w:r>
      <w:r w:rsidRPr="000E50FD">
        <w:rPr>
          <w:rFonts w:eastAsia="Helvetica"/>
        </w:rPr>
        <w:t xml:space="preserve"> этот этап обуславливает отличие цифрового маркетинга от традиционной концепции маркетинга.</w:t>
      </w:r>
      <w:r w:rsidRPr="000E50FD">
        <w:rPr>
          <w:rFonts w:eastAsia="Helvetica"/>
          <w:vertAlign w:val="superscript"/>
        </w:rPr>
        <w:footnoteReference w:id="57"/>
      </w:r>
    </w:p>
    <w:p w14:paraId="6EE4FCFC" w14:textId="77777777" w:rsidR="00FB7C34" w:rsidRDefault="00FB7C34" w:rsidP="00E056FC">
      <w:pPr>
        <w:pStyle w:val="a8"/>
        <w:spacing w:before="0" w:beforeAutospacing="0" w:after="0" w:afterAutospacing="0" w:line="360" w:lineRule="auto"/>
        <w:ind w:right="-285" w:firstLine="567"/>
        <w:jc w:val="both"/>
        <w:rPr>
          <w:rFonts w:eastAsia="Helvetica"/>
        </w:rPr>
      </w:pPr>
      <w:r>
        <w:rPr>
          <w:rFonts w:eastAsia="Helvetica"/>
        </w:rPr>
        <w:t xml:space="preserve">При этом стоит отличать цифровой маркетинг, который представляет собой всеобъемлющий подход к продвижению организации, включая </w:t>
      </w:r>
      <w:proofErr w:type="spellStart"/>
      <w:r>
        <w:rPr>
          <w:rFonts w:eastAsia="Helvetica"/>
        </w:rPr>
        <w:t>оффлайн</w:t>
      </w:r>
      <w:proofErr w:type="spellEnd"/>
      <w:r>
        <w:rPr>
          <w:rFonts w:eastAsia="Helvetica"/>
        </w:rPr>
        <w:t>-потребителей, подразумевающий внедрение широкого спектра технологических решений, от интернет-маркетинга, деятельность которого охватывает интернет-пространство и подразумевает контакт с интернет-аудиторией.</w:t>
      </w:r>
    </w:p>
    <w:p w14:paraId="61CA2F27" w14:textId="77777777" w:rsidR="00FB7C34" w:rsidRDefault="00FB7C34" w:rsidP="00E056FC">
      <w:pPr>
        <w:pStyle w:val="a8"/>
        <w:spacing w:before="0" w:beforeAutospacing="0" w:after="0" w:afterAutospacing="0" w:line="360" w:lineRule="auto"/>
        <w:ind w:right="-285" w:firstLine="567"/>
        <w:jc w:val="both"/>
        <w:rPr>
          <w:rFonts w:eastAsia="Helvetica"/>
        </w:rPr>
      </w:pPr>
      <w:r>
        <w:rPr>
          <w:rFonts w:eastAsia="Helvetica"/>
        </w:rPr>
        <w:t>Цифровой маркетинг в прямом смысле обусловлен стремительным развитием технологий, что создаёт целесообразность применения следующих направлений разработок:</w:t>
      </w:r>
    </w:p>
    <w:p w14:paraId="247FE2AE" w14:textId="77777777" w:rsidR="00FB7C34" w:rsidRDefault="00FB7C34" w:rsidP="00FB7C34">
      <w:pPr>
        <w:pStyle w:val="a8"/>
        <w:numPr>
          <w:ilvl w:val="0"/>
          <w:numId w:val="6"/>
        </w:numPr>
        <w:spacing w:before="0" w:beforeAutospacing="0" w:after="0" w:afterAutospacing="0" w:line="360" w:lineRule="auto"/>
        <w:jc w:val="both"/>
        <w:rPr>
          <w:rFonts w:eastAsia="Helvetica"/>
        </w:rPr>
      </w:pPr>
      <w:r>
        <w:rPr>
          <w:rFonts w:eastAsia="Helvetica"/>
        </w:rPr>
        <w:t xml:space="preserve">Сегментация потребителей. Цифровые технологии (в частности в области </w:t>
      </w:r>
      <w:r>
        <w:rPr>
          <w:rFonts w:eastAsia="Helvetica"/>
          <w:lang w:val="en-US"/>
        </w:rPr>
        <w:t>Data</w:t>
      </w:r>
      <w:r w:rsidRPr="003C1930">
        <w:rPr>
          <w:rFonts w:eastAsia="Helvetica"/>
        </w:rPr>
        <w:t xml:space="preserve"> </w:t>
      </w:r>
      <w:r>
        <w:rPr>
          <w:rFonts w:eastAsia="Helvetica"/>
          <w:lang w:val="en-US"/>
        </w:rPr>
        <w:t>Mining</w:t>
      </w:r>
      <w:r w:rsidRPr="003C1930">
        <w:rPr>
          <w:rFonts w:eastAsia="Helvetica"/>
        </w:rPr>
        <w:t xml:space="preserve"> </w:t>
      </w:r>
      <w:r>
        <w:rPr>
          <w:rFonts w:eastAsia="Helvetica"/>
        </w:rPr>
        <w:t xml:space="preserve">и </w:t>
      </w:r>
      <w:r>
        <w:rPr>
          <w:rFonts w:eastAsia="Helvetica"/>
          <w:lang w:val="en-US"/>
        </w:rPr>
        <w:t>Big</w:t>
      </w:r>
      <w:r>
        <w:rPr>
          <w:rFonts w:eastAsia="Helvetica"/>
        </w:rPr>
        <w:t xml:space="preserve"> </w:t>
      </w:r>
      <w:r>
        <w:rPr>
          <w:rFonts w:eastAsia="Helvetica"/>
          <w:lang w:val="en-US"/>
        </w:rPr>
        <w:t>Data</w:t>
      </w:r>
      <w:r>
        <w:rPr>
          <w:rFonts w:eastAsia="Helvetica"/>
        </w:rPr>
        <w:t>) существенно расширяют возможности сегментации аудитории для выявления целевых рынков.</w:t>
      </w:r>
    </w:p>
    <w:p w14:paraId="5927FC2F" w14:textId="77777777" w:rsidR="00FB7C34" w:rsidRDefault="00FB7C34" w:rsidP="00FB7C34">
      <w:pPr>
        <w:pStyle w:val="a8"/>
        <w:numPr>
          <w:ilvl w:val="0"/>
          <w:numId w:val="6"/>
        </w:numPr>
        <w:spacing w:before="0" w:beforeAutospacing="0" w:after="0" w:afterAutospacing="0" w:line="360" w:lineRule="auto"/>
        <w:jc w:val="both"/>
        <w:rPr>
          <w:rFonts w:eastAsia="Helvetica"/>
        </w:rPr>
      </w:pPr>
      <w:r>
        <w:rPr>
          <w:rFonts w:eastAsia="Helvetica"/>
        </w:rPr>
        <w:lastRenderedPageBreak/>
        <w:t>Маркетинг влияния. Исследования показывают, что стоит доносить информацию в первую очередь до отраслевых лидеров мнений, так как они специально ищут уникальные сведения или товары, посредством таким лидеров целевой контент доводится до потенциальных потребителей.</w:t>
      </w:r>
    </w:p>
    <w:p w14:paraId="6E028225" w14:textId="77777777" w:rsidR="00FB7C34" w:rsidRDefault="00FB7C34" w:rsidP="00FB7C34">
      <w:pPr>
        <w:pStyle w:val="a8"/>
        <w:numPr>
          <w:ilvl w:val="0"/>
          <w:numId w:val="6"/>
        </w:numPr>
        <w:spacing w:before="0" w:beforeAutospacing="0" w:after="0" w:afterAutospacing="0" w:line="360" w:lineRule="auto"/>
        <w:jc w:val="both"/>
        <w:rPr>
          <w:rFonts w:eastAsia="Helvetica"/>
        </w:rPr>
      </w:pPr>
      <w:r>
        <w:rPr>
          <w:rFonts w:eastAsia="Helvetica"/>
        </w:rPr>
        <w:t>Анализ поведенческих характеристик интернет-пользователей. Важно осуществлять мониторинг активности целевой аудитории на различных девайсах в целях доведения до них того контента, который отвечает их интересам.</w:t>
      </w:r>
    </w:p>
    <w:p w14:paraId="7147B4EF" w14:textId="77777777" w:rsidR="00FB7C34" w:rsidRDefault="00FB7C34" w:rsidP="00FB7C34">
      <w:pPr>
        <w:pStyle w:val="a8"/>
        <w:numPr>
          <w:ilvl w:val="0"/>
          <w:numId w:val="6"/>
        </w:numPr>
        <w:spacing w:before="0" w:beforeAutospacing="0" w:after="0" w:afterAutospacing="0" w:line="360" w:lineRule="auto"/>
        <w:jc w:val="both"/>
        <w:rPr>
          <w:rFonts w:eastAsia="Helvetica"/>
        </w:rPr>
      </w:pPr>
      <w:proofErr w:type="spellStart"/>
      <w:r>
        <w:rPr>
          <w:rFonts w:eastAsia="Helvetica"/>
        </w:rPr>
        <w:t>Коллаборация</w:t>
      </w:r>
      <w:proofErr w:type="spellEnd"/>
      <w:r>
        <w:rPr>
          <w:rFonts w:eastAsia="Helvetica"/>
        </w:rPr>
        <w:t>. Состоит в партнёрском взаимодействии игроков рынка для оптимизации прикладываемых усилий.</w:t>
      </w:r>
    </w:p>
    <w:p w14:paraId="66F51973" w14:textId="77777777" w:rsidR="00FB7C34" w:rsidRDefault="00FB7C34" w:rsidP="00FB7C34">
      <w:pPr>
        <w:pStyle w:val="a8"/>
        <w:numPr>
          <w:ilvl w:val="0"/>
          <w:numId w:val="6"/>
        </w:numPr>
        <w:spacing w:before="0" w:beforeAutospacing="0" w:after="0" w:afterAutospacing="0" w:line="360" w:lineRule="auto"/>
        <w:jc w:val="both"/>
        <w:rPr>
          <w:rFonts w:eastAsia="Helvetica"/>
        </w:rPr>
      </w:pPr>
      <w:r>
        <w:rPr>
          <w:rFonts w:eastAsia="Helvetica"/>
        </w:rPr>
        <w:t>На данный момент при формировании стратегии маркетинга важно персонализировать рекламную зону.</w:t>
      </w:r>
    </w:p>
    <w:p w14:paraId="63DE4EE1" w14:textId="77777777" w:rsidR="00FB7C34" w:rsidRDefault="00FB7C34" w:rsidP="00FB7C34">
      <w:pPr>
        <w:pStyle w:val="a8"/>
        <w:numPr>
          <w:ilvl w:val="0"/>
          <w:numId w:val="6"/>
        </w:numPr>
        <w:spacing w:before="0" w:beforeAutospacing="0" w:after="0" w:afterAutospacing="0" w:line="360" w:lineRule="auto"/>
        <w:jc w:val="both"/>
        <w:rPr>
          <w:rFonts w:eastAsia="Helvetica"/>
        </w:rPr>
      </w:pPr>
      <w:proofErr w:type="spellStart"/>
      <w:r>
        <w:rPr>
          <w:rFonts w:eastAsia="Helvetica"/>
        </w:rPr>
        <w:t>Ретаргетинг</w:t>
      </w:r>
      <w:proofErr w:type="spellEnd"/>
      <w:r>
        <w:rPr>
          <w:rFonts w:eastAsia="Helvetica"/>
        </w:rPr>
        <w:t>. Вид рекламной активности, которая формирует контент и направляет его на показ только представителям целевой аудитории, которая ранее совершала некоторые целевые действия.</w:t>
      </w:r>
    </w:p>
    <w:p w14:paraId="6285027A" w14:textId="77777777" w:rsidR="00FB7C34" w:rsidRDefault="00FB7C34" w:rsidP="00FB7C34">
      <w:pPr>
        <w:pStyle w:val="a8"/>
        <w:numPr>
          <w:ilvl w:val="0"/>
          <w:numId w:val="6"/>
        </w:numPr>
        <w:spacing w:before="0" w:beforeAutospacing="0" w:after="0" w:afterAutospacing="0" w:line="360" w:lineRule="auto"/>
        <w:jc w:val="both"/>
        <w:rPr>
          <w:rFonts w:eastAsia="Helvetica"/>
        </w:rPr>
      </w:pPr>
      <w:r>
        <w:rPr>
          <w:rFonts w:eastAsia="Helvetica"/>
        </w:rPr>
        <w:t>Реклама в игровой сфере. Подразумевает интеграцию рекламных активностей в игровой интерфейс.</w:t>
      </w:r>
      <w:r>
        <w:rPr>
          <w:rStyle w:val="a5"/>
          <w:rFonts w:eastAsia="Helvetica"/>
        </w:rPr>
        <w:footnoteReference w:id="58"/>
      </w:r>
    </w:p>
    <w:p w14:paraId="23BCDC03" w14:textId="77777777" w:rsidR="00FB7C34" w:rsidRDefault="00FB7C34" w:rsidP="00E056FC">
      <w:pPr>
        <w:pStyle w:val="a8"/>
        <w:spacing w:before="0" w:beforeAutospacing="0" w:after="0" w:afterAutospacing="0" w:line="360" w:lineRule="auto"/>
        <w:ind w:right="-285" w:firstLine="567"/>
        <w:jc w:val="both"/>
        <w:rPr>
          <w:rFonts w:eastAsia="Helvetica"/>
        </w:rPr>
      </w:pPr>
      <w:r>
        <w:rPr>
          <w:rFonts w:eastAsia="Helvetica"/>
        </w:rPr>
        <w:t>Как известно, в рамках менеджмента компании и управления маркетингом в частности дифференцированы задачи и инструменты краткосрочного, среднесрочного и долгосрочного управления. Длительность планирования и управления на стратегическом уровне в большинстве случаев составляет от трёх до пяти лет.</w:t>
      </w:r>
    </w:p>
    <w:p w14:paraId="1F5122D4" w14:textId="77777777" w:rsidR="00FB7C34" w:rsidRDefault="00FB7C34" w:rsidP="00E056FC">
      <w:pPr>
        <w:pStyle w:val="a8"/>
        <w:spacing w:before="0" w:beforeAutospacing="0" w:after="0" w:afterAutospacing="0" w:line="360" w:lineRule="auto"/>
        <w:ind w:right="-285" w:firstLine="567"/>
        <w:jc w:val="both"/>
        <w:rPr>
          <w:rFonts w:eastAsia="Helvetica"/>
        </w:rPr>
      </w:pPr>
      <w:r>
        <w:rPr>
          <w:rFonts w:eastAsia="Helvetica"/>
        </w:rPr>
        <w:t>Маркетинговая стратегия организации формируется именно на стратегическом уровне. В случае применения организацией методов целевого управления на стратегическом уровне создаётся система сбалансированных показателей эффективности, отвечающая разработанной стратегии. При этом стратегию цифрового маркетинга важно включать в состав маркетинговой стратегии организации. Процесс разработки такой стратегии включает:</w:t>
      </w:r>
    </w:p>
    <w:p w14:paraId="06B1DA4A" w14:textId="77777777" w:rsidR="00FB7C34" w:rsidRDefault="00FB7C34" w:rsidP="00FB7C34">
      <w:pPr>
        <w:pStyle w:val="a8"/>
        <w:numPr>
          <w:ilvl w:val="0"/>
          <w:numId w:val="7"/>
        </w:numPr>
        <w:spacing w:before="0" w:beforeAutospacing="0" w:after="0" w:afterAutospacing="0" w:line="360" w:lineRule="auto"/>
        <w:jc w:val="both"/>
        <w:rPr>
          <w:rFonts w:eastAsia="Helvetica"/>
        </w:rPr>
      </w:pPr>
      <w:r>
        <w:rPr>
          <w:rFonts w:eastAsia="Helvetica"/>
        </w:rPr>
        <w:t>Формирование целей деятельности компании, её продукции, сегментация аудитории.</w:t>
      </w:r>
    </w:p>
    <w:p w14:paraId="700FEFFE" w14:textId="77777777" w:rsidR="00FB7C34" w:rsidRDefault="00FB7C34" w:rsidP="00FB7C34">
      <w:pPr>
        <w:pStyle w:val="a8"/>
        <w:numPr>
          <w:ilvl w:val="0"/>
          <w:numId w:val="7"/>
        </w:numPr>
        <w:spacing w:before="0" w:beforeAutospacing="0" w:after="0" w:afterAutospacing="0" w:line="360" w:lineRule="auto"/>
        <w:jc w:val="both"/>
        <w:rPr>
          <w:rFonts w:eastAsia="Helvetica"/>
        </w:rPr>
      </w:pPr>
      <w:r>
        <w:rPr>
          <w:rFonts w:eastAsia="Helvetica"/>
        </w:rPr>
        <w:t>Анализ спроса в сети Интернет (сбор базы запросов в поиске, выявление зон наибольшей концентрации представителей целевых групп потребителей).</w:t>
      </w:r>
    </w:p>
    <w:p w14:paraId="2E76DC6F" w14:textId="77777777" w:rsidR="00FB7C34" w:rsidRDefault="00FB7C34" w:rsidP="00FB7C34">
      <w:pPr>
        <w:pStyle w:val="a8"/>
        <w:numPr>
          <w:ilvl w:val="0"/>
          <w:numId w:val="7"/>
        </w:numPr>
        <w:spacing w:before="0" w:beforeAutospacing="0" w:after="0" w:afterAutospacing="0" w:line="360" w:lineRule="auto"/>
        <w:jc w:val="both"/>
        <w:rPr>
          <w:rFonts w:eastAsia="Helvetica"/>
        </w:rPr>
      </w:pPr>
      <w:r>
        <w:rPr>
          <w:rFonts w:eastAsia="Helvetica"/>
        </w:rPr>
        <w:t>Исследование конкурентного окружения (позиционирование, уникальное ценностное предложение, выявление уровня клиентского сервиса, используемые инструменты и бюджеты кампаний и т. д.).</w:t>
      </w:r>
    </w:p>
    <w:p w14:paraId="20F35D3A" w14:textId="77777777" w:rsidR="00FB7C34" w:rsidRDefault="00FB7C34" w:rsidP="00FB7C34">
      <w:pPr>
        <w:pStyle w:val="a8"/>
        <w:numPr>
          <w:ilvl w:val="0"/>
          <w:numId w:val="7"/>
        </w:numPr>
        <w:spacing w:before="0" w:beforeAutospacing="0" w:after="0" w:afterAutospacing="0" w:line="360" w:lineRule="auto"/>
        <w:jc w:val="both"/>
        <w:rPr>
          <w:rFonts w:eastAsia="Helvetica"/>
        </w:rPr>
      </w:pPr>
      <w:r w:rsidRPr="00E828F6">
        <w:rPr>
          <w:rFonts w:eastAsia="Helvetica"/>
        </w:rPr>
        <w:t>Анализ уровня применения цифрового маркетинга в организации.</w:t>
      </w:r>
    </w:p>
    <w:p w14:paraId="0E05F3D1" w14:textId="77777777" w:rsidR="00FB7C34" w:rsidRDefault="00FB7C34" w:rsidP="00FB7C34">
      <w:pPr>
        <w:pStyle w:val="a8"/>
        <w:numPr>
          <w:ilvl w:val="0"/>
          <w:numId w:val="7"/>
        </w:numPr>
        <w:spacing w:before="0" w:beforeAutospacing="0" w:after="0" w:afterAutospacing="0" w:line="360" w:lineRule="auto"/>
        <w:jc w:val="both"/>
        <w:rPr>
          <w:rFonts w:eastAsia="Helvetica"/>
        </w:rPr>
      </w:pPr>
      <w:r w:rsidRPr="00E828F6">
        <w:rPr>
          <w:rFonts w:eastAsia="Helvetica"/>
        </w:rPr>
        <w:t>Формирование планов стратегического и тактического уровней.</w:t>
      </w:r>
      <w:r w:rsidRPr="00E828F6">
        <w:rPr>
          <w:rStyle w:val="a5"/>
          <w:rFonts w:eastAsia="Helvetica"/>
          <w:bCs/>
          <w:color w:val="000000"/>
        </w:rPr>
        <w:footnoteReference w:id="59"/>
      </w:r>
    </w:p>
    <w:p w14:paraId="7DA8A42B" w14:textId="6DA5F4E1" w:rsidR="004D0338" w:rsidRDefault="004D0338" w:rsidP="00E056FC">
      <w:pPr>
        <w:pStyle w:val="a8"/>
        <w:spacing w:before="0" w:beforeAutospacing="0" w:after="0" w:afterAutospacing="0" w:line="360" w:lineRule="auto"/>
        <w:ind w:right="-285" w:firstLine="567"/>
        <w:jc w:val="both"/>
        <w:rPr>
          <w:rFonts w:eastAsia="Helvetica"/>
        </w:rPr>
      </w:pPr>
      <w:r>
        <w:rPr>
          <w:rFonts w:eastAsia="Helvetica"/>
        </w:rPr>
        <w:lastRenderedPageBreak/>
        <w:t>Результатом разработки стратегии должно стать  предложение</w:t>
      </w:r>
      <w:r w:rsidRPr="004D0338">
        <w:rPr>
          <w:rFonts w:eastAsia="Helvetica"/>
        </w:rPr>
        <w:t>, отличающе</w:t>
      </w:r>
      <w:r>
        <w:rPr>
          <w:rFonts w:eastAsia="Helvetica"/>
        </w:rPr>
        <w:t>еся добавленной ценность для потенциального покупателя.</w:t>
      </w:r>
    </w:p>
    <w:p w14:paraId="156756D2" w14:textId="77777777" w:rsidR="00FB7C34" w:rsidRDefault="00FB7C34" w:rsidP="00E056FC">
      <w:pPr>
        <w:pStyle w:val="a8"/>
        <w:spacing w:before="0" w:beforeAutospacing="0" w:after="0" w:afterAutospacing="0" w:line="360" w:lineRule="auto"/>
        <w:ind w:right="-285" w:firstLine="567"/>
        <w:jc w:val="both"/>
        <w:rPr>
          <w:rFonts w:eastAsia="Helvetica"/>
        </w:rPr>
      </w:pPr>
      <w:r>
        <w:rPr>
          <w:rFonts w:eastAsia="Helvetica"/>
        </w:rPr>
        <w:t xml:space="preserve">В целях эффективной реализации ключевых задач интернет-маркетинга, кроме формирования стратегии, обязательны: контент-маркетинг, </w:t>
      </w:r>
      <w:proofErr w:type="spellStart"/>
      <w:r>
        <w:rPr>
          <w:rFonts w:eastAsia="Helvetica"/>
        </w:rPr>
        <w:t>лидогенерация</w:t>
      </w:r>
      <w:proofErr w:type="spellEnd"/>
      <w:r>
        <w:rPr>
          <w:rFonts w:eastAsia="Helvetica"/>
        </w:rPr>
        <w:t xml:space="preserve">, создание сетевого трафика, цифровая аналитика и метрики, управление </w:t>
      </w:r>
      <w:proofErr w:type="spellStart"/>
      <w:r>
        <w:rPr>
          <w:rFonts w:eastAsia="Helvetica"/>
        </w:rPr>
        <w:t>лидами</w:t>
      </w:r>
      <w:proofErr w:type="spellEnd"/>
      <w:r>
        <w:rPr>
          <w:rFonts w:eastAsia="Helvetica"/>
        </w:rPr>
        <w:t xml:space="preserve"> и т. д.</w:t>
      </w:r>
    </w:p>
    <w:p w14:paraId="387A6B1D" w14:textId="77777777" w:rsidR="00FB7C34" w:rsidRDefault="00FB7C34" w:rsidP="00E056FC">
      <w:pPr>
        <w:pStyle w:val="a8"/>
        <w:spacing w:before="0" w:beforeAutospacing="0" w:after="0" w:afterAutospacing="0" w:line="360" w:lineRule="auto"/>
        <w:ind w:right="-285" w:firstLine="567"/>
        <w:jc w:val="both"/>
        <w:rPr>
          <w:rFonts w:eastAsia="Helvetica"/>
        </w:rPr>
      </w:pPr>
      <w:r>
        <w:rPr>
          <w:rFonts w:eastAsia="Helvetica"/>
        </w:rPr>
        <w:t>Цифровой маркетинг делает необходимым применение передовых управленческих методов, основанных на маркетинговой информационной системе, используемой, в первую очередь, в целях обеспечения принятия решений, реализации контрольных функций и координации маркетинговой активности, позволяя результативно использовать подходящие инструменты и методы.</w:t>
      </w:r>
    </w:p>
    <w:p w14:paraId="4B6C138C" w14:textId="77777777" w:rsidR="00FB7C34" w:rsidRDefault="00FB7C34" w:rsidP="00E056FC">
      <w:pPr>
        <w:pStyle w:val="a8"/>
        <w:spacing w:before="0" w:beforeAutospacing="0" w:after="0" w:afterAutospacing="0" w:line="360" w:lineRule="auto"/>
        <w:ind w:right="-285" w:firstLine="567"/>
        <w:jc w:val="both"/>
        <w:rPr>
          <w:rFonts w:eastAsia="Helvetica"/>
        </w:rPr>
      </w:pPr>
      <w:r>
        <w:rPr>
          <w:rFonts w:eastAsia="Helvetica"/>
        </w:rPr>
        <w:t xml:space="preserve">В то же время, цифровой маркетинг связан с формированием больших объёмов информации, для обработки и хранения которых требуется применение передовых инструментов и аналитических методов. Согласно Ф. </w:t>
      </w:r>
      <w:proofErr w:type="spellStart"/>
      <w:r>
        <w:rPr>
          <w:rFonts w:eastAsia="Helvetica"/>
        </w:rPr>
        <w:t>Котлеру</w:t>
      </w:r>
      <w:proofErr w:type="spellEnd"/>
      <w:r>
        <w:rPr>
          <w:rFonts w:eastAsia="Helvetica"/>
        </w:rPr>
        <w:t>, маркетинговая информационная система включает в себя человеческие ресурсы, оборудование, и процедуры накопления, оценки и распределения актуальной надёжной информации, которая требуется при принятии маркетинговых решений.</w:t>
      </w:r>
      <w:r>
        <w:rPr>
          <w:rStyle w:val="a5"/>
          <w:rFonts w:eastAsia="Helvetica"/>
        </w:rPr>
        <w:footnoteReference w:id="60"/>
      </w:r>
      <w:r w:rsidRPr="00303790">
        <w:rPr>
          <w:rFonts w:eastAsia="Helvetica"/>
        </w:rPr>
        <w:t xml:space="preserve"> </w:t>
      </w:r>
      <w:r>
        <w:rPr>
          <w:rFonts w:eastAsia="Helvetica"/>
        </w:rPr>
        <w:t>В состав такой системы входит внутренние системы данных, системы сбора и аналитики внешней информации, проведение маркетинговых исследований и аналитическая система маркетинга.</w:t>
      </w:r>
    </w:p>
    <w:p w14:paraId="0C36BDCD" w14:textId="77777777" w:rsidR="00FB7C34" w:rsidRDefault="00FB7C34" w:rsidP="00E056FC">
      <w:pPr>
        <w:pStyle w:val="a8"/>
        <w:spacing w:before="0" w:beforeAutospacing="0" w:after="0" w:afterAutospacing="0" w:line="360" w:lineRule="auto"/>
        <w:ind w:right="-285" w:firstLine="567"/>
        <w:jc w:val="both"/>
        <w:rPr>
          <w:rFonts w:eastAsia="Helvetica"/>
        </w:rPr>
      </w:pPr>
      <w:r>
        <w:rPr>
          <w:rFonts w:eastAsia="Helvetica"/>
        </w:rPr>
        <w:t>На текущий момент такая система разрабатывается, формируется и улучшается как элемент корпоративной информационной системы компании. Она тесно переплетена с прочими информационными системами организации и внешними сервисами и источниками информации.</w:t>
      </w:r>
    </w:p>
    <w:p w14:paraId="2B1C1014" w14:textId="77777777" w:rsidR="00FB7C34" w:rsidRDefault="00FB7C34" w:rsidP="00E056FC">
      <w:pPr>
        <w:pStyle w:val="a8"/>
        <w:spacing w:before="0" w:beforeAutospacing="0" w:after="0" w:afterAutospacing="0" w:line="360" w:lineRule="auto"/>
        <w:ind w:right="-285" w:firstLine="567"/>
        <w:jc w:val="both"/>
        <w:rPr>
          <w:rFonts w:eastAsia="Helvetica"/>
        </w:rPr>
      </w:pPr>
      <w:r>
        <w:rPr>
          <w:rFonts w:eastAsia="Helvetica"/>
        </w:rPr>
        <w:t>Цифровой маркетинг и его системы информационного обеспечения активно внедряются в развитых странах. В отечественной практике существует ряд сдерживающих факторов, ограничивающих возможности их интеграции: экономическое развитие и его динамика</w:t>
      </w:r>
      <w:r w:rsidRPr="00051793">
        <w:rPr>
          <w:rFonts w:eastAsia="Helvetica"/>
        </w:rPr>
        <w:t>;</w:t>
      </w:r>
      <w:r>
        <w:rPr>
          <w:rFonts w:eastAsia="Helvetica"/>
        </w:rPr>
        <w:t xml:space="preserve"> неразвитость рынка</w:t>
      </w:r>
      <w:r w:rsidRPr="00051793">
        <w:rPr>
          <w:rFonts w:eastAsia="Helvetica"/>
        </w:rPr>
        <w:t>;</w:t>
      </w:r>
      <w:r>
        <w:rPr>
          <w:rFonts w:eastAsia="Helvetica"/>
        </w:rPr>
        <w:t xml:space="preserve"> информационная закрытость игроков рынка, ограниченность финансовых ресурсов предприятий</w:t>
      </w:r>
      <w:r w:rsidRPr="00051793">
        <w:rPr>
          <w:rFonts w:eastAsia="Helvetica"/>
        </w:rPr>
        <w:t>;</w:t>
      </w:r>
      <w:r>
        <w:rPr>
          <w:rFonts w:eastAsia="Helvetica"/>
        </w:rPr>
        <w:t xml:space="preserve"> нехватка квалифицированных сотрудников. При этом позднее выявление факторов внешней среды и оценка угроз на рынке делают Российскую Федерацию и развитие цифрового маркетинга внутри страны недостаточно готовой к внедрению новых маркетинговых технологий и интеграции систем учёта новых условий поведения потребителей на рынке.</w:t>
      </w:r>
    </w:p>
    <w:p w14:paraId="6EA1A85A" w14:textId="77777777" w:rsidR="00FB7C34" w:rsidRDefault="00FB7C34" w:rsidP="00E056FC">
      <w:pPr>
        <w:pStyle w:val="a8"/>
        <w:spacing w:before="0" w:beforeAutospacing="0" w:after="0" w:afterAutospacing="0" w:line="360" w:lineRule="auto"/>
        <w:ind w:right="-285" w:firstLine="567"/>
        <w:jc w:val="both"/>
        <w:rPr>
          <w:rFonts w:eastAsia="Helvetica"/>
        </w:rPr>
      </w:pPr>
      <w:r>
        <w:rPr>
          <w:rFonts w:eastAsia="Helvetica"/>
        </w:rPr>
        <w:t xml:space="preserve">Активнее всего цифровой маркетинг и его системы в отечественной практике продвигают и применяют подразделения зарубежных компаний, компании в ИТ-отрасли, сфере </w:t>
      </w:r>
      <w:proofErr w:type="spellStart"/>
      <w:r>
        <w:rPr>
          <w:rFonts w:eastAsia="Helvetica"/>
        </w:rPr>
        <w:t>телекома</w:t>
      </w:r>
      <w:proofErr w:type="spellEnd"/>
      <w:r>
        <w:rPr>
          <w:rFonts w:eastAsia="Helvetica"/>
        </w:rPr>
        <w:t xml:space="preserve">, финансовой сфере, ритейле, а также крупных предприятий ТЭК. Расширение применения </w:t>
      </w:r>
      <w:r>
        <w:rPr>
          <w:rFonts w:eastAsia="Helvetica"/>
        </w:rPr>
        <w:lastRenderedPageBreak/>
        <w:t>цифрового маркетинга и его технологий полностью зависит от развития национальной экономики и её взаимодействия с мировой системой хозяйственных отношений.</w:t>
      </w:r>
    </w:p>
    <w:p w14:paraId="4EA29B01" w14:textId="77777777" w:rsidR="00B12B09" w:rsidRDefault="00FB7C34" w:rsidP="00E056FC">
      <w:pPr>
        <w:pStyle w:val="a8"/>
        <w:spacing w:before="0" w:beforeAutospacing="0" w:after="0" w:afterAutospacing="0" w:line="360" w:lineRule="auto"/>
        <w:ind w:right="-285" w:firstLine="567"/>
        <w:jc w:val="both"/>
        <w:rPr>
          <w:rFonts w:eastAsia="Helvetica"/>
        </w:rPr>
      </w:pPr>
      <w:r>
        <w:rPr>
          <w:rFonts w:eastAsia="Helvetica"/>
        </w:rPr>
        <w:t xml:space="preserve">Таким образом, сложившиеся экономические условия в мировой практике и в России, тенденции глобализации и повышения скорости развития рынка, технологий, социально-политических параметров, уровня развития информационного общества, повышение объёмов данных в бизнес-среде делают необходимым непрерывное </w:t>
      </w:r>
      <w:proofErr w:type="spellStart"/>
      <w:r>
        <w:rPr>
          <w:rFonts w:eastAsia="Helvetica"/>
        </w:rPr>
        <w:t>эволюционирование</w:t>
      </w:r>
      <w:proofErr w:type="spellEnd"/>
      <w:r>
        <w:rPr>
          <w:rFonts w:eastAsia="Helvetica"/>
        </w:rPr>
        <w:t xml:space="preserve"> форм и способов управления цифровым маркетингом. В целом маркетинг на современном этапе выполняет координирующую функцию, которая объединяет различные усилия организации (в том числе формирование новой продукции, производственной сферы, финансов сбыта и т. д.) в целях реализации стратегических и оперативных целей с учётом рыночных требований, а также обуславливает взаимодействие с целевой аудиторией и деловыми партнёрами. На фоне развития передовых методов осуществления коммуникаций с применением цифровых решений цифровой маркетинг активно развивается и охватывает новые области деятельности компании.</w:t>
      </w:r>
    </w:p>
    <w:p w14:paraId="23A1D81A" w14:textId="77777777" w:rsidR="00CF02C9" w:rsidRDefault="00CF02C9" w:rsidP="00BA0540">
      <w:pPr>
        <w:pStyle w:val="1"/>
        <w:jc w:val="center"/>
        <w:rPr>
          <w:rFonts w:ascii="Times New Roman" w:eastAsia="Times New Roman" w:hAnsi="Times New Roman" w:cs="Times New Roman"/>
          <w:b/>
          <w:color w:val="000000" w:themeColor="text1"/>
          <w:sz w:val="28"/>
          <w:szCs w:val="28"/>
        </w:rPr>
      </w:pPr>
      <w:bookmarkStart w:id="21" w:name="_Toc40303582"/>
      <w:r>
        <w:rPr>
          <w:rFonts w:ascii="Times New Roman" w:eastAsia="Times New Roman" w:hAnsi="Times New Roman" w:cs="Times New Roman"/>
          <w:b/>
          <w:color w:val="000000" w:themeColor="text1"/>
          <w:sz w:val="28"/>
          <w:szCs w:val="28"/>
        </w:rPr>
        <w:br w:type="page"/>
      </w:r>
    </w:p>
    <w:p w14:paraId="70001F2A" w14:textId="1BC65B1B" w:rsidR="000E7042" w:rsidRPr="00BA0540" w:rsidRDefault="000E7042" w:rsidP="00BA0540">
      <w:pPr>
        <w:pStyle w:val="1"/>
        <w:jc w:val="center"/>
        <w:rPr>
          <w:rFonts w:ascii="Times New Roman" w:eastAsia="Times New Roman" w:hAnsi="Times New Roman" w:cs="Times New Roman"/>
          <w:b/>
          <w:color w:val="000000" w:themeColor="text1"/>
          <w:sz w:val="28"/>
          <w:szCs w:val="28"/>
        </w:rPr>
      </w:pPr>
      <w:bookmarkStart w:id="22" w:name="_Toc41843343"/>
      <w:r w:rsidRPr="00BA0540">
        <w:rPr>
          <w:rFonts w:ascii="Times New Roman" w:eastAsia="Times New Roman" w:hAnsi="Times New Roman" w:cs="Times New Roman"/>
          <w:b/>
          <w:color w:val="000000" w:themeColor="text1"/>
          <w:sz w:val="28"/>
          <w:szCs w:val="28"/>
        </w:rPr>
        <w:lastRenderedPageBreak/>
        <w:t>ГЛАВА 2 ТЕНДЕНЦИИ И ПРОБЛЕМЫ СТРАТЕГИЧЕСКОГО МАРКЕТИНГА В КОМПАНИЯХ В РОССИИ И ЗА РУБЕЖОМ</w:t>
      </w:r>
      <w:bookmarkEnd w:id="21"/>
      <w:bookmarkEnd w:id="22"/>
    </w:p>
    <w:p w14:paraId="4FB87F19" w14:textId="77777777" w:rsidR="00FF4579" w:rsidRPr="00E15F59" w:rsidRDefault="00FF4579" w:rsidP="00FF4579">
      <w:pPr>
        <w:pStyle w:val="1"/>
        <w:jc w:val="center"/>
        <w:rPr>
          <w:rFonts w:ascii="Times New Roman" w:eastAsia="Helvetica" w:hAnsi="Times New Roman" w:cs="Times New Roman"/>
          <w:b/>
          <w:color w:val="000000" w:themeColor="text1"/>
          <w:sz w:val="24"/>
          <w:szCs w:val="24"/>
        </w:rPr>
      </w:pPr>
      <w:bookmarkStart w:id="23" w:name="_Toc40303583"/>
      <w:bookmarkStart w:id="24" w:name="_Toc41843344"/>
      <w:r w:rsidRPr="00E15F59">
        <w:rPr>
          <w:rFonts w:ascii="Times New Roman" w:eastAsia="Helvetica" w:hAnsi="Times New Roman" w:cs="Times New Roman"/>
          <w:b/>
          <w:color w:val="000000" w:themeColor="text1"/>
          <w:sz w:val="24"/>
          <w:szCs w:val="24"/>
        </w:rPr>
        <w:t>2.1 Анализ опыта применения современных маркетинговых стратегий зарубежными компаниями</w:t>
      </w:r>
      <w:bookmarkEnd w:id="23"/>
      <w:bookmarkEnd w:id="24"/>
    </w:p>
    <w:p w14:paraId="73F0D133" w14:textId="77777777" w:rsidR="00FF4579" w:rsidRPr="00785D3F" w:rsidRDefault="00FF4579" w:rsidP="00E056FC">
      <w:pPr>
        <w:spacing w:before="240" w:after="0" w:line="360" w:lineRule="auto"/>
        <w:ind w:right="-285" w:firstLine="567"/>
        <w:jc w:val="both"/>
        <w:rPr>
          <w:rFonts w:ascii="Times New Roman" w:hAnsi="Times New Roman" w:cs="Times New Roman"/>
          <w:sz w:val="24"/>
          <w:szCs w:val="24"/>
        </w:rPr>
      </w:pPr>
      <w:r w:rsidRPr="00785D3F">
        <w:rPr>
          <w:rFonts w:ascii="Times New Roman" w:hAnsi="Times New Roman" w:cs="Times New Roman"/>
          <w:sz w:val="24"/>
          <w:szCs w:val="24"/>
        </w:rPr>
        <w:t xml:space="preserve">Одну из ключевых ролей </w:t>
      </w:r>
      <w:r>
        <w:rPr>
          <w:rFonts w:ascii="Times New Roman" w:hAnsi="Times New Roman" w:cs="Times New Roman"/>
          <w:sz w:val="24"/>
          <w:szCs w:val="24"/>
        </w:rPr>
        <w:t xml:space="preserve">в стратегическом управлении компании играет маркетинг, чьи функции распространяются не только на изучение спроса и обеспечение реализации товаров и услуг: выбор стратегии и маркетинговая деятельность компании имеют огромное значение для достижения целей компании.  Правильно разработанная стратегия позволяет компании удовлетворять потребительские нужды эффективнее в сравнении с конкурентами, а в долгосрочной перспективе – реализовать возможность по формированию конкурентных преимуществ. Следовательно, стратегия и процесс ее разработки позволяют компании осмыслить и оценить перспективы своего развития. </w:t>
      </w:r>
    </w:p>
    <w:p w14:paraId="789679AD" w14:textId="77777777" w:rsidR="00FF4579" w:rsidRPr="00814F44" w:rsidRDefault="00FF4579" w:rsidP="00E056FC">
      <w:pPr>
        <w:spacing w:after="0" w:line="360" w:lineRule="auto"/>
        <w:ind w:right="-285" w:firstLine="567"/>
        <w:jc w:val="both"/>
        <w:rPr>
          <w:rFonts w:ascii="Times New Roman" w:hAnsi="Times New Roman" w:cs="Times New Roman"/>
          <w:sz w:val="24"/>
          <w:szCs w:val="24"/>
        </w:rPr>
      </w:pPr>
      <w:r w:rsidRPr="0092772B">
        <w:rPr>
          <w:rFonts w:ascii="Times New Roman" w:hAnsi="Times New Roman" w:cs="Times New Roman"/>
          <w:sz w:val="24"/>
          <w:szCs w:val="24"/>
        </w:rPr>
        <w:t xml:space="preserve">Маркетинг, как одна из основных </w:t>
      </w:r>
      <w:r w:rsidRPr="00814F44">
        <w:rPr>
          <w:rFonts w:ascii="Times New Roman" w:hAnsi="Times New Roman" w:cs="Times New Roman"/>
          <w:sz w:val="24"/>
          <w:szCs w:val="24"/>
        </w:rPr>
        <w:t>подсистем</w:t>
      </w:r>
      <w:r>
        <w:rPr>
          <w:rFonts w:ascii="Times New Roman" w:hAnsi="Times New Roman" w:cs="Times New Roman"/>
          <w:sz w:val="24"/>
          <w:szCs w:val="24"/>
        </w:rPr>
        <w:t xml:space="preserve"> </w:t>
      </w:r>
      <w:r w:rsidRPr="0092772B">
        <w:rPr>
          <w:rFonts w:ascii="Times New Roman" w:hAnsi="Times New Roman" w:cs="Times New Roman"/>
          <w:sz w:val="24"/>
          <w:szCs w:val="24"/>
        </w:rPr>
        <w:t>управления компанией, представляет собой многообразное явление, и его принципы отражают современное состояние рыночной экономики.</w:t>
      </w:r>
      <w:r>
        <w:rPr>
          <w:rFonts w:ascii="Times New Roman" w:hAnsi="Times New Roman" w:cs="Times New Roman"/>
          <w:sz w:val="24"/>
          <w:szCs w:val="24"/>
        </w:rPr>
        <w:t xml:space="preserve"> Изучение таких принципов на примере иностранных компаний может быть полезно российским предприятиям для извлечения опыта системного решения широкого спектра проблем в сфере формирования рыночных структур. Ключевую позицию среди таких проблем могут занимать маркетинговые стратегии, отражающие нестандартные характеристики важных векторов формирования и развития производственно-хозяйственного </w:t>
      </w:r>
      <w:r w:rsidRPr="00814F44">
        <w:rPr>
          <w:rFonts w:ascii="Times New Roman" w:hAnsi="Times New Roman" w:cs="Times New Roman"/>
          <w:sz w:val="24"/>
          <w:szCs w:val="24"/>
        </w:rPr>
        <w:t xml:space="preserve">комплекса и перечня его инструментов, а также перспективные бизнес-модели и формы хозяйствования, примером которых выступают цифровые компании, виртуальные предприятия и т. п. </w:t>
      </w:r>
    </w:p>
    <w:p w14:paraId="3FC6CE45" w14:textId="77777777" w:rsidR="00FF4579" w:rsidRPr="00814F44" w:rsidRDefault="00FF4579" w:rsidP="00E056FC">
      <w:pPr>
        <w:spacing w:after="0" w:line="360" w:lineRule="auto"/>
        <w:ind w:right="-285" w:firstLine="567"/>
        <w:jc w:val="both"/>
        <w:rPr>
          <w:rFonts w:ascii="Times New Roman" w:hAnsi="Times New Roman" w:cs="Times New Roman"/>
          <w:sz w:val="24"/>
          <w:szCs w:val="24"/>
        </w:rPr>
      </w:pPr>
      <w:r w:rsidRPr="00814F44">
        <w:rPr>
          <w:rFonts w:ascii="Times New Roman" w:hAnsi="Times New Roman" w:cs="Times New Roman"/>
          <w:sz w:val="24"/>
          <w:szCs w:val="24"/>
        </w:rPr>
        <w:t xml:space="preserve">Стратегии маркетинга включают полный спектр интересов компании, в силу чего отечественные предприятия имеют возможность освоить уроки рыночного характера ведения бизнеса в ходе анализа стратегий зарубежных игроков. Кроме того, </w:t>
      </w:r>
      <w:proofErr w:type="spellStart"/>
      <w:r w:rsidRPr="00814F44">
        <w:rPr>
          <w:rFonts w:ascii="Times New Roman" w:hAnsi="Times New Roman" w:cs="Times New Roman"/>
          <w:sz w:val="24"/>
          <w:szCs w:val="24"/>
        </w:rPr>
        <w:t>бенчмаркинг</w:t>
      </w:r>
      <w:proofErr w:type="spellEnd"/>
      <w:r w:rsidRPr="00814F44">
        <w:rPr>
          <w:rFonts w:ascii="Times New Roman" w:hAnsi="Times New Roman" w:cs="Times New Roman"/>
          <w:sz w:val="24"/>
          <w:szCs w:val="24"/>
        </w:rPr>
        <w:t xml:space="preserve"> опыта зарубежных компаний в области разработки стратегических маркетинговых альтернатив позволит выявить наиболее прогрессивный и современный инструментарий, который может быть применен в отечественных реалиях с поправками на специфические особенности современных рыночных условий в нашей стране.</w:t>
      </w:r>
    </w:p>
    <w:p w14:paraId="48E4009C" w14:textId="77777777" w:rsidR="00FF4579" w:rsidRPr="00814F44" w:rsidRDefault="00FF4579" w:rsidP="00E056FC">
      <w:pPr>
        <w:spacing w:after="0" w:line="360" w:lineRule="auto"/>
        <w:ind w:right="-285" w:firstLine="567"/>
        <w:jc w:val="both"/>
        <w:rPr>
          <w:rFonts w:ascii="Times New Roman" w:hAnsi="Times New Roman" w:cs="Times New Roman"/>
          <w:i/>
          <w:color w:val="0070C0"/>
          <w:sz w:val="24"/>
          <w:szCs w:val="24"/>
        </w:rPr>
      </w:pPr>
      <w:r w:rsidRPr="00814F44">
        <w:rPr>
          <w:rFonts w:ascii="Times New Roman" w:hAnsi="Times New Roman" w:cs="Times New Roman"/>
          <w:sz w:val="24"/>
          <w:szCs w:val="24"/>
        </w:rPr>
        <w:t xml:space="preserve">Очевидно, что такой анализ не даст готовых решений, однако позволит перенять накопленный опыт успехов и неудач, а также осознать большое количество проблем, с которыми есть вероятность столкновения в рыночных условиях. </w:t>
      </w:r>
    </w:p>
    <w:p w14:paraId="6DF84ED0" w14:textId="77777777" w:rsidR="00FF4579" w:rsidRPr="00814F44" w:rsidRDefault="00FF4579" w:rsidP="00E056FC">
      <w:pPr>
        <w:spacing w:after="0" w:line="360" w:lineRule="auto"/>
        <w:ind w:right="-285" w:firstLine="567"/>
        <w:jc w:val="both"/>
        <w:rPr>
          <w:rFonts w:ascii="Times New Roman" w:hAnsi="Times New Roman" w:cs="Times New Roman"/>
          <w:sz w:val="24"/>
          <w:szCs w:val="24"/>
        </w:rPr>
      </w:pPr>
      <w:r w:rsidRPr="00814F44">
        <w:rPr>
          <w:rFonts w:ascii="Times New Roman" w:hAnsi="Times New Roman" w:cs="Times New Roman"/>
          <w:sz w:val="24"/>
          <w:szCs w:val="24"/>
        </w:rPr>
        <w:t xml:space="preserve">На текущий момент, согласно мнению ряда исследователей, стратегии, используемые компаниями, представляют собой множество модификаций уже существующих базовых (их всего </w:t>
      </w:r>
      <w:r w:rsidRPr="00814F44">
        <w:rPr>
          <w:rFonts w:ascii="Times New Roman" w:hAnsi="Times New Roman" w:cs="Times New Roman"/>
          <w:sz w:val="24"/>
          <w:szCs w:val="24"/>
        </w:rPr>
        <w:lastRenderedPageBreak/>
        <w:t>несколько).</w:t>
      </w:r>
      <w:r w:rsidRPr="00814F44">
        <w:rPr>
          <w:rStyle w:val="a5"/>
          <w:rFonts w:ascii="Times New Roman" w:hAnsi="Times New Roman" w:cs="Times New Roman"/>
          <w:sz w:val="24"/>
          <w:szCs w:val="24"/>
        </w:rPr>
        <w:footnoteReference w:id="61"/>
      </w:r>
      <w:r>
        <w:rPr>
          <w:rFonts w:ascii="Times New Roman" w:hAnsi="Times New Roman" w:cs="Times New Roman"/>
          <w:sz w:val="24"/>
          <w:szCs w:val="24"/>
        </w:rPr>
        <w:t xml:space="preserve"> </w:t>
      </w:r>
      <w:r>
        <w:rPr>
          <w:rStyle w:val="a5"/>
          <w:rFonts w:ascii="Times New Roman" w:hAnsi="Times New Roman" w:cs="Times New Roman"/>
          <w:sz w:val="24"/>
          <w:szCs w:val="24"/>
        </w:rPr>
        <w:footnoteReference w:id="62"/>
      </w:r>
      <w:r>
        <w:rPr>
          <w:rFonts w:ascii="Times New Roman" w:hAnsi="Times New Roman" w:cs="Times New Roman"/>
          <w:sz w:val="24"/>
          <w:szCs w:val="24"/>
        </w:rPr>
        <w:t xml:space="preserve"> </w:t>
      </w:r>
      <w:r>
        <w:rPr>
          <w:rStyle w:val="a5"/>
          <w:rFonts w:ascii="Times New Roman" w:hAnsi="Times New Roman" w:cs="Times New Roman"/>
          <w:sz w:val="24"/>
          <w:szCs w:val="24"/>
        </w:rPr>
        <w:footnoteReference w:id="63"/>
      </w:r>
      <w:r w:rsidRPr="00814F44">
        <w:rPr>
          <w:rFonts w:ascii="Times New Roman" w:hAnsi="Times New Roman" w:cs="Times New Roman"/>
          <w:sz w:val="24"/>
          <w:szCs w:val="24"/>
        </w:rPr>
        <w:t xml:space="preserve"> Все они в разной степени эффективны в той или иной ситуации, которая сложилась под воздействием рядом факторов внутреннего и внешнего воздействия, в силу чего необходимо анализировать предпосылки выбора какой-либо из них.</w:t>
      </w:r>
    </w:p>
    <w:p w14:paraId="69F48236" w14:textId="77777777" w:rsidR="00FF4579" w:rsidRPr="00814F44" w:rsidRDefault="00FF4579" w:rsidP="00E056FC">
      <w:pPr>
        <w:spacing w:after="0" w:line="360" w:lineRule="auto"/>
        <w:ind w:right="-285" w:firstLine="567"/>
        <w:jc w:val="both"/>
        <w:rPr>
          <w:rFonts w:ascii="Times New Roman" w:hAnsi="Times New Roman" w:cs="Times New Roman"/>
          <w:sz w:val="24"/>
          <w:szCs w:val="24"/>
        </w:rPr>
      </w:pPr>
      <w:r w:rsidRPr="00814F44">
        <w:rPr>
          <w:rFonts w:ascii="Times New Roman" w:hAnsi="Times New Roman" w:cs="Times New Roman"/>
          <w:sz w:val="24"/>
          <w:szCs w:val="24"/>
        </w:rPr>
        <w:t>Тем не менее, в ходе научных изысканий по проблематике современных маркетинговых стратегий автором были выявлены принципиально новые подходы к формированию маркетинговых стратегий за рубежом, например, цифровые (</w:t>
      </w:r>
      <w:r w:rsidRPr="00814F44">
        <w:rPr>
          <w:rFonts w:ascii="Times New Roman" w:hAnsi="Times New Roman" w:cs="Times New Roman"/>
          <w:sz w:val="24"/>
          <w:szCs w:val="24"/>
          <w:lang w:val="en-TT"/>
        </w:rPr>
        <w:t>digital</w:t>
      </w:r>
      <w:r w:rsidRPr="00814F44">
        <w:rPr>
          <w:rFonts w:ascii="Times New Roman" w:hAnsi="Times New Roman" w:cs="Times New Roman"/>
          <w:sz w:val="24"/>
          <w:szCs w:val="24"/>
        </w:rPr>
        <w:t xml:space="preserve">) стратегии. </w:t>
      </w:r>
    </w:p>
    <w:p w14:paraId="64344D2C" w14:textId="77777777" w:rsidR="00FF4579" w:rsidRPr="00814F44" w:rsidRDefault="00FF4579" w:rsidP="00E056FC">
      <w:pPr>
        <w:spacing w:after="0" w:line="360" w:lineRule="auto"/>
        <w:ind w:right="-285" w:firstLine="567"/>
        <w:jc w:val="both"/>
        <w:rPr>
          <w:rFonts w:ascii="Times New Roman" w:hAnsi="Times New Roman" w:cs="Times New Roman"/>
          <w:sz w:val="24"/>
          <w:szCs w:val="24"/>
        </w:rPr>
      </w:pPr>
      <w:r>
        <w:rPr>
          <w:rFonts w:ascii="Times New Roman" w:hAnsi="Times New Roman" w:cs="Times New Roman"/>
          <w:sz w:val="24"/>
          <w:szCs w:val="24"/>
        </w:rPr>
        <w:t xml:space="preserve">В первую очередь, следует </w:t>
      </w:r>
      <w:r w:rsidRPr="004A0775">
        <w:rPr>
          <w:rFonts w:ascii="Times New Roman" w:hAnsi="Times New Roman" w:cs="Times New Roman"/>
          <w:sz w:val="24"/>
          <w:szCs w:val="24"/>
        </w:rPr>
        <w:t>выявить классические</w:t>
      </w:r>
      <w:r w:rsidRPr="00814F44">
        <w:rPr>
          <w:rFonts w:ascii="Times New Roman" w:hAnsi="Times New Roman" w:cs="Times New Roman"/>
          <w:sz w:val="24"/>
          <w:szCs w:val="24"/>
        </w:rPr>
        <w:t xml:space="preserve"> или базовые маркетинговых стратегии, в целях отражения эволюционного характера развития концепции маркетинга, а также для понимания фундаментальных основ.</w:t>
      </w:r>
    </w:p>
    <w:p w14:paraId="45817EFB" w14:textId="77777777" w:rsidR="00FF4579" w:rsidRDefault="00FF4579" w:rsidP="00E056FC">
      <w:pPr>
        <w:spacing w:after="0" w:line="360" w:lineRule="auto"/>
        <w:ind w:right="-285" w:firstLine="567"/>
        <w:jc w:val="both"/>
        <w:rPr>
          <w:rFonts w:ascii="Times New Roman" w:hAnsi="Times New Roman" w:cs="Times New Roman"/>
          <w:sz w:val="24"/>
          <w:szCs w:val="24"/>
        </w:rPr>
      </w:pPr>
      <w:r w:rsidRPr="00814F44">
        <w:rPr>
          <w:rFonts w:ascii="Times New Roman" w:hAnsi="Times New Roman" w:cs="Times New Roman"/>
          <w:sz w:val="24"/>
          <w:szCs w:val="24"/>
        </w:rPr>
        <w:t>Обобщая результаты первой главы данной исследовательской работы, стратегический маркетинг понимается как концептуальная модель целенаправленного поведения в конкурентной среде субъекта рыночного взаимодействия. Следовательно, можно сделать вывод, что стратегический маркетинг уделяет особое внимание конкурентному анализу. Поэтому, по мнению автора, целесообразно начать с анализа непосредственно конкурентных стратегий.</w:t>
      </w:r>
    </w:p>
    <w:p w14:paraId="13F12F8A" w14:textId="788EF1A3" w:rsidR="00FF4579" w:rsidRPr="00A13343" w:rsidRDefault="00FF4579" w:rsidP="00E056F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Таблица 2.1 Различные подходы к классификации маркетинговых конкурентных стратегий</w:t>
      </w:r>
    </w:p>
    <w:tbl>
      <w:tblPr>
        <w:tblStyle w:val="a9"/>
        <w:tblW w:w="10314" w:type="dxa"/>
        <w:tblLook w:val="04A0" w:firstRow="1" w:lastRow="0" w:firstColumn="1" w:lastColumn="0" w:noHBand="0" w:noVBand="1"/>
      </w:tblPr>
      <w:tblGrid>
        <w:gridCol w:w="2235"/>
        <w:gridCol w:w="2551"/>
        <w:gridCol w:w="2552"/>
        <w:gridCol w:w="2976"/>
      </w:tblGrid>
      <w:tr w:rsidR="00FF4579" w:rsidRPr="005E3127" w14:paraId="14AED07A" w14:textId="77777777" w:rsidTr="00E056FC">
        <w:tc>
          <w:tcPr>
            <w:tcW w:w="2235" w:type="dxa"/>
          </w:tcPr>
          <w:p w14:paraId="26B97822" w14:textId="77777777" w:rsidR="00FF4579" w:rsidRPr="005E3127" w:rsidRDefault="00FF4579" w:rsidP="00C344C1">
            <w:pPr>
              <w:jc w:val="center"/>
              <w:rPr>
                <w:rFonts w:ascii="Times New Roman" w:hAnsi="Times New Roman" w:cs="Times New Roman"/>
                <w:sz w:val="20"/>
                <w:szCs w:val="20"/>
              </w:rPr>
            </w:pPr>
            <w:r>
              <w:rPr>
                <w:rFonts w:ascii="Times New Roman" w:hAnsi="Times New Roman" w:cs="Times New Roman"/>
                <w:sz w:val="20"/>
                <w:szCs w:val="20"/>
              </w:rPr>
              <w:t>Базовые стратегии</w:t>
            </w:r>
          </w:p>
        </w:tc>
        <w:tc>
          <w:tcPr>
            <w:tcW w:w="2551" w:type="dxa"/>
          </w:tcPr>
          <w:p w14:paraId="34427044" w14:textId="77777777" w:rsidR="00FF4579" w:rsidRPr="005E3127" w:rsidRDefault="00FF4579" w:rsidP="00C344C1">
            <w:pPr>
              <w:jc w:val="center"/>
              <w:rPr>
                <w:rFonts w:ascii="Times New Roman" w:hAnsi="Times New Roman" w:cs="Times New Roman"/>
                <w:sz w:val="20"/>
                <w:szCs w:val="20"/>
              </w:rPr>
            </w:pPr>
            <w:r>
              <w:rPr>
                <w:rFonts w:ascii="Times New Roman" w:hAnsi="Times New Roman" w:cs="Times New Roman"/>
                <w:sz w:val="20"/>
                <w:szCs w:val="20"/>
              </w:rPr>
              <w:t xml:space="preserve">А.А. Томпсон и </w:t>
            </w:r>
            <w:proofErr w:type="spellStart"/>
            <w:r>
              <w:rPr>
                <w:rFonts w:ascii="Times New Roman" w:hAnsi="Times New Roman" w:cs="Times New Roman"/>
                <w:sz w:val="20"/>
                <w:szCs w:val="20"/>
              </w:rPr>
              <w:t>А.Дж</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Стрикленд</w:t>
            </w:r>
            <w:proofErr w:type="spellEnd"/>
            <w:r w:rsidRPr="005E3127">
              <w:rPr>
                <w:rFonts w:ascii="Times New Roman" w:hAnsi="Times New Roman" w:cs="Times New Roman"/>
                <w:sz w:val="20"/>
                <w:szCs w:val="20"/>
              </w:rPr>
              <w:t>.</w:t>
            </w:r>
          </w:p>
        </w:tc>
        <w:tc>
          <w:tcPr>
            <w:tcW w:w="2552" w:type="dxa"/>
          </w:tcPr>
          <w:p w14:paraId="73D9B837" w14:textId="77777777" w:rsidR="00FF4579" w:rsidRPr="005E3127" w:rsidRDefault="00FF4579" w:rsidP="00C344C1">
            <w:pPr>
              <w:jc w:val="center"/>
              <w:rPr>
                <w:rFonts w:ascii="Times New Roman" w:hAnsi="Times New Roman" w:cs="Times New Roman"/>
                <w:sz w:val="20"/>
                <w:szCs w:val="20"/>
              </w:rPr>
            </w:pPr>
            <w:r w:rsidRPr="005E3127">
              <w:rPr>
                <w:rFonts w:ascii="Times New Roman" w:hAnsi="Times New Roman" w:cs="Times New Roman"/>
                <w:sz w:val="20"/>
                <w:szCs w:val="20"/>
              </w:rPr>
              <w:t>М. Портер</w:t>
            </w:r>
          </w:p>
        </w:tc>
        <w:tc>
          <w:tcPr>
            <w:tcW w:w="2976" w:type="dxa"/>
          </w:tcPr>
          <w:p w14:paraId="027D1C2E" w14:textId="77777777" w:rsidR="00FF4579" w:rsidRPr="005E3127" w:rsidRDefault="00FF4579" w:rsidP="00C344C1">
            <w:pPr>
              <w:jc w:val="center"/>
              <w:rPr>
                <w:rFonts w:ascii="Times New Roman" w:hAnsi="Times New Roman" w:cs="Times New Roman"/>
                <w:sz w:val="20"/>
                <w:szCs w:val="20"/>
              </w:rPr>
            </w:pPr>
            <w:r w:rsidRPr="005E3127">
              <w:rPr>
                <w:rFonts w:ascii="Times New Roman" w:hAnsi="Times New Roman" w:cs="Times New Roman"/>
                <w:sz w:val="20"/>
                <w:szCs w:val="20"/>
              </w:rPr>
              <w:t xml:space="preserve">Ф. </w:t>
            </w:r>
            <w:proofErr w:type="spellStart"/>
            <w:r w:rsidRPr="005E3127">
              <w:rPr>
                <w:rFonts w:ascii="Times New Roman" w:hAnsi="Times New Roman" w:cs="Times New Roman"/>
                <w:sz w:val="20"/>
                <w:szCs w:val="20"/>
              </w:rPr>
              <w:t>Котлер</w:t>
            </w:r>
            <w:proofErr w:type="spellEnd"/>
          </w:p>
        </w:tc>
      </w:tr>
      <w:tr w:rsidR="00FF4579" w:rsidRPr="005E3127" w14:paraId="71D1A503" w14:textId="77777777" w:rsidTr="009C7819">
        <w:tc>
          <w:tcPr>
            <w:tcW w:w="2235" w:type="dxa"/>
          </w:tcPr>
          <w:p w14:paraId="1180A1E8" w14:textId="77777777" w:rsidR="00FF4579" w:rsidRPr="005E3127" w:rsidRDefault="00FF4579" w:rsidP="00FF4579">
            <w:pPr>
              <w:pStyle w:val="a6"/>
              <w:numPr>
                <w:ilvl w:val="0"/>
                <w:numId w:val="19"/>
              </w:numPr>
              <w:ind w:left="284" w:hanging="284"/>
              <w:jc w:val="both"/>
              <w:rPr>
                <w:rFonts w:ascii="Times New Roman" w:hAnsi="Times New Roman" w:cs="Times New Roman"/>
                <w:sz w:val="20"/>
                <w:szCs w:val="20"/>
              </w:rPr>
            </w:pPr>
            <w:r w:rsidRPr="005E3127">
              <w:rPr>
                <w:rFonts w:ascii="Times New Roman" w:hAnsi="Times New Roman" w:cs="Times New Roman"/>
                <w:sz w:val="20"/>
                <w:szCs w:val="20"/>
              </w:rPr>
              <w:t>Ограниченный рост;</w:t>
            </w:r>
          </w:p>
          <w:p w14:paraId="0ECFF3A3" w14:textId="77777777" w:rsidR="00FF4579" w:rsidRPr="005E3127" w:rsidRDefault="00FF4579" w:rsidP="00FF4579">
            <w:pPr>
              <w:pStyle w:val="a6"/>
              <w:numPr>
                <w:ilvl w:val="0"/>
                <w:numId w:val="19"/>
              </w:numPr>
              <w:ind w:left="284" w:hanging="284"/>
              <w:jc w:val="both"/>
              <w:rPr>
                <w:rFonts w:ascii="Times New Roman" w:hAnsi="Times New Roman" w:cs="Times New Roman"/>
                <w:sz w:val="20"/>
                <w:szCs w:val="20"/>
              </w:rPr>
            </w:pPr>
            <w:r w:rsidRPr="005E3127">
              <w:rPr>
                <w:rFonts w:ascii="Times New Roman" w:hAnsi="Times New Roman" w:cs="Times New Roman"/>
                <w:sz w:val="20"/>
                <w:szCs w:val="20"/>
              </w:rPr>
              <w:t>Рост;</w:t>
            </w:r>
          </w:p>
          <w:p w14:paraId="5AC26A16" w14:textId="77777777" w:rsidR="00FF4579" w:rsidRPr="005E3127" w:rsidRDefault="00FF4579" w:rsidP="00FF4579">
            <w:pPr>
              <w:pStyle w:val="a6"/>
              <w:numPr>
                <w:ilvl w:val="0"/>
                <w:numId w:val="19"/>
              </w:numPr>
              <w:ind w:left="284" w:hanging="284"/>
              <w:jc w:val="both"/>
              <w:rPr>
                <w:rFonts w:ascii="Times New Roman" w:hAnsi="Times New Roman" w:cs="Times New Roman"/>
                <w:sz w:val="20"/>
                <w:szCs w:val="20"/>
              </w:rPr>
            </w:pPr>
            <w:r w:rsidRPr="005E3127">
              <w:rPr>
                <w:rFonts w:ascii="Times New Roman" w:hAnsi="Times New Roman" w:cs="Times New Roman"/>
                <w:sz w:val="20"/>
                <w:szCs w:val="20"/>
              </w:rPr>
              <w:t>Сокращение;</w:t>
            </w:r>
          </w:p>
          <w:p w14:paraId="6F6CBED5" w14:textId="77777777" w:rsidR="00FF4579" w:rsidRPr="005E3127" w:rsidRDefault="00FF4579" w:rsidP="00FF4579">
            <w:pPr>
              <w:pStyle w:val="a6"/>
              <w:numPr>
                <w:ilvl w:val="0"/>
                <w:numId w:val="19"/>
              </w:numPr>
              <w:ind w:left="284" w:hanging="284"/>
              <w:jc w:val="both"/>
              <w:rPr>
                <w:rFonts w:ascii="Times New Roman" w:hAnsi="Times New Roman" w:cs="Times New Roman"/>
                <w:sz w:val="20"/>
                <w:szCs w:val="20"/>
              </w:rPr>
            </w:pPr>
            <w:r w:rsidRPr="005E3127">
              <w:rPr>
                <w:rFonts w:ascii="Times New Roman" w:hAnsi="Times New Roman" w:cs="Times New Roman"/>
                <w:sz w:val="20"/>
                <w:szCs w:val="20"/>
              </w:rPr>
              <w:t>Сочетание</w:t>
            </w:r>
          </w:p>
        </w:tc>
        <w:tc>
          <w:tcPr>
            <w:tcW w:w="2551" w:type="dxa"/>
          </w:tcPr>
          <w:p w14:paraId="39E1E059" w14:textId="77777777" w:rsidR="00FF4579" w:rsidRPr="004209E9" w:rsidRDefault="00FF4579" w:rsidP="00FF4579">
            <w:pPr>
              <w:pStyle w:val="a6"/>
              <w:numPr>
                <w:ilvl w:val="0"/>
                <w:numId w:val="22"/>
              </w:numPr>
              <w:jc w:val="both"/>
              <w:rPr>
                <w:rFonts w:ascii="Times New Roman" w:hAnsi="Times New Roman" w:cs="Times New Roman"/>
                <w:sz w:val="20"/>
                <w:szCs w:val="20"/>
              </w:rPr>
            </w:pPr>
            <w:r w:rsidRPr="004209E9">
              <w:rPr>
                <w:rFonts w:ascii="Times New Roman" w:hAnsi="Times New Roman" w:cs="Times New Roman"/>
                <w:sz w:val="20"/>
                <w:szCs w:val="20"/>
              </w:rPr>
              <w:t>Наступательная;</w:t>
            </w:r>
          </w:p>
          <w:p w14:paraId="2968909F" w14:textId="77777777" w:rsidR="00FF4579" w:rsidRDefault="00FF4579" w:rsidP="00FF4579">
            <w:pPr>
              <w:pStyle w:val="a6"/>
              <w:numPr>
                <w:ilvl w:val="0"/>
                <w:numId w:val="22"/>
              </w:numPr>
              <w:jc w:val="both"/>
              <w:rPr>
                <w:rFonts w:ascii="Times New Roman" w:hAnsi="Times New Roman" w:cs="Times New Roman"/>
                <w:sz w:val="20"/>
                <w:szCs w:val="20"/>
              </w:rPr>
            </w:pPr>
            <w:r>
              <w:rPr>
                <w:rFonts w:ascii="Times New Roman" w:hAnsi="Times New Roman" w:cs="Times New Roman"/>
                <w:sz w:val="20"/>
                <w:szCs w:val="20"/>
              </w:rPr>
              <w:t>Оборонительная;</w:t>
            </w:r>
          </w:p>
          <w:p w14:paraId="2B80F8E2" w14:textId="77777777" w:rsidR="00FF4579" w:rsidRPr="005E3127" w:rsidRDefault="00FF4579" w:rsidP="00FF4579">
            <w:pPr>
              <w:pStyle w:val="a6"/>
              <w:numPr>
                <w:ilvl w:val="0"/>
                <w:numId w:val="22"/>
              </w:numPr>
              <w:jc w:val="both"/>
              <w:rPr>
                <w:rFonts w:ascii="Times New Roman" w:hAnsi="Times New Roman" w:cs="Times New Roman"/>
                <w:sz w:val="20"/>
                <w:szCs w:val="20"/>
              </w:rPr>
            </w:pPr>
            <w:r w:rsidRPr="005E3127">
              <w:rPr>
                <w:rFonts w:ascii="Times New Roman" w:hAnsi="Times New Roman" w:cs="Times New Roman"/>
                <w:sz w:val="20"/>
                <w:szCs w:val="20"/>
              </w:rPr>
              <w:t>Стратегия вертикальной интеграции.</w:t>
            </w:r>
          </w:p>
        </w:tc>
        <w:tc>
          <w:tcPr>
            <w:tcW w:w="2552" w:type="dxa"/>
          </w:tcPr>
          <w:p w14:paraId="0DD8B6C5" w14:textId="77777777" w:rsidR="00FF4579" w:rsidRPr="005E3127" w:rsidRDefault="00FF4579" w:rsidP="00FF4579">
            <w:pPr>
              <w:pStyle w:val="a6"/>
              <w:numPr>
                <w:ilvl w:val="0"/>
                <w:numId w:val="20"/>
              </w:numPr>
              <w:ind w:left="219" w:hanging="155"/>
              <w:jc w:val="both"/>
              <w:rPr>
                <w:rFonts w:ascii="Times New Roman" w:hAnsi="Times New Roman" w:cs="Times New Roman"/>
                <w:sz w:val="20"/>
                <w:szCs w:val="20"/>
              </w:rPr>
            </w:pPr>
            <w:r w:rsidRPr="005E3127">
              <w:rPr>
                <w:rFonts w:ascii="Times New Roman" w:hAnsi="Times New Roman" w:cs="Times New Roman"/>
                <w:sz w:val="20"/>
                <w:szCs w:val="20"/>
              </w:rPr>
              <w:t>Лидерство по издержкам;</w:t>
            </w:r>
          </w:p>
          <w:p w14:paraId="4DE84DAD" w14:textId="77777777" w:rsidR="00FF4579" w:rsidRPr="005E3127" w:rsidRDefault="00FF4579" w:rsidP="00FF4579">
            <w:pPr>
              <w:pStyle w:val="a6"/>
              <w:numPr>
                <w:ilvl w:val="0"/>
                <w:numId w:val="20"/>
              </w:numPr>
              <w:ind w:left="219" w:hanging="155"/>
              <w:jc w:val="both"/>
              <w:rPr>
                <w:rFonts w:ascii="Times New Roman" w:hAnsi="Times New Roman" w:cs="Times New Roman"/>
                <w:sz w:val="20"/>
                <w:szCs w:val="20"/>
              </w:rPr>
            </w:pPr>
            <w:r>
              <w:rPr>
                <w:rFonts w:ascii="Times New Roman" w:hAnsi="Times New Roman" w:cs="Times New Roman"/>
                <w:sz w:val="20"/>
                <w:szCs w:val="20"/>
              </w:rPr>
              <w:t>Д</w:t>
            </w:r>
            <w:r w:rsidRPr="005E3127">
              <w:rPr>
                <w:rFonts w:ascii="Times New Roman" w:hAnsi="Times New Roman" w:cs="Times New Roman"/>
                <w:sz w:val="20"/>
                <w:szCs w:val="20"/>
              </w:rPr>
              <w:t>ифференциация;</w:t>
            </w:r>
          </w:p>
          <w:p w14:paraId="63F8C2D5" w14:textId="77777777" w:rsidR="00FF4579" w:rsidRPr="005E3127" w:rsidRDefault="00FF4579" w:rsidP="00FF4579">
            <w:pPr>
              <w:pStyle w:val="a6"/>
              <w:numPr>
                <w:ilvl w:val="0"/>
                <w:numId w:val="20"/>
              </w:numPr>
              <w:ind w:left="219" w:hanging="155"/>
              <w:jc w:val="both"/>
              <w:rPr>
                <w:rFonts w:ascii="Times New Roman" w:hAnsi="Times New Roman" w:cs="Times New Roman"/>
                <w:sz w:val="20"/>
                <w:szCs w:val="20"/>
              </w:rPr>
            </w:pPr>
            <w:r>
              <w:rPr>
                <w:rFonts w:ascii="Times New Roman" w:hAnsi="Times New Roman" w:cs="Times New Roman"/>
                <w:sz w:val="20"/>
                <w:szCs w:val="20"/>
              </w:rPr>
              <w:t>Фокусирование.</w:t>
            </w:r>
          </w:p>
        </w:tc>
        <w:tc>
          <w:tcPr>
            <w:tcW w:w="2976" w:type="dxa"/>
          </w:tcPr>
          <w:p w14:paraId="59574F2D" w14:textId="77777777" w:rsidR="00FF4579" w:rsidRPr="005E3127" w:rsidRDefault="00FF4579" w:rsidP="00FF4579">
            <w:pPr>
              <w:pStyle w:val="a6"/>
              <w:numPr>
                <w:ilvl w:val="0"/>
                <w:numId w:val="21"/>
              </w:numPr>
              <w:ind w:left="233" w:right="176" w:hanging="233"/>
              <w:jc w:val="both"/>
              <w:rPr>
                <w:rFonts w:ascii="Times New Roman" w:hAnsi="Times New Roman" w:cs="Times New Roman"/>
                <w:sz w:val="20"/>
                <w:szCs w:val="20"/>
              </w:rPr>
            </w:pPr>
            <w:r w:rsidRPr="005E3127">
              <w:rPr>
                <w:rFonts w:ascii="Times New Roman" w:hAnsi="Times New Roman" w:cs="Times New Roman"/>
                <w:sz w:val="20"/>
                <w:szCs w:val="20"/>
              </w:rPr>
              <w:t>Лидер;</w:t>
            </w:r>
          </w:p>
          <w:p w14:paraId="05855D79" w14:textId="77777777" w:rsidR="00FF4579" w:rsidRPr="005E3127" w:rsidRDefault="00FF4579" w:rsidP="00FF4579">
            <w:pPr>
              <w:pStyle w:val="a6"/>
              <w:numPr>
                <w:ilvl w:val="0"/>
                <w:numId w:val="21"/>
              </w:numPr>
              <w:ind w:left="233" w:right="176" w:hanging="233"/>
              <w:jc w:val="both"/>
              <w:rPr>
                <w:rFonts w:ascii="Times New Roman" w:hAnsi="Times New Roman" w:cs="Times New Roman"/>
                <w:sz w:val="20"/>
                <w:szCs w:val="20"/>
              </w:rPr>
            </w:pPr>
            <w:r w:rsidRPr="005E3127">
              <w:rPr>
                <w:rFonts w:ascii="Times New Roman" w:hAnsi="Times New Roman" w:cs="Times New Roman"/>
                <w:sz w:val="20"/>
                <w:szCs w:val="20"/>
              </w:rPr>
              <w:t>Претендент на лидерство;</w:t>
            </w:r>
          </w:p>
          <w:p w14:paraId="685FA28D" w14:textId="77777777" w:rsidR="00FF4579" w:rsidRPr="005E3127" w:rsidRDefault="00FF4579" w:rsidP="00FF4579">
            <w:pPr>
              <w:pStyle w:val="a6"/>
              <w:numPr>
                <w:ilvl w:val="0"/>
                <w:numId w:val="21"/>
              </w:numPr>
              <w:ind w:left="233" w:right="176" w:hanging="233"/>
              <w:jc w:val="both"/>
              <w:rPr>
                <w:rFonts w:ascii="Times New Roman" w:hAnsi="Times New Roman" w:cs="Times New Roman"/>
                <w:sz w:val="20"/>
                <w:szCs w:val="20"/>
              </w:rPr>
            </w:pPr>
            <w:r w:rsidRPr="005E3127">
              <w:rPr>
                <w:rFonts w:ascii="Times New Roman" w:hAnsi="Times New Roman" w:cs="Times New Roman"/>
                <w:sz w:val="20"/>
                <w:szCs w:val="20"/>
              </w:rPr>
              <w:t>Последователь;</w:t>
            </w:r>
          </w:p>
          <w:p w14:paraId="37EBF2E2" w14:textId="77777777" w:rsidR="00FF4579" w:rsidRPr="005E3127" w:rsidRDefault="00FF4579" w:rsidP="00FF4579">
            <w:pPr>
              <w:pStyle w:val="a6"/>
              <w:numPr>
                <w:ilvl w:val="0"/>
                <w:numId w:val="21"/>
              </w:numPr>
              <w:ind w:left="233" w:right="176" w:hanging="233"/>
              <w:jc w:val="both"/>
              <w:rPr>
                <w:rFonts w:ascii="Times New Roman" w:hAnsi="Times New Roman" w:cs="Times New Roman"/>
                <w:sz w:val="20"/>
                <w:szCs w:val="20"/>
              </w:rPr>
            </w:pPr>
            <w:r w:rsidRPr="005E3127">
              <w:rPr>
                <w:rFonts w:ascii="Times New Roman" w:hAnsi="Times New Roman" w:cs="Times New Roman"/>
                <w:sz w:val="20"/>
                <w:szCs w:val="20"/>
              </w:rPr>
              <w:t>Окопавшийся в рыночной ниши</w:t>
            </w:r>
          </w:p>
        </w:tc>
      </w:tr>
    </w:tbl>
    <w:p w14:paraId="12B446EC" w14:textId="77777777" w:rsidR="00FF4579" w:rsidRDefault="00FF4579" w:rsidP="00FF4579">
      <w:pPr>
        <w:spacing w:after="0" w:line="360" w:lineRule="auto"/>
        <w:ind w:firstLine="708"/>
        <w:jc w:val="center"/>
        <w:rPr>
          <w:rFonts w:ascii="Times New Roman" w:hAnsi="Times New Roman" w:cs="Times New Roman"/>
          <w:i/>
          <w:sz w:val="24"/>
          <w:szCs w:val="24"/>
        </w:rPr>
      </w:pPr>
      <w:r w:rsidRPr="00683245">
        <w:rPr>
          <w:rFonts w:ascii="Times New Roman" w:hAnsi="Times New Roman" w:cs="Times New Roman"/>
          <w:i/>
          <w:sz w:val="24"/>
          <w:szCs w:val="24"/>
        </w:rPr>
        <w:t>Источник: составлено автором</w:t>
      </w:r>
      <w:r>
        <w:rPr>
          <w:rFonts w:ascii="Times New Roman" w:hAnsi="Times New Roman" w:cs="Times New Roman"/>
          <w:i/>
          <w:sz w:val="24"/>
          <w:szCs w:val="24"/>
        </w:rPr>
        <w:t xml:space="preserve"> на основе </w:t>
      </w:r>
      <w:proofErr w:type="spellStart"/>
      <w:r w:rsidRPr="00DE1684">
        <w:rPr>
          <w:rFonts w:ascii="Times New Roman" w:hAnsi="Times New Roman" w:cs="Times New Roman"/>
          <w:i/>
          <w:sz w:val="24"/>
          <w:szCs w:val="24"/>
        </w:rPr>
        <w:t>Хулей</w:t>
      </w:r>
      <w:proofErr w:type="spellEnd"/>
      <w:r w:rsidRPr="00DE1684">
        <w:rPr>
          <w:rFonts w:ascii="Times New Roman" w:hAnsi="Times New Roman" w:cs="Times New Roman"/>
          <w:i/>
          <w:sz w:val="24"/>
          <w:szCs w:val="24"/>
        </w:rPr>
        <w:t xml:space="preserve"> Г., </w:t>
      </w:r>
      <w:proofErr w:type="spellStart"/>
      <w:r w:rsidRPr="00DE1684">
        <w:rPr>
          <w:rFonts w:ascii="Times New Roman" w:hAnsi="Times New Roman" w:cs="Times New Roman"/>
          <w:i/>
          <w:sz w:val="24"/>
          <w:szCs w:val="24"/>
        </w:rPr>
        <w:t>Сондерс</w:t>
      </w:r>
      <w:proofErr w:type="spellEnd"/>
      <w:r w:rsidRPr="00DE1684">
        <w:rPr>
          <w:rFonts w:ascii="Times New Roman" w:hAnsi="Times New Roman" w:cs="Times New Roman"/>
          <w:i/>
          <w:sz w:val="24"/>
          <w:szCs w:val="24"/>
        </w:rPr>
        <w:t xml:space="preserve"> Д., </w:t>
      </w:r>
      <w:proofErr w:type="spellStart"/>
      <w:r w:rsidRPr="00DE1684">
        <w:rPr>
          <w:rFonts w:ascii="Times New Roman" w:hAnsi="Times New Roman" w:cs="Times New Roman"/>
          <w:i/>
          <w:sz w:val="24"/>
          <w:szCs w:val="24"/>
        </w:rPr>
        <w:t>Пирси</w:t>
      </w:r>
      <w:proofErr w:type="spellEnd"/>
      <w:r w:rsidRPr="00DE1684">
        <w:rPr>
          <w:rFonts w:ascii="Times New Roman" w:hAnsi="Times New Roman" w:cs="Times New Roman"/>
          <w:i/>
          <w:sz w:val="24"/>
          <w:szCs w:val="24"/>
        </w:rPr>
        <w:t xml:space="preserve"> Н. Маркетинговая стратегия и конкурентное позиционирование //Днепропетровск: Баланс Бизнес</w:t>
      </w:r>
      <w:r>
        <w:rPr>
          <w:rFonts w:ascii="Times New Roman" w:hAnsi="Times New Roman" w:cs="Times New Roman"/>
          <w:i/>
          <w:sz w:val="24"/>
          <w:szCs w:val="24"/>
        </w:rPr>
        <w:t xml:space="preserve"> Букс. – 2005. </w:t>
      </w:r>
    </w:p>
    <w:p w14:paraId="291195B1" w14:textId="77777777" w:rsidR="00FF4579" w:rsidRPr="00075EAA" w:rsidRDefault="00FF4579" w:rsidP="009C7819">
      <w:pPr>
        <w:spacing w:after="0" w:line="360" w:lineRule="auto"/>
        <w:ind w:right="-285" w:firstLine="567"/>
        <w:jc w:val="both"/>
        <w:rPr>
          <w:rFonts w:ascii="Times New Roman" w:hAnsi="Times New Roman" w:cs="Times New Roman"/>
          <w:sz w:val="24"/>
          <w:szCs w:val="24"/>
        </w:rPr>
      </w:pPr>
      <w:r w:rsidRPr="00192151">
        <w:rPr>
          <w:rFonts w:ascii="Times New Roman" w:hAnsi="Times New Roman" w:cs="Times New Roman"/>
          <w:sz w:val="24"/>
          <w:szCs w:val="24"/>
        </w:rPr>
        <w:t>В рамках реализации конкурентной стратегии преимущество перед другими рыночными игроками обеспечивается за счёт наиболее оперативного изучения перспективных сегментов и формирования принципиально новых каналов продвижения. Она нацелена на формирование конкурентоспособных характеристик продвигаемой продукции, превосходящих характеристики других товаров и технологий. В то же время компания концентрируется на ограниченном перечне позиций по причине узкости рыночного сегмента. Это даёт возможность сконцентрировать финансовые активы на целевом продукте, но с другой стороны такая ограниченность ассортиментной политики способна негативно отразиться на финансовом благополучии компании.</w:t>
      </w:r>
      <w:r>
        <w:rPr>
          <w:rFonts w:ascii="Times New Roman" w:hAnsi="Times New Roman" w:cs="Times New Roman"/>
          <w:sz w:val="24"/>
          <w:szCs w:val="24"/>
        </w:rPr>
        <w:t xml:space="preserve"> </w:t>
      </w:r>
    </w:p>
    <w:p w14:paraId="6C7F1851" w14:textId="77777777" w:rsidR="009C7819" w:rsidRDefault="009C7819" w:rsidP="00E056FC">
      <w:pPr>
        <w:spacing w:after="0" w:line="360" w:lineRule="auto"/>
        <w:ind w:firstLine="708"/>
        <w:jc w:val="center"/>
        <w:rPr>
          <w:rFonts w:ascii="Times New Roman" w:hAnsi="Times New Roman" w:cs="Times New Roman"/>
          <w:sz w:val="24"/>
          <w:szCs w:val="24"/>
        </w:rPr>
      </w:pPr>
      <w:r>
        <w:rPr>
          <w:rFonts w:ascii="Times New Roman" w:hAnsi="Times New Roman" w:cs="Times New Roman"/>
          <w:sz w:val="24"/>
          <w:szCs w:val="24"/>
        </w:rPr>
        <w:br w:type="page"/>
      </w:r>
    </w:p>
    <w:p w14:paraId="22A8657E" w14:textId="6341C067" w:rsidR="00FF4579" w:rsidRPr="009338B3" w:rsidRDefault="00FF4579" w:rsidP="00E056FC">
      <w:pPr>
        <w:spacing w:after="0" w:line="360" w:lineRule="auto"/>
        <w:ind w:firstLine="708"/>
        <w:jc w:val="center"/>
        <w:rPr>
          <w:rFonts w:ascii="Times New Roman" w:hAnsi="Times New Roman" w:cs="Times New Roman"/>
          <w:sz w:val="24"/>
          <w:szCs w:val="24"/>
        </w:rPr>
      </w:pPr>
      <w:r>
        <w:rPr>
          <w:rFonts w:ascii="Times New Roman" w:hAnsi="Times New Roman" w:cs="Times New Roman"/>
          <w:sz w:val="24"/>
          <w:szCs w:val="24"/>
        </w:rPr>
        <w:lastRenderedPageBreak/>
        <w:t>Таблица 2.2 Основные маркетинговые стратегии (характеристика)</w:t>
      </w:r>
    </w:p>
    <w:tbl>
      <w:tblPr>
        <w:tblStyle w:val="a9"/>
        <w:tblW w:w="0" w:type="auto"/>
        <w:tblLook w:val="04A0" w:firstRow="1" w:lastRow="0" w:firstColumn="1" w:lastColumn="0" w:noHBand="0" w:noVBand="1"/>
      </w:tblPr>
      <w:tblGrid>
        <w:gridCol w:w="1951"/>
        <w:gridCol w:w="4429"/>
        <w:gridCol w:w="3651"/>
      </w:tblGrid>
      <w:tr w:rsidR="00FF4579" w:rsidRPr="0031648C" w14:paraId="4084C9EE" w14:textId="77777777" w:rsidTr="00E056FC">
        <w:tc>
          <w:tcPr>
            <w:tcW w:w="1951" w:type="dxa"/>
          </w:tcPr>
          <w:p w14:paraId="314A6379" w14:textId="77777777" w:rsidR="00FF4579" w:rsidRPr="0031648C" w:rsidRDefault="00FF4579" w:rsidP="00C344C1">
            <w:pPr>
              <w:jc w:val="center"/>
              <w:rPr>
                <w:rFonts w:ascii="Times New Roman" w:hAnsi="Times New Roman" w:cs="Times New Roman"/>
                <w:sz w:val="20"/>
                <w:szCs w:val="20"/>
              </w:rPr>
            </w:pPr>
            <w:r w:rsidRPr="0031648C">
              <w:rPr>
                <w:rFonts w:ascii="Times New Roman" w:hAnsi="Times New Roman" w:cs="Times New Roman"/>
                <w:sz w:val="20"/>
                <w:szCs w:val="20"/>
              </w:rPr>
              <w:t>Стратегия</w:t>
            </w:r>
          </w:p>
        </w:tc>
        <w:tc>
          <w:tcPr>
            <w:tcW w:w="4429" w:type="dxa"/>
          </w:tcPr>
          <w:p w14:paraId="0DD6E47D" w14:textId="77777777" w:rsidR="00FF4579" w:rsidRPr="0031648C" w:rsidRDefault="00FF4579" w:rsidP="00C344C1">
            <w:pPr>
              <w:jc w:val="center"/>
              <w:rPr>
                <w:rFonts w:ascii="Times New Roman" w:hAnsi="Times New Roman" w:cs="Times New Roman"/>
                <w:sz w:val="20"/>
                <w:szCs w:val="20"/>
              </w:rPr>
            </w:pPr>
            <w:r w:rsidRPr="0031648C">
              <w:rPr>
                <w:rFonts w:ascii="Times New Roman" w:hAnsi="Times New Roman" w:cs="Times New Roman"/>
                <w:sz w:val="20"/>
                <w:szCs w:val="20"/>
              </w:rPr>
              <w:t>Описание</w:t>
            </w:r>
          </w:p>
        </w:tc>
        <w:tc>
          <w:tcPr>
            <w:tcW w:w="3651" w:type="dxa"/>
          </w:tcPr>
          <w:p w14:paraId="0808467C" w14:textId="77777777" w:rsidR="00FF4579" w:rsidRPr="0031648C" w:rsidRDefault="00FF4579" w:rsidP="00C344C1">
            <w:pPr>
              <w:jc w:val="center"/>
              <w:rPr>
                <w:rFonts w:ascii="Times New Roman" w:hAnsi="Times New Roman" w:cs="Times New Roman"/>
                <w:sz w:val="20"/>
                <w:szCs w:val="20"/>
              </w:rPr>
            </w:pPr>
            <w:r w:rsidRPr="0031648C">
              <w:rPr>
                <w:rFonts w:ascii="Times New Roman" w:hAnsi="Times New Roman" w:cs="Times New Roman"/>
                <w:sz w:val="20"/>
                <w:szCs w:val="20"/>
              </w:rPr>
              <w:t>Условия применения</w:t>
            </w:r>
          </w:p>
        </w:tc>
      </w:tr>
      <w:tr w:rsidR="00FF4579" w:rsidRPr="0031648C" w14:paraId="62CD07D3" w14:textId="77777777" w:rsidTr="00E056FC">
        <w:tc>
          <w:tcPr>
            <w:tcW w:w="1951" w:type="dxa"/>
          </w:tcPr>
          <w:p w14:paraId="414382DB" w14:textId="77777777" w:rsidR="00FF4579" w:rsidRPr="0031648C" w:rsidRDefault="00FF4579" w:rsidP="00C344C1">
            <w:pPr>
              <w:jc w:val="both"/>
              <w:rPr>
                <w:rFonts w:ascii="Times New Roman" w:hAnsi="Times New Roman" w:cs="Times New Roman"/>
                <w:sz w:val="20"/>
                <w:szCs w:val="20"/>
              </w:rPr>
            </w:pPr>
            <w:r w:rsidRPr="0031648C">
              <w:rPr>
                <w:rFonts w:ascii="Times New Roman" w:hAnsi="Times New Roman" w:cs="Times New Roman"/>
                <w:sz w:val="20"/>
                <w:szCs w:val="20"/>
              </w:rPr>
              <w:t>Ограниченный рост</w:t>
            </w:r>
          </w:p>
        </w:tc>
        <w:tc>
          <w:tcPr>
            <w:tcW w:w="4429" w:type="dxa"/>
          </w:tcPr>
          <w:p w14:paraId="55FFEBC4" w14:textId="77777777" w:rsidR="00FF4579" w:rsidRPr="00DE1684" w:rsidRDefault="00FF4579" w:rsidP="00C344C1">
            <w:pPr>
              <w:jc w:val="both"/>
              <w:rPr>
                <w:rFonts w:ascii="Times New Roman" w:hAnsi="Times New Roman" w:cs="Times New Roman"/>
                <w:sz w:val="20"/>
                <w:szCs w:val="20"/>
                <w:highlight w:val="yellow"/>
              </w:rPr>
            </w:pPr>
            <w:r>
              <w:rPr>
                <w:rFonts w:ascii="Times New Roman" w:hAnsi="Times New Roman" w:cs="Times New Roman"/>
                <w:sz w:val="20"/>
                <w:szCs w:val="20"/>
              </w:rPr>
              <w:t>В рамках этой стратегии цели формируются исходя из уже достигнутых результатов, а корректировки вносятся при изменении ситуации. Большая часть компаний следует данной стратегии, так как она носит наименьшие риски и удобна в использовании.</w:t>
            </w:r>
          </w:p>
        </w:tc>
        <w:tc>
          <w:tcPr>
            <w:tcW w:w="3651" w:type="dxa"/>
          </w:tcPr>
          <w:p w14:paraId="5604A0BC" w14:textId="77777777" w:rsidR="00FF4579" w:rsidRPr="0031648C" w:rsidRDefault="00FF4579" w:rsidP="00C344C1">
            <w:pPr>
              <w:jc w:val="both"/>
              <w:rPr>
                <w:rFonts w:ascii="Times New Roman" w:hAnsi="Times New Roman" w:cs="Times New Roman"/>
                <w:sz w:val="20"/>
                <w:szCs w:val="20"/>
              </w:rPr>
            </w:pPr>
            <w:r w:rsidRPr="0031648C">
              <w:rPr>
                <w:rFonts w:ascii="Times New Roman" w:hAnsi="Times New Roman" w:cs="Times New Roman"/>
                <w:sz w:val="20"/>
                <w:szCs w:val="20"/>
              </w:rPr>
              <w:t>Данная стратегия актуальна для зрелых отраслей промышленности со стабильной прибылью в прошлом (в динамике).</w:t>
            </w:r>
          </w:p>
          <w:p w14:paraId="0A9720AB" w14:textId="77777777" w:rsidR="00FF4579" w:rsidRPr="0031648C" w:rsidRDefault="00FF4579" w:rsidP="00C344C1">
            <w:pPr>
              <w:jc w:val="both"/>
              <w:rPr>
                <w:rFonts w:ascii="Times New Roman" w:hAnsi="Times New Roman" w:cs="Times New Roman"/>
                <w:sz w:val="20"/>
                <w:szCs w:val="20"/>
              </w:rPr>
            </w:pPr>
          </w:p>
        </w:tc>
      </w:tr>
      <w:tr w:rsidR="00FF4579" w:rsidRPr="0031648C" w14:paraId="0D1CD048" w14:textId="77777777" w:rsidTr="00E056FC">
        <w:tc>
          <w:tcPr>
            <w:tcW w:w="1951" w:type="dxa"/>
          </w:tcPr>
          <w:p w14:paraId="6EB22355" w14:textId="77777777" w:rsidR="00FF4579" w:rsidRPr="0031648C" w:rsidRDefault="00FF4579" w:rsidP="00C344C1">
            <w:pPr>
              <w:jc w:val="both"/>
              <w:rPr>
                <w:rFonts w:ascii="Times New Roman" w:hAnsi="Times New Roman" w:cs="Times New Roman"/>
                <w:sz w:val="20"/>
                <w:szCs w:val="20"/>
              </w:rPr>
            </w:pPr>
            <w:r w:rsidRPr="0031648C">
              <w:rPr>
                <w:rFonts w:ascii="Times New Roman" w:hAnsi="Times New Roman" w:cs="Times New Roman"/>
                <w:sz w:val="20"/>
                <w:szCs w:val="20"/>
              </w:rPr>
              <w:t>Рост</w:t>
            </w:r>
          </w:p>
          <w:p w14:paraId="4302737B" w14:textId="77777777" w:rsidR="00FF4579" w:rsidRPr="0031648C" w:rsidRDefault="00FF4579" w:rsidP="00C344C1">
            <w:pPr>
              <w:jc w:val="both"/>
              <w:rPr>
                <w:rFonts w:ascii="Times New Roman" w:hAnsi="Times New Roman" w:cs="Times New Roman"/>
                <w:sz w:val="20"/>
                <w:szCs w:val="20"/>
              </w:rPr>
            </w:pPr>
          </w:p>
        </w:tc>
        <w:tc>
          <w:tcPr>
            <w:tcW w:w="4429" w:type="dxa"/>
          </w:tcPr>
          <w:p w14:paraId="50151C69" w14:textId="77777777" w:rsidR="00FF4579" w:rsidRPr="00DE1684" w:rsidRDefault="00FF4579" w:rsidP="00C344C1">
            <w:pPr>
              <w:jc w:val="both"/>
              <w:rPr>
                <w:rFonts w:ascii="Times New Roman" w:hAnsi="Times New Roman" w:cs="Times New Roman"/>
                <w:sz w:val="20"/>
                <w:szCs w:val="20"/>
                <w:highlight w:val="yellow"/>
              </w:rPr>
            </w:pPr>
            <w:r>
              <w:rPr>
                <w:rFonts w:ascii="Times New Roman" w:hAnsi="Times New Roman" w:cs="Times New Roman"/>
                <w:sz w:val="20"/>
                <w:szCs w:val="20"/>
              </w:rPr>
              <w:t xml:space="preserve">Такая альтернатива реализуется посредством </w:t>
            </w:r>
            <w:proofErr w:type="spellStart"/>
            <w:r>
              <w:rPr>
                <w:rFonts w:ascii="Times New Roman" w:hAnsi="Times New Roman" w:cs="Times New Roman"/>
                <w:sz w:val="20"/>
                <w:szCs w:val="20"/>
              </w:rPr>
              <w:t>ежепериодного</w:t>
            </w:r>
            <w:proofErr w:type="spellEnd"/>
            <w:r>
              <w:rPr>
                <w:rFonts w:ascii="Times New Roman" w:hAnsi="Times New Roman" w:cs="Times New Roman"/>
                <w:sz w:val="20"/>
                <w:szCs w:val="20"/>
              </w:rPr>
              <w:t xml:space="preserve"> существенного расширения уровня целей долгосрочного и краткосрочного характера относительно значения ключевых метрик предыдущего периода. Она на втором месте по частоте применения, её могут интегрировать компании, нацеленные на диверсификацию своей деятельности в целях ухода со </w:t>
            </w:r>
            <w:proofErr w:type="spellStart"/>
            <w:r>
              <w:rPr>
                <w:rFonts w:ascii="Times New Roman" w:hAnsi="Times New Roman" w:cs="Times New Roman"/>
                <w:sz w:val="20"/>
                <w:szCs w:val="20"/>
              </w:rPr>
              <w:t>стагнирующих</w:t>
            </w:r>
            <w:proofErr w:type="spellEnd"/>
            <w:r>
              <w:rPr>
                <w:rFonts w:ascii="Times New Roman" w:hAnsi="Times New Roman" w:cs="Times New Roman"/>
                <w:sz w:val="20"/>
                <w:szCs w:val="20"/>
              </w:rPr>
              <w:t xml:space="preserve"> рынков. При этом в </w:t>
            </w:r>
            <w:proofErr w:type="spellStart"/>
            <w:r>
              <w:rPr>
                <w:rFonts w:ascii="Times New Roman" w:hAnsi="Times New Roman" w:cs="Times New Roman"/>
                <w:sz w:val="20"/>
                <w:szCs w:val="20"/>
              </w:rPr>
              <w:t>волатильных</w:t>
            </w:r>
            <w:proofErr w:type="spellEnd"/>
            <w:r>
              <w:rPr>
                <w:rFonts w:ascii="Times New Roman" w:hAnsi="Times New Roman" w:cs="Times New Roman"/>
                <w:sz w:val="20"/>
                <w:szCs w:val="20"/>
              </w:rPr>
              <w:t xml:space="preserve"> сферах деятельности недостаточный уровень роста легко приводит к финансовой несостоятельности компании. В устойчивых же отраслях отсутствие положительной динамики роста или провал диверсификации способны вести к атрофии сфер бизнеса и отсутствию дохода. В то же время, множество компаний сконцентрированы на краткосрочном росте, по причине чего рискуют разориться в долгосрочной перспективе.</w:t>
            </w:r>
          </w:p>
        </w:tc>
        <w:tc>
          <w:tcPr>
            <w:tcW w:w="3651" w:type="dxa"/>
          </w:tcPr>
          <w:p w14:paraId="54EFC31B" w14:textId="77777777" w:rsidR="00FF4579" w:rsidRPr="0031648C" w:rsidRDefault="00FF4579" w:rsidP="00C344C1">
            <w:pPr>
              <w:jc w:val="both"/>
              <w:rPr>
                <w:rFonts w:ascii="Times New Roman" w:hAnsi="Times New Roman" w:cs="Times New Roman"/>
                <w:sz w:val="20"/>
                <w:szCs w:val="20"/>
              </w:rPr>
            </w:pPr>
            <w:r w:rsidRPr="0031648C">
              <w:rPr>
                <w:rFonts w:ascii="Times New Roman" w:hAnsi="Times New Roman" w:cs="Times New Roman"/>
                <w:sz w:val="20"/>
                <w:szCs w:val="20"/>
              </w:rPr>
              <w:t>Подходит для отраслей с высокой динамикой развития и регулярным обновлением технологий.</w:t>
            </w:r>
          </w:p>
        </w:tc>
      </w:tr>
      <w:tr w:rsidR="00FF4579" w:rsidRPr="0031648C" w14:paraId="250D86E6" w14:textId="77777777" w:rsidTr="00E056FC">
        <w:tc>
          <w:tcPr>
            <w:tcW w:w="1951" w:type="dxa"/>
          </w:tcPr>
          <w:p w14:paraId="256F1C18" w14:textId="77777777" w:rsidR="00FF4579" w:rsidRPr="0031648C" w:rsidRDefault="00FF4579" w:rsidP="00C344C1">
            <w:pPr>
              <w:jc w:val="both"/>
              <w:rPr>
                <w:rFonts w:ascii="Times New Roman" w:hAnsi="Times New Roman" w:cs="Times New Roman"/>
                <w:sz w:val="20"/>
                <w:szCs w:val="20"/>
              </w:rPr>
            </w:pPr>
            <w:r w:rsidRPr="0031648C">
              <w:rPr>
                <w:rFonts w:ascii="Times New Roman" w:hAnsi="Times New Roman" w:cs="Times New Roman"/>
                <w:sz w:val="20"/>
                <w:szCs w:val="20"/>
              </w:rPr>
              <w:t>Сокращение</w:t>
            </w:r>
          </w:p>
        </w:tc>
        <w:tc>
          <w:tcPr>
            <w:tcW w:w="4429" w:type="dxa"/>
          </w:tcPr>
          <w:p w14:paraId="32959891" w14:textId="77777777" w:rsidR="00FF4579" w:rsidRPr="00DE1684" w:rsidRDefault="00FF4579" w:rsidP="00C344C1">
            <w:pPr>
              <w:jc w:val="both"/>
              <w:rPr>
                <w:rFonts w:ascii="Times New Roman" w:hAnsi="Times New Roman" w:cs="Times New Roman"/>
                <w:sz w:val="20"/>
                <w:szCs w:val="20"/>
                <w:highlight w:val="yellow"/>
              </w:rPr>
            </w:pPr>
            <w:r>
              <w:rPr>
                <w:rFonts w:ascii="Times New Roman" w:hAnsi="Times New Roman" w:cs="Times New Roman"/>
                <w:sz w:val="20"/>
                <w:szCs w:val="20"/>
              </w:rPr>
              <w:t>Альтернатива является вынужденной мерой. Вариантами её исполнения являются: ликвидация, сокращение, отсечение, переориентация. Выбор такой стратегии осуществляется реже других вариантов. Для неё типично формирования целей ниже результатов, достигнутых в предыдущем периоде.</w:t>
            </w:r>
          </w:p>
        </w:tc>
        <w:tc>
          <w:tcPr>
            <w:tcW w:w="3651" w:type="dxa"/>
          </w:tcPr>
          <w:p w14:paraId="300AAFF8" w14:textId="77777777" w:rsidR="00FF4579" w:rsidRPr="0031648C" w:rsidRDefault="00FF4579" w:rsidP="00C344C1">
            <w:pPr>
              <w:jc w:val="both"/>
              <w:rPr>
                <w:rFonts w:ascii="Times New Roman" w:hAnsi="Times New Roman" w:cs="Times New Roman"/>
                <w:sz w:val="20"/>
                <w:szCs w:val="20"/>
              </w:rPr>
            </w:pPr>
            <w:r w:rsidRPr="0031648C">
              <w:rPr>
                <w:rFonts w:ascii="Times New Roman" w:hAnsi="Times New Roman" w:cs="Times New Roman"/>
                <w:sz w:val="20"/>
                <w:szCs w:val="20"/>
              </w:rPr>
              <w:t xml:space="preserve">Применяется в случае установления тенденции к  ухудшению организационно-экономических показателей деятельности организации. </w:t>
            </w:r>
          </w:p>
        </w:tc>
      </w:tr>
      <w:tr w:rsidR="00FF4579" w:rsidRPr="00CD7247" w14:paraId="0B12A7DB" w14:textId="77777777" w:rsidTr="00E056FC">
        <w:tc>
          <w:tcPr>
            <w:tcW w:w="1951" w:type="dxa"/>
          </w:tcPr>
          <w:p w14:paraId="12FCFC2D" w14:textId="77777777" w:rsidR="00FF4579" w:rsidRPr="0031648C" w:rsidRDefault="00FF4579" w:rsidP="00C344C1">
            <w:pPr>
              <w:jc w:val="both"/>
              <w:rPr>
                <w:rFonts w:ascii="Times New Roman" w:hAnsi="Times New Roman" w:cs="Times New Roman"/>
                <w:sz w:val="20"/>
                <w:szCs w:val="20"/>
              </w:rPr>
            </w:pPr>
            <w:r w:rsidRPr="0031648C">
              <w:rPr>
                <w:rFonts w:ascii="Times New Roman" w:hAnsi="Times New Roman" w:cs="Times New Roman"/>
                <w:sz w:val="20"/>
                <w:szCs w:val="20"/>
              </w:rPr>
              <w:t>Сочетание</w:t>
            </w:r>
          </w:p>
        </w:tc>
        <w:tc>
          <w:tcPr>
            <w:tcW w:w="4429" w:type="dxa"/>
          </w:tcPr>
          <w:p w14:paraId="0E62FCED" w14:textId="77777777" w:rsidR="00FF4579" w:rsidRPr="00DE1684" w:rsidRDefault="00FF4579" w:rsidP="00C344C1">
            <w:pPr>
              <w:jc w:val="both"/>
              <w:rPr>
                <w:rFonts w:ascii="Times New Roman" w:hAnsi="Times New Roman" w:cs="Times New Roman"/>
                <w:sz w:val="20"/>
                <w:szCs w:val="20"/>
                <w:highlight w:val="yellow"/>
              </w:rPr>
            </w:pPr>
            <w:r w:rsidRPr="00AF62D9">
              <w:rPr>
                <w:rFonts w:ascii="Times New Roman" w:hAnsi="Times New Roman" w:cs="Times New Roman"/>
                <w:sz w:val="20"/>
                <w:szCs w:val="20"/>
              </w:rPr>
              <w:t xml:space="preserve">Стратегия является </w:t>
            </w:r>
            <w:proofErr w:type="spellStart"/>
            <w:r w:rsidRPr="00AF62D9">
              <w:rPr>
                <w:rFonts w:ascii="Times New Roman" w:hAnsi="Times New Roman" w:cs="Times New Roman"/>
                <w:sz w:val="20"/>
                <w:szCs w:val="20"/>
              </w:rPr>
              <w:t>миксом</w:t>
            </w:r>
            <w:proofErr w:type="spellEnd"/>
            <w:r w:rsidRPr="00AF62D9">
              <w:rPr>
                <w:rFonts w:ascii="Times New Roman" w:hAnsi="Times New Roman" w:cs="Times New Roman"/>
                <w:sz w:val="20"/>
                <w:szCs w:val="20"/>
              </w:rPr>
              <w:t xml:space="preserve"> стратегий ограниченного роста, роста, а также сокращения. К примеру, компания имеет возможность выставить на продажу или ликвидировать одно из своих бизнес-направлений, а в то же время купить и освоить ряд других.</w:t>
            </w:r>
          </w:p>
        </w:tc>
        <w:tc>
          <w:tcPr>
            <w:tcW w:w="3651" w:type="dxa"/>
          </w:tcPr>
          <w:p w14:paraId="068DDAE1" w14:textId="77777777" w:rsidR="00FF4579" w:rsidRPr="0031648C" w:rsidRDefault="00FF4579" w:rsidP="00C344C1">
            <w:pPr>
              <w:jc w:val="both"/>
              <w:rPr>
                <w:rFonts w:ascii="Times New Roman" w:hAnsi="Times New Roman" w:cs="Times New Roman"/>
                <w:sz w:val="20"/>
                <w:szCs w:val="20"/>
              </w:rPr>
            </w:pPr>
            <w:r w:rsidRPr="0031648C">
              <w:rPr>
                <w:rFonts w:ascii="Times New Roman" w:hAnsi="Times New Roman" w:cs="Times New Roman"/>
                <w:sz w:val="20"/>
                <w:szCs w:val="20"/>
              </w:rPr>
              <w:t xml:space="preserve">Подходит для крупных предприятий, успешно функционирующих в нескольких отраслях. </w:t>
            </w:r>
          </w:p>
        </w:tc>
      </w:tr>
    </w:tbl>
    <w:p w14:paraId="65BE4649" w14:textId="77777777" w:rsidR="00FF4579" w:rsidRDefault="00FF4579" w:rsidP="00FF4579">
      <w:pPr>
        <w:spacing w:after="0"/>
        <w:ind w:firstLine="709"/>
        <w:jc w:val="center"/>
        <w:rPr>
          <w:rFonts w:ascii="Times New Roman" w:hAnsi="Times New Roman" w:cs="Times New Roman"/>
          <w:i/>
          <w:sz w:val="24"/>
          <w:szCs w:val="24"/>
        </w:rPr>
      </w:pPr>
      <w:r w:rsidRPr="00810BBE">
        <w:rPr>
          <w:rFonts w:ascii="Times New Roman" w:hAnsi="Times New Roman" w:cs="Times New Roman"/>
          <w:i/>
          <w:sz w:val="24"/>
          <w:szCs w:val="24"/>
        </w:rPr>
        <w:t>Источник:</w:t>
      </w:r>
      <w:r w:rsidRPr="00810BBE">
        <w:t xml:space="preserve"> </w:t>
      </w:r>
      <w:proofErr w:type="spellStart"/>
      <w:r w:rsidRPr="00810BBE">
        <w:rPr>
          <w:rFonts w:ascii="Times New Roman" w:hAnsi="Times New Roman" w:cs="Times New Roman"/>
          <w:i/>
          <w:sz w:val="24"/>
          <w:szCs w:val="24"/>
        </w:rPr>
        <w:t>Котлер</w:t>
      </w:r>
      <w:proofErr w:type="spellEnd"/>
      <w:r w:rsidRPr="00810BBE">
        <w:rPr>
          <w:rFonts w:ascii="Times New Roman" w:hAnsi="Times New Roman" w:cs="Times New Roman"/>
          <w:i/>
          <w:sz w:val="24"/>
          <w:szCs w:val="24"/>
        </w:rPr>
        <w:t xml:space="preserve"> Ф., Гари А. Основы маркетинга. 5-е европейское </w:t>
      </w:r>
      <w:proofErr w:type="spellStart"/>
      <w:r w:rsidRPr="00810BBE">
        <w:rPr>
          <w:rFonts w:ascii="Times New Roman" w:hAnsi="Times New Roman" w:cs="Times New Roman"/>
          <w:i/>
          <w:sz w:val="24"/>
          <w:szCs w:val="24"/>
        </w:rPr>
        <w:t>изд</w:t>
      </w:r>
      <w:proofErr w:type="spellEnd"/>
      <w:r w:rsidRPr="00810BBE">
        <w:rPr>
          <w:rFonts w:ascii="Times New Roman" w:hAnsi="Times New Roman" w:cs="Times New Roman"/>
          <w:i/>
          <w:sz w:val="24"/>
          <w:szCs w:val="24"/>
        </w:rPr>
        <w:t xml:space="preserve"> //М.: Вильямс. – 2015. </w:t>
      </w:r>
      <w:r>
        <w:rPr>
          <w:rFonts w:ascii="Times New Roman" w:hAnsi="Times New Roman" w:cs="Times New Roman"/>
          <w:i/>
          <w:sz w:val="24"/>
          <w:szCs w:val="24"/>
        </w:rPr>
        <w:t>С.</w:t>
      </w:r>
      <w:r w:rsidRPr="00810BBE">
        <w:rPr>
          <w:rFonts w:ascii="Times New Roman" w:hAnsi="Times New Roman" w:cs="Times New Roman"/>
          <w:i/>
          <w:sz w:val="24"/>
          <w:szCs w:val="24"/>
        </w:rPr>
        <w:t xml:space="preserve"> </w:t>
      </w:r>
      <w:r>
        <w:rPr>
          <w:rFonts w:ascii="Times New Roman" w:hAnsi="Times New Roman" w:cs="Times New Roman"/>
          <w:i/>
          <w:sz w:val="24"/>
          <w:szCs w:val="24"/>
        </w:rPr>
        <w:t>234-238</w:t>
      </w:r>
    </w:p>
    <w:p w14:paraId="4F9B5488" w14:textId="77777777" w:rsidR="00FF4579" w:rsidRDefault="00FF4579" w:rsidP="009C7819">
      <w:pPr>
        <w:spacing w:after="0" w:line="360" w:lineRule="auto"/>
        <w:ind w:right="-285" w:firstLine="567"/>
        <w:jc w:val="both"/>
        <w:rPr>
          <w:rFonts w:ascii="Times New Roman" w:hAnsi="Times New Roman" w:cs="Times New Roman"/>
          <w:sz w:val="24"/>
          <w:szCs w:val="24"/>
        </w:rPr>
      </w:pPr>
      <w:r>
        <w:rPr>
          <w:rFonts w:ascii="Times New Roman" w:hAnsi="Times New Roman" w:cs="Times New Roman"/>
          <w:sz w:val="24"/>
          <w:szCs w:val="24"/>
        </w:rPr>
        <w:t>Существуют также концепции, где авторы заимствуют из каждой классификации, приведенной выше (см. табл.2.</w:t>
      </w:r>
      <w:r w:rsidRPr="00814F44">
        <w:rPr>
          <w:rFonts w:ascii="Times New Roman" w:hAnsi="Times New Roman" w:cs="Times New Roman"/>
          <w:sz w:val="24"/>
          <w:szCs w:val="24"/>
        </w:rPr>
        <w:t>1),</w:t>
      </w:r>
      <w:r>
        <w:rPr>
          <w:rFonts w:ascii="Times New Roman" w:hAnsi="Times New Roman" w:cs="Times New Roman"/>
          <w:sz w:val="24"/>
          <w:szCs w:val="24"/>
        </w:rPr>
        <w:t xml:space="preserve"> ряд стратегий и формируют свою группу. Так, например, Д. </w:t>
      </w:r>
      <w:proofErr w:type="spellStart"/>
      <w:r>
        <w:rPr>
          <w:rFonts w:ascii="Times New Roman" w:hAnsi="Times New Roman" w:cs="Times New Roman"/>
          <w:sz w:val="24"/>
          <w:szCs w:val="24"/>
        </w:rPr>
        <w:t>Риан</w:t>
      </w:r>
      <w:proofErr w:type="spellEnd"/>
      <w:r>
        <w:rPr>
          <w:rFonts w:ascii="Times New Roman" w:hAnsi="Times New Roman" w:cs="Times New Roman"/>
          <w:sz w:val="24"/>
          <w:szCs w:val="24"/>
        </w:rPr>
        <w:t xml:space="preserve"> отмечает, что современные маркетинговые стратегии, так или иначе, базируются на 8 традиционных стратегиях: первопроходец, наступательная стратегия, стратегия обороны, сокращения, лидерства, освоения новых сегментов, стратегия инноваций и </w:t>
      </w:r>
      <w:r w:rsidRPr="00814F44">
        <w:rPr>
          <w:rFonts w:ascii="Times New Roman" w:hAnsi="Times New Roman" w:cs="Times New Roman"/>
          <w:sz w:val="24"/>
          <w:szCs w:val="24"/>
        </w:rPr>
        <w:t>стратегия единственной ниши.</w:t>
      </w:r>
      <w:r w:rsidRPr="00814F44">
        <w:rPr>
          <w:rStyle w:val="a5"/>
          <w:rFonts w:ascii="Times New Roman" w:hAnsi="Times New Roman" w:cs="Times New Roman"/>
          <w:sz w:val="24"/>
          <w:szCs w:val="24"/>
        </w:rPr>
        <w:footnoteReference w:id="64"/>
      </w:r>
      <w:r w:rsidRPr="00814F44">
        <w:rPr>
          <w:rFonts w:ascii="Times New Roman" w:hAnsi="Times New Roman" w:cs="Times New Roman"/>
          <w:sz w:val="24"/>
          <w:szCs w:val="24"/>
        </w:rPr>
        <w:t xml:space="preserve"> Остановимся на каждой стратегии подробно, а затем проведем сравнение достоинств и недостатков применения каждой из них в современных условиях.</w:t>
      </w:r>
    </w:p>
    <w:p w14:paraId="1506C278" w14:textId="77777777" w:rsidR="00FF4579" w:rsidRDefault="00FF4579" w:rsidP="009C7819">
      <w:pPr>
        <w:pStyle w:val="a6"/>
        <w:numPr>
          <w:ilvl w:val="0"/>
          <w:numId w:val="18"/>
        </w:numPr>
        <w:spacing w:after="200" w:line="360" w:lineRule="auto"/>
        <w:ind w:left="0" w:right="-285" w:firstLine="567"/>
        <w:jc w:val="both"/>
        <w:rPr>
          <w:rFonts w:ascii="Times New Roman" w:hAnsi="Times New Roman" w:cs="Times New Roman"/>
          <w:sz w:val="24"/>
          <w:szCs w:val="24"/>
        </w:rPr>
      </w:pPr>
      <w:r w:rsidRPr="003D6499">
        <w:rPr>
          <w:rFonts w:ascii="Times New Roman" w:hAnsi="Times New Roman" w:cs="Times New Roman"/>
          <w:sz w:val="24"/>
          <w:szCs w:val="24"/>
        </w:rPr>
        <w:t xml:space="preserve">Стратегия первопроходца. Она целесообразна для новой продукции или продвижения на неизученных перспективных рынках. Компания, которая применяет такую </w:t>
      </w:r>
      <w:r w:rsidRPr="003D6499">
        <w:rPr>
          <w:rFonts w:ascii="Times New Roman" w:hAnsi="Times New Roman" w:cs="Times New Roman"/>
          <w:sz w:val="24"/>
          <w:szCs w:val="24"/>
        </w:rPr>
        <w:lastRenderedPageBreak/>
        <w:t>стратегию, способна формировать собственную политику цен, существенно воздействовать на предпочтения целевой аудитории. Ключевая задача компании заключается в обеспечении стремительного роста, расширения спроса посредством стимулирования клиентов, до этого не являющихся пользователями продвигаемой продукции, но позитивно воспринимающих нововведения, имеющих возможность осознать действительную пользу продукта и являющихся платёжеспособными.</w:t>
      </w:r>
    </w:p>
    <w:p w14:paraId="3F5F3FFF" w14:textId="77777777" w:rsidR="00FF4579" w:rsidRPr="0090685C" w:rsidRDefault="00FF4579" w:rsidP="009C7819">
      <w:pPr>
        <w:pStyle w:val="a6"/>
        <w:numPr>
          <w:ilvl w:val="0"/>
          <w:numId w:val="18"/>
        </w:numPr>
        <w:spacing w:after="200" w:line="360" w:lineRule="auto"/>
        <w:ind w:left="0" w:right="-285" w:firstLine="567"/>
        <w:jc w:val="both"/>
        <w:rPr>
          <w:rFonts w:ascii="Times New Roman" w:hAnsi="Times New Roman" w:cs="Times New Roman"/>
          <w:sz w:val="24"/>
          <w:szCs w:val="24"/>
        </w:rPr>
      </w:pPr>
      <w:r w:rsidRPr="006B5D07">
        <w:rPr>
          <w:rFonts w:ascii="Times New Roman" w:hAnsi="Times New Roman" w:cs="Times New Roman"/>
          <w:sz w:val="24"/>
          <w:szCs w:val="24"/>
        </w:rPr>
        <w:t xml:space="preserve">Наступательная стратегия. Когда рынок стабилен, компания нередко заменяет стратегию форсированного роста на стратегию защиты текущих позиций. Последователи наступательной стратегии опираются на существующие военные принципы, которые основаны на мнении, что наилучшим средством защиты является нападение. В маркетинговой плоскости это означает, что лидер диктует темпы интеграции инноваций: разработки перспективных продуктов, освоении передовых технологий, выявлении характеристик и потребностей новых рыночных сегментов и каналов сбыта. Такие инновационные продукты могут оказаться невыгодными, однако не дадут новым игрокам занять свободные позиции на новых рынках. Как правило, оборонительную стратегию в наступательной форме реализуют рыночные лидеры, например, такую стратегию выбирают мобильные операторы при захвате отечественного рынка. Важно, что реализация такой стратегии требует обеспечения большим объёмом необходимых </w:t>
      </w:r>
      <w:r w:rsidRPr="0090685C">
        <w:rPr>
          <w:rFonts w:ascii="Times New Roman" w:hAnsi="Times New Roman" w:cs="Times New Roman"/>
          <w:sz w:val="24"/>
          <w:szCs w:val="24"/>
        </w:rPr>
        <w:t xml:space="preserve">ресурсов. Всего существует 6 ключевых альтернатив наступательной стратегии: </w:t>
      </w:r>
    </w:p>
    <w:p w14:paraId="442701A3" w14:textId="77777777" w:rsidR="00FF4579" w:rsidRPr="0090685C" w:rsidRDefault="00FF4579" w:rsidP="00FF4579">
      <w:pPr>
        <w:pStyle w:val="a6"/>
        <w:numPr>
          <w:ilvl w:val="0"/>
          <w:numId w:val="26"/>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с</w:t>
      </w:r>
      <w:r w:rsidRPr="0090685C">
        <w:rPr>
          <w:rFonts w:ascii="Times New Roman" w:hAnsi="Times New Roman" w:cs="Times New Roman"/>
          <w:sz w:val="24"/>
          <w:szCs w:val="24"/>
        </w:rPr>
        <w:t xml:space="preserve">тратегии, которые направлены на превосходство или сбалансирование сильных сторон конкурентов; </w:t>
      </w:r>
    </w:p>
    <w:p w14:paraId="2776A88D" w14:textId="77777777" w:rsidR="00FF4579" w:rsidRPr="0090685C" w:rsidRDefault="00FF4579" w:rsidP="00FF4579">
      <w:pPr>
        <w:pStyle w:val="a6"/>
        <w:numPr>
          <w:ilvl w:val="0"/>
          <w:numId w:val="26"/>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с</w:t>
      </w:r>
      <w:r w:rsidRPr="0090685C">
        <w:rPr>
          <w:rFonts w:ascii="Times New Roman" w:hAnsi="Times New Roman" w:cs="Times New Roman"/>
          <w:sz w:val="24"/>
          <w:szCs w:val="24"/>
        </w:rPr>
        <w:t xml:space="preserve">тратегии, главной целью которых является использование слабых сторон конкурентов; </w:t>
      </w:r>
    </w:p>
    <w:p w14:paraId="0E2CF700" w14:textId="77777777" w:rsidR="00FF4579" w:rsidRPr="0090685C" w:rsidRDefault="00FF4579" w:rsidP="00FF4579">
      <w:pPr>
        <w:pStyle w:val="a6"/>
        <w:numPr>
          <w:ilvl w:val="0"/>
          <w:numId w:val="26"/>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с</w:t>
      </w:r>
      <w:r w:rsidRPr="0090685C">
        <w:rPr>
          <w:rFonts w:ascii="Times New Roman" w:hAnsi="Times New Roman" w:cs="Times New Roman"/>
          <w:sz w:val="24"/>
          <w:szCs w:val="24"/>
        </w:rPr>
        <w:t xml:space="preserve">тратегии, в основе которых лежит одновременное наступление сразу по нескольким направлениям (часто такую стратегию еще называют фронтальным наступлением); </w:t>
      </w:r>
    </w:p>
    <w:p w14:paraId="6E0C834E" w14:textId="77777777" w:rsidR="00FF4579" w:rsidRPr="0090685C" w:rsidRDefault="00FF4579" w:rsidP="00FF4579">
      <w:pPr>
        <w:pStyle w:val="a6"/>
        <w:numPr>
          <w:ilvl w:val="0"/>
          <w:numId w:val="26"/>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с</w:t>
      </w:r>
      <w:r w:rsidRPr="0090685C">
        <w:rPr>
          <w:rFonts w:ascii="Times New Roman" w:hAnsi="Times New Roman" w:cs="Times New Roman"/>
          <w:sz w:val="24"/>
          <w:szCs w:val="24"/>
        </w:rPr>
        <w:t xml:space="preserve">тратегии, которые ориентированы на поиск рынков с низкой конкуренцией и создание новых; </w:t>
      </w:r>
    </w:p>
    <w:p w14:paraId="71162C09" w14:textId="77777777" w:rsidR="00FF4579" w:rsidRPr="0090685C" w:rsidRDefault="00FF4579" w:rsidP="00FF4579">
      <w:pPr>
        <w:pStyle w:val="a6"/>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w:t>
      </w:r>
      <w:r w:rsidRPr="0090685C">
        <w:rPr>
          <w:rFonts w:ascii="Times New Roman" w:hAnsi="Times New Roman" w:cs="Times New Roman"/>
          <w:sz w:val="24"/>
          <w:szCs w:val="24"/>
        </w:rPr>
        <w:t xml:space="preserve">тратегия отвлечения; </w:t>
      </w:r>
    </w:p>
    <w:p w14:paraId="7AA45A44" w14:textId="77777777" w:rsidR="00FF4579" w:rsidRPr="0090685C" w:rsidRDefault="00FF4579" w:rsidP="00FF4579">
      <w:pPr>
        <w:pStyle w:val="a6"/>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Pr="0090685C">
        <w:rPr>
          <w:rFonts w:ascii="Times New Roman" w:hAnsi="Times New Roman" w:cs="Times New Roman"/>
          <w:sz w:val="24"/>
          <w:szCs w:val="24"/>
        </w:rPr>
        <w:t>артизанская война.</w:t>
      </w:r>
      <w:r>
        <w:rPr>
          <w:rStyle w:val="a5"/>
          <w:rFonts w:ascii="Times New Roman" w:hAnsi="Times New Roman" w:cs="Times New Roman"/>
          <w:sz w:val="24"/>
          <w:szCs w:val="24"/>
        </w:rPr>
        <w:footnoteReference w:id="65"/>
      </w:r>
    </w:p>
    <w:p w14:paraId="0E27CC6E" w14:textId="77777777" w:rsidR="00FF4579" w:rsidRPr="005678AF" w:rsidRDefault="00FF4579" w:rsidP="009C7819">
      <w:pPr>
        <w:pStyle w:val="a6"/>
        <w:numPr>
          <w:ilvl w:val="0"/>
          <w:numId w:val="18"/>
        </w:numPr>
        <w:spacing w:after="200" w:line="360" w:lineRule="auto"/>
        <w:ind w:left="0" w:right="-285" w:firstLine="567"/>
        <w:jc w:val="both"/>
        <w:rPr>
          <w:rFonts w:ascii="Times New Roman" w:hAnsi="Times New Roman" w:cs="Times New Roman"/>
          <w:sz w:val="24"/>
          <w:szCs w:val="24"/>
        </w:rPr>
      </w:pPr>
      <w:r w:rsidRPr="005678AF">
        <w:rPr>
          <w:rFonts w:ascii="Times New Roman" w:hAnsi="Times New Roman" w:cs="Times New Roman"/>
          <w:sz w:val="24"/>
          <w:szCs w:val="24"/>
        </w:rPr>
        <w:t>Стратегия обороны. Компания, использующая стратегию обороны и обеспечивая защиту своих рыночных позиций, нацелена на формирование устойчивых и труднопреодолимых барьеров на пути наиболее вероятных атак со стороны конкурирующих игроков.</w:t>
      </w:r>
      <w:r>
        <w:rPr>
          <w:rFonts w:ascii="Times New Roman" w:hAnsi="Times New Roman" w:cs="Times New Roman"/>
          <w:sz w:val="24"/>
          <w:szCs w:val="24"/>
        </w:rPr>
        <w:t xml:space="preserve"> Такая стратегия связана с формированием и применением рыночных барьеров в целях защиты производимой продукции, однако защита пассивного характера (в рамках рекламы или формирования цен) не </w:t>
      </w:r>
      <w:r>
        <w:rPr>
          <w:rFonts w:ascii="Times New Roman" w:hAnsi="Times New Roman" w:cs="Times New Roman"/>
          <w:sz w:val="24"/>
          <w:szCs w:val="24"/>
        </w:rPr>
        <w:lastRenderedPageBreak/>
        <w:t>способна оградить продукцию от рыночного устаревания, которое зачастую неизбежно. Виды оборонительных стратегий: демонстрация способности к ответным действиям, перекрытие возможных путей атаки, прекращение наступательных действий со стороны других игроков рынка.</w:t>
      </w:r>
    </w:p>
    <w:p w14:paraId="27DA56D4" w14:textId="77777777" w:rsidR="00FF4579" w:rsidRPr="005678AF" w:rsidRDefault="00FF4579" w:rsidP="009C7819">
      <w:pPr>
        <w:pStyle w:val="a6"/>
        <w:numPr>
          <w:ilvl w:val="0"/>
          <w:numId w:val="18"/>
        </w:numPr>
        <w:spacing w:after="200" w:line="360" w:lineRule="auto"/>
        <w:ind w:left="0" w:right="-285" w:firstLine="567"/>
        <w:jc w:val="both"/>
        <w:rPr>
          <w:rFonts w:ascii="Times New Roman" w:hAnsi="Times New Roman" w:cs="Times New Roman"/>
          <w:sz w:val="24"/>
          <w:szCs w:val="24"/>
        </w:rPr>
      </w:pPr>
      <w:r w:rsidRPr="005678AF">
        <w:rPr>
          <w:rFonts w:ascii="Times New Roman" w:hAnsi="Times New Roman" w:cs="Times New Roman"/>
          <w:sz w:val="24"/>
          <w:szCs w:val="24"/>
        </w:rPr>
        <w:t>Стратегия сокращения. Часто организация осознаёт, что не способна защитить всю свою продуктовую линейку, в результате чего она имеет возможность отказаться от защиты ряда рыночных позиций (на которых её продукция не преобладает), концентрируя ресурсное обеспечение на остальных рынках.</w:t>
      </w:r>
      <w:r>
        <w:rPr>
          <w:rFonts w:ascii="Times New Roman" w:hAnsi="Times New Roman" w:cs="Times New Roman"/>
          <w:sz w:val="24"/>
          <w:szCs w:val="24"/>
        </w:rPr>
        <w:t xml:space="preserve"> При этом отсутствие борьбы за некоторые сегменты позволяет другим компаниям их захватить, что в дальнейшем может быть использовано для захвата позиций на ключевых для компании рынках.</w:t>
      </w:r>
    </w:p>
    <w:p w14:paraId="7E41C5B3" w14:textId="77777777" w:rsidR="00FF4579" w:rsidRPr="00991809" w:rsidRDefault="00FF4579" w:rsidP="009C7819">
      <w:pPr>
        <w:pStyle w:val="a6"/>
        <w:numPr>
          <w:ilvl w:val="0"/>
          <w:numId w:val="18"/>
        </w:numPr>
        <w:spacing w:after="200" w:line="360" w:lineRule="auto"/>
        <w:ind w:left="0" w:right="-285" w:firstLine="567"/>
        <w:jc w:val="both"/>
        <w:rPr>
          <w:rFonts w:ascii="Times New Roman" w:hAnsi="Times New Roman" w:cs="Times New Roman"/>
          <w:sz w:val="24"/>
          <w:szCs w:val="24"/>
        </w:rPr>
      </w:pPr>
      <w:r w:rsidRPr="00991809">
        <w:rPr>
          <w:rFonts w:ascii="Times New Roman" w:hAnsi="Times New Roman" w:cs="Times New Roman"/>
          <w:sz w:val="24"/>
          <w:szCs w:val="24"/>
        </w:rPr>
        <w:t>Стратегия лидерства. На лидерство могут претендовать предприятия, которые осуществляют попытки превзойти текущего лидера рынка и встать на его место. Ими могут быть как небольшие предпринимательские структуры, так и транснациональные компании. Лидерская стратегия в итоге выявляется при наличии первых агрессивных шагов наиболее близкого конкурента, в начальной или поздней стадии рыночного развития. При этом атаку необходимо тщательно спланировать. Как правило, лидер, обладающий максимальной рыночной долей, имеет наименьшую себестоимость производимой продукции, а также диктует более высокий уровень цен для оптовых игроков, что предполагает получение большего уровня наценки.</w:t>
      </w:r>
      <w:r>
        <w:rPr>
          <w:rFonts w:ascii="Times New Roman" w:hAnsi="Times New Roman" w:cs="Times New Roman"/>
          <w:sz w:val="24"/>
          <w:szCs w:val="24"/>
        </w:rPr>
        <w:t xml:space="preserve"> Более того, такая компания имеет более широкий инструментарий не только для защиты своих позиций, но и для оказания давления на своих конкурентов. (см.табл.2.4)</w:t>
      </w:r>
    </w:p>
    <w:p w14:paraId="3C4A5731" w14:textId="77777777" w:rsidR="00FF4579" w:rsidRPr="00991809" w:rsidRDefault="00FF4579" w:rsidP="009C7819">
      <w:pPr>
        <w:pStyle w:val="a6"/>
        <w:numPr>
          <w:ilvl w:val="0"/>
          <w:numId w:val="18"/>
        </w:numPr>
        <w:spacing w:after="200" w:line="360" w:lineRule="auto"/>
        <w:ind w:left="0" w:right="-285" w:firstLine="567"/>
        <w:jc w:val="both"/>
        <w:rPr>
          <w:rFonts w:ascii="Times New Roman" w:hAnsi="Times New Roman" w:cs="Times New Roman"/>
          <w:sz w:val="24"/>
          <w:szCs w:val="24"/>
        </w:rPr>
      </w:pPr>
      <w:r w:rsidRPr="00991809">
        <w:rPr>
          <w:rFonts w:ascii="Times New Roman" w:hAnsi="Times New Roman" w:cs="Times New Roman"/>
          <w:sz w:val="24"/>
          <w:szCs w:val="24"/>
        </w:rPr>
        <w:t>Стратегия освоения новых сегментов.</w:t>
      </w:r>
      <w:r>
        <w:rPr>
          <w:rFonts w:ascii="Times New Roman" w:hAnsi="Times New Roman" w:cs="Times New Roman"/>
          <w:sz w:val="24"/>
          <w:szCs w:val="24"/>
        </w:rPr>
        <w:t xml:space="preserve"> Рост рынка обеспечивается внедрением новых сегментов потребителей. Зачастую в начале пути рыночного развития компании-первопроходцы способны захватить только малую его часть, в силу чего освоение новых рынков не теряет актуальности и является выгодной позицией каждой компании даже с небольшой перспективой. </w:t>
      </w:r>
    </w:p>
    <w:p w14:paraId="0AFFD3B0" w14:textId="77777777" w:rsidR="00FF4579" w:rsidRPr="003C732B" w:rsidRDefault="00FF4579" w:rsidP="009C7819">
      <w:pPr>
        <w:pStyle w:val="a6"/>
        <w:numPr>
          <w:ilvl w:val="0"/>
          <w:numId w:val="18"/>
        </w:numPr>
        <w:spacing w:after="200" w:line="360" w:lineRule="auto"/>
        <w:ind w:left="0" w:right="-285" w:firstLine="567"/>
        <w:jc w:val="both"/>
        <w:rPr>
          <w:rFonts w:ascii="Times New Roman" w:hAnsi="Times New Roman" w:cs="Times New Roman"/>
          <w:sz w:val="24"/>
          <w:szCs w:val="24"/>
        </w:rPr>
      </w:pPr>
      <w:r w:rsidRPr="003C732B">
        <w:rPr>
          <w:rFonts w:ascii="Times New Roman" w:hAnsi="Times New Roman" w:cs="Times New Roman"/>
          <w:sz w:val="24"/>
          <w:szCs w:val="24"/>
        </w:rPr>
        <w:t>Стратегия инноваций. Суть стратегии инноваций заключается в оснащении продукции особыми характеристиками, которые гарантируют преимущественное положение над товарами рыночных лидеров. Рыночное расширение постоянно сопряжено с увеличением количества параметров, в которых заинтересованы потребители нового продукта. Рынок формируется компаниями-новаторами, предлагающими передовые возможности удовлетворения скрытых потребностей целевой аудитории, как первичных, так и вторичных.</w:t>
      </w:r>
    </w:p>
    <w:p w14:paraId="1368B519" w14:textId="77777777" w:rsidR="00FF4579" w:rsidRPr="00814F44" w:rsidRDefault="00FF4579" w:rsidP="009C7819">
      <w:pPr>
        <w:pStyle w:val="a6"/>
        <w:numPr>
          <w:ilvl w:val="0"/>
          <w:numId w:val="18"/>
        </w:numPr>
        <w:spacing w:after="200" w:line="360" w:lineRule="auto"/>
        <w:ind w:left="0" w:right="-285" w:firstLine="567"/>
        <w:jc w:val="both"/>
        <w:rPr>
          <w:rFonts w:ascii="Times New Roman" w:hAnsi="Times New Roman" w:cs="Times New Roman"/>
          <w:sz w:val="24"/>
          <w:szCs w:val="24"/>
        </w:rPr>
      </w:pPr>
      <w:r w:rsidRPr="008D022A">
        <w:rPr>
          <w:rFonts w:ascii="Times New Roman" w:hAnsi="Times New Roman" w:cs="Times New Roman"/>
          <w:sz w:val="24"/>
          <w:szCs w:val="24"/>
        </w:rPr>
        <w:t xml:space="preserve">Стратегия единственной ниши. Эффективные маркетинговые стратегии ориентированы на захват рыночных ниш. Функционирующие рынки в основном сегментированы, в силу чего эффективная маркетинговая деятельность нацелена на реализацию возможностей, которые появляются исходя из отличий в потребностях различных сегментов, которые, как правило, осуществляются путём предложения продукции, имеющей уникальные характеристики </w:t>
      </w:r>
      <w:r w:rsidRPr="008D022A">
        <w:rPr>
          <w:rFonts w:ascii="Times New Roman" w:hAnsi="Times New Roman" w:cs="Times New Roman"/>
          <w:sz w:val="24"/>
          <w:szCs w:val="24"/>
        </w:rPr>
        <w:lastRenderedPageBreak/>
        <w:t xml:space="preserve">по сопоставимым ценам. Компании, </w:t>
      </w:r>
      <w:r w:rsidRPr="00814F44">
        <w:rPr>
          <w:rFonts w:ascii="Times New Roman" w:hAnsi="Times New Roman" w:cs="Times New Roman"/>
          <w:sz w:val="24"/>
          <w:szCs w:val="24"/>
        </w:rPr>
        <w:t xml:space="preserve">которые производят товары потребительского характера, равно как и производители промышленной продукции/услуг, применяют </w:t>
      </w:r>
      <w:proofErr w:type="spellStart"/>
      <w:r w:rsidRPr="00814F44">
        <w:rPr>
          <w:rFonts w:ascii="Times New Roman" w:hAnsi="Times New Roman" w:cs="Times New Roman"/>
          <w:sz w:val="24"/>
          <w:szCs w:val="24"/>
        </w:rPr>
        <w:t>нишевые</w:t>
      </w:r>
      <w:proofErr w:type="spellEnd"/>
      <w:r w:rsidRPr="00814F44">
        <w:rPr>
          <w:rFonts w:ascii="Times New Roman" w:hAnsi="Times New Roman" w:cs="Times New Roman"/>
          <w:sz w:val="24"/>
          <w:szCs w:val="24"/>
        </w:rPr>
        <w:t xml:space="preserve"> стратегии. В то же время предприятие, которые нацелено на захват одной определённой ниши, является чем-то идентичным. В ситуации, когда большие игроки развивают сразу несколько ниш, такая компания охватывает только одну, что сопряжено с существенным риском. (см.табл.2.4)</w:t>
      </w:r>
    </w:p>
    <w:p w14:paraId="32F82F5D" w14:textId="77777777" w:rsidR="00FF4579" w:rsidRPr="00814F44" w:rsidRDefault="00FF4579" w:rsidP="009C7819">
      <w:pPr>
        <w:pStyle w:val="a6"/>
        <w:spacing w:line="360" w:lineRule="auto"/>
        <w:ind w:left="0" w:right="-285" w:firstLine="567"/>
        <w:jc w:val="both"/>
        <w:rPr>
          <w:rFonts w:ascii="Times New Roman" w:hAnsi="Times New Roman" w:cs="Times New Roman"/>
          <w:sz w:val="24"/>
          <w:szCs w:val="24"/>
        </w:rPr>
      </w:pPr>
      <w:r w:rsidRPr="00814F44">
        <w:rPr>
          <w:rFonts w:ascii="Times New Roman" w:hAnsi="Times New Roman" w:cs="Times New Roman"/>
          <w:sz w:val="24"/>
          <w:szCs w:val="24"/>
        </w:rPr>
        <w:t>Стоит отметить, что ряд стратегий входят сразу в несколько классификаций различных авторов. Так, например, стратегия сокращения уже была проанализирована ранее – таблица 2.2, а такие стратегии как стратегия единственной ниши и стратегия лидерства будут проанализированы в рамках следующей классификации.</w:t>
      </w:r>
    </w:p>
    <w:p w14:paraId="3C0F7146" w14:textId="77777777" w:rsidR="00FF4579" w:rsidRPr="00814F44" w:rsidRDefault="00FF4579" w:rsidP="009C7819">
      <w:pPr>
        <w:pStyle w:val="a6"/>
        <w:spacing w:line="360" w:lineRule="auto"/>
        <w:ind w:left="709"/>
        <w:jc w:val="center"/>
        <w:rPr>
          <w:rFonts w:ascii="Times New Roman" w:hAnsi="Times New Roman" w:cs="Times New Roman"/>
          <w:sz w:val="24"/>
          <w:szCs w:val="24"/>
        </w:rPr>
      </w:pPr>
      <w:r w:rsidRPr="00814F44">
        <w:rPr>
          <w:rFonts w:ascii="Times New Roman" w:hAnsi="Times New Roman" w:cs="Times New Roman"/>
          <w:sz w:val="24"/>
          <w:szCs w:val="24"/>
        </w:rPr>
        <w:t>Таблица 2.3 Сравнение маркетинговых стратегий</w:t>
      </w:r>
    </w:p>
    <w:tbl>
      <w:tblPr>
        <w:tblStyle w:val="a9"/>
        <w:tblW w:w="10206" w:type="dxa"/>
        <w:tblInd w:w="108" w:type="dxa"/>
        <w:tblLook w:val="04A0" w:firstRow="1" w:lastRow="0" w:firstColumn="1" w:lastColumn="0" w:noHBand="0" w:noVBand="1"/>
      </w:tblPr>
      <w:tblGrid>
        <w:gridCol w:w="1701"/>
        <w:gridCol w:w="2835"/>
        <w:gridCol w:w="2552"/>
        <w:gridCol w:w="3118"/>
      </w:tblGrid>
      <w:tr w:rsidR="00FF4579" w:rsidRPr="00C535CC" w14:paraId="69E88CCF" w14:textId="77777777" w:rsidTr="009C7819">
        <w:tc>
          <w:tcPr>
            <w:tcW w:w="1701" w:type="dxa"/>
          </w:tcPr>
          <w:p w14:paraId="37796A1D" w14:textId="77777777" w:rsidR="00FF4579" w:rsidRPr="00814F44" w:rsidRDefault="00FF4579" w:rsidP="00C344C1">
            <w:pPr>
              <w:pStyle w:val="a6"/>
              <w:ind w:left="0"/>
              <w:jc w:val="center"/>
              <w:rPr>
                <w:rFonts w:ascii="Times New Roman" w:hAnsi="Times New Roman" w:cs="Times New Roman"/>
                <w:sz w:val="20"/>
                <w:szCs w:val="20"/>
              </w:rPr>
            </w:pPr>
            <w:r w:rsidRPr="00814F44">
              <w:rPr>
                <w:rFonts w:ascii="Times New Roman" w:hAnsi="Times New Roman" w:cs="Times New Roman"/>
                <w:sz w:val="20"/>
                <w:szCs w:val="20"/>
              </w:rPr>
              <w:t>Стратегия</w:t>
            </w:r>
          </w:p>
        </w:tc>
        <w:tc>
          <w:tcPr>
            <w:tcW w:w="2835" w:type="dxa"/>
          </w:tcPr>
          <w:p w14:paraId="47E8B2A7" w14:textId="77777777" w:rsidR="00FF4579" w:rsidRPr="00814F44" w:rsidRDefault="00FF4579" w:rsidP="00C344C1">
            <w:pPr>
              <w:pStyle w:val="a6"/>
              <w:ind w:left="0"/>
              <w:jc w:val="center"/>
              <w:rPr>
                <w:rFonts w:ascii="Times New Roman" w:hAnsi="Times New Roman" w:cs="Times New Roman"/>
                <w:sz w:val="20"/>
                <w:szCs w:val="20"/>
              </w:rPr>
            </w:pPr>
            <w:r w:rsidRPr="00814F44">
              <w:rPr>
                <w:rFonts w:ascii="Times New Roman" w:hAnsi="Times New Roman" w:cs="Times New Roman"/>
                <w:sz w:val="20"/>
                <w:szCs w:val="20"/>
              </w:rPr>
              <w:t>Достоинства</w:t>
            </w:r>
          </w:p>
        </w:tc>
        <w:tc>
          <w:tcPr>
            <w:tcW w:w="2552" w:type="dxa"/>
          </w:tcPr>
          <w:p w14:paraId="451A7B85" w14:textId="77777777" w:rsidR="00FF4579" w:rsidRPr="00814F44" w:rsidRDefault="00FF4579" w:rsidP="00C344C1">
            <w:pPr>
              <w:pStyle w:val="a6"/>
              <w:ind w:left="0"/>
              <w:jc w:val="center"/>
              <w:rPr>
                <w:rFonts w:ascii="Times New Roman" w:hAnsi="Times New Roman" w:cs="Times New Roman"/>
                <w:sz w:val="20"/>
                <w:szCs w:val="20"/>
              </w:rPr>
            </w:pPr>
            <w:r w:rsidRPr="00814F44">
              <w:rPr>
                <w:rFonts w:ascii="Times New Roman" w:hAnsi="Times New Roman" w:cs="Times New Roman"/>
                <w:sz w:val="20"/>
                <w:szCs w:val="20"/>
              </w:rPr>
              <w:t>Недостатки</w:t>
            </w:r>
          </w:p>
        </w:tc>
        <w:tc>
          <w:tcPr>
            <w:tcW w:w="3118" w:type="dxa"/>
          </w:tcPr>
          <w:p w14:paraId="240188C4" w14:textId="77777777" w:rsidR="00FF4579" w:rsidRPr="00814F44" w:rsidRDefault="00FF4579" w:rsidP="00C344C1">
            <w:pPr>
              <w:pStyle w:val="a6"/>
              <w:ind w:left="0"/>
              <w:jc w:val="center"/>
              <w:rPr>
                <w:rFonts w:ascii="Times New Roman" w:hAnsi="Times New Roman" w:cs="Times New Roman"/>
                <w:sz w:val="20"/>
                <w:szCs w:val="20"/>
              </w:rPr>
            </w:pPr>
            <w:r w:rsidRPr="00814F44">
              <w:rPr>
                <w:rFonts w:ascii="Times New Roman" w:hAnsi="Times New Roman" w:cs="Times New Roman"/>
                <w:sz w:val="20"/>
                <w:szCs w:val="20"/>
              </w:rPr>
              <w:t>Примеры компаний</w:t>
            </w:r>
            <w:r w:rsidRPr="00814F44">
              <w:rPr>
                <w:rFonts w:ascii="Times New Roman" w:hAnsi="Times New Roman" w:cs="Times New Roman"/>
                <w:sz w:val="20"/>
                <w:szCs w:val="20"/>
                <w:lang w:val="en-US"/>
              </w:rPr>
              <w:t xml:space="preserve">/ </w:t>
            </w:r>
            <w:r w:rsidRPr="00814F44">
              <w:rPr>
                <w:rFonts w:ascii="Times New Roman" w:hAnsi="Times New Roman" w:cs="Times New Roman"/>
                <w:sz w:val="20"/>
                <w:szCs w:val="20"/>
              </w:rPr>
              <w:t>условия применения</w:t>
            </w:r>
          </w:p>
        </w:tc>
      </w:tr>
      <w:tr w:rsidR="00FF4579" w:rsidRPr="00E1166B" w14:paraId="00C53F94" w14:textId="77777777" w:rsidTr="009C7819">
        <w:tc>
          <w:tcPr>
            <w:tcW w:w="1701" w:type="dxa"/>
          </w:tcPr>
          <w:p w14:paraId="196ED797" w14:textId="77777777" w:rsidR="00FF4579" w:rsidRPr="00814F44" w:rsidRDefault="00FF4579" w:rsidP="00C344C1">
            <w:pPr>
              <w:pStyle w:val="a6"/>
              <w:ind w:left="0"/>
              <w:jc w:val="both"/>
              <w:rPr>
                <w:rFonts w:ascii="Times New Roman" w:hAnsi="Times New Roman" w:cs="Times New Roman"/>
                <w:sz w:val="20"/>
                <w:szCs w:val="20"/>
              </w:rPr>
            </w:pPr>
            <w:r w:rsidRPr="00814F44">
              <w:rPr>
                <w:rFonts w:ascii="Times New Roman" w:hAnsi="Times New Roman" w:cs="Times New Roman"/>
                <w:sz w:val="20"/>
                <w:szCs w:val="20"/>
              </w:rPr>
              <w:t>Первопроходец</w:t>
            </w:r>
          </w:p>
        </w:tc>
        <w:tc>
          <w:tcPr>
            <w:tcW w:w="2835" w:type="dxa"/>
          </w:tcPr>
          <w:p w14:paraId="4C516F08" w14:textId="77777777" w:rsidR="00FF4579" w:rsidRPr="00814F44" w:rsidRDefault="00FF4579" w:rsidP="00FF4579">
            <w:pPr>
              <w:pStyle w:val="a6"/>
              <w:numPr>
                <w:ilvl w:val="0"/>
                <w:numId w:val="24"/>
              </w:numPr>
              <w:jc w:val="both"/>
              <w:rPr>
                <w:rFonts w:ascii="Times New Roman" w:hAnsi="Times New Roman" w:cs="Times New Roman"/>
                <w:sz w:val="20"/>
                <w:szCs w:val="20"/>
              </w:rPr>
            </w:pPr>
            <w:r w:rsidRPr="00814F44">
              <w:rPr>
                <w:rFonts w:ascii="Times New Roman" w:hAnsi="Times New Roman" w:cs="Times New Roman"/>
                <w:sz w:val="20"/>
                <w:szCs w:val="20"/>
              </w:rPr>
              <w:t>Возможность установки монопольно высоких цены на свою продукцию и соответственно получение сверхприбыли;</w:t>
            </w:r>
          </w:p>
          <w:p w14:paraId="6B1D6211" w14:textId="77777777" w:rsidR="00FF4579" w:rsidRPr="00814F44" w:rsidRDefault="00FF4579" w:rsidP="00FF4579">
            <w:pPr>
              <w:pStyle w:val="a6"/>
              <w:numPr>
                <w:ilvl w:val="0"/>
                <w:numId w:val="24"/>
              </w:numPr>
              <w:jc w:val="both"/>
              <w:rPr>
                <w:rFonts w:ascii="Times New Roman" w:hAnsi="Times New Roman" w:cs="Times New Roman"/>
                <w:sz w:val="20"/>
                <w:szCs w:val="20"/>
              </w:rPr>
            </w:pPr>
            <w:r w:rsidRPr="00814F44">
              <w:rPr>
                <w:rFonts w:ascii="Times New Roman" w:hAnsi="Times New Roman" w:cs="Times New Roman"/>
                <w:sz w:val="20"/>
                <w:szCs w:val="20"/>
              </w:rPr>
              <w:t>уникальный имидж и репутация компании;</w:t>
            </w:r>
          </w:p>
          <w:p w14:paraId="6148100C" w14:textId="77777777" w:rsidR="00FF4579" w:rsidRPr="00814F44" w:rsidRDefault="00FF4579" w:rsidP="00FF4579">
            <w:pPr>
              <w:pStyle w:val="a6"/>
              <w:numPr>
                <w:ilvl w:val="0"/>
                <w:numId w:val="24"/>
              </w:numPr>
              <w:jc w:val="both"/>
              <w:rPr>
                <w:rFonts w:ascii="Times New Roman" w:hAnsi="Times New Roman" w:cs="Times New Roman"/>
                <w:sz w:val="20"/>
                <w:szCs w:val="20"/>
              </w:rPr>
            </w:pPr>
            <w:r w:rsidRPr="00814F44">
              <w:rPr>
                <w:rFonts w:ascii="Times New Roman" w:hAnsi="Times New Roman" w:cs="Times New Roman"/>
                <w:sz w:val="20"/>
                <w:szCs w:val="20"/>
              </w:rPr>
              <w:t>первые покупатели сохраняют сильную приверженность компании, совершая повторные покупки;</w:t>
            </w:r>
          </w:p>
          <w:p w14:paraId="249C8F87" w14:textId="77777777" w:rsidR="00FF4579" w:rsidRPr="00814F44" w:rsidRDefault="00FF4579" w:rsidP="00FF4579">
            <w:pPr>
              <w:pStyle w:val="a6"/>
              <w:numPr>
                <w:ilvl w:val="0"/>
                <w:numId w:val="24"/>
              </w:numPr>
              <w:jc w:val="both"/>
              <w:rPr>
                <w:rFonts w:ascii="Times New Roman" w:hAnsi="Times New Roman" w:cs="Times New Roman"/>
                <w:sz w:val="20"/>
                <w:szCs w:val="20"/>
              </w:rPr>
            </w:pPr>
            <w:r w:rsidRPr="00814F44">
              <w:rPr>
                <w:rFonts w:ascii="Times New Roman" w:hAnsi="Times New Roman" w:cs="Times New Roman"/>
                <w:sz w:val="20"/>
                <w:szCs w:val="20"/>
              </w:rPr>
              <w:t>компания может диктовать свои правила игры на рынке;</w:t>
            </w:r>
          </w:p>
          <w:p w14:paraId="253AE87D" w14:textId="77777777" w:rsidR="00FF4579" w:rsidRPr="00814F44" w:rsidRDefault="00FF4579" w:rsidP="00FF4579">
            <w:pPr>
              <w:pStyle w:val="a6"/>
              <w:numPr>
                <w:ilvl w:val="0"/>
                <w:numId w:val="24"/>
              </w:numPr>
              <w:jc w:val="both"/>
              <w:rPr>
                <w:rFonts w:ascii="Times New Roman" w:hAnsi="Times New Roman" w:cs="Times New Roman"/>
                <w:sz w:val="20"/>
                <w:szCs w:val="20"/>
              </w:rPr>
            </w:pPr>
            <w:r w:rsidRPr="00814F44">
              <w:rPr>
                <w:rFonts w:ascii="Times New Roman" w:hAnsi="Times New Roman" w:cs="Times New Roman"/>
                <w:sz w:val="20"/>
                <w:szCs w:val="20"/>
              </w:rPr>
              <w:t>эффект экономии масштаба и эффект опыта.</w:t>
            </w:r>
          </w:p>
        </w:tc>
        <w:tc>
          <w:tcPr>
            <w:tcW w:w="2552" w:type="dxa"/>
          </w:tcPr>
          <w:p w14:paraId="5FF5D0F6" w14:textId="77777777" w:rsidR="00FF4579" w:rsidRPr="00814F44" w:rsidRDefault="00FF4579" w:rsidP="00FF4579">
            <w:pPr>
              <w:pStyle w:val="a6"/>
              <w:numPr>
                <w:ilvl w:val="0"/>
                <w:numId w:val="24"/>
              </w:numPr>
              <w:jc w:val="both"/>
              <w:rPr>
                <w:rFonts w:ascii="Times New Roman" w:hAnsi="Times New Roman" w:cs="Times New Roman"/>
                <w:sz w:val="20"/>
                <w:szCs w:val="20"/>
              </w:rPr>
            </w:pPr>
            <w:r w:rsidRPr="00814F44">
              <w:rPr>
                <w:rFonts w:ascii="Times New Roman" w:hAnsi="Times New Roman" w:cs="Times New Roman"/>
                <w:sz w:val="20"/>
                <w:szCs w:val="20"/>
              </w:rPr>
              <w:t>Необходимость существенных инвестиций;</w:t>
            </w:r>
          </w:p>
          <w:p w14:paraId="745E4721" w14:textId="77777777" w:rsidR="00FF4579" w:rsidRPr="00814F44" w:rsidRDefault="00FF4579" w:rsidP="00FF4579">
            <w:pPr>
              <w:pStyle w:val="a6"/>
              <w:numPr>
                <w:ilvl w:val="0"/>
                <w:numId w:val="24"/>
              </w:numPr>
              <w:jc w:val="both"/>
              <w:rPr>
                <w:rFonts w:ascii="Times New Roman" w:hAnsi="Times New Roman" w:cs="Times New Roman"/>
                <w:sz w:val="20"/>
                <w:szCs w:val="20"/>
              </w:rPr>
            </w:pPr>
            <w:r w:rsidRPr="00814F44">
              <w:rPr>
                <w:rFonts w:ascii="Times New Roman" w:hAnsi="Times New Roman" w:cs="Times New Roman"/>
                <w:sz w:val="20"/>
                <w:szCs w:val="20"/>
              </w:rPr>
              <w:t>неготовность рынка и потенциальных потребителей к предложенной новинке;</w:t>
            </w:r>
          </w:p>
          <w:p w14:paraId="5FDBAE0E" w14:textId="77777777" w:rsidR="00FF4579" w:rsidRPr="00814F44" w:rsidRDefault="00FF4579" w:rsidP="00FF4579">
            <w:pPr>
              <w:pStyle w:val="a6"/>
              <w:numPr>
                <w:ilvl w:val="0"/>
                <w:numId w:val="24"/>
              </w:numPr>
              <w:jc w:val="both"/>
              <w:rPr>
                <w:rFonts w:ascii="Times New Roman" w:hAnsi="Times New Roman" w:cs="Times New Roman"/>
                <w:sz w:val="20"/>
                <w:szCs w:val="20"/>
              </w:rPr>
            </w:pPr>
            <w:r w:rsidRPr="00814F44">
              <w:rPr>
                <w:rFonts w:ascii="Times New Roman" w:hAnsi="Times New Roman" w:cs="Times New Roman"/>
                <w:sz w:val="20"/>
                <w:szCs w:val="20"/>
              </w:rPr>
              <w:t>отсутствие подходящих каналов распространения инновационной продукции;</w:t>
            </w:r>
          </w:p>
          <w:p w14:paraId="09B12CAD" w14:textId="77777777" w:rsidR="00FF4579" w:rsidRPr="00814F44" w:rsidRDefault="00FF4579" w:rsidP="00FF4579">
            <w:pPr>
              <w:pStyle w:val="a6"/>
              <w:numPr>
                <w:ilvl w:val="0"/>
                <w:numId w:val="24"/>
              </w:numPr>
              <w:jc w:val="both"/>
              <w:rPr>
                <w:rFonts w:ascii="Times New Roman" w:hAnsi="Times New Roman" w:cs="Times New Roman"/>
                <w:sz w:val="20"/>
                <w:szCs w:val="20"/>
              </w:rPr>
            </w:pPr>
            <w:r w:rsidRPr="00814F44">
              <w:rPr>
                <w:rFonts w:ascii="Times New Roman" w:hAnsi="Times New Roman" w:cs="Times New Roman"/>
                <w:sz w:val="20"/>
                <w:szCs w:val="20"/>
              </w:rPr>
              <w:t>высокий уровень коммерческого риска;</w:t>
            </w:r>
          </w:p>
          <w:p w14:paraId="6D0B974D" w14:textId="77777777" w:rsidR="00FF4579" w:rsidRPr="00814F44" w:rsidRDefault="00FF4579" w:rsidP="00FF4579">
            <w:pPr>
              <w:pStyle w:val="a6"/>
              <w:numPr>
                <w:ilvl w:val="0"/>
                <w:numId w:val="24"/>
              </w:numPr>
              <w:jc w:val="both"/>
              <w:rPr>
                <w:rFonts w:ascii="Times New Roman" w:hAnsi="Times New Roman" w:cs="Times New Roman"/>
                <w:sz w:val="20"/>
                <w:szCs w:val="20"/>
              </w:rPr>
            </w:pPr>
            <w:r w:rsidRPr="00814F44">
              <w:rPr>
                <w:rFonts w:ascii="Times New Roman" w:hAnsi="Times New Roman" w:cs="Times New Roman"/>
                <w:sz w:val="20"/>
                <w:szCs w:val="20"/>
              </w:rPr>
              <w:t>значительный уровень финансовых затрат на реализацию (затраты на подготовку рынка);</w:t>
            </w:r>
          </w:p>
          <w:p w14:paraId="70B8567D" w14:textId="77777777" w:rsidR="00FF4579" w:rsidRPr="00814F44" w:rsidRDefault="00FF4579" w:rsidP="00FF4579">
            <w:pPr>
              <w:pStyle w:val="a6"/>
              <w:numPr>
                <w:ilvl w:val="0"/>
                <w:numId w:val="24"/>
              </w:numPr>
              <w:jc w:val="both"/>
              <w:rPr>
                <w:rFonts w:ascii="Times New Roman" w:hAnsi="Times New Roman" w:cs="Times New Roman"/>
                <w:sz w:val="20"/>
                <w:szCs w:val="20"/>
              </w:rPr>
            </w:pPr>
            <w:r w:rsidRPr="00814F44">
              <w:rPr>
                <w:rFonts w:ascii="Times New Roman" w:hAnsi="Times New Roman" w:cs="Times New Roman"/>
                <w:sz w:val="20"/>
                <w:szCs w:val="20"/>
              </w:rPr>
              <w:t>опасность быстрого освоения аналогичной продукции конкурентами.</w:t>
            </w:r>
          </w:p>
        </w:tc>
        <w:tc>
          <w:tcPr>
            <w:tcW w:w="3118" w:type="dxa"/>
          </w:tcPr>
          <w:p w14:paraId="6ADADA71" w14:textId="77777777" w:rsidR="00FF4579" w:rsidRPr="00814F44" w:rsidRDefault="00FF4579" w:rsidP="00C344C1">
            <w:pPr>
              <w:pStyle w:val="a6"/>
              <w:ind w:left="0"/>
              <w:jc w:val="both"/>
              <w:rPr>
                <w:rFonts w:ascii="Times New Roman" w:hAnsi="Times New Roman" w:cs="Times New Roman"/>
                <w:sz w:val="20"/>
                <w:szCs w:val="20"/>
              </w:rPr>
            </w:pPr>
            <w:r w:rsidRPr="00814F44">
              <w:rPr>
                <w:rFonts w:ascii="Times New Roman" w:hAnsi="Times New Roman" w:cs="Times New Roman"/>
                <w:sz w:val="20"/>
                <w:szCs w:val="20"/>
              </w:rPr>
              <w:t xml:space="preserve">Первоначально такими компаниями были: </w:t>
            </w:r>
            <w:r w:rsidRPr="00814F44">
              <w:rPr>
                <w:rFonts w:ascii="Times New Roman" w:hAnsi="Times New Roman" w:cs="Times New Roman"/>
                <w:sz w:val="20"/>
                <w:szCs w:val="20"/>
                <w:lang w:val="en-TT"/>
              </w:rPr>
              <w:t>Xerox</w:t>
            </w:r>
            <w:r w:rsidRPr="00814F44">
              <w:rPr>
                <w:rFonts w:ascii="Times New Roman" w:hAnsi="Times New Roman" w:cs="Times New Roman"/>
                <w:sz w:val="20"/>
                <w:szCs w:val="20"/>
              </w:rPr>
              <w:t xml:space="preserve">, </w:t>
            </w:r>
            <w:r w:rsidRPr="00814F44">
              <w:rPr>
                <w:rFonts w:ascii="Times New Roman" w:hAnsi="Times New Roman" w:cs="Times New Roman"/>
                <w:sz w:val="20"/>
                <w:szCs w:val="20"/>
                <w:lang w:val="en-US"/>
              </w:rPr>
              <w:t>Sony</w:t>
            </w:r>
            <w:r w:rsidRPr="00814F44">
              <w:rPr>
                <w:rFonts w:ascii="Times New Roman" w:hAnsi="Times New Roman" w:cs="Times New Roman"/>
                <w:sz w:val="20"/>
                <w:szCs w:val="20"/>
              </w:rPr>
              <w:t xml:space="preserve">, </w:t>
            </w:r>
            <w:r w:rsidRPr="00814F44">
              <w:rPr>
                <w:rFonts w:ascii="Times New Roman" w:hAnsi="Times New Roman" w:cs="Times New Roman"/>
                <w:sz w:val="20"/>
                <w:szCs w:val="20"/>
                <w:lang w:val="en-US"/>
              </w:rPr>
              <w:t>Motorola</w:t>
            </w:r>
            <w:r w:rsidRPr="00814F44">
              <w:rPr>
                <w:rFonts w:ascii="Times New Roman" w:hAnsi="Times New Roman" w:cs="Times New Roman"/>
                <w:sz w:val="20"/>
                <w:szCs w:val="20"/>
              </w:rPr>
              <w:t xml:space="preserve">, </w:t>
            </w:r>
            <w:r w:rsidRPr="00814F44">
              <w:rPr>
                <w:rFonts w:ascii="Times New Roman" w:hAnsi="Times New Roman" w:cs="Times New Roman"/>
                <w:sz w:val="20"/>
                <w:szCs w:val="20"/>
                <w:lang w:val="en-US"/>
              </w:rPr>
              <w:t>Microsoft</w:t>
            </w:r>
            <w:r w:rsidRPr="00814F44">
              <w:rPr>
                <w:rFonts w:ascii="Times New Roman" w:hAnsi="Times New Roman" w:cs="Times New Roman"/>
                <w:sz w:val="20"/>
                <w:szCs w:val="20"/>
              </w:rPr>
              <w:t xml:space="preserve">, </w:t>
            </w:r>
            <w:r w:rsidRPr="00814F44">
              <w:rPr>
                <w:rFonts w:ascii="Times New Roman" w:hAnsi="Times New Roman" w:cs="Times New Roman"/>
                <w:sz w:val="20"/>
                <w:szCs w:val="20"/>
                <w:lang w:val="en-US"/>
              </w:rPr>
              <w:t>General</w:t>
            </w:r>
            <w:r w:rsidRPr="00814F44">
              <w:rPr>
                <w:rFonts w:ascii="Times New Roman" w:hAnsi="Times New Roman" w:cs="Times New Roman"/>
                <w:sz w:val="20"/>
                <w:szCs w:val="20"/>
              </w:rPr>
              <w:t xml:space="preserve"> </w:t>
            </w:r>
            <w:r w:rsidRPr="00814F44">
              <w:rPr>
                <w:rFonts w:ascii="Times New Roman" w:hAnsi="Times New Roman" w:cs="Times New Roman"/>
                <w:sz w:val="20"/>
                <w:szCs w:val="20"/>
                <w:lang w:val="en-US"/>
              </w:rPr>
              <w:t>Electric</w:t>
            </w:r>
            <w:r w:rsidRPr="00814F44">
              <w:rPr>
                <w:rFonts w:ascii="Times New Roman" w:hAnsi="Times New Roman" w:cs="Times New Roman"/>
                <w:sz w:val="20"/>
                <w:szCs w:val="20"/>
              </w:rPr>
              <w:t>.</w:t>
            </w:r>
          </w:p>
          <w:p w14:paraId="68FB0394" w14:textId="77777777" w:rsidR="00FF4579" w:rsidRPr="00814F44" w:rsidRDefault="00FF4579" w:rsidP="00C344C1">
            <w:pPr>
              <w:pStyle w:val="a6"/>
              <w:ind w:left="0"/>
              <w:jc w:val="both"/>
              <w:rPr>
                <w:rFonts w:ascii="Times New Roman" w:hAnsi="Times New Roman" w:cs="Times New Roman"/>
                <w:sz w:val="20"/>
                <w:szCs w:val="20"/>
                <w:lang w:val="en-US"/>
              </w:rPr>
            </w:pPr>
            <w:r w:rsidRPr="00814F44">
              <w:rPr>
                <w:rFonts w:ascii="Times New Roman" w:hAnsi="Times New Roman" w:cs="Times New Roman"/>
                <w:sz w:val="20"/>
                <w:szCs w:val="20"/>
                <w:lang w:val="en-US"/>
              </w:rPr>
              <w:t xml:space="preserve">America Online, Amazon.com, Yahoo!, eBay, Broadcast.com, DoubleClick, Priceline.com, </w:t>
            </w:r>
            <w:proofErr w:type="spellStart"/>
            <w:r w:rsidRPr="00814F44">
              <w:rPr>
                <w:rFonts w:ascii="Times New Roman" w:hAnsi="Times New Roman" w:cs="Times New Roman"/>
                <w:sz w:val="20"/>
                <w:szCs w:val="20"/>
                <w:lang w:val="en-US"/>
              </w:rPr>
              <w:t>Inktomi</w:t>
            </w:r>
            <w:proofErr w:type="spellEnd"/>
          </w:p>
        </w:tc>
      </w:tr>
      <w:tr w:rsidR="00FF4579" w:rsidRPr="00C535CC" w14:paraId="59FF7FA1" w14:textId="77777777" w:rsidTr="009C7819">
        <w:tc>
          <w:tcPr>
            <w:tcW w:w="1701" w:type="dxa"/>
          </w:tcPr>
          <w:p w14:paraId="2A24B914" w14:textId="77777777" w:rsidR="00FF4579" w:rsidRPr="00814F44" w:rsidRDefault="00FF4579" w:rsidP="00C344C1">
            <w:pPr>
              <w:pStyle w:val="a6"/>
              <w:ind w:left="0"/>
              <w:jc w:val="both"/>
              <w:rPr>
                <w:rFonts w:ascii="Times New Roman" w:hAnsi="Times New Roman" w:cs="Times New Roman"/>
                <w:sz w:val="20"/>
                <w:szCs w:val="20"/>
              </w:rPr>
            </w:pPr>
            <w:r w:rsidRPr="00814F44">
              <w:rPr>
                <w:rFonts w:ascii="Times New Roman" w:hAnsi="Times New Roman" w:cs="Times New Roman"/>
                <w:sz w:val="20"/>
                <w:szCs w:val="20"/>
              </w:rPr>
              <w:t>Наступательная группа стратегий</w:t>
            </w:r>
          </w:p>
          <w:p w14:paraId="5DDD0377" w14:textId="77777777" w:rsidR="00FF4579" w:rsidRPr="00814F44" w:rsidRDefault="00FF4579" w:rsidP="00C344C1">
            <w:pPr>
              <w:jc w:val="both"/>
              <w:rPr>
                <w:rFonts w:ascii="Times New Roman" w:hAnsi="Times New Roman" w:cs="Times New Roman"/>
                <w:sz w:val="20"/>
                <w:szCs w:val="20"/>
              </w:rPr>
            </w:pPr>
          </w:p>
        </w:tc>
        <w:tc>
          <w:tcPr>
            <w:tcW w:w="2835" w:type="dxa"/>
          </w:tcPr>
          <w:p w14:paraId="02DAD15A" w14:textId="77777777" w:rsidR="00FF4579" w:rsidRPr="00814F44" w:rsidRDefault="00FF4579" w:rsidP="00FF4579">
            <w:pPr>
              <w:pStyle w:val="a6"/>
              <w:numPr>
                <w:ilvl w:val="0"/>
                <w:numId w:val="25"/>
              </w:numPr>
              <w:jc w:val="both"/>
              <w:rPr>
                <w:rFonts w:ascii="Times New Roman" w:hAnsi="Times New Roman" w:cs="Times New Roman"/>
                <w:sz w:val="20"/>
                <w:szCs w:val="20"/>
              </w:rPr>
            </w:pPr>
            <w:r w:rsidRPr="00814F44">
              <w:rPr>
                <w:rFonts w:ascii="Times New Roman" w:hAnsi="Times New Roman" w:cs="Times New Roman"/>
                <w:sz w:val="20"/>
                <w:szCs w:val="20"/>
              </w:rPr>
              <w:t>Высокая окупаемость;</w:t>
            </w:r>
          </w:p>
          <w:p w14:paraId="1F9E0EB6" w14:textId="77777777" w:rsidR="00FF4579" w:rsidRPr="00814F44" w:rsidRDefault="00FF4579" w:rsidP="00FF4579">
            <w:pPr>
              <w:pStyle w:val="a6"/>
              <w:numPr>
                <w:ilvl w:val="0"/>
                <w:numId w:val="25"/>
              </w:numPr>
              <w:jc w:val="both"/>
              <w:rPr>
                <w:rFonts w:ascii="Times New Roman" w:hAnsi="Times New Roman" w:cs="Times New Roman"/>
                <w:sz w:val="20"/>
                <w:szCs w:val="20"/>
              </w:rPr>
            </w:pPr>
            <w:r w:rsidRPr="00814F44">
              <w:rPr>
                <w:rFonts w:ascii="Times New Roman" w:hAnsi="Times New Roman" w:cs="Times New Roman"/>
                <w:sz w:val="20"/>
                <w:szCs w:val="20"/>
              </w:rPr>
              <w:t>финансовое и моральное превосходство над соперниками;</w:t>
            </w:r>
          </w:p>
          <w:p w14:paraId="0DA72B9F" w14:textId="77777777" w:rsidR="00FF4579" w:rsidRPr="00814F44" w:rsidRDefault="00FF4579" w:rsidP="00FF4579">
            <w:pPr>
              <w:pStyle w:val="a6"/>
              <w:numPr>
                <w:ilvl w:val="0"/>
                <w:numId w:val="25"/>
              </w:numPr>
              <w:jc w:val="both"/>
              <w:rPr>
                <w:rFonts w:ascii="Times New Roman" w:hAnsi="Times New Roman" w:cs="Times New Roman"/>
                <w:sz w:val="20"/>
                <w:szCs w:val="20"/>
              </w:rPr>
            </w:pPr>
            <w:r w:rsidRPr="00814F44">
              <w:rPr>
                <w:rFonts w:ascii="Times New Roman" w:hAnsi="Times New Roman" w:cs="Times New Roman"/>
                <w:sz w:val="20"/>
                <w:szCs w:val="20"/>
              </w:rPr>
              <w:t>высокая квалификация сотрудников;</w:t>
            </w:r>
          </w:p>
          <w:p w14:paraId="61413286" w14:textId="77777777" w:rsidR="00FF4579" w:rsidRPr="00814F44" w:rsidRDefault="00FF4579" w:rsidP="00FF4579">
            <w:pPr>
              <w:pStyle w:val="a6"/>
              <w:numPr>
                <w:ilvl w:val="0"/>
                <w:numId w:val="25"/>
              </w:numPr>
              <w:jc w:val="both"/>
              <w:rPr>
                <w:rFonts w:ascii="Times New Roman" w:hAnsi="Times New Roman" w:cs="Times New Roman"/>
                <w:sz w:val="20"/>
                <w:szCs w:val="20"/>
              </w:rPr>
            </w:pPr>
            <w:r w:rsidRPr="00814F44">
              <w:rPr>
                <w:rFonts w:ascii="Times New Roman" w:hAnsi="Times New Roman" w:cs="Times New Roman"/>
                <w:sz w:val="20"/>
                <w:szCs w:val="20"/>
              </w:rPr>
              <w:t>быстрое освоение новых рынков;</w:t>
            </w:r>
          </w:p>
          <w:p w14:paraId="1D3C2EA0" w14:textId="77777777" w:rsidR="00FF4579" w:rsidRPr="00814F44" w:rsidRDefault="00FF4579" w:rsidP="00FF4579">
            <w:pPr>
              <w:pStyle w:val="a6"/>
              <w:numPr>
                <w:ilvl w:val="0"/>
                <w:numId w:val="25"/>
              </w:numPr>
              <w:jc w:val="both"/>
              <w:rPr>
                <w:rFonts w:ascii="Times New Roman" w:hAnsi="Times New Roman" w:cs="Times New Roman"/>
                <w:sz w:val="20"/>
                <w:szCs w:val="20"/>
              </w:rPr>
            </w:pPr>
            <w:r w:rsidRPr="00814F44">
              <w:rPr>
                <w:rFonts w:ascii="Times New Roman" w:hAnsi="Times New Roman" w:cs="Times New Roman"/>
                <w:sz w:val="20"/>
                <w:szCs w:val="20"/>
              </w:rPr>
              <w:t xml:space="preserve">совершив стратегическое нападение, компания пользуется выгодами конкурентного </w:t>
            </w:r>
            <w:r w:rsidRPr="004A0775">
              <w:rPr>
                <w:rFonts w:ascii="Times New Roman" w:hAnsi="Times New Roman" w:cs="Times New Roman"/>
                <w:sz w:val="20"/>
                <w:szCs w:val="20"/>
              </w:rPr>
              <w:t>преимущества. За этот период прибыль фирмы намного выше, чем в любой другой период</w:t>
            </w:r>
            <w:r w:rsidRPr="00814F44">
              <w:rPr>
                <w:rFonts w:ascii="Times New Roman" w:hAnsi="Times New Roman" w:cs="Times New Roman"/>
                <w:sz w:val="20"/>
                <w:szCs w:val="20"/>
              </w:rPr>
              <w:t>.</w:t>
            </w:r>
          </w:p>
          <w:p w14:paraId="28D571D7" w14:textId="77777777" w:rsidR="00FF4579" w:rsidRPr="00814F44" w:rsidRDefault="00FF4579" w:rsidP="00C344C1">
            <w:pPr>
              <w:ind w:left="360"/>
              <w:jc w:val="both"/>
              <w:rPr>
                <w:rFonts w:ascii="Times New Roman" w:hAnsi="Times New Roman" w:cs="Times New Roman"/>
                <w:sz w:val="20"/>
                <w:szCs w:val="20"/>
              </w:rPr>
            </w:pPr>
          </w:p>
        </w:tc>
        <w:tc>
          <w:tcPr>
            <w:tcW w:w="2552" w:type="dxa"/>
          </w:tcPr>
          <w:p w14:paraId="1F7D040C" w14:textId="77777777" w:rsidR="00FF4579" w:rsidRPr="00814F44" w:rsidRDefault="00FF4579" w:rsidP="00FF4579">
            <w:pPr>
              <w:pStyle w:val="a6"/>
              <w:numPr>
                <w:ilvl w:val="0"/>
                <w:numId w:val="25"/>
              </w:numPr>
              <w:jc w:val="both"/>
              <w:rPr>
                <w:rFonts w:ascii="Times New Roman" w:hAnsi="Times New Roman" w:cs="Times New Roman"/>
                <w:sz w:val="20"/>
                <w:szCs w:val="20"/>
              </w:rPr>
            </w:pPr>
            <w:r w:rsidRPr="00814F44">
              <w:rPr>
                <w:rFonts w:ascii="Times New Roman" w:hAnsi="Times New Roman" w:cs="Times New Roman"/>
                <w:sz w:val="20"/>
                <w:szCs w:val="20"/>
              </w:rPr>
              <w:t>Применение силовых наступательных стратегий не может осуществляться длительный период времени;</w:t>
            </w:r>
          </w:p>
          <w:p w14:paraId="1A110A04" w14:textId="77777777" w:rsidR="00FF4579" w:rsidRPr="00814F44" w:rsidRDefault="00FF4579" w:rsidP="00FF4579">
            <w:pPr>
              <w:pStyle w:val="a6"/>
              <w:numPr>
                <w:ilvl w:val="0"/>
                <w:numId w:val="25"/>
              </w:numPr>
              <w:jc w:val="both"/>
              <w:rPr>
                <w:rFonts w:ascii="Times New Roman" w:hAnsi="Times New Roman" w:cs="Times New Roman"/>
                <w:sz w:val="20"/>
                <w:szCs w:val="20"/>
              </w:rPr>
            </w:pPr>
            <w:r w:rsidRPr="004A0775">
              <w:rPr>
                <w:rFonts w:ascii="Times New Roman" w:hAnsi="Times New Roman" w:cs="Times New Roman"/>
                <w:color w:val="000000" w:themeColor="text1"/>
                <w:sz w:val="20"/>
                <w:szCs w:val="20"/>
              </w:rPr>
              <w:t xml:space="preserve">риск </w:t>
            </w:r>
            <w:r w:rsidRPr="004A0775">
              <w:rPr>
                <w:rFonts w:ascii="Times New Roman" w:hAnsi="Times New Roman" w:cs="Times New Roman"/>
                <w:sz w:val="20"/>
                <w:szCs w:val="20"/>
              </w:rPr>
              <w:t>неправильной оценки рыночных перспектив</w:t>
            </w:r>
            <w:r w:rsidRPr="00814F44">
              <w:rPr>
                <w:rFonts w:ascii="Times New Roman" w:hAnsi="Times New Roman" w:cs="Times New Roman"/>
                <w:sz w:val="20"/>
                <w:szCs w:val="20"/>
              </w:rPr>
              <w:t>;</w:t>
            </w:r>
          </w:p>
          <w:p w14:paraId="1ABA0423" w14:textId="77777777" w:rsidR="00FF4579" w:rsidRPr="00814F44" w:rsidRDefault="00FF4579" w:rsidP="00FF4579">
            <w:pPr>
              <w:pStyle w:val="a6"/>
              <w:numPr>
                <w:ilvl w:val="0"/>
                <w:numId w:val="25"/>
              </w:numPr>
              <w:jc w:val="both"/>
              <w:rPr>
                <w:rFonts w:ascii="Times New Roman" w:hAnsi="Times New Roman" w:cs="Times New Roman"/>
                <w:sz w:val="20"/>
                <w:szCs w:val="20"/>
              </w:rPr>
            </w:pPr>
            <w:r w:rsidRPr="00814F44">
              <w:rPr>
                <w:rFonts w:ascii="Times New Roman" w:hAnsi="Times New Roman" w:cs="Times New Roman"/>
                <w:sz w:val="20"/>
                <w:szCs w:val="20"/>
              </w:rPr>
              <w:t>высокий уровень риска реализации данной стратегии;</w:t>
            </w:r>
          </w:p>
          <w:p w14:paraId="6D3D6D88" w14:textId="77777777" w:rsidR="00FF4579" w:rsidRPr="00814F44" w:rsidRDefault="00FF4579" w:rsidP="00FF4579">
            <w:pPr>
              <w:pStyle w:val="a6"/>
              <w:numPr>
                <w:ilvl w:val="0"/>
                <w:numId w:val="25"/>
              </w:numPr>
              <w:jc w:val="both"/>
              <w:rPr>
                <w:rFonts w:ascii="Times New Roman" w:hAnsi="Times New Roman" w:cs="Times New Roman"/>
                <w:sz w:val="20"/>
                <w:szCs w:val="20"/>
              </w:rPr>
            </w:pPr>
            <w:r w:rsidRPr="00814F44">
              <w:rPr>
                <w:rFonts w:ascii="Times New Roman" w:hAnsi="Times New Roman" w:cs="Times New Roman"/>
                <w:sz w:val="20"/>
                <w:szCs w:val="20"/>
              </w:rPr>
              <w:t>необходима существенная информационная база о противнике для выстраивания данного вида стратегии.</w:t>
            </w:r>
          </w:p>
        </w:tc>
        <w:tc>
          <w:tcPr>
            <w:tcW w:w="3118" w:type="dxa"/>
          </w:tcPr>
          <w:p w14:paraId="689FEACC" w14:textId="77777777" w:rsidR="00FF4579" w:rsidRPr="00814F44" w:rsidRDefault="00FF4579" w:rsidP="00C344C1">
            <w:pPr>
              <w:pStyle w:val="a6"/>
              <w:ind w:left="0"/>
              <w:jc w:val="both"/>
              <w:rPr>
                <w:rFonts w:ascii="Times New Roman" w:hAnsi="Times New Roman" w:cs="Times New Roman"/>
                <w:sz w:val="20"/>
                <w:szCs w:val="20"/>
              </w:rPr>
            </w:pPr>
            <w:r w:rsidRPr="00814F44">
              <w:rPr>
                <w:rFonts w:ascii="Times New Roman" w:hAnsi="Times New Roman" w:cs="Times New Roman"/>
                <w:sz w:val="20"/>
                <w:szCs w:val="20"/>
              </w:rPr>
              <w:t xml:space="preserve">Большинство молодых компаний на этапе роста. Стратегия эффективна как в малых, так и крупных проектах. Так, в производстве упаковочной техники наступательную стратегию постоянно применяют крупные компании: R. </w:t>
            </w:r>
            <w:proofErr w:type="spellStart"/>
            <w:r w:rsidRPr="00814F44">
              <w:rPr>
                <w:rFonts w:ascii="Times New Roman" w:hAnsi="Times New Roman" w:cs="Times New Roman"/>
                <w:sz w:val="20"/>
                <w:szCs w:val="20"/>
              </w:rPr>
              <w:t>Bosh</w:t>
            </w:r>
            <w:proofErr w:type="spellEnd"/>
            <w:r w:rsidRPr="00814F44">
              <w:rPr>
                <w:rFonts w:ascii="Times New Roman" w:hAnsi="Times New Roman" w:cs="Times New Roman"/>
                <w:sz w:val="20"/>
                <w:szCs w:val="20"/>
              </w:rPr>
              <w:t xml:space="preserve">, </w:t>
            </w:r>
            <w:proofErr w:type="spellStart"/>
            <w:r w:rsidRPr="00814F44">
              <w:rPr>
                <w:rFonts w:ascii="Times New Roman" w:hAnsi="Times New Roman" w:cs="Times New Roman"/>
                <w:sz w:val="20"/>
                <w:szCs w:val="20"/>
              </w:rPr>
              <w:t>Rovema</w:t>
            </w:r>
            <w:proofErr w:type="spellEnd"/>
            <w:r w:rsidRPr="00814F44">
              <w:rPr>
                <w:rFonts w:ascii="Times New Roman" w:hAnsi="Times New Roman" w:cs="Times New Roman"/>
                <w:sz w:val="20"/>
                <w:szCs w:val="20"/>
              </w:rPr>
              <w:t xml:space="preserve">, </w:t>
            </w:r>
            <w:proofErr w:type="spellStart"/>
            <w:r w:rsidRPr="00814F44">
              <w:rPr>
                <w:rFonts w:ascii="Times New Roman" w:hAnsi="Times New Roman" w:cs="Times New Roman"/>
                <w:sz w:val="20"/>
                <w:szCs w:val="20"/>
              </w:rPr>
              <w:t>Hays-sen</w:t>
            </w:r>
            <w:proofErr w:type="spellEnd"/>
            <w:r w:rsidRPr="00814F44">
              <w:rPr>
                <w:rFonts w:ascii="Times New Roman" w:hAnsi="Times New Roman" w:cs="Times New Roman"/>
                <w:sz w:val="20"/>
                <w:szCs w:val="20"/>
              </w:rPr>
              <w:t xml:space="preserve">, </w:t>
            </w:r>
            <w:proofErr w:type="spellStart"/>
            <w:r w:rsidRPr="00814F44">
              <w:rPr>
                <w:rFonts w:ascii="Times New Roman" w:hAnsi="Times New Roman" w:cs="Times New Roman"/>
                <w:sz w:val="20"/>
                <w:szCs w:val="20"/>
              </w:rPr>
              <w:t>Tetra</w:t>
            </w:r>
            <w:proofErr w:type="spellEnd"/>
            <w:r w:rsidRPr="00814F44">
              <w:rPr>
                <w:rFonts w:ascii="Times New Roman" w:hAnsi="Times New Roman" w:cs="Times New Roman"/>
                <w:sz w:val="20"/>
                <w:szCs w:val="20"/>
              </w:rPr>
              <w:t xml:space="preserve"> </w:t>
            </w:r>
            <w:proofErr w:type="spellStart"/>
            <w:r w:rsidRPr="00814F44">
              <w:rPr>
                <w:rFonts w:ascii="Times New Roman" w:hAnsi="Times New Roman" w:cs="Times New Roman"/>
                <w:sz w:val="20"/>
                <w:szCs w:val="20"/>
              </w:rPr>
              <w:t>Pak</w:t>
            </w:r>
            <w:proofErr w:type="spellEnd"/>
            <w:r w:rsidRPr="00814F44">
              <w:rPr>
                <w:rFonts w:ascii="Times New Roman" w:hAnsi="Times New Roman" w:cs="Times New Roman"/>
                <w:sz w:val="20"/>
                <w:szCs w:val="20"/>
              </w:rPr>
              <w:t xml:space="preserve"> </w:t>
            </w:r>
          </w:p>
        </w:tc>
      </w:tr>
      <w:tr w:rsidR="00FF4579" w:rsidRPr="00C535CC" w14:paraId="05227E31" w14:textId="77777777" w:rsidTr="009C7819">
        <w:tc>
          <w:tcPr>
            <w:tcW w:w="1701" w:type="dxa"/>
          </w:tcPr>
          <w:p w14:paraId="39D0366E" w14:textId="77777777" w:rsidR="00FF4579" w:rsidRPr="00814F44" w:rsidRDefault="00FF4579" w:rsidP="00C344C1">
            <w:pPr>
              <w:pStyle w:val="a6"/>
              <w:ind w:left="0"/>
              <w:jc w:val="both"/>
              <w:rPr>
                <w:rFonts w:ascii="Times New Roman" w:hAnsi="Times New Roman" w:cs="Times New Roman"/>
                <w:sz w:val="20"/>
                <w:szCs w:val="20"/>
              </w:rPr>
            </w:pPr>
            <w:r w:rsidRPr="00814F44">
              <w:rPr>
                <w:rFonts w:ascii="Times New Roman" w:hAnsi="Times New Roman" w:cs="Times New Roman"/>
                <w:sz w:val="20"/>
                <w:szCs w:val="20"/>
              </w:rPr>
              <w:lastRenderedPageBreak/>
              <w:t>Стратегия обороны</w:t>
            </w:r>
          </w:p>
        </w:tc>
        <w:tc>
          <w:tcPr>
            <w:tcW w:w="2835" w:type="dxa"/>
          </w:tcPr>
          <w:p w14:paraId="03C4E5DE" w14:textId="77777777" w:rsidR="00FF4579" w:rsidRPr="00814F44" w:rsidRDefault="00FF4579" w:rsidP="00FF4579">
            <w:pPr>
              <w:pStyle w:val="a6"/>
              <w:numPr>
                <w:ilvl w:val="0"/>
                <w:numId w:val="27"/>
              </w:numPr>
              <w:jc w:val="both"/>
              <w:rPr>
                <w:rFonts w:ascii="Times New Roman" w:hAnsi="Times New Roman" w:cs="Times New Roman"/>
                <w:sz w:val="20"/>
                <w:szCs w:val="20"/>
              </w:rPr>
            </w:pPr>
            <w:r w:rsidRPr="00814F44">
              <w:rPr>
                <w:rFonts w:ascii="Times New Roman" w:hAnsi="Times New Roman" w:cs="Times New Roman"/>
                <w:sz w:val="20"/>
                <w:szCs w:val="20"/>
              </w:rPr>
              <w:t>Низкие издержки и невысокий риск.</w:t>
            </w:r>
          </w:p>
        </w:tc>
        <w:tc>
          <w:tcPr>
            <w:tcW w:w="2552" w:type="dxa"/>
          </w:tcPr>
          <w:p w14:paraId="33B32933" w14:textId="77777777" w:rsidR="00FF4579" w:rsidRPr="00814F44" w:rsidRDefault="00FF4579" w:rsidP="00FF4579">
            <w:pPr>
              <w:pStyle w:val="a6"/>
              <w:numPr>
                <w:ilvl w:val="0"/>
                <w:numId w:val="27"/>
              </w:numPr>
              <w:ind w:left="317" w:hanging="317"/>
              <w:jc w:val="both"/>
              <w:rPr>
                <w:rFonts w:ascii="Times New Roman" w:hAnsi="Times New Roman" w:cs="Times New Roman"/>
                <w:sz w:val="20"/>
                <w:szCs w:val="20"/>
              </w:rPr>
            </w:pPr>
            <w:r w:rsidRPr="00814F44">
              <w:rPr>
                <w:rFonts w:ascii="Times New Roman" w:hAnsi="Times New Roman" w:cs="Times New Roman"/>
                <w:sz w:val="20"/>
                <w:szCs w:val="20"/>
              </w:rPr>
              <w:t>Данный вид стратегии не усиливает конкурентных преимуществ компании;</w:t>
            </w:r>
          </w:p>
          <w:p w14:paraId="7B40622A" w14:textId="77777777" w:rsidR="00FF4579" w:rsidRPr="00814F44" w:rsidRDefault="00FF4579" w:rsidP="00FF4579">
            <w:pPr>
              <w:pStyle w:val="a6"/>
              <w:numPr>
                <w:ilvl w:val="0"/>
                <w:numId w:val="27"/>
              </w:numPr>
              <w:ind w:left="317" w:hanging="317"/>
              <w:jc w:val="both"/>
              <w:rPr>
                <w:rFonts w:ascii="Times New Roman" w:hAnsi="Times New Roman" w:cs="Times New Roman"/>
                <w:sz w:val="20"/>
                <w:szCs w:val="20"/>
              </w:rPr>
            </w:pPr>
            <w:r w:rsidRPr="00814F44">
              <w:rPr>
                <w:rFonts w:ascii="Times New Roman" w:hAnsi="Times New Roman" w:cs="Times New Roman"/>
                <w:sz w:val="20"/>
                <w:szCs w:val="20"/>
              </w:rPr>
              <w:t>необходимость регулярного совершенствования продукции, послепродажного сервиса, повышение привлекательности товара;</w:t>
            </w:r>
          </w:p>
          <w:p w14:paraId="7002E0E3" w14:textId="77777777" w:rsidR="00FF4579" w:rsidRPr="00814F44" w:rsidRDefault="00FF4579" w:rsidP="00FF4579">
            <w:pPr>
              <w:pStyle w:val="a6"/>
              <w:numPr>
                <w:ilvl w:val="0"/>
                <w:numId w:val="27"/>
              </w:numPr>
              <w:ind w:left="317" w:hanging="317"/>
              <w:jc w:val="both"/>
              <w:rPr>
                <w:rFonts w:ascii="Times New Roman" w:hAnsi="Times New Roman" w:cs="Times New Roman"/>
                <w:sz w:val="20"/>
                <w:szCs w:val="20"/>
              </w:rPr>
            </w:pPr>
            <w:r w:rsidRPr="00814F44">
              <w:rPr>
                <w:rFonts w:ascii="Times New Roman" w:hAnsi="Times New Roman" w:cs="Times New Roman"/>
                <w:sz w:val="20"/>
                <w:szCs w:val="20"/>
              </w:rPr>
              <w:t>отсутствие научно-технического потенциала для инновационной деятельности.</w:t>
            </w:r>
          </w:p>
        </w:tc>
        <w:tc>
          <w:tcPr>
            <w:tcW w:w="3118" w:type="dxa"/>
          </w:tcPr>
          <w:p w14:paraId="397A5994" w14:textId="77777777" w:rsidR="00FF4579" w:rsidRPr="00814F44" w:rsidRDefault="00FF4579" w:rsidP="00C344C1">
            <w:pPr>
              <w:pStyle w:val="a6"/>
              <w:ind w:left="0"/>
              <w:jc w:val="both"/>
              <w:rPr>
                <w:rFonts w:ascii="Times New Roman" w:hAnsi="Times New Roman" w:cs="Times New Roman"/>
                <w:sz w:val="20"/>
                <w:szCs w:val="20"/>
              </w:rPr>
            </w:pPr>
            <w:r w:rsidRPr="00814F44">
              <w:rPr>
                <w:rFonts w:ascii="Times New Roman" w:hAnsi="Times New Roman" w:cs="Times New Roman"/>
                <w:sz w:val="20"/>
                <w:szCs w:val="20"/>
              </w:rPr>
              <w:t>Эту стратегию выбирают компании с удовлетворительной рыночной позицией и недостатком финансовых возможностей для активного наступления.</w:t>
            </w:r>
          </w:p>
          <w:p w14:paraId="25CB5903" w14:textId="77777777" w:rsidR="00FF4579" w:rsidRPr="00C535CC" w:rsidRDefault="00FF4579" w:rsidP="00C344C1">
            <w:pPr>
              <w:pStyle w:val="a6"/>
              <w:ind w:left="0"/>
              <w:jc w:val="both"/>
              <w:rPr>
                <w:rFonts w:ascii="Times New Roman" w:hAnsi="Times New Roman" w:cs="Times New Roman"/>
                <w:sz w:val="20"/>
                <w:szCs w:val="20"/>
                <w:highlight w:val="green"/>
              </w:rPr>
            </w:pPr>
            <w:r w:rsidRPr="00814F44">
              <w:rPr>
                <w:rFonts w:ascii="Times New Roman" w:hAnsi="Times New Roman" w:cs="Times New Roman"/>
                <w:sz w:val="20"/>
                <w:szCs w:val="20"/>
              </w:rPr>
              <w:t xml:space="preserve">На текущий момент – </w:t>
            </w:r>
            <w:r w:rsidRPr="00814F44">
              <w:rPr>
                <w:rFonts w:ascii="Times New Roman" w:hAnsi="Times New Roman" w:cs="Times New Roman"/>
                <w:sz w:val="20"/>
                <w:szCs w:val="20"/>
                <w:lang w:val="en-TT"/>
              </w:rPr>
              <w:t>Coca</w:t>
            </w:r>
            <w:r w:rsidRPr="00814F44">
              <w:rPr>
                <w:rFonts w:ascii="Times New Roman" w:hAnsi="Times New Roman" w:cs="Times New Roman"/>
                <w:sz w:val="20"/>
                <w:szCs w:val="20"/>
              </w:rPr>
              <w:t xml:space="preserve"> </w:t>
            </w:r>
            <w:r w:rsidRPr="00814F44">
              <w:rPr>
                <w:rFonts w:ascii="Times New Roman" w:hAnsi="Times New Roman" w:cs="Times New Roman"/>
                <w:sz w:val="20"/>
                <w:szCs w:val="20"/>
                <w:lang w:val="en-TT"/>
              </w:rPr>
              <w:t>Cola</w:t>
            </w:r>
            <w:r w:rsidRPr="00814F44">
              <w:rPr>
                <w:rFonts w:ascii="Times New Roman" w:hAnsi="Times New Roman" w:cs="Times New Roman"/>
                <w:sz w:val="20"/>
                <w:szCs w:val="20"/>
              </w:rPr>
              <w:t>, японские компании-производители автомобилей.</w:t>
            </w:r>
          </w:p>
        </w:tc>
      </w:tr>
      <w:tr w:rsidR="00FF4579" w:rsidRPr="00C535CC" w14:paraId="2492DBEA" w14:textId="77777777" w:rsidTr="009C7819">
        <w:tc>
          <w:tcPr>
            <w:tcW w:w="1701" w:type="dxa"/>
          </w:tcPr>
          <w:p w14:paraId="174FD6D3" w14:textId="77777777" w:rsidR="00FF4579" w:rsidRPr="00814F44" w:rsidRDefault="00FF4579" w:rsidP="00C344C1">
            <w:pPr>
              <w:pStyle w:val="a6"/>
              <w:ind w:left="0"/>
              <w:jc w:val="both"/>
              <w:rPr>
                <w:rFonts w:ascii="Times New Roman" w:hAnsi="Times New Roman" w:cs="Times New Roman"/>
                <w:sz w:val="20"/>
                <w:szCs w:val="20"/>
              </w:rPr>
            </w:pPr>
            <w:r w:rsidRPr="00814F44">
              <w:rPr>
                <w:rFonts w:ascii="Times New Roman" w:hAnsi="Times New Roman" w:cs="Times New Roman"/>
                <w:sz w:val="20"/>
                <w:szCs w:val="20"/>
              </w:rPr>
              <w:t>Стратегия освоения новых сегментов</w:t>
            </w:r>
          </w:p>
        </w:tc>
        <w:tc>
          <w:tcPr>
            <w:tcW w:w="2835" w:type="dxa"/>
          </w:tcPr>
          <w:p w14:paraId="6CF118E4" w14:textId="77777777" w:rsidR="00FF4579" w:rsidRPr="00814F44" w:rsidRDefault="00FF4579" w:rsidP="00FF4579">
            <w:pPr>
              <w:pStyle w:val="a6"/>
              <w:numPr>
                <w:ilvl w:val="0"/>
                <w:numId w:val="30"/>
              </w:numPr>
              <w:jc w:val="both"/>
              <w:rPr>
                <w:rFonts w:ascii="Times New Roman" w:hAnsi="Times New Roman" w:cs="Times New Roman"/>
                <w:sz w:val="20"/>
                <w:szCs w:val="20"/>
              </w:rPr>
            </w:pPr>
            <w:r w:rsidRPr="00814F44">
              <w:rPr>
                <w:rFonts w:ascii="Times New Roman" w:hAnsi="Times New Roman" w:cs="Times New Roman"/>
                <w:sz w:val="20"/>
                <w:szCs w:val="20"/>
              </w:rPr>
              <w:t>При реализации такой стратегии могут реализовать свой потенциал в полном объёме.</w:t>
            </w:r>
          </w:p>
        </w:tc>
        <w:tc>
          <w:tcPr>
            <w:tcW w:w="2552" w:type="dxa"/>
          </w:tcPr>
          <w:p w14:paraId="7854E487" w14:textId="77777777" w:rsidR="00FF4579" w:rsidRPr="00814F44" w:rsidRDefault="00FF4579" w:rsidP="00FF4579">
            <w:pPr>
              <w:pStyle w:val="a6"/>
              <w:numPr>
                <w:ilvl w:val="0"/>
                <w:numId w:val="30"/>
              </w:numPr>
              <w:jc w:val="both"/>
              <w:rPr>
                <w:rFonts w:ascii="Times New Roman" w:hAnsi="Times New Roman" w:cs="Times New Roman"/>
                <w:sz w:val="20"/>
                <w:szCs w:val="20"/>
              </w:rPr>
            </w:pPr>
            <w:r w:rsidRPr="00814F44">
              <w:rPr>
                <w:rFonts w:ascii="Times New Roman" w:hAnsi="Times New Roman" w:cs="Times New Roman"/>
                <w:sz w:val="20"/>
                <w:szCs w:val="20"/>
              </w:rPr>
              <w:t>Необходим регулярный поиск новых сегментов рынка, следовательно высокие затраты на маркетинговый анализ.</w:t>
            </w:r>
          </w:p>
        </w:tc>
        <w:tc>
          <w:tcPr>
            <w:tcW w:w="3118" w:type="dxa"/>
          </w:tcPr>
          <w:p w14:paraId="6BCFF910" w14:textId="77777777" w:rsidR="00FF4579" w:rsidRPr="00814F44" w:rsidRDefault="00FF4579" w:rsidP="00C344C1">
            <w:pPr>
              <w:pStyle w:val="a6"/>
              <w:ind w:left="0"/>
              <w:jc w:val="both"/>
              <w:rPr>
                <w:rFonts w:ascii="Times New Roman" w:hAnsi="Times New Roman" w:cs="Times New Roman"/>
                <w:sz w:val="20"/>
                <w:szCs w:val="20"/>
              </w:rPr>
            </w:pPr>
            <w:r w:rsidRPr="00814F44">
              <w:rPr>
                <w:rFonts w:ascii="Times New Roman" w:hAnsi="Times New Roman" w:cs="Times New Roman"/>
                <w:sz w:val="20"/>
                <w:szCs w:val="20"/>
              </w:rPr>
              <w:t>Хорошим примером тщательного планирования выхода на рынок и захвата на нем доминирующего положения служит деятельность японских фирм. Они проникают на обойденный вниманием участок рынка, завоевывают себе имя за счет удовлетворенных покупателей и только потом распространяют свою деятельность на другие сегменты.</w:t>
            </w:r>
          </w:p>
        </w:tc>
      </w:tr>
      <w:tr w:rsidR="00FF4579" w:rsidRPr="00C535CC" w14:paraId="400B8158" w14:textId="77777777" w:rsidTr="009C7819">
        <w:tc>
          <w:tcPr>
            <w:tcW w:w="1701" w:type="dxa"/>
          </w:tcPr>
          <w:p w14:paraId="310B78A6" w14:textId="77777777" w:rsidR="00FF4579" w:rsidRPr="00814F44" w:rsidRDefault="00FF4579" w:rsidP="00C344C1">
            <w:pPr>
              <w:pStyle w:val="a6"/>
              <w:ind w:left="0"/>
              <w:jc w:val="both"/>
              <w:rPr>
                <w:rFonts w:ascii="Times New Roman" w:hAnsi="Times New Roman" w:cs="Times New Roman"/>
                <w:sz w:val="20"/>
                <w:szCs w:val="20"/>
              </w:rPr>
            </w:pPr>
            <w:r w:rsidRPr="00814F44">
              <w:rPr>
                <w:rFonts w:ascii="Times New Roman" w:hAnsi="Times New Roman" w:cs="Times New Roman"/>
                <w:sz w:val="20"/>
                <w:szCs w:val="20"/>
              </w:rPr>
              <w:t>Стратегия инноваций</w:t>
            </w:r>
          </w:p>
        </w:tc>
        <w:tc>
          <w:tcPr>
            <w:tcW w:w="2835" w:type="dxa"/>
          </w:tcPr>
          <w:p w14:paraId="20204D93" w14:textId="77777777" w:rsidR="00FF4579" w:rsidRPr="00814F44" w:rsidRDefault="00FF4579" w:rsidP="00FF4579">
            <w:pPr>
              <w:pStyle w:val="a6"/>
              <w:numPr>
                <w:ilvl w:val="0"/>
                <w:numId w:val="29"/>
              </w:numPr>
              <w:jc w:val="both"/>
              <w:rPr>
                <w:rFonts w:ascii="Times New Roman" w:hAnsi="Times New Roman" w:cs="Times New Roman"/>
                <w:sz w:val="20"/>
                <w:szCs w:val="20"/>
              </w:rPr>
            </w:pPr>
            <w:r w:rsidRPr="00814F44">
              <w:rPr>
                <w:rFonts w:ascii="Times New Roman" w:hAnsi="Times New Roman" w:cs="Times New Roman"/>
                <w:sz w:val="20"/>
                <w:szCs w:val="20"/>
              </w:rPr>
              <w:t>Возможность получения высокой прибыли и даже сверх прибыли;</w:t>
            </w:r>
          </w:p>
          <w:p w14:paraId="124CCF01" w14:textId="77777777" w:rsidR="00FF4579" w:rsidRPr="00814F44" w:rsidRDefault="00FF4579" w:rsidP="00FF4579">
            <w:pPr>
              <w:pStyle w:val="a6"/>
              <w:numPr>
                <w:ilvl w:val="0"/>
                <w:numId w:val="29"/>
              </w:numPr>
              <w:jc w:val="both"/>
              <w:rPr>
                <w:rFonts w:ascii="Times New Roman" w:hAnsi="Times New Roman" w:cs="Times New Roman"/>
                <w:sz w:val="20"/>
                <w:szCs w:val="20"/>
              </w:rPr>
            </w:pPr>
            <w:proofErr w:type="spellStart"/>
            <w:r w:rsidRPr="00814F44">
              <w:rPr>
                <w:rFonts w:ascii="Times New Roman" w:hAnsi="Times New Roman" w:cs="Times New Roman"/>
                <w:sz w:val="20"/>
                <w:szCs w:val="20"/>
              </w:rPr>
              <w:t>имиджевое</w:t>
            </w:r>
            <w:proofErr w:type="spellEnd"/>
            <w:r w:rsidRPr="00814F44">
              <w:rPr>
                <w:rFonts w:ascii="Times New Roman" w:hAnsi="Times New Roman" w:cs="Times New Roman"/>
                <w:sz w:val="20"/>
                <w:szCs w:val="20"/>
              </w:rPr>
              <w:t xml:space="preserve"> преимущество;</w:t>
            </w:r>
          </w:p>
          <w:p w14:paraId="27AE2199" w14:textId="77777777" w:rsidR="00FF4579" w:rsidRPr="00814F44" w:rsidRDefault="00FF4579" w:rsidP="00FF4579">
            <w:pPr>
              <w:pStyle w:val="a6"/>
              <w:numPr>
                <w:ilvl w:val="0"/>
                <w:numId w:val="29"/>
              </w:numPr>
              <w:jc w:val="both"/>
              <w:rPr>
                <w:rFonts w:ascii="Times New Roman" w:hAnsi="Times New Roman" w:cs="Times New Roman"/>
                <w:sz w:val="20"/>
                <w:szCs w:val="20"/>
              </w:rPr>
            </w:pPr>
            <w:r w:rsidRPr="00814F44">
              <w:rPr>
                <w:rFonts w:ascii="Times New Roman" w:hAnsi="Times New Roman" w:cs="Times New Roman"/>
                <w:sz w:val="20"/>
                <w:szCs w:val="20"/>
              </w:rPr>
              <w:t>сроки реализации инновационных проектов гораздо короче;</w:t>
            </w:r>
          </w:p>
          <w:p w14:paraId="5E4BA1F4" w14:textId="77777777" w:rsidR="00FF4579" w:rsidRPr="00814F44" w:rsidRDefault="00FF4579" w:rsidP="00C344C1">
            <w:pPr>
              <w:jc w:val="both"/>
              <w:rPr>
                <w:rFonts w:ascii="Times New Roman" w:hAnsi="Times New Roman" w:cs="Times New Roman"/>
                <w:sz w:val="20"/>
                <w:szCs w:val="20"/>
              </w:rPr>
            </w:pPr>
          </w:p>
        </w:tc>
        <w:tc>
          <w:tcPr>
            <w:tcW w:w="2552" w:type="dxa"/>
          </w:tcPr>
          <w:p w14:paraId="1690F066" w14:textId="77777777" w:rsidR="00FF4579" w:rsidRPr="00814F44" w:rsidRDefault="00FF4579" w:rsidP="00FF4579">
            <w:pPr>
              <w:pStyle w:val="a6"/>
              <w:numPr>
                <w:ilvl w:val="0"/>
                <w:numId w:val="28"/>
              </w:numPr>
              <w:jc w:val="both"/>
              <w:rPr>
                <w:rFonts w:ascii="Times New Roman" w:hAnsi="Times New Roman" w:cs="Times New Roman"/>
                <w:sz w:val="20"/>
                <w:szCs w:val="20"/>
              </w:rPr>
            </w:pPr>
            <w:r w:rsidRPr="00814F44">
              <w:rPr>
                <w:rFonts w:ascii="Times New Roman" w:hAnsi="Times New Roman" w:cs="Times New Roman"/>
                <w:sz w:val="20"/>
                <w:szCs w:val="20"/>
              </w:rPr>
              <w:t>Высокий уровень риска;</w:t>
            </w:r>
          </w:p>
          <w:p w14:paraId="51633BF7" w14:textId="77777777" w:rsidR="00FF4579" w:rsidRPr="00814F44" w:rsidRDefault="00FF4579" w:rsidP="00FF4579">
            <w:pPr>
              <w:pStyle w:val="a6"/>
              <w:numPr>
                <w:ilvl w:val="0"/>
                <w:numId w:val="28"/>
              </w:numPr>
              <w:jc w:val="both"/>
              <w:rPr>
                <w:rFonts w:ascii="Times New Roman" w:hAnsi="Times New Roman" w:cs="Times New Roman"/>
                <w:sz w:val="20"/>
                <w:szCs w:val="20"/>
              </w:rPr>
            </w:pPr>
            <w:r w:rsidRPr="00814F44">
              <w:rPr>
                <w:rFonts w:ascii="Times New Roman" w:hAnsi="Times New Roman" w:cs="Times New Roman"/>
                <w:sz w:val="20"/>
                <w:szCs w:val="20"/>
              </w:rPr>
              <w:t>необходимость существенных инвестиций в научно-технические исследования, при этом сложность планирования и прогнозирования инновационного процесса;</w:t>
            </w:r>
          </w:p>
          <w:p w14:paraId="6700546F" w14:textId="77777777" w:rsidR="00FF4579" w:rsidRPr="00814F44" w:rsidRDefault="00FF4579" w:rsidP="00FF4579">
            <w:pPr>
              <w:pStyle w:val="a6"/>
              <w:numPr>
                <w:ilvl w:val="0"/>
                <w:numId w:val="28"/>
              </w:numPr>
              <w:jc w:val="both"/>
              <w:rPr>
                <w:rFonts w:ascii="Times New Roman" w:hAnsi="Times New Roman" w:cs="Times New Roman"/>
                <w:sz w:val="20"/>
                <w:szCs w:val="20"/>
              </w:rPr>
            </w:pPr>
            <w:r w:rsidRPr="00814F44">
              <w:rPr>
                <w:rFonts w:ascii="Times New Roman" w:hAnsi="Times New Roman" w:cs="Times New Roman"/>
                <w:sz w:val="20"/>
                <w:szCs w:val="20"/>
              </w:rPr>
              <w:t xml:space="preserve"> высокие затраты убеждения, то сеть подготовки рынка;</w:t>
            </w:r>
          </w:p>
          <w:p w14:paraId="12B42123" w14:textId="77777777" w:rsidR="00FF4579" w:rsidRPr="00814F44" w:rsidRDefault="00FF4579" w:rsidP="00FF4579">
            <w:pPr>
              <w:pStyle w:val="a6"/>
              <w:numPr>
                <w:ilvl w:val="0"/>
                <w:numId w:val="28"/>
              </w:numPr>
              <w:jc w:val="both"/>
              <w:rPr>
                <w:rFonts w:ascii="Times New Roman" w:hAnsi="Times New Roman" w:cs="Times New Roman"/>
                <w:sz w:val="20"/>
                <w:szCs w:val="20"/>
              </w:rPr>
            </w:pPr>
            <w:r w:rsidRPr="00814F44">
              <w:rPr>
                <w:rFonts w:ascii="Times New Roman" w:hAnsi="Times New Roman" w:cs="Times New Roman"/>
                <w:sz w:val="20"/>
                <w:szCs w:val="20"/>
              </w:rPr>
              <w:t>опасность технологических скачков;</w:t>
            </w:r>
          </w:p>
          <w:p w14:paraId="2367E407" w14:textId="77777777" w:rsidR="00FF4579" w:rsidRPr="00814F44" w:rsidRDefault="00FF4579" w:rsidP="00FF4579">
            <w:pPr>
              <w:pStyle w:val="a6"/>
              <w:numPr>
                <w:ilvl w:val="0"/>
                <w:numId w:val="28"/>
              </w:numPr>
              <w:jc w:val="both"/>
              <w:rPr>
                <w:rFonts w:ascii="Times New Roman" w:hAnsi="Times New Roman" w:cs="Times New Roman"/>
                <w:sz w:val="20"/>
                <w:szCs w:val="20"/>
              </w:rPr>
            </w:pPr>
            <w:r w:rsidRPr="00814F44">
              <w:rPr>
                <w:rFonts w:ascii="Times New Roman" w:hAnsi="Times New Roman" w:cs="Times New Roman"/>
                <w:sz w:val="20"/>
                <w:szCs w:val="20"/>
              </w:rPr>
              <w:t>преимущества освоения рынка достаются последователям;</w:t>
            </w:r>
          </w:p>
          <w:p w14:paraId="63A3AFBE" w14:textId="77777777" w:rsidR="00FF4579" w:rsidRPr="00814F44" w:rsidRDefault="00FF4579" w:rsidP="00FF4579">
            <w:pPr>
              <w:pStyle w:val="a6"/>
              <w:numPr>
                <w:ilvl w:val="0"/>
                <w:numId w:val="28"/>
              </w:numPr>
              <w:jc w:val="both"/>
              <w:rPr>
                <w:rFonts w:ascii="Times New Roman" w:hAnsi="Times New Roman" w:cs="Times New Roman"/>
                <w:sz w:val="20"/>
                <w:szCs w:val="20"/>
              </w:rPr>
            </w:pPr>
            <w:r w:rsidRPr="00814F44">
              <w:rPr>
                <w:rFonts w:ascii="Times New Roman" w:hAnsi="Times New Roman" w:cs="Times New Roman"/>
                <w:sz w:val="20"/>
                <w:szCs w:val="20"/>
              </w:rPr>
              <w:t>высокие требования к квалификации сотрудников: квалификация, креативные идеи, высокая толерантность к неопределенности и т.д.</w:t>
            </w:r>
          </w:p>
        </w:tc>
        <w:tc>
          <w:tcPr>
            <w:tcW w:w="3118" w:type="dxa"/>
          </w:tcPr>
          <w:p w14:paraId="1999E5A4" w14:textId="77777777" w:rsidR="00FF4579" w:rsidRPr="00814F44" w:rsidRDefault="00FF4579" w:rsidP="00C344C1">
            <w:pPr>
              <w:jc w:val="both"/>
              <w:rPr>
                <w:rFonts w:ascii="Times New Roman" w:hAnsi="Times New Roman" w:cs="Times New Roman"/>
                <w:sz w:val="20"/>
                <w:szCs w:val="20"/>
              </w:rPr>
            </w:pPr>
            <w:r w:rsidRPr="00814F44">
              <w:rPr>
                <w:rFonts w:ascii="Times New Roman" w:hAnsi="Times New Roman" w:cs="Times New Roman"/>
                <w:sz w:val="20"/>
                <w:szCs w:val="20"/>
              </w:rPr>
              <w:t xml:space="preserve">Сервис бронирования гостиниц </w:t>
            </w:r>
            <w:proofErr w:type="spellStart"/>
            <w:r w:rsidRPr="00814F44">
              <w:rPr>
                <w:rFonts w:ascii="Times New Roman" w:hAnsi="Times New Roman" w:cs="Times New Roman"/>
                <w:sz w:val="20"/>
                <w:szCs w:val="20"/>
              </w:rPr>
              <w:t>Oktogo</w:t>
            </w:r>
            <w:proofErr w:type="spellEnd"/>
            <w:r w:rsidRPr="00814F44">
              <w:rPr>
                <w:rFonts w:ascii="Times New Roman" w:hAnsi="Times New Roman" w:cs="Times New Roman"/>
                <w:sz w:val="20"/>
                <w:szCs w:val="20"/>
              </w:rPr>
              <w:t xml:space="preserve">, площадка со скидками </w:t>
            </w:r>
            <w:proofErr w:type="spellStart"/>
            <w:r w:rsidRPr="00814F44">
              <w:rPr>
                <w:rFonts w:ascii="Times New Roman" w:hAnsi="Times New Roman" w:cs="Times New Roman"/>
                <w:sz w:val="20"/>
                <w:szCs w:val="20"/>
              </w:rPr>
              <w:t>Biglion</w:t>
            </w:r>
            <w:proofErr w:type="spellEnd"/>
            <w:r w:rsidRPr="00814F44">
              <w:rPr>
                <w:rFonts w:ascii="Times New Roman" w:hAnsi="Times New Roman" w:cs="Times New Roman"/>
                <w:sz w:val="20"/>
                <w:szCs w:val="20"/>
              </w:rPr>
              <w:t xml:space="preserve">, магазины </w:t>
            </w:r>
            <w:proofErr w:type="spellStart"/>
            <w:r w:rsidRPr="00814F44">
              <w:rPr>
                <w:rFonts w:ascii="Times New Roman" w:hAnsi="Times New Roman" w:cs="Times New Roman"/>
                <w:sz w:val="20"/>
                <w:szCs w:val="20"/>
              </w:rPr>
              <w:t>Ozon</w:t>
            </w:r>
            <w:proofErr w:type="spellEnd"/>
            <w:r w:rsidRPr="00814F44">
              <w:rPr>
                <w:rFonts w:ascii="Times New Roman" w:hAnsi="Times New Roman" w:cs="Times New Roman"/>
                <w:sz w:val="20"/>
                <w:szCs w:val="20"/>
              </w:rPr>
              <w:t xml:space="preserve">, </w:t>
            </w:r>
            <w:proofErr w:type="spellStart"/>
            <w:r w:rsidRPr="00814F44">
              <w:rPr>
                <w:rFonts w:ascii="Times New Roman" w:hAnsi="Times New Roman" w:cs="Times New Roman"/>
                <w:sz w:val="20"/>
                <w:szCs w:val="20"/>
              </w:rPr>
              <w:t>Lamoda</w:t>
            </w:r>
            <w:proofErr w:type="spellEnd"/>
            <w:r w:rsidRPr="00814F44">
              <w:rPr>
                <w:rFonts w:ascii="Times New Roman" w:hAnsi="Times New Roman" w:cs="Times New Roman"/>
                <w:sz w:val="20"/>
                <w:szCs w:val="20"/>
              </w:rPr>
              <w:t xml:space="preserve">, доска объявлений </w:t>
            </w:r>
            <w:proofErr w:type="spellStart"/>
            <w:r w:rsidRPr="00814F44">
              <w:rPr>
                <w:rFonts w:ascii="Times New Roman" w:hAnsi="Times New Roman" w:cs="Times New Roman"/>
                <w:sz w:val="20"/>
                <w:szCs w:val="20"/>
              </w:rPr>
              <w:t>Avito</w:t>
            </w:r>
            <w:proofErr w:type="spellEnd"/>
            <w:r w:rsidRPr="00814F44">
              <w:rPr>
                <w:rFonts w:ascii="Times New Roman" w:hAnsi="Times New Roman" w:cs="Times New Roman"/>
                <w:sz w:val="20"/>
                <w:szCs w:val="20"/>
              </w:rPr>
              <w:t>.</w:t>
            </w:r>
          </w:p>
        </w:tc>
      </w:tr>
    </w:tbl>
    <w:p w14:paraId="5905704F" w14:textId="77777777" w:rsidR="00FF4579" w:rsidRPr="007D7760" w:rsidRDefault="00FF4579" w:rsidP="00FF4579">
      <w:pPr>
        <w:pStyle w:val="a6"/>
        <w:spacing w:line="360" w:lineRule="auto"/>
        <w:ind w:left="0" w:firstLine="567"/>
        <w:jc w:val="both"/>
        <w:rPr>
          <w:rFonts w:ascii="Times New Roman" w:hAnsi="Times New Roman" w:cs="Times New Roman"/>
          <w:sz w:val="24"/>
          <w:szCs w:val="24"/>
        </w:rPr>
      </w:pPr>
      <w:r w:rsidRPr="00E41182">
        <w:rPr>
          <w:rFonts w:ascii="Times New Roman" w:hAnsi="Times New Roman" w:cs="Times New Roman"/>
          <w:sz w:val="24"/>
          <w:szCs w:val="24"/>
        </w:rPr>
        <w:lastRenderedPageBreak/>
        <w:t xml:space="preserve">Ф. </w:t>
      </w:r>
      <w:proofErr w:type="spellStart"/>
      <w:r w:rsidRPr="00E41182">
        <w:rPr>
          <w:rFonts w:ascii="Times New Roman" w:hAnsi="Times New Roman" w:cs="Times New Roman"/>
          <w:sz w:val="24"/>
          <w:szCs w:val="24"/>
        </w:rPr>
        <w:t>Котлер</w:t>
      </w:r>
      <w:proofErr w:type="spellEnd"/>
      <w:r w:rsidRPr="00E41182">
        <w:rPr>
          <w:rFonts w:ascii="Times New Roman" w:hAnsi="Times New Roman" w:cs="Times New Roman"/>
          <w:sz w:val="24"/>
          <w:szCs w:val="24"/>
        </w:rPr>
        <w:t xml:space="preserve"> выделял маркетинговые стратегии в зависимости от положения компании на рынке и </w:t>
      </w:r>
      <w:r>
        <w:rPr>
          <w:rFonts w:ascii="Times New Roman" w:hAnsi="Times New Roman" w:cs="Times New Roman"/>
          <w:sz w:val="24"/>
          <w:szCs w:val="24"/>
        </w:rPr>
        <w:t xml:space="preserve">ее </w:t>
      </w:r>
      <w:r w:rsidRPr="00E41182">
        <w:rPr>
          <w:rFonts w:ascii="Times New Roman" w:hAnsi="Times New Roman" w:cs="Times New Roman"/>
          <w:sz w:val="24"/>
          <w:szCs w:val="24"/>
        </w:rPr>
        <w:t>роли в конкурентной борьбе:</w:t>
      </w:r>
      <w:r>
        <w:rPr>
          <w:rFonts w:ascii="Times New Roman" w:hAnsi="Times New Roman" w:cs="Times New Roman"/>
          <w:sz w:val="24"/>
          <w:szCs w:val="24"/>
        </w:rPr>
        <w:t xml:space="preserve"> лидер, претендент на лидерство, последователь или окопавшийся в </w:t>
      </w:r>
      <w:r w:rsidRPr="00E41182">
        <w:rPr>
          <w:rFonts w:ascii="Times New Roman" w:hAnsi="Times New Roman" w:cs="Times New Roman"/>
          <w:sz w:val="24"/>
          <w:szCs w:val="24"/>
        </w:rPr>
        <w:t>одной нише.</w:t>
      </w:r>
      <w:r w:rsidRPr="00E41182">
        <w:rPr>
          <w:rStyle w:val="a5"/>
          <w:rFonts w:ascii="Times New Roman" w:hAnsi="Times New Roman" w:cs="Times New Roman"/>
          <w:sz w:val="24"/>
          <w:szCs w:val="24"/>
        </w:rPr>
        <w:footnoteReference w:id="66"/>
      </w:r>
      <w:r w:rsidRPr="00E41182">
        <w:rPr>
          <w:rFonts w:ascii="Times New Roman" w:hAnsi="Times New Roman" w:cs="Times New Roman"/>
          <w:sz w:val="24"/>
          <w:szCs w:val="24"/>
        </w:rPr>
        <w:t xml:space="preserve"> Рассмотрим каждую из стратегий более подробно и проведем классификацию крупных зарубежных</w:t>
      </w:r>
      <w:r w:rsidRPr="004209E9">
        <w:rPr>
          <w:rFonts w:ascii="Times New Roman" w:hAnsi="Times New Roman" w:cs="Times New Roman"/>
          <w:sz w:val="24"/>
          <w:szCs w:val="24"/>
        </w:rPr>
        <w:t xml:space="preserve"> компаний на основе выявленных видов стратегического поведения по Ф. </w:t>
      </w:r>
      <w:proofErr w:type="spellStart"/>
      <w:r w:rsidRPr="004209E9">
        <w:rPr>
          <w:rFonts w:ascii="Times New Roman" w:hAnsi="Times New Roman" w:cs="Times New Roman"/>
          <w:sz w:val="24"/>
          <w:szCs w:val="24"/>
        </w:rPr>
        <w:t>Котлеру</w:t>
      </w:r>
      <w:proofErr w:type="spellEnd"/>
      <w:r w:rsidRPr="004209E9">
        <w:rPr>
          <w:rFonts w:ascii="Times New Roman" w:hAnsi="Times New Roman" w:cs="Times New Roman"/>
          <w:sz w:val="24"/>
          <w:szCs w:val="24"/>
        </w:rPr>
        <w:t>.</w:t>
      </w:r>
    </w:p>
    <w:p w14:paraId="40B25D04" w14:textId="77777777" w:rsidR="00FF4579" w:rsidRPr="00CD7247" w:rsidRDefault="00FF4579" w:rsidP="009C7819">
      <w:pPr>
        <w:pStyle w:val="a6"/>
        <w:spacing w:line="360" w:lineRule="auto"/>
        <w:ind w:left="0" w:firstLine="567"/>
        <w:jc w:val="center"/>
        <w:rPr>
          <w:rFonts w:ascii="Times New Roman" w:hAnsi="Times New Roman" w:cs="Times New Roman"/>
          <w:sz w:val="24"/>
          <w:szCs w:val="24"/>
        </w:rPr>
      </w:pPr>
      <w:r>
        <w:rPr>
          <w:rFonts w:ascii="Times New Roman" w:hAnsi="Times New Roman" w:cs="Times New Roman"/>
          <w:sz w:val="24"/>
          <w:szCs w:val="24"/>
        </w:rPr>
        <w:t>Таблица 2.4 К</w:t>
      </w:r>
      <w:r w:rsidRPr="00CD7247">
        <w:rPr>
          <w:rFonts w:ascii="Times New Roman" w:hAnsi="Times New Roman" w:cs="Times New Roman"/>
          <w:sz w:val="24"/>
          <w:szCs w:val="24"/>
        </w:rPr>
        <w:t xml:space="preserve">онкурентные стратегии по </w:t>
      </w:r>
      <w:r>
        <w:rPr>
          <w:rFonts w:ascii="Times New Roman" w:hAnsi="Times New Roman" w:cs="Times New Roman"/>
          <w:sz w:val="24"/>
          <w:szCs w:val="24"/>
        </w:rPr>
        <w:t xml:space="preserve">Ф. </w:t>
      </w:r>
      <w:proofErr w:type="spellStart"/>
      <w:r>
        <w:rPr>
          <w:rFonts w:ascii="Times New Roman" w:hAnsi="Times New Roman" w:cs="Times New Roman"/>
          <w:sz w:val="24"/>
          <w:szCs w:val="24"/>
        </w:rPr>
        <w:t>Котлеру</w:t>
      </w:r>
      <w:proofErr w:type="spellEnd"/>
    </w:p>
    <w:tbl>
      <w:tblPr>
        <w:tblStyle w:val="a9"/>
        <w:tblW w:w="10206" w:type="dxa"/>
        <w:tblInd w:w="108" w:type="dxa"/>
        <w:tblLook w:val="04A0" w:firstRow="1" w:lastRow="0" w:firstColumn="1" w:lastColumn="0" w:noHBand="0" w:noVBand="1"/>
      </w:tblPr>
      <w:tblGrid>
        <w:gridCol w:w="1490"/>
        <w:gridCol w:w="3402"/>
        <w:gridCol w:w="850"/>
        <w:gridCol w:w="1843"/>
        <w:gridCol w:w="2621"/>
      </w:tblGrid>
      <w:tr w:rsidR="00FF4579" w:rsidRPr="003A31AD" w14:paraId="72914E76" w14:textId="77777777" w:rsidTr="009C7819">
        <w:tc>
          <w:tcPr>
            <w:tcW w:w="1490" w:type="dxa"/>
          </w:tcPr>
          <w:p w14:paraId="15A745E3" w14:textId="77777777" w:rsidR="00FF4579" w:rsidRPr="003A31AD" w:rsidRDefault="00FF4579" w:rsidP="00C344C1">
            <w:pPr>
              <w:jc w:val="center"/>
              <w:rPr>
                <w:rFonts w:ascii="Times New Roman" w:hAnsi="Times New Roman" w:cs="Times New Roman"/>
                <w:sz w:val="20"/>
                <w:szCs w:val="20"/>
              </w:rPr>
            </w:pPr>
            <w:r w:rsidRPr="003A31AD">
              <w:rPr>
                <w:rFonts w:ascii="Times New Roman" w:hAnsi="Times New Roman" w:cs="Times New Roman"/>
                <w:sz w:val="20"/>
                <w:szCs w:val="20"/>
              </w:rPr>
              <w:t>Положение компании на рынке</w:t>
            </w:r>
          </w:p>
        </w:tc>
        <w:tc>
          <w:tcPr>
            <w:tcW w:w="3402" w:type="dxa"/>
          </w:tcPr>
          <w:p w14:paraId="4D30CA5D" w14:textId="77777777" w:rsidR="00FF4579" w:rsidRPr="0031648C" w:rsidRDefault="00FF4579" w:rsidP="00C344C1">
            <w:pPr>
              <w:jc w:val="center"/>
              <w:rPr>
                <w:rFonts w:ascii="Times New Roman" w:hAnsi="Times New Roman" w:cs="Times New Roman"/>
                <w:sz w:val="20"/>
                <w:szCs w:val="20"/>
                <w:highlight w:val="cyan"/>
              </w:rPr>
            </w:pPr>
            <w:r w:rsidRPr="00E41182">
              <w:rPr>
                <w:rFonts w:ascii="Times New Roman" w:hAnsi="Times New Roman" w:cs="Times New Roman"/>
                <w:sz w:val="20"/>
                <w:szCs w:val="20"/>
              </w:rPr>
              <w:t>Характеристика</w:t>
            </w:r>
          </w:p>
        </w:tc>
        <w:tc>
          <w:tcPr>
            <w:tcW w:w="850" w:type="dxa"/>
          </w:tcPr>
          <w:p w14:paraId="63D034C3" w14:textId="77777777" w:rsidR="00FF4579" w:rsidRPr="003A31AD" w:rsidRDefault="00FF4579" w:rsidP="00C344C1">
            <w:pPr>
              <w:jc w:val="center"/>
              <w:rPr>
                <w:rFonts w:ascii="Times New Roman" w:hAnsi="Times New Roman" w:cs="Times New Roman"/>
                <w:sz w:val="20"/>
                <w:szCs w:val="20"/>
              </w:rPr>
            </w:pPr>
            <w:r w:rsidRPr="003A31AD">
              <w:rPr>
                <w:rFonts w:ascii="Times New Roman" w:hAnsi="Times New Roman" w:cs="Times New Roman"/>
                <w:sz w:val="20"/>
                <w:szCs w:val="20"/>
              </w:rPr>
              <w:t>Доля рынка</w:t>
            </w:r>
          </w:p>
        </w:tc>
        <w:tc>
          <w:tcPr>
            <w:tcW w:w="1843" w:type="dxa"/>
          </w:tcPr>
          <w:p w14:paraId="45851B05" w14:textId="77777777" w:rsidR="00FF4579" w:rsidRPr="003A31AD" w:rsidRDefault="00FF4579" w:rsidP="00C344C1">
            <w:pPr>
              <w:jc w:val="center"/>
              <w:rPr>
                <w:rFonts w:ascii="Times New Roman" w:hAnsi="Times New Roman" w:cs="Times New Roman"/>
                <w:sz w:val="20"/>
                <w:szCs w:val="20"/>
              </w:rPr>
            </w:pPr>
            <w:r w:rsidRPr="003A31AD">
              <w:rPr>
                <w:rFonts w:ascii="Times New Roman" w:hAnsi="Times New Roman" w:cs="Times New Roman"/>
                <w:sz w:val="20"/>
                <w:szCs w:val="20"/>
              </w:rPr>
              <w:t>Варианты стратегий</w:t>
            </w:r>
          </w:p>
        </w:tc>
        <w:tc>
          <w:tcPr>
            <w:tcW w:w="2621" w:type="dxa"/>
          </w:tcPr>
          <w:p w14:paraId="1E6A6429" w14:textId="77777777" w:rsidR="00FF4579" w:rsidRPr="003A31AD" w:rsidRDefault="00FF4579" w:rsidP="00C344C1">
            <w:pPr>
              <w:jc w:val="center"/>
              <w:rPr>
                <w:rFonts w:ascii="Times New Roman" w:hAnsi="Times New Roman" w:cs="Times New Roman"/>
                <w:sz w:val="20"/>
                <w:szCs w:val="20"/>
              </w:rPr>
            </w:pPr>
            <w:r w:rsidRPr="003A31AD">
              <w:rPr>
                <w:rFonts w:ascii="Times New Roman" w:hAnsi="Times New Roman" w:cs="Times New Roman"/>
                <w:sz w:val="20"/>
                <w:szCs w:val="20"/>
              </w:rPr>
              <w:t>Примеры компаний</w:t>
            </w:r>
          </w:p>
        </w:tc>
      </w:tr>
      <w:tr w:rsidR="00FF4579" w:rsidRPr="00E1166B" w14:paraId="59EAEB52" w14:textId="77777777" w:rsidTr="009C7819">
        <w:tc>
          <w:tcPr>
            <w:tcW w:w="1490" w:type="dxa"/>
          </w:tcPr>
          <w:p w14:paraId="4B7BEF57" w14:textId="77777777" w:rsidR="00FF4579" w:rsidRPr="003A31AD" w:rsidRDefault="00FF4579" w:rsidP="00C344C1">
            <w:pPr>
              <w:jc w:val="both"/>
              <w:rPr>
                <w:rFonts w:ascii="Times New Roman" w:hAnsi="Times New Roman" w:cs="Times New Roman"/>
                <w:sz w:val="20"/>
                <w:szCs w:val="20"/>
              </w:rPr>
            </w:pPr>
            <w:r w:rsidRPr="003A31AD">
              <w:rPr>
                <w:rFonts w:ascii="Times New Roman" w:hAnsi="Times New Roman" w:cs="Times New Roman"/>
                <w:sz w:val="20"/>
                <w:szCs w:val="20"/>
              </w:rPr>
              <w:t>Лидер</w:t>
            </w:r>
          </w:p>
        </w:tc>
        <w:tc>
          <w:tcPr>
            <w:tcW w:w="3402" w:type="dxa"/>
          </w:tcPr>
          <w:p w14:paraId="6C99BACA" w14:textId="77777777" w:rsidR="00FF4579" w:rsidRPr="00E41182" w:rsidRDefault="00FF4579" w:rsidP="00C344C1">
            <w:pPr>
              <w:jc w:val="both"/>
              <w:rPr>
                <w:rFonts w:ascii="Times New Roman" w:hAnsi="Times New Roman" w:cs="Times New Roman"/>
                <w:sz w:val="20"/>
                <w:szCs w:val="20"/>
              </w:rPr>
            </w:pPr>
            <w:r w:rsidRPr="00D405EC">
              <w:rPr>
                <w:rFonts w:ascii="Times New Roman" w:hAnsi="Times New Roman" w:cs="Times New Roman"/>
                <w:sz w:val="20"/>
                <w:szCs w:val="20"/>
              </w:rPr>
              <w:t>К</w:t>
            </w:r>
            <w:r>
              <w:rPr>
                <w:rFonts w:ascii="Times New Roman" w:hAnsi="Times New Roman" w:cs="Times New Roman"/>
                <w:sz w:val="20"/>
                <w:szCs w:val="20"/>
              </w:rPr>
              <w:t>омпании – лидеры, в целях укрепления доминирующих рыночных позиций, должны стремиться не просто к расширению собственной доли, а к расширению рынка в целом. Это возможно за счет привлечения новых категорий потребителей, формирования новых, ранее несуществующих потребностей, поиска новых способов и форм потребления и применения старых товаров и услуг и т.д. Лидеру также характерно стремление лишить своих конкурентов возможности выбора наступательной стратегии и удерживание их в позиции обороны.</w:t>
            </w:r>
          </w:p>
        </w:tc>
        <w:tc>
          <w:tcPr>
            <w:tcW w:w="850" w:type="dxa"/>
          </w:tcPr>
          <w:p w14:paraId="609FBD95" w14:textId="77777777" w:rsidR="00FF4579" w:rsidRPr="003A31AD" w:rsidRDefault="00FF4579" w:rsidP="00C344C1">
            <w:pPr>
              <w:jc w:val="both"/>
              <w:rPr>
                <w:rFonts w:ascii="Times New Roman" w:hAnsi="Times New Roman" w:cs="Times New Roman"/>
                <w:sz w:val="20"/>
                <w:szCs w:val="20"/>
              </w:rPr>
            </w:pPr>
            <w:r w:rsidRPr="003A31AD">
              <w:rPr>
                <w:rFonts w:ascii="Times New Roman" w:hAnsi="Times New Roman" w:cs="Times New Roman"/>
                <w:sz w:val="20"/>
                <w:szCs w:val="20"/>
              </w:rPr>
              <w:t>40%</w:t>
            </w:r>
          </w:p>
        </w:tc>
        <w:tc>
          <w:tcPr>
            <w:tcW w:w="1843" w:type="dxa"/>
          </w:tcPr>
          <w:p w14:paraId="6B38F40A" w14:textId="77777777" w:rsidR="00FF4579" w:rsidRPr="003A31AD" w:rsidRDefault="00FF4579" w:rsidP="00C344C1">
            <w:pPr>
              <w:jc w:val="both"/>
              <w:rPr>
                <w:rFonts w:ascii="Times New Roman" w:hAnsi="Times New Roman" w:cs="Times New Roman"/>
                <w:sz w:val="20"/>
                <w:szCs w:val="20"/>
              </w:rPr>
            </w:pPr>
            <w:r w:rsidRPr="003A31AD">
              <w:rPr>
                <w:rFonts w:ascii="Times New Roman" w:hAnsi="Times New Roman" w:cs="Times New Roman"/>
                <w:sz w:val="20"/>
                <w:szCs w:val="20"/>
              </w:rPr>
              <w:t>Позиционная, фланговая и мобильная оборона, стратегия упреждающих ударов и отражения атаки, вынужденного сокращения.</w:t>
            </w:r>
          </w:p>
        </w:tc>
        <w:tc>
          <w:tcPr>
            <w:tcW w:w="2621" w:type="dxa"/>
          </w:tcPr>
          <w:p w14:paraId="02F70797" w14:textId="77777777" w:rsidR="00FF4579" w:rsidRPr="003A31AD" w:rsidRDefault="00FF4579" w:rsidP="00C344C1">
            <w:pPr>
              <w:jc w:val="both"/>
              <w:rPr>
                <w:rFonts w:ascii="Times New Roman" w:hAnsi="Times New Roman" w:cs="Times New Roman"/>
                <w:sz w:val="20"/>
                <w:szCs w:val="20"/>
                <w:lang w:val="en-US"/>
              </w:rPr>
            </w:pPr>
            <w:r w:rsidRPr="003A31AD">
              <w:rPr>
                <w:rFonts w:ascii="Times New Roman" w:hAnsi="Times New Roman" w:cs="Times New Roman"/>
                <w:sz w:val="20"/>
                <w:szCs w:val="20"/>
                <w:lang w:val="en-US"/>
              </w:rPr>
              <w:t xml:space="preserve">General Motors, Kodak, IBM, Xerox, Procter d Gamble, Caterpillar, Coca-Cola, McDonald’s </w:t>
            </w:r>
            <w:r w:rsidRPr="003A31AD">
              <w:rPr>
                <w:rFonts w:ascii="Times New Roman" w:hAnsi="Times New Roman" w:cs="Times New Roman"/>
                <w:sz w:val="20"/>
                <w:szCs w:val="20"/>
              </w:rPr>
              <w:t>и</w:t>
            </w:r>
            <w:r w:rsidRPr="003A31AD">
              <w:rPr>
                <w:rFonts w:ascii="Times New Roman" w:hAnsi="Times New Roman" w:cs="Times New Roman"/>
                <w:sz w:val="20"/>
                <w:szCs w:val="20"/>
                <w:lang w:val="en-US"/>
              </w:rPr>
              <w:t xml:space="preserve"> Gillette.</w:t>
            </w:r>
          </w:p>
        </w:tc>
      </w:tr>
      <w:tr w:rsidR="00FF4579" w:rsidRPr="005A6108" w14:paraId="6C3B469D" w14:textId="77777777" w:rsidTr="009C7819">
        <w:tc>
          <w:tcPr>
            <w:tcW w:w="1490" w:type="dxa"/>
          </w:tcPr>
          <w:p w14:paraId="24527CDD" w14:textId="77777777" w:rsidR="00FF4579" w:rsidRPr="003A31AD" w:rsidRDefault="00FF4579" w:rsidP="00C344C1">
            <w:pPr>
              <w:jc w:val="both"/>
              <w:rPr>
                <w:rFonts w:ascii="Times New Roman" w:hAnsi="Times New Roman" w:cs="Times New Roman"/>
                <w:sz w:val="20"/>
                <w:szCs w:val="20"/>
                <w:lang w:val="en-US"/>
              </w:rPr>
            </w:pPr>
            <w:r w:rsidRPr="004A4E75">
              <w:rPr>
                <w:rFonts w:ascii="Times New Roman" w:hAnsi="Times New Roman" w:cs="Times New Roman"/>
                <w:sz w:val="20"/>
                <w:szCs w:val="20"/>
              </w:rPr>
              <w:t>Претендент</w:t>
            </w:r>
          </w:p>
        </w:tc>
        <w:tc>
          <w:tcPr>
            <w:tcW w:w="3402" w:type="dxa"/>
          </w:tcPr>
          <w:p w14:paraId="0B8CED20" w14:textId="77777777" w:rsidR="00FF4579" w:rsidRPr="008B0703" w:rsidRDefault="00FF4579" w:rsidP="00C344C1">
            <w:pPr>
              <w:jc w:val="both"/>
              <w:rPr>
                <w:rFonts w:ascii="Times New Roman" w:hAnsi="Times New Roman" w:cs="Times New Roman"/>
                <w:sz w:val="20"/>
                <w:szCs w:val="20"/>
              </w:rPr>
            </w:pPr>
            <w:r w:rsidRPr="008B0703">
              <w:rPr>
                <w:rFonts w:ascii="Times New Roman" w:hAnsi="Times New Roman" w:cs="Times New Roman"/>
                <w:sz w:val="20"/>
                <w:szCs w:val="20"/>
              </w:rPr>
              <w:t xml:space="preserve">Компании–претенденты активно борются за расширение рыночной доли и стремятся достигнуть лидерства на рынке. </w:t>
            </w:r>
            <w:r>
              <w:rPr>
                <w:rFonts w:ascii="Times New Roman" w:hAnsi="Times New Roman" w:cs="Times New Roman"/>
                <w:sz w:val="20"/>
                <w:szCs w:val="20"/>
              </w:rPr>
              <w:t>Обязательным условием для поддержания борьбы является наличие конкурентных преимуществ в сравнении с конкурентами (с лидерами в том числе), например, более низкие цены, выше качество и т.д.</w:t>
            </w:r>
          </w:p>
        </w:tc>
        <w:tc>
          <w:tcPr>
            <w:tcW w:w="850" w:type="dxa"/>
          </w:tcPr>
          <w:p w14:paraId="38719900" w14:textId="77777777" w:rsidR="00FF4579" w:rsidRPr="005A6108" w:rsidRDefault="00FF4579" w:rsidP="00C344C1">
            <w:pPr>
              <w:jc w:val="both"/>
              <w:rPr>
                <w:rFonts w:ascii="Times New Roman" w:hAnsi="Times New Roman" w:cs="Times New Roman"/>
                <w:sz w:val="20"/>
                <w:szCs w:val="20"/>
              </w:rPr>
            </w:pPr>
            <w:r w:rsidRPr="008B0703">
              <w:rPr>
                <w:rFonts w:ascii="Times New Roman" w:hAnsi="Times New Roman" w:cs="Times New Roman"/>
                <w:sz w:val="20"/>
                <w:szCs w:val="20"/>
              </w:rPr>
              <w:t>30%</w:t>
            </w:r>
          </w:p>
        </w:tc>
        <w:tc>
          <w:tcPr>
            <w:tcW w:w="1843" w:type="dxa"/>
          </w:tcPr>
          <w:p w14:paraId="79076D90" w14:textId="77777777" w:rsidR="00FF4579" w:rsidRPr="005A6108" w:rsidRDefault="00FF4579" w:rsidP="00C344C1">
            <w:pPr>
              <w:jc w:val="both"/>
              <w:rPr>
                <w:rFonts w:ascii="Times New Roman" w:hAnsi="Times New Roman" w:cs="Times New Roman"/>
                <w:sz w:val="20"/>
                <w:szCs w:val="20"/>
              </w:rPr>
            </w:pPr>
            <w:r>
              <w:rPr>
                <w:rFonts w:ascii="Times New Roman" w:hAnsi="Times New Roman" w:cs="Times New Roman"/>
                <w:sz w:val="20"/>
                <w:szCs w:val="20"/>
              </w:rPr>
              <w:t xml:space="preserve">Различные </w:t>
            </w:r>
            <w:proofErr w:type="spellStart"/>
            <w:r>
              <w:rPr>
                <w:rFonts w:ascii="Times New Roman" w:hAnsi="Times New Roman" w:cs="Times New Roman"/>
                <w:sz w:val="20"/>
                <w:szCs w:val="20"/>
              </w:rPr>
              <w:t>атаковые</w:t>
            </w:r>
            <w:proofErr w:type="spellEnd"/>
            <w:r>
              <w:rPr>
                <w:rFonts w:ascii="Times New Roman" w:hAnsi="Times New Roman" w:cs="Times New Roman"/>
                <w:sz w:val="20"/>
                <w:szCs w:val="20"/>
              </w:rPr>
              <w:t xml:space="preserve"> стратегии.</w:t>
            </w:r>
          </w:p>
        </w:tc>
        <w:tc>
          <w:tcPr>
            <w:tcW w:w="2621" w:type="dxa"/>
          </w:tcPr>
          <w:p w14:paraId="2D0321FA" w14:textId="77777777" w:rsidR="00FF4579" w:rsidRPr="005A6108" w:rsidRDefault="00FF4579" w:rsidP="00C344C1">
            <w:pPr>
              <w:jc w:val="both"/>
              <w:rPr>
                <w:rFonts w:ascii="Times New Roman" w:hAnsi="Times New Roman" w:cs="Times New Roman"/>
                <w:sz w:val="20"/>
                <w:szCs w:val="20"/>
              </w:rPr>
            </w:pPr>
            <w:r w:rsidRPr="005A6108">
              <w:rPr>
                <w:rFonts w:ascii="Times New Roman" w:hAnsi="Times New Roman" w:cs="Times New Roman"/>
                <w:sz w:val="20"/>
                <w:szCs w:val="20"/>
              </w:rPr>
              <w:t>Компания, занимающие вторые или третьи места в рейтинге отрасли, часто называют вице-чемпионами, хотя некоторые из них –</w:t>
            </w:r>
            <w:r>
              <w:t xml:space="preserve"> </w:t>
            </w:r>
            <w:proofErr w:type="spellStart"/>
            <w:r w:rsidRPr="005A6108">
              <w:rPr>
                <w:rFonts w:ascii="Times New Roman" w:hAnsi="Times New Roman" w:cs="Times New Roman"/>
                <w:sz w:val="20"/>
                <w:szCs w:val="20"/>
              </w:rPr>
              <w:t>Colgate</w:t>
            </w:r>
            <w:proofErr w:type="spellEnd"/>
            <w:r w:rsidRPr="005A6108">
              <w:rPr>
                <w:rFonts w:ascii="Times New Roman" w:hAnsi="Times New Roman" w:cs="Times New Roman"/>
                <w:sz w:val="20"/>
                <w:szCs w:val="20"/>
              </w:rPr>
              <w:t xml:space="preserve">, </w:t>
            </w:r>
            <w:proofErr w:type="spellStart"/>
            <w:r w:rsidRPr="005A6108">
              <w:rPr>
                <w:rFonts w:ascii="Times New Roman" w:hAnsi="Times New Roman" w:cs="Times New Roman"/>
                <w:sz w:val="20"/>
                <w:szCs w:val="20"/>
              </w:rPr>
              <w:t>Ford</w:t>
            </w:r>
            <w:proofErr w:type="spellEnd"/>
            <w:r w:rsidRPr="005A6108">
              <w:rPr>
                <w:rFonts w:ascii="Times New Roman" w:hAnsi="Times New Roman" w:cs="Times New Roman"/>
                <w:sz w:val="20"/>
                <w:szCs w:val="20"/>
              </w:rPr>
              <w:t xml:space="preserve">, </w:t>
            </w:r>
            <w:proofErr w:type="spellStart"/>
            <w:r w:rsidRPr="005A6108">
              <w:rPr>
                <w:rFonts w:ascii="Times New Roman" w:hAnsi="Times New Roman" w:cs="Times New Roman"/>
                <w:sz w:val="20"/>
                <w:szCs w:val="20"/>
              </w:rPr>
              <w:t>Avis</w:t>
            </w:r>
            <w:proofErr w:type="spellEnd"/>
            <w:r w:rsidRPr="005A6108">
              <w:rPr>
                <w:rFonts w:ascii="Times New Roman" w:hAnsi="Times New Roman" w:cs="Times New Roman"/>
                <w:sz w:val="20"/>
                <w:szCs w:val="20"/>
              </w:rPr>
              <w:t xml:space="preserve">, </w:t>
            </w:r>
            <w:proofErr w:type="spellStart"/>
            <w:r w:rsidRPr="005A6108">
              <w:rPr>
                <w:rFonts w:ascii="Times New Roman" w:hAnsi="Times New Roman" w:cs="Times New Roman"/>
                <w:sz w:val="20"/>
                <w:szCs w:val="20"/>
              </w:rPr>
              <w:t>Westinghouse</w:t>
            </w:r>
            <w:proofErr w:type="spellEnd"/>
            <w:r w:rsidRPr="005A6108">
              <w:rPr>
                <w:rFonts w:ascii="Times New Roman" w:hAnsi="Times New Roman" w:cs="Times New Roman"/>
                <w:sz w:val="20"/>
                <w:szCs w:val="20"/>
              </w:rPr>
              <w:t xml:space="preserve">, </w:t>
            </w:r>
            <w:proofErr w:type="spellStart"/>
            <w:r w:rsidRPr="005A6108">
              <w:rPr>
                <w:rFonts w:ascii="Times New Roman" w:hAnsi="Times New Roman" w:cs="Times New Roman"/>
                <w:sz w:val="20"/>
                <w:szCs w:val="20"/>
              </w:rPr>
              <w:t>Pepsi-Cola</w:t>
            </w:r>
            <w:proofErr w:type="spellEnd"/>
            <w:r>
              <w:rPr>
                <w:rFonts w:ascii="Times New Roman" w:hAnsi="Times New Roman" w:cs="Times New Roman"/>
                <w:sz w:val="20"/>
                <w:szCs w:val="20"/>
              </w:rPr>
              <w:t xml:space="preserve">, </w:t>
            </w:r>
            <w:r>
              <w:rPr>
                <w:rFonts w:ascii="Times New Roman" w:hAnsi="Times New Roman" w:cs="Times New Roman"/>
                <w:sz w:val="20"/>
                <w:szCs w:val="20"/>
                <w:lang w:val="en-TT"/>
              </w:rPr>
              <w:t>Burger</w:t>
            </w:r>
            <w:r w:rsidRPr="008B0703">
              <w:rPr>
                <w:rFonts w:ascii="Times New Roman" w:hAnsi="Times New Roman" w:cs="Times New Roman"/>
                <w:sz w:val="20"/>
                <w:szCs w:val="20"/>
              </w:rPr>
              <w:t xml:space="preserve"> </w:t>
            </w:r>
            <w:r>
              <w:rPr>
                <w:rFonts w:ascii="Times New Roman" w:hAnsi="Times New Roman" w:cs="Times New Roman"/>
                <w:sz w:val="20"/>
                <w:szCs w:val="20"/>
                <w:lang w:val="en-TT"/>
              </w:rPr>
              <w:t>King</w:t>
            </w:r>
            <w:r>
              <w:rPr>
                <w:rFonts w:ascii="Times New Roman" w:hAnsi="Times New Roman" w:cs="Times New Roman"/>
                <w:sz w:val="20"/>
                <w:szCs w:val="20"/>
              </w:rPr>
              <w:t xml:space="preserve">, </w:t>
            </w:r>
            <w:r>
              <w:rPr>
                <w:rFonts w:ascii="Times New Roman" w:hAnsi="Times New Roman" w:cs="Times New Roman"/>
                <w:sz w:val="20"/>
                <w:szCs w:val="20"/>
                <w:lang w:val="en-TT"/>
              </w:rPr>
              <w:t>KFC</w:t>
            </w:r>
            <w:r w:rsidRPr="005A6108">
              <w:rPr>
                <w:rFonts w:ascii="Times New Roman" w:hAnsi="Times New Roman" w:cs="Times New Roman"/>
                <w:sz w:val="20"/>
                <w:szCs w:val="20"/>
              </w:rPr>
              <w:t xml:space="preserve"> – довольно крупные производители.</w:t>
            </w:r>
          </w:p>
        </w:tc>
      </w:tr>
      <w:tr w:rsidR="00FF4579" w:rsidRPr="005A6108" w14:paraId="3FE56D9E" w14:textId="77777777" w:rsidTr="009C7819">
        <w:tc>
          <w:tcPr>
            <w:tcW w:w="1490" w:type="dxa"/>
          </w:tcPr>
          <w:p w14:paraId="3910EA39" w14:textId="77777777" w:rsidR="00FF4579" w:rsidRPr="005A6108" w:rsidRDefault="00FF4579" w:rsidP="00C344C1">
            <w:pPr>
              <w:jc w:val="both"/>
              <w:rPr>
                <w:rFonts w:ascii="Times New Roman" w:hAnsi="Times New Roman" w:cs="Times New Roman"/>
                <w:sz w:val="20"/>
                <w:szCs w:val="20"/>
              </w:rPr>
            </w:pPr>
            <w:r w:rsidRPr="005A6108">
              <w:rPr>
                <w:rFonts w:ascii="Times New Roman" w:hAnsi="Times New Roman" w:cs="Times New Roman"/>
                <w:sz w:val="20"/>
                <w:szCs w:val="20"/>
              </w:rPr>
              <w:t>Последователь</w:t>
            </w:r>
          </w:p>
        </w:tc>
        <w:tc>
          <w:tcPr>
            <w:tcW w:w="3402" w:type="dxa"/>
          </w:tcPr>
          <w:p w14:paraId="58F669D7" w14:textId="77777777" w:rsidR="00FF4579" w:rsidRPr="008B0703" w:rsidRDefault="00FF4579" w:rsidP="00C344C1">
            <w:pPr>
              <w:jc w:val="both"/>
              <w:rPr>
                <w:rFonts w:ascii="Times New Roman" w:hAnsi="Times New Roman" w:cs="Times New Roman"/>
                <w:sz w:val="20"/>
                <w:szCs w:val="20"/>
              </w:rPr>
            </w:pPr>
            <w:r w:rsidRPr="009B5F44">
              <w:rPr>
                <w:rFonts w:ascii="Times New Roman" w:hAnsi="Times New Roman" w:cs="Times New Roman"/>
                <w:sz w:val="20"/>
                <w:szCs w:val="20"/>
              </w:rPr>
              <w:t xml:space="preserve">Последователи </w:t>
            </w:r>
            <w:r>
              <w:rPr>
                <w:rFonts w:ascii="Times New Roman" w:hAnsi="Times New Roman" w:cs="Times New Roman"/>
                <w:sz w:val="20"/>
                <w:szCs w:val="20"/>
              </w:rPr>
              <w:t xml:space="preserve">выстраивают политику так, чтобы идти по следам отраслевых лидеров. Такая стратегия позволяет в долгосрочной перспективе удерживать стабильную рыночную долю и избегать существенных рисков. Данная стратегия позволяет достичь высокого уровня прибыльности при низком уровне риска  </w:t>
            </w:r>
            <w:proofErr w:type="spellStart"/>
            <w:r>
              <w:rPr>
                <w:rFonts w:ascii="Times New Roman" w:hAnsi="Times New Roman" w:cs="Times New Roman"/>
                <w:sz w:val="20"/>
                <w:szCs w:val="20"/>
              </w:rPr>
              <w:t>тносительно</w:t>
            </w:r>
            <w:proofErr w:type="spellEnd"/>
            <w:r>
              <w:rPr>
                <w:rFonts w:ascii="Times New Roman" w:hAnsi="Times New Roman" w:cs="Times New Roman"/>
                <w:sz w:val="20"/>
                <w:szCs w:val="20"/>
              </w:rPr>
              <w:t xml:space="preserve"> невысоком уровне инвестиций, так как благодаря </w:t>
            </w:r>
            <w:proofErr w:type="spellStart"/>
            <w:r>
              <w:rPr>
                <w:rFonts w:ascii="Times New Roman" w:hAnsi="Times New Roman" w:cs="Times New Roman"/>
                <w:sz w:val="20"/>
                <w:szCs w:val="20"/>
              </w:rPr>
              <w:t>бенчмаркингу</w:t>
            </w:r>
            <w:proofErr w:type="spellEnd"/>
            <w:r>
              <w:rPr>
                <w:rFonts w:ascii="Times New Roman" w:hAnsi="Times New Roman" w:cs="Times New Roman"/>
                <w:sz w:val="20"/>
                <w:szCs w:val="20"/>
              </w:rPr>
              <w:t xml:space="preserve"> последователи придерживаются лучших практик компаний-лидеров: улучшают уже успешные и популярные товары,  копируют эффективные маркетинговые действия и т.д.</w:t>
            </w:r>
          </w:p>
        </w:tc>
        <w:tc>
          <w:tcPr>
            <w:tcW w:w="850" w:type="dxa"/>
          </w:tcPr>
          <w:p w14:paraId="004754D8" w14:textId="77777777" w:rsidR="00FF4579" w:rsidRPr="005A6108" w:rsidRDefault="00FF4579" w:rsidP="00C344C1">
            <w:pPr>
              <w:jc w:val="both"/>
              <w:rPr>
                <w:rFonts w:ascii="Times New Roman" w:hAnsi="Times New Roman" w:cs="Times New Roman"/>
                <w:sz w:val="20"/>
                <w:szCs w:val="20"/>
              </w:rPr>
            </w:pPr>
            <w:r>
              <w:rPr>
                <w:rFonts w:ascii="Times New Roman" w:hAnsi="Times New Roman" w:cs="Times New Roman"/>
                <w:sz w:val="20"/>
                <w:szCs w:val="20"/>
              </w:rPr>
              <w:t>20%</w:t>
            </w:r>
          </w:p>
        </w:tc>
        <w:tc>
          <w:tcPr>
            <w:tcW w:w="1843" w:type="dxa"/>
          </w:tcPr>
          <w:p w14:paraId="4B8E9FFC" w14:textId="77777777" w:rsidR="00FF4579" w:rsidRPr="005A6108" w:rsidRDefault="00FF4579" w:rsidP="00C344C1">
            <w:pPr>
              <w:jc w:val="both"/>
              <w:rPr>
                <w:rFonts w:ascii="Times New Roman" w:hAnsi="Times New Roman" w:cs="Times New Roman"/>
                <w:sz w:val="20"/>
                <w:szCs w:val="20"/>
              </w:rPr>
            </w:pPr>
            <w:r>
              <w:rPr>
                <w:rFonts w:ascii="Times New Roman" w:hAnsi="Times New Roman" w:cs="Times New Roman"/>
                <w:sz w:val="20"/>
                <w:szCs w:val="20"/>
              </w:rPr>
              <w:t>Стратегия имитации – подражателя или полного двойника. Пассивная политика, так как чрезмерно активное подражание может вызвать противодействие со стороны лидера иди других конкурентов.</w:t>
            </w:r>
          </w:p>
        </w:tc>
        <w:tc>
          <w:tcPr>
            <w:tcW w:w="2621" w:type="dxa"/>
          </w:tcPr>
          <w:p w14:paraId="399C6542" w14:textId="77777777" w:rsidR="00FF4579" w:rsidRPr="00810BBE" w:rsidRDefault="00FF4579" w:rsidP="00C344C1">
            <w:pPr>
              <w:jc w:val="both"/>
              <w:rPr>
                <w:rFonts w:ascii="Times New Roman" w:hAnsi="Times New Roman" w:cs="Times New Roman"/>
                <w:sz w:val="20"/>
                <w:szCs w:val="20"/>
              </w:rPr>
            </w:pPr>
            <w:r>
              <w:rPr>
                <w:rFonts w:ascii="Times New Roman" w:hAnsi="Times New Roman" w:cs="Times New Roman"/>
                <w:sz w:val="20"/>
                <w:szCs w:val="20"/>
                <w:lang w:val="en-TT"/>
              </w:rPr>
              <w:t>Samsung</w:t>
            </w:r>
            <w:r>
              <w:rPr>
                <w:rFonts w:ascii="Times New Roman" w:hAnsi="Times New Roman" w:cs="Times New Roman"/>
                <w:sz w:val="20"/>
                <w:szCs w:val="20"/>
              </w:rPr>
              <w:t xml:space="preserve">, </w:t>
            </w:r>
            <w:proofErr w:type="spellStart"/>
            <w:r w:rsidRPr="009B5F44">
              <w:rPr>
                <w:rFonts w:ascii="Times New Roman" w:hAnsi="Times New Roman" w:cs="Times New Roman"/>
                <w:sz w:val="20"/>
                <w:szCs w:val="20"/>
              </w:rPr>
              <w:t>Rexhall</w:t>
            </w:r>
            <w:proofErr w:type="spellEnd"/>
            <w:r w:rsidRPr="009B5F44">
              <w:rPr>
                <w:rFonts w:ascii="Times New Roman" w:hAnsi="Times New Roman" w:cs="Times New Roman"/>
                <w:sz w:val="20"/>
                <w:szCs w:val="20"/>
              </w:rPr>
              <w:t xml:space="preserve"> </w:t>
            </w:r>
            <w:proofErr w:type="spellStart"/>
            <w:r w:rsidRPr="009B5F44">
              <w:rPr>
                <w:rFonts w:ascii="Times New Roman" w:hAnsi="Times New Roman" w:cs="Times New Roman"/>
                <w:sz w:val="20"/>
                <w:szCs w:val="20"/>
              </w:rPr>
              <w:t>Industries</w:t>
            </w:r>
            <w:proofErr w:type="spellEnd"/>
            <w:r>
              <w:rPr>
                <w:rFonts w:ascii="Times New Roman" w:hAnsi="Times New Roman" w:cs="Times New Roman"/>
                <w:sz w:val="20"/>
                <w:szCs w:val="20"/>
              </w:rPr>
              <w:t xml:space="preserve">, </w:t>
            </w:r>
            <w:proofErr w:type="spellStart"/>
            <w:r w:rsidRPr="009B5F44">
              <w:rPr>
                <w:rFonts w:ascii="Times New Roman" w:hAnsi="Times New Roman" w:cs="Times New Roman"/>
                <w:sz w:val="20"/>
                <w:szCs w:val="20"/>
              </w:rPr>
              <w:t>Compaq</w:t>
            </w:r>
            <w:proofErr w:type="spellEnd"/>
            <w:r>
              <w:rPr>
                <w:rFonts w:ascii="Times New Roman" w:hAnsi="Times New Roman" w:cs="Times New Roman"/>
                <w:sz w:val="20"/>
                <w:szCs w:val="20"/>
              </w:rPr>
              <w:t>, большинство компаний ценовой категории масс-</w:t>
            </w:r>
            <w:proofErr w:type="spellStart"/>
            <w:r>
              <w:rPr>
                <w:rFonts w:ascii="Times New Roman" w:hAnsi="Times New Roman" w:cs="Times New Roman"/>
                <w:sz w:val="20"/>
                <w:szCs w:val="20"/>
              </w:rPr>
              <w:t>маркет</w:t>
            </w:r>
            <w:proofErr w:type="spellEnd"/>
            <w:r>
              <w:rPr>
                <w:rFonts w:ascii="Times New Roman" w:hAnsi="Times New Roman" w:cs="Times New Roman"/>
                <w:sz w:val="20"/>
                <w:szCs w:val="20"/>
              </w:rPr>
              <w:t xml:space="preserve"> - </w:t>
            </w:r>
            <w:r>
              <w:rPr>
                <w:rFonts w:ascii="Times New Roman" w:hAnsi="Times New Roman" w:cs="Times New Roman"/>
                <w:sz w:val="20"/>
                <w:szCs w:val="20"/>
                <w:lang w:val="en-TT"/>
              </w:rPr>
              <w:t>Zara</w:t>
            </w:r>
            <w:r>
              <w:rPr>
                <w:rFonts w:ascii="Times New Roman" w:hAnsi="Times New Roman" w:cs="Times New Roman"/>
                <w:sz w:val="20"/>
                <w:szCs w:val="20"/>
              </w:rPr>
              <w:t xml:space="preserve">, </w:t>
            </w:r>
            <w:r>
              <w:rPr>
                <w:rFonts w:ascii="Times New Roman" w:hAnsi="Times New Roman" w:cs="Times New Roman"/>
                <w:sz w:val="20"/>
                <w:szCs w:val="20"/>
                <w:lang w:val="en-TT"/>
              </w:rPr>
              <w:t>Bershka</w:t>
            </w:r>
            <w:r>
              <w:rPr>
                <w:rFonts w:ascii="Times New Roman" w:hAnsi="Times New Roman" w:cs="Times New Roman"/>
                <w:sz w:val="20"/>
                <w:szCs w:val="20"/>
              </w:rPr>
              <w:t xml:space="preserve">, </w:t>
            </w:r>
            <w:r>
              <w:rPr>
                <w:rFonts w:ascii="Times New Roman" w:hAnsi="Times New Roman" w:cs="Times New Roman"/>
                <w:sz w:val="20"/>
                <w:szCs w:val="20"/>
                <w:lang w:val="en-TT"/>
              </w:rPr>
              <w:t>Stradivarius</w:t>
            </w:r>
            <w:r w:rsidRPr="00810BBE">
              <w:rPr>
                <w:rFonts w:ascii="Times New Roman" w:hAnsi="Times New Roman" w:cs="Times New Roman"/>
                <w:sz w:val="20"/>
                <w:szCs w:val="20"/>
              </w:rPr>
              <w:t xml:space="preserve"> </w:t>
            </w:r>
            <w:r>
              <w:rPr>
                <w:rFonts w:ascii="Times New Roman" w:hAnsi="Times New Roman" w:cs="Times New Roman"/>
                <w:sz w:val="20"/>
                <w:szCs w:val="20"/>
              </w:rPr>
              <w:t>и др.</w:t>
            </w:r>
          </w:p>
        </w:tc>
      </w:tr>
      <w:tr w:rsidR="00FF4579" w:rsidRPr="005A6108" w14:paraId="408DA82F" w14:textId="77777777" w:rsidTr="009C7819">
        <w:tc>
          <w:tcPr>
            <w:tcW w:w="1490" w:type="dxa"/>
          </w:tcPr>
          <w:p w14:paraId="5FAB1BAA" w14:textId="77777777" w:rsidR="00FF4579" w:rsidRPr="005A6108" w:rsidRDefault="00FF4579" w:rsidP="00C344C1">
            <w:pPr>
              <w:jc w:val="both"/>
              <w:rPr>
                <w:rFonts w:ascii="Times New Roman" w:hAnsi="Times New Roman" w:cs="Times New Roman"/>
                <w:sz w:val="20"/>
                <w:szCs w:val="20"/>
              </w:rPr>
            </w:pPr>
            <w:r>
              <w:rPr>
                <w:rFonts w:ascii="Times New Roman" w:hAnsi="Times New Roman" w:cs="Times New Roman"/>
                <w:sz w:val="20"/>
                <w:szCs w:val="20"/>
              </w:rPr>
              <w:lastRenderedPageBreak/>
              <w:t>Рыночная ниша</w:t>
            </w:r>
          </w:p>
        </w:tc>
        <w:tc>
          <w:tcPr>
            <w:tcW w:w="3402" w:type="dxa"/>
          </w:tcPr>
          <w:p w14:paraId="42513DB9" w14:textId="77777777" w:rsidR="00FF4579" w:rsidRPr="00647F79" w:rsidRDefault="00FF4579" w:rsidP="00C344C1">
            <w:pPr>
              <w:jc w:val="both"/>
              <w:rPr>
                <w:rFonts w:ascii="Times New Roman" w:hAnsi="Times New Roman" w:cs="Times New Roman"/>
                <w:sz w:val="20"/>
                <w:szCs w:val="20"/>
              </w:rPr>
            </w:pPr>
            <w:r w:rsidRPr="000873E4">
              <w:rPr>
                <w:rFonts w:ascii="Times New Roman" w:hAnsi="Times New Roman" w:cs="Times New Roman"/>
                <w:sz w:val="20"/>
                <w:szCs w:val="20"/>
              </w:rPr>
              <w:t>Данное стратегическое поведение подразумевает выбор определённой рыночной ниши, в рамках которой компании обслуживают маленькие сегменты, которые в силу своих размеров не интересны конкурентам или же просто остались ими не замечены.</w:t>
            </w:r>
            <w:r>
              <w:rPr>
                <w:rFonts w:ascii="Times New Roman" w:hAnsi="Times New Roman" w:cs="Times New Roman"/>
                <w:sz w:val="20"/>
                <w:szCs w:val="20"/>
              </w:rPr>
              <w:t xml:space="preserve"> Такие ниши могу быть достаточно прибыльными, если компания в состоянии обеспечить высокую степень удовлетворенности специфических нужд потребителей, которые в свою очередь будут вынуждены приобретать товары и услуги по завышенным ценам. В целях диверсификации рисков компании стараются </w:t>
            </w:r>
            <w:r w:rsidRPr="00647F79">
              <w:rPr>
                <w:rFonts w:ascii="Times New Roman" w:hAnsi="Times New Roman" w:cs="Times New Roman"/>
                <w:sz w:val="20"/>
                <w:szCs w:val="20"/>
              </w:rPr>
              <w:t xml:space="preserve">работать сразу с несколькими нишами разной области специализации: по конечным пользователям, по географическому принципу, по продукту, на индивидуальном обслуживании покупателей и т.д. </w:t>
            </w:r>
          </w:p>
        </w:tc>
        <w:tc>
          <w:tcPr>
            <w:tcW w:w="850" w:type="dxa"/>
          </w:tcPr>
          <w:p w14:paraId="41B9AA70" w14:textId="77777777" w:rsidR="00FF4579" w:rsidRPr="005A6108" w:rsidRDefault="00FF4579" w:rsidP="00C344C1">
            <w:pPr>
              <w:jc w:val="both"/>
              <w:rPr>
                <w:rFonts w:ascii="Times New Roman" w:hAnsi="Times New Roman" w:cs="Times New Roman"/>
                <w:sz w:val="20"/>
                <w:szCs w:val="20"/>
              </w:rPr>
            </w:pPr>
            <w:r>
              <w:rPr>
                <w:rFonts w:ascii="Times New Roman" w:hAnsi="Times New Roman" w:cs="Times New Roman"/>
                <w:sz w:val="20"/>
                <w:szCs w:val="20"/>
              </w:rPr>
              <w:t>10%</w:t>
            </w:r>
          </w:p>
        </w:tc>
        <w:tc>
          <w:tcPr>
            <w:tcW w:w="1843" w:type="dxa"/>
          </w:tcPr>
          <w:p w14:paraId="0ACC686D" w14:textId="77777777" w:rsidR="00FF4579" w:rsidRPr="005A6108" w:rsidRDefault="00FF4579" w:rsidP="00C344C1">
            <w:pPr>
              <w:jc w:val="both"/>
              <w:rPr>
                <w:rFonts w:ascii="Times New Roman" w:hAnsi="Times New Roman" w:cs="Times New Roman"/>
                <w:sz w:val="20"/>
                <w:szCs w:val="20"/>
              </w:rPr>
            </w:pPr>
            <w:r>
              <w:rPr>
                <w:rFonts w:ascii="Times New Roman" w:hAnsi="Times New Roman" w:cs="Times New Roman"/>
                <w:sz w:val="20"/>
                <w:szCs w:val="20"/>
              </w:rPr>
              <w:t>Индивидуальное обслуживание</w:t>
            </w:r>
          </w:p>
        </w:tc>
        <w:tc>
          <w:tcPr>
            <w:tcW w:w="2621" w:type="dxa"/>
          </w:tcPr>
          <w:p w14:paraId="5ECED9FD" w14:textId="77777777" w:rsidR="00FF4579" w:rsidRPr="005A6108" w:rsidRDefault="00FF4579" w:rsidP="00C344C1">
            <w:pPr>
              <w:jc w:val="both"/>
              <w:rPr>
                <w:rFonts w:ascii="Times New Roman" w:hAnsi="Times New Roman" w:cs="Times New Roman"/>
                <w:sz w:val="20"/>
                <w:szCs w:val="20"/>
              </w:rPr>
            </w:pPr>
            <w:r>
              <w:rPr>
                <w:rFonts w:ascii="Times New Roman" w:hAnsi="Times New Roman" w:cs="Times New Roman"/>
                <w:sz w:val="20"/>
                <w:szCs w:val="20"/>
              </w:rPr>
              <w:t xml:space="preserve">Салоны одежды с нестандартными размерами, </w:t>
            </w:r>
            <w:proofErr w:type="spellStart"/>
            <w:r>
              <w:rPr>
                <w:rFonts w:ascii="Times New Roman" w:hAnsi="Times New Roman" w:cs="Times New Roman"/>
                <w:sz w:val="20"/>
                <w:szCs w:val="20"/>
              </w:rPr>
              <w:t>барбершопы</w:t>
            </w:r>
            <w:proofErr w:type="spellEnd"/>
            <w:r>
              <w:rPr>
                <w:rFonts w:ascii="Times New Roman" w:hAnsi="Times New Roman" w:cs="Times New Roman"/>
                <w:sz w:val="20"/>
                <w:szCs w:val="20"/>
              </w:rPr>
              <w:t xml:space="preserve">, тату-салоны премиум-класса. </w:t>
            </w:r>
            <w:r w:rsidRPr="006E2C6F">
              <w:rPr>
                <w:rFonts w:ascii="Times New Roman" w:hAnsi="Times New Roman" w:cs="Times New Roman"/>
                <w:sz w:val="20"/>
                <w:szCs w:val="20"/>
              </w:rPr>
              <w:t>Стратегия единственной ниши весьма жизнеспособна на этапе первичного роста компании</w:t>
            </w:r>
            <w:r>
              <w:rPr>
                <w:rFonts w:ascii="Times New Roman" w:hAnsi="Times New Roman" w:cs="Times New Roman"/>
                <w:sz w:val="20"/>
                <w:szCs w:val="20"/>
              </w:rPr>
              <w:t>.</w:t>
            </w:r>
          </w:p>
        </w:tc>
      </w:tr>
    </w:tbl>
    <w:p w14:paraId="1579F4C9" w14:textId="77777777" w:rsidR="00FF4579" w:rsidRPr="00CD7247" w:rsidRDefault="00FF4579" w:rsidP="00FF4579">
      <w:pPr>
        <w:ind w:firstLine="708"/>
        <w:jc w:val="center"/>
        <w:rPr>
          <w:rFonts w:ascii="Times New Roman" w:hAnsi="Times New Roman" w:cs="Times New Roman"/>
          <w:i/>
          <w:sz w:val="24"/>
          <w:szCs w:val="24"/>
        </w:rPr>
      </w:pPr>
      <w:r w:rsidRPr="00925C94">
        <w:rPr>
          <w:rFonts w:ascii="Times New Roman" w:hAnsi="Times New Roman" w:cs="Times New Roman"/>
          <w:i/>
          <w:sz w:val="24"/>
          <w:szCs w:val="24"/>
        </w:rPr>
        <w:t>Источник:</w:t>
      </w:r>
      <w:r w:rsidRPr="00925C94">
        <w:t xml:space="preserve"> </w:t>
      </w:r>
      <w:proofErr w:type="spellStart"/>
      <w:r w:rsidRPr="00925C94">
        <w:rPr>
          <w:rFonts w:ascii="Times New Roman" w:hAnsi="Times New Roman" w:cs="Times New Roman"/>
          <w:i/>
          <w:sz w:val="24"/>
          <w:szCs w:val="24"/>
        </w:rPr>
        <w:t>Котлер</w:t>
      </w:r>
      <w:proofErr w:type="spellEnd"/>
      <w:r w:rsidRPr="00925C94">
        <w:rPr>
          <w:rFonts w:ascii="Times New Roman" w:hAnsi="Times New Roman" w:cs="Times New Roman"/>
          <w:i/>
          <w:sz w:val="24"/>
          <w:szCs w:val="24"/>
        </w:rPr>
        <w:t xml:space="preserve"> Ф., Гари А. Основы маркетинга. 5-е европейское </w:t>
      </w:r>
      <w:proofErr w:type="spellStart"/>
      <w:r w:rsidRPr="00925C94">
        <w:rPr>
          <w:rFonts w:ascii="Times New Roman" w:hAnsi="Times New Roman" w:cs="Times New Roman"/>
          <w:i/>
          <w:sz w:val="24"/>
          <w:szCs w:val="24"/>
        </w:rPr>
        <w:t>изд</w:t>
      </w:r>
      <w:proofErr w:type="spellEnd"/>
      <w:r w:rsidRPr="00925C94">
        <w:rPr>
          <w:rFonts w:ascii="Times New Roman" w:hAnsi="Times New Roman" w:cs="Times New Roman"/>
          <w:i/>
          <w:sz w:val="24"/>
          <w:szCs w:val="24"/>
        </w:rPr>
        <w:t xml:space="preserve"> //М.: Вильямс. – 2015. </w:t>
      </w:r>
    </w:p>
    <w:p w14:paraId="02B0711B" w14:textId="16EFAFCC" w:rsidR="00FF4579" w:rsidRDefault="00FF4579" w:rsidP="009C7819">
      <w:pPr>
        <w:spacing w:after="0" w:line="360" w:lineRule="auto"/>
        <w:ind w:right="-285" w:firstLine="709"/>
        <w:jc w:val="both"/>
        <w:rPr>
          <w:rFonts w:ascii="Times New Roman" w:hAnsi="Times New Roman" w:cs="Times New Roman"/>
          <w:sz w:val="24"/>
          <w:szCs w:val="24"/>
        </w:rPr>
      </w:pPr>
      <w:r w:rsidRPr="00647F79">
        <w:rPr>
          <w:rFonts w:ascii="Times New Roman" w:hAnsi="Times New Roman" w:cs="Times New Roman"/>
          <w:sz w:val="24"/>
          <w:szCs w:val="24"/>
        </w:rPr>
        <w:t xml:space="preserve">В дальнейшем классификация Ф </w:t>
      </w:r>
      <w:proofErr w:type="spellStart"/>
      <w:r w:rsidRPr="00647F79">
        <w:rPr>
          <w:rFonts w:ascii="Times New Roman" w:hAnsi="Times New Roman" w:cs="Times New Roman"/>
          <w:sz w:val="24"/>
          <w:szCs w:val="24"/>
        </w:rPr>
        <w:t>Котлера</w:t>
      </w:r>
      <w:proofErr w:type="spellEnd"/>
      <w:r w:rsidRPr="00647F79">
        <w:rPr>
          <w:rFonts w:ascii="Times New Roman" w:hAnsi="Times New Roman" w:cs="Times New Roman"/>
          <w:sz w:val="24"/>
          <w:szCs w:val="24"/>
        </w:rPr>
        <w:t xml:space="preserve"> была дополнена американскими маркетологами Дж. </w:t>
      </w:r>
      <w:proofErr w:type="spellStart"/>
      <w:r w:rsidRPr="00647F79">
        <w:rPr>
          <w:rFonts w:ascii="Times New Roman" w:hAnsi="Times New Roman" w:cs="Times New Roman"/>
          <w:sz w:val="24"/>
          <w:szCs w:val="24"/>
        </w:rPr>
        <w:t>Траутом</w:t>
      </w:r>
      <w:proofErr w:type="spellEnd"/>
      <w:r w:rsidRPr="00647F79">
        <w:rPr>
          <w:rFonts w:ascii="Times New Roman" w:hAnsi="Times New Roman" w:cs="Times New Roman"/>
          <w:sz w:val="24"/>
          <w:szCs w:val="24"/>
        </w:rPr>
        <w:t xml:space="preserve"> и Э. Райс </w:t>
      </w:r>
      <w:r>
        <w:rPr>
          <w:rFonts w:ascii="Times New Roman" w:hAnsi="Times New Roman" w:cs="Times New Roman"/>
          <w:sz w:val="24"/>
          <w:szCs w:val="24"/>
        </w:rPr>
        <w:t xml:space="preserve"> представлена в виде стратегического квадрата, который может быть адаптирован под любую отрасль. </w:t>
      </w:r>
    </w:p>
    <w:p w14:paraId="45EFC11F" w14:textId="77777777" w:rsidR="00FF4579" w:rsidRDefault="00FF4579" w:rsidP="00FF4579">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val="en-US" w:eastAsia="ru-RU"/>
        </w:rPr>
        <w:drawing>
          <wp:inline distT="0" distB="0" distL="0" distR="0" wp14:anchorId="2D58E423" wp14:editId="689892CD">
            <wp:extent cx="5603132" cy="3249038"/>
            <wp:effectExtent l="0" t="0" r="0" b="254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9D09177" w14:textId="77777777" w:rsidR="00FF4579" w:rsidRDefault="00FF4579" w:rsidP="009C7819">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Рисунок 2.1 Маркетинговые стратегии по </w:t>
      </w:r>
      <w:proofErr w:type="spellStart"/>
      <w:r>
        <w:rPr>
          <w:rFonts w:ascii="Times New Roman" w:hAnsi="Times New Roman" w:cs="Times New Roman"/>
          <w:sz w:val="24"/>
          <w:szCs w:val="24"/>
        </w:rPr>
        <w:t>Дж.Траут</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Э.Райс</w:t>
      </w:r>
      <w:proofErr w:type="spellEnd"/>
    </w:p>
    <w:p w14:paraId="71694C7B" w14:textId="6AFF32F3" w:rsidR="00FF4579" w:rsidRPr="00A73883" w:rsidRDefault="00FF4579" w:rsidP="00FF4579">
      <w:pPr>
        <w:spacing w:after="0" w:line="360" w:lineRule="auto"/>
        <w:ind w:firstLine="709"/>
        <w:jc w:val="center"/>
        <w:rPr>
          <w:rFonts w:ascii="Times New Roman" w:hAnsi="Times New Roman" w:cs="Times New Roman"/>
          <w:i/>
          <w:sz w:val="24"/>
          <w:szCs w:val="24"/>
        </w:rPr>
      </w:pPr>
      <w:r w:rsidRPr="00647F79">
        <w:rPr>
          <w:rFonts w:ascii="Times New Roman" w:hAnsi="Times New Roman" w:cs="Times New Roman"/>
          <w:i/>
          <w:sz w:val="24"/>
          <w:szCs w:val="24"/>
        </w:rPr>
        <w:t>Источник:</w:t>
      </w:r>
      <w:r w:rsidRPr="00647F79">
        <w:rPr>
          <w:i/>
        </w:rPr>
        <w:t xml:space="preserve"> </w:t>
      </w:r>
      <w:r w:rsidRPr="00647F79">
        <w:rPr>
          <w:rFonts w:ascii="Times New Roman" w:hAnsi="Times New Roman" w:cs="Times New Roman"/>
          <w:i/>
          <w:sz w:val="24"/>
          <w:szCs w:val="24"/>
        </w:rPr>
        <w:t>Рай</w:t>
      </w:r>
      <w:r>
        <w:rPr>
          <w:rFonts w:ascii="Times New Roman" w:hAnsi="Times New Roman" w:cs="Times New Roman"/>
          <w:i/>
          <w:sz w:val="24"/>
          <w:szCs w:val="24"/>
        </w:rPr>
        <w:t>с</w:t>
      </w:r>
      <w:r w:rsidRPr="00647F79">
        <w:rPr>
          <w:rFonts w:ascii="Times New Roman" w:hAnsi="Times New Roman" w:cs="Times New Roman"/>
          <w:i/>
          <w:sz w:val="24"/>
          <w:szCs w:val="24"/>
        </w:rPr>
        <w:t xml:space="preserve"> Э., </w:t>
      </w:r>
      <w:proofErr w:type="spellStart"/>
      <w:r w:rsidRPr="00647F79">
        <w:rPr>
          <w:rFonts w:ascii="Times New Roman" w:hAnsi="Times New Roman" w:cs="Times New Roman"/>
          <w:i/>
          <w:sz w:val="24"/>
          <w:szCs w:val="24"/>
        </w:rPr>
        <w:t>Траут</w:t>
      </w:r>
      <w:proofErr w:type="spellEnd"/>
      <w:r w:rsidRPr="00647F79">
        <w:rPr>
          <w:rFonts w:ascii="Times New Roman" w:hAnsi="Times New Roman" w:cs="Times New Roman"/>
          <w:i/>
          <w:sz w:val="24"/>
          <w:szCs w:val="24"/>
        </w:rPr>
        <w:t xml:space="preserve"> Дж. Маркетинговые войны.-СПб.: Питер, 2006.-256 е.: ил.- (Серия </w:t>
      </w:r>
      <w:r w:rsidR="00E1166B">
        <w:rPr>
          <w:rFonts w:ascii="Times New Roman" w:hAnsi="Times New Roman" w:cs="Times New Roman"/>
          <w:i/>
          <w:sz w:val="24"/>
          <w:szCs w:val="24"/>
        </w:rPr>
        <w:t>«</w:t>
      </w:r>
      <w:r w:rsidRPr="00647F79">
        <w:rPr>
          <w:rFonts w:ascii="Times New Roman" w:hAnsi="Times New Roman" w:cs="Times New Roman"/>
          <w:i/>
          <w:sz w:val="24"/>
          <w:szCs w:val="24"/>
        </w:rPr>
        <w:t>Деловой бестселлер</w:t>
      </w:r>
      <w:r w:rsidR="00E1166B">
        <w:rPr>
          <w:rFonts w:ascii="Times New Roman" w:hAnsi="Times New Roman" w:cs="Times New Roman"/>
          <w:i/>
          <w:sz w:val="24"/>
          <w:szCs w:val="24"/>
        </w:rPr>
        <w:t>»</w:t>
      </w:r>
      <w:r w:rsidRPr="00647F79">
        <w:rPr>
          <w:rFonts w:ascii="Times New Roman" w:hAnsi="Times New Roman" w:cs="Times New Roman"/>
          <w:i/>
          <w:sz w:val="24"/>
          <w:szCs w:val="24"/>
        </w:rPr>
        <w:t>).</w:t>
      </w:r>
    </w:p>
    <w:p w14:paraId="2BB68B72" w14:textId="0D0B7C04" w:rsidR="009C7819" w:rsidRDefault="009C7819" w:rsidP="009C7819">
      <w:pPr>
        <w:spacing w:after="0" w:line="360" w:lineRule="auto"/>
        <w:ind w:right="-285" w:firstLine="709"/>
        <w:jc w:val="both"/>
        <w:rPr>
          <w:rFonts w:ascii="Times New Roman" w:hAnsi="Times New Roman" w:cs="Times New Roman"/>
          <w:sz w:val="24"/>
          <w:szCs w:val="24"/>
        </w:rPr>
      </w:pPr>
      <w:r>
        <w:rPr>
          <w:rFonts w:ascii="Times New Roman" w:hAnsi="Times New Roman" w:cs="Times New Roman"/>
          <w:sz w:val="24"/>
          <w:szCs w:val="24"/>
        </w:rPr>
        <w:lastRenderedPageBreak/>
        <w:t>В соответствии с четырьмя сторонами квадрата авторы выделяют 4 ключевых типа конкурентных стратегий: оборонительная война, наступательная война, фланговая война и партизанская война – см. рис.2.1</w:t>
      </w:r>
    </w:p>
    <w:p w14:paraId="6FA80B1C" w14:textId="77777777" w:rsidR="00FF4579" w:rsidRDefault="00FF4579" w:rsidP="009C7819">
      <w:pPr>
        <w:spacing w:after="0" w:line="360" w:lineRule="auto"/>
        <w:ind w:right="-285" w:firstLine="709"/>
        <w:jc w:val="both"/>
        <w:rPr>
          <w:rFonts w:ascii="Times New Roman" w:hAnsi="Times New Roman" w:cs="Times New Roman"/>
          <w:sz w:val="24"/>
          <w:szCs w:val="24"/>
        </w:rPr>
      </w:pPr>
      <w:r w:rsidRPr="00C4385E">
        <w:rPr>
          <w:rFonts w:ascii="Times New Roman" w:hAnsi="Times New Roman" w:cs="Times New Roman"/>
          <w:sz w:val="24"/>
          <w:szCs w:val="24"/>
        </w:rPr>
        <w:t xml:space="preserve">Таким образом, процесс выбора стратегических маркетинговых ориентиров должен учитывать не только стремления руководства, а также </w:t>
      </w:r>
      <w:r>
        <w:rPr>
          <w:rFonts w:ascii="Times New Roman" w:hAnsi="Times New Roman" w:cs="Times New Roman"/>
          <w:sz w:val="24"/>
          <w:szCs w:val="24"/>
        </w:rPr>
        <w:t>текущее конкурентное положение по отношению к другим игрокам рынка.</w:t>
      </w:r>
    </w:p>
    <w:p w14:paraId="1CBF17E7" w14:textId="77777777" w:rsidR="00FF4579" w:rsidRDefault="00FF4579" w:rsidP="009C7819">
      <w:pPr>
        <w:spacing w:after="0" w:line="360" w:lineRule="auto"/>
        <w:ind w:right="-285" w:firstLine="709"/>
        <w:jc w:val="both"/>
        <w:rPr>
          <w:rFonts w:ascii="Times New Roman" w:hAnsi="Times New Roman" w:cs="Times New Roman"/>
          <w:sz w:val="24"/>
          <w:szCs w:val="24"/>
        </w:rPr>
      </w:pPr>
      <w:r w:rsidRPr="00352DDF">
        <w:rPr>
          <w:rFonts w:ascii="Times New Roman" w:hAnsi="Times New Roman" w:cs="Times New Roman"/>
          <w:sz w:val="24"/>
          <w:szCs w:val="24"/>
        </w:rPr>
        <w:t xml:space="preserve">Экономический рост </w:t>
      </w:r>
      <w:r>
        <w:rPr>
          <w:rFonts w:ascii="Times New Roman" w:hAnsi="Times New Roman" w:cs="Times New Roman"/>
          <w:sz w:val="24"/>
          <w:szCs w:val="24"/>
        </w:rPr>
        <w:t xml:space="preserve">большинства развитых стран мира </w:t>
      </w:r>
      <w:r w:rsidRPr="00352DDF">
        <w:rPr>
          <w:rFonts w:ascii="Times New Roman" w:hAnsi="Times New Roman" w:cs="Times New Roman"/>
          <w:sz w:val="24"/>
          <w:szCs w:val="24"/>
        </w:rPr>
        <w:t>в значительной степени завис</w:t>
      </w:r>
      <w:r>
        <w:rPr>
          <w:rFonts w:ascii="Times New Roman" w:hAnsi="Times New Roman" w:cs="Times New Roman"/>
          <w:sz w:val="24"/>
          <w:szCs w:val="24"/>
        </w:rPr>
        <w:t>ит от новых технологий и инноваций</w:t>
      </w:r>
      <w:r w:rsidRPr="00352DDF">
        <w:rPr>
          <w:rFonts w:ascii="Times New Roman" w:hAnsi="Times New Roman" w:cs="Times New Roman"/>
          <w:sz w:val="24"/>
          <w:szCs w:val="24"/>
        </w:rPr>
        <w:t>.</w:t>
      </w:r>
      <w:r>
        <w:rPr>
          <w:rFonts w:ascii="Times New Roman" w:hAnsi="Times New Roman" w:cs="Times New Roman"/>
          <w:sz w:val="24"/>
          <w:szCs w:val="24"/>
        </w:rPr>
        <w:t xml:space="preserve"> </w:t>
      </w:r>
      <w:r w:rsidRPr="00122455">
        <w:rPr>
          <w:rFonts w:ascii="Times New Roman" w:hAnsi="Times New Roman" w:cs="Times New Roman"/>
          <w:sz w:val="24"/>
          <w:szCs w:val="24"/>
        </w:rPr>
        <w:t xml:space="preserve">В настоящее время инновации являются </w:t>
      </w:r>
      <w:r w:rsidRPr="00814F44">
        <w:rPr>
          <w:rFonts w:ascii="Times New Roman" w:hAnsi="Times New Roman" w:cs="Times New Roman"/>
          <w:sz w:val="24"/>
          <w:szCs w:val="24"/>
        </w:rPr>
        <w:t xml:space="preserve">необходимыми условиями для устойчивого развития предприятий. Более того, маркетинговая стратегия является важнейшим элементом обеспечения диффузии инновации. По данным глобального исследования </w:t>
      </w:r>
      <w:proofErr w:type="spellStart"/>
      <w:r w:rsidRPr="00814F44">
        <w:rPr>
          <w:rFonts w:ascii="Times New Roman" w:hAnsi="Times New Roman" w:cs="Times New Roman"/>
          <w:sz w:val="24"/>
          <w:szCs w:val="24"/>
        </w:rPr>
        <w:t>McKinsey</w:t>
      </w:r>
      <w:proofErr w:type="spellEnd"/>
      <w:r w:rsidRPr="00814F44">
        <w:rPr>
          <w:rFonts w:ascii="Times New Roman" w:hAnsi="Times New Roman" w:cs="Times New Roman"/>
          <w:sz w:val="24"/>
          <w:szCs w:val="24"/>
        </w:rPr>
        <w:t>, 84% руководителей высшего звена считают, что инновации чрезвычайно важны, или очень важны для стратегии роста их компании.</w:t>
      </w:r>
      <w:r w:rsidRPr="00814F44">
        <w:rPr>
          <w:rStyle w:val="a5"/>
          <w:rFonts w:ascii="Times New Roman" w:hAnsi="Times New Roman" w:cs="Times New Roman"/>
          <w:sz w:val="24"/>
          <w:szCs w:val="24"/>
        </w:rPr>
        <w:footnoteReference w:id="67"/>
      </w:r>
      <w:r w:rsidRPr="00814F44">
        <w:rPr>
          <w:rFonts w:ascii="Times New Roman" w:hAnsi="Times New Roman" w:cs="Times New Roman"/>
          <w:sz w:val="24"/>
          <w:szCs w:val="24"/>
        </w:rPr>
        <w:t xml:space="preserve"> Так, автором было отмечено, что на волне развития ИКТ и прогресса во многих областях науки и техники в маркетинге активно продвигалась концепция разработки инновационных стратегий, основанной как на маркетинге инноваций, так и на продвижении товаров и услуг инновационными методами и инструментами.</w:t>
      </w:r>
    </w:p>
    <w:p w14:paraId="6A04AD97" w14:textId="77777777" w:rsidR="00FF4579" w:rsidRDefault="00FF4579" w:rsidP="009C7819">
      <w:pPr>
        <w:spacing w:after="0" w:line="360" w:lineRule="auto"/>
        <w:ind w:right="-285" w:firstLine="709"/>
        <w:jc w:val="both"/>
        <w:rPr>
          <w:rFonts w:ascii="Times New Roman" w:hAnsi="Times New Roman" w:cs="Times New Roman"/>
          <w:sz w:val="24"/>
          <w:szCs w:val="24"/>
        </w:rPr>
      </w:pPr>
      <w:r>
        <w:rPr>
          <w:rFonts w:ascii="Times New Roman" w:hAnsi="Times New Roman" w:cs="Times New Roman"/>
          <w:sz w:val="24"/>
          <w:szCs w:val="24"/>
        </w:rPr>
        <w:t xml:space="preserve">Среди причин появления и развития данной концепции можно выделить: исчезновение рыночных границ, процесс </w:t>
      </w:r>
      <w:r w:rsidRPr="00352DDF">
        <w:rPr>
          <w:rFonts w:ascii="Times New Roman" w:hAnsi="Times New Roman" w:cs="Times New Roman"/>
          <w:sz w:val="24"/>
          <w:szCs w:val="24"/>
        </w:rPr>
        <w:t>интернационализация рынка, сокращ</w:t>
      </w:r>
      <w:r>
        <w:rPr>
          <w:rFonts w:ascii="Times New Roman" w:hAnsi="Times New Roman" w:cs="Times New Roman"/>
          <w:sz w:val="24"/>
          <w:szCs w:val="24"/>
        </w:rPr>
        <w:t xml:space="preserve">ение жизненного цикла продукции </w:t>
      </w:r>
      <w:r w:rsidRPr="00352DDF">
        <w:rPr>
          <w:rFonts w:ascii="Times New Roman" w:hAnsi="Times New Roman" w:cs="Times New Roman"/>
          <w:sz w:val="24"/>
          <w:szCs w:val="24"/>
        </w:rPr>
        <w:t xml:space="preserve">и </w:t>
      </w:r>
      <w:r>
        <w:rPr>
          <w:rFonts w:ascii="Times New Roman" w:hAnsi="Times New Roman" w:cs="Times New Roman"/>
          <w:sz w:val="24"/>
          <w:szCs w:val="24"/>
        </w:rPr>
        <w:t xml:space="preserve">регулярное усложнения </w:t>
      </w:r>
      <w:r w:rsidRPr="00352DDF">
        <w:rPr>
          <w:rFonts w:ascii="Times New Roman" w:hAnsi="Times New Roman" w:cs="Times New Roman"/>
          <w:sz w:val="24"/>
          <w:szCs w:val="24"/>
        </w:rPr>
        <w:t xml:space="preserve"> </w:t>
      </w:r>
      <w:r>
        <w:rPr>
          <w:rFonts w:ascii="Times New Roman" w:hAnsi="Times New Roman" w:cs="Times New Roman"/>
          <w:sz w:val="24"/>
          <w:szCs w:val="24"/>
        </w:rPr>
        <w:t>требований клиента, появление инновационных товаров и услуг, которые</w:t>
      </w:r>
      <w:r w:rsidRPr="00352DDF">
        <w:rPr>
          <w:rFonts w:ascii="Times New Roman" w:hAnsi="Times New Roman" w:cs="Times New Roman"/>
          <w:sz w:val="24"/>
          <w:szCs w:val="24"/>
        </w:rPr>
        <w:t xml:space="preserve"> должны быть </w:t>
      </w:r>
      <w:proofErr w:type="spellStart"/>
      <w:r w:rsidRPr="00352DDF">
        <w:rPr>
          <w:rFonts w:ascii="Times New Roman" w:hAnsi="Times New Roman" w:cs="Times New Roman"/>
          <w:sz w:val="24"/>
          <w:szCs w:val="24"/>
        </w:rPr>
        <w:t>коммерци</w:t>
      </w:r>
      <w:r>
        <w:rPr>
          <w:rFonts w:ascii="Times New Roman" w:hAnsi="Times New Roman" w:cs="Times New Roman"/>
          <w:sz w:val="24"/>
          <w:szCs w:val="24"/>
        </w:rPr>
        <w:t>ализированы</w:t>
      </w:r>
      <w:proofErr w:type="spellEnd"/>
      <w:r>
        <w:rPr>
          <w:rFonts w:ascii="Times New Roman" w:hAnsi="Times New Roman" w:cs="Times New Roman"/>
          <w:sz w:val="24"/>
          <w:szCs w:val="24"/>
        </w:rPr>
        <w:t xml:space="preserve"> во многих областях быстрее, </w:t>
      </w:r>
      <w:r w:rsidRPr="00814F44">
        <w:rPr>
          <w:rFonts w:ascii="Times New Roman" w:hAnsi="Times New Roman" w:cs="Times New Roman"/>
          <w:sz w:val="24"/>
          <w:szCs w:val="24"/>
        </w:rPr>
        <w:t>чем раньше.  Единственное решение заключалось в том, чтобы выработать эффективную маркетинговую стратегию, способн</w:t>
      </w:r>
      <w:r>
        <w:rPr>
          <w:rFonts w:ascii="Times New Roman" w:hAnsi="Times New Roman" w:cs="Times New Roman"/>
          <w:sz w:val="24"/>
          <w:szCs w:val="24"/>
        </w:rPr>
        <w:t>ую</w:t>
      </w:r>
      <w:r w:rsidRPr="00352DDF">
        <w:rPr>
          <w:rFonts w:ascii="Times New Roman" w:hAnsi="Times New Roman" w:cs="Times New Roman"/>
          <w:sz w:val="24"/>
          <w:szCs w:val="24"/>
        </w:rPr>
        <w:t xml:space="preserve"> </w:t>
      </w:r>
      <w:r>
        <w:rPr>
          <w:rFonts w:ascii="Times New Roman" w:hAnsi="Times New Roman" w:cs="Times New Roman"/>
          <w:sz w:val="24"/>
          <w:szCs w:val="24"/>
        </w:rPr>
        <w:t>в короткие сроки вывести инновации на рынок.</w:t>
      </w:r>
      <w:r>
        <w:rPr>
          <w:rStyle w:val="a5"/>
          <w:rFonts w:ascii="Times New Roman" w:hAnsi="Times New Roman" w:cs="Times New Roman"/>
          <w:sz w:val="24"/>
          <w:szCs w:val="24"/>
        </w:rPr>
        <w:footnoteReference w:id="68"/>
      </w:r>
    </w:p>
    <w:p w14:paraId="50846E4B" w14:textId="77777777" w:rsidR="00FF4579" w:rsidRDefault="00FF4579" w:rsidP="00FF4579">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Таблица 2.5</w:t>
      </w:r>
      <w:r w:rsidRPr="00E66A34">
        <w:rPr>
          <w:rFonts w:ascii="Times New Roman" w:hAnsi="Times New Roman" w:cs="Times New Roman"/>
          <w:color w:val="222222"/>
          <w:sz w:val="24"/>
          <w:szCs w:val="24"/>
          <w:shd w:val="clear" w:color="auto" w:fill="FFFFFF"/>
        </w:rPr>
        <w:t xml:space="preserve"> Современные маркетинговые стратегии для инноваций</w:t>
      </w:r>
    </w:p>
    <w:tbl>
      <w:tblPr>
        <w:tblStyle w:val="a9"/>
        <w:tblW w:w="10314" w:type="dxa"/>
        <w:tblLayout w:type="fixed"/>
        <w:tblLook w:val="04A0" w:firstRow="1" w:lastRow="0" w:firstColumn="1" w:lastColumn="0" w:noHBand="0" w:noVBand="1"/>
      </w:tblPr>
      <w:tblGrid>
        <w:gridCol w:w="1668"/>
        <w:gridCol w:w="1559"/>
        <w:gridCol w:w="1559"/>
        <w:gridCol w:w="1418"/>
        <w:gridCol w:w="1984"/>
        <w:gridCol w:w="2126"/>
      </w:tblGrid>
      <w:tr w:rsidR="00FF4579" w:rsidRPr="00E66A34" w14:paraId="4A400206" w14:textId="77777777" w:rsidTr="009C7819">
        <w:tc>
          <w:tcPr>
            <w:tcW w:w="1668" w:type="dxa"/>
          </w:tcPr>
          <w:p w14:paraId="0388176E" w14:textId="77777777" w:rsidR="00FF4579" w:rsidRDefault="00FF4579" w:rsidP="00C344C1">
            <w:pPr>
              <w:jc w:val="right"/>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Маркетинговая стратегия</w:t>
            </w:r>
          </w:p>
          <w:p w14:paraId="16F784D2" w14:textId="77777777" w:rsidR="00FF4579" w:rsidRDefault="00FF4579" w:rsidP="00C344C1">
            <w:pPr>
              <w:jc w:val="center"/>
              <w:rPr>
                <w:rFonts w:ascii="Times New Roman" w:hAnsi="Times New Roman" w:cs="Times New Roman"/>
                <w:color w:val="222222"/>
                <w:sz w:val="20"/>
                <w:szCs w:val="20"/>
                <w:shd w:val="clear" w:color="auto" w:fill="FFFFFF"/>
              </w:rPr>
            </w:pPr>
          </w:p>
          <w:p w14:paraId="30AF260F" w14:textId="77777777" w:rsidR="00FF4579" w:rsidRDefault="00FF4579" w:rsidP="00C344C1">
            <w:pPr>
              <w:rPr>
                <w:rFonts w:ascii="Times New Roman" w:hAnsi="Times New Roman" w:cs="Times New Roman"/>
                <w:color w:val="222222"/>
                <w:sz w:val="20"/>
                <w:szCs w:val="20"/>
                <w:shd w:val="clear" w:color="auto" w:fill="FFFFFF"/>
              </w:rPr>
            </w:pPr>
          </w:p>
          <w:p w14:paraId="4A53E903" w14:textId="77777777" w:rsidR="00FF4579" w:rsidRPr="00E66A34" w:rsidRDefault="00FF4579" w:rsidP="00C344C1">
            <w:pP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Источники барьеров</w:t>
            </w:r>
          </w:p>
        </w:tc>
        <w:tc>
          <w:tcPr>
            <w:tcW w:w="1559" w:type="dxa"/>
          </w:tcPr>
          <w:p w14:paraId="101EF095" w14:textId="77777777" w:rsidR="00FF4579" w:rsidRPr="00E66A34" w:rsidRDefault="00FF4579" w:rsidP="00C344C1">
            <w:pPr>
              <w:jc w:val="center"/>
              <w:rPr>
                <w:rFonts w:ascii="Times New Roman" w:hAnsi="Times New Roman" w:cs="Times New Roman"/>
                <w:color w:val="222222"/>
                <w:sz w:val="20"/>
                <w:szCs w:val="20"/>
                <w:shd w:val="clear" w:color="auto" w:fill="FFFFFF"/>
              </w:rPr>
            </w:pPr>
            <w:r w:rsidRPr="00E66A34">
              <w:rPr>
                <w:rFonts w:ascii="Times New Roman" w:hAnsi="Times New Roman" w:cs="Times New Roman"/>
                <w:color w:val="222222"/>
                <w:sz w:val="20"/>
                <w:szCs w:val="20"/>
                <w:shd w:val="clear" w:color="auto" w:fill="FFFFFF"/>
              </w:rPr>
              <w:t>Продуктовая стратегия</w:t>
            </w:r>
          </w:p>
        </w:tc>
        <w:tc>
          <w:tcPr>
            <w:tcW w:w="1559" w:type="dxa"/>
          </w:tcPr>
          <w:p w14:paraId="0E004B77" w14:textId="77777777" w:rsidR="00FF4579" w:rsidRPr="00E66A34" w:rsidRDefault="00FF4579" w:rsidP="00C344C1">
            <w:pPr>
              <w:jc w:val="center"/>
              <w:rPr>
                <w:rFonts w:ascii="Times New Roman" w:hAnsi="Times New Roman" w:cs="Times New Roman"/>
                <w:color w:val="222222"/>
                <w:sz w:val="20"/>
                <w:szCs w:val="20"/>
                <w:shd w:val="clear" w:color="auto" w:fill="FFFFFF"/>
              </w:rPr>
            </w:pPr>
            <w:r w:rsidRPr="00E66A34">
              <w:rPr>
                <w:rFonts w:ascii="Times New Roman" w:hAnsi="Times New Roman" w:cs="Times New Roman"/>
                <w:color w:val="222222"/>
                <w:sz w:val="20"/>
                <w:szCs w:val="20"/>
                <w:shd w:val="clear" w:color="auto" w:fill="FFFFFF"/>
              </w:rPr>
              <w:t>Стратегия коммуникаций</w:t>
            </w:r>
          </w:p>
        </w:tc>
        <w:tc>
          <w:tcPr>
            <w:tcW w:w="1418" w:type="dxa"/>
          </w:tcPr>
          <w:p w14:paraId="3C5BC4B6" w14:textId="77777777" w:rsidR="00FF4579" w:rsidRPr="00E66A34" w:rsidRDefault="00FF4579" w:rsidP="00C344C1">
            <w:pPr>
              <w:jc w:val="center"/>
              <w:rPr>
                <w:rFonts w:ascii="Times New Roman" w:hAnsi="Times New Roman" w:cs="Times New Roman"/>
                <w:color w:val="222222"/>
                <w:sz w:val="20"/>
                <w:szCs w:val="20"/>
                <w:shd w:val="clear" w:color="auto" w:fill="FFFFFF"/>
              </w:rPr>
            </w:pPr>
            <w:r w:rsidRPr="00E66A34">
              <w:rPr>
                <w:rFonts w:ascii="Times New Roman" w:hAnsi="Times New Roman" w:cs="Times New Roman"/>
                <w:color w:val="222222"/>
                <w:sz w:val="20"/>
                <w:szCs w:val="20"/>
                <w:shd w:val="clear" w:color="auto" w:fill="FFFFFF"/>
              </w:rPr>
              <w:t>Ценовая стратегия</w:t>
            </w:r>
          </w:p>
        </w:tc>
        <w:tc>
          <w:tcPr>
            <w:tcW w:w="1984" w:type="dxa"/>
          </w:tcPr>
          <w:p w14:paraId="2796419A" w14:textId="77777777" w:rsidR="00FF4579" w:rsidRPr="00E66A34" w:rsidRDefault="00FF4579" w:rsidP="00C344C1">
            <w:pPr>
              <w:jc w:val="center"/>
              <w:rPr>
                <w:rFonts w:ascii="Times New Roman" w:hAnsi="Times New Roman" w:cs="Times New Roman"/>
                <w:color w:val="222222"/>
                <w:sz w:val="20"/>
                <w:szCs w:val="20"/>
                <w:shd w:val="clear" w:color="auto" w:fill="FFFFFF"/>
              </w:rPr>
            </w:pPr>
            <w:r w:rsidRPr="00E66A34">
              <w:rPr>
                <w:rFonts w:ascii="Times New Roman" w:hAnsi="Times New Roman" w:cs="Times New Roman"/>
                <w:color w:val="222222"/>
                <w:sz w:val="20"/>
                <w:szCs w:val="20"/>
                <w:shd w:val="clear" w:color="auto" w:fill="FFFFFF"/>
              </w:rPr>
              <w:t>Рыночная стратегия</w:t>
            </w:r>
          </w:p>
        </w:tc>
        <w:tc>
          <w:tcPr>
            <w:tcW w:w="2126" w:type="dxa"/>
          </w:tcPr>
          <w:p w14:paraId="4A5F6F5C" w14:textId="77777777" w:rsidR="00FF4579" w:rsidRPr="00E66A34" w:rsidRDefault="00FF4579" w:rsidP="00C344C1">
            <w:pPr>
              <w:jc w:val="center"/>
              <w:rPr>
                <w:rFonts w:ascii="Times New Roman" w:hAnsi="Times New Roman" w:cs="Times New Roman"/>
                <w:color w:val="222222"/>
                <w:sz w:val="20"/>
                <w:szCs w:val="20"/>
                <w:shd w:val="clear" w:color="auto" w:fill="FFFFFF"/>
              </w:rPr>
            </w:pPr>
            <w:r w:rsidRPr="00E66A34">
              <w:rPr>
                <w:rFonts w:ascii="Times New Roman" w:hAnsi="Times New Roman" w:cs="Times New Roman"/>
                <w:color w:val="222222"/>
                <w:sz w:val="20"/>
                <w:szCs w:val="20"/>
                <w:shd w:val="clear" w:color="auto" w:fill="FFFFFF"/>
              </w:rPr>
              <w:t>Стратегия конкурентной борьбы</w:t>
            </w:r>
          </w:p>
        </w:tc>
      </w:tr>
      <w:tr w:rsidR="00FF4579" w:rsidRPr="00E66A34" w14:paraId="134B1AD5" w14:textId="77777777" w:rsidTr="009C7819">
        <w:tc>
          <w:tcPr>
            <w:tcW w:w="1668" w:type="dxa"/>
          </w:tcPr>
          <w:p w14:paraId="149A85B6" w14:textId="77777777" w:rsidR="00FF4579" w:rsidRPr="00E66A34" w:rsidRDefault="00FF4579" w:rsidP="00C344C1">
            <w:pPr>
              <w:jc w:val="cente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Экологические барьеры</w:t>
            </w:r>
          </w:p>
        </w:tc>
        <w:tc>
          <w:tcPr>
            <w:tcW w:w="1559" w:type="dxa"/>
          </w:tcPr>
          <w:p w14:paraId="07084F51" w14:textId="77777777" w:rsidR="00FF4579" w:rsidRPr="005B50D7" w:rsidRDefault="00FF4579" w:rsidP="00C344C1">
            <w:pPr>
              <w:jc w:val="center"/>
              <w:rPr>
                <w:rFonts w:ascii="Times New Roman" w:hAnsi="Times New Roman" w:cs="Times New Roman"/>
                <w:color w:val="222222"/>
                <w:sz w:val="20"/>
                <w:szCs w:val="20"/>
                <w:shd w:val="clear" w:color="auto" w:fill="FFFFFF"/>
              </w:rPr>
            </w:pPr>
            <w:r w:rsidRPr="005B50D7">
              <w:rPr>
                <w:rFonts w:ascii="Times New Roman" w:hAnsi="Times New Roman" w:cs="Times New Roman"/>
                <w:color w:val="000000" w:themeColor="text1"/>
                <w:sz w:val="20"/>
                <w:szCs w:val="20"/>
                <w:shd w:val="clear" w:color="auto" w:fill="FFFFFF"/>
              </w:rPr>
              <w:t>Разработка продукта на основе современных экологических требований (принципы КСО)</w:t>
            </w:r>
          </w:p>
        </w:tc>
        <w:tc>
          <w:tcPr>
            <w:tcW w:w="1559" w:type="dxa"/>
          </w:tcPr>
          <w:p w14:paraId="64D792BE" w14:textId="77777777" w:rsidR="00FF4579" w:rsidRPr="00E66A34" w:rsidRDefault="00FF4579" w:rsidP="00C344C1">
            <w:pPr>
              <w:jc w:val="center"/>
              <w:rPr>
                <w:rFonts w:ascii="Times New Roman" w:hAnsi="Times New Roman" w:cs="Times New Roman"/>
                <w:color w:val="222222"/>
                <w:sz w:val="20"/>
                <w:szCs w:val="20"/>
                <w:shd w:val="clear" w:color="auto" w:fill="FFFFFF"/>
              </w:rPr>
            </w:pPr>
            <w:r w:rsidRPr="008D6FC5">
              <w:rPr>
                <w:rFonts w:ascii="Times New Roman" w:hAnsi="Times New Roman" w:cs="Times New Roman"/>
                <w:color w:val="222222"/>
                <w:sz w:val="20"/>
                <w:szCs w:val="20"/>
                <w:shd w:val="clear" w:color="auto" w:fill="FFFFFF"/>
              </w:rPr>
              <w:t>Прозрачность компании в отношении ее производственных мощностей</w:t>
            </w:r>
          </w:p>
        </w:tc>
        <w:tc>
          <w:tcPr>
            <w:tcW w:w="1418" w:type="dxa"/>
          </w:tcPr>
          <w:p w14:paraId="3D256554" w14:textId="77777777" w:rsidR="00FF4579" w:rsidRPr="00E66A34" w:rsidRDefault="00FF4579" w:rsidP="00C344C1">
            <w:pPr>
              <w:jc w:val="cente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w:t>
            </w:r>
          </w:p>
        </w:tc>
        <w:tc>
          <w:tcPr>
            <w:tcW w:w="1984" w:type="dxa"/>
          </w:tcPr>
          <w:p w14:paraId="5EAD2D57" w14:textId="77777777" w:rsidR="00FF4579" w:rsidRPr="00E66A34" w:rsidRDefault="00FF4579" w:rsidP="00C344C1">
            <w:pPr>
              <w:jc w:val="center"/>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t>Сигнализирование</w:t>
            </w:r>
            <w:proofErr w:type="spellEnd"/>
            <w:r>
              <w:rPr>
                <w:rFonts w:ascii="Times New Roman" w:hAnsi="Times New Roman" w:cs="Times New Roman"/>
                <w:color w:val="222222"/>
                <w:sz w:val="20"/>
                <w:szCs w:val="20"/>
                <w:shd w:val="clear" w:color="auto" w:fill="FFFFFF"/>
              </w:rPr>
              <w:t xml:space="preserve"> ценами</w:t>
            </w:r>
          </w:p>
        </w:tc>
        <w:tc>
          <w:tcPr>
            <w:tcW w:w="2126" w:type="dxa"/>
          </w:tcPr>
          <w:p w14:paraId="34B15D0A" w14:textId="77777777" w:rsidR="00FF4579" w:rsidRPr="00E66A34" w:rsidRDefault="00FF4579" w:rsidP="00C344C1">
            <w:pPr>
              <w:jc w:val="center"/>
              <w:rPr>
                <w:rFonts w:ascii="Times New Roman" w:hAnsi="Times New Roman" w:cs="Times New Roman"/>
                <w:color w:val="222222"/>
                <w:sz w:val="20"/>
                <w:szCs w:val="20"/>
                <w:shd w:val="clear" w:color="auto" w:fill="FFFFFF"/>
              </w:rPr>
            </w:pPr>
            <w:r w:rsidRPr="008D6FC5">
              <w:rPr>
                <w:rFonts w:ascii="Times New Roman" w:hAnsi="Times New Roman" w:cs="Times New Roman"/>
                <w:color w:val="222222"/>
                <w:sz w:val="20"/>
                <w:szCs w:val="20"/>
                <w:shd w:val="clear" w:color="auto" w:fill="FFFFFF"/>
              </w:rPr>
              <w:t>Уважать экологические нормы страны</w:t>
            </w:r>
          </w:p>
        </w:tc>
      </w:tr>
      <w:tr w:rsidR="00FF4579" w:rsidRPr="00E66A34" w14:paraId="636EFB24" w14:textId="77777777" w:rsidTr="009C7819">
        <w:tc>
          <w:tcPr>
            <w:tcW w:w="1668" w:type="dxa"/>
          </w:tcPr>
          <w:p w14:paraId="43511AD2" w14:textId="77777777" w:rsidR="00FF4579" w:rsidRPr="00E66A34" w:rsidRDefault="00FF4579" w:rsidP="00C344C1">
            <w:pPr>
              <w:jc w:val="cente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Барьер использования</w:t>
            </w:r>
          </w:p>
        </w:tc>
        <w:tc>
          <w:tcPr>
            <w:tcW w:w="1559" w:type="dxa"/>
          </w:tcPr>
          <w:p w14:paraId="197EC208" w14:textId="77777777" w:rsidR="00FF4579" w:rsidRPr="00E66A34" w:rsidRDefault="00FF4579" w:rsidP="00C344C1">
            <w:pPr>
              <w:jc w:val="center"/>
              <w:rPr>
                <w:rFonts w:ascii="Times New Roman" w:hAnsi="Times New Roman" w:cs="Times New Roman"/>
                <w:color w:val="222222"/>
                <w:sz w:val="20"/>
                <w:szCs w:val="20"/>
                <w:shd w:val="clear" w:color="auto" w:fill="FFFFFF"/>
              </w:rPr>
            </w:pPr>
            <w:r w:rsidRPr="00E66A34">
              <w:rPr>
                <w:rFonts w:ascii="Times New Roman" w:hAnsi="Times New Roman" w:cs="Times New Roman"/>
                <w:color w:val="222222"/>
                <w:sz w:val="20"/>
                <w:szCs w:val="20"/>
                <w:shd w:val="clear" w:color="auto" w:fill="FFFFFF"/>
              </w:rPr>
              <w:t>Интегрировать иннов</w:t>
            </w:r>
            <w:r>
              <w:rPr>
                <w:rFonts w:ascii="Times New Roman" w:hAnsi="Times New Roman" w:cs="Times New Roman"/>
                <w:color w:val="222222"/>
                <w:sz w:val="20"/>
                <w:szCs w:val="20"/>
                <w:shd w:val="clear" w:color="auto" w:fill="FFFFFF"/>
              </w:rPr>
              <w:t>ации с предыдущей деятельностью</w:t>
            </w:r>
          </w:p>
        </w:tc>
        <w:tc>
          <w:tcPr>
            <w:tcW w:w="1559" w:type="dxa"/>
          </w:tcPr>
          <w:p w14:paraId="2EE67B48" w14:textId="77777777" w:rsidR="00FF4579" w:rsidRPr="00E66A34" w:rsidRDefault="00FF4579" w:rsidP="00C344C1">
            <w:pPr>
              <w:jc w:val="cente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w:t>
            </w:r>
          </w:p>
        </w:tc>
        <w:tc>
          <w:tcPr>
            <w:tcW w:w="1418" w:type="dxa"/>
          </w:tcPr>
          <w:p w14:paraId="5B1452D8" w14:textId="77777777" w:rsidR="00FF4579" w:rsidRDefault="00FF4579" w:rsidP="00C344C1">
            <w:pPr>
              <w:jc w:val="cente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 xml:space="preserve">Незнание </w:t>
            </w:r>
            <w:proofErr w:type="spellStart"/>
            <w:r>
              <w:rPr>
                <w:rFonts w:ascii="Times New Roman" w:hAnsi="Times New Roman" w:cs="Times New Roman"/>
                <w:color w:val="222222"/>
                <w:sz w:val="20"/>
                <w:szCs w:val="20"/>
                <w:shd w:val="clear" w:color="auto" w:fill="FFFFFF"/>
              </w:rPr>
              <w:t>конк</w:t>
            </w:r>
            <w:proofErr w:type="spellEnd"/>
            <w:r>
              <w:rPr>
                <w:rFonts w:ascii="Times New Roman" w:hAnsi="Times New Roman" w:cs="Times New Roman"/>
                <w:color w:val="222222"/>
                <w:sz w:val="20"/>
                <w:szCs w:val="20"/>
                <w:shd w:val="clear" w:color="auto" w:fill="FFFFFF"/>
              </w:rPr>
              <w:t>. преим.</w:t>
            </w:r>
          </w:p>
          <w:p w14:paraId="35BB1291" w14:textId="77777777" w:rsidR="00FF4579" w:rsidRPr="00E66A34" w:rsidRDefault="00FF4579" w:rsidP="00C344C1">
            <w:pPr>
              <w:jc w:val="cente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других игроков</w:t>
            </w:r>
          </w:p>
        </w:tc>
        <w:tc>
          <w:tcPr>
            <w:tcW w:w="1984" w:type="dxa"/>
          </w:tcPr>
          <w:p w14:paraId="64C4264E" w14:textId="77777777" w:rsidR="00FF4579" w:rsidRPr="00E66A34" w:rsidRDefault="00FF4579" w:rsidP="00C344C1">
            <w:pPr>
              <w:jc w:val="cente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Обязательное использование</w:t>
            </w:r>
          </w:p>
        </w:tc>
        <w:tc>
          <w:tcPr>
            <w:tcW w:w="2126" w:type="dxa"/>
          </w:tcPr>
          <w:p w14:paraId="53FE722D" w14:textId="77777777" w:rsidR="00FF4579" w:rsidRPr="00E66A34" w:rsidRDefault="00FF4579" w:rsidP="00C344C1">
            <w:pPr>
              <w:jc w:val="center"/>
              <w:rPr>
                <w:rFonts w:ascii="Times New Roman" w:hAnsi="Times New Roman" w:cs="Times New Roman"/>
                <w:color w:val="222222"/>
                <w:sz w:val="20"/>
                <w:szCs w:val="20"/>
                <w:shd w:val="clear" w:color="auto" w:fill="FFFFFF"/>
              </w:rPr>
            </w:pPr>
            <w:r w:rsidRPr="005B50D7">
              <w:rPr>
                <w:rFonts w:ascii="Times New Roman" w:hAnsi="Times New Roman" w:cs="Times New Roman"/>
                <w:color w:val="222222"/>
                <w:sz w:val="20"/>
                <w:szCs w:val="20"/>
                <w:shd w:val="clear" w:color="auto" w:fill="FFFFFF"/>
              </w:rPr>
              <w:t xml:space="preserve">Ошибки </w:t>
            </w:r>
            <w:proofErr w:type="spellStart"/>
            <w:r w:rsidRPr="005B50D7">
              <w:rPr>
                <w:rFonts w:ascii="Times New Roman" w:hAnsi="Times New Roman" w:cs="Times New Roman"/>
                <w:color w:val="222222"/>
                <w:sz w:val="20"/>
                <w:szCs w:val="20"/>
                <w:shd w:val="clear" w:color="auto" w:fill="FFFFFF"/>
              </w:rPr>
              <w:t>бенчмаркинга</w:t>
            </w:r>
            <w:proofErr w:type="spellEnd"/>
          </w:p>
        </w:tc>
      </w:tr>
      <w:tr w:rsidR="00FF4579" w:rsidRPr="00E66A34" w14:paraId="028F4CFB" w14:textId="77777777" w:rsidTr="009C7819">
        <w:tc>
          <w:tcPr>
            <w:tcW w:w="1668" w:type="dxa"/>
          </w:tcPr>
          <w:p w14:paraId="33A58944" w14:textId="77777777" w:rsidR="00FF4579" w:rsidRPr="00E66A34" w:rsidRDefault="00FF4579" w:rsidP="00C344C1">
            <w:pPr>
              <w:jc w:val="cente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lastRenderedPageBreak/>
              <w:t>Барьер стоимости</w:t>
            </w:r>
          </w:p>
        </w:tc>
        <w:tc>
          <w:tcPr>
            <w:tcW w:w="1559" w:type="dxa"/>
          </w:tcPr>
          <w:p w14:paraId="708FD2D6" w14:textId="77777777" w:rsidR="00FF4579" w:rsidRPr="00E66A34" w:rsidRDefault="00FF4579" w:rsidP="00C344C1">
            <w:pPr>
              <w:jc w:val="center"/>
              <w:rPr>
                <w:rFonts w:ascii="Times New Roman" w:hAnsi="Times New Roman" w:cs="Times New Roman"/>
                <w:color w:val="222222"/>
                <w:sz w:val="20"/>
                <w:szCs w:val="20"/>
                <w:shd w:val="clear" w:color="auto" w:fill="FFFFFF"/>
              </w:rPr>
            </w:pPr>
            <w:r w:rsidRPr="008D6FC5">
              <w:rPr>
                <w:rFonts w:ascii="Times New Roman" w:hAnsi="Times New Roman" w:cs="Times New Roman"/>
                <w:color w:val="222222"/>
                <w:sz w:val="20"/>
                <w:szCs w:val="20"/>
                <w:shd w:val="clear" w:color="auto" w:fill="FFFFFF"/>
              </w:rPr>
              <w:t>Улучшение характеристик и позиционирования продукта</w:t>
            </w:r>
          </w:p>
        </w:tc>
        <w:tc>
          <w:tcPr>
            <w:tcW w:w="1559" w:type="dxa"/>
          </w:tcPr>
          <w:p w14:paraId="5898537A" w14:textId="77777777" w:rsidR="00FF4579" w:rsidRPr="00E66A34" w:rsidRDefault="00FF4579" w:rsidP="00C344C1">
            <w:pPr>
              <w:jc w:val="cente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w:t>
            </w:r>
          </w:p>
        </w:tc>
        <w:tc>
          <w:tcPr>
            <w:tcW w:w="1418" w:type="dxa"/>
          </w:tcPr>
          <w:p w14:paraId="66C75359" w14:textId="77777777" w:rsidR="00FF4579" w:rsidRPr="00E66A34" w:rsidRDefault="00FF4579" w:rsidP="00C344C1">
            <w:pPr>
              <w:jc w:val="center"/>
              <w:rPr>
                <w:rFonts w:ascii="Times New Roman" w:hAnsi="Times New Roman" w:cs="Times New Roman"/>
                <w:color w:val="222222"/>
                <w:sz w:val="20"/>
                <w:szCs w:val="20"/>
                <w:shd w:val="clear" w:color="auto" w:fill="FFFFFF"/>
              </w:rPr>
            </w:pPr>
            <w:r w:rsidRPr="008D6FC5">
              <w:rPr>
                <w:rFonts w:ascii="Times New Roman" w:hAnsi="Times New Roman" w:cs="Times New Roman"/>
                <w:color w:val="222222"/>
                <w:sz w:val="20"/>
                <w:szCs w:val="20"/>
                <w:shd w:val="clear" w:color="auto" w:fill="FFFFFF"/>
              </w:rPr>
              <w:t>Снизить цены за счет снижения затрат</w:t>
            </w:r>
          </w:p>
        </w:tc>
        <w:tc>
          <w:tcPr>
            <w:tcW w:w="1984" w:type="dxa"/>
          </w:tcPr>
          <w:p w14:paraId="07D569FB" w14:textId="77777777" w:rsidR="00FF4579" w:rsidRPr="00E66A34" w:rsidRDefault="00FF4579" w:rsidP="00C344C1">
            <w:pPr>
              <w:jc w:val="cente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w:t>
            </w:r>
          </w:p>
        </w:tc>
        <w:tc>
          <w:tcPr>
            <w:tcW w:w="2126" w:type="dxa"/>
          </w:tcPr>
          <w:p w14:paraId="214F8433" w14:textId="77777777" w:rsidR="00FF4579" w:rsidRPr="00E66A34" w:rsidRDefault="00FF4579" w:rsidP="00C344C1">
            <w:pPr>
              <w:jc w:val="cente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w:t>
            </w:r>
          </w:p>
        </w:tc>
      </w:tr>
      <w:tr w:rsidR="00FF4579" w:rsidRPr="00E66A34" w14:paraId="3453C6C5" w14:textId="77777777" w:rsidTr="009C7819">
        <w:tc>
          <w:tcPr>
            <w:tcW w:w="1668" w:type="dxa"/>
          </w:tcPr>
          <w:p w14:paraId="4E88F25A" w14:textId="77777777" w:rsidR="00FF4579" w:rsidRPr="00E66A34" w:rsidRDefault="00FF4579" w:rsidP="00C344C1">
            <w:pPr>
              <w:jc w:val="cente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Риск-барьеры</w:t>
            </w:r>
          </w:p>
        </w:tc>
        <w:tc>
          <w:tcPr>
            <w:tcW w:w="1559" w:type="dxa"/>
          </w:tcPr>
          <w:p w14:paraId="76C6573D" w14:textId="77777777" w:rsidR="00FF4579" w:rsidRPr="00E66A34" w:rsidRDefault="00FF4579" w:rsidP="00C344C1">
            <w:pPr>
              <w:jc w:val="center"/>
              <w:rPr>
                <w:rFonts w:ascii="Times New Roman" w:hAnsi="Times New Roman" w:cs="Times New Roman"/>
                <w:color w:val="222222"/>
                <w:sz w:val="20"/>
                <w:szCs w:val="20"/>
                <w:shd w:val="clear" w:color="auto" w:fill="FFFFFF"/>
              </w:rPr>
            </w:pPr>
            <w:r w:rsidRPr="008D6FC5">
              <w:rPr>
                <w:rFonts w:ascii="Times New Roman" w:hAnsi="Times New Roman" w:cs="Times New Roman"/>
                <w:color w:val="222222"/>
                <w:sz w:val="20"/>
                <w:szCs w:val="20"/>
                <w:shd w:val="clear" w:color="auto" w:fill="FFFFFF"/>
              </w:rPr>
              <w:t>Использовать хорошо известную торговую марку</w:t>
            </w:r>
          </w:p>
        </w:tc>
        <w:tc>
          <w:tcPr>
            <w:tcW w:w="1559" w:type="dxa"/>
          </w:tcPr>
          <w:p w14:paraId="320DA943" w14:textId="77777777" w:rsidR="00FF4579" w:rsidRPr="00E66A34" w:rsidRDefault="00FF4579" w:rsidP="00C344C1">
            <w:pPr>
              <w:jc w:val="center"/>
              <w:rPr>
                <w:rFonts w:ascii="Times New Roman" w:hAnsi="Times New Roman" w:cs="Times New Roman"/>
                <w:color w:val="222222"/>
                <w:sz w:val="20"/>
                <w:szCs w:val="20"/>
                <w:shd w:val="clear" w:color="auto" w:fill="FFFFFF"/>
              </w:rPr>
            </w:pPr>
            <w:r w:rsidRPr="008D6FC5">
              <w:rPr>
                <w:rFonts w:ascii="Times New Roman" w:hAnsi="Times New Roman" w:cs="Times New Roman"/>
                <w:color w:val="222222"/>
                <w:sz w:val="20"/>
                <w:szCs w:val="20"/>
                <w:shd w:val="clear" w:color="auto" w:fill="FFFFFF"/>
              </w:rPr>
              <w:t>Получать одобрение и свидетельские показания</w:t>
            </w:r>
          </w:p>
        </w:tc>
        <w:tc>
          <w:tcPr>
            <w:tcW w:w="1418" w:type="dxa"/>
          </w:tcPr>
          <w:p w14:paraId="51232A9B" w14:textId="77777777" w:rsidR="00FF4579" w:rsidRPr="00E66A34" w:rsidRDefault="00FF4579" w:rsidP="00C344C1">
            <w:pPr>
              <w:jc w:val="cente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w:t>
            </w:r>
          </w:p>
        </w:tc>
        <w:tc>
          <w:tcPr>
            <w:tcW w:w="1984" w:type="dxa"/>
          </w:tcPr>
          <w:p w14:paraId="4D267026" w14:textId="77777777" w:rsidR="00FF4579" w:rsidRPr="00E66A34" w:rsidRDefault="00FF4579" w:rsidP="00C344C1">
            <w:pPr>
              <w:jc w:val="cente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w:t>
            </w:r>
          </w:p>
        </w:tc>
        <w:tc>
          <w:tcPr>
            <w:tcW w:w="2126" w:type="dxa"/>
          </w:tcPr>
          <w:p w14:paraId="56A93499" w14:textId="77777777" w:rsidR="00FF4579" w:rsidRPr="00E66A34" w:rsidRDefault="00FF4579" w:rsidP="00C344C1">
            <w:pPr>
              <w:jc w:val="cente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w:t>
            </w:r>
          </w:p>
        </w:tc>
      </w:tr>
      <w:tr w:rsidR="00FF4579" w:rsidRPr="00E66A34" w14:paraId="01596E68" w14:textId="77777777" w:rsidTr="009C7819">
        <w:tc>
          <w:tcPr>
            <w:tcW w:w="1668" w:type="dxa"/>
          </w:tcPr>
          <w:p w14:paraId="0CFD50B5" w14:textId="77777777" w:rsidR="00FF4579" w:rsidRPr="00E66A34" w:rsidRDefault="00FF4579" w:rsidP="00C344C1">
            <w:pPr>
              <w:jc w:val="cente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Барьер традиций</w:t>
            </w:r>
          </w:p>
        </w:tc>
        <w:tc>
          <w:tcPr>
            <w:tcW w:w="1559" w:type="dxa"/>
          </w:tcPr>
          <w:p w14:paraId="6D0DDAC3" w14:textId="77777777" w:rsidR="00FF4579" w:rsidRPr="00E66A34" w:rsidRDefault="00FF4579" w:rsidP="00C344C1">
            <w:pPr>
              <w:jc w:val="cente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w:t>
            </w:r>
          </w:p>
        </w:tc>
        <w:tc>
          <w:tcPr>
            <w:tcW w:w="1559" w:type="dxa"/>
          </w:tcPr>
          <w:p w14:paraId="478E4EB8" w14:textId="77777777" w:rsidR="00FF4579" w:rsidRPr="00E66A34" w:rsidRDefault="00FF4579" w:rsidP="00C344C1">
            <w:pPr>
              <w:jc w:val="cente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Обучение клиентов</w:t>
            </w:r>
          </w:p>
        </w:tc>
        <w:tc>
          <w:tcPr>
            <w:tcW w:w="1418" w:type="dxa"/>
          </w:tcPr>
          <w:p w14:paraId="396EC7A1" w14:textId="77777777" w:rsidR="00FF4579" w:rsidRPr="00E66A34" w:rsidRDefault="00FF4579" w:rsidP="00C344C1">
            <w:pPr>
              <w:jc w:val="cente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w:t>
            </w:r>
          </w:p>
        </w:tc>
        <w:tc>
          <w:tcPr>
            <w:tcW w:w="1984" w:type="dxa"/>
          </w:tcPr>
          <w:p w14:paraId="69ED3CB5" w14:textId="77777777" w:rsidR="00FF4579" w:rsidRPr="00E66A34" w:rsidRDefault="00FF4579" w:rsidP="00C344C1">
            <w:pPr>
              <w:jc w:val="cente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Учет сложившихся на данном рынке правил игры</w:t>
            </w:r>
          </w:p>
        </w:tc>
        <w:tc>
          <w:tcPr>
            <w:tcW w:w="2126" w:type="dxa"/>
          </w:tcPr>
          <w:p w14:paraId="4D3EE80F" w14:textId="77777777" w:rsidR="00FF4579" w:rsidRPr="00E66A34" w:rsidRDefault="00FF4579" w:rsidP="00C344C1">
            <w:pPr>
              <w:jc w:val="cente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w:t>
            </w:r>
          </w:p>
        </w:tc>
      </w:tr>
      <w:tr w:rsidR="00FF4579" w:rsidRPr="00E66A34" w14:paraId="5028AB37" w14:textId="77777777" w:rsidTr="009C7819">
        <w:tc>
          <w:tcPr>
            <w:tcW w:w="1668" w:type="dxa"/>
          </w:tcPr>
          <w:p w14:paraId="5EED2EEC" w14:textId="77777777" w:rsidR="00FF4579" w:rsidRPr="00E66A34" w:rsidRDefault="00FF4579" w:rsidP="00C344C1">
            <w:pPr>
              <w:jc w:val="cente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Барьер изображения</w:t>
            </w:r>
          </w:p>
        </w:tc>
        <w:tc>
          <w:tcPr>
            <w:tcW w:w="1559" w:type="dxa"/>
          </w:tcPr>
          <w:p w14:paraId="4C2DF4D8" w14:textId="77777777" w:rsidR="00FF4579" w:rsidRPr="00E66A34" w:rsidRDefault="00FF4579" w:rsidP="00C344C1">
            <w:pPr>
              <w:jc w:val="cente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Создать</w:t>
            </w:r>
            <w:r w:rsidRPr="008D6FC5">
              <w:rPr>
                <w:rFonts w:ascii="Times New Roman" w:hAnsi="Times New Roman" w:cs="Times New Roman"/>
                <w:color w:val="222222"/>
                <w:sz w:val="20"/>
                <w:szCs w:val="20"/>
                <w:shd w:val="clear" w:color="auto" w:fill="FFFFFF"/>
              </w:rPr>
              <w:t xml:space="preserve"> хороший бренд (имидж)</w:t>
            </w:r>
          </w:p>
        </w:tc>
        <w:tc>
          <w:tcPr>
            <w:tcW w:w="1559" w:type="dxa"/>
          </w:tcPr>
          <w:p w14:paraId="1A16D0FF" w14:textId="77777777" w:rsidR="00FF4579" w:rsidRPr="00E66A34" w:rsidRDefault="00FF4579" w:rsidP="00C344C1">
            <w:pPr>
              <w:jc w:val="center"/>
              <w:rPr>
                <w:rFonts w:ascii="Times New Roman" w:hAnsi="Times New Roman" w:cs="Times New Roman"/>
                <w:color w:val="222222"/>
                <w:sz w:val="20"/>
                <w:szCs w:val="20"/>
                <w:shd w:val="clear" w:color="auto" w:fill="FFFFFF"/>
              </w:rPr>
            </w:pPr>
            <w:r w:rsidRPr="008D6FC5">
              <w:rPr>
                <w:rFonts w:ascii="Times New Roman" w:hAnsi="Times New Roman" w:cs="Times New Roman"/>
                <w:color w:val="222222"/>
                <w:sz w:val="20"/>
                <w:szCs w:val="20"/>
                <w:shd w:val="clear" w:color="auto" w:fill="FFFFFF"/>
              </w:rPr>
              <w:t>Создать позитивный имидж инноваций</w:t>
            </w:r>
          </w:p>
        </w:tc>
        <w:tc>
          <w:tcPr>
            <w:tcW w:w="1418" w:type="dxa"/>
          </w:tcPr>
          <w:p w14:paraId="785C87E5" w14:textId="77777777" w:rsidR="00FF4579" w:rsidRPr="00E66A34" w:rsidRDefault="00FF4579" w:rsidP="00C344C1">
            <w:pPr>
              <w:jc w:val="cente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w:t>
            </w:r>
          </w:p>
        </w:tc>
        <w:tc>
          <w:tcPr>
            <w:tcW w:w="1984" w:type="dxa"/>
          </w:tcPr>
          <w:p w14:paraId="10D6646A" w14:textId="77777777" w:rsidR="00FF4579" w:rsidRPr="00E66A34" w:rsidRDefault="00FF4579" w:rsidP="00C344C1">
            <w:pPr>
              <w:jc w:val="cente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w:t>
            </w:r>
          </w:p>
        </w:tc>
        <w:tc>
          <w:tcPr>
            <w:tcW w:w="2126" w:type="dxa"/>
          </w:tcPr>
          <w:p w14:paraId="0BD6F2AE" w14:textId="77777777" w:rsidR="00FF4579" w:rsidRPr="00E66A34" w:rsidRDefault="00FF4579" w:rsidP="00C344C1">
            <w:pPr>
              <w:jc w:val="cente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П</w:t>
            </w:r>
            <w:r w:rsidRPr="008D6FC5">
              <w:rPr>
                <w:rFonts w:ascii="Times New Roman" w:hAnsi="Times New Roman" w:cs="Times New Roman"/>
                <w:color w:val="222222"/>
                <w:sz w:val="20"/>
                <w:szCs w:val="20"/>
                <w:shd w:val="clear" w:color="auto" w:fill="FFFFFF"/>
              </w:rPr>
              <w:t>онимать и уважать традиции</w:t>
            </w:r>
          </w:p>
        </w:tc>
      </w:tr>
    </w:tbl>
    <w:p w14:paraId="433D4B0D" w14:textId="77777777" w:rsidR="00FF4579" w:rsidRPr="009874A3" w:rsidRDefault="00FF4579" w:rsidP="00FF4579">
      <w:pPr>
        <w:spacing w:after="0"/>
        <w:jc w:val="center"/>
        <w:rPr>
          <w:rFonts w:ascii="Times New Roman" w:hAnsi="Times New Roman" w:cs="Times New Roman"/>
          <w:i/>
          <w:sz w:val="24"/>
          <w:szCs w:val="24"/>
          <w:lang w:val="en-US"/>
        </w:rPr>
      </w:pPr>
      <w:r w:rsidRPr="00E66A34">
        <w:rPr>
          <w:rFonts w:ascii="Times New Roman" w:hAnsi="Times New Roman" w:cs="Times New Roman"/>
          <w:i/>
          <w:color w:val="222222"/>
          <w:sz w:val="24"/>
          <w:szCs w:val="24"/>
          <w:shd w:val="clear" w:color="auto" w:fill="FFFFFF"/>
        </w:rPr>
        <w:t>Источник</w:t>
      </w:r>
      <w:r w:rsidRPr="00E66A34">
        <w:rPr>
          <w:rFonts w:ascii="Times New Roman" w:hAnsi="Times New Roman" w:cs="Times New Roman"/>
          <w:i/>
          <w:color w:val="222222"/>
          <w:sz w:val="24"/>
          <w:szCs w:val="24"/>
          <w:shd w:val="clear" w:color="auto" w:fill="FFFFFF"/>
          <w:lang w:val="en-US"/>
        </w:rPr>
        <w:t xml:space="preserve">: </w:t>
      </w:r>
      <w:r>
        <w:rPr>
          <w:rFonts w:ascii="Times New Roman" w:hAnsi="Times New Roman" w:cs="Times New Roman"/>
          <w:i/>
          <w:color w:val="222222"/>
          <w:sz w:val="24"/>
          <w:szCs w:val="24"/>
          <w:shd w:val="clear" w:color="auto" w:fill="FFFFFF"/>
        </w:rPr>
        <w:t>составлено</w:t>
      </w:r>
      <w:r w:rsidRPr="00E66A34">
        <w:rPr>
          <w:rFonts w:ascii="Times New Roman" w:hAnsi="Times New Roman" w:cs="Times New Roman"/>
          <w:i/>
          <w:color w:val="222222"/>
          <w:sz w:val="24"/>
          <w:szCs w:val="24"/>
          <w:shd w:val="clear" w:color="auto" w:fill="FFFFFF"/>
          <w:lang w:val="en-US"/>
        </w:rPr>
        <w:t xml:space="preserve"> </w:t>
      </w:r>
      <w:r>
        <w:rPr>
          <w:rFonts w:ascii="Times New Roman" w:hAnsi="Times New Roman" w:cs="Times New Roman"/>
          <w:i/>
          <w:color w:val="222222"/>
          <w:sz w:val="24"/>
          <w:szCs w:val="24"/>
          <w:shd w:val="clear" w:color="auto" w:fill="FFFFFF"/>
        </w:rPr>
        <w:t>на</w:t>
      </w:r>
      <w:r w:rsidRPr="00E66A34">
        <w:rPr>
          <w:rFonts w:ascii="Times New Roman" w:hAnsi="Times New Roman" w:cs="Times New Roman"/>
          <w:i/>
          <w:color w:val="222222"/>
          <w:sz w:val="24"/>
          <w:szCs w:val="24"/>
          <w:shd w:val="clear" w:color="auto" w:fill="FFFFFF"/>
          <w:lang w:val="en-US"/>
        </w:rPr>
        <w:t xml:space="preserve"> </w:t>
      </w:r>
      <w:r>
        <w:rPr>
          <w:rFonts w:ascii="Times New Roman" w:hAnsi="Times New Roman" w:cs="Times New Roman"/>
          <w:i/>
          <w:color w:val="222222"/>
          <w:sz w:val="24"/>
          <w:szCs w:val="24"/>
          <w:shd w:val="clear" w:color="auto" w:fill="FFFFFF"/>
        </w:rPr>
        <w:t>основе</w:t>
      </w:r>
      <w:r w:rsidRPr="00E66A34">
        <w:rPr>
          <w:rFonts w:ascii="Times New Roman" w:hAnsi="Times New Roman" w:cs="Times New Roman"/>
          <w:i/>
          <w:color w:val="222222"/>
          <w:sz w:val="24"/>
          <w:szCs w:val="24"/>
          <w:shd w:val="clear" w:color="auto" w:fill="FFFFFF"/>
          <w:lang w:val="en-US"/>
        </w:rPr>
        <w:t xml:space="preserve"> </w:t>
      </w:r>
      <w:proofErr w:type="spellStart"/>
      <w:r w:rsidRPr="00E66A34">
        <w:rPr>
          <w:rFonts w:ascii="Times New Roman" w:hAnsi="Times New Roman" w:cs="Times New Roman"/>
          <w:i/>
          <w:color w:val="222222"/>
          <w:sz w:val="24"/>
          <w:szCs w:val="24"/>
          <w:shd w:val="clear" w:color="auto" w:fill="FFFFFF"/>
          <w:lang w:val="en-US"/>
        </w:rPr>
        <w:t>Kharchuk</w:t>
      </w:r>
      <w:proofErr w:type="spellEnd"/>
      <w:r w:rsidRPr="00E66A34">
        <w:rPr>
          <w:rFonts w:ascii="Times New Roman" w:hAnsi="Times New Roman" w:cs="Times New Roman"/>
          <w:i/>
          <w:color w:val="222222"/>
          <w:sz w:val="24"/>
          <w:szCs w:val="24"/>
          <w:shd w:val="clear" w:color="auto" w:fill="FFFFFF"/>
          <w:lang w:val="en-US"/>
        </w:rPr>
        <w:t xml:space="preserve"> V., </w:t>
      </w:r>
      <w:proofErr w:type="spellStart"/>
      <w:r w:rsidRPr="00E66A34">
        <w:rPr>
          <w:rFonts w:ascii="Times New Roman" w:hAnsi="Times New Roman" w:cs="Times New Roman"/>
          <w:i/>
          <w:color w:val="222222"/>
          <w:sz w:val="24"/>
          <w:szCs w:val="24"/>
          <w:shd w:val="clear" w:color="auto" w:fill="FFFFFF"/>
          <w:lang w:val="en-US"/>
        </w:rPr>
        <w:t>Kendzor</w:t>
      </w:r>
      <w:proofErr w:type="spellEnd"/>
      <w:r w:rsidRPr="00E66A34">
        <w:rPr>
          <w:rFonts w:ascii="Times New Roman" w:hAnsi="Times New Roman" w:cs="Times New Roman"/>
          <w:i/>
          <w:color w:val="222222"/>
          <w:sz w:val="24"/>
          <w:szCs w:val="24"/>
          <w:shd w:val="clear" w:color="auto" w:fill="FFFFFF"/>
          <w:lang w:val="en-US"/>
        </w:rPr>
        <w:t xml:space="preserve"> I., </w:t>
      </w:r>
      <w:proofErr w:type="spellStart"/>
      <w:r w:rsidRPr="00E66A34">
        <w:rPr>
          <w:rFonts w:ascii="Times New Roman" w:hAnsi="Times New Roman" w:cs="Times New Roman"/>
          <w:i/>
          <w:color w:val="222222"/>
          <w:sz w:val="24"/>
          <w:szCs w:val="24"/>
          <w:shd w:val="clear" w:color="auto" w:fill="FFFFFF"/>
          <w:lang w:val="en-US"/>
        </w:rPr>
        <w:t>Petryshyn</w:t>
      </w:r>
      <w:proofErr w:type="spellEnd"/>
      <w:r w:rsidRPr="00E66A34">
        <w:rPr>
          <w:rFonts w:ascii="Times New Roman" w:hAnsi="Times New Roman" w:cs="Times New Roman"/>
          <w:i/>
          <w:color w:val="222222"/>
          <w:sz w:val="24"/>
          <w:szCs w:val="24"/>
          <w:shd w:val="clear" w:color="auto" w:fill="FFFFFF"/>
          <w:lang w:val="en-US"/>
        </w:rPr>
        <w:t xml:space="preserve"> N. </w:t>
      </w:r>
      <w:proofErr w:type="gramStart"/>
      <w:r w:rsidRPr="00E66A34">
        <w:rPr>
          <w:rFonts w:ascii="Times New Roman" w:hAnsi="Times New Roman" w:cs="Times New Roman"/>
          <w:i/>
          <w:color w:val="222222"/>
          <w:sz w:val="24"/>
          <w:szCs w:val="24"/>
          <w:shd w:val="clear" w:color="auto" w:fill="FFFFFF"/>
          <w:lang w:val="en-US"/>
        </w:rPr>
        <w:t>The analyses of marketing strategies for innovations.</w:t>
      </w:r>
      <w:proofErr w:type="gramEnd"/>
      <w:r w:rsidRPr="00E66A34">
        <w:rPr>
          <w:rFonts w:ascii="Times New Roman" w:hAnsi="Times New Roman" w:cs="Times New Roman"/>
          <w:i/>
          <w:color w:val="222222"/>
          <w:sz w:val="24"/>
          <w:szCs w:val="24"/>
          <w:shd w:val="clear" w:color="auto" w:fill="FFFFFF"/>
          <w:lang w:val="en-US"/>
        </w:rPr>
        <w:t xml:space="preserve"> – 2014.</w:t>
      </w:r>
    </w:p>
    <w:p w14:paraId="2175050C" w14:textId="77777777" w:rsidR="00FF4579" w:rsidRDefault="00FF4579" w:rsidP="009C7819">
      <w:pPr>
        <w:spacing w:after="0" w:line="360" w:lineRule="auto"/>
        <w:ind w:right="-285" w:firstLine="567"/>
        <w:jc w:val="both"/>
        <w:rPr>
          <w:rFonts w:ascii="Times New Roman" w:hAnsi="Times New Roman" w:cs="Times New Roman"/>
          <w:sz w:val="24"/>
          <w:szCs w:val="24"/>
        </w:rPr>
      </w:pPr>
      <w:r w:rsidRPr="0093779F">
        <w:rPr>
          <w:rFonts w:ascii="Times New Roman" w:hAnsi="Times New Roman" w:cs="Times New Roman"/>
          <w:sz w:val="24"/>
          <w:szCs w:val="24"/>
        </w:rPr>
        <w:t>В настоящее время большая часть предпринимателей и руководителей компаний признают важность и необходимость цифровой трансформации с целью адаптации к новой модели цифрового потребителя и сохранения конкурентоспособности.</w:t>
      </w:r>
      <w:r>
        <w:rPr>
          <w:rFonts w:ascii="Times New Roman" w:hAnsi="Times New Roman" w:cs="Times New Roman"/>
          <w:sz w:val="24"/>
          <w:szCs w:val="24"/>
        </w:rPr>
        <w:t xml:space="preserve"> </w:t>
      </w:r>
      <w:r w:rsidRPr="0093779F">
        <w:rPr>
          <w:rFonts w:ascii="Times New Roman" w:hAnsi="Times New Roman" w:cs="Times New Roman"/>
          <w:sz w:val="24"/>
          <w:szCs w:val="24"/>
        </w:rPr>
        <w:t xml:space="preserve">Часто процесс цифровой трансформации отождествляется с внедрением цифровых технологий. Выделяют следующие ключевые технологии современного этапа развития цифровой экономики: мобильный интернет, социальные сети, искусственный интеллект, </w:t>
      </w:r>
      <w:proofErr w:type="spellStart"/>
      <w:r w:rsidRPr="0093779F">
        <w:rPr>
          <w:rFonts w:ascii="Times New Roman" w:hAnsi="Times New Roman" w:cs="Times New Roman"/>
          <w:sz w:val="24"/>
          <w:szCs w:val="24"/>
        </w:rPr>
        <w:t>Big</w:t>
      </w:r>
      <w:proofErr w:type="spellEnd"/>
      <w:r w:rsidRPr="0093779F">
        <w:rPr>
          <w:rFonts w:ascii="Times New Roman" w:hAnsi="Times New Roman" w:cs="Times New Roman"/>
          <w:sz w:val="24"/>
          <w:szCs w:val="24"/>
        </w:rPr>
        <w:t xml:space="preserve"> </w:t>
      </w:r>
      <w:proofErr w:type="spellStart"/>
      <w:r w:rsidRPr="0093779F">
        <w:rPr>
          <w:rFonts w:ascii="Times New Roman" w:hAnsi="Times New Roman" w:cs="Times New Roman"/>
          <w:sz w:val="24"/>
          <w:szCs w:val="24"/>
        </w:rPr>
        <w:t>Data</w:t>
      </w:r>
      <w:proofErr w:type="spellEnd"/>
      <w:r w:rsidRPr="0093779F">
        <w:rPr>
          <w:rFonts w:ascii="Times New Roman" w:hAnsi="Times New Roman" w:cs="Times New Roman"/>
          <w:sz w:val="24"/>
          <w:szCs w:val="24"/>
        </w:rPr>
        <w:t xml:space="preserve">, облачные технологии, </w:t>
      </w:r>
      <w:proofErr w:type="spellStart"/>
      <w:r w:rsidRPr="0093779F">
        <w:rPr>
          <w:rFonts w:ascii="Times New Roman" w:hAnsi="Times New Roman" w:cs="Times New Roman"/>
          <w:sz w:val="24"/>
          <w:szCs w:val="24"/>
        </w:rPr>
        <w:t>On-demand</w:t>
      </w:r>
      <w:proofErr w:type="spellEnd"/>
      <w:r w:rsidRPr="0093779F">
        <w:rPr>
          <w:rFonts w:ascii="Times New Roman" w:hAnsi="Times New Roman" w:cs="Times New Roman"/>
          <w:sz w:val="24"/>
          <w:szCs w:val="24"/>
        </w:rPr>
        <w:t xml:space="preserve">- технологии, роботы нового поколения, дополненная реальность, интернет вещей, </w:t>
      </w:r>
      <w:proofErr w:type="spellStart"/>
      <w:r w:rsidRPr="0093779F">
        <w:rPr>
          <w:rFonts w:ascii="Times New Roman" w:hAnsi="Times New Roman" w:cs="Times New Roman"/>
          <w:sz w:val="24"/>
          <w:szCs w:val="24"/>
        </w:rPr>
        <w:t>блокчейн</w:t>
      </w:r>
      <w:proofErr w:type="spellEnd"/>
      <w:r w:rsidRPr="0093779F">
        <w:rPr>
          <w:rFonts w:ascii="Times New Roman" w:hAnsi="Times New Roman" w:cs="Times New Roman"/>
          <w:sz w:val="24"/>
          <w:szCs w:val="24"/>
        </w:rPr>
        <w:t>.</w:t>
      </w:r>
      <w:r w:rsidRPr="0093779F">
        <w:rPr>
          <w:rStyle w:val="a5"/>
          <w:rFonts w:ascii="Times New Roman" w:hAnsi="Times New Roman" w:cs="Times New Roman"/>
          <w:sz w:val="24"/>
          <w:szCs w:val="24"/>
        </w:rPr>
        <w:footnoteReference w:id="69"/>
      </w:r>
    </w:p>
    <w:p w14:paraId="214F503D" w14:textId="77777777" w:rsidR="00FF4579" w:rsidRDefault="00FF4579" w:rsidP="009C7819">
      <w:pPr>
        <w:spacing w:after="0" w:line="360" w:lineRule="auto"/>
        <w:ind w:right="-285" w:firstLine="567"/>
        <w:jc w:val="both"/>
        <w:rPr>
          <w:rFonts w:ascii="Times New Roman" w:hAnsi="Times New Roman" w:cs="Times New Roman"/>
          <w:sz w:val="24"/>
          <w:szCs w:val="24"/>
        </w:rPr>
      </w:pPr>
      <w:r>
        <w:rPr>
          <w:rFonts w:ascii="Times New Roman" w:hAnsi="Times New Roman" w:cs="Times New Roman"/>
          <w:sz w:val="24"/>
          <w:szCs w:val="24"/>
        </w:rPr>
        <w:t>Распространение цифровых решений для всё большего количества организаций создаёт принципиально новые возможности для сбора и анализа рыночной информации, а также повышения эффективности маркетинговых коммуникаций с клиентом на каждой из стадий покупательского пути и повышения степени осведомлённости о бренде и последующего роста уровня лояльности. При этом протекающие изменения в предпочтения потребителей и образе жизни клиентов (включая увеличение показателя времени, проведённого в Интернете), а также требований персонификации подхода со стороны компаний, наделяют применение современных инструментов цифрового маркетинга качеством необходимого фактора для выживания организации на рынке.</w:t>
      </w:r>
    </w:p>
    <w:p w14:paraId="7AC5F472" w14:textId="77777777" w:rsidR="00FF4579" w:rsidRDefault="00FF4579" w:rsidP="009C7819">
      <w:pPr>
        <w:spacing w:after="0" w:line="360" w:lineRule="auto"/>
        <w:ind w:right="-285" w:firstLine="567"/>
        <w:jc w:val="both"/>
        <w:rPr>
          <w:rFonts w:ascii="Times New Roman" w:hAnsi="Times New Roman" w:cs="Times New Roman"/>
          <w:sz w:val="24"/>
          <w:szCs w:val="24"/>
        </w:rPr>
      </w:pPr>
      <w:r>
        <w:rPr>
          <w:rFonts w:ascii="Times New Roman" w:hAnsi="Times New Roman" w:cs="Times New Roman"/>
          <w:sz w:val="24"/>
          <w:szCs w:val="24"/>
        </w:rPr>
        <w:t>В числе ключевых причин распространения востребованности цифрового маркетинга для всех компаний на рынке выступают:</w:t>
      </w:r>
    </w:p>
    <w:p w14:paraId="173FB3C6" w14:textId="77777777" w:rsidR="00FF4579" w:rsidRPr="006F6552" w:rsidRDefault="00FF4579" w:rsidP="007C1DF9">
      <w:pPr>
        <w:pStyle w:val="a6"/>
        <w:numPr>
          <w:ilvl w:val="0"/>
          <w:numId w:val="36"/>
        </w:numPr>
        <w:spacing w:after="0" w:line="360" w:lineRule="auto"/>
        <w:jc w:val="both"/>
        <w:rPr>
          <w:rFonts w:ascii="Times New Roman" w:hAnsi="Times New Roman" w:cs="Times New Roman"/>
          <w:sz w:val="24"/>
          <w:szCs w:val="24"/>
        </w:rPr>
      </w:pPr>
      <w:r w:rsidRPr="006F6552">
        <w:rPr>
          <w:rFonts w:ascii="Times New Roman" w:hAnsi="Times New Roman" w:cs="Times New Roman"/>
          <w:sz w:val="24"/>
          <w:szCs w:val="24"/>
        </w:rPr>
        <w:t>переход клиентов в цифровые каналы;</w:t>
      </w:r>
    </w:p>
    <w:p w14:paraId="01E07E3D" w14:textId="77777777" w:rsidR="00FF4579" w:rsidRPr="0036359C" w:rsidRDefault="00FF4579" w:rsidP="007C1DF9">
      <w:pPr>
        <w:pStyle w:val="a6"/>
        <w:numPr>
          <w:ilvl w:val="0"/>
          <w:numId w:val="36"/>
        </w:numPr>
        <w:spacing w:after="0" w:line="360" w:lineRule="auto"/>
        <w:jc w:val="both"/>
        <w:rPr>
          <w:rFonts w:ascii="Times New Roman" w:hAnsi="Times New Roman" w:cs="Times New Roman"/>
          <w:sz w:val="24"/>
          <w:szCs w:val="24"/>
        </w:rPr>
      </w:pPr>
      <w:r w:rsidRPr="006F6552">
        <w:rPr>
          <w:rFonts w:ascii="Times New Roman" w:hAnsi="Times New Roman" w:cs="Times New Roman"/>
          <w:sz w:val="24"/>
          <w:szCs w:val="24"/>
        </w:rPr>
        <w:t xml:space="preserve">расширение инструментов </w:t>
      </w:r>
      <w:proofErr w:type="spellStart"/>
      <w:r w:rsidRPr="006F6552">
        <w:rPr>
          <w:rFonts w:ascii="Times New Roman" w:hAnsi="Times New Roman" w:cs="Times New Roman"/>
          <w:sz w:val="24"/>
          <w:szCs w:val="24"/>
        </w:rPr>
        <w:t>таргетирования</w:t>
      </w:r>
      <w:proofErr w:type="spellEnd"/>
      <w:r w:rsidRPr="006F6552">
        <w:rPr>
          <w:rFonts w:ascii="Times New Roman" w:hAnsi="Times New Roman" w:cs="Times New Roman"/>
          <w:sz w:val="24"/>
          <w:szCs w:val="24"/>
        </w:rPr>
        <w:t xml:space="preserve"> и персонализации;</w:t>
      </w:r>
    </w:p>
    <w:p w14:paraId="1C578C54" w14:textId="77777777" w:rsidR="00FF4579" w:rsidRPr="004D0338" w:rsidRDefault="00FF4579" w:rsidP="007C1DF9">
      <w:pPr>
        <w:pStyle w:val="a6"/>
        <w:numPr>
          <w:ilvl w:val="0"/>
          <w:numId w:val="36"/>
        </w:numPr>
        <w:spacing w:after="0" w:line="360" w:lineRule="auto"/>
        <w:jc w:val="both"/>
        <w:rPr>
          <w:rFonts w:ascii="Times New Roman" w:hAnsi="Times New Roman" w:cs="Times New Roman"/>
          <w:sz w:val="24"/>
          <w:szCs w:val="24"/>
        </w:rPr>
      </w:pPr>
      <w:r w:rsidRPr="006F6552">
        <w:rPr>
          <w:rFonts w:ascii="Times New Roman" w:hAnsi="Times New Roman" w:cs="Times New Roman"/>
          <w:sz w:val="24"/>
          <w:szCs w:val="24"/>
        </w:rPr>
        <w:lastRenderedPageBreak/>
        <w:t xml:space="preserve">возможность аккумулировать и обрабатывать гигантские массивы данных о клиентах и на их основе формировать наиболее интересные для них предложения, которое полностью </w:t>
      </w:r>
      <w:r w:rsidRPr="004D0338">
        <w:rPr>
          <w:rFonts w:ascii="Times New Roman" w:hAnsi="Times New Roman" w:cs="Times New Roman"/>
          <w:sz w:val="24"/>
          <w:szCs w:val="24"/>
        </w:rPr>
        <w:t>отвечает их предпочтениям и потребностям.</w:t>
      </w:r>
    </w:p>
    <w:p w14:paraId="65AF45C3" w14:textId="5804DCBC" w:rsidR="00FF4579" w:rsidRPr="004D0338" w:rsidRDefault="00FF4579" w:rsidP="004D0338">
      <w:pPr>
        <w:spacing w:after="0" w:line="360" w:lineRule="auto"/>
        <w:ind w:right="-285" w:firstLine="567"/>
        <w:jc w:val="both"/>
        <w:rPr>
          <w:rFonts w:ascii="Times New Roman" w:hAnsi="Times New Roman" w:cs="Times New Roman"/>
          <w:i/>
          <w:color w:val="0070C0"/>
          <w:sz w:val="24"/>
          <w:szCs w:val="24"/>
        </w:rPr>
      </w:pPr>
      <w:r w:rsidRPr="004D0338">
        <w:rPr>
          <w:rFonts w:ascii="Times New Roman" w:hAnsi="Times New Roman" w:cs="Times New Roman"/>
          <w:sz w:val="24"/>
          <w:szCs w:val="24"/>
        </w:rPr>
        <w:t xml:space="preserve">Так, в 2019 году количество пользователей интернета среди россиян старше 16 лет выросло с 91 млн до 94,4 млн человек, указывает на исследование аналитического агентства </w:t>
      </w:r>
      <w:proofErr w:type="spellStart"/>
      <w:r w:rsidRPr="004D0338">
        <w:rPr>
          <w:rFonts w:ascii="Times New Roman" w:hAnsi="Times New Roman" w:cs="Times New Roman"/>
          <w:sz w:val="24"/>
          <w:szCs w:val="24"/>
        </w:rPr>
        <w:t>GfK</w:t>
      </w:r>
      <w:proofErr w:type="spellEnd"/>
      <w:r w:rsidRPr="004D0338">
        <w:rPr>
          <w:rFonts w:ascii="Times New Roman" w:hAnsi="Times New Roman" w:cs="Times New Roman"/>
          <w:sz w:val="24"/>
          <w:szCs w:val="24"/>
        </w:rPr>
        <w:t xml:space="preserve">. В России интернетом пользуются 79,8% взрослого населения. Интересно, что наибольшую динамику показали пользователи в категории 65+ (с 26 до 36%) и в категории 50-64 года (с 63 до 66%). При этом 61% россиян пользуются Интернетом на </w:t>
      </w:r>
      <w:r w:rsidRPr="004D0338">
        <w:rPr>
          <w:rFonts w:ascii="Times New Roman" w:hAnsi="Times New Roman" w:cs="Times New Roman"/>
          <w:color w:val="000000" w:themeColor="text1"/>
          <w:sz w:val="24"/>
          <w:szCs w:val="24"/>
        </w:rPr>
        <w:t>мобильных устройствах.</w:t>
      </w:r>
      <w:r w:rsidRPr="004D0338">
        <w:rPr>
          <w:rStyle w:val="a5"/>
          <w:rFonts w:ascii="Times New Roman" w:hAnsi="Times New Roman" w:cs="Times New Roman"/>
          <w:color w:val="000000" w:themeColor="text1"/>
          <w:sz w:val="24"/>
          <w:szCs w:val="24"/>
        </w:rPr>
        <w:footnoteReference w:id="70"/>
      </w:r>
      <w:r w:rsidR="008130A5" w:rsidRPr="004D0338">
        <w:rPr>
          <w:rFonts w:ascii="Times New Roman" w:hAnsi="Times New Roman" w:cs="Times New Roman"/>
          <w:color w:val="000000" w:themeColor="text1"/>
          <w:sz w:val="24"/>
          <w:szCs w:val="24"/>
        </w:rPr>
        <w:t xml:space="preserve"> </w:t>
      </w:r>
      <w:r w:rsidR="004D0338" w:rsidRPr="004D0338">
        <w:rPr>
          <w:rFonts w:ascii="Times New Roman" w:hAnsi="Times New Roman" w:cs="Times New Roman"/>
          <w:color w:val="000000" w:themeColor="text1"/>
          <w:sz w:val="24"/>
          <w:szCs w:val="24"/>
        </w:rPr>
        <w:t>Учитывая мировую статистику проникновения Интернета (54%), можно отметить высокий рост активности населения России в виртуальной среде.</w:t>
      </w:r>
    </w:p>
    <w:p w14:paraId="1014331E" w14:textId="77777777" w:rsidR="00FF4579" w:rsidRPr="006F6552" w:rsidRDefault="00FF4579" w:rsidP="009C7819">
      <w:pPr>
        <w:spacing w:after="0" w:line="360" w:lineRule="auto"/>
        <w:ind w:right="-285" w:firstLine="567"/>
        <w:jc w:val="both"/>
        <w:rPr>
          <w:rFonts w:ascii="Times New Roman" w:hAnsi="Times New Roman" w:cs="Times New Roman"/>
          <w:sz w:val="24"/>
          <w:szCs w:val="24"/>
        </w:rPr>
      </w:pPr>
      <w:r w:rsidRPr="004D0338">
        <w:rPr>
          <w:rFonts w:ascii="Times New Roman" w:hAnsi="Times New Roman" w:cs="Times New Roman"/>
          <w:sz w:val="24"/>
          <w:szCs w:val="24"/>
        </w:rPr>
        <w:t xml:space="preserve">Таким образом, применение инструментов цифрового маркетинга выводит возможности </w:t>
      </w:r>
      <w:proofErr w:type="spellStart"/>
      <w:r w:rsidRPr="004D0338">
        <w:rPr>
          <w:rFonts w:ascii="Times New Roman" w:hAnsi="Times New Roman" w:cs="Times New Roman"/>
          <w:sz w:val="24"/>
          <w:szCs w:val="24"/>
        </w:rPr>
        <w:t>таргетирования</w:t>
      </w:r>
      <w:proofErr w:type="spellEnd"/>
      <w:r w:rsidRPr="004D0338">
        <w:rPr>
          <w:rFonts w:ascii="Times New Roman" w:hAnsi="Times New Roman" w:cs="Times New Roman"/>
          <w:sz w:val="24"/>
          <w:szCs w:val="24"/>
        </w:rPr>
        <w:t xml:space="preserve"> предложений на совершенно новый уровень, снизить затраты на контакт</w:t>
      </w:r>
      <w:r w:rsidRPr="006F6552">
        <w:rPr>
          <w:rFonts w:ascii="Times New Roman" w:hAnsi="Times New Roman" w:cs="Times New Roman"/>
          <w:sz w:val="24"/>
          <w:szCs w:val="24"/>
        </w:rPr>
        <w:t xml:space="preserve"> с заинтересованной аудиторией, собирать и использовать большие данные о клиентах, делать персональные предложения быстро и оперативно.</w:t>
      </w:r>
    </w:p>
    <w:p w14:paraId="71F9C13D" w14:textId="77777777" w:rsidR="00FF4579" w:rsidRPr="00352DDF" w:rsidRDefault="00FF4579" w:rsidP="009C7819">
      <w:pPr>
        <w:spacing w:after="0" w:line="360" w:lineRule="auto"/>
        <w:ind w:right="-285" w:firstLine="567"/>
        <w:jc w:val="both"/>
        <w:rPr>
          <w:rFonts w:ascii="Times New Roman" w:hAnsi="Times New Roman" w:cs="Times New Roman"/>
          <w:sz w:val="24"/>
          <w:szCs w:val="24"/>
        </w:rPr>
      </w:pPr>
      <w:r>
        <w:rPr>
          <w:rFonts w:ascii="Times New Roman" w:hAnsi="Times New Roman" w:cs="Times New Roman"/>
          <w:sz w:val="24"/>
          <w:szCs w:val="24"/>
        </w:rPr>
        <w:t>Как показывает современная практика, на текущий момент, о</w:t>
      </w:r>
      <w:r w:rsidRPr="00A67F9F">
        <w:rPr>
          <w:rFonts w:ascii="Times New Roman" w:hAnsi="Times New Roman" w:cs="Times New Roman"/>
          <w:sz w:val="24"/>
          <w:szCs w:val="24"/>
        </w:rPr>
        <w:t>нлайн-сервисы и инструменты оказывают большее влияние, чем традиционные методы коммуникации</w:t>
      </w:r>
      <w:r>
        <w:rPr>
          <w:rFonts w:ascii="Times New Roman" w:hAnsi="Times New Roman" w:cs="Times New Roman"/>
          <w:sz w:val="24"/>
          <w:szCs w:val="24"/>
        </w:rPr>
        <w:t>, а Интернет является самым мощным инструментом для ведения бизнеса.</w:t>
      </w:r>
      <w:r>
        <w:rPr>
          <w:rStyle w:val="a5"/>
          <w:rFonts w:ascii="Times New Roman" w:hAnsi="Times New Roman" w:cs="Times New Roman"/>
          <w:sz w:val="24"/>
          <w:szCs w:val="24"/>
        </w:rPr>
        <w:footnoteReference w:id="71"/>
      </w:r>
      <w:r w:rsidRPr="00352DDF">
        <w:t xml:space="preserve"> </w:t>
      </w:r>
      <w:r>
        <w:rPr>
          <w:rFonts w:ascii="Times New Roman" w:hAnsi="Times New Roman" w:cs="Times New Roman"/>
          <w:sz w:val="24"/>
          <w:szCs w:val="24"/>
        </w:rPr>
        <w:t>М</w:t>
      </w:r>
      <w:r w:rsidRPr="00352DDF">
        <w:rPr>
          <w:rFonts w:ascii="Times New Roman" w:hAnsi="Times New Roman" w:cs="Times New Roman"/>
          <w:sz w:val="24"/>
          <w:szCs w:val="24"/>
        </w:rPr>
        <w:t xml:space="preserve">енеджеры, которые не </w:t>
      </w:r>
      <w:r>
        <w:rPr>
          <w:rFonts w:ascii="Times New Roman" w:hAnsi="Times New Roman" w:cs="Times New Roman"/>
          <w:sz w:val="24"/>
          <w:szCs w:val="24"/>
        </w:rPr>
        <w:t>учитывают</w:t>
      </w:r>
      <w:r w:rsidRPr="00352DDF">
        <w:rPr>
          <w:rFonts w:ascii="Times New Roman" w:hAnsi="Times New Roman" w:cs="Times New Roman"/>
          <w:sz w:val="24"/>
          <w:szCs w:val="24"/>
        </w:rPr>
        <w:t xml:space="preserve"> </w:t>
      </w:r>
      <w:r>
        <w:rPr>
          <w:rFonts w:ascii="Times New Roman" w:hAnsi="Times New Roman" w:cs="Times New Roman"/>
          <w:sz w:val="24"/>
          <w:szCs w:val="24"/>
        </w:rPr>
        <w:t>возможности</w:t>
      </w:r>
      <w:r w:rsidRPr="00352DDF">
        <w:rPr>
          <w:rFonts w:ascii="Times New Roman" w:hAnsi="Times New Roman" w:cs="Times New Roman"/>
          <w:sz w:val="24"/>
          <w:szCs w:val="24"/>
        </w:rPr>
        <w:t xml:space="preserve"> </w:t>
      </w:r>
      <w:r>
        <w:rPr>
          <w:rFonts w:ascii="Times New Roman" w:hAnsi="Times New Roman" w:cs="Times New Roman"/>
          <w:sz w:val="24"/>
          <w:szCs w:val="24"/>
        </w:rPr>
        <w:t>виртуальной среды при разработке маркетинговой стратегии, оказываются в невыгодном положении</w:t>
      </w:r>
      <w:r w:rsidRPr="00352DDF">
        <w:rPr>
          <w:rFonts w:ascii="Times New Roman" w:hAnsi="Times New Roman" w:cs="Times New Roman"/>
          <w:sz w:val="24"/>
          <w:szCs w:val="24"/>
        </w:rPr>
        <w:t>, так к</w:t>
      </w:r>
      <w:r>
        <w:rPr>
          <w:rFonts w:ascii="Times New Roman" w:hAnsi="Times New Roman" w:cs="Times New Roman"/>
          <w:sz w:val="24"/>
          <w:szCs w:val="24"/>
        </w:rPr>
        <w:t>ак Интернет меняет бренд, цены, а также стратегии</w:t>
      </w:r>
      <w:r w:rsidRPr="00352DDF">
        <w:rPr>
          <w:rFonts w:ascii="Times New Roman" w:hAnsi="Times New Roman" w:cs="Times New Roman"/>
          <w:sz w:val="24"/>
          <w:szCs w:val="24"/>
        </w:rPr>
        <w:t xml:space="preserve"> распространения и продвижения.</w:t>
      </w:r>
    </w:p>
    <w:p w14:paraId="15773BF8" w14:textId="77777777" w:rsidR="00FF4579" w:rsidRPr="00BB2F5D" w:rsidRDefault="00FF4579" w:rsidP="009C7819">
      <w:pPr>
        <w:spacing w:after="0" w:line="360" w:lineRule="auto"/>
        <w:ind w:right="-285" w:firstLine="567"/>
        <w:jc w:val="both"/>
        <w:rPr>
          <w:rFonts w:ascii="Times New Roman" w:hAnsi="Times New Roman" w:cs="Times New Roman"/>
          <w:sz w:val="24"/>
          <w:szCs w:val="24"/>
        </w:rPr>
      </w:pPr>
      <w:r w:rsidRPr="00E061B2">
        <w:rPr>
          <w:rFonts w:ascii="Times New Roman" w:hAnsi="Times New Roman" w:cs="Times New Roman"/>
          <w:sz w:val="24"/>
          <w:szCs w:val="24"/>
        </w:rPr>
        <w:t xml:space="preserve">Результаты показывают, что стратегический анализ </w:t>
      </w:r>
      <w:r w:rsidRPr="005B50D7">
        <w:rPr>
          <w:rFonts w:ascii="Times New Roman" w:hAnsi="Times New Roman" w:cs="Times New Roman"/>
          <w:color w:val="000000" w:themeColor="text1"/>
          <w:sz w:val="24"/>
          <w:szCs w:val="24"/>
        </w:rPr>
        <w:t xml:space="preserve">как этап </w:t>
      </w:r>
      <w:r w:rsidRPr="00E061B2">
        <w:rPr>
          <w:rFonts w:ascii="Times New Roman" w:hAnsi="Times New Roman" w:cs="Times New Roman"/>
          <w:sz w:val="24"/>
          <w:szCs w:val="24"/>
        </w:rPr>
        <w:t>разработки маркетинговой стратегии позволяет предприятиям выходить за рамки понимания потребностей клиента, таким образом, что, в конечном счете, приводит к  разработке неожиданных инноваций. Кроме того, современные маркетинговые стратегии помогают компаниям преодолевать барьеры, связанные с  коммерциализацией инноваций. Имеет место и обратный положительный эффект - инновации могут послужить толчком для развития маркетинговых методов и инструментов</w:t>
      </w:r>
      <w:r>
        <w:rPr>
          <w:rFonts w:ascii="Times New Roman" w:hAnsi="Times New Roman" w:cs="Times New Roman"/>
          <w:sz w:val="24"/>
          <w:szCs w:val="24"/>
        </w:rPr>
        <w:t xml:space="preserve">, что приводит к развитию концептуальных основ. В дальнейшем, в </w:t>
      </w:r>
      <w:r w:rsidRPr="00695EB3">
        <w:rPr>
          <w:rFonts w:ascii="Times New Roman" w:hAnsi="Times New Roman" w:cs="Times New Roman"/>
          <w:sz w:val="24"/>
          <w:szCs w:val="24"/>
        </w:rPr>
        <w:t xml:space="preserve">случае реализации подхода на международном уровне можно судить об успехе новой маркетинговой модели. В наше время социальные медиа-каналы, такие как </w:t>
      </w:r>
      <w:r w:rsidRPr="00695EB3">
        <w:rPr>
          <w:rFonts w:ascii="Times New Roman" w:hAnsi="Times New Roman" w:cs="Times New Roman"/>
          <w:sz w:val="24"/>
          <w:szCs w:val="24"/>
          <w:lang w:val="en-TT"/>
        </w:rPr>
        <w:t>Facebook</w:t>
      </w:r>
      <w:r w:rsidRPr="00695EB3">
        <w:rPr>
          <w:rFonts w:ascii="Times New Roman" w:hAnsi="Times New Roman" w:cs="Times New Roman"/>
          <w:sz w:val="24"/>
          <w:szCs w:val="24"/>
        </w:rPr>
        <w:t xml:space="preserve">, </w:t>
      </w:r>
      <w:r w:rsidRPr="00695EB3">
        <w:rPr>
          <w:rFonts w:ascii="Times New Roman" w:hAnsi="Times New Roman" w:cs="Times New Roman"/>
          <w:sz w:val="24"/>
          <w:szCs w:val="24"/>
          <w:lang w:val="en-TT"/>
        </w:rPr>
        <w:t>Instagram</w:t>
      </w:r>
      <w:r w:rsidRPr="00695EB3">
        <w:rPr>
          <w:rFonts w:ascii="Times New Roman" w:hAnsi="Times New Roman" w:cs="Times New Roman"/>
          <w:sz w:val="24"/>
          <w:szCs w:val="24"/>
        </w:rPr>
        <w:t xml:space="preserve">, </w:t>
      </w:r>
      <w:r w:rsidRPr="00695EB3">
        <w:rPr>
          <w:rFonts w:ascii="Times New Roman" w:hAnsi="Times New Roman" w:cs="Times New Roman"/>
          <w:sz w:val="24"/>
          <w:szCs w:val="24"/>
          <w:lang w:val="en-TT"/>
        </w:rPr>
        <w:t>VK</w:t>
      </w:r>
      <w:r w:rsidRPr="00695EB3">
        <w:rPr>
          <w:rFonts w:ascii="Times New Roman" w:hAnsi="Times New Roman" w:cs="Times New Roman"/>
          <w:sz w:val="24"/>
          <w:szCs w:val="24"/>
        </w:rPr>
        <w:t xml:space="preserve"> и другие компании социальных сетей, успешно изменили отношение и восприятие потребителей и, в конечном счете, помогли совершить революцию во многих компаниях. Ключевые</w:t>
      </w:r>
      <w:r w:rsidRPr="00A67F9F">
        <w:rPr>
          <w:rFonts w:ascii="Times New Roman" w:hAnsi="Times New Roman" w:cs="Times New Roman"/>
          <w:sz w:val="24"/>
          <w:szCs w:val="24"/>
        </w:rPr>
        <w:t xml:space="preserve"> элементы </w:t>
      </w:r>
      <w:r w:rsidRPr="00A67F9F">
        <w:rPr>
          <w:rFonts w:ascii="Times New Roman" w:hAnsi="Times New Roman" w:cs="Times New Roman"/>
          <w:sz w:val="24"/>
          <w:szCs w:val="24"/>
          <w:lang w:val="en-TT"/>
        </w:rPr>
        <w:t>digital</w:t>
      </w:r>
      <w:r w:rsidRPr="00695EB3">
        <w:rPr>
          <w:rFonts w:ascii="Times New Roman" w:hAnsi="Times New Roman" w:cs="Times New Roman"/>
          <w:sz w:val="24"/>
          <w:szCs w:val="24"/>
        </w:rPr>
        <w:t xml:space="preserve"> – </w:t>
      </w:r>
      <w:r w:rsidRPr="00A67F9F">
        <w:rPr>
          <w:rFonts w:ascii="Times New Roman" w:hAnsi="Times New Roman" w:cs="Times New Roman"/>
          <w:sz w:val="24"/>
          <w:szCs w:val="24"/>
        </w:rPr>
        <w:t>стратегии маркет</w:t>
      </w:r>
      <w:r>
        <w:rPr>
          <w:rFonts w:ascii="Times New Roman" w:hAnsi="Times New Roman" w:cs="Times New Roman"/>
          <w:sz w:val="24"/>
          <w:szCs w:val="24"/>
        </w:rPr>
        <w:t>инга представлены на рисунке 2.2</w:t>
      </w:r>
      <w:r w:rsidRPr="00A67F9F">
        <w:rPr>
          <w:rFonts w:ascii="Times New Roman" w:hAnsi="Times New Roman" w:cs="Times New Roman"/>
          <w:sz w:val="24"/>
          <w:szCs w:val="24"/>
        </w:rPr>
        <w:t>.</w:t>
      </w:r>
    </w:p>
    <w:p w14:paraId="1A4467D9" w14:textId="77777777" w:rsidR="00FF4579" w:rsidRPr="00C535CC" w:rsidRDefault="00FF4579" w:rsidP="009C7819">
      <w:pPr>
        <w:spacing w:after="0" w:line="360" w:lineRule="auto"/>
        <w:ind w:right="-285" w:firstLine="567"/>
        <w:jc w:val="both"/>
        <w:rPr>
          <w:rFonts w:ascii="Times New Roman" w:hAnsi="Times New Roman" w:cs="Times New Roman"/>
          <w:sz w:val="24"/>
          <w:szCs w:val="24"/>
        </w:rPr>
      </w:pPr>
      <w:r w:rsidRPr="00C535CC">
        <w:rPr>
          <w:rFonts w:ascii="Times New Roman" w:hAnsi="Times New Roman" w:cs="Times New Roman"/>
          <w:sz w:val="24"/>
          <w:szCs w:val="24"/>
        </w:rPr>
        <w:lastRenderedPageBreak/>
        <w:t xml:space="preserve">Приведем примеры успешных современных стратегий, базирующихся на цифровых технологиях. Так, компания </w:t>
      </w:r>
      <w:r w:rsidRPr="00C535CC">
        <w:rPr>
          <w:rFonts w:ascii="Times New Roman" w:hAnsi="Times New Roman" w:cs="Times New Roman"/>
          <w:sz w:val="24"/>
          <w:szCs w:val="24"/>
          <w:lang w:val="en-TT"/>
        </w:rPr>
        <w:t>McDonald</w:t>
      </w:r>
      <w:r w:rsidRPr="00C535CC">
        <w:rPr>
          <w:rFonts w:ascii="Times New Roman" w:hAnsi="Times New Roman" w:cs="Times New Roman"/>
          <w:sz w:val="24"/>
          <w:szCs w:val="24"/>
        </w:rPr>
        <w:t>’</w:t>
      </w:r>
      <w:r w:rsidRPr="00C535CC">
        <w:rPr>
          <w:rFonts w:ascii="Times New Roman" w:hAnsi="Times New Roman" w:cs="Times New Roman"/>
          <w:sz w:val="24"/>
          <w:szCs w:val="24"/>
          <w:lang w:val="en-TT"/>
        </w:rPr>
        <w:t>s</w:t>
      </w:r>
      <w:r w:rsidRPr="00C535CC">
        <w:rPr>
          <w:rFonts w:ascii="Times New Roman" w:hAnsi="Times New Roman" w:cs="Times New Roman"/>
          <w:sz w:val="24"/>
          <w:szCs w:val="24"/>
        </w:rPr>
        <w:t xml:space="preserve">, начиная с открытия первых ресторанов в мире, использует активную стратегию продвижения на радио и ТВ, а в дополнение с начал 2000-ых годов активно использует социальные сети, интерактивные экраны и другие виртуальные и цифровые площадки.   </w:t>
      </w:r>
    </w:p>
    <w:p w14:paraId="4D509FA3" w14:textId="77777777" w:rsidR="00FF4579" w:rsidRDefault="00FF4579" w:rsidP="00FF4579">
      <w:pPr>
        <w:spacing w:after="0" w:line="360" w:lineRule="auto"/>
        <w:ind w:firstLine="709"/>
        <w:jc w:val="both"/>
        <w:rPr>
          <w:rFonts w:ascii="Times New Roman" w:hAnsi="Times New Roman" w:cs="Times New Roman"/>
          <w:sz w:val="24"/>
          <w:szCs w:val="24"/>
          <w:highlight w:val="cyan"/>
        </w:rPr>
      </w:pPr>
      <w:r>
        <w:rPr>
          <w:rFonts w:ascii="Times New Roman" w:hAnsi="Times New Roman" w:cs="Times New Roman"/>
          <w:noProof/>
          <w:sz w:val="24"/>
          <w:szCs w:val="24"/>
          <w:lang w:val="en-US" w:eastAsia="ru-RU"/>
        </w:rPr>
        <w:drawing>
          <wp:inline distT="0" distB="0" distL="0" distR="0" wp14:anchorId="76A33DEB" wp14:editId="6F8B67B0">
            <wp:extent cx="5486400" cy="3457575"/>
            <wp:effectExtent l="0" t="50800" r="0" b="4762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90905B6" w14:textId="77777777" w:rsidR="00FF4579" w:rsidRPr="00E061B2" w:rsidRDefault="00FF4579" w:rsidP="00FF4579">
      <w:pPr>
        <w:spacing w:after="0" w:line="360" w:lineRule="auto"/>
        <w:ind w:firstLine="709"/>
        <w:jc w:val="center"/>
        <w:rPr>
          <w:rFonts w:ascii="Times New Roman" w:hAnsi="Times New Roman" w:cs="Times New Roman"/>
          <w:sz w:val="24"/>
          <w:szCs w:val="24"/>
          <w:lang w:val="en-US"/>
        </w:rPr>
      </w:pPr>
      <w:r w:rsidRPr="00A67F9F">
        <w:rPr>
          <w:rFonts w:ascii="Times New Roman" w:hAnsi="Times New Roman" w:cs="Times New Roman"/>
          <w:sz w:val="24"/>
          <w:szCs w:val="24"/>
        </w:rPr>
        <w:t>Рисунок</w:t>
      </w:r>
      <w:r>
        <w:rPr>
          <w:rFonts w:ascii="Times New Roman" w:hAnsi="Times New Roman" w:cs="Times New Roman"/>
          <w:sz w:val="24"/>
          <w:szCs w:val="24"/>
          <w:lang w:val="en-US"/>
        </w:rPr>
        <w:t xml:space="preserve"> 2.</w:t>
      </w:r>
      <w:r w:rsidRPr="00BB2F5D">
        <w:rPr>
          <w:rFonts w:ascii="Times New Roman" w:hAnsi="Times New Roman" w:cs="Times New Roman"/>
          <w:sz w:val="24"/>
          <w:szCs w:val="24"/>
          <w:lang w:val="en-US"/>
        </w:rPr>
        <w:t>2</w:t>
      </w:r>
      <w:r w:rsidRPr="00E061B2">
        <w:rPr>
          <w:rFonts w:ascii="Times New Roman" w:hAnsi="Times New Roman" w:cs="Times New Roman"/>
          <w:sz w:val="24"/>
          <w:szCs w:val="24"/>
          <w:lang w:val="en-US"/>
        </w:rPr>
        <w:t xml:space="preserve"> </w:t>
      </w:r>
      <w:r w:rsidRPr="00A67F9F">
        <w:rPr>
          <w:rFonts w:ascii="Times New Roman" w:hAnsi="Times New Roman" w:cs="Times New Roman"/>
          <w:sz w:val="24"/>
          <w:szCs w:val="24"/>
        </w:rPr>
        <w:t>Элементы</w:t>
      </w:r>
      <w:r w:rsidRPr="00E061B2">
        <w:rPr>
          <w:rFonts w:ascii="Times New Roman" w:hAnsi="Times New Roman" w:cs="Times New Roman"/>
          <w:sz w:val="24"/>
          <w:szCs w:val="24"/>
          <w:lang w:val="en-US"/>
        </w:rPr>
        <w:t xml:space="preserve"> </w:t>
      </w:r>
      <w:r w:rsidRPr="00A67F9F">
        <w:rPr>
          <w:rFonts w:ascii="Times New Roman" w:hAnsi="Times New Roman" w:cs="Times New Roman"/>
          <w:sz w:val="24"/>
          <w:szCs w:val="24"/>
        </w:rPr>
        <w:t>маркетинговой</w:t>
      </w:r>
      <w:r w:rsidRPr="00E061B2">
        <w:rPr>
          <w:rFonts w:ascii="Times New Roman" w:hAnsi="Times New Roman" w:cs="Times New Roman"/>
          <w:sz w:val="24"/>
          <w:szCs w:val="24"/>
          <w:lang w:val="en-US"/>
        </w:rPr>
        <w:t xml:space="preserve"> </w:t>
      </w:r>
      <w:r>
        <w:rPr>
          <w:rFonts w:ascii="Times New Roman" w:hAnsi="Times New Roman" w:cs="Times New Roman"/>
          <w:sz w:val="24"/>
          <w:szCs w:val="24"/>
          <w:lang w:val="en-TT"/>
        </w:rPr>
        <w:t xml:space="preserve">digital </w:t>
      </w:r>
      <w:r>
        <w:rPr>
          <w:rFonts w:ascii="Times New Roman" w:hAnsi="Times New Roman" w:cs="Times New Roman"/>
          <w:sz w:val="24"/>
          <w:szCs w:val="24"/>
          <w:lang w:val="en-US"/>
        </w:rPr>
        <w:t xml:space="preserve">- </w:t>
      </w:r>
      <w:r w:rsidRPr="00A67F9F">
        <w:rPr>
          <w:rFonts w:ascii="Times New Roman" w:hAnsi="Times New Roman" w:cs="Times New Roman"/>
          <w:sz w:val="24"/>
          <w:szCs w:val="24"/>
        </w:rPr>
        <w:t>стратегии</w:t>
      </w:r>
    </w:p>
    <w:p w14:paraId="5A2CD442" w14:textId="77777777" w:rsidR="00FF4579" w:rsidRPr="00E061B2" w:rsidRDefault="00FF4579" w:rsidP="00FF4579">
      <w:pPr>
        <w:spacing w:after="0" w:line="360" w:lineRule="auto"/>
        <w:ind w:firstLine="709"/>
        <w:jc w:val="center"/>
        <w:rPr>
          <w:rFonts w:ascii="Times New Roman" w:hAnsi="Times New Roman" w:cs="Times New Roman"/>
          <w:i/>
          <w:sz w:val="24"/>
          <w:szCs w:val="24"/>
          <w:lang w:val="en-US"/>
        </w:rPr>
      </w:pPr>
      <w:r w:rsidRPr="00E061B2">
        <w:rPr>
          <w:rFonts w:ascii="Times New Roman" w:hAnsi="Times New Roman" w:cs="Times New Roman"/>
          <w:i/>
          <w:sz w:val="24"/>
          <w:szCs w:val="24"/>
        </w:rPr>
        <w:t>Источник</w:t>
      </w:r>
      <w:r w:rsidRPr="00E061B2">
        <w:rPr>
          <w:rFonts w:ascii="Times New Roman" w:hAnsi="Times New Roman" w:cs="Times New Roman"/>
          <w:i/>
          <w:sz w:val="24"/>
          <w:szCs w:val="24"/>
          <w:lang w:val="en-US"/>
        </w:rPr>
        <w:t>:</w:t>
      </w:r>
      <w:r w:rsidRPr="00E061B2">
        <w:rPr>
          <w:lang w:val="en-US"/>
        </w:rPr>
        <w:t xml:space="preserve"> </w:t>
      </w:r>
      <w:r w:rsidRPr="00E061B2">
        <w:rPr>
          <w:rFonts w:ascii="Times New Roman" w:hAnsi="Times New Roman" w:cs="Times New Roman"/>
          <w:i/>
          <w:sz w:val="24"/>
          <w:szCs w:val="24"/>
          <w:lang w:val="en-US"/>
        </w:rPr>
        <w:t xml:space="preserve">Felix R., </w:t>
      </w:r>
      <w:proofErr w:type="spellStart"/>
      <w:r w:rsidRPr="00E061B2">
        <w:rPr>
          <w:rFonts w:ascii="Times New Roman" w:hAnsi="Times New Roman" w:cs="Times New Roman"/>
          <w:i/>
          <w:sz w:val="24"/>
          <w:szCs w:val="24"/>
          <w:lang w:val="en-US"/>
        </w:rPr>
        <w:t>Rauschnabel</w:t>
      </w:r>
      <w:proofErr w:type="spellEnd"/>
      <w:r w:rsidRPr="00E061B2">
        <w:rPr>
          <w:rFonts w:ascii="Times New Roman" w:hAnsi="Times New Roman" w:cs="Times New Roman"/>
          <w:i/>
          <w:sz w:val="24"/>
          <w:szCs w:val="24"/>
          <w:lang w:val="en-US"/>
        </w:rPr>
        <w:t xml:space="preserve"> P. A., </w:t>
      </w:r>
      <w:proofErr w:type="spellStart"/>
      <w:r w:rsidRPr="00E061B2">
        <w:rPr>
          <w:rFonts w:ascii="Times New Roman" w:hAnsi="Times New Roman" w:cs="Times New Roman"/>
          <w:i/>
          <w:sz w:val="24"/>
          <w:szCs w:val="24"/>
          <w:lang w:val="en-US"/>
        </w:rPr>
        <w:t>Hinsch</w:t>
      </w:r>
      <w:proofErr w:type="spellEnd"/>
      <w:r w:rsidRPr="00E061B2">
        <w:rPr>
          <w:rFonts w:ascii="Times New Roman" w:hAnsi="Times New Roman" w:cs="Times New Roman"/>
          <w:i/>
          <w:sz w:val="24"/>
          <w:szCs w:val="24"/>
          <w:lang w:val="en-US"/>
        </w:rPr>
        <w:t xml:space="preserve"> C. Elements of strategic social media marketing: A holistic framework //Journal of Business Research. – 2017. – </w:t>
      </w:r>
      <w:r w:rsidRPr="00E061B2">
        <w:rPr>
          <w:rFonts w:ascii="Times New Roman" w:hAnsi="Times New Roman" w:cs="Times New Roman"/>
          <w:i/>
          <w:sz w:val="24"/>
          <w:szCs w:val="24"/>
        </w:rPr>
        <w:t>Т</w:t>
      </w:r>
      <w:r w:rsidRPr="00E061B2">
        <w:rPr>
          <w:rFonts w:ascii="Times New Roman" w:hAnsi="Times New Roman" w:cs="Times New Roman"/>
          <w:i/>
          <w:sz w:val="24"/>
          <w:szCs w:val="24"/>
          <w:lang w:val="en-US"/>
        </w:rPr>
        <w:t xml:space="preserve">. 70. – </w:t>
      </w:r>
      <w:r w:rsidRPr="00E061B2">
        <w:rPr>
          <w:rFonts w:ascii="Times New Roman" w:hAnsi="Times New Roman" w:cs="Times New Roman"/>
          <w:i/>
          <w:sz w:val="24"/>
          <w:szCs w:val="24"/>
        </w:rPr>
        <w:t>С</w:t>
      </w:r>
      <w:r w:rsidRPr="00E061B2">
        <w:rPr>
          <w:rFonts w:ascii="Times New Roman" w:hAnsi="Times New Roman" w:cs="Times New Roman"/>
          <w:i/>
          <w:sz w:val="24"/>
          <w:szCs w:val="24"/>
          <w:lang w:val="en-US"/>
        </w:rPr>
        <w:t>. 118-126.</w:t>
      </w:r>
    </w:p>
    <w:p w14:paraId="04D7CA36" w14:textId="77777777" w:rsidR="00FF4579" w:rsidRDefault="00FF4579" w:rsidP="009C7819">
      <w:pPr>
        <w:spacing w:after="0" w:line="360" w:lineRule="auto"/>
        <w:ind w:right="-285"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Другой, не менее успешный пример </w:t>
      </w:r>
      <w:r>
        <w:rPr>
          <w:rFonts w:ascii="Times New Roman" w:hAnsi="Times New Roman" w:cs="Times New Roman"/>
          <w:color w:val="000000" w:themeColor="text1"/>
          <w:sz w:val="24"/>
          <w:szCs w:val="24"/>
          <w:lang w:val="en-TT"/>
        </w:rPr>
        <w:t>digital</w:t>
      </w:r>
      <w:r w:rsidRPr="009C230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стратегии это разработка некоторыми брендами-производителями автомобилей специализированных мобильных приложений, где потенциальных клиентов не только оповещают о выпуске новой модели при помощи </w:t>
      </w:r>
      <w:r>
        <w:rPr>
          <w:rFonts w:ascii="Times New Roman" w:hAnsi="Times New Roman" w:cs="Times New Roman"/>
          <w:color w:val="000000" w:themeColor="text1"/>
          <w:sz w:val="24"/>
          <w:szCs w:val="24"/>
          <w:lang w:val="en-TT"/>
        </w:rPr>
        <w:t>push</w:t>
      </w:r>
      <w:r w:rsidRPr="009C230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уведомления, но и предоставляется возможность ознакомиться со всеми </w:t>
      </w:r>
      <w:r w:rsidRPr="009C230F">
        <w:rPr>
          <w:rFonts w:ascii="Times New Roman" w:hAnsi="Times New Roman" w:cs="Times New Roman"/>
          <w:color w:val="000000" w:themeColor="text1"/>
          <w:sz w:val="24"/>
          <w:szCs w:val="24"/>
        </w:rPr>
        <w:t xml:space="preserve">характеристиками автомобиля, что физически невозможно уместить в </w:t>
      </w:r>
      <w:proofErr w:type="spellStart"/>
      <w:r w:rsidRPr="009C230F">
        <w:rPr>
          <w:rFonts w:ascii="Times New Roman" w:hAnsi="Times New Roman" w:cs="Times New Roman"/>
          <w:color w:val="000000" w:themeColor="text1"/>
          <w:sz w:val="24"/>
          <w:szCs w:val="24"/>
        </w:rPr>
        <w:t>тайминг</w:t>
      </w:r>
      <w:proofErr w:type="spellEnd"/>
      <w:r w:rsidRPr="009C230F">
        <w:rPr>
          <w:rFonts w:ascii="Times New Roman" w:hAnsi="Times New Roman" w:cs="Times New Roman"/>
          <w:color w:val="000000" w:themeColor="text1"/>
          <w:sz w:val="24"/>
          <w:szCs w:val="24"/>
        </w:rPr>
        <w:t xml:space="preserve"> ТВ или радио-эфира.</w:t>
      </w:r>
      <w:r w:rsidRPr="009C230F">
        <w:rPr>
          <w:rStyle w:val="a5"/>
          <w:rFonts w:ascii="Times New Roman" w:hAnsi="Times New Roman" w:cs="Times New Roman"/>
          <w:color w:val="000000" w:themeColor="text1"/>
          <w:sz w:val="24"/>
          <w:szCs w:val="24"/>
        </w:rPr>
        <w:footnoteReference w:id="72"/>
      </w:r>
    </w:p>
    <w:p w14:paraId="6575321C" w14:textId="77777777" w:rsidR="00FF4579" w:rsidRDefault="00FF4579" w:rsidP="009C7819">
      <w:pPr>
        <w:spacing w:after="0" w:line="360" w:lineRule="auto"/>
        <w:ind w:right="-285"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Ставший уже классическим пример </w:t>
      </w:r>
      <w:proofErr w:type="spellStart"/>
      <w:r w:rsidRPr="003E5122">
        <w:rPr>
          <w:rFonts w:ascii="Times New Roman" w:hAnsi="Times New Roman" w:cs="Times New Roman"/>
          <w:color w:val="000000" w:themeColor="text1"/>
          <w:sz w:val="24"/>
          <w:szCs w:val="24"/>
        </w:rPr>
        <w:t>коллаборации</w:t>
      </w:r>
      <w:proofErr w:type="spellEnd"/>
      <w:r w:rsidRPr="003E512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с потребителем </w:t>
      </w:r>
      <w:r w:rsidRPr="003E5122">
        <w:rPr>
          <w:rFonts w:ascii="Times New Roman" w:hAnsi="Times New Roman" w:cs="Times New Roman"/>
          <w:color w:val="000000" w:themeColor="text1"/>
          <w:sz w:val="24"/>
          <w:szCs w:val="24"/>
        </w:rPr>
        <w:t xml:space="preserve">и успешной реализации цифрового маркетинга – стратегия сети кофеен </w:t>
      </w:r>
      <w:proofErr w:type="spellStart"/>
      <w:r w:rsidRPr="003E5122">
        <w:rPr>
          <w:rFonts w:ascii="Times New Roman" w:hAnsi="Times New Roman" w:cs="Times New Roman"/>
          <w:color w:val="000000" w:themeColor="text1"/>
          <w:sz w:val="24"/>
          <w:szCs w:val="24"/>
        </w:rPr>
        <w:t>Starbucks</w:t>
      </w:r>
      <w:proofErr w:type="spellEnd"/>
      <w:r w:rsidRPr="003E512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В целях обновления концепции заведения руководство запустило проект – мобильное приложение </w:t>
      </w:r>
      <w:proofErr w:type="spellStart"/>
      <w:r w:rsidRPr="00085E3E">
        <w:rPr>
          <w:rFonts w:ascii="Times New Roman" w:hAnsi="Times New Roman" w:cs="Times New Roman"/>
          <w:color w:val="000000" w:themeColor="text1"/>
          <w:sz w:val="24"/>
          <w:szCs w:val="24"/>
        </w:rPr>
        <w:t>My</w:t>
      </w:r>
      <w:proofErr w:type="spellEnd"/>
      <w:r w:rsidRPr="00085E3E">
        <w:rPr>
          <w:rFonts w:ascii="Times New Roman" w:hAnsi="Times New Roman" w:cs="Times New Roman"/>
          <w:color w:val="000000" w:themeColor="text1"/>
          <w:sz w:val="24"/>
          <w:szCs w:val="24"/>
        </w:rPr>
        <w:t xml:space="preserve"> </w:t>
      </w:r>
      <w:proofErr w:type="spellStart"/>
      <w:r w:rsidRPr="00085E3E">
        <w:rPr>
          <w:rFonts w:ascii="Times New Roman" w:hAnsi="Times New Roman" w:cs="Times New Roman"/>
          <w:color w:val="000000" w:themeColor="text1"/>
          <w:sz w:val="24"/>
          <w:szCs w:val="24"/>
        </w:rPr>
        <w:t>Starbucks</w:t>
      </w:r>
      <w:proofErr w:type="spellEnd"/>
      <w:r w:rsidRPr="00085E3E">
        <w:rPr>
          <w:rFonts w:ascii="Times New Roman" w:hAnsi="Times New Roman" w:cs="Times New Roman"/>
          <w:color w:val="000000" w:themeColor="text1"/>
          <w:sz w:val="24"/>
          <w:szCs w:val="24"/>
        </w:rPr>
        <w:t xml:space="preserve"> </w:t>
      </w:r>
      <w:proofErr w:type="spellStart"/>
      <w:r w:rsidRPr="00085E3E">
        <w:rPr>
          <w:rFonts w:ascii="Times New Roman" w:hAnsi="Times New Roman" w:cs="Times New Roman"/>
          <w:color w:val="000000" w:themeColor="text1"/>
          <w:sz w:val="24"/>
          <w:szCs w:val="24"/>
        </w:rPr>
        <w:t>idea</w:t>
      </w:r>
      <w:proofErr w:type="spellEnd"/>
      <w:r>
        <w:rPr>
          <w:rFonts w:ascii="Times New Roman" w:hAnsi="Times New Roman" w:cs="Times New Roman"/>
          <w:color w:val="000000" w:themeColor="text1"/>
          <w:sz w:val="24"/>
          <w:szCs w:val="24"/>
        </w:rPr>
        <w:t xml:space="preserve">, где зарегистрированные пользователи могли свободно делиться своим мнением о </w:t>
      </w:r>
      <w:proofErr w:type="spellStart"/>
      <w:r w:rsidRPr="00085E3E">
        <w:rPr>
          <w:rFonts w:ascii="Times New Roman" w:hAnsi="Times New Roman" w:cs="Times New Roman"/>
          <w:color w:val="000000" w:themeColor="text1"/>
          <w:sz w:val="24"/>
          <w:szCs w:val="24"/>
        </w:rPr>
        <w:t>Starbucks</w:t>
      </w:r>
      <w:proofErr w:type="spellEnd"/>
      <w:r>
        <w:rPr>
          <w:rFonts w:ascii="Times New Roman" w:hAnsi="Times New Roman" w:cs="Times New Roman"/>
          <w:color w:val="000000" w:themeColor="text1"/>
          <w:sz w:val="24"/>
          <w:szCs w:val="24"/>
        </w:rPr>
        <w:t xml:space="preserve">, а также </w:t>
      </w:r>
      <w:r>
        <w:rPr>
          <w:rFonts w:ascii="Times New Roman" w:hAnsi="Times New Roman" w:cs="Times New Roman"/>
          <w:color w:val="000000" w:themeColor="text1"/>
          <w:sz w:val="24"/>
          <w:szCs w:val="24"/>
        </w:rPr>
        <w:lastRenderedPageBreak/>
        <w:t xml:space="preserve">предлагать идеи по улучшению работы кофеен. Идеи, собиравшие большее число </w:t>
      </w:r>
      <w:r w:rsidRPr="00085E3E">
        <w:rPr>
          <w:rFonts w:ascii="Times New Roman" w:hAnsi="Times New Roman" w:cs="Times New Roman"/>
          <w:color w:val="000000" w:themeColor="text1"/>
          <w:sz w:val="24"/>
          <w:szCs w:val="24"/>
        </w:rPr>
        <w:t xml:space="preserve">голосов были реализованы в жизнь, что обеспечило сети </w:t>
      </w:r>
      <w:proofErr w:type="spellStart"/>
      <w:r w:rsidRPr="00085E3E">
        <w:rPr>
          <w:rFonts w:ascii="Times New Roman" w:hAnsi="Times New Roman" w:cs="Times New Roman"/>
          <w:color w:val="000000" w:themeColor="text1"/>
          <w:sz w:val="24"/>
          <w:szCs w:val="24"/>
        </w:rPr>
        <w:t>Starbucks</w:t>
      </w:r>
      <w:proofErr w:type="spellEnd"/>
      <w:r w:rsidRPr="00085E3E">
        <w:rPr>
          <w:rFonts w:ascii="Times New Roman" w:hAnsi="Times New Roman" w:cs="Times New Roman"/>
          <w:color w:val="000000" w:themeColor="text1"/>
          <w:sz w:val="24"/>
          <w:szCs w:val="24"/>
        </w:rPr>
        <w:t xml:space="preserve"> нынешнюю популярность.</w:t>
      </w:r>
      <w:r w:rsidRPr="00085E3E">
        <w:rPr>
          <w:rStyle w:val="a5"/>
          <w:rFonts w:ascii="Times New Roman" w:hAnsi="Times New Roman" w:cs="Times New Roman"/>
          <w:color w:val="000000" w:themeColor="text1"/>
          <w:sz w:val="24"/>
          <w:szCs w:val="24"/>
        </w:rPr>
        <w:footnoteReference w:id="73"/>
      </w:r>
    </w:p>
    <w:p w14:paraId="5C105AB9" w14:textId="77777777" w:rsidR="00FF4579" w:rsidRPr="00050B41" w:rsidRDefault="00FF4579" w:rsidP="009C7819">
      <w:pPr>
        <w:spacing w:after="0" w:line="360" w:lineRule="auto"/>
        <w:ind w:right="-285" w:firstLine="567"/>
        <w:jc w:val="both"/>
        <w:rPr>
          <w:rFonts w:ascii="Times New Roman" w:hAnsi="Times New Roman" w:cs="Times New Roman"/>
          <w:i/>
          <w:color w:val="0070C0"/>
          <w:sz w:val="24"/>
          <w:szCs w:val="24"/>
        </w:rPr>
      </w:pPr>
      <w:r>
        <w:rPr>
          <w:rFonts w:ascii="Times New Roman" w:hAnsi="Times New Roman" w:cs="Times New Roman"/>
          <w:color w:val="000000" w:themeColor="text1"/>
          <w:sz w:val="24"/>
          <w:szCs w:val="24"/>
        </w:rPr>
        <w:t>Следующий пример правильно выстроенной маркетинговой стратегии – третья по размеру e-</w:t>
      </w:r>
      <w:proofErr w:type="spellStart"/>
      <w:r>
        <w:rPr>
          <w:rFonts w:ascii="Times New Roman" w:hAnsi="Times New Roman" w:cs="Times New Roman"/>
          <w:color w:val="000000" w:themeColor="text1"/>
          <w:sz w:val="24"/>
          <w:szCs w:val="24"/>
        </w:rPr>
        <w:t>commerce</w:t>
      </w:r>
      <w:proofErr w:type="spellEnd"/>
      <w:r>
        <w:rPr>
          <w:rFonts w:ascii="Times New Roman" w:hAnsi="Times New Roman" w:cs="Times New Roman"/>
          <w:color w:val="000000" w:themeColor="text1"/>
          <w:sz w:val="24"/>
          <w:szCs w:val="24"/>
        </w:rPr>
        <w:t xml:space="preserve"> платформа</w:t>
      </w:r>
      <w:r w:rsidRPr="00685188">
        <w:rPr>
          <w:rFonts w:ascii="Times New Roman" w:hAnsi="Times New Roman" w:cs="Times New Roman"/>
          <w:color w:val="000000" w:themeColor="text1"/>
          <w:sz w:val="24"/>
          <w:szCs w:val="24"/>
        </w:rPr>
        <w:t xml:space="preserve"> в мире</w:t>
      </w:r>
      <w:r>
        <w:rPr>
          <w:rFonts w:ascii="Times New Roman" w:hAnsi="Times New Roman" w:cs="Times New Roman"/>
          <w:color w:val="000000" w:themeColor="text1"/>
          <w:sz w:val="24"/>
          <w:szCs w:val="24"/>
        </w:rPr>
        <w:t xml:space="preserve">, мировой лидер в своем сегменте онлайн-бронирования отелей – система </w:t>
      </w:r>
      <w:r w:rsidRPr="00685188">
        <w:rPr>
          <w:rFonts w:ascii="Times New Roman" w:hAnsi="Times New Roman" w:cs="Times New Roman"/>
          <w:color w:val="000000" w:themeColor="text1"/>
          <w:sz w:val="24"/>
          <w:szCs w:val="24"/>
        </w:rPr>
        <w:t>booking.com</w:t>
      </w:r>
      <w:r>
        <w:rPr>
          <w:rFonts w:ascii="Times New Roman" w:hAnsi="Times New Roman" w:cs="Times New Roman"/>
          <w:color w:val="000000" w:themeColor="text1"/>
          <w:sz w:val="24"/>
          <w:szCs w:val="24"/>
        </w:rPr>
        <w:t>. Компания не тратит время на дизайн и делает выбор в пользу простых решений в сфере навигации, но при этом проводит тысячи  А</w:t>
      </w:r>
      <w:r w:rsidRPr="00685188">
        <w:rPr>
          <w:rFonts w:ascii="Times New Roman" w:hAnsi="Times New Roman" w:cs="Times New Roman"/>
          <w:color w:val="000000" w:themeColor="text1"/>
          <w:sz w:val="24"/>
          <w:szCs w:val="24"/>
        </w:rPr>
        <w:t>/Б тестов</w:t>
      </w:r>
      <w:r>
        <w:rPr>
          <w:rFonts w:ascii="Times New Roman" w:hAnsi="Times New Roman" w:cs="Times New Roman"/>
          <w:color w:val="000000" w:themeColor="text1"/>
          <w:sz w:val="24"/>
          <w:szCs w:val="24"/>
        </w:rPr>
        <w:t xml:space="preserve"> и фокусируется на интеграции пользовательского опыта (мобильные и обычные пользователи) в единую систему. Кроме того, секрет успеха заключается в том, что компания все больше стремится к персонализации предложений и в основу всех маркетинговых решений закладывает анализ больших данных. </w:t>
      </w:r>
      <w:r w:rsidRPr="00F00C85">
        <w:rPr>
          <w:rFonts w:ascii="Times New Roman" w:hAnsi="Times New Roman" w:cs="Times New Roman"/>
          <w:color w:val="000000" w:themeColor="text1"/>
          <w:sz w:val="24"/>
          <w:szCs w:val="24"/>
        </w:rPr>
        <w:t>Технически, речь идет о применении в деятельности автоматизированных систем управления взаимоотношениями с клиентами (CRM), идеологически – это изначальное построение бизнеса вокруг единого профиля клиента.</w:t>
      </w:r>
      <w:r>
        <w:rPr>
          <w:rStyle w:val="a5"/>
          <w:rFonts w:ascii="Times New Roman" w:hAnsi="Times New Roman" w:cs="Times New Roman"/>
          <w:color w:val="000000" w:themeColor="text1"/>
          <w:sz w:val="24"/>
          <w:szCs w:val="24"/>
        </w:rPr>
        <w:footnoteReference w:id="74"/>
      </w:r>
      <w:r>
        <w:rPr>
          <w:rFonts w:ascii="Times New Roman" w:hAnsi="Times New Roman" w:cs="Times New Roman"/>
          <w:color w:val="000000" w:themeColor="text1"/>
          <w:sz w:val="24"/>
          <w:szCs w:val="24"/>
        </w:rPr>
        <w:t xml:space="preserve"> </w:t>
      </w:r>
    </w:p>
    <w:p w14:paraId="7A756364" w14:textId="77777777" w:rsidR="00FF4579" w:rsidRPr="00BE127C" w:rsidRDefault="00FF4579" w:rsidP="009C7819">
      <w:pPr>
        <w:spacing w:after="0" w:line="360" w:lineRule="auto"/>
        <w:ind w:right="-285" w:firstLine="567"/>
        <w:jc w:val="both"/>
        <w:rPr>
          <w:rFonts w:ascii="Times New Roman" w:hAnsi="Times New Roman" w:cs="Times New Roman"/>
          <w:color w:val="000000" w:themeColor="text1"/>
          <w:sz w:val="24"/>
          <w:szCs w:val="24"/>
        </w:rPr>
      </w:pPr>
      <w:r w:rsidRPr="00085E3E">
        <w:rPr>
          <w:rFonts w:ascii="Times New Roman" w:hAnsi="Times New Roman" w:cs="Times New Roman"/>
          <w:color w:val="000000" w:themeColor="text1"/>
          <w:sz w:val="24"/>
          <w:szCs w:val="24"/>
        </w:rPr>
        <w:t>Хочется отметить, что наиболее выигрышными</w:t>
      </w:r>
      <w:r w:rsidRPr="00050672">
        <w:rPr>
          <w:rFonts w:ascii="Times New Roman" w:hAnsi="Times New Roman" w:cs="Times New Roman"/>
          <w:color w:val="000000" w:themeColor="text1"/>
          <w:sz w:val="24"/>
          <w:szCs w:val="24"/>
        </w:rPr>
        <w:t xml:space="preserve"> современными </w:t>
      </w:r>
      <w:r w:rsidRPr="00050672">
        <w:rPr>
          <w:rFonts w:ascii="Times New Roman" w:hAnsi="Times New Roman" w:cs="Times New Roman"/>
          <w:color w:val="000000" w:themeColor="text1"/>
          <w:sz w:val="24"/>
          <w:szCs w:val="24"/>
          <w:lang w:val="en-TT"/>
        </w:rPr>
        <w:t>digital</w:t>
      </w:r>
      <w:r w:rsidRPr="00050672">
        <w:rPr>
          <w:rFonts w:ascii="Times New Roman" w:hAnsi="Times New Roman" w:cs="Times New Roman"/>
          <w:color w:val="000000" w:themeColor="text1"/>
          <w:sz w:val="24"/>
          <w:szCs w:val="24"/>
        </w:rPr>
        <w:t>-стратегиями являются те, что выстроены на основе базовых идей о полезности для клиента, в том числе и сопутствующего контента.</w:t>
      </w:r>
      <w:r>
        <w:rPr>
          <w:rFonts w:ascii="Times New Roman" w:hAnsi="Times New Roman" w:cs="Times New Roman"/>
          <w:color w:val="000000" w:themeColor="text1"/>
          <w:sz w:val="24"/>
          <w:szCs w:val="24"/>
        </w:rPr>
        <w:t xml:space="preserve"> Рассмотрим два конкретных примера </w:t>
      </w:r>
      <w:r>
        <w:rPr>
          <w:rFonts w:ascii="Times New Roman" w:hAnsi="Times New Roman" w:cs="Times New Roman"/>
          <w:color w:val="000000" w:themeColor="text1"/>
          <w:sz w:val="24"/>
          <w:szCs w:val="24"/>
          <w:lang w:val="en-TT"/>
        </w:rPr>
        <w:t>digital</w:t>
      </w:r>
      <w:r w:rsidRPr="0005067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стратегий зарубежных компаний – </w:t>
      </w:r>
      <w:r>
        <w:rPr>
          <w:rFonts w:ascii="Times New Roman" w:hAnsi="Times New Roman" w:cs="Times New Roman"/>
          <w:color w:val="000000" w:themeColor="text1"/>
          <w:sz w:val="24"/>
          <w:szCs w:val="24"/>
          <w:lang w:val="en-TT"/>
        </w:rPr>
        <w:t>Patagonia</w:t>
      </w:r>
      <w:r w:rsidRPr="0005067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и сети отелей </w:t>
      </w:r>
      <w:r>
        <w:rPr>
          <w:rFonts w:ascii="Times New Roman" w:hAnsi="Times New Roman" w:cs="Times New Roman"/>
          <w:color w:val="000000" w:themeColor="text1"/>
          <w:sz w:val="24"/>
          <w:szCs w:val="24"/>
          <w:lang w:val="en-TT"/>
        </w:rPr>
        <w:t>The</w:t>
      </w:r>
      <w:r w:rsidRPr="0005067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TT"/>
        </w:rPr>
        <w:t>Standart</w:t>
      </w:r>
      <w:r w:rsidRPr="00050672">
        <w:rPr>
          <w:rFonts w:ascii="Times New Roman" w:hAnsi="Times New Roman" w:cs="Times New Roman"/>
          <w:color w:val="000000" w:themeColor="text1"/>
          <w:sz w:val="24"/>
          <w:szCs w:val="24"/>
        </w:rPr>
        <w:t>.</w:t>
      </w:r>
    </w:p>
    <w:p w14:paraId="0472DAA9" w14:textId="77777777" w:rsidR="00FF4579" w:rsidRDefault="00FF4579" w:rsidP="009C7819">
      <w:pPr>
        <w:spacing w:after="0" w:line="360" w:lineRule="auto"/>
        <w:ind w:right="-285" w:firstLine="567"/>
        <w:jc w:val="both"/>
        <w:rPr>
          <w:rFonts w:ascii="Times New Roman" w:hAnsi="Times New Roman" w:cs="Times New Roman"/>
          <w:color w:val="000000" w:themeColor="text1"/>
          <w:sz w:val="24"/>
          <w:szCs w:val="24"/>
        </w:rPr>
      </w:pPr>
      <w:r w:rsidRPr="00BE127C">
        <w:rPr>
          <w:rFonts w:ascii="Times New Roman" w:hAnsi="Times New Roman" w:cs="Times New Roman"/>
          <w:color w:val="000000" w:themeColor="text1"/>
          <w:sz w:val="24"/>
          <w:szCs w:val="24"/>
        </w:rPr>
        <w:t xml:space="preserve">Компания </w:t>
      </w:r>
      <w:proofErr w:type="spellStart"/>
      <w:r w:rsidRPr="00BE127C">
        <w:rPr>
          <w:rFonts w:ascii="Times New Roman" w:hAnsi="Times New Roman" w:cs="Times New Roman"/>
          <w:color w:val="000000" w:themeColor="text1"/>
          <w:sz w:val="24"/>
          <w:szCs w:val="24"/>
        </w:rPr>
        <w:t>Patagonia</w:t>
      </w:r>
      <w:proofErr w:type="spellEnd"/>
      <w:r w:rsidRPr="00BE127C">
        <w:rPr>
          <w:rFonts w:ascii="Times New Roman" w:hAnsi="Times New Roman" w:cs="Times New Roman"/>
          <w:color w:val="000000" w:themeColor="text1"/>
          <w:sz w:val="24"/>
          <w:szCs w:val="24"/>
        </w:rPr>
        <w:t xml:space="preserve"> специализируется на продаже спортивного инвентаря и экипировки, однако при этом, команда </w:t>
      </w:r>
      <w:proofErr w:type="spellStart"/>
      <w:r w:rsidRPr="00BE127C">
        <w:rPr>
          <w:rFonts w:ascii="Times New Roman" w:hAnsi="Times New Roman" w:cs="Times New Roman"/>
          <w:color w:val="000000" w:themeColor="text1"/>
          <w:sz w:val="24"/>
          <w:szCs w:val="24"/>
        </w:rPr>
        <w:t>Patagonia</w:t>
      </w:r>
      <w:proofErr w:type="spellEnd"/>
      <w:r w:rsidRPr="00BE127C">
        <w:rPr>
          <w:rFonts w:ascii="Times New Roman" w:hAnsi="Times New Roman" w:cs="Times New Roman"/>
          <w:color w:val="000000" w:themeColor="text1"/>
          <w:sz w:val="24"/>
          <w:szCs w:val="24"/>
        </w:rPr>
        <w:t xml:space="preserve"> не только публикует полезную информацию о разных видах экстремального спорта на своем сайте, но и регулярно </w:t>
      </w:r>
      <w:r>
        <w:rPr>
          <w:rFonts w:ascii="Times New Roman" w:hAnsi="Times New Roman" w:cs="Times New Roman"/>
          <w:color w:val="000000" w:themeColor="text1"/>
          <w:sz w:val="24"/>
          <w:szCs w:val="24"/>
        </w:rPr>
        <w:t>веде</w:t>
      </w:r>
      <w:r w:rsidRPr="00BE127C">
        <w:rPr>
          <w:rFonts w:ascii="Times New Roman" w:hAnsi="Times New Roman" w:cs="Times New Roman"/>
          <w:color w:val="000000" w:themeColor="text1"/>
          <w:sz w:val="24"/>
          <w:szCs w:val="24"/>
        </w:rPr>
        <w:t xml:space="preserve">т специализированный блог </w:t>
      </w:r>
      <w:proofErr w:type="spellStart"/>
      <w:r w:rsidRPr="00BE127C">
        <w:rPr>
          <w:rFonts w:ascii="Times New Roman" w:hAnsi="Times New Roman" w:cs="Times New Roman"/>
          <w:color w:val="000000" w:themeColor="text1"/>
          <w:sz w:val="24"/>
          <w:szCs w:val="24"/>
        </w:rPr>
        <w:t>The</w:t>
      </w:r>
      <w:proofErr w:type="spellEnd"/>
      <w:r w:rsidRPr="00BE127C">
        <w:rPr>
          <w:rFonts w:ascii="Times New Roman" w:hAnsi="Times New Roman" w:cs="Times New Roman"/>
          <w:color w:val="000000" w:themeColor="text1"/>
          <w:sz w:val="24"/>
          <w:szCs w:val="24"/>
        </w:rPr>
        <w:t xml:space="preserve"> </w:t>
      </w:r>
      <w:proofErr w:type="spellStart"/>
      <w:r w:rsidRPr="00BE127C">
        <w:rPr>
          <w:rFonts w:ascii="Times New Roman" w:hAnsi="Times New Roman" w:cs="Times New Roman"/>
          <w:color w:val="000000" w:themeColor="text1"/>
          <w:sz w:val="24"/>
          <w:szCs w:val="24"/>
        </w:rPr>
        <w:t>Cleanest</w:t>
      </w:r>
      <w:proofErr w:type="spellEnd"/>
      <w:r w:rsidRPr="00BE127C">
        <w:rPr>
          <w:rFonts w:ascii="Times New Roman" w:hAnsi="Times New Roman" w:cs="Times New Roman"/>
          <w:color w:val="000000" w:themeColor="text1"/>
          <w:sz w:val="24"/>
          <w:szCs w:val="24"/>
        </w:rPr>
        <w:t xml:space="preserve"> </w:t>
      </w:r>
      <w:proofErr w:type="spellStart"/>
      <w:r w:rsidRPr="00BE127C">
        <w:rPr>
          <w:rFonts w:ascii="Times New Roman" w:hAnsi="Times New Roman" w:cs="Times New Roman"/>
          <w:color w:val="000000" w:themeColor="text1"/>
          <w:sz w:val="24"/>
          <w:szCs w:val="24"/>
        </w:rPr>
        <w:t>Line</w:t>
      </w:r>
      <w:proofErr w:type="spellEnd"/>
      <w:r>
        <w:rPr>
          <w:rFonts w:ascii="Times New Roman" w:hAnsi="Times New Roman" w:cs="Times New Roman"/>
          <w:color w:val="000000" w:themeColor="text1"/>
          <w:sz w:val="24"/>
          <w:szCs w:val="24"/>
        </w:rPr>
        <w:t>, где любой заинтересованный пользователь может ознакомиться с новостями в сфере спорта, узнать больше об</w:t>
      </w:r>
      <w:r w:rsidRPr="00BE127C">
        <w:rPr>
          <w:rFonts w:ascii="Times New Roman" w:hAnsi="Times New Roman" w:cs="Times New Roman"/>
          <w:color w:val="000000" w:themeColor="text1"/>
          <w:sz w:val="24"/>
          <w:szCs w:val="24"/>
        </w:rPr>
        <w:t xml:space="preserve"> экологической </w:t>
      </w:r>
      <w:r w:rsidRPr="00F329F2">
        <w:rPr>
          <w:rFonts w:ascii="Times New Roman" w:hAnsi="Times New Roman" w:cs="Times New Roman"/>
          <w:color w:val="000000" w:themeColor="text1"/>
          <w:sz w:val="24"/>
          <w:szCs w:val="24"/>
        </w:rPr>
        <w:t>активности, корпоративной социальной ответственности и многом другом. Именно поэтому после первого визита на сайт этого бренда  пользователь с большей вероятностью туда вернется.</w:t>
      </w:r>
      <w:r w:rsidRPr="00F329F2">
        <w:rPr>
          <w:rStyle w:val="a5"/>
          <w:rFonts w:ascii="Times New Roman" w:hAnsi="Times New Roman" w:cs="Times New Roman"/>
          <w:color w:val="000000" w:themeColor="text1"/>
          <w:sz w:val="24"/>
          <w:szCs w:val="24"/>
        </w:rPr>
        <w:footnoteReference w:id="75"/>
      </w:r>
      <w:r w:rsidRPr="00F329F2">
        <w:rPr>
          <w:rFonts w:ascii="Times New Roman" w:hAnsi="Times New Roman" w:cs="Times New Roman"/>
          <w:color w:val="000000" w:themeColor="text1"/>
          <w:sz w:val="24"/>
          <w:szCs w:val="24"/>
        </w:rPr>
        <w:t xml:space="preserve"> Схожий пример -  сайт отеля </w:t>
      </w:r>
      <w:proofErr w:type="spellStart"/>
      <w:r w:rsidRPr="00F329F2">
        <w:rPr>
          <w:rFonts w:ascii="Times New Roman" w:hAnsi="Times New Roman" w:cs="Times New Roman"/>
          <w:color w:val="000000" w:themeColor="text1"/>
          <w:sz w:val="24"/>
          <w:szCs w:val="24"/>
        </w:rPr>
        <w:t>The</w:t>
      </w:r>
      <w:proofErr w:type="spellEnd"/>
      <w:r w:rsidRPr="00F329F2">
        <w:rPr>
          <w:rFonts w:ascii="Times New Roman" w:hAnsi="Times New Roman" w:cs="Times New Roman"/>
          <w:color w:val="000000" w:themeColor="text1"/>
          <w:sz w:val="24"/>
          <w:szCs w:val="24"/>
        </w:rPr>
        <w:t xml:space="preserve"> </w:t>
      </w:r>
      <w:proofErr w:type="spellStart"/>
      <w:r w:rsidRPr="00F329F2">
        <w:rPr>
          <w:rFonts w:ascii="Times New Roman" w:hAnsi="Times New Roman" w:cs="Times New Roman"/>
          <w:color w:val="000000" w:themeColor="text1"/>
          <w:sz w:val="24"/>
          <w:szCs w:val="24"/>
        </w:rPr>
        <w:t>Standart</w:t>
      </w:r>
      <w:proofErr w:type="spellEnd"/>
      <w:r>
        <w:rPr>
          <w:rFonts w:ascii="Times New Roman" w:hAnsi="Times New Roman" w:cs="Times New Roman"/>
          <w:color w:val="000000" w:themeColor="text1"/>
          <w:sz w:val="24"/>
          <w:szCs w:val="24"/>
        </w:rPr>
        <w:t xml:space="preserve"> (аналог </w:t>
      </w:r>
      <w:r>
        <w:rPr>
          <w:rFonts w:ascii="Times New Roman" w:hAnsi="Times New Roman" w:cs="Times New Roman"/>
          <w:color w:val="000000" w:themeColor="text1"/>
          <w:sz w:val="24"/>
          <w:szCs w:val="24"/>
          <w:lang w:val="en-TT"/>
        </w:rPr>
        <w:t>booking</w:t>
      </w:r>
      <w:r w:rsidRPr="00F329F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TT"/>
        </w:rPr>
        <w:t>com</w:t>
      </w:r>
      <w:r w:rsidRPr="00F329F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Компания предлагает для пользователей удобный сайт-платформу для бронирования комнат в Нью-Йорке, но главное достоинство сайта – наличие блога, который станет вашим культурным гидом по городу.  Даже </w:t>
      </w:r>
      <w:r w:rsidRPr="00F329F2">
        <w:rPr>
          <w:rFonts w:ascii="Times New Roman" w:hAnsi="Times New Roman" w:cs="Times New Roman"/>
          <w:color w:val="000000" w:themeColor="text1"/>
          <w:sz w:val="24"/>
          <w:szCs w:val="24"/>
        </w:rPr>
        <w:t xml:space="preserve">те пользователи, кто еще не прибегал к услугам бронирования </w:t>
      </w:r>
      <w:proofErr w:type="spellStart"/>
      <w:r w:rsidRPr="00F329F2">
        <w:rPr>
          <w:rFonts w:ascii="Times New Roman" w:hAnsi="Times New Roman" w:cs="Times New Roman"/>
          <w:color w:val="000000" w:themeColor="text1"/>
          <w:sz w:val="24"/>
          <w:szCs w:val="24"/>
        </w:rPr>
        <w:t>The</w:t>
      </w:r>
      <w:proofErr w:type="spellEnd"/>
      <w:r w:rsidRPr="00F329F2">
        <w:rPr>
          <w:rFonts w:ascii="Times New Roman" w:hAnsi="Times New Roman" w:cs="Times New Roman"/>
          <w:color w:val="000000" w:themeColor="text1"/>
          <w:sz w:val="24"/>
          <w:szCs w:val="24"/>
        </w:rPr>
        <w:t xml:space="preserve"> </w:t>
      </w:r>
      <w:proofErr w:type="spellStart"/>
      <w:r w:rsidRPr="00F329F2">
        <w:rPr>
          <w:rFonts w:ascii="Times New Roman" w:hAnsi="Times New Roman" w:cs="Times New Roman"/>
          <w:color w:val="000000" w:themeColor="text1"/>
          <w:sz w:val="24"/>
          <w:szCs w:val="24"/>
        </w:rPr>
        <w:t>Standart</w:t>
      </w:r>
      <w:proofErr w:type="spellEnd"/>
      <w:r w:rsidRPr="00F329F2">
        <w:rPr>
          <w:rFonts w:ascii="Times New Roman" w:hAnsi="Times New Roman" w:cs="Times New Roman"/>
          <w:color w:val="000000" w:themeColor="text1"/>
          <w:sz w:val="24"/>
          <w:szCs w:val="24"/>
        </w:rPr>
        <w:t xml:space="preserve"> </w:t>
      </w:r>
      <w:proofErr w:type="spellStart"/>
      <w:r w:rsidRPr="00F329F2">
        <w:rPr>
          <w:rFonts w:ascii="Times New Roman" w:hAnsi="Times New Roman" w:cs="Times New Roman"/>
          <w:color w:val="000000" w:themeColor="text1"/>
          <w:sz w:val="24"/>
          <w:szCs w:val="24"/>
        </w:rPr>
        <w:t>Culture</w:t>
      </w:r>
      <w:proofErr w:type="spellEnd"/>
      <w:r w:rsidRPr="00F329F2">
        <w:rPr>
          <w:rFonts w:ascii="Times New Roman" w:hAnsi="Times New Roman" w:cs="Times New Roman"/>
          <w:color w:val="000000" w:themeColor="text1"/>
          <w:sz w:val="24"/>
          <w:szCs w:val="24"/>
        </w:rPr>
        <w:t xml:space="preserve"> знают данный бренд, так как регулярно заходят на сайт, чтобы быть в курсе последних новостей.</w:t>
      </w:r>
      <w:r w:rsidRPr="00F329F2">
        <w:rPr>
          <w:rStyle w:val="a5"/>
          <w:rFonts w:ascii="Times New Roman" w:hAnsi="Times New Roman" w:cs="Times New Roman"/>
          <w:color w:val="000000" w:themeColor="text1"/>
          <w:sz w:val="24"/>
          <w:szCs w:val="24"/>
        </w:rPr>
        <w:footnoteReference w:id="76"/>
      </w:r>
    </w:p>
    <w:p w14:paraId="453B2517" w14:textId="77777777" w:rsidR="00FF4579" w:rsidRPr="00F44AC0" w:rsidRDefault="00FF4579" w:rsidP="009C7819">
      <w:pPr>
        <w:spacing w:after="0" w:line="360" w:lineRule="auto"/>
        <w:ind w:right="-285" w:firstLine="567"/>
        <w:jc w:val="both"/>
        <w:rPr>
          <w:rFonts w:ascii="Times New Roman" w:hAnsi="Times New Roman" w:cs="Times New Roman"/>
          <w:color w:val="000000" w:themeColor="text1"/>
          <w:sz w:val="24"/>
          <w:szCs w:val="24"/>
        </w:rPr>
      </w:pPr>
      <w:r w:rsidRPr="00F44AC0">
        <w:rPr>
          <w:rFonts w:ascii="Times New Roman" w:hAnsi="Times New Roman" w:cs="Times New Roman"/>
          <w:color w:val="000000" w:themeColor="text1"/>
          <w:sz w:val="24"/>
          <w:szCs w:val="24"/>
        </w:rPr>
        <w:t xml:space="preserve">Таким образом, второе поколение интернет-приложений улучшает маркетинговые усилия, позволяя компаниям внедрять инновационные формы коммуникации и создавать контент </w:t>
      </w:r>
      <w:r w:rsidRPr="00F44AC0">
        <w:rPr>
          <w:rFonts w:ascii="Times New Roman" w:hAnsi="Times New Roman" w:cs="Times New Roman"/>
          <w:color w:val="000000" w:themeColor="text1"/>
          <w:sz w:val="24"/>
          <w:szCs w:val="24"/>
        </w:rPr>
        <w:lastRenderedPageBreak/>
        <w:t xml:space="preserve">совместно со своими клиентами. Современная система стратегического маркетинга должна быть выстроена по принципу полного онлайн и </w:t>
      </w:r>
      <w:proofErr w:type="spellStart"/>
      <w:r w:rsidRPr="00F44AC0">
        <w:rPr>
          <w:rFonts w:ascii="Times New Roman" w:hAnsi="Times New Roman" w:cs="Times New Roman"/>
          <w:color w:val="000000" w:themeColor="text1"/>
          <w:sz w:val="24"/>
          <w:szCs w:val="24"/>
        </w:rPr>
        <w:t>оффлайн</w:t>
      </w:r>
      <w:proofErr w:type="spellEnd"/>
      <w:r w:rsidRPr="00F44AC0">
        <w:rPr>
          <w:rFonts w:ascii="Times New Roman" w:hAnsi="Times New Roman" w:cs="Times New Roman"/>
          <w:color w:val="000000" w:themeColor="text1"/>
          <w:sz w:val="24"/>
          <w:szCs w:val="24"/>
        </w:rPr>
        <w:t xml:space="preserve"> присутствия.</w:t>
      </w:r>
    </w:p>
    <w:p w14:paraId="090AB6D4" w14:textId="5499286C" w:rsidR="00FF4579" w:rsidRPr="00F44AC0" w:rsidRDefault="00FF4579" w:rsidP="009C7819">
      <w:pPr>
        <w:spacing w:after="0" w:line="360" w:lineRule="auto"/>
        <w:ind w:right="-285" w:firstLine="567"/>
        <w:jc w:val="both"/>
        <w:rPr>
          <w:rFonts w:ascii="Times New Roman" w:hAnsi="Times New Roman" w:cs="Times New Roman"/>
          <w:color w:val="000000" w:themeColor="text1"/>
          <w:sz w:val="24"/>
          <w:szCs w:val="24"/>
        </w:rPr>
      </w:pPr>
      <w:r w:rsidRPr="00F44AC0">
        <w:rPr>
          <w:rFonts w:ascii="Times New Roman" w:hAnsi="Times New Roman" w:cs="Times New Roman"/>
          <w:color w:val="000000" w:themeColor="text1"/>
          <w:sz w:val="24"/>
          <w:szCs w:val="24"/>
        </w:rPr>
        <w:t>На текущий момент в Интернете-среде доступны данные о поведении 73% населения нашей страны, что может быть эффективно использовано маркетологами не только для составления портрета потенциального потребителя, но и для разработки маркетинговой стратегии, базирующейся на точках влияния на клиента.</w:t>
      </w:r>
      <w:r w:rsidRPr="00F44AC0">
        <w:rPr>
          <w:rStyle w:val="a5"/>
          <w:rFonts w:ascii="Times New Roman" w:hAnsi="Times New Roman" w:cs="Times New Roman"/>
          <w:color w:val="000000" w:themeColor="text1"/>
          <w:sz w:val="24"/>
          <w:szCs w:val="24"/>
        </w:rPr>
        <w:footnoteReference w:id="77"/>
      </w:r>
      <w:r w:rsidR="004D0338">
        <w:rPr>
          <w:rFonts w:ascii="Times New Roman" w:hAnsi="Times New Roman" w:cs="Times New Roman"/>
          <w:color w:val="000000" w:themeColor="text1"/>
          <w:sz w:val="24"/>
          <w:szCs w:val="24"/>
        </w:rPr>
        <w:t xml:space="preserve"> </w:t>
      </w:r>
      <w:r w:rsidRPr="00F44AC0">
        <w:rPr>
          <w:rFonts w:ascii="Times New Roman" w:hAnsi="Times New Roman" w:cs="Times New Roman"/>
          <w:color w:val="000000" w:themeColor="text1"/>
          <w:sz w:val="24"/>
          <w:szCs w:val="24"/>
        </w:rPr>
        <w:t xml:space="preserve">Так, по оценкам </w:t>
      </w:r>
      <w:r w:rsidRPr="00F44AC0">
        <w:rPr>
          <w:rFonts w:ascii="Times New Roman" w:hAnsi="Times New Roman" w:cs="Times New Roman"/>
          <w:color w:val="000000" w:themeColor="text1"/>
          <w:sz w:val="24"/>
          <w:szCs w:val="24"/>
          <w:lang w:val="en-TT"/>
        </w:rPr>
        <w:t>KPMG</w:t>
      </w:r>
      <w:r w:rsidRPr="00F44AC0">
        <w:rPr>
          <w:rFonts w:ascii="Times New Roman" w:hAnsi="Times New Roman" w:cs="Times New Roman"/>
          <w:color w:val="000000" w:themeColor="text1"/>
          <w:sz w:val="24"/>
          <w:szCs w:val="24"/>
        </w:rPr>
        <w:t xml:space="preserve"> 55% потребителей, читают отзывы в Интернете перед покупкой, а 59% потребителей узнают о бренде в онлайн канале.</w:t>
      </w:r>
      <w:r w:rsidRPr="00F44AC0">
        <w:rPr>
          <w:rStyle w:val="a5"/>
          <w:rFonts w:ascii="Times New Roman" w:hAnsi="Times New Roman" w:cs="Times New Roman"/>
          <w:color w:val="000000" w:themeColor="text1"/>
          <w:sz w:val="24"/>
          <w:szCs w:val="24"/>
        </w:rPr>
        <w:footnoteReference w:id="78"/>
      </w:r>
    </w:p>
    <w:p w14:paraId="7B14A3D3" w14:textId="77777777" w:rsidR="00FF4579" w:rsidRPr="009117ED" w:rsidRDefault="00FF4579" w:rsidP="009C7819">
      <w:pPr>
        <w:spacing w:after="0" w:line="360" w:lineRule="auto"/>
        <w:ind w:right="-285" w:firstLine="567"/>
        <w:jc w:val="both"/>
        <w:rPr>
          <w:rFonts w:ascii="Times New Roman" w:hAnsi="Times New Roman" w:cs="Times New Roman"/>
          <w:color w:val="000000" w:themeColor="text1"/>
          <w:sz w:val="24"/>
          <w:szCs w:val="24"/>
        </w:rPr>
      </w:pPr>
      <w:r w:rsidRPr="00F44AC0">
        <w:rPr>
          <w:rFonts w:ascii="Times New Roman" w:hAnsi="Times New Roman" w:cs="Times New Roman"/>
          <w:color w:val="000000" w:themeColor="text1"/>
          <w:sz w:val="24"/>
          <w:szCs w:val="24"/>
        </w:rPr>
        <w:t>Можно утверждать, что переход к цифровой экономике добавил функций цифрового инструментария к арсеналу маркетинговых средств, а также сформировал принципиально новый подход к созданию эффективной стратегии по увеличению узнаваемости бренда, повышению лояльности и улучшению репутации компании.</w:t>
      </w:r>
    </w:p>
    <w:p w14:paraId="61DDDA6C" w14:textId="77777777" w:rsidR="00FF4579" w:rsidRPr="006D6EFA" w:rsidRDefault="00FF4579" w:rsidP="009C7819">
      <w:pPr>
        <w:spacing w:after="0" w:line="360" w:lineRule="auto"/>
        <w:ind w:right="-285" w:firstLine="567"/>
        <w:jc w:val="both"/>
        <w:rPr>
          <w:rFonts w:ascii="Times New Roman" w:hAnsi="Times New Roman" w:cs="Times New Roman"/>
          <w:color w:val="0070C0"/>
          <w:sz w:val="24"/>
          <w:szCs w:val="24"/>
        </w:rPr>
      </w:pPr>
      <w:r>
        <w:rPr>
          <w:rFonts w:ascii="Times New Roman" w:hAnsi="Times New Roman" w:cs="Times New Roman"/>
          <w:color w:val="000000" w:themeColor="text1"/>
          <w:sz w:val="24"/>
          <w:szCs w:val="24"/>
        </w:rPr>
        <w:t xml:space="preserve">Тем не </w:t>
      </w:r>
      <w:r w:rsidRPr="00F44AC0">
        <w:rPr>
          <w:rFonts w:ascii="Times New Roman" w:hAnsi="Times New Roman" w:cs="Times New Roman"/>
          <w:color w:val="000000" w:themeColor="text1"/>
          <w:sz w:val="24"/>
          <w:szCs w:val="24"/>
        </w:rPr>
        <w:t xml:space="preserve">менее, </w:t>
      </w:r>
      <w:r>
        <w:rPr>
          <w:rFonts w:ascii="Times New Roman" w:hAnsi="Times New Roman" w:cs="Times New Roman"/>
          <w:color w:val="000000" w:themeColor="text1"/>
          <w:sz w:val="24"/>
          <w:szCs w:val="24"/>
        </w:rPr>
        <w:t>примеров</w:t>
      </w:r>
      <w:r w:rsidRPr="00F44AC0">
        <w:rPr>
          <w:rFonts w:ascii="Times New Roman" w:hAnsi="Times New Roman" w:cs="Times New Roman"/>
          <w:color w:val="000000" w:themeColor="text1"/>
          <w:sz w:val="24"/>
          <w:szCs w:val="24"/>
        </w:rPr>
        <w:t xml:space="preserve"> компаний, которые имеют уникальную </w:t>
      </w:r>
      <w:r>
        <w:rPr>
          <w:rFonts w:ascii="Times New Roman" w:hAnsi="Times New Roman" w:cs="Times New Roman"/>
          <w:color w:val="000000" w:themeColor="text1"/>
          <w:sz w:val="24"/>
          <w:szCs w:val="24"/>
        </w:rPr>
        <w:t xml:space="preserve">разработанную </w:t>
      </w:r>
      <w:r w:rsidRPr="00F44AC0">
        <w:rPr>
          <w:rFonts w:ascii="Times New Roman" w:hAnsi="Times New Roman" w:cs="Times New Roman"/>
          <w:color w:val="000000" w:themeColor="text1"/>
          <w:sz w:val="24"/>
          <w:szCs w:val="24"/>
        </w:rPr>
        <w:t xml:space="preserve">маркетинговую стратегию, отвечающую </w:t>
      </w:r>
      <w:r>
        <w:rPr>
          <w:rFonts w:ascii="Times New Roman" w:hAnsi="Times New Roman" w:cs="Times New Roman"/>
          <w:color w:val="000000" w:themeColor="text1"/>
          <w:sz w:val="24"/>
          <w:szCs w:val="24"/>
        </w:rPr>
        <w:t xml:space="preserve">всем </w:t>
      </w:r>
      <w:r w:rsidRPr="00F44AC0">
        <w:rPr>
          <w:rFonts w:ascii="Times New Roman" w:hAnsi="Times New Roman" w:cs="Times New Roman"/>
          <w:color w:val="000000" w:themeColor="text1"/>
          <w:sz w:val="24"/>
          <w:szCs w:val="24"/>
        </w:rPr>
        <w:t>современным трендам маркетинга</w:t>
      </w:r>
      <w:r>
        <w:rPr>
          <w:rFonts w:ascii="Times New Roman" w:hAnsi="Times New Roman" w:cs="Times New Roman"/>
          <w:color w:val="000000" w:themeColor="text1"/>
          <w:sz w:val="24"/>
          <w:szCs w:val="24"/>
        </w:rPr>
        <w:t xml:space="preserve">, не так много, они </w:t>
      </w:r>
      <w:r w:rsidRPr="00F44AC0">
        <w:rPr>
          <w:rFonts w:ascii="Times New Roman" w:hAnsi="Times New Roman" w:cs="Times New Roman"/>
          <w:color w:val="000000" w:themeColor="text1"/>
          <w:sz w:val="24"/>
          <w:szCs w:val="24"/>
        </w:rPr>
        <w:t>являются скорее исключением, чем</w:t>
      </w:r>
      <w:r>
        <w:rPr>
          <w:rFonts w:ascii="Times New Roman" w:hAnsi="Times New Roman" w:cs="Times New Roman"/>
          <w:color w:val="000000" w:themeColor="text1"/>
          <w:sz w:val="24"/>
          <w:szCs w:val="24"/>
        </w:rPr>
        <w:t xml:space="preserve"> общепринятой практикой. В большинстве своем бизнес по-прежнему полагается и выбирает традиционные маркетинговые схемы, несмотря на то, что концептуальные основы данных идей уходят далеко в </w:t>
      </w:r>
      <w:r w:rsidRPr="00F329F2">
        <w:rPr>
          <w:rFonts w:ascii="Times New Roman" w:hAnsi="Times New Roman" w:cs="Times New Roman"/>
          <w:color w:val="000000" w:themeColor="text1"/>
          <w:sz w:val="24"/>
          <w:szCs w:val="24"/>
        </w:rPr>
        <w:t xml:space="preserve">восьмидесятые годы и </w:t>
      </w:r>
      <w:r>
        <w:rPr>
          <w:rFonts w:ascii="Times New Roman" w:hAnsi="Times New Roman" w:cs="Times New Roman"/>
          <w:color w:val="000000" w:themeColor="text1"/>
          <w:sz w:val="24"/>
          <w:szCs w:val="24"/>
        </w:rPr>
        <w:t>во многом устар</w:t>
      </w:r>
      <w:r w:rsidRPr="00F329F2">
        <w:rPr>
          <w:rFonts w:ascii="Times New Roman" w:hAnsi="Times New Roman" w:cs="Times New Roman"/>
          <w:color w:val="000000" w:themeColor="text1"/>
          <w:sz w:val="24"/>
          <w:szCs w:val="24"/>
        </w:rPr>
        <w:t>ели</w:t>
      </w:r>
      <w:r>
        <w:rPr>
          <w:rFonts w:ascii="Times New Roman" w:hAnsi="Times New Roman" w:cs="Times New Roman"/>
          <w:color w:val="000000" w:themeColor="text1"/>
          <w:sz w:val="24"/>
          <w:szCs w:val="24"/>
        </w:rPr>
        <w:t>.</w:t>
      </w:r>
      <w:r>
        <w:rPr>
          <w:rStyle w:val="a5"/>
          <w:rFonts w:ascii="Times New Roman" w:hAnsi="Times New Roman" w:cs="Times New Roman"/>
          <w:color w:val="000000" w:themeColor="text1"/>
          <w:sz w:val="24"/>
          <w:szCs w:val="24"/>
        </w:rPr>
        <w:footnoteReference w:id="79"/>
      </w:r>
      <w:r>
        <w:rPr>
          <w:rFonts w:ascii="Times New Roman" w:hAnsi="Times New Roman" w:cs="Times New Roman"/>
          <w:color w:val="000000" w:themeColor="text1"/>
          <w:sz w:val="24"/>
          <w:szCs w:val="24"/>
        </w:rPr>
        <w:t xml:space="preserve"> Это может быть связано как с недостаточным пониманием важности новых инструментов и подходов со стороны менеджмента, так и нехваткой компетентных специалистов, способных эффективно осуществить трансформацию маркетинговой деятельности компании при наименьших для неё потерях</w:t>
      </w:r>
      <w:r>
        <w:rPr>
          <w:rFonts w:ascii="Times New Roman" w:hAnsi="Times New Roman" w:cs="Times New Roman"/>
          <w:color w:val="0070C0"/>
          <w:sz w:val="24"/>
          <w:szCs w:val="24"/>
        </w:rPr>
        <w:t>.</w:t>
      </w:r>
    </w:p>
    <w:p w14:paraId="17115C58" w14:textId="1708F84A" w:rsidR="00FF4579" w:rsidRDefault="00FF4579" w:rsidP="009C7819">
      <w:pPr>
        <w:spacing w:after="0" w:line="360" w:lineRule="auto"/>
        <w:ind w:right="-285" w:firstLine="567"/>
        <w:jc w:val="both"/>
        <w:rPr>
          <w:rFonts w:ascii="Times New Roman" w:hAnsi="Times New Roman" w:cs="Times New Roman"/>
          <w:color w:val="000000" w:themeColor="text1"/>
          <w:sz w:val="24"/>
          <w:szCs w:val="24"/>
        </w:rPr>
      </w:pPr>
      <w:r w:rsidRPr="00F44AC0">
        <w:rPr>
          <w:rFonts w:ascii="Times New Roman" w:hAnsi="Times New Roman" w:cs="Times New Roman"/>
          <w:color w:val="000000" w:themeColor="text1"/>
          <w:sz w:val="24"/>
          <w:szCs w:val="24"/>
        </w:rPr>
        <w:t xml:space="preserve">Изменения в поведении потребителей требуют от компаний переосмысления маркетинговых стратегий и переноса усилий в цифровую среду, не забывая при этом про необходимость применения эффективных офлайн-инструментов в том числе для достижения синергетического эффекта и подкрепления успеха. Кроме того, подчеркнем значение понимания компанией категории </w:t>
      </w:r>
      <w:r w:rsidR="00E1166B">
        <w:rPr>
          <w:rFonts w:ascii="Times New Roman" w:hAnsi="Times New Roman" w:cs="Times New Roman"/>
          <w:color w:val="000000" w:themeColor="text1"/>
          <w:sz w:val="24"/>
          <w:szCs w:val="24"/>
        </w:rPr>
        <w:t>«</w:t>
      </w:r>
      <w:r w:rsidRPr="00F44AC0">
        <w:rPr>
          <w:rFonts w:ascii="Times New Roman" w:hAnsi="Times New Roman" w:cs="Times New Roman"/>
          <w:color w:val="000000" w:themeColor="text1"/>
          <w:sz w:val="24"/>
          <w:szCs w:val="24"/>
        </w:rPr>
        <w:t>ценность</w:t>
      </w:r>
      <w:r w:rsidR="00E1166B">
        <w:rPr>
          <w:rFonts w:ascii="Times New Roman" w:hAnsi="Times New Roman" w:cs="Times New Roman"/>
          <w:color w:val="000000" w:themeColor="text1"/>
          <w:sz w:val="24"/>
          <w:szCs w:val="24"/>
        </w:rPr>
        <w:t>»</w:t>
      </w:r>
      <w:r w:rsidRPr="00F44AC0">
        <w:rPr>
          <w:rFonts w:ascii="Times New Roman" w:hAnsi="Times New Roman" w:cs="Times New Roman"/>
          <w:color w:val="000000" w:themeColor="text1"/>
          <w:sz w:val="24"/>
          <w:szCs w:val="24"/>
        </w:rPr>
        <w:t xml:space="preserve"> в глазах потенциального клиента, а также важность проработки цифровой маркетинговой стратегии, базирующейся на использовании социальных сетей и их преимуществ.</w:t>
      </w:r>
    </w:p>
    <w:p w14:paraId="10106028" w14:textId="77777777" w:rsidR="00FF4579" w:rsidRPr="003B22E1" w:rsidRDefault="00FF4579" w:rsidP="009C7819">
      <w:pPr>
        <w:spacing w:after="0" w:line="360" w:lineRule="auto"/>
        <w:ind w:right="-285"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Внедрение цифровых решений в бизнес-процессы компаний даёт возможность провести их компрессию, а также интеграцию и расширение взаимосвязей между ними, что в конечном итоге приведёт к трансформации бизнес-модели организации. В таком случае компрессия реализуется посредством формирования в целостную безопасную экосистему таких элементов цифровой сферы, как </w:t>
      </w:r>
      <w:r w:rsidRPr="003B22E1">
        <w:rPr>
          <w:rFonts w:ascii="Times New Roman" w:hAnsi="Times New Roman" w:cs="Times New Roman"/>
          <w:color w:val="000000" w:themeColor="text1"/>
          <w:sz w:val="24"/>
          <w:szCs w:val="24"/>
        </w:rPr>
        <w:t>интеллектуальные активы, электронный документооборот и аналитика данных и др.</w:t>
      </w:r>
    </w:p>
    <w:p w14:paraId="5F459D3F" w14:textId="77777777" w:rsidR="00FF4579" w:rsidRPr="00EA560A" w:rsidRDefault="00FF4579" w:rsidP="009C7819">
      <w:pPr>
        <w:spacing w:after="0" w:line="360" w:lineRule="auto"/>
        <w:ind w:right="-285"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В конечном итоге изменение бизнес-модели в результате цифровой трансформации должно быть ориентировано, в том числе, на значимое обеспечение роста потребительской ценности. То есть такая трансформация направлена на </w:t>
      </w:r>
      <w:r w:rsidRPr="003B22E1">
        <w:rPr>
          <w:rFonts w:ascii="Times New Roman" w:hAnsi="Times New Roman" w:cs="Times New Roman"/>
          <w:color w:val="000000" w:themeColor="text1"/>
          <w:sz w:val="24"/>
          <w:szCs w:val="24"/>
        </w:rPr>
        <w:t>обновление бизнес-процессов, технологий и корпоративной культуры для обслуживания клиентов, находящихся в любом месте и в любое удобное для них время в привычном цифровом формате.</w:t>
      </w:r>
      <w:r>
        <w:rPr>
          <w:rFonts w:ascii="Times New Roman" w:hAnsi="Times New Roman" w:cs="Times New Roman"/>
          <w:color w:val="000000" w:themeColor="text1"/>
          <w:sz w:val="24"/>
          <w:szCs w:val="24"/>
        </w:rPr>
        <w:t xml:space="preserve"> В этом процессе крайне важна роль маркетинга, так как именно маркетинговая деятельность определяет способы и инструменты взаимодействия с клиентом на различным участках его покупательского пути. В процессе цифрового преобразования маркетинговой деятельности важно </w:t>
      </w:r>
      <w:r w:rsidRPr="00EA560A">
        <w:rPr>
          <w:rFonts w:ascii="Times New Roman" w:hAnsi="Times New Roman" w:cs="Times New Roman"/>
          <w:color w:val="000000" w:themeColor="text1"/>
          <w:sz w:val="24"/>
          <w:szCs w:val="24"/>
        </w:rPr>
        <w:t>обес</w:t>
      </w:r>
      <w:r>
        <w:rPr>
          <w:rFonts w:ascii="Times New Roman" w:hAnsi="Times New Roman" w:cs="Times New Roman"/>
          <w:color w:val="000000" w:themeColor="text1"/>
          <w:sz w:val="24"/>
          <w:szCs w:val="24"/>
        </w:rPr>
        <w:t>печить присутствие на любых циф</w:t>
      </w:r>
      <w:r w:rsidRPr="00EA560A">
        <w:rPr>
          <w:rFonts w:ascii="Times New Roman" w:hAnsi="Times New Roman" w:cs="Times New Roman"/>
          <w:color w:val="000000" w:themeColor="text1"/>
          <w:sz w:val="24"/>
          <w:szCs w:val="24"/>
        </w:rPr>
        <w:t>ровых площадках,</w:t>
      </w:r>
      <w:r>
        <w:rPr>
          <w:rFonts w:ascii="Times New Roman" w:hAnsi="Times New Roman" w:cs="Times New Roman"/>
          <w:color w:val="000000" w:themeColor="text1"/>
          <w:sz w:val="24"/>
          <w:szCs w:val="24"/>
        </w:rPr>
        <w:t xml:space="preserve"> в том числе с использованием мо</w:t>
      </w:r>
      <w:r w:rsidRPr="00EA560A">
        <w:rPr>
          <w:rFonts w:ascii="Times New Roman" w:hAnsi="Times New Roman" w:cs="Times New Roman"/>
          <w:color w:val="000000" w:themeColor="text1"/>
          <w:sz w:val="24"/>
          <w:szCs w:val="24"/>
        </w:rPr>
        <w:t>бильных платформ</w:t>
      </w:r>
      <w:r>
        <w:rPr>
          <w:rFonts w:ascii="Times New Roman" w:hAnsi="Times New Roman" w:cs="Times New Roman"/>
          <w:color w:val="000000" w:themeColor="text1"/>
          <w:sz w:val="24"/>
          <w:szCs w:val="24"/>
        </w:rPr>
        <w:t>, внедрить персонификацию предложений для клиента, обеспечить контакт целевой аудитории с компанией на всех наиболее востребованных платформах.</w:t>
      </w:r>
    </w:p>
    <w:p w14:paraId="0CAE5501" w14:textId="77777777" w:rsidR="00FF4579" w:rsidRDefault="00FF4579" w:rsidP="009C7819">
      <w:pPr>
        <w:spacing w:after="0" w:line="360" w:lineRule="auto"/>
        <w:ind w:right="-285"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Проведя анализ описанных ранее стратегий, пришли к выводу, что среди них нет той одной универсальной стратегии, которая со стопроцентной вероятностью обеспечивала бы компании лидерство, так как все компании обладают рядом специфических характеристик и </w:t>
      </w:r>
      <w:r w:rsidRPr="00BA7146">
        <w:rPr>
          <w:rFonts w:ascii="Times New Roman" w:hAnsi="Times New Roman" w:cs="Times New Roman"/>
          <w:color w:val="000000" w:themeColor="text1"/>
          <w:sz w:val="24"/>
          <w:szCs w:val="24"/>
        </w:rPr>
        <w:t>особенностей, делающих ее уникальной и стратегия, выбранная для каждой из этих компаний должна быть оригинальной. Одним из вариантов развития для молодого бизнеса является заимствование опыта и стратегии успешных зарубежных компаний, позволивших им ранее добиться успеха. В основе эффективного планирования стратегии лежит создание отдела менеджеров, делающих основной упор на креативной составляющей разработки стратегии</w:t>
      </w:r>
      <w:r>
        <w:rPr>
          <w:rFonts w:ascii="Times New Roman" w:hAnsi="Times New Roman" w:cs="Times New Roman"/>
          <w:color w:val="000000" w:themeColor="text1"/>
          <w:sz w:val="24"/>
          <w:szCs w:val="24"/>
        </w:rPr>
        <w:t xml:space="preserve">, отслеживании тенденций эволюции стратегий и появления новых стратегий, в том числе разработанных на основании когда-либо использовавшихся.  </w:t>
      </w:r>
    </w:p>
    <w:p w14:paraId="16FFB60C" w14:textId="77777777" w:rsidR="00FF4579" w:rsidRPr="00C1329C" w:rsidRDefault="00FF4579" w:rsidP="009C7819">
      <w:pPr>
        <w:spacing w:after="0" w:line="360" w:lineRule="auto"/>
        <w:ind w:right="-285"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Следовательно, можно сказать, что в большинстве своем на современном этапе развития экономики стратегическое планирование и разработка стратегий ведется на основании усовершенствования существующих и используемых ранее стратегий. Отсутствие активной деятельности по разработке новых стратегических моделей объясняется эффективностью компоновки и внесения необходимых корректировок в существующие инструменты и методологии маркетинга, что отражает современную </w:t>
      </w:r>
      <w:r w:rsidRPr="00C1329C">
        <w:rPr>
          <w:rFonts w:ascii="Times New Roman" w:hAnsi="Times New Roman" w:cs="Times New Roman"/>
          <w:color w:val="000000" w:themeColor="text1"/>
          <w:sz w:val="24"/>
          <w:szCs w:val="24"/>
        </w:rPr>
        <w:t xml:space="preserve">динамику среды маркетинга. </w:t>
      </w:r>
    </w:p>
    <w:p w14:paraId="6AF7A40D" w14:textId="3999D2F0" w:rsidR="00FF4579" w:rsidRPr="00C1329C" w:rsidRDefault="00FF4579" w:rsidP="009C7819">
      <w:pPr>
        <w:spacing w:after="0" w:line="360" w:lineRule="auto"/>
        <w:ind w:right="-285" w:firstLine="567"/>
        <w:jc w:val="both"/>
        <w:rPr>
          <w:rFonts w:ascii="Times New Roman" w:hAnsi="Times New Roman" w:cs="Times New Roman"/>
          <w:color w:val="000000" w:themeColor="text1"/>
          <w:sz w:val="24"/>
          <w:szCs w:val="24"/>
        </w:rPr>
      </w:pPr>
      <w:r w:rsidRPr="00C1329C">
        <w:rPr>
          <w:rFonts w:ascii="Times New Roman" w:hAnsi="Times New Roman" w:cs="Times New Roman"/>
          <w:color w:val="000000" w:themeColor="text1"/>
          <w:sz w:val="24"/>
          <w:szCs w:val="24"/>
        </w:rPr>
        <w:t xml:space="preserve">Однако, по мнению автора, будущее за компаниями, чутко реагирующими на современные цифровые тенденции в сфере маркетинга, способными провести мобилизацию всех имеющихся ресурсов с тем, чтобы разработать и внедрить стратегию, которая сможет быть эффективной и способной к адаптации в современных цифровых реалиях. В подтверждении вывода стоит привести пример компаний, чья капитализация за последние годы существенно выросла благодаря базированию на цифровых моделях ведения бизнеса или сформированной </w:t>
      </w:r>
      <w:r w:rsidRPr="00C1329C">
        <w:rPr>
          <w:rFonts w:ascii="Times New Roman" w:hAnsi="Times New Roman" w:cs="Times New Roman"/>
          <w:color w:val="000000" w:themeColor="text1"/>
          <w:sz w:val="24"/>
          <w:szCs w:val="24"/>
          <w:lang w:val="en-TT"/>
        </w:rPr>
        <w:t>digital</w:t>
      </w:r>
      <w:r w:rsidRPr="00C1329C">
        <w:rPr>
          <w:rFonts w:ascii="Times New Roman" w:hAnsi="Times New Roman" w:cs="Times New Roman"/>
          <w:color w:val="000000" w:themeColor="text1"/>
          <w:sz w:val="24"/>
          <w:szCs w:val="24"/>
        </w:rPr>
        <w:t xml:space="preserve">-стратегии. Так, например, стоимость цифрового </w:t>
      </w:r>
      <w:proofErr w:type="spellStart"/>
      <w:r w:rsidRPr="00C1329C">
        <w:rPr>
          <w:rFonts w:ascii="Times New Roman" w:hAnsi="Times New Roman" w:cs="Times New Roman"/>
          <w:color w:val="000000" w:themeColor="text1"/>
          <w:sz w:val="24"/>
          <w:szCs w:val="24"/>
        </w:rPr>
        <w:t>стартапа</w:t>
      </w:r>
      <w:proofErr w:type="spellEnd"/>
      <w:r w:rsidRPr="00C1329C">
        <w:rPr>
          <w:rFonts w:ascii="Times New Roman" w:hAnsi="Times New Roman" w:cs="Times New Roman"/>
          <w:color w:val="000000" w:themeColor="text1"/>
          <w:sz w:val="24"/>
          <w:szCs w:val="24"/>
        </w:rPr>
        <w:t xml:space="preserve"> </w:t>
      </w:r>
      <w:proofErr w:type="spellStart"/>
      <w:r w:rsidRPr="00C1329C">
        <w:rPr>
          <w:rFonts w:ascii="Times New Roman" w:hAnsi="Times New Roman" w:cs="Times New Roman"/>
          <w:color w:val="000000" w:themeColor="text1"/>
          <w:sz w:val="24"/>
          <w:szCs w:val="24"/>
        </w:rPr>
        <w:t>Uber</w:t>
      </w:r>
      <w:proofErr w:type="spellEnd"/>
      <w:r w:rsidRPr="00C1329C">
        <w:rPr>
          <w:rFonts w:ascii="Times New Roman" w:hAnsi="Times New Roman" w:cs="Times New Roman"/>
          <w:color w:val="000000" w:themeColor="text1"/>
          <w:sz w:val="24"/>
          <w:szCs w:val="24"/>
        </w:rPr>
        <w:t xml:space="preserve"> (цифровая платформа, соединяющая при помощи смартфона водителей-партнеров с клиентами) опережает капитализацию компании </w:t>
      </w:r>
      <w:r w:rsidR="00E1166B">
        <w:rPr>
          <w:rFonts w:ascii="Times New Roman" w:hAnsi="Times New Roman" w:cs="Times New Roman"/>
          <w:color w:val="000000" w:themeColor="text1"/>
          <w:sz w:val="24"/>
          <w:szCs w:val="24"/>
        </w:rPr>
        <w:t>«</w:t>
      </w:r>
      <w:r w:rsidRPr="00C1329C">
        <w:rPr>
          <w:rFonts w:ascii="Times New Roman" w:hAnsi="Times New Roman" w:cs="Times New Roman"/>
          <w:color w:val="000000" w:themeColor="text1"/>
          <w:sz w:val="24"/>
          <w:szCs w:val="24"/>
        </w:rPr>
        <w:t>Газпрома</w:t>
      </w:r>
      <w:r w:rsidR="00E1166B">
        <w:rPr>
          <w:rFonts w:ascii="Times New Roman" w:hAnsi="Times New Roman" w:cs="Times New Roman"/>
          <w:color w:val="000000" w:themeColor="text1"/>
          <w:sz w:val="24"/>
          <w:szCs w:val="24"/>
        </w:rPr>
        <w:t>»</w:t>
      </w:r>
      <w:r w:rsidRPr="00C1329C">
        <w:rPr>
          <w:rFonts w:ascii="Times New Roman" w:hAnsi="Times New Roman" w:cs="Times New Roman"/>
          <w:color w:val="000000" w:themeColor="text1"/>
          <w:sz w:val="24"/>
          <w:szCs w:val="24"/>
        </w:rPr>
        <w:t xml:space="preserve"> на </w:t>
      </w:r>
      <w:r w:rsidRPr="00C1329C">
        <w:rPr>
          <w:rFonts w:ascii="Times New Roman" w:hAnsi="Times New Roman" w:cs="Times New Roman"/>
          <w:color w:val="000000" w:themeColor="text1"/>
          <w:sz w:val="24"/>
          <w:szCs w:val="24"/>
        </w:rPr>
        <w:lastRenderedPageBreak/>
        <w:t>$18,2 млрд., в то время как 10 самых дорогих компаний Рунета вместе стоят $15,9 млрд.</w:t>
      </w:r>
      <w:r w:rsidRPr="00C1329C">
        <w:rPr>
          <w:rStyle w:val="a5"/>
          <w:rFonts w:ascii="Times New Roman" w:hAnsi="Times New Roman" w:cs="Times New Roman"/>
          <w:color w:val="000000" w:themeColor="text1"/>
          <w:sz w:val="24"/>
          <w:szCs w:val="24"/>
        </w:rPr>
        <w:footnoteReference w:id="80"/>
      </w:r>
      <w:r w:rsidRPr="00C1329C">
        <w:t xml:space="preserve"> </w:t>
      </w:r>
      <w:proofErr w:type="spellStart"/>
      <w:r w:rsidRPr="00C1329C">
        <w:rPr>
          <w:rFonts w:ascii="Times New Roman" w:hAnsi="Times New Roman" w:cs="Times New Roman"/>
          <w:color w:val="000000" w:themeColor="text1"/>
          <w:sz w:val="24"/>
          <w:szCs w:val="24"/>
        </w:rPr>
        <w:t>Apple</w:t>
      </w:r>
      <w:proofErr w:type="spellEnd"/>
      <w:r w:rsidRPr="00C1329C">
        <w:rPr>
          <w:rFonts w:ascii="Times New Roman" w:hAnsi="Times New Roman" w:cs="Times New Roman"/>
          <w:color w:val="000000" w:themeColor="text1"/>
          <w:sz w:val="24"/>
          <w:szCs w:val="24"/>
        </w:rPr>
        <w:t xml:space="preserve">, </w:t>
      </w:r>
      <w:proofErr w:type="spellStart"/>
      <w:r w:rsidRPr="00C1329C">
        <w:rPr>
          <w:rFonts w:ascii="Times New Roman" w:hAnsi="Times New Roman" w:cs="Times New Roman"/>
          <w:color w:val="000000" w:themeColor="text1"/>
          <w:sz w:val="24"/>
          <w:szCs w:val="24"/>
        </w:rPr>
        <w:t>Alphabet</w:t>
      </w:r>
      <w:proofErr w:type="spellEnd"/>
      <w:r w:rsidRPr="00C1329C">
        <w:rPr>
          <w:rFonts w:ascii="Times New Roman" w:hAnsi="Times New Roman" w:cs="Times New Roman"/>
          <w:color w:val="000000" w:themeColor="text1"/>
          <w:sz w:val="24"/>
          <w:szCs w:val="24"/>
        </w:rPr>
        <w:t xml:space="preserve">, </w:t>
      </w:r>
      <w:proofErr w:type="spellStart"/>
      <w:r w:rsidRPr="00C1329C">
        <w:rPr>
          <w:rFonts w:ascii="Times New Roman" w:hAnsi="Times New Roman" w:cs="Times New Roman"/>
          <w:color w:val="000000" w:themeColor="text1"/>
          <w:sz w:val="24"/>
          <w:szCs w:val="24"/>
        </w:rPr>
        <w:t>Microsoft</w:t>
      </w:r>
      <w:proofErr w:type="spellEnd"/>
      <w:r w:rsidRPr="00C1329C">
        <w:rPr>
          <w:rFonts w:ascii="Times New Roman" w:hAnsi="Times New Roman" w:cs="Times New Roman"/>
          <w:color w:val="000000" w:themeColor="text1"/>
          <w:sz w:val="24"/>
          <w:szCs w:val="24"/>
        </w:rPr>
        <w:t xml:space="preserve">, </w:t>
      </w:r>
      <w:proofErr w:type="spellStart"/>
      <w:r w:rsidRPr="00C1329C">
        <w:rPr>
          <w:rFonts w:ascii="Times New Roman" w:hAnsi="Times New Roman" w:cs="Times New Roman"/>
          <w:color w:val="000000" w:themeColor="text1"/>
          <w:sz w:val="24"/>
          <w:szCs w:val="24"/>
        </w:rPr>
        <w:t>Facebook</w:t>
      </w:r>
      <w:proofErr w:type="spellEnd"/>
      <w:r w:rsidRPr="00C1329C">
        <w:rPr>
          <w:rFonts w:ascii="Times New Roman" w:hAnsi="Times New Roman" w:cs="Times New Roman"/>
          <w:color w:val="000000" w:themeColor="text1"/>
          <w:sz w:val="24"/>
          <w:szCs w:val="24"/>
        </w:rPr>
        <w:t xml:space="preserve">, </w:t>
      </w:r>
      <w:proofErr w:type="spellStart"/>
      <w:r w:rsidRPr="00C1329C">
        <w:rPr>
          <w:rFonts w:ascii="Times New Roman" w:hAnsi="Times New Roman" w:cs="Times New Roman"/>
          <w:color w:val="000000" w:themeColor="text1"/>
          <w:sz w:val="24"/>
          <w:szCs w:val="24"/>
        </w:rPr>
        <w:t>Amazon</w:t>
      </w:r>
      <w:proofErr w:type="spellEnd"/>
      <w:r w:rsidRPr="00C1329C">
        <w:rPr>
          <w:rFonts w:ascii="Times New Roman" w:hAnsi="Times New Roman" w:cs="Times New Roman"/>
          <w:color w:val="000000" w:themeColor="text1"/>
          <w:sz w:val="24"/>
          <w:szCs w:val="24"/>
        </w:rPr>
        <w:t xml:space="preserve"> каждая стоят больше, чем топ-10 самых дорогих российских компаний, вместе взятых. Мобильный сервис по краткосрочной аренде жилья </w:t>
      </w:r>
      <w:proofErr w:type="spellStart"/>
      <w:r w:rsidRPr="00C1329C">
        <w:rPr>
          <w:rFonts w:ascii="Times New Roman" w:hAnsi="Times New Roman" w:cs="Times New Roman"/>
          <w:color w:val="000000" w:themeColor="text1"/>
          <w:sz w:val="24"/>
          <w:szCs w:val="24"/>
        </w:rPr>
        <w:t>Airbnb</w:t>
      </w:r>
      <w:proofErr w:type="spellEnd"/>
      <w:r w:rsidRPr="00C1329C">
        <w:rPr>
          <w:rFonts w:ascii="Times New Roman" w:hAnsi="Times New Roman" w:cs="Times New Roman"/>
          <w:color w:val="000000" w:themeColor="text1"/>
          <w:sz w:val="24"/>
          <w:szCs w:val="24"/>
        </w:rPr>
        <w:t xml:space="preserve"> дороже сырьевых </w:t>
      </w:r>
      <w:r w:rsidR="00E1166B">
        <w:rPr>
          <w:rFonts w:ascii="Times New Roman" w:hAnsi="Times New Roman" w:cs="Times New Roman"/>
          <w:color w:val="000000" w:themeColor="text1"/>
          <w:sz w:val="24"/>
          <w:szCs w:val="24"/>
        </w:rPr>
        <w:t>«</w:t>
      </w:r>
      <w:proofErr w:type="spellStart"/>
      <w:r w:rsidRPr="00C1329C">
        <w:rPr>
          <w:rFonts w:ascii="Times New Roman" w:hAnsi="Times New Roman" w:cs="Times New Roman"/>
          <w:color w:val="000000" w:themeColor="text1"/>
          <w:sz w:val="24"/>
          <w:szCs w:val="24"/>
        </w:rPr>
        <w:t>Новатэка</w:t>
      </w:r>
      <w:proofErr w:type="spellEnd"/>
      <w:r w:rsidR="00E1166B">
        <w:rPr>
          <w:rFonts w:ascii="Times New Roman" w:hAnsi="Times New Roman" w:cs="Times New Roman"/>
          <w:color w:val="000000" w:themeColor="text1"/>
          <w:sz w:val="24"/>
          <w:szCs w:val="24"/>
        </w:rPr>
        <w:t>»</w:t>
      </w:r>
      <w:r w:rsidRPr="00C1329C">
        <w:rPr>
          <w:rFonts w:ascii="Times New Roman" w:hAnsi="Times New Roman" w:cs="Times New Roman"/>
          <w:color w:val="000000" w:themeColor="text1"/>
          <w:sz w:val="24"/>
          <w:szCs w:val="24"/>
        </w:rPr>
        <w:t xml:space="preserve">, </w:t>
      </w:r>
      <w:r w:rsidR="00E1166B">
        <w:rPr>
          <w:rFonts w:ascii="Times New Roman" w:hAnsi="Times New Roman" w:cs="Times New Roman"/>
          <w:color w:val="000000" w:themeColor="text1"/>
          <w:sz w:val="24"/>
          <w:szCs w:val="24"/>
        </w:rPr>
        <w:t>«</w:t>
      </w:r>
      <w:r w:rsidRPr="00C1329C">
        <w:rPr>
          <w:rFonts w:ascii="Times New Roman" w:hAnsi="Times New Roman" w:cs="Times New Roman"/>
          <w:color w:val="000000" w:themeColor="text1"/>
          <w:sz w:val="24"/>
          <w:szCs w:val="24"/>
        </w:rPr>
        <w:t>Норильского никеля</w:t>
      </w:r>
      <w:r w:rsidR="00E1166B">
        <w:rPr>
          <w:rFonts w:ascii="Times New Roman" w:hAnsi="Times New Roman" w:cs="Times New Roman"/>
          <w:color w:val="000000" w:themeColor="text1"/>
          <w:sz w:val="24"/>
          <w:szCs w:val="24"/>
        </w:rPr>
        <w:t>»</w:t>
      </w:r>
      <w:r w:rsidRPr="00C1329C">
        <w:rPr>
          <w:rFonts w:ascii="Times New Roman" w:hAnsi="Times New Roman" w:cs="Times New Roman"/>
          <w:color w:val="000000" w:themeColor="text1"/>
          <w:sz w:val="24"/>
          <w:szCs w:val="24"/>
        </w:rPr>
        <w:t xml:space="preserve">, </w:t>
      </w:r>
      <w:r w:rsidR="00E1166B">
        <w:rPr>
          <w:rFonts w:ascii="Times New Roman" w:hAnsi="Times New Roman" w:cs="Times New Roman"/>
          <w:color w:val="000000" w:themeColor="text1"/>
          <w:sz w:val="24"/>
          <w:szCs w:val="24"/>
        </w:rPr>
        <w:t>«</w:t>
      </w:r>
      <w:r w:rsidRPr="00C1329C">
        <w:rPr>
          <w:rFonts w:ascii="Times New Roman" w:hAnsi="Times New Roman" w:cs="Times New Roman"/>
          <w:color w:val="000000" w:themeColor="text1"/>
          <w:sz w:val="24"/>
          <w:szCs w:val="24"/>
        </w:rPr>
        <w:t>Сургутнефтегаза</w:t>
      </w:r>
      <w:r w:rsidR="00E1166B">
        <w:rPr>
          <w:rFonts w:ascii="Times New Roman" w:hAnsi="Times New Roman" w:cs="Times New Roman"/>
          <w:color w:val="000000" w:themeColor="text1"/>
          <w:sz w:val="24"/>
          <w:szCs w:val="24"/>
        </w:rPr>
        <w:t>»</w:t>
      </w:r>
      <w:r w:rsidRPr="00C1329C">
        <w:rPr>
          <w:rFonts w:ascii="Times New Roman" w:hAnsi="Times New Roman" w:cs="Times New Roman"/>
          <w:color w:val="000000" w:themeColor="text1"/>
          <w:sz w:val="24"/>
          <w:szCs w:val="24"/>
        </w:rPr>
        <w:t xml:space="preserve"> и </w:t>
      </w:r>
      <w:r w:rsidR="00E1166B">
        <w:rPr>
          <w:rFonts w:ascii="Times New Roman" w:hAnsi="Times New Roman" w:cs="Times New Roman"/>
          <w:color w:val="000000" w:themeColor="text1"/>
          <w:sz w:val="24"/>
          <w:szCs w:val="24"/>
        </w:rPr>
        <w:t>«</w:t>
      </w:r>
      <w:r w:rsidRPr="00C1329C">
        <w:rPr>
          <w:rFonts w:ascii="Times New Roman" w:hAnsi="Times New Roman" w:cs="Times New Roman"/>
          <w:color w:val="000000" w:themeColor="text1"/>
          <w:sz w:val="24"/>
          <w:szCs w:val="24"/>
        </w:rPr>
        <w:t>Газпром нефти</w:t>
      </w:r>
      <w:r w:rsidR="00E1166B">
        <w:rPr>
          <w:rFonts w:ascii="Times New Roman" w:hAnsi="Times New Roman" w:cs="Times New Roman"/>
          <w:color w:val="000000" w:themeColor="text1"/>
          <w:sz w:val="24"/>
          <w:szCs w:val="24"/>
        </w:rPr>
        <w:t>»</w:t>
      </w:r>
      <w:r w:rsidRPr="00C1329C">
        <w:rPr>
          <w:rFonts w:ascii="Times New Roman" w:hAnsi="Times New Roman" w:cs="Times New Roman"/>
          <w:color w:val="000000" w:themeColor="text1"/>
          <w:sz w:val="24"/>
          <w:szCs w:val="24"/>
        </w:rPr>
        <w:t>.</w:t>
      </w:r>
      <w:r w:rsidRPr="00C1329C">
        <w:rPr>
          <w:rStyle w:val="a5"/>
          <w:rFonts w:ascii="Times New Roman" w:hAnsi="Times New Roman" w:cs="Times New Roman"/>
          <w:color w:val="000000" w:themeColor="text1"/>
          <w:sz w:val="24"/>
          <w:szCs w:val="24"/>
        </w:rPr>
        <w:footnoteReference w:id="81"/>
      </w:r>
      <w:r w:rsidRPr="00C1329C">
        <w:rPr>
          <w:rFonts w:ascii="Times New Roman" w:hAnsi="Times New Roman" w:cs="Times New Roman"/>
          <w:color w:val="000000" w:themeColor="text1"/>
          <w:sz w:val="24"/>
          <w:szCs w:val="24"/>
        </w:rPr>
        <w:t xml:space="preserve"> </w:t>
      </w:r>
    </w:p>
    <w:p w14:paraId="395D81AE" w14:textId="77777777" w:rsidR="00FF4579" w:rsidRDefault="00FF4579" w:rsidP="009C7819">
      <w:pPr>
        <w:spacing w:after="0" w:line="360" w:lineRule="auto"/>
        <w:ind w:right="-285" w:firstLine="567"/>
        <w:jc w:val="both"/>
        <w:rPr>
          <w:rFonts w:ascii="Times New Roman" w:hAnsi="Times New Roman" w:cs="Times New Roman"/>
          <w:sz w:val="24"/>
          <w:szCs w:val="24"/>
        </w:rPr>
      </w:pPr>
      <w:r w:rsidRPr="00C1329C">
        <w:rPr>
          <w:rFonts w:ascii="Times New Roman" w:hAnsi="Times New Roman" w:cs="Times New Roman"/>
          <w:color w:val="000000" w:themeColor="text1"/>
          <w:sz w:val="24"/>
          <w:szCs w:val="24"/>
        </w:rPr>
        <w:t xml:space="preserve">Подводя итог, следует обратить внимание, что современные </w:t>
      </w:r>
      <w:r w:rsidRPr="00746F28">
        <w:rPr>
          <w:rFonts w:ascii="Times New Roman" w:hAnsi="Times New Roman" w:cs="Times New Roman"/>
          <w:sz w:val="24"/>
          <w:szCs w:val="24"/>
        </w:rPr>
        <w:t>рыночные условия, характеризующиеся все ускоряющимся инновационным и научно-техническим прогрессом</w:t>
      </w:r>
      <w:r>
        <w:rPr>
          <w:rFonts w:ascii="Times New Roman" w:hAnsi="Times New Roman" w:cs="Times New Roman"/>
          <w:sz w:val="24"/>
          <w:szCs w:val="24"/>
        </w:rPr>
        <w:t>, а также высокой динамикой рынков, обуславливают формирование принципиально новых теорий и методологий стратегического маркетинга, действенных в условиях постиндустриальной экономики. Последние десятилетия стали настоящим прорывом в развитии маркетинговой теории, так как деятельность маркетинга переместилась на цифровое поле с упрочением тенденций автоматизации хозяйственной деятельности.</w:t>
      </w:r>
    </w:p>
    <w:p w14:paraId="5344CCE5" w14:textId="77777777" w:rsidR="00FF4579" w:rsidRDefault="00FF4579" w:rsidP="009C7819">
      <w:pPr>
        <w:spacing w:after="0" w:line="360" w:lineRule="auto"/>
        <w:ind w:right="-285" w:firstLine="567"/>
        <w:jc w:val="both"/>
        <w:rPr>
          <w:rFonts w:ascii="Times New Roman" w:hAnsi="Times New Roman" w:cs="Times New Roman"/>
          <w:sz w:val="24"/>
          <w:szCs w:val="24"/>
        </w:rPr>
      </w:pPr>
      <w:r>
        <w:rPr>
          <w:rFonts w:ascii="Times New Roman" w:hAnsi="Times New Roman" w:cs="Times New Roman"/>
          <w:sz w:val="24"/>
          <w:szCs w:val="24"/>
        </w:rPr>
        <w:t xml:space="preserve">С учётом того, что в современных условиях существует ускоренное развитие технологий и решений в области маркетинга, в частности информационных, а также расширяются его возможности за счёт цифровых инструментов, разнообразие которых расширяется с каждым днём, компании могут стремительно уступать своим более прогрессивным конкурентам (в особенности зарубежным игрокам). </w:t>
      </w:r>
    </w:p>
    <w:p w14:paraId="1175617C" w14:textId="77777777" w:rsidR="00FF4579" w:rsidRDefault="00FF4579" w:rsidP="009C7819">
      <w:pPr>
        <w:spacing w:after="0" w:line="360" w:lineRule="auto"/>
        <w:ind w:right="-285" w:firstLine="567"/>
        <w:jc w:val="both"/>
        <w:rPr>
          <w:rFonts w:ascii="Times New Roman" w:hAnsi="Times New Roman" w:cs="Times New Roman"/>
          <w:sz w:val="24"/>
          <w:szCs w:val="24"/>
        </w:rPr>
      </w:pPr>
      <w:r>
        <w:rPr>
          <w:rFonts w:ascii="Times New Roman" w:hAnsi="Times New Roman" w:cs="Times New Roman"/>
          <w:sz w:val="24"/>
          <w:szCs w:val="24"/>
        </w:rPr>
        <w:t xml:space="preserve">Так, темпы реализации процессов цифровой трансформации бизнес-процессов российских компаний существенно медленнее, чем того требует задача эффективного участия в цифровой конкуренции. Значительная доля компаний сейчас стоит в самом начале этого процесса, так что они не готовы к системному формированию цифровой бизнес-модели, позволяющей заполучить конкурентные преимущества от интеграции цифровых решений. Но, принимая во внимание ускоренные темпы повсеместной </w:t>
      </w:r>
      <w:proofErr w:type="spellStart"/>
      <w:r>
        <w:rPr>
          <w:rFonts w:ascii="Times New Roman" w:hAnsi="Times New Roman" w:cs="Times New Roman"/>
          <w:sz w:val="24"/>
          <w:szCs w:val="24"/>
        </w:rPr>
        <w:t>цифровизации</w:t>
      </w:r>
      <w:proofErr w:type="spellEnd"/>
      <w:r>
        <w:rPr>
          <w:rFonts w:ascii="Times New Roman" w:hAnsi="Times New Roman" w:cs="Times New Roman"/>
          <w:sz w:val="24"/>
          <w:szCs w:val="24"/>
        </w:rPr>
        <w:t>, крайне важно как можно быстрее адаптировать наиболее успешные практики такой трансформации для отечественного бизнеса, особенно в сфере маркетинговой деятельности.</w:t>
      </w:r>
    </w:p>
    <w:p w14:paraId="5F2981ED" w14:textId="77777777" w:rsidR="00FF4579" w:rsidRDefault="00FF4579" w:rsidP="009C7819">
      <w:pPr>
        <w:spacing w:after="0" w:line="360" w:lineRule="auto"/>
        <w:ind w:right="-285" w:firstLine="567"/>
        <w:jc w:val="both"/>
        <w:rPr>
          <w:rFonts w:ascii="Times New Roman" w:hAnsi="Times New Roman" w:cs="Times New Roman"/>
          <w:sz w:val="24"/>
          <w:szCs w:val="24"/>
        </w:rPr>
      </w:pPr>
      <w:r>
        <w:rPr>
          <w:rFonts w:ascii="Times New Roman" w:hAnsi="Times New Roman" w:cs="Times New Roman"/>
          <w:sz w:val="24"/>
          <w:szCs w:val="24"/>
        </w:rPr>
        <w:t>Именно поэтому необходимо построение эффективной системы стратегического маркетинга, которая будет оперативно и гибко реагировать на внешние изменения посредством соответствующих механизмов, а также будет ориентирована на интеграцию инновационных решений, которые позволят компании сохранять и укреплять свою конкурентоспособность на рынке.</w:t>
      </w:r>
    </w:p>
    <w:p w14:paraId="36141EDD" w14:textId="3CF0C2DA" w:rsidR="00E15F59" w:rsidRPr="00E15F59" w:rsidRDefault="00FF4579" w:rsidP="00E15F59">
      <w:pPr>
        <w:pStyle w:val="1"/>
        <w:spacing w:line="360" w:lineRule="auto"/>
        <w:jc w:val="center"/>
        <w:rPr>
          <w:rFonts w:ascii="Times New Roman" w:eastAsiaTheme="minorHAnsi" w:hAnsi="Times New Roman" w:cs="Times New Roman"/>
          <w:b/>
          <w:color w:val="auto"/>
          <w:sz w:val="24"/>
          <w:szCs w:val="24"/>
        </w:rPr>
      </w:pPr>
      <w:bookmarkStart w:id="25" w:name="_Toc40303584"/>
      <w:bookmarkStart w:id="26" w:name="_Toc41843345"/>
      <w:r w:rsidRPr="00E15F59">
        <w:rPr>
          <w:rFonts w:ascii="Times New Roman" w:eastAsia="Helvetica" w:hAnsi="Times New Roman" w:cs="Times New Roman"/>
          <w:b/>
          <w:color w:val="000000" w:themeColor="text1"/>
          <w:sz w:val="24"/>
          <w:szCs w:val="24"/>
        </w:rPr>
        <w:lastRenderedPageBreak/>
        <w:t>2</w:t>
      </w:r>
      <w:r w:rsidRPr="00E15F59">
        <w:rPr>
          <w:rFonts w:ascii="Times New Roman" w:eastAsiaTheme="minorHAnsi" w:hAnsi="Times New Roman" w:cs="Times New Roman"/>
          <w:b/>
          <w:color w:val="auto"/>
          <w:sz w:val="24"/>
          <w:szCs w:val="24"/>
        </w:rPr>
        <w:t>.2 Современные подходы к разработке маркетинговой стратегии</w:t>
      </w:r>
      <w:bookmarkEnd w:id="25"/>
      <w:bookmarkEnd w:id="26"/>
    </w:p>
    <w:p w14:paraId="44C87655" w14:textId="77777777" w:rsidR="00FF4579" w:rsidRPr="00BC1CCB" w:rsidRDefault="00FF4579" w:rsidP="009C7819">
      <w:pPr>
        <w:spacing w:after="0" w:line="360" w:lineRule="auto"/>
        <w:ind w:right="-285" w:firstLine="567"/>
        <w:jc w:val="both"/>
        <w:rPr>
          <w:rFonts w:ascii="Times New Roman" w:hAnsi="Times New Roman" w:cs="Times New Roman"/>
          <w:sz w:val="24"/>
          <w:szCs w:val="24"/>
        </w:rPr>
      </w:pPr>
      <w:r w:rsidRPr="00E44016">
        <w:rPr>
          <w:rFonts w:ascii="Times New Roman" w:hAnsi="Times New Roman" w:cs="Times New Roman"/>
          <w:sz w:val="24"/>
          <w:szCs w:val="24"/>
        </w:rPr>
        <w:t xml:space="preserve">Идея интеграции элементов системы продвижения </w:t>
      </w:r>
      <w:r>
        <w:rPr>
          <w:rFonts w:ascii="Times New Roman" w:hAnsi="Times New Roman" w:cs="Times New Roman"/>
          <w:sz w:val="24"/>
          <w:szCs w:val="24"/>
        </w:rPr>
        <w:t xml:space="preserve">между собой </w:t>
      </w:r>
      <w:r w:rsidRPr="00E44016">
        <w:rPr>
          <w:rFonts w:ascii="Times New Roman" w:hAnsi="Times New Roman" w:cs="Times New Roman"/>
          <w:sz w:val="24"/>
          <w:szCs w:val="24"/>
        </w:rPr>
        <w:t xml:space="preserve">разделяется большинством </w:t>
      </w:r>
      <w:r>
        <w:rPr>
          <w:rFonts w:ascii="Times New Roman" w:hAnsi="Times New Roman" w:cs="Times New Roman"/>
          <w:sz w:val="24"/>
          <w:szCs w:val="24"/>
        </w:rPr>
        <w:t xml:space="preserve"> авторов, например, </w:t>
      </w:r>
      <w:r w:rsidRPr="00BC1CCB">
        <w:rPr>
          <w:rFonts w:ascii="Times New Roman" w:hAnsi="Times New Roman" w:cs="Times New Roman"/>
          <w:sz w:val="24"/>
          <w:szCs w:val="24"/>
        </w:rPr>
        <w:t xml:space="preserve">Ф. </w:t>
      </w:r>
      <w:proofErr w:type="spellStart"/>
      <w:r w:rsidRPr="00BC1CCB">
        <w:rPr>
          <w:rFonts w:ascii="Times New Roman" w:hAnsi="Times New Roman" w:cs="Times New Roman"/>
          <w:sz w:val="24"/>
          <w:szCs w:val="24"/>
        </w:rPr>
        <w:t>Котлером</w:t>
      </w:r>
      <w:proofErr w:type="spellEnd"/>
      <w:r w:rsidRPr="00BC1CCB">
        <w:rPr>
          <w:rFonts w:ascii="Times New Roman" w:hAnsi="Times New Roman" w:cs="Times New Roman"/>
          <w:sz w:val="24"/>
          <w:szCs w:val="24"/>
        </w:rPr>
        <w:t xml:space="preserve">, Дж. </w:t>
      </w:r>
      <w:proofErr w:type="spellStart"/>
      <w:r w:rsidRPr="00BC1CCB">
        <w:rPr>
          <w:rFonts w:ascii="Times New Roman" w:hAnsi="Times New Roman" w:cs="Times New Roman"/>
          <w:sz w:val="24"/>
          <w:szCs w:val="24"/>
        </w:rPr>
        <w:t>Бернетом</w:t>
      </w:r>
      <w:proofErr w:type="spellEnd"/>
      <w:r w:rsidRPr="00BC1CCB">
        <w:rPr>
          <w:rFonts w:ascii="Times New Roman" w:hAnsi="Times New Roman" w:cs="Times New Roman"/>
          <w:sz w:val="24"/>
          <w:szCs w:val="24"/>
        </w:rPr>
        <w:t xml:space="preserve">, С. </w:t>
      </w:r>
      <w:proofErr w:type="spellStart"/>
      <w:r w:rsidRPr="00BC1CCB">
        <w:rPr>
          <w:rFonts w:ascii="Times New Roman" w:hAnsi="Times New Roman" w:cs="Times New Roman"/>
          <w:sz w:val="24"/>
          <w:szCs w:val="24"/>
        </w:rPr>
        <w:t>Мориарти</w:t>
      </w:r>
      <w:proofErr w:type="spellEnd"/>
      <w:r w:rsidRPr="00BC1CCB">
        <w:rPr>
          <w:rFonts w:ascii="Times New Roman" w:hAnsi="Times New Roman" w:cs="Times New Roman"/>
          <w:sz w:val="24"/>
          <w:szCs w:val="24"/>
        </w:rPr>
        <w:t xml:space="preserve">, П. Смитом, </w:t>
      </w:r>
      <w:proofErr w:type="spellStart"/>
      <w:r w:rsidRPr="00BC1CCB">
        <w:rPr>
          <w:rFonts w:ascii="Times New Roman" w:hAnsi="Times New Roman" w:cs="Times New Roman"/>
          <w:sz w:val="24"/>
          <w:szCs w:val="24"/>
        </w:rPr>
        <w:t>Дж.</w:t>
      </w:r>
      <w:r>
        <w:rPr>
          <w:rFonts w:ascii="Times New Roman" w:hAnsi="Times New Roman" w:cs="Times New Roman"/>
          <w:sz w:val="24"/>
          <w:szCs w:val="24"/>
        </w:rPr>
        <w:t>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Росситером</w:t>
      </w:r>
      <w:proofErr w:type="spellEnd"/>
      <w:r>
        <w:rPr>
          <w:rFonts w:ascii="Times New Roman" w:hAnsi="Times New Roman" w:cs="Times New Roman"/>
          <w:sz w:val="24"/>
          <w:szCs w:val="24"/>
        </w:rPr>
        <w:t xml:space="preserve">, Р. </w:t>
      </w:r>
      <w:proofErr w:type="spellStart"/>
      <w:r>
        <w:rPr>
          <w:rFonts w:ascii="Times New Roman" w:hAnsi="Times New Roman" w:cs="Times New Roman"/>
          <w:sz w:val="24"/>
          <w:szCs w:val="24"/>
        </w:rPr>
        <w:t>Батрой</w:t>
      </w:r>
      <w:proofErr w:type="spellEnd"/>
      <w:r>
        <w:rPr>
          <w:rFonts w:ascii="Times New Roman" w:hAnsi="Times New Roman" w:cs="Times New Roman"/>
          <w:sz w:val="24"/>
          <w:szCs w:val="24"/>
        </w:rPr>
        <w:t xml:space="preserve"> и др.</w:t>
      </w:r>
      <w:r w:rsidRPr="00BC1CCB">
        <w:rPr>
          <w:rFonts w:ascii="Times New Roman" w:hAnsi="Times New Roman" w:cs="Times New Roman"/>
          <w:sz w:val="24"/>
          <w:szCs w:val="24"/>
        </w:rPr>
        <w:t xml:space="preserve"> Анализ зарубежного опыта построения системы стратегического маркетинга позволил прийти к выводу, что это сложный, поэтапный процесс. При этом авторы разделяют единую точку зрения о том, что центральным элементом маркетинговой системы является </w:t>
      </w:r>
      <w:r w:rsidRPr="00C1329C">
        <w:rPr>
          <w:rFonts w:ascii="Times New Roman" w:hAnsi="Times New Roman" w:cs="Times New Roman"/>
          <w:sz w:val="24"/>
          <w:szCs w:val="24"/>
        </w:rPr>
        <w:t>стратегия, и начинать</w:t>
      </w:r>
      <w:r w:rsidRPr="00BC1CCB">
        <w:rPr>
          <w:rFonts w:ascii="Times New Roman" w:hAnsi="Times New Roman" w:cs="Times New Roman"/>
          <w:sz w:val="24"/>
          <w:szCs w:val="24"/>
        </w:rPr>
        <w:t xml:space="preserve"> процесс построения системы стратегического маркетинга необходимо именно с разработки стратегии.</w:t>
      </w:r>
      <w:r>
        <w:rPr>
          <w:rFonts w:ascii="Times New Roman" w:hAnsi="Times New Roman" w:cs="Times New Roman"/>
          <w:sz w:val="24"/>
          <w:szCs w:val="24"/>
        </w:rPr>
        <w:t xml:space="preserve"> </w:t>
      </w:r>
    </w:p>
    <w:p w14:paraId="59707D7C" w14:textId="4E0FF6BD" w:rsidR="00FF4579" w:rsidRPr="00BC1CCB" w:rsidRDefault="00FF4579" w:rsidP="004D0338">
      <w:pPr>
        <w:spacing w:after="0" w:line="360" w:lineRule="auto"/>
        <w:ind w:right="-285" w:firstLine="567"/>
        <w:jc w:val="both"/>
        <w:rPr>
          <w:rFonts w:ascii="Times New Roman" w:hAnsi="Times New Roman" w:cs="Times New Roman"/>
          <w:sz w:val="24"/>
          <w:szCs w:val="24"/>
        </w:rPr>
      </w:pPr>
      <w:r w:rsidRPr="005826DA">
        <w:rPr>
          <w:rFonts w:ascii="Times New Roman" w:hAnsi="Times New Roman" w:cs="Times New Roman"/>
          <w:sz w:val="24"/>
          <w:szCs w:val="24"/>
        </w:rPr>
        <w:t xml:space="preserve">Поэтапное поступательное формирование маркетинговой стратегии и ее </w:t>
      </w:r>
      <w:r>
        <w:rPr>
          <w:rFonts w:ascii="Times New Roman" w:hAnsi="Times New Roman" w:cs="Times New Roman"/>
          <w:sz w:val="24"/>
          <w:szCs w:val="24"/>
        </w:rPr>
        <w:t>структурного содержания</w:t>
      </w:r>
      <w:r w:rsidRPr="005826DA">
        <w:rPr>
          <w:rFonts w:ascii="Times New Roman" w:hAnsi="Times New Roman" w:cs="Times New Roman"/>
          <w:sz w:val="24"/>
          <w:szCs w:val="24"/>
        </w:rPr>
        <w:t>, зависящего от организационного</w:t>
      </w:r>
      <w:r>
        <w:rPr>
          <w:rFonts w:ascii="Times New Roman" w:hAnsi="Times New Roman" w:cs="Times New Roman"/>
          <w:sz w:val="24"/>
          <w:szCs w:val="24"/>
        </w:rPr>
        <w:t xml:space="preserve"> уровня разработки, </w:t>
      </w:r>
      <w:r w:rsidRPr="00376F9F">
        <w:rPr>
          <w:rFonts w:ascii="Times New Roman" w:hAnsi="Times New Roman" w:cs="Times New Roman"/>
          <w:sz w:val="24"/>
          <w:szCs w:val="24"/>
        </w:rPr>
        <w:t>является наиболее разумным</w:t>
      </w:r>
      <w:r>
        <w:rPr>
          <w:rFonts w:ascii="Times New Roman" w:hAnsi="Times New Roman" w:cs="Times New Roman"/>
          <w:sz w:val="24"/>
          <w:szCs w:val="24"/>
        </w:rPr>
        <w:t xml:space="preserve"> и эффективным.</w:t>
      </w:r>
      <w:r w:rsidRPr="00376F9F">
        <w:rPr>
          <w:rFonts w:ascii="Times New Roman" w:hAnsi="Times New Roman" w:cs="Times New Roman"/>
          <w:sz w:val="24"/>
          <w:szCs w:val="24"/>
        </w:rPr>
        <w:t xml:space="preserve"> </w:t>
      </w:r>
      <w:r w:rsidRPr="00484190">
        <w:rPr>
          <w:rFonts w:ascii="Times New Roman" w:hAnsi="Times New Roman" w:cs="Times New Roman"/>
          <w:sz w:val="24"/>
          <w:szCs w:val="24"/>
        </w:rPr>
        <w:t xml:space="preserve">В зарубежной экономической теории существует множество научных подходов к формированию стратегической системы маркетинга, отличающиеся регламентом осуществления стратегических этапов в компании, используемым инструментарием и методологией расстановки приоритетов развития компании. Все многообразие подходов формирования конкурентной стратегии </w:t>
      </w:r>
      <w:r>
        <w:rPr>
          <w:rFonts w:ascii="Times New Roman" w:hAnsi="Times New Roman" w:cs="Times New Roman"/>
          <w:sz w:val="24"/>
          <w:szCs w:val="24"/>
        </w:rPr>
        <w:t xml:space="preserve">маркетинга представлено нами в </w:t>
      </w:r>
      <w:r w:rsidRPr="004D0338">
        <w:rPr>
          <w:rFonts w:ascii="Times New Roman" w:hAnsi="Times New Roman" w:cs="Times New Roman"/>
          <w:sz w:val="24"/>
          <w:szCs w:val="24"/>
        </w:rPr>
        <w:t>таблице 2</w:t>
      </w:r>
      <w:r w:rsidR="004D0338" w:rsidRPr="004D0338">
        <w:rPr>
          <w:rFonts w:ascii="Times New Roman" w:hAnsi="Times New Roman" w:cs="Times New Roman"/>
          <w:sz w:val="24"/>
          <w:szCs w:val="24"/>
        </w:rPr>
        <w:t>.6</w:t>
      </w:r>
      <w:r w:rsidRPr="004D0338">
        <w:rPr>
          <w:rFonts w:ascii="Times New Roman" w:hAnsi="Times New Roman" w:cs="Times New Roman"/>
          <w:sz w:val="24"/>
          <w:szCs w:val="24"/>
        </w:rPr>
        <w:t>.</w:t>
      </w:r>
    </w:p>
    <w:p w14:paraId="4B8AD962" w14:textId="407FC08D" w:rsidR="00FF4579" w:rsidRPr="00BC1CCB" w:rsidRDefault="00FF4579" w:rsidP="004D0338">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Таблица 2.6</w:t>
      </w:r>
      <w:r w:rsidRPr="00BC1CCB">
        <w:rPr>
          <w:rFonts w:ascii="Times New Roman" w:hAnsi="Times New Roman" w:cs="Times New Roman"/>
          <w:sz w:val="24"/>
          <w:szCs w:val="24"/>
        </w:rPr>
        <w:t xml:space="preserve"> Основные подходы к разработке стратегии маркетинга</w:t>
      </w:r>
      <w:r w:rsidR="004D0338">
        <w:rPr>
          <w:rStyle w:val="a5"/>
          <w:rFonts w:ascii="Times New Roman" w:hAnsi="Times New Roman" w:cs="Times New Roman"/>
          <w:sz w:val="24"/>
          <w:szCs w:val="24"/>
        </w:rPr>
        <w:footnoteReference w:id="82"/>
      </w:r>
    </w:p>
    <w:tbl>
      <w:tblPr>
        <w:tblW w:w="10065" w:type="dxa"/>
        <w:tblInd w:w="1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1"/>
        <w:gridCol w:w="2243"/>
        <w:gridCol w:w="2244"/>
        <w:gridCol w:w="2235"/>
        <w:gridCol w:w="2942"/>
      </w:tblGrid>
      <w:tr w:rsidR="00FF4579" w:rsidRPr="004C4A87" w14:paraId="06589082" w14:textId="77777777" w:rsidTr="009C7819">
        <w:tc>
          <w:tcPr>
            <w:tcW w:w="401" w:type="dxa"/>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hideMark/>
          </w:tcPr>
          <w:p w14:paraId="28C26E8D" w14:textId="77777777" w:rsidR="00FF4579" w:rsidRPr="004C4A87" w:rsidRDefault="00FF4579" w:rsidP="00F25EFC">
            <w:pPr>
              <w:spacing w:after="0" w:line="240" w:lineRule="auto"/>
              <w:jc w:val="center"/>
              <w:rPr>
                <w:rFonts w:ascii="Times New Roman" w:eastAsia="Times New Roman" w:hAnsi="Times New Roman" w:cs="Times New Roman"/>
                <w:color w:val="000000" w:themeColor="text1"/>
                <w:sz w:val="20"/>
                <w:szCs w:val="20"/>
                <w:lang w:eastAsia="ru-RU"/>
              </w:rPr>
            </w:pPr>
            <w:r w:rsidRPr="004C4A87">
              <w:rPr>
                <w:rFonts w:ascii="Times New Roman" w:eastAsia="Times New Roman" w:hAnsi="Times New Roman" w:cs="Times New Roman"/>
                <w:bCs/>
                <w:color w:val="000000" w:themeColor="text1"/>
                <w:sz w:val="20"/>
                <w:szCs w:val="20"/>
                <w:lang w:eastAsia="ru-RU"/>
              </w:rPr>
              <w:t xml:space="preserve">№ </w:t>
            </w:r>
          </w:p>
        </w:tc>
        <w:tc>
          <w:tcPr>
            <w:tcW w:w="2243" w:type="dxa"/>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hideMark/>
          </w:tcPr>
          <w:p w14:paraId="4617EAEB" w14:textId="77777777" w:rsidR="00FF4579" w:rsidRPr="004C4A87" w:rsidRDefault="00FF4579" w:rsidP="00F25EFC">
            <w:pPr>
              <w:spacing w:after="0" w:line="240" w:lineRule="auto"/>
              <w:jc w:val="center"/>
              <w:rPr>
                <w:rFonts w:ascii="Times New Roman" w:eastAsia="Times New Roman" w:hAnsi="Times New Roman" w:cs="Times New Roman"/>
                <w:color w:val="000000" w:themeColor="text1"/>
                <w:sz w:val="20"/>
                <w:szCs w:val="20"/>
                <w:lang w:eastAsia="ru-RU"/>
              </w:rPr>
            </w:pPr>
            <w:r w:rsidRPr="004C4A87">
              <w:rPr>
                <w:rFonts w:ascii="Times New Roman" w:eastAsia="Times New Roman" w:hAnsi="Times New Roman" w:cs="Times New Roman"/>
                <w:bCs/>
                <w:color w:val="000000" w:themeColor="text1"/>
                <w:sz w:val="20"/>
                <w:szCs w:val="20"/>
                <w:lang w:eastAsia="ru-RU"/>
              </w:rPr>
              <w:t xml:space="preserve">О. </w:t>
            </w:r>
            <w:proofErr w:type="spellStart"/>
            <w:r w:rsidRPr="004C4A87">
              <w:rPr>
                <w:rFonts w:ascii="Times New Roman" w:eastAsia="Times New Roman" w:hAnsi="Times New Roman" w:cs="Times New Roman"/>
                <w:bCs/>
                <w:color w:val="000000" w:themeColor="text1"/>
                <w:sz w:val="20"/>
                <w:szCs w:val="20"/>
                <w:lang w:eastAsia="ru-RU"/>
              </w:rPr>
              <w:t>Уолкер</w:t>
            </w:r>
            <w:proofErr w:type="spellEnd"/>
            <w:r w:rsidRPr="004C4A87">
              <w:rPr>
                <w:rFonts w:ascii="Times New Roman" w:eastAsia="Times New Roman" w:hAnsi="Times New Roman" w:cs="Times New Roman"/>
                <w:bCs/>
                <w:color w:val="000000" w:themeColor="text1"/>
                <w:sz w:val="20"/>
                <w:szCs w:val="20"/>
                <w:vertAlign w:val="superscript"/>
                <w:lang w:eastAsia="ru-RU"/>
              </w:rPr>
              <w:footnoteReference w:id="83"/>
            </w:r>
          </w:p>
        </w:tc>
        <w:tc>
          <w:tcPr>
            <w:tcW w:w="2244" w:type="dxa"/>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hideMark/>
          </w:tcPr>
          <w:p w14:paraId="1E9C0F17" w14:textId="77777777" w:rsidR="00FF4579" w:rsidRPr="004C4A87" w:rsidRDefault="00FF4579" w:rsidP="00F25EFC">
            <w:pPr>
              <w:spacing w:after="0" w:line="240" w:lineRule="auto"/>
              <w:jc w:val="center"/>
              <w:rPr>
                <w:rFonts w:ascii="Times New Roman" w:eastAsia="Times New Roman" w:hAnsi="Times New Roman" w:cs="Times New Roman"/>
                <w:color w:val="000000" w:themeColor="text1"/>
                <w:sz w:val="20"/>
                <w:szCs w:val="20"/>
                <w:lang w:eastAsia="ru-RU"/>
              </w:rPr>
            </w:pPr>
            <w:r w:rsidRPr="004C4A87">
              <w:rPr>
                <w:rFonts w:ascii="Times New Roman" w:eastAsia="Times New Roman" w:hAnsi="Times New Roman" w:cs="Times New Roman"/>
                <w:bCs/>
                <w:color w:val="000000" w:themeColor="text1"/>
                <w:sz w:val="20"/>
                <w:szCs w:val="20"/>
                <w:lang w:eastAsia="ru-RU"/>
              </w:rPr>
              <w:t xml:space="preserve">Д. </w:t>
            </w:r>
            <w:proofErr w:type="spellStart"/>
            <w:r w:rsidRPr="004C4A87">
              <w:rPr>
                <w:rFonts w:ascii="Times New Roman" w:eastAsia="Times New Roman" w:hAnsi="Times New Roman" w:cs="Times New Roman"/>
                <w:bCs/>
                <w:color w:val="000000" w:themeColor="text1"/>
                <w:sz w:val="20"/>
                <w:szCs w:val="20"/>
                <w:lang w:eastAsia="ru-RU"/>
              </w:rPr>
              <w:t>Кревенс</w:t>
            </w:r>
            <w:proofErr w:type="spellEnd"/>
            <w:r w:rsidRPr="004C4A87">
              <w:rPr>
                <w:rFonts w:ascii="Times New Roman" w:eastAsia="Times New Roman" w:hAnsi="Times New Roman" w:cs="Times New Roman"/>
                <w:bCs/>
                <w:color w:val="000000" w:themeColor="text1"/>
                <w:sz w:val="20"/>
                <w:szCs w:val="20"/>
                <w:vertAlign w:val="superscript"/>
                <w:lang w:eastAsia="ru-RU"/>
              </w:rPr>
              <w:footnoteReference w:id="84"/>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hideMark/>
          </w:tcPr>
          <w:p w14:paraId="63FBB766" w14:textId="77777777" w:rsidR="00FF4579" w:rsidRPr="004C4A87" w:rsidRDefault="00FF4579" w:rsidP="00F25EFC">
            <w:pPr>
              <w:spacing w:after="0" w:line="240" w:lineRule="auto"/>
              <w:jc w:val="center"/>
              <w:rPr>
                <w:rFonts w:ascii="Times New Roman" w:eastAsia="Times New Roman" w:hAnsi="Times New Roman" w:cs="Times New Roman"/>
                <w:color w:val="000000" w:themeColor="text1"/>
                <w:sz w:val="20"/>
                <w:szCs w:val="20"/>
                <w:lang w:eastAsia="ru-RU"/>
              </w:rPr>
            </w:pPr>
            <w:r w:rsidRPr="004C4A87">
              <w:rPr>
                <w:rFonts w:ascii="Times New Roman" w:eastAsia="Times New Roman" w:hAnsi="Times New Roman" w:cs="Times New Roman"/>
                <w:bCs/>
                <w:color w:val="000000" w:themeColor="text1"/>
                <w:sz w:val="20"/>
                <w:szCs w:val="20"/>
                <w:lang w:eastAsia="ru-RU"/>
              </w:rPr>
              <w:t xml:space="preserve">Г.-Г. </w:t>
            </w:r>
            <w:proofErr w:type="spellStart"/>
            <w:r w:rsidRPr="004C4A87">
              <w:rPr>
                <w:rFonts w:ascii="Times New Roman" w:eastAsia="Times New Roman" w:hAnsi="Times New Roman" w:cs="Times New Roman"/>
                <w:bCs/>
                <w:color w:val="000000" w:themeColor="text1"/>
                <w:sz w:val="20"/>
                <w:szCs w:val="20"/>
                <w:lang w:eastAsia="ru-RU"/>
              </w:rPr>
              <w:t>Леттау</w:t>
            </w:r>
            <w:proofErr w:type="spellEnd"/>
            <w:r w:rsidRPr="004C4A87">
              <w:rPr>
                <w:rFonts w:ascii="Times New Roman" w:eastAsia="Times New Roman" w:hAnsi="Times New Roman" w:cs="Times New Roman"/>
                <w:bCs/>
                <w:color w:val="000000" w:themeColor="text1"/>
                <w:sz w:val="20"/>
                <w:szCs w:val="20"/>
                <w:vertAlign w:val="superscript"/>
                <w:lang w:eastAsia="ru-RU"/>
              </w:rPr>
              <w:footnoteReference w:id="85"/>
            </w:r>
          </w:p>
        </w:tc>
        <w:tc>
          <w:tcPr>
            <w:tcW w:w="2942" w:type="dxa"/>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hideMark/>
          </w:tcPr>
          <w:p w14:paraId="4AB7C049" w14:textId="77777777" w:rsidR="00FF4579" w:rsidRPr="004C4A87" w:rsidRDefault="00FF4579" w:rsidP="00F25EFC">
            <w:pPr>
              <w:spacing w:after="0" w:line="240" w:lineRule="auto"/>
              <w:jc w:val="center"/>
              <w:rPr>
                <w:rFonts w:ascii="Times New Roman" w:eastAsia="Times New Roman" w:hAnsi="Times New Roman" w:cs="Times New Roman"/>
                <w:color w:val="000000" w:themeColor="text1"/>
                <w:sz w:val="20"/>
                <w:szCs w:val="20"/>
                <w:lang w:eastAsia="ru-RU"/>
              </w:rPr>
            </w:pPr>
            <w:r w:rsidRPr="004C4A87">
              <w:rPr>
                <w:rFonts w:ascii="Times New Roman" w:eastAsia="Times New Roman" w:hAnsi="Times New Roman" w:cs="Times New Roman"/>
                <w:bCs/>
                <w:color w:val="000000" w:themeColor="text1"/>
                <w:sz w:val="20"/>
                <w:szCs w:val="20"/>
                <w:lang w:eastAsia="ru-RU"/>
              </w:rPr>
              <w:t xml:space="preserve">Г. </w:t>
            </w:r>
            <w:proofErr w:type="spellStart"/>
            <w:r w:rsidRPr="004C4A87">
              <w:rPr>
                <w:rFonts w:ascii="Times New Roman" w:eastAsia="Times New Roman" w:hAnsi="Times New Roman" w:cs="Times New Roman"/>
                <w:bCs/>
                <w:color w:val="000000" w:themeColor="text1"/>
                <w:sz w:val="20"/>
                <w:szCs w:val="20"/>
                <w:lang w:eastAsia="ru-RU"/>
              </w:rPr>
              <w:t>Хулей</w:t>
            </w:r>
            <w:proofErr w:type="spellEnd"/>
            <w:r w:rsidRPr="004C4A87">
              <w:rPr>
                <w:rFonts w:ascii="Times New Roman" w:eastAsia="Times New Roman" w:hAnsi="Times New Roman" w:cs="Times New Roman"/>
                <w:bCs/>
                <w:color w:val="000000" w:themeColor="text1"/>
                <w:sz w:val="20"/>
                <w:szCs w:val="20"/>
                <w:vertAlign w:val="superscript"/>
                <w:lang w:eastAsia="ru-RU"/>
              </w:rPr>
              <w:footnoteReference w:id="86"/>
            </w:r>
          </w:p>
        </w:tc>
      </w:tr>
      <w:tr w:rsidR="00FF4579" w:rsidRPr="004C4A87" w14:paraId="5954D7E5" w14:textId="77777777" w:rsidTr="009C7819">
        <w:tc>
          <w:tcPr>
            <w:tcW w:w="401" w:type="dxa"/>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hideMark/>
          </w:tcPr>
          <w:p w14:paraId="0EAC727E" w14:textId="77777777" w:rsidR="00FF4579" w:rsidRPr="004C4A87" w:rsidRDefault="00FF4579" w:rsidP="00F25EFC">
            <w:pPr>
              <w:spacing w:after="0" w:line="240" w:lineRule="auto"/>
              <w:jc w:val="center"/>
              <w:rPr>
                <w:rFonts w:ascii="Times New Roman" w:eastAsia="Times New Roman" w:hAnsi="Times New Roman" w:cs="Times New Roman"/>
                <w:color w:val="000000" w:themeColor="text1"/>
                <w:sz w:val="20"/>
                <w:szCs w:val="20"/>
                <w:lang w:eastAsia="ru-RU"/>
              </w:rPr>
            </w:pPr>
            <w:r w:rsidRPr="004C4A87">
              <w:rPr>
                <w:rFonts w:ascii="Times New Roman" w:eastAsia="Times New Roman" w:hAnsi="Times New Roman" w:cs="Times New Roman"/>
                <w:color w:val="000000" w:themeColor="text1"/>
                <w:sz w:val="20"/>
                <w:szCs w:val="20"/>
                <w:lang w:eastAsia="ru-RU"/>
              </w:rPr>
              <w:t>1</w:t>
            </w:r>
          </w:p>
        </w:tc>
        <w:tc>
          <w:tcPr>
            <w:tcW w:w="2243" w:type="dxa"/>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hideMark/>
          </w:tcPr>
          <w:p w14:paraId="08B10625" w14:textId="77777777" w:rsidR="00FF4579" w:rsidRPr="004C4A87" w:rsidRDefault="00FF4579" w:rsidP="00F25EFC">
            <w:pPr>
              <w:spacing w:after="0" w:line="240" w:lineRule="auto"/>
              <w:rPr>
                <w:rFonts w:ascii="Times New Roman" w:eastAsia="Times New Roman" w:hAnsi="Times New Roman" w:cs="Times New Roman"/>
                <w:color w:val="000000" w:themeColor="text1"/>
                <w:sz w:val="20"/>
                <w:szCs w:val="20"/>
                <w:lang w:eastAsia="ru-RU"/>
              </w:rPr>
            </w:pPr>
            <w:r w:rsidRPr="004C4A87">
              <w:rPr>
                <w:rFonts w:ascii="Times New Roman" w:eastAsia="Times New Roman" w:hAnsi="Times New Roman" w:cs="Times New Roman"/>
                <w:color w:val="000000" w:themeColor="text1"/>
                <w:sz w:val="20"/>
                <w:szCs w:val="20"/>
                <w:lang w:eastAsia="ru-RU"/>
              </w:rPr>
              <w:t>Анализ корпоративной стратегии и стратегии развития</w:t>
            </w:r>
          </w:p>
        </w:tc>
        <w:tc>
          <w:tcPr>
            <w:tcW w:w="2244" w:type="dxa"/>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hideMark/>
          </w:tcPr>
          <w:p w14:paraId="0A458007" w14:textId="77777777" w:rsidR="00FF4579" w:rsidRPr="004C4A87" w:rsidRDefault="00FF4579" w:rsidP="00F25EFC">
            <w:pPr>
              <w:spacing w:after="0" w:line="240" w:lineRule="auto"/>
              <w:rPr>
                <w:rFonts w:ascii="Times New Roman" w:eastAsia="Times New Roman" w:hAnsi="Times New Roman" w:cs="Times New Roman"/>
                <w:color w:val="000000" w:themeColor="text1"/>
                <w:sz w:val="20"/>
                <w:szCs w:val="20"/>
                <w:lang w:eastAsia="ru-RU"/>
              </w:rPr>
            </w:pPr>
            <w:r w:rsidRPr="004C4A87">
              <w:rPr>
                <w:rFonts w:ascii="Times New Roman" w:eastAsia="Times New Roman" w:hAnsi="Times New Roman" w:cs="Times New Roman"/>
                <w:color w:val="000000" w:themeColor="text1"/>
                <w:sz w:val="20"/>
                <w:szCs w:val="20"/>
                <w:lang w:eastAsia="ru-RU"/>
              </w:rPr>
              <w:t>Ситуационный анализ</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hideMark/>
          </w:tcPr>
          <w:p w14:paraId="274D4411" w14:textId="77777777" w:rsidR="00FF4579" w:rsidRPr="004C4A87" w:rsidRDefault="00FF4579" w:rsidP="00F25EFC">
            <w:pPr>
              <w:spacing w:after="0" w:line="240" w:lineRule="auto"/>
              <w:rPr>
                <w:rFonts w:ascii="Times New Roman" w:eastAsia="Times New Roman" w:hAnsi="Times New Roman" w:cs="Times New Roman"/>
                <w:color w:val="000000" w:themeColor="text1"/>
                <w:sz w:val="20"/>
                <w:szCs w:val="20"/>
                <w:lang w:eastAsia="ru-RU"/>
              </w:rPr>
            </w:pPr>
            <w:r w:rsidRPr="004C4A87">
              <w:rPr>
                <w:rFonts w:ascii="Times New Roman" w:eastAsia="Times New Roman" w:hAnsi="Times New Roman" w:cs="Times New Roman"/>
                <w:color w:val="000000" w:themeColor="text1"/>
                <w:sz w:val="20"/>
                <w:szCs w:val="20"/>
                <w:lang w:eastAsia="ru-RU"/>
              </w:rPr>
              <w:t>Определение маркетинговых целей</w:t>
            </w:r>
          </w:p>
        </w:tc>
        <w:tc>
          <w:tcPr>
            <w:tcW w:w="2942" w:type="dxa"/>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hideMark/>
          </w:tcPr>
          <w:p w14:paraId="5A390A81" w14:textId="77777777" w:rsidR="00FF4579" w:rsidRPr="004C4A87" w:rsidRDefault="00FF4579" w:rsidP="00F25EFC">
            <w:pPr>
              <w:spacing w:after="0" w:line="240" w:lineRule="auto"/>
              <w:rPr>
                <w:rFonts w:ascii="Times New Roman" w:eastAsia="Times New Roman" w:hAnsi="Times New Roman" w:cs="Times New Roman"/>
                <w:color w:val="000000" w:themeColor="text1"/>
                <w:sz w:val="20"/>
                <w:szCs w:val="20"/>
                <w:lang w:eastAsia="ru-RU"/>
              </w:rPr>
            </w:pPr>
            <w:r w:rsidRPr="004C4A87">
              <w:rPr>
                <w:rFonts w:ascii="Times New Roman" w:eastAsia="Times New Roman" w:hAnsi="Times New Roman" w:cs="Times New Roman"/>
                <w:color w:val="000000" w:themeColor="text1"/>
                <w:sz w:val="20"/>
                <w:szCs w:val="20"/>
                <w:lang w:eastAsia="ru-RU"/>
              </w:rPr>
              <w:t>Портфельный анализ</w:t>
            </w:r>
          </w:p>
        </w:tc>
      </w:tr>
      <w:tr w:rsidR="00FF4579" w:rsidRPr="004C4A87" w14:paraId="53F9B8CD" w14:textId="77777777" w:rsidTr="009C7819">
        <w:tc>
          <w:tcPr>
            <w:tcW w:w="401" w:type="dxa"/>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hideMark/>
          </w:tcPr>
          <w:p w14:paraId="26EB4EA6" w14:textId="77777777" w:rsidR="00FF4579" w:rsidRPr="004C4A87" w:rsidRDefault="00FF4579" w:rsidP="00F25EFC">
            <w:pPr>
              <w:spacing w:after="0" w:line="240" w:lineRule="auto"/>
              <w:jc w:val="center"/>
              <w:rPr>
                <w:rFonts w:ascii="Times New Roman" w:eastAsia="Times New Roman" w:hAnsi="Times New Roman" w:cs="Times New Roman"/>
                <w:color w:val="000000" w:themeColor="text1"/>
                <w:sz w:val="20"/>
                <w:szCs w:val="20"/>
                <w:lang w:eastAsia="ru-RU"/>
              </w:rPr>
            </w:pPr>
            <w:r w:rsidRPr="004C4A87">
              <w:rPr>
                <w:rFonts w:ascii="Times New Roman" w:eastAsia="Times New Roman" w:hAnsi="Times New Roman" w:cs="Times New Roman"/>
                <w:color w:val="000000" w:themeColor="text1"/>
                <w:sz w:val="20"/>
                <w:szCs w:val="20"/>
                <w:lang w:eastAsia="ru-RU"/>
              </w:rPr>
              <w:t>2</w:t>
            </w:r>
          </w:p>
        </w:tc>
        <w:tc>
          <w:tcPr>
            <w:tcW w:w="2243" w:type="dxa"/>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hideMark/>
          </w:tcPr>
          <w:p w14:paraId="2C3503B5" w14:textId="77777777" w:rsidR="00FF4579" w:rsidRPr="004C4A87" w:rsidRDefault="00FF4579" w:rsidP="00F25EFC">
            <w:pPr>
              <w:spacing w:after="0" w:line="240" w:lineRule="auto"/>
              <w:rPr>
                <w:rFonts w:ascii="Times New Roman" w:eastAsia="Times New Roman" w:hAnsi="Times New Roman" w:cs="Times New Roman"/>
                <w:color w:val="000000" w:themeColor="text1"/>
                <w:sz w:val="20"/>
                <w:szCs w:val="20"/>
                <w:lang w:eastAsia="ru-RU"/>
              </w:rPr>
            </w:pPr>
            <w:r w:rsidRPr="004C4A87">
              <w:rPr>
                <w:rFonts w:ascii="Times New Roman" w:eastAsia="Times New Roman" w:hAnsi="Times New Roman" w:cs="Times New Roman"/>
                <w:color w:val="000000" w:themeColor="text1"/>
                <w:sz w:val="20"/>
                <w:szCs w:val="20"/>
                <w:lang w:eastAsia="ru-RU"/>
              </w:rPr>
              <w:t>Анализ внешней среды, развернутый анализ конкурентных преимуществ</w:t>
            </w:r>
          </w:p>
        </w:tc>
        <w:tc>
          <w:tcPr>
            <w:tcW w:w="2244" w:type="dxa"/>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hideMark/>
          </w:tcPr>
          <w:p w14:paraId="08DC0296" w14:textId="77777777" w:rsidR="00FF4579" w:rsidRPr="004C4A87" w:rsidRDefault="00FF4579" w:rsidP="00F25EFC">
            <w:pPr>
              <w:spacing w:after="0" w:line="240" w:lineRule="auto"/>
              <w:rPr>
                <w:rFonts w:ascii="Times New Roman" w:eastAsia="Times New Roman" w:hAnsi="Times New Roman" w:cs="Times New Roman"/>
                <w:color w:val="000000" w:themeColor="text1"/>
                <w:sz w:val="20"/>
                <w:szCs w:val="20"/>
                <w:lang w:eastAsia="ru-RU"/>
              </w:rPr>
            </w:pPr>
            <w:r w:rsidRPr="004C4A87">
              <w:rPr>
                <w:rFonts w:ascii="Times New Roman" w:eastAsia="Times New Roman" w:hAnsi="Times New Roman" w:cs="Times New Roman"/>
                <w:color w:val="000000" w:themeColor="text1"/>
                <w:sz w:val="20"/>
                <w:szCs w:val="20"/>
                <w:lang w:eastAsia="ru-RU"/>
              </w:rPr>
              <w:t>Сегментирование рынка</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hideMark/>
          </w:tcPr>
          <w:p w14:paraId="7B5BE112" w14:textId="77777777" w:rsidR="00FF4579" w:rsidRPr="004C4A87" w:rsidRDefault="00FF4579" w:rsidP="00F25EFC">
            <w:pPr>
              <w:spacing w:after="0" w:line="240" w:lineRule="auto"/>
              <w:rPr>
                <w:rFonts w:ascii="Times New Roman" w:eastAsia="Times New Roman" w:hAnsi="Times New Roman" w:cs="Times New Roman"/>
                <w:color w:val="000000" w:themeColor="text1"/>
                <w:sz w:val="20"/>
                <w:szCs w:val="20"/>
                <w:lang w:eastAsia="ru-RU"/>
              </w:rPr>
            </w:pPr>
            <w:r w:rsidRPr="004C4A87">
              <w:rPr>
                <w:rFonts w:ascii="Times New Roman" w:eastAsia="Times New Roman" w:hAnsi="Times New Roman" w:cs="Times New Roman"/>
                <w:color w:val="000000" w:themeColor="text1"/>
                <w:sz w:val="20"/>
                <w:szCs w:val="20"/>
                <w:lang w:eastAsia="ru-RU"/>
              </w:rPr>
              <w:t>Определение проблем фирмы</w:t>
            </w:r>
          </w:p>
        </w:tc>
        <w:tc>
          <w:tcPr>
            <w:tcW w:w="2942" w:type="dxa"/>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hideMark/>
          </w:tcPr>
          <w:p w14:paraId="0ED672AB" w14:textId="77777777" w:rsidR="00FF4579" w:rsidRPr="004C4A87" w:rsidRDefault="00FF4579" w:rsidP="00F25EFC">
            <w:pPr>
              <w:spacing w:after="0" w:line="240" w:lineRule="auto"/>
              <w:rPr>
                <w:rFonts w:ascii="Times New Roman" w:eastAsia="Times New Roman" w:hAnsi="Times New Roman" w:cs="Times New Roman"/>
                <w:color w:val="000000" w:themeColor="text1"/>
                <w:sz w:val="20"/>
                <w:szCs w:val="20"/>
                <w:lang w:eastAsia="ru-RU"/>
              </w:rPr>
            </w:pPr>
            <w:r w:rsidRPr="004C4A87">
              <w:rPr>
                <w:rFonts w:ascii="Times New Roman" w:eastAsia="Times New Roman" w:hAnsi="Times New Roman" w:cs="Times New Roman"/>
                <w:color w:val="000000" w:themeColor="text1"/>
                <w:sz w:val="20"/>
                <w:szCs w:val="20"/>
                <w:lang w:eastAsia="ru-RU"/>
              </w:rPr>
              <w:t>Исследование рынка</w:t>
            </w:r>
          </w:p>
        </w:tc>
      </w:tr>
      <w:tr w:rsidR="00FF4579" w:rsidRPr="004C4A87" w14:paraId="708FD24D" w14:textId="77777777" w:rsidTr="009C7819">
        <w:tc>
          <w:tcPr>
            <w:tcW w:w="401" w:type="dxa"/>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hideMark/>
          </w:tcPr>
          <w:p w14:paraId="2E337088" w14:textId="77777777" w:rsidR="00FF4579" w:rsidRPr="004C4A87" w:rsidRDefault="00FF4579" w:rsidP="00F25EFC">
            <w:pPr>
              <w:spacing w:after="0" w:line="240" w:lineRule="auto"/>
              <w:jc w:val="center"/>
              <w:rPr>
                <w:rFonts w:ascii="Times New Roman" w:eastAsia="Times New Roman" w:hAnsi="Times New Roman" w:cs="Times New Roman"/>
                <w:color w:val="000000" w:themeColor="text1"/>
                <w:sz w:val="20"/>
                <w:szCs w:val="20"/>
                <w:lang w:eastAsia="ru-RU"/>
              </w:rPr>
            </w:pPr>
            <w:r w:rsidRPr="004C4A87">
              <w:rPr>
                <w:rFonts w:ascii="Times New Roman" w:eastAsia="Times New Roman" w:hAnsi="Times New Roman" w:cs="Times New Roman"/>
                <w:color w:val="000000" w:themeColor="text1"/>
                <w:sz w:val="20"/>
                <w:szCs w:val="20"/>
                <w:lang w:eastAsia="ru-RU"/>
              </w:rPr>
              <w:t>3</w:t>
            </w:r>
          </w:p>
        </w:tc>
        <w:tc>
          <w:tcPr>
            <w:tcW w:w="2243" w:type="dxa"/>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hideMark/>
          </w:tcPr>
          <w:p w14:paraId="0670E601" w14:textId="77777777" w:rsidR="00FF4579" w:rsidRPr="004C4A87" w:rsidRDefault="00FF4579" w:rsidP="00F25EFC">
            <w:pPr>
              <w:spacing w:after="0" w:line="240" w:lineRule="auto"/>
              <w:rPr>
                <w:rFonts w:ascii="Times New Roman" w:eastAsia="Times New Roman" w:hAnsi="Times New Roman" w:cs="Times New Roman"/>
                <w:color w:val="000000" w:themeColor="text1"/>
                <w:sz w:val="20"/>
                <w:szCs w:val="20"/>
                <w:lang w:eastAsia="ru-RU"/>
              </w:rPr>
            </w:pPr>
            <w:r w:rsidRPr="004C4A87">
              <w:rPr>
                <w:rFonts w:ascii="Times New Roman" w:eastAsia="Times New Roman" w:hAnsi="Times New Roman" w:cs="Times New Roman"/>
                <w:color w:val="000000" w:themeColor="text1"/>
                <w:sz w:val="20"/>
                <w:szCs w:val="20"/>
                <w:lang w:eastAsia="ru-RU"/>
              </w:rPr>
              <w:t>Анализ рыночных возможностей и оценка рынка, выбор привлекательных сегментов</w:t>
            </w:r>
          </w:p>
        </w:tc>
        <w:tc>
          <w:tcPr>
            <w:tcW w:w="2244" w:type="dxa"/>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hideMark/>
          </w:tcPr>
          <w:p w14:paraId="34346A9D" w14:textId="77777777" w:rsidR="00FF4579" w:rsidRPr="004C4A87" w:rsidRDefault="00FF4579" w:rsidP="00F25EFC">
            <w:pPr>
              <w:spacing w:after="0" w:line="240" w:lineRule="auto"/>
              <w:rPr>
                <w:rFonts w:ascii="Times New Roman" w:eastAsia="Times New Roman" w:hAnsi="Times New Roman" w:cs="Times New Roman"/>
                <w:color w:val="000000" w:themeColor="text1"/>
                <w:sz w:val="20"/>
                <w:szCs w:val="20"/>
                <w:lang w:eastAsia="ru-RU"/>
              </w:rPr>
            </w:pPr>
            <w:r w:rsidRPr="004C4A87">
              <w:rPr>
                <w:rFonts w:ascii="Times New Roman" w:eastAsia="Times New Roman" w:hAnsi="Times New Roman" w:cs="Times New Roman"/>
                <w:color w:val="000000" w:themeColor="text1"/>
                <w:sz w:val="20"/>
                <w:szCs w:val="20"/>
                <w:lang w:eastAsia="ru-RU"/>
              </w:rPr>
              <w:t>Разработка стратегии</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hideMark/>
          </w:tcPr>
          <w:p w14:paraId="59EACFFE" w14:textId="77777777" w:rsidR="00FF4579" w:rsidRPr="004C4A87" w:rsidRDefault="00FF4579" w:rsidP="00F25EFC">
            <w:pPr>
              <w:spacing w:after="0" w:line="240" w:lineRule="auto"/>
              <w:rPr>
                <w:rFonts w:ascii="Times New Roman" w:eastAsia="Times New Roman" w:hAnsi="Times New Roman" w:cs="Times New Roman"/>
                <w:color w:val="000000" w:themeColor="text1"/>
                <w:sz w:val="20"/>
                <w:szCs w:val="20"/>
                <w:lang w:eastAsia="ru-RU"/>
              </w:rPr>
            </w:pPr>
            <w:r w:rsidRPr="004C4A87">
              <w:rPr>
                <w:rFonts w:ascii="Times New Roman" w:eastAsia="Times New Roman" w:hAnsi="Times New Roman" w:cs="Times New Roman"/>
                <w:color w:val="000000" w:themeColor="text1"/>
                <w:sz w:val="20"/>
                <w:szCs w:val="20"/>
                <w:lang w:eastAsia="ru-RU"/>
              </w:rPr>
              <w:t>Определение альтерна</w:t>
            </w:r>
            <w:r w:rsidRPr="004C4A87">
              <w:rPr>
                <w:rFonts w:ascii="Times New Roman" w:eastAsia="Times New Roman" w:hAnsi="Times New Roman" w:cs="Times New Roman"/>
                <w:color w:val="000000" w:themeColor="text1"/>
                <w:sz w:val="20"/>
                <w:szCs w:val="20"/>
                <w:lang w:eastAsia="ru-RU"/>
              </w:rPr>
              <w:softHyphen/>
              <w:t>тивных путей решения каждой проблемы</w:t>
            </w:r>
          </w:p>
        </w:tc>
        <w:tc>
          <w:tcPr>
            <w:tcW w:w="2942" w:type="dxa"/>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hideMark/>
          </w:tcPr>
          <w:p w14:paraId="203A1DA4" w14:textId="77777777" w:rsidR="00FF4579" w:rsidRPr="004C4A87" w:rsidRDefault="00FF4579" w:rsidP="00F25EFC">
            <w:pPr>
              <w:spacing w:after="0" w:line="240" w:lineRule="auto"/>
              <w:rPr>
                <w:rFonts w:ascii="Times New Roman" w:eastAsia="Times New Roman" w:hAnsi="Times New Roman" w:cs="Times New Roman"/>
                <w:color w:val="000000" w:themeColor="text1"/>
                <w:sz w:val="20"/>
                <w:szCs w:val="20"/>
                <w:lang w:eastAsia="ru-RU"/>
              </w:rPr>
            </w:pPr>
            <w:r w:rsidRPr="004C4A87">
              <w:rPr>
                <w:rFonts w:ascii="Times New Roman" w:eastAsia="Times New Roman" w:hAnsi="Times New Roman" w:cs="Times New Roman"/>
                <w:color w:val="000000" w:themeColor="text1"/>
                <w:sz w:val="20"/>
                <w:szCs w:val="20"/>
                <w:lang w:eastAsia="ru-RU"/>
              </w:rPr>
              <w:t>Анализ конкурен</w:t>
            </w:r>
            <w:r w:rsidRPr="004C4A87">
              <w:rPr>
                <w:rFonts w:ascii="Times New Roman" w:eastAsia="Times New Roman" w:hAnsi="Times New Roman" w:cs="Times New Roman"/>
                <w:color w:val="000000" w:themeColor="text1"/>
                <w:sz w:val="20"/>
                <w:szCs w:val="20"/>
                <w:lang w:eastAsia="ru-RU"/>
              </w:rPr>
              <w:softHyphen/>
              <w:t>тоспособности (а также сегментация и выбор целевых сегментов)</w:t>
            </w:r>
          </w:p>
        </w:tc>
      </w:tr>
      <w:tr w:rsidR="00FF4579" w:rsidRPr="004C4A87" w14:paraId="2E9E3E40" w14:textId="77777777" w:rsidTr="009C7819">
        <w:tc>
          <w:tcPr>
            <w:tcW w:w="401" w:type="dxa"/>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hideMark/>
          </w:tcPr>
          <w:p w14:paraId="5883B6E0" w14:textId="77777777" w:rsidR="00FF4579" w:rsidRPr="004C4A87" w:rsidRDefault="00FF4579" w:rsidP="00F25EFC">
            <w:pPr>
              <w:spacing w:after="0" w:line="240" w:lineRule="auto"/>
              <w:jc w:val="center"/>
              <w:rPr>
                <w:rFonts w:ascii="Times New Roman" w:eastAsia="Times New Roman" w:hAnsi="Times New Roman" w:cs="Times New Roman"/>
                <w:color w:val="000000" w:themeColor="text1"/>
                <w:sz w:val="20"/>
                <w:szCs w:val="20"/>
                <w:lang w:eastAsia="ru-RU"/>
              </w:rPr>
            </w:pPr>
            <w:r w:rsidRPr="004C4A87">
              <w:rPr>
                <w:rFonts w:ascii="Times New Roman" w:eastAsia="Times New Roman" w:hAnsi="Times New Roman" w:cs="Times New Roman"/>
                <w:color w:val="000000" w:themeColor="text1"/>
                <w:sz w:val="20"/>
                <w:szCs w:val="20"/>
                <w:lang w:eastAsia="ru-RU"/>
              </w:rPr>
              <w:t>4</w:t>
            </w:r>
          </w:p>
        </w:tc>
        <w:tc>
          <w:tcPr>
            <w:tcW w:w="2243" w:type="dxa"/>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hideMark/>
          </w:tcPr>
          <w:p w14:paraId="500BA696" w14:textId="77777777" w:rsidR="00FF4579" w:rsidRPr="004C4A87" w:rsidRDefault="00FF4579" w:rsidP="00F25EFC">
            <w:pPr>
              <w:spacing w:after="0" w:line="240" w:lineRule="auto"/>
              <w:rPr>
                <w:rFonts w:ascii="Times New Roman" w:eastAsia="Times New Roman" w:hAnsi="Times New Roman" w:cs="Times New Roman"/>
                <w:color w:val="000000" w:themeColor="text1"/>
                <w:sz w:val="20"/>
                <w:szCs w:val="20"/>
                <w:lang w:eastAsia="ru-RU"/>
              </w:rPr>
            </w:pPr>
            <w:r w:rsidRPr="004C4A87">
              <w:rPr>
                <w:rFonts w:ascii="Times New Roman" w:eastAsia="Times New Roman" w:hAnsi="Times New Roman" w:cs="Times New Roman"/>
                <w:color w:val="000000" w:themeColor="text1"/>
                <w:sz w:val="20"/>
                <w:szCs w:val="20"/>
                <w:lang w:eastAsia="ru-RU"/>
              </w:rPr>
              <w:t>Выбор направления развития компании в зависимости от альтернативной позиции</w:t>
            </w:r>
          </w:p>
        </w:tc>
        <w:tc>
          <w:tcPr>
            <w:tcW w:w="2244" w:type="dxa"/>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hideMark/>
          </w:tcPr>
          <w:p w14:paraId="6A02A1F4" w14:textId="77777777" w:rsidR="00FF4579" w:rsidRPr="004C4A87" w:rsidRDefault="00FF4579" w:rsidP="00F25EFC">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Разработка мар</w:t>
            </w:r>
            <w:r>
              <w:rPr>
                <w:rFonts w:ascii="Times New Roman" w:eastAsia="Times New Roman" w:hAnsi="Times New Roman" w:cs="Times New Roman"/>
                <w:color w:val="000000" w:themeColor="text1"/>
                <w:sz w:val="20"/>
                <w:szCs w:val="20"/>
                <w:lang w:eastAsia="ru-RU"/>
              </w:rPr>
              <w:softHyphen/>
              <w:t>кетинговой про</w:t>
            </w:r>
            <w:r w:rsidRPr="004C4A87">
              <w:rPr>
                <w:rFonts w:ascii="Times New Roman" w:eastAsia="Times New Roman" w:hAnsi="Times New Roman" w:cs="Times New Roman"/>
                <w:color w:val="000000" w:themeColor="text1"/>
                <w:sz w:val="20"/>
                <w:szCs w:val="20"/>
                <w:lang w:eastAsia="ru-RU"/>
              </w:rPr>
              <w:t>граммы рыночной ориентации</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hideMark/>
          </w:tcPr>
          <w:p w14:paraId="020C0934" w14:textId="77777777" w:rsidR="00FF4579" w:rsidRPr="004C4A87" w:rsidRDefault="00FF4579" w:rsidP="00F25EFC">
            <w:pPr>
              <w:spacing w:after="0" w:line="240" w:lineRule="auto"/>
              <w:rPr>
                <w:rFonts w:ascii="Times New Roman" w:eastAsia="Times New Roman" w:hAnsi="Times New Roman" w:cs="Times New Roman"/>
                <w:color w:val="000000" w:themeColor="text1"/>
                <w:sz w:val="20"/>
                <w:szCs w:val="20"/>
                <w:lang w:eastAsia="ru-RU"/>
              </w:rPr>
            </w:pPr>
            <w:r w:rsidRPr="004C4A87">
              <w:rPr>
                <w:rFonts w:ascii="Times New Roman" w:eastAsia="Times New Roman" w:hAnsi="Times New Roman" w:cs="Times New Roman"/>
                <w:color w:val="000000" w:themeColor="text1"/>
                <w:sz w:val="20"/>
                <w:szCs w:val="20"/>
                <w:lang w:eastAsia="ru-RU"/>
              </w:rPr>
              <w:t>Формирование вариан</w:t>
            </w:r>
            <w:r w:rsidRPr="004C4A87">
              <w:rPr>
                <w:rFonts w:ascii="Times New Roman" w:eastAsia="Times New Roman" w:hAnsi="Times New Roman" w:cs="Times New Roman"/>
                <w:color w:val="000000" w:themeColor="text1"/>
                <w:sz w:val="20"/>
                <w:szCs w:val="20"/>
                <w:lang w:eastAsia="ru-RU"/>
              </w:rPr>
              <w:softHyphen/>
              <w:t>тов стратегий с целями фирмы и выбор базовой стратегии</w:t>
            </w:r>
          </w:p>
        </w:tc>
        <w:tc>
          <w:tcPr>
            <w:tcW w:w="2942" w:type="dxa"/>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hideMark/>
          </w:tcPr>
          <w:p w14:paraId="22C9B129" w14:textId="77777777" w:rsidR="00FF4579" w:rsidRPr="004C4A87" w:rsidRDefault="00FF4579" w:rsidP="00F25EFC">
            <w:pPr>
              <w:spacing w:after="0" w:line="240" w:lineRule="auto"/>
              <w:rPr>
                <w:rFonts w:ascii="Times New Roman" w:eastAsia="Times New Roman" w:hAnsi="Times New Roman" w:cs="Times New Roman"/>
                <w:color w:val="000000" w:themeColor="text1"/>
                <w:sz w:val="20"/>
                <w:szCs w:val="20"/>
                <w:lang w:eastAsia="ru-RU"/>
              </w:rPr>
            </w:pPr>
            <w:r w:rsidRPr="004C4A87">
              <w:rPr>
                <w:rFonts w:ascii="Times New Roman" w:eastAsia="Times New Roman" w:hAnsi="Times New Roman" w:cs="Times New Roman"/>
                <w:color w:val="000000" w:themeColor="text1"/>
                <w:sz w:val="20"/>
                <w:szCs w:val="20"/>
                <w:lang w:eastAsia="ru-RU"/>
              </w:rPr>
              <w:t>Выбор стратегии для разных целевых рынков</w:t>
            </w:r>
          </w:p>
        </w:tc>
      </w:tr>
      <w:tr w:rsidR="00FF4579" w:rsidRPr="004C4A87" w14:paraId="35CEB7F9" w14:textId="77777777" w:rsidTr="009C7819">
        <w:tc>
          <w:tcPr>
            <w:tcW w:w="401" w:type="dxa"/>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hideMark/>
          </w:tcPr>
          <w:p w14:paraId="07C6EB41" w14:textId="77777777" w:rsidR="00FF4579" w:rsidRPr="004C4A87" w:rsidRDefault="00FF4579" w:rsidP="00F25EFC">
            <w:pPr>
              <w:spacing w:after="0" w:line="240" w:lineRule="auto"/>
              <w:jc w:val="center"/>
              <w:rPr>
                <w:rFonts w:ascii="Times New Roman" w:eastAsia="Times New Roman" w:hAnsi="Times New Roman" w:cs="Times New Roman"/>
                <w:color w:val="000000" w:themeColor="text1"/>
                <w:sz w:val="20"/>
                <w:szCs w:val="20"/>
                <w:lang w:eastAsia="ru-RU"/>
              </w:rPr>
            </w:pPr>
            <w:r w:rsidRPr="004C4A87">
              <w:rPr>
                <w:rFonts w:ascii="Times New Roman" w:eastAsia="Times New Roman" w:hAnsi="Times New Roman" w:cs="Times New Roman"/>
                <w:color w:val="000000" w:themeColor="text1"/>
                <w:sz w:val="20"/>
                <w:szCs w:val="20"/>
                <w:lang w:eastAsia="ru-RU"/>
              </w:rPr>
              <w:t>5</w:t>
            </w:r>
          </w:p>
        </w:tc>
        <w:tc>
          <w:tcPr>
            <w:tcW w:w="2243" w:type="dxa"/>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hideMark/>
          </w:tcPr>
          <w:p w14:paraId="753BD375" w14:textId="77777777" w:rsidR="00FF4579" w:rsidRPr="004C4A87" w:rsidRDefault="00FF4579" w:rsidP="00F25EFC">
            <w:pPr>
              <w:spacing w:after="0" w:line="240" w:lineRule="auto"/>
              <w:rPr>
                <w:rFonts w:ascii="Times New Roman" w:eastAsia="Times New Roman" w:hAnsi="Times New Roman" w:cs="Times New Roman"/>
                <w:color w:val="000000" w:themeColor="text1"/>
                <w:sz w:val="20"/>
                <w:szCs w:val="20"/>
                <w:lang w:eastAsia="ru-RU"/>
              </w:rPr>
            </w:pPr>
            <w:r w:rsidRPr="004C4A87">
              <w:rPr>
                <w:rFonts w:ascii="Times New Roman" w:eastAsia="Times New Roman" w:hAnsi="Times New Roman" w:cs="Times New Roman"/>
                <w:color w:val="000000" w:themeColor="text1"/>
                <w:sz w:val="20"/>
                <w:szCs w:val="20"/>
                <w:lang w:eastAsia="ru-RU"/>
              </w:rPr>
              <w:t>Формулирование стратегии, ее реализация и контроль</w:t>
            </w:r>
          </w:p>
        </w:tc>
        <w:tc>
          <w:tcPr>
            <w:tcW w:w="2244" w:type="dxa"/>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hideMark/>
          </w:tcPr>
          <w:p w14:paraId="132C2E36" w14:textId="77777777" w:rsidR="00FF4579" w:rsidRPr="004C4A87" w:rsidRDefault="00FF4579" w:rsidP="00F25EFC">
            <w:pPr>
              <w:spacing w:after="0" w:line="240" w:lineRule="auto"/>
              <w:rPr>
                <w:rFonts w:ascii="Times New Roman" w:eastAsia="Times New Roman" w:hAnsi="Times New Roman" w:cs="Times New Roman"/>
                <w:color w:val="000000" w:themeColor="text1"/>
                <w:sz w:val="20"/>
                <w:szCs w:val="20"/>
                <w:lang w:eastAsia="ru-RU"/>
              </w:rPr>
            </w:pPr>
            <w:r w:rsidRPr="004C4A87">
              <w:rPr>
                <w:rFonts w:ascii="Times New Roman" w:eastAsia="Times New Roman" w:hAnsi="Times New Roman" w:cs="Times New Roman"/>
                <w:color w:val="000000" w:themeColor="text1"/>
                <w:sz w:val="20"/>
                <w:szCs w:val="20"/>
                <w:lang w:eastAsia="ru-RU"/>
              </w:rPr>
              <w:t>Реализация и контроль</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hideMark/>
          </w:tcPr>
          <w:p w14:paraId="20F58717" w14:textId="77777777" w:rsidR="00FF4579" w:rsidRPr="004C4A87" w:rsidRDefault="00FF4579" w:rsidP="00F25EFC">
            <w:pPr>
              <w:spacing w:after="0" w:line="240" w:lineRule="auto"/>
              <w:rPr>
                <w:rFonts w:ascii="Times New Roman" w:eastAsia="Times New Roman" w:hAnsi="Times New Roman" w:cs="Times New Roman"/>
                <w:color w:val="000000" w:themeColor="text1"/>
                <w:sz w:val="20"/>
                <w:szCs w:val="20"/>
                <w:lang w:eastAsia="ru-RU"/>
              </w:rPr>
            </w:pPr>
            <w:r w:rsidRPr="004C4A87">
              <w:rPr>
                <w:rFonts w:ascii="Times New Roman" w:eastAsia="Times New Roman" w:hAnsi="Times New Roman" w:cs="Times New Roman"/>
                <w:color w:val="000000" w:themeColor="text1"/>
                <w:sz w:val="20"/>
                <w:szCs w:val="20"/>
                <w:lang w:eastAsia="ru-RU"/>
              </w:rPr>
              <w:t>Оценка эффективности базовой стратегии и их реализация</w:t>
            </w:r>
          </w:p>
        </w:tc>
        <w:tc>
          <w:tcPr>
            <w:tcW w:w="2942" w:type="dxa"/>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hideMark/>
          </w:tcPr>
          <w:p w14:paraId="064C3D0C" w14:textId="77777777" w:rsidR="00FF4579" w:rsidRPr="004C4A87" w:rsidRDefault="00FF4579" w:rsidP="00F25EFC">
            <w:pPr>
              <w:spacing w:after="0" w:line="240" w:lineRule="auto"/>
              <w:rPr>
                <w:rFonts w:ascii="Times New Roman" w:eastAsia="Times New Roman" w:hAnsi="Times New Roman" w:cs="Times New Roman"/>
                <w:color w:val="000000" w:themeColor="text1"/>
                <w:sz w:val="20"/>
                <w:szCs w:val="20"/>
                <w:lang w:eastAsia="ru-RU"/>
              </w:rPr>
            </w:pPr>
            <w:r w:rsidRPr="004C4A87">
              <w:rPr>
                <w:rFonts w:ascii="Times New Roman" w:eastAsia="Times New Roman" w:hAnsi="Times New Roman" w:cs="Times New Roman"/>
                <w:color w:val="000000" w:themeColor="text1"/>
                <w:sz w:val="20"/>
                <w:szCs w:val="20"/>
                <w:lang w:eastAsia="ru-RU"/>
              </w:rPr>
              <w:t>Реализация стратегии</w:t>
            </w:r>
          </w:p>
        </w:tc>
      </w:tr>
    </w:tbl>
    <w:p w14:paraId="673D47D3" w14:textId="77777777" w:rsidR="004D0338" w:rsidRDefault="004D0338" w:rsidP="009C7819">
      <w:pPr>
        <w:spacing w:after="0" w:line="360" w:lineRule="auto"/>
        <w:ind w:right="-285" w:firstLine="567"/>
        <w:contextualSpacing/>
        <w:jc w:val="both"/>
        <w:rPr>
          <w:rFonts w:ascii="Times New Roman" w:hAnsi="Times New Roman" w:cs="Times New Roman"/>
          <w:i/>
          <w:sz w:val="24"/>
          <w:szCs w:val="24"/>
        </w:rPr>
      </w:pPr>
    </w:p>
    <w:p w14:paraId="50F6A8CF" w14:textId="77777777" w:rsidR="00FF4579" w:rsidRDefault="00FF4579" w:rsidP="009C7819">
      <w:pPr>
        <w:spacing w:after="0" w:line="360" w:lineRule="auto"/>
        <w:ind w:right="-285"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Главным недостатком подхода </w:t>
      </w:r>
      <w:proofErr w:type="spellStart"/>
      <w:r>
        <w:rPr>
          <w:rFonts w:ascii="Times New Roman" w:hAnsi="Times New Roman" w:cs="Times New Roman"/>
          <w:sz w:val="24"/>
          <w:szCs w:val="24"/>
        </w:rPr>
        <w:t>О.Уолкера</w:t>
      </w:r>
      <w:proofErr w:type="spellEnd"/>
      <w:r>
        <w:rPr>
          <w:rFonts w:ascii="Times New Roman" w:hAnsi="Times New Roman" w:cs="Times New Roman"/>
          <w:sz w:val="24"/>
          <w:szCs w:val="24"/>
        </w:rPr>
        <w:t xml:space="preserve"> к процессу разработки маркетинговой является дифференциация маркетингового аудита на отдельные этапы – анализ внутренней среды и анализ внешней среды. При данном обособлении не учитывается взаимовлияние факторов, а некоторые явления и вовсе уходят из поля зрения исследователя.</w:t>
      </w:r>
    </w:p>
    <w:p w14:paraId="21B700BE" w14:textId="77777777" w:rsidR="00FF4579" w:rsidRDefault="00FF4579" w:rsidP="009C7819">
      <w:pPr>
        <w:spacing w:after="0" w:line="360" w:lineRule="auto"/>
        <w:ind w:right="-285"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Согласно подходу </w:t>
      </w:r>
      <w:proofErr w:type="spellStart"/>
      <w:r>
        <w:rPr>
          <w:rFonts w:ascii="Times New Roman" w:hAnsi="Times New Roman" w:cs="Times New Roman"/>
          <w:sz w:val="24"/>
          <w:szCs w:val="24"/>
        </w:rPr>
        <w:t>Д.Кревенса</w:t>
      </w:r>
      <w:proofErr w:type="spellEnd"/>
      <w:r>
        <w:rPr>
          <w:rFonts w:ascii="Times New Roman" w:hAnsi="Times New Roman" w:cs="Times New Roman"/>
          <w:sz w:val="24"/>
          <w:szCs w:val="24"/>
        </w:rPr>
        <w:t xml:space="preserve"> при помощи инструмента ситуационного анализа возможен анализ лишь текущего положения компании, однако, потенциал и перспективы имеют большое значение при разработке маркетинговой стратегии. </w:t>
      </w:r>
    </w:p>
    <w:p w14:paraId="04A42FF3" w14:textId="77777777" w:rsidR="00FF4579" w:rsidRDefault="00FF4579" w:rsidP="009C7819">
      <w:pPr>
        <w:spacing w:after="0" w:line="360" w:lineRule="auto"/>
        <w:ind w:right="-285"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В подходе </w:t>
      </w:r>
      <w:proofErr w:type="spellStart"/>
      <w:r>
        <w:rPr>
          <w:rFonts w:ascii="Times New Roman" w:hAnsi="Times New Roman" w:cs="Times New Roman"/>
          <w:sz w:val="24"/>
          <w:szCs w:val="24"/>
        </w:rPr>
        <w:t>Г.Г.Леттау</w:t>
      </w:r>
      <w:proofErr w:type="spellEnd"/>
      <w:r>
        <w:rPr>
          <w:rFonts w:ascii="Times New Roman" w:hAnsi="Times New Roman" w:cs="Times New Roman"/>
          <w:sz w:val="24"/>
          <w:szCs w:val="24"/>
        </w:rPr>
        <w:t xml:space="preserve"> и Г. </w:t>
      </w:r>
      <w:proofErr w:type="spellStart"/>
      <w:r>
        <w:rPr>
          <w:rFonts w:ascii="Times New Roman" w:hAnsi="Times New Roman" w:cs="Times New Roman"/>
          <w:sz w:val="24"/>
          <w:szCs w:val="24"/>
        </w:rPr>
        <w:t>Хулей</w:t>
      </w:r>
      <w:proofErr w:type="spellEnd"/>
      <w:r>
        <w:rPr>
          <w:rFonts w:ascii="Times New Roman" w:hAnsi="Times New Roman" w:cs="Times New Roman"/>
          <w:sz w:val="24"/>
          <w:szCs w:val="24"/>
        </w:rPr>
        <w:t xml:space="preserve"> отсутствует контроль на последнем этапе, что не позволяет определить процесс как цикличный. Кроме того, </w:t>
      </w:r>
      <w:proofErr w:type="spellStart"/>
      <w:r>
        <w:rPr>
          <w:rFonts w:ascii="Times New Roman" w:hAnsi="Times New Roman" w:cs="Times New Roman"/>
          <w:sz w:val="24"/>
          <w:szCs w:val="24"/>
        </w:rPr>
        <w:t>Леттау</w:t>
      </w:r>
      <w:proofErr w:type="spellEnd"/>
      <w:r>
        <w:rPr>
          <w:rFonts w:ascii="Times New Roman" w:hAnsi="Times New Roman" w:cs="Times New Roman"/>
          <w:sz w:val="24"/>
          <w:szCs w:val="24"/>
        </w:rPr>
        <w:t xml:space="preserve"> игнорирует стратегический анализ внешней среды и фокусируется лишь на внутренних проблемах компании.</w:t>
      </w:r>
    </w:p>
    <w:p w14:paraId="29D03639" w14:textId="77777777" w:rsidR="00FF4579" w:rsidRDefault="00FF4579" w:rsidP="009C7819">
      <w:pPr>
        <w:spacing w:after="0" w:line="360" w:lineRule="auto"/>
        <w:ind w:right="-285" w:firstLine="567"/>
        <w:contextualSpacing/>
        <w:jc w:val="both"/>
        <w:rPr>
          <w:rFonts w:ascii="Times New Roman" w:hAnsi="Times New Roman" w:cs="Times New Roman"/>
          <w:sz w:val="24"/>
          <w:szCs w:val="24"/>
        </w:rPr>
      </w:pPr>
      <w:r>
        <w:rPr>
          <w:rFonts w:ascii="Times New Roman" w:hAnsi="Times New Roman" w:cs="Times New Roman"/>
          <w:sz w:val="24"/>
          <w:szCs w:val="24"/>
        </w:rPr>
        <w:t>Кроме того, всем описанным выше подходам присущи общие недостатки – обобщенность этапов и несовременность, то есть несоответствие актуальным тенденциям в сфере маркетинга.</w:t>
      </w:r>
    </w:p>
    <w:p w14:paraId="33BD0458" w14:textId="16588874" w:rsidR="00FF4579" w:rsidRDefault="00FF4579" w:rsidP="009C7819">
      <w:pPr>
        <w:spacing w:after="0" w:line="360" w:lineRule="auto"/>
        <w:ind w:right="-285" w:firstLine="567"/>
        <w:contextualSpacing/>
        <w:jc w:val="both"/>
        <w:rPr>
          <w:rFonts w:ascii="Times New Roman" w:hAnsi="Times New Roman" w:cs="Times New Roman"/>
          <w:sz w:val="24"/>
          <w:szCs w:val="24"/>
        </w:rPr>
      </w:pPr>
      <w:r w:rsidRPr="00BC1CCB">
        <w:rPr>
          <w:rFonts w:ascii="Times New Roman" w:hAnsi="Times New Roman" w:cs="Times New Roman"/>
          <w:sz w:val="24"/>
          <w:szCs w:val="24"/>
        </w:rPr>
        <w:t>Анализируя этапы разработки маркетинговой стратегии</w:t>
      </w:r>
      <w:r>
        <w:rPr>
          <w:rFonts w:ascii="Times New Roman" w:hAnsi="Times New Roman" w:cs="Times New Roman"/>
          <w:sz w:val="24"/>
          <w:szCs w:val="24"/>
        </w:rPr>
        <w:t>,</w:t>
      </w:r>
      <w:r w:rsidRPr="00BC1CCB">
        <w:rPr>
          <w:rFonts w:ascii="Times New Roman" w:hAnsi="Times New Roman" w:cs="Times New Roman"/>
          <w:sz w:val="24"/>
          <w:szCs w:val="24"/>
        </w:rPr>
        <w:t xml:space="preserve"> можно прийти к выводу, что в данном случае под термином </w:t>
      </w:r>
      <w:r w:rsidR="00E1166B">
        <w:rPr>
          <w:rFonts w:ascii="Times New Roman" w:hAnsi="Times New Roman" w:cs="Times New Roman"/>
          <w:sz w:val="24"/>
          <w:szCs w:val="24"/>
        </w:rPr>
        <w:t>«</w:t>
      </w:r>
      <w:r w:rsidRPr="00BC1CCB">
        <w:rPr>
          <w:rFonts w:ascii="Times New Roman" w:hAnsi="Times New Roman" w:cs="Times New Roman"/>
          <w:sz w:val="24"/>
          <w:szCs w:val="24"/>
        </w:rPr>
        <w:t>стратегия</w:t>
      </w:r>
      <w:r w:rsidR="00E1166B">
        <w:rPr>
          <w:rFonts w:ascii="Times New Roman" w:hAnsi="Times New Roman" w:cs="Times New Roman"/>
          <w:sz w:val="24"/>
          <w:szCs w:val="24"/>
        </w:rPr>
        <w:t>»</w:t>
      </w:r>
      <w:r w:rsidRPr="00BC1CCB">
        <w:rPr>
          <w:rFonts w:ascii="Times New Roman" w:hAnsi="Times New Roman" w:cs="Times New Roman"/>
          <w:sz w:val="24"/>
          <w:szCs w:val="24"/>
        </w:rPr>
        <w:t xml:space="preserve"> в разрезе действия понимается перевод компании из текущего состояния в желаемое. </w:t>
      </w:r>
      <w:r>
        <w:rPr>
          <w:rFonts w:ascii="Times New Roman" w:hAnsi="Times New Roman" w:cs="Times New Roman"/>
          <w:sz w:val="24"/>
          <w:szCs w:val="24"/>
        </w:rPr>
        <w:t xml:space="preserve">На основе проведенного анализа был сделан вывод о том, что в соответствии с представлениями различных авторов о приоритетных направлениях и этапах стратегического планирования компании определяется последовательность исследования составляющих ее хозяйственной деятельности. </w:t>
      </w:r>
    </w:p>
    <w:p w14:paraId="755C836D" w14:textId="77777777" w:rsidR="00FF4579" w:rsidRPr="005C60D6" w:rsidRDefault="00FF4579" w:rsidP="009C7819">
      <w:pPr>
        <w:spacing w:after="0" w:line="360" w:lineRule="auto"/>
        <w:ind w:right="-285"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Совершенно очевидно, что большинство авторов придерживается мнения о приоритетности проведения первоочередного анализа макро- и микросреды компании в процессе формирования ее маркетинговой стратегии для определения уровня рыночной конкуренции. На основе оценки возможностей организации проводится сегментирование и позиционирование, лежащие в основе процесса формирования конкурентной стратегии маркетинга. Заключительными этапами определения маркетинговой стратегии, по мнению большинства ученых, являются  реализация и </w:t>
      </w:r>
      <w:r w:rsidRPr="005C60D6">
        <w:rPr>
          <w:rFonts w:ascii="Times New Roman" w:hAnsi="Times New Roman" w:cs="Times New Roman"/>
          <w:sz w:val="24"/>
          <w:szCs w:val="24"/>
        </w:rPr>
        <w:t xml:space="preserve">контроль </w:t>
      </w:r>
      <w:r>
        <w:rPr>
          <w:rFonts w:ascii="Times New Roman" w:hAnsi="Times New Roman" w:cs="Times New Roman"/>
          <w:sz w:val="24"/>
          <w:szCs w:val="24"/>
        </w:rPr>
        <w:t>над</w:t>
      </w:r>
      <w:r w:rsidRPr="005C60D6">
        <w:rPr>
          <w:rFonts w:ascii="Times New Roman" w:hAnsi="Times New Roman" w:cs="Times New Roman"/>
          <w:sz w:val="24"/>
          <w:szCs w:val="24"/>
        </w:rPr>
        <w:t xml:space="preserve"> внедрением стратегии.</w:t>
      </w:r>
    </w:p>
    <w:p w14:paraId="792AD62B" w14:textId="77777777" w:rsidR="00FF4579" w:rsidRDefault="00FF4579" w:rsidP="009C7819">
      <w:pPr>
        <w:spacing w:after="0" w:line="360" w:lineRule="auto"/>
        <w:ind w:right="-285" w:firstLine="567"/>
        <w:contextualSpacing/>
        <w:jc w:val="both"/>
        <w:rPr>
          <w:rFonts w:ascii="Times New Roman" w:hAnsi="Times New Roman" w:cs="Times New Roman"/>
          <w:sz w:val="24"/>
          <w:szCs w:val="24"/>
        </w:rPr>
      </w:pPr>
      <w:r w:rsidRPr="005C60D6">
        <w:rPr>
          <w:rFonts w:ascii="Times New Roman" w:hAnsi="Times New Roman" w:cs="Times New Roman"/>
          <w:sz w:val="24"/>
          <w:szCs w:val="24"/>
        </w:rPr>
        <w:t xml:space="preserve">Резюмируя данные, полученные в ходе проведения исследования, наиболее </w:t>
      </w:r>
      <w:r>
        <w:rPr>
          <w:rFonts w:ascii="Times New Roman" w:hAnsi="Times New Roman" w:cs="Times New Roman"/>
          <w:sz w:val="24"/>
          <w:szCs w:val="24"/>
        </w:rPr>
        <w:t>часто описываемым</w:t>
      </w:r>
      <w:r w:rsidRPr="005C60D6">
        <w:rPr>
          <w:rFonts w:ascii="Times New Roman" w:hAnsi="Times New Roman" w:cs="Times New Roman"/>
          <w:sz w:val="24"/>
          <w:szCs w:val="24"/>
        </w:rPr>
        <w:t xml:space="preserve"> является следующий список этапов формирования стратегии маркетинга: </w:t>
      </w:r>
    </w:p>
    <w:p w14:paraId="7B672D46" w14:textId="77777777" w:rsidR="00FF4579" w:rsidRDefault="00FF4579" w:rsidP="00FF4579">
      <w:pPr>
        <w:spacing w:after="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5C60D6">
        <w:rPr>
          <w:rFonts w:ascii="Times New Roman" w:hAnsi="Times New Roman" w:cs="Times New Roman"/>
          <w:sz w:val="24"/>
          <w:szCs w:val="24"/>
        </w:rPr>
        <w:t>уточнение миссии компании</w:t>
      </w:r>
      <w:r>
        <w:rPr>
          <w:rFonts w:ascii="Times New Roman" w:hAnsi="Times New Roman" w:cs="Times New Roman"/>
          <w:sz w:val="24"/>
          <w:szCs w:val="24"/>
        </w:rPr>
        <w:t xml:space="preserve">, </w:t>
      </w:r>
      <w:r w:rsidRPr="005C60D6">
        <w:rPr>
          <w:rFonts w:ascii="Times New Roman" w:hAnsi="Times New Roman" w:cs="Times New Roman"/>
          <w:sz w:val="24"/>
          <w:szCs w:val="24"/>
        </w:rPr>
        <w:t>определение целей и стратегий бизнеса</w:t>
      </w:r>
      <w:r>
        <w:rPr>
          <w:rFonts w:ascii="Times New Roman" w:hAnsi="Times New Roman" w:cs="Times New Roman"/>
          <w:sz w:val="24"/>
          <w:szCs w:val="24"/>
        </w:rPr>
        <w:t>;</w:t>
      </w:r>
      <w:r w:rsidRPr="005C60D6">
        <w:rPr>
          <w:rFonts w:ascii="Times New Roman" w:hAnsi="Times New Roman" w:cs="Times New Roman"/>
          <w:sz w:val="24"/>
          <w:szCs w:val="24"/>
        </w:rPr>
        <w:t xml:space="preserve"> </w:t>
      </w:r>
    </w:p>
    <w:p w14:paraId="4040C7CC" w14:textId="77777777" w:rsidR="00FF4579" w:rsidRDefault="00FF4579" w:rsidP="00FF4579">
      <w:pPr>
        <w:spacing w:after="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5C60D6">
        <w:rPr>
          <w:rFonts w:ascii="Times New Roman" w:hAnsi="Times New Roman" w:cs="Times New Roman"/>
          <w:sz w:val="24"/>
          <w:szCs w:val="24"/>
        </w:rPr>
        <w:t>анализ макро- и микросреды организации</w:t>
      </w:r>
      <w:r>
        <w:rPr>
          <w:rFonts w:ascii="Times New Roman" w:hAnsi="Times New Roman" w:cs="Times New Roman"/>
          <w:sz w:val="24"/>
          <w:szCs w:val="24"/>
        </w:rPr>
        <w:t>;</w:t>
      </w:r>
      <w:r w:rsidRPr="005C60D6">
        <w:rPr>
          <w:rFonts w:ascii="Times New Roman" w:hAnsi="Times New Roman" w:cs="Times New Roman"/>
          <w:sz w:val="24"/>
          <w:szCs w:val="24"/>
        </w:rPr>
        <w:t xml:space="preserve"> </w:t>
      </w:r>
    </w:p>
    <w:p w14:paraId="103DB035" w14:textId="77777777" w:rsidR="00FF4579" w:rsidRDefault="00FF4579" w:rsidP="00FF4579">
      <w:pPr>
        <w:spacing w:after="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5C60D6">
        <w:rPr>
          <w:rFonts w:ascii="Times New Roman" w:hAnsi="Times New Roman" w:cs="Times New Roman"/>
          <w:sz w:val="24"/>
          <w:szCs w:val="24"/>
        </w:rPr>
        <w:t>конкурентный анализ</w:t>
      </w:r>
      <w:r>
        <w:rPr>
          <w:rFonts w:ascii="Times New Roman" w:hAnsi="Times New Roman" w:cs="Times New Roman"/>
          <w:sz w:val="24"/>
          <w:szCs w:val="24"/>
        </w:rPr>
        <w:t>;</w:t>
      </w:r>
    </w:p>
    <w:p w14:paraId="299DA597" w14:textId="77777777" w:rsidR="00FF4579" w:rsidRDefault="00FF4579" w:rsidP="00FF4579">
      <w:pPr>
        <w:spacing w:after="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портфельный анализ;</w:t>
      </w:r>
    </w:p>
    <w:p w14:paraId="1FE65E82" w14:textId="77777777" w:rsidR="00FF4579" w:rsidRDefault="00FF4579" w:rsidP="00FF4579">
      <w:pPr>
        <w:spacing w:after="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5C60D6">
        <w:rPr>
          <w:rFonts w:ascii="Times New Roman" w:hAnsi="Times New Roman" w:cs="Times New Roman"/>
          <w:sz w:val="24"/>
          <w:szCs w:val="24"/>
        </w:rPr>
        <w:t>SWOT-анализ</w:t>
      </w:r>
      <w:r>
        <w:rPr>
          <w:rFonts w:ascii="Times New Roman" w:hAnsi="Times New Roman" w:cs="Times New Roman"/>
          <w:sz w:val="24"/>
          <w:szCs w:val="24"/>
        </w:rPr>
        <w:t>;</w:t>
      </w:r>
    </w:p>
    <w:p w14:paraId="63C47418" w14:textId="77777777" w:rsidR="00FF4579" w:rsidRDefault="00FF4579" w:rsidP="00FF4579">
      <w:pPr>
        <w:spacing w:after="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5C60D6">
        <w:rPr>
          <w:rFonts w:ascii="Times New Roman" w:hAnsi="Times New Roman" w:cs="Times New Roman"/>
          <w:sz w:val="24"/>
          <w:szCs w:val="24"/>
        </w:rPr>
        <w:t xml:space="preserve"> сегментирование</w:t>
      </w:r>
      <w:r>
        <w:rPr>
          <w:rFonts w:ascii="Times New Roman" w:hAnsi="Times New Roman" w:cs="Times New Roman"/>
          <w:sz w:val="24"/>
          <w:szCs w:val="24"/>
        </w:rPr>
        <w:t>;</w:t>
      </w:r>
    </w:p>
    <w:p w14:paraId="02A6B8E1" w14:textId="77777777" w:rsidR="00FF4579" w:rsidRDefault="00FF4579" w:rsidP="00FF4579">
      <w:pPr>
        <w:spacing w:after="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w:t>
      </w:r>
      <w:r w:rsidRPr="005C60D6">
        <w:rPr>
          <w:rFonts w:ascii="Times New Roman" w:hAnsi="Times New Roman" w:cs="Times New Roman"/>
          <w:sz w:val="24"/>
          <w:szCs w:val="24"/>
        </w:rPr>
        <w:t>озиционирование</w:t>
      </w:r>
      <w:r>
        <w:rPr>
          <w:rFonts w:ascii="Times New Roman" w:hAnsi="Times New Roman" w:cs="Times New Roman"/>
          <w:sz w:val="24"/>
          <w:szCs w:val="24"/>
        </w:rPr>
        <w:t>;</w:t>
      </w:r>
    </w:p>
    <w:p w14:paraId="510F4264" w14:textId="77777777" w:rsidR="00FF4579" w:rsidRDefault="00FF4579" w:rsidP="00FF4579">
      <w:pPr>
        <w:spacing w:after="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C60D6">
        <w:rPr>
          <w:rFonts w:ascii="Times New Roman" w:hAnsi="Times New Roman" w:cs="Times New Roman"/>
          <w:sz w:val="24"/>
          <w:szCs w:val="24"/>
        </w:rPr>
        <w:t>определ</w:t>
      </w:r>
      <w:r>
        <w:rPr>
          <w:rFonts w:ascii="Times New Roman" w:hAnsi="Times New Roman" w:cs="Times New Roman"/>
          <w:sz w:val="24"/>
          <w:szCs w:val="24"/>
        </w:rPr>
        <w:t>ение</w:t>
      </w:r>
      <w:r w:rsidRPr="005C60D6">
        <w:rPr>
          <w:rFonts w:ascii="Times New Roman" w:hAnsi="Times New Roman" w:cs="Times New Roman"/>
          <w:sz w:val="24"/>
          <w:szCs w:val="24"/>
        </w:rPr>
        <w:t xml:space="preserve"> наиболее перспективн</w:t>
      </w:r>
      <w:r>
        <w:rPr>
          <w:rFonts w:ascii="Times New Roman" w:hAnsi="Times New Roman" w:cs="Times New Roman"/>
          <w:sz w:val="24"/>
          <w:szCs w:val="24"/>
        </w:rPr>
        <w:t>ой</w:t>
      </w:r>
      <w:r w:rsidRPr="005C60D6">
        <w:rPr>
          <w:rFonts w:ascii="Times New Roman" w:hAnsi="Times New Roman" w:cs="Times New Roman"/>
          <w:sz w:val="24"/>
          <w:szCs w:val="24"/>
        </w:rPr>
        <w:t xml:space="preserve"> конкурентн</w:t>
      </w:r>
      <w:r>
        <w:rPr>
          <w:rFonts w:ascii="Times New Roman" w:hAnsi="Times New Roman" w:cs="Times New Roman"/>
          <w:sz w:val="24"/>
          <w:szCs w:val="24"/>
        </w:rPr>
        <w:t>ой</w:t>
      </w:r>
      <w:r w:rsidRPr="005C60D6">
        <w:rPr>
          <w:rFonts w:ascii="Times New Roman" w:hAnsi="Times New Roman" w:cs="Times New Roman"/>
          <w:sz w:val="24"/>
          <w:szCs w:val="24"/>
        </w:rPr>
        <w:t xml:space="preserve"> маркетингов</w:t>
      </w:r>
      <w:r>
        <w:rPr>
          <w:rFonts w:ascii="Times New Roman" w:hAnsi="Times New Roman" w:cs="Times New Roman"/>
          <w:sz w:val="24"/>
          <w:szCs w:val="24"/>
        </w:rPr>
        <w:t>ой</w:t>
      </w:r>
      <w:r w:rsidRPr="005C60D6">
        <w:rPr>
          <w:rFonts w:ascii="Times New Roman" w:hAnsi="Times New Roman" w:cs="Times New Roman"/>
          <w:sz w:val="24"/>
          <w:szCs w:val="24"/>
        </w:rPr>
        <w:t xml:space="preserve"> стратеги</w:t>
      </w:r>
      <w:r>
        <w:rPr>
          <w:rFonts w:ascii="Times New Roman" w:hAnsi="Times New Roman" w:cs="Times New Roman"/>
          <w:sz w:val="24"/>
          <w:szCs w:val="24"/>
        </w:rPr>
        <w:t>и</w:t>
      </w:r>
      <w:r w:rsidRPr="005C60D6">
        <w:rPr>
          <w:rFonts w:ascii="Times New Roman" w:hAnsi="Times New Roman" w:cs="Times New Roman"/>
          <w:sz w:val="24"/>
          <w:szCs w:val="24"/>
        </w:rPr>
        <w:t xml:space="preserve"> организации, </w:t>
      </w:r>
    </w:p>
    <w:p w14:paraId="5172C814" w14:textId="77777777" w:rsidR="00FF4579" w:rsidRPr="00BC1CCB" w:rsidRDefault="00FF4579" w:rsidP="00FF4579">
      <w:pPr>
        <w:spacing w:after="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5C60D6">
        <w:rPr>
          <w:rFonts w:ascii="Times New Roman" w:hAnsi="Times New Roman" w:cs="Times New Roman"/>
          <w:sz w:val="24"/>
          <w:szCs w:val="24"/>
        </w:rPr>
        <w:t>реализация и контроль внедрения конкурентной стратегии маркетинга.</w:t>
      </w:r>
    </w:p>
    <w:p w14:paraId="3B727844" w14:textId="3413730B" w:rsidR="00FF4579" w:rsidRDefault="00FF4579" w:rsidP="009C7819">
      <w:pPr>
        <w:spacing w:after="0" w:line="360" w:lineRule="auto"/>
        <w:ind w:right="-285" w:firstLine="567"/>
        <w:contextualSpacing/>
        <w:jc w:val="both"/>
        <w:rPr>
          <w:rFonts w:ascii="Times New Roman" w:hAnsi="Times New Roman" w:cs="Times New Roman"/>
          <w:sz w:val="24"/>
          <w:szCs w:val="24"/>
        </w:rPr>
      </w:pPr>
      <w:r w:rsidRPr="006322C9">
        <w:rPr>
          <w:rFonts w:ascii="Times New Roman" w:hAnsi="Times New Roman" w:cs="Times New Roman"/>
          <w:sz w:val="24"/>
          <w:szCs w:val="24"/>
        </w:rPr>
        <w:t xml:space="preserve">Однако </w:t>
      </w:r>
      <w:r w:rsidRPr="00FC0421">
        <w:rPr>
          <w:rFonts w:ascii="Times New Roman" w:hAnsi="Times New Roman" w:cs="Times New Roman"/>
          <w:color w:val="000000" w:themeColor="text1"/>
          <w:sz w:val="24"/>
          <w:szCs w:val="24"/>
        </w:rPr>
        <w:t>в представленном ранее списке пропущены значимые этапы</w:t>
      </w:r>
      <w:r>
        <w:rPr>
          <w:rFonts w:ascii="Times New Roman" w:hAnsi="Times New Roman" w:cs="Times New Roman"/>
          <w:color w:val="000000" w:themeColor="text1"/>
          <w:sz w:val="24"/>
          <w:szCs w:val="24"/>
        </w:rPr>
        <w:t>,</w:t>
      </w:r>
      <w:r w:rsidRPr="00FC0421">
        <w:rPr>
          <w:rFonts w:ascii="Times New Roman" w:hAnsi="Times New Roman" w:cs="Times New Roman"/>
          <w:color w:val="000000" w:themeColor="text1"/>
          <w:sz w:val="24"/>
          <w:szCs w:val="24"/>
        </w:rPr>
        <w:t xml:space="preserve"> такие как обоснование необходимости разработки новой </w:t>
      </w:r>
      <w:r w:rsidRPr="00204AD3">
        <w:rPr>
          <w:rFonts w:ascii="Times New Roman" w:hAnsi="Times New Roman" w:cs="Times New Roman"/>
          <w:color w:val="000000" w:themeColor="text1"/>
          <w:sz w:val="24"/>
          <w:szCs w:val="24"/>
        </w:rPr>
        <w:t>стратегии или коррекции текущей, оценка эффективности выбранной альтернатив</w:t>
      </w:r>
      <w:r>
        <w:rPr>
          <w:rFonts w:ascii="Times New Roman" w:hAnsi="Times New Roman" w:cs="Times New Roman"/>
          <w:color w:val="000000" w:themeColor="text1"/>
          <w:sz w:val="24"/>
          <w:szCs w:val="24"/>
        </w:rPr>
        <w:t>ы, апробация стратегии и другие. Более того, нарушена последовательность указанных этапов, в частности определение целей заявлено ранее проведения анализа макро- и микросреды организации. Именно</w:t>
      </w:r>
      <w:r w:rsidRPr="00204AD3">
        <w:rPr>
          <w:rFonts w:ascii="Times New Roman" w:hAnsi="Times New Roman" w:cs="Times New Roman"/>
          <w:color w:val="000000" w:themeColor="text1"/>
          <w:sz w:val="24"/>
          <w:szCs w:val="24"/>
        </w:rPr>
        <w:t xml:space="preserve"> поэтому</w:t>
      </w:r>
      <w:r w:rsidRPr="00FC0421">
        <w:rPr>
          <w:rFonts w:ascii="Times New Roman" w:hAnsi="Times New Roman" w:cs="Times New Roman"/>
          <w:color w:val="0070C0"/>
          <w:sz w:val="24"/>
          <w:szCs w:val="24"/>
        </w:rPr>
        <w:t xml:space="preserve"> </w:t>
      </w:r>
      <w:r w:rsidRPr="006322C9">
        <w:rPr>
          <w:rFonts w:ascii="Times New Roman" w:hAnsi="Times New Roman" w:cs="Times New Roman"/>
          <w:sz w:val="24"/>
          <w:szCs w:val="24"/>
        </w:rPr>
        <w:t xml:space="preserve">автором была разработана </w:t>
      </w:r>
      <w:r w:rsidRPr="006322C9">
        <w:rPr>
          <w:rFonts w:ascii="Times New Roman" w:hAnsi="Times New Roman" w:cs="Times New Roman"/>
          <w:color w:val="000000" w:themeColor="text1"/>
          <w:sz w:val="24"/>
          <w:szCs w:val="24"/>
        </w:rPr>
        <w:t xml:space="preserve">собственная последовательность этапов (действий) по </w:t>
      </w:r>
      <w:r w:rsidRPr="006322C9">
        <w:rPr>
          <w:rFonts w:ascii="Times New Roman" w:hAnsi="Times New Roman" w:cs="Times New Roman"/>
          <w:sz w:val="24"/>
          <w:szCs w:val="24"/>
        </w:rPr>
        <w:t>формированию мар</w:t>
      </w:r>
      <w:r>
        <w:rPr>
          <w:rFonts w:ascii="Times New Roman" w:hAnsi="Times New Roman" w:cs="Times New Roman"/>
          <w:sz w:val="24"/>
          <w:szCs w:val="24"/>
        </w:rPr>
        <w:t>кетинговой стратегии, включающая</w:t>
      </w:r>
      <w:r w:rsidRPr="006322C9">
        <w:rPr>
          <w:rFonts w:ascii="Times New Roman" w:hAnsi="Times New Roman" w:cs="Times New Roman"/>
          <w:sz w:val="24"/>
          <w:szCs w:val="24"/>
        </w:rPr>
        <w:t xml:space="preserve"> помимо упомянутых выше шагов также дополнительные этапы</w:t>
      </w:r>
      <w:r>
        <w:rPr>
          <w:rFonts w:ascii="Times New Roman" w:hAnsi="Times New Roman" w:cs="Times New Roman"/>
          <w:i/>
          <w:color w:val="0070C0"/>
          <w:sz w:val="24"/>
          <w:szCs w:val="24"/>
        </w:rPr>
        <w:t xml:space="preserve"> </w:t>
      </w:r>
      <w:r w:rsidRPr="006322C9">
        <w:rPr>
          <w:rFonts w:ascii="Times New Roman" w:hAnsi="Times New Roman" w:cs="Times New Roman"/>
          <w:sz w:val="24"/>
          <w:szCs w:val="24"/>
        </w:rPr>
        <w:t>– таблица 2.</w:t>
      </w:r>
      <w:r w:rsidR="00F25EFC">
        <w:rPr>
          <w:rFonts w:ascii="Times New Roman" w:hAnsi="Times New Roman" w:cs="Times New Roman"/>
          <w:sz w:val="24"/>
          <w:szCs w:val="24"/>
        </w:rPr>
        <w:t>7</w:t>
      </w:r>
      <w:r w:rsidRPr="006322C9">
        <w:rPr>
          <w:rFonts w:ascii="Times New Roman" w:hAnsi="Times New Roman" w:cs="Times New Roman"/>
          <w:sz w:val="24"/>
          <w:szCs w:val="24"/>
        </w:rPr>
        <w:t xml:space="preserve"> </w:t>
      </w:r>
    </w:p>
    <w:p w14:paraId="317C89BE" w14:textId="66CA4F5E" w:rsidR="00FF4579" w:rsidRDefault="00FF4579" w:rsidP="009C7819">
      <w:pPr>
        <w:spacing w:after="0" w:line="360" w:lineRule="auto"/>
        <w:ind w:firstLine="567"/>
        <w:contextualSpacing/>
        <w:jc w:val="center"/>
        <w:rPr>
          <w:rFonts w:ascii="Times New Roman" w:hAnsi="Times New Roman" w:cs="Times New Roman"/>
          <w:sz w:val="24"/>
          <w:szCs w:val="24"/>
        </w:rPr>
      </w:pPr>
      <w:r w:rsidRPr="00F25EFC">
        <w:rPr>
          <w:rFonts w:ascii="Times New Roman" w:hAnsi="Times New Roman" w:cs="Times New Roman"/>
          <w:sz w:val="24"/>
          <w:szCs w:val="24"/>
        </w:rPr>
        <w:t>Таблица 2</w:t>
      </w:r>
      <w:r w:rsidR="00F25EFC">
        <w:rPr>
          <w:rFonts w:ascii="Times New Roman" w:hAnsi="Times New Roman" w:cs="Times New Roman"/>
          <w:sz w:val="24"/>
          <w:szCs w:val="24"/>
        </w:rPr>
        <w:t>.7</w:t>
      </w:r>
      <w:r w:rsidRPr="00F25EFC">
        <w:rPr>
          <w:rFonts w:ascii="Times New Roman" w:hAnsi="Times New Roman" w:cs="Times New Roman"/>
          <w:sz w:val="24"/>
          <w:szCs w:val="24"/>
        </w:rPr>
        <w:t xml:space="preserve"> Этапы</w:t>
      </w:r>
      <w:r>
        <w:rPr>
          <w:rFonts w:ascii="Times New Roman" w:hAnsi="Times New Roman" w:cs="Times New Roman"/>
          <w:sz w:val="24"/>
          <w:szCs w:val="24"/>
        </w:rPr>
        <w:t xml:space="preserve"> разработки маркетинговой стратегии предприятия</w:t>
      </w:r>
    </w:p>
    <w:tbl>
      <w:tblPr>
        <w:tblStyle w:val="a9"/>
        <w:tblW w:w="10314" w:type="dxa"/>
        <w:tblLook w:val="04A0" w:firstRow="1" w:lastRow="0" w:firstColumn="1" w:lastColumn="0" w:noHBand="0" w:noVBand="1"/>
      </w:tblPr>
      <w:tblGrid>
        <w:gridCol w:w="1101"/>
        <w:gridCol w:w="3684"/>
        <w:gridCol w:w="2393"/>
        <w:gridCol w:w="3136"/>
      </w:tblGrid>
      <w:tr w:rsidR="00FF4579" w:rsidRPr="004C4A87" w14:paraId="5E5E01A8" w14:textId="77777777" w:rsidTr="009C7819">
        <w:tc>
          <w:tcPr>
            <w:tcW w:w="1101" w:type="dxa"/>
          </w:tcPr>
          <w:p w14:paraId="11BD0AFA" w14:textId="77777777" w:rsidR="00FF4579" w:rsidRPr="00F25EFC" w:rsidRDefault="00FF4579" w:rsidP="00C344C1">
            <w:pPr>
              <w:contextualSpacing/>
              <w:jc w:val="center"/>
              <w:rPr>
                <w:rFonts w:ascii="Times New Roman" w:hAnsi="Times New Roman" w:cs="Times New Roman"/>
                <w:sz w:val="20"/>
                <w:szCs w:val="20"/>
              </w:rPr>
            </w:pPr>
            <w:r w:rsidRPr="005826DA">
              <w:rPr>
                <w:rFonts w:ascii="Times New Roman" w:hAnsi="Times New Roman" w:cs="Times New Roman"/>
                <w:sz w:val="20"/>
                <w:szCs w:val="20"/>
              </w:rPr>
              <w:t>№ Этапа</w:t>
            </w:r>
          </w:p>
        </w:tc>
        <w:tc>
          <w:tcPr>
            <w:tcW w:w="3684" w:type="dxa"/>
          </w:tcPr>
          <w:p w14:paraId="1C5AE134" w14:textId="77777777" w:rsidR="00FF4579" w:rsidRPr="005826DA" w:rsidRDefault="00FF4579" w:rsidP="00C344C1">
            <w:pPr>
              <w:contextualSpacing/>
              <w:jc w:val="center"/>
              <w:rPr>
                <w:rFonts w:ascii="Times New Roman" w:hAnsi="Times New Roman" w:cs="Times New Roman"/>
                <w:sz w:val="20"/>
                <w:szCs w:val="20"/>
              </w:rPr>
            </w:pPr>
            <w:r w:rsidRPr="005826DA">
              <w:rPr>
                <w:rFonts w:ascii="Times New Roman" w:hAnsi="Times New Roman" w:cs="Times New Roman"/>
                <w:sz w:val="20"/>
                <w:szCs w:val="20"/>
              </w:rPr>
              <w:t>Содержание этапа</w:t>
            </w:r>
          </w:p>
        </w:tc>
        <w:tc>
          <w:tcPr>
            <w:tcW w:w="2393" w:type="dxa"/>
          </w:tcPr>
          <w:p w14:paraId="657E4D33" w14:textId="77777777" w:rsidR="00FF4579" w:rsidRPr="004C4A87" w:rsidRDefault="00FF4579" w:rsidP="00C344C1">
            <w:pPr>
              <w:contextualSpacing/>
              <w:jc w:val="center"/>
              <w:rPr>
                <w:rFonts w:ascii="Times New Roman" w:hAnsi="Times New Roman" w:cs="Times New Roman"/>
                <w:sz w:val="20"/>
                <w:szCs w:val="20"/>
                <w:highlight w:val="green"/>
              </w:rPr>
            </w:pPr>
            <w:r w:rsidRPr="005826DA">
              <w:rPr>
                <w:rFonts w:ascii="Times New Roman" w:hAnsi="Times New Roman" w:cs="Times New Roman"/>
                <w:sz w:val="20"/>
                <w:szCs w:val="20"/>
              </w:rPr>
              <w:t>Методы</w:t>
            </w:r>
          </w:p>
        </w:tc>
        <w:tc>
          <w:tcPr>
            <w:tcW w:w="3136" w:type="dxa"/>
          </w:tcPr>
          <w:p w14:paraId="3964780B" w14:textId="77777777" w:rsidR="00FF4579" w:rsidRPr="005826DA" w:rsidRDefault="00FF4579" w:rsidP="00C344C1">
            <w:pPr>
              <w:contextualSpacing/>
              <w:jc w:val="center"/>
              <w:rPr>
                <w:rFonts w:ascii="Times New Roman" w:hAnsi="Times New Roman" w:cs="Times New Roman"/>
                <w:sz w:val="20"/>
                <w:szCs w:val="20"/>
              </w:rPr>
            </w:pPr>
            <w:r w:rsidRPr="005826DA">
              <w:rPr>
                <w:rFonts w:ascii="Times New Roman" w:hAnsi="Times New Roman" w:cs="Times New Roman"/>
                <w:sz w:val="20"/>
                <w:szCs w:val="20"/>
              </w:rPr>
              <w:t>Результат</w:t>
            </w:r>
          </w:p>
        </w:tc>
      </w:tr>
      <w:tr w:rsidR="00FF4579" w:rsidRPr="004C4A87" w14:paraId="70910E6C" w14:textId="77777777" w:rsidTr="009C7819">
        <w:tc>
          <w:tcPr>
            <w:tcW w:w="1101" w:type="dxa"/>
          </w:tcPr>
          <w:p w14:paraId="577264B2" w14:textId="77777777" w:rsidR="00FF4579" w:rsidRPr="005826DA" w:rsidRDefault="00FF4579" w:rsidP="00C344C1">
            <w:pPr>
              <w:contextualSpacing/>
              <w:jc w:val="center"/>
              <w:rPr>
                <w:rFonts w:ascii="Times New Roman" w:hAnsi="Times New Roman" w:cs="Times New Roman"/>
                <w:sz w:val="20"/>
                <w:szCs w:val="20"/>
              </w:rPr>
            </w:pPr>
            <w:r w:rsidRPr="005826DA">
              <w:rPr>
                <w:rFonts w:ascii="Times New Roman" w:hAnsi="Times New Roman" w:cs="Times New Roman"/>
                <w:sz w:val="20"/>
                <w:szCs w:val="20"/>
              </w:rPr>
              <w:t>1</w:t>
            </w:r>
          </w:p>
        </w:tc>
        <w:tc>
          <w:tcPr>
            <w:tcW w:w="3684" w:type="dxa"/>
          </w:tcPr>
          <w:p w14:paraId="5A8DD242" w14:textId="77777777" w:rsidR="00FF4579" w:rsidRPr="005826DA" w:rsidRDefault="00FF4579" w:rsidP="00C344C1">
            <w:pPr>
              <w:contextualSpacing/>
              <w:jc w:val="both"/>
              <w:rPr>
                <w:rFonts w:ascii="Times New Roman" w:hAnsi="Times New Roman" w:cs="Times New Roman"/>
                <w:sz w:val="20"/>
                <w:szCs w:val="20"/>
              </w:rPr>
            </w:pPr>
            <w:r w:rsidRPr="005826DA">
              <w:rPr>
                <w:rFonts w:ascii="Times New Roman" w:hAnsi="Times New Roman" w:cs="Times New Roman"/>
                <w:sz w:val="20"/>
                <w:szCs w:val="20"/>
              </w:rPr>
              <w:t>Анализ текущей маркетинговой стратегии</w:t>
            </w:r>
          </w:p>
        </w:tc>
        <w:tc>
          <w:tcPr>
            <w:tcW w:w="2393" w:type="dxa"/>
          </w:tcPr>
          <w:p w14:paraId="0DC826C4" w14:textId="77777777" w:rsidR="00FF4579" w:rsidRPr="00E56F31" w:rsidRDefault="00FF4579" w:rsidP="00C344C1">
            <w:pPr>
              <w:contextualSpacing/>
              <w:jc w:val="both"/>
              <w:rPr>
                <w:rFonts w:ascii="Times New Roman" w:hAnsi="Times New Roman" w:cs="Times New Roman"/>
                <w:i/>
                <w:color w:val="0070C0"/>
                <w:sz w:val="20"/>
                <w:szCs w:val="20"/>
                <w:highlight w:val="green"/>
              </w:rPr>
            </w:pPr>
            <w:r w:rsidRPr="005826DA">
              <w:rPr>
                <w:rFonts w:ascii="Times New Roman" w:hAnsi="Times New Roman" w:cs="Times New Roman"/>
                <w:sz w:val="20"/>
                <w:szCs w:val="20"/>
              </w:rPr>
              <w:t>Интегральная оценка стратегической ситуации: количественная версия SWOT-анализа</w:t>
            </w:r>
          </w:p>
        </w:tc>
        <w:tc>
          <w:tcPr>
            <w:tcW w:w="3136" w:type="dxa"/>
          </w:tcPr>
          <w:p w14:paraId="5283D92F" w14:textId="77777777" w:rsidR="00FF4579" w:rsidRPr="005826DA" w:rsidRDefault="00FF4579" w:rsidP="00C344C1">
            <w:pPr>
              <w:contextualSpacing/>
              <w:jc w:val="both"/>
              <w:rPr>
                <w:rFonts w:ascii="Times New Roman" w:hAnsi="Times New Roman" w:cs="Times New Roman"/>
                <w:sz w:val="20"/>
                <w:szCs w:val="20"/>
              </w:rPr>
            </w:pPr>
            <w:r w:rsidRPr="005826DA">
              <w:rPr>
                <w:rFonts w:ascii="Times New Roman" w:hAnsi="Times New Roman" w:cs="Times New Roman"/>
                <w:sz w:val="20"/>
                <w:szCs w:val="20"/>
              </w:rPr>
              <w:t>Обоснование необходимости разработки новой стратегии или продолжение процесса реализации текущей стратегии. Отчет о необходимости и готовности компании к изменениям.</w:t>
            </w:r>
            <w:r w:rsidRPr="005826DA">
              <w:t xml:space="preserve"> Р</w:t>
            </w:r>
            <w:r w:rsidRPr="005826DA">
              <w:rPr>
                <w:rFonts w:ascii="Times New Roman" w:hAnsi="Times New Roman" w:cs="Times New Roman"/>
                <w:sz w:val="20"/>
                <w:szCs w:val="20"/>
              </w:rPr>
              <w:t>екомендация</w:t>
            </w:r>
          </w:p>
          <w:p w14:paraId="272FD1D1" w14:textId="77777777" w:rsidR="00FF4579" w:rsidRPr="005826DA" w:rsidRDefault="00FF4579" w:rsidP="00C344C1">
            <w:pPr>
              <w:contextualSpacing/>
              <w:jc w:val="both"/>
              <w:rPr>
                <w:rFonts w:ascii="Times New Roman" w:hAnsi="Times New Roman" w:cs="Times New Roman"/>
                <w:sz w:val="20"/>
                <w:szCs w:val="20"/>
              </w:rPr>
            </w:pPr>
            <w:r w:rsidRPr="005826DA">
              <w:rPr>
                <w:rFonts w:ascii="Times New Roman" w:hAnsi="Times New Roman" w:cs="Times New Roman"/>
                <w:sz w:val="20"/>
                <w:szCs w:val="20"/>
              </w:rPr>
              <w:t>новых стратегий развития.</w:t>
            </w:r>
          </w:p>
        </w:tc>
      </w:tr>
      <w:tr w:rsidR="00FF4579" w:rsidRPr="004C4A87" w14:paraId="42C21E12" w14:textId="77777777" w:rsidTr="009C7819">
        <w:tc>
          <w:tcPr>
            <w:tcW w:w="1101" w:type="dxa"/>
          </w:tcPr>
          <w:p w14:paraId="07E33ABA" w14:textId="77777777" w:rsidR="00FF4579" w:rsidRPr="004C4A87" w:rsidRDefault="00FF4579" w:rsidP="00C344C1">
            <w:pPr>
              <w:contextualSpacing/>
              <w:jc w:val="center"/>
              <w:rPr>
                <w:rFonts w:ascii="Times New Roman" w:hAnsi="Times New Roman" w:cs="Times New Roman"/>
                <w:sz w:val="20"/>
                <w:szCs w:val="20"/>
                <w:highlight w:val="green"/>
              </w:rPr>
            </w:pPr>
            <w:r w:rsidRPr="005826DA">
              <w:rPr>
                <w:rFonts w:ascii="Times New Roman" w:hAnsi="Times New Roman" w:cs="Times New Roman"/>
                <w:sz w:val="20"/>
                <w:szCs w:val="20"/>
              </w:rPr>
              <w:t>2</w:t>
            </w:r>
          </w:p>
        </w:tc>
        <w:tc>
          <w:tcPr>
            <w:tcW w:w="3684" w:type="dxa"/>
          </w:tcPr>
          <w:p w14:paraId="33509DDB" w14:textId="77777777" w:rsidR="00FF4579" w:rsidRPr="00E56F31" w:rsidRDefault="00FF4579" w:rsidP="00C344C1">
            <w:pPr>
              <w:contextualSpacing/>
              <w:jc w:val="both"/>
              <w:rPr>
                <w:rFonts w:ascii="Times New Roman" w:hAnsi="Times New Roman" w:cs="Times New Roman"/>
                <w:i/>
                <w:color w:val="0070C0"/>
                <w:sz w:val="20"/>
                <w:szCs w:val="20"/>
              </w:rPr>
            </w:pPr>
            <w:r w:rsidRPr="006322C9">
              <w:rPr>
                <w:rFonts w:ascii="Times New Roman" w:hAnsi="Times New Roman" w:cs="Times New Roman"/>
                <w:sz w:val="20"/>
                <w:szCs w:val="20"/>
              </w:rPr>
              <w:t xml:space="preserve">Анализ внешней и внутренней маркетинговой среды предприятия, </w:t>
            </w:r>
            <w:r>
              <w:rPr>
                <w:rFonts w:ascii="Times New Roman" w:hAnsi="Times New Roman" w:cs="Times New Roman"/>
                <w:sz w:val="20"/>
                <w:szCs w:val="20"/>
              </w:rPr>
              <w:t>составление прогнозных сценариев развития рынка и технологий</w:t>
            </w:r>
          </w:p>
          <w:p w14:paraId="36C49B73" w14:textId="77777777" w:rsidR="00FF4579" w:rsidRPr="00E56F31" w:rsidRDefault="00FF4579" w:rsidP="00C344C1">
            <w:pPr>
              <w:contextualSpacing/>
              <w:jc w:val="both"/>
              <w:rPr>
                <w:rFonts w:ascii="Times New Roman" w:hAnsi="Times New Roman" w:cs="Times New Roman"/>
                <w:i/>
                <w:color w:val="0070C0"/>
                <w:sz w:val="20"/>
                <w:szCs w:val="20"/>
                <w:highlight w:val="green"/>
              </w:rPr>
            </w:pPr>
          </w:p>
        </w:tc>
        <w:tc>
          <w:tcPr>
            <w:tcW w:w="2393" w:type="dxa"/>
          </w:tcPr>
          <w:p w14:paraId="2F8C49CB" w14:textId="15B0090E" w:rsidR="00FF4579" w:rsidRPr="00A9019B" w:rsidRDefault="00FF4579" w:rsidP="00C344C1">
            <w:pPr>
              <w:contextualSpacing/>
              <w:jc w:val="both"/>
              <w:rPr>
                <w:rFonts w:ascii="Times New Roman" w:hAnsi="Times New Roman" w:cs="Times New Roman"/>
                <w:i/>
                <w:color w:val="0070C0"/>
                <w:sz w:val="20"/>
                <w:szCs w:val="20"/>
              </w:rPr>
            </w:pPr>
            <w:r w:rsidRPr="00A9019B">
              <w:rPr>
                <w:rFonts w:ascii="Times New Roman" w:hAnsi="Times New Roman" w:cs="Times New Roman"/>
                <w:sz w:val="20"/>
                <w:szCs w:val="20"/>
              </w:rPr>
              <w:t>SWOT-анализ, SNW- анализ, PEST (PESTEL)</w:t>
            </w:r>
            <w:r>
              <w:rPr>
                <w:rFonts w:ascii="Times New Roman" w:hAnsi="Times New Roman" w:cs="Times New Roman"/>
                <w:sz w:val="20"/>
                <w:szCs w:val="20"/>
              </w:rPr>
              <w:t xml:space="preserve">, метод </w:t>
            </w:r>
            <w:r w:rsidR="00E1166B">
              <w:rPr>
                <w:rFonts w:ascii="Times New Roman" w:hAnsi="Times New Roman" w:cs="Times New Roman"/>
                <w:sz w:val="20"/>
                <w:szCs w:val="20"/>
              </w:rPr>
              <w:t>«</w:t>
            </w:r>
            <w:proofErr w:type="spellStart"/>
            <w:r>
              <w:rPr>
                <w:rFonts w:ascii="Times New Roman" w:hAnsi="Times New Roman" w:cs="Times New Roman"/>
                <w:sz w:val="20"/>
                <w:szCs w:val="20"/>
              </w:rPr>
              <w:t>Дельфи</w:t>
            </w:r>
            <w:proofErr w:type="spellEnd"/>
            <w:r w:rsidR="00E1166B">
              <w:rPr>
                <w:rFonts w:ascii="Times New Roman" w:hAnsi="Times New Roman" w:cs="Times New Roman"/>
                <w:sz w:val="20"/>
                <w:szCs w:val="20"/>
              </w:rPr>
              <w:t>»</w:t>
            </w:r>
            <w:r>
              <w:rPr>
                <w:rFonts w:ascii="Times New Roman" w:hAnsi="Times New Roman" w:cs="Times New Roman"/>
                <w:sz w:val="20"/>
                <w:szCs w:val="20"/>
              </w:rPr>
              <w:t>, мозговой штурм, методы анализа временных рядов, экономико-математическое моделирование</w:t>
            </w:r>
          </w:p>
        </w:tc>
        <w:tc>
          <w:tcPr>
            <w:tcW w:w="3136" w:type="dxa"/>
          </w:tcPr>
          <w:p w14:paraId="33F7C15F" w14:textId="77777777" w:rsidR="00FF4579" w:rsidRPr="005826DA" w:rsidRDefault="00FF4579" w:rsidP="00C344C1">
            <w:pPr>
              <w:contextualSpacing/>
              <w:jc w:val="both"/>
              <w:rPr>
                <w:rFonts w:ascii="Times New Roman" w:hAnsi="Times New Roman" w:cs="Times New Roman"/>
                <w:sz w:val="20"/>
                <w:szCs w:val="20"/>
              </w:rPr>
            </w:pPr>
            <w:r w:rsidRPr="005826DA">
              <w:rPr>
                <w:rFonts w:ascii="Times New Roman" w:hAnsi="Times New Roman" w:cs="Times New Roman"/>
                <w:sz w:val="20"/>
                <w:szCs w:val="20"/>
              </w:rPr>
              <w:t>Отчет, содержащий перечень конкурентных преимуществ компании, узких мест, перспектив и угроз компании.</w:t>
            </w:r>
          </w:p>
        </w:tc>
      </w:tr>
      <w:tr w:rsidR="00FF4579" w:rsidRPr="004C4A87" w14:paraId="38955DE6" w14:textId="77777777" w:rsidTr="009C7819">
        <w:tc>
          <w:tcPr>
            <w:tcW w:w="1101" w:type="dxa"/>
          </w:tcPr>
          <w:p w14:paraId="2C087A19" w14:textId="77777777" w:rsidR="00FF4579" w:rsidRPr="005826DA" w:rsidRDefault="00FF4579" w:rsidP="00C344C1">
            <w:pPr>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3684" w:type="dxa"/>
          </w:tcPr>
          <w:p w14:paraId="5C40D797" w14:textId="77777777" w:rsidR="00FF4579" w:rsidRPr="00A9019B" w:rsidRDefault="00FF4579" w:rsidP="00C344C1">
            <w:pPr>
              <w:contextualSpacing/>
              <w:jc w:val="both"/>
              <w:rPr>
                <w:rFonts w:ascii="Times New Roman" w:hAnsi="Times New Roman" w:cs="Times New Roman"/>
                <w:i/>
                <w:color w:val="0070C0"/>
                <w:sz w:val="20"/>
                <w:szCs w:val="20"/>
              </w:rPr>
            </w:pPr>
            <w:r w:rsidRPr="00A9019B">
              <w:rPr>
                <w:rFonts w:ascii="Times New Roman" w:hAnsi="Times New Roman" w:cs="Times New Roman"/>
                <w:sz w:val="20"/>
                <w:szCs w:val="20"/>
              </w:rPr>
              <w:t>Анализ деятельности конкурентов и  определение конкурентоспособности предприятия</w:t>
            </w:r>
          </w:p>
        </w:tc>
        <w:tc>
          <w:tcPr>
            <w:tcW w:w="2393" w:type="dxa"/>
          </w:tcPr>
          <w:p w14:paraId="3E9B92C6" w14:textId="51FF09AE" w:rsidR="00FF4579" w:rsidRPr="005826DA" w:rsidRDefault="00FF4579" w:rsidP="00C344C1">
            <w:pPr>
              <w:contextualSpacing/>
              <w:jc w:val="both"/>
              <w:rPr>
                <w:rFonts w:ascii="Times New Roman" w:hAnsi="Times New Roman" w:cs="Times New Roman"/>
                <w:sz w:val="20"/>
                <w:szCs w:val="20"/>
              </w:rPr>
            </w:pPr>
            <w:r w:rsidRPr="005826DA">
              <w:rPr>
                <w:rFonts w:ascii="Times New Roman" w:hAnsi="Times New Roman" w:cs="Times New Roman"/>
                <w:sz w:val="20"/>
                <w:szCs w:val="20"/>
              </w:rPr>
              <w:t xml:space="preserve">БКГ, модель жизненного цикла товара, </w:t>
            </w:r>
            <w:proofErr w:type="spellStart"/>
            <w:r w:rsidRPr="005826DA">
              <w:rPr>
                <w:rFonts w:ascii="Times New Roman" w:hAnsi="Times New Roman" w:cs="Times New Roman"/>
                <w:sz w:val="20"/>
                <w:szCs w:val="20"/>
              </w:rPr>
              <w:t>М.Портера</w:t>
            </w:r>
            <w:proofErr w:type="spellEnd"/>
            <w:r w:rsidRPr="005826DA">
              <w:rPr>
                <w:rFonts w:ascii="Times New Roman" w:hAnsi="Times New Roman" w:cs="Times New Roman"/>
                <w:sz w:val="20"/>
                <w:szCs w:val="20"/>
              </w:rPr>
              <w:t xml:space="preserve"> </w:t>
            </w:r>
            <w:r w:rsidR="00E1166B">
              <w:rPr>
                <w:rFonts w:ascii="Times New Roman" w:hAnsi="Times New Roman" w:cs="Times New Roman"/>
                <w:sz w:val="20"/>
                <w:szCs w:val="20"/>
              </w:rPr>
              <w:t>«</w:t>
            </w:r>
            <w:r w:rsidRPr="005826DA">
              <w:rPr>
                <w:rFonts w:ascii="Times New Roman" w:hAnsi="Times New Roman" w:cs="Times New Roman"/>
                <w:sz w:val="20"/>
                <w:szCs w:val="20"/>
              </w:rPr>
              <w:t>5 сил конкуренции</w:t>
            </w:r>
            <w:r w:rsidR="00E1166B">
              <w:rPr>
                <w:rFonts w:ascii="Times New Roman" w:hAnsi="Times New Roman" w:cs="Times New Roman"/>
                <w:sz w:val="20"/>
                <w:szCs w:val="20"/>
              </w:rPr>
              <w:t>»</w:t>
            </w:r>
            <w:r w:rsidRPr="005826DA">
              <w:rPr>
                <w:rFonts w:ascii="Times New Roman" w:hAnsi="Times New Roman" w:cs="Times New Roman"/>
                <w:sz w:val="20"/>
                <w:szCs w:val="20"/>
              </w:rPr>
              <w:t>, матрица идентификации конкурентов.</w:t>
            </w:r>
          </w:p>
        </w:tc>
        <w:tc>
          <w:tcPr>
            <w:tcW w:w="3136" w:type="dxa"/>
          </w:tcPr>
          <w:p w14:paraId="715A8460" w14:textId="77777777" w:rsidR="00FF4579" w:rsidRPr="005826DA" w:rsidRDefault="00FF4579" w:rsidP="00C344C1">
            <w:pPr>
              <w:contextualSpacing/>
              <w:jc w:val="both"/>
              <w:rPr>
                <w:rFonts w:ascii="Times New Roman" w:hAnsi="Times New Roman" w:cs="Times New Roman"/>
                <w:sz w:val="20"/>
                <w:szCs w:val="20"/>
              </w:rPr>
            </w:pPr>
            <w:r w:rsidRPr="005826DA">
              <w:rPr>
                <w:rFonts w:ascii="Times New Roman" w:hAnsi="Times New Roman" w:cs="Times New Roman"/>
                <w:sz w:val="20"/>
                <w:szCs w:val="20"/>
              </w:rPr>
              <w:t>Аналитический отчет.</w:t>
            </w:r>
          </w:p>
        </w:tc>
      </w:tr>
      <w:tr w:rsidR="00FF4579" w:rsidRPr="004C4A87" w14:paraId="76CB7681" w14:textId="77777777" w:rsidTr="009C7819">
        <w:tc>
          <w:tcPr>
            <w:tcW w:w="1101" w:type="dxa"/>
          </w:tcPr>
          <w:p w14:paraId="55400051" w14:textId="77777777" w:rsidR="00FF4579" w:rsidRPr="005826DA" w:rsidRDefault="00FF4579" w:rsidP="00C344C1">
            <w:pPr>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3684" w:type="dxa"/>
          </w:tcPr>
          <w:p w14:paraId="1359135F" w14:textId="77777777" w:rsidR="00FF4579" w:rsidRPr="005826DA" w:rsidRDefault="00FF4579" w:rsidP="00C344C1">
            <w:pPr>
              <w:contextualSpacing/>
              <w:jc w:val="both"/>
              <w:rPr>
                <w:rFonts w:ascii="Times New Roman" w:hAnsi="Times New Roman" w:cs="Times New Roman"/>
                <w:sz w:val="20"/>
                <w:szCs w:val="20"/>
              </w:rPr>
            </w:pPr>
            <w:r w:rsidRPr="005826DA">
              <w:rPr>
                <w:rFonts w:ascii="Times New Roman" w:hAnsi="Times New Roman" w:cs="Times New Roman"/>
                <w:sz w:val="20"/>
                <w:szCs w:val="20"/>
              </w:rPr>
              <w:t>Постановка стратегических маркетинговых целей</w:t>
            </w:r>
          </w:p>
          <w:p w14:paraId="5B48E539" w14:textId="77777777" w:rsidR="00FF4579" w:rsidRPr="005826DA" w:rsidRDefault="00FF4579" w:rsidP="00C344C1">
            <w:pPr>
              <w:contextualSpacing/>
              <w:jc w:val="both"/>
              <w:rPr>
                <w:rFonts w:ascii="Times New Roman" w:hAnsi="Times New Roman" w:cs="Times New Roman"/>
                <w:sz w:val="20"/>
                <w:szCs w:val="20"/>
              </w:rPr>
            </w:pPr>
          </w:p>
          <w:p w14:paraId="168EA103" w14:textId="77777777" w:rsidR="00FF4579" w:rsidRPr="005826DA" w:rsidRDefault="00FF4579" w:rsidP="00C344C1">
            <w:pPr>
              <w:tabs>
                <w:tab w:val="left" w:pos="2385"/>
              </w:tabs>
              <w:contextualSpacing/>
              <w:jc w:val="both"/>
              <w:rPr>
                <w:rFonts w:ascii="Times New Roman" w:hAnsi="Times New Roman" w:cs="Times New Roman"/>
                <w:i/>
                <w:color w:val="0070C0"/>
                <w:sz w:val="20"/>
                <w:szCs w:val="20"/>
              </w:rPr>
            </w:pPr>
            <w:r>
              <w:rPr>
                <w:rFonts w:ascii="Times New Roman" w:hAnsi="Times New Roman" w:cs="Times New Roman"/>
                <w:i/>
                <w:color w:val="0070C0"/>
                <w:sz w:val="20"/>
                <w:szCs w:val="20"/>
              </w:rPr>
              <w:tab/>
            </w:r>
          </w:p>
        </w:tc>
        <w:tc>
          <w:tcPr>
            <w:tcW w:w="2393" w:type="dxa"/>
          </w:tcPr>
          <w:p w14:paraId="78C3B9BE" w14:textId="77777777" w:rsidR="00FF4579" w:rsidRPr="005826DA" w:rsidRDefault="00FF4579" w:rsidP="00C344C1">
            <w:pPr>
              <w:contextualSpacing/>
              <w:jc w:val="both"/>
              <w:rPr>
                <w:rFonts w:ascii="Times New Roman" w:hAnsi="Times New Roman" w:cs="Times New Roman"/>
                <w:sz w:val="20"/>
                <w:szCs w:val="20"/>
              </w:rPr>
            </w:pPr>
            <w:r w:rsidRPr="005826DA">
              <w:rPr>
                <w:rFonts w:ascii="Times New Roman" w:hAnsi="Times New Roman" w:cs="Times New Roman"/>
                <w:sz w:val="20"/>
                <w:szCs w:val="20"/>
              </w:rPr>
              <w:t>Дерево целей (декомпозиция), 5К, морфологический анализ, бизнес-инжиниринг, SMART- технология.</w:t>
            </w:r>
          </w:p>
        </w:tc>
        <w:tc>
          <w:tcPr>
            <w:tcW w:w="3136" w:type="dxa"/>
          </w:tcPr>
          <w:p w14:paraId="07B99D12" w14:textId="77777777" w:rsidR="00FF4579" w:rsidRPr="005826DA" w:rsidRDefault="00FF4579" w:rsidP="00C344C1">
            <w:pPr>
              <w:contextualSpacing/>
              <w:jc w:val="both"/>
              <w:rPr>
                <w:rFonts w:ascii="Times New Roman" w:hAnsi="Times New Roman" w:cs="Times New Roman"/>
                <w:sz w:val="20"/>
                <w:szCs w:val="20"/>
              </w:rPr>
            </w:pPr>
            <w:r w:rsidRPr="005826DA">
              <w:rPr>
                <w:rFonts w:ascii="Times New Roman" w:hAnsi="Times New Roman" w:cs="Times New Roman"/>
                <w:sz w:val="20"/>
                <w:szCs w:val="20"/>
              </w:rPr>
              <w:t>Система целей, подцелей и задач по их достижению.</w:t>
            </w:r>
          </w:p>
        </w:tc>
      </w:tr>
      <w:tr w:rsidR="00FF4579" w:rsidRPr="004C4A87" w14:paraId="72C1D8A5" w14:textId="77777777" w:rsidTr="009C7819">
        <w:tc>
          <w:tcPr>
            <w:tcW w:w="1101" w:type="dxa"/>
          </w:tcPr>
          <w:p w14:paraId="768E3130" w14:textId="77777777" w:rsidR="00FF4579" w:rsidRPr="005826DA" w:rsidRDefault="00FF4579" w:rsidP="00C344C1">
            <w:pPr>
              <w:contextualSpacing/>
              <w:jc w:val="center"/>
              <w:rPr>
                <w:rFonts w:ascii="Times New Roman" w:hAnsi="Times New Roman" w:cs="Times New Roman"/>
                <w:sz w:val="20"/>
                <w:szCs w:val="20"/>
              </w:rPr>
            </w:pPr>
            <w:r>
              <w:rPr>
                <w:rFonts w:ascii="Times New Roman" w:hAnsi="Times New Roman" w:cs="Times New Roman"/>
                <w:sz w:val="20"/>
                <w:szCs w:val="20"/>
              </w:rPr>
              <w:t>5</w:t>
            </w:r>
          </w:p>
        </w:tc>
        <w:tc>
          <w:tcPr>
            <w:tcW w:w="3684" w:type="dxa"/>
          </w:tcPr>
          <w:p w14:paraId="4802083B" w14:textId="77777777" w:rsidR="00FF4579" w:rsidRPr="005826DA" w:rsidRDefault="00FF4579" w:rsidP="00C344C1">
            <w:pPr>
              <w:contextualSpacing/>
              <w:jc w:val="both"/>
              <w:rPr>
                <w:rFonts w:ascii="Times New Roman" w:hAnsi="Times New Roman" w:cs="Times New Roman"/>
                <w:sz w:val="20"/>
                <w:szCs w:val="20"/>
              </w:rPr>
            </w:pPr>
            <w:r w:rsidRPr="005826DA">
              <w:rPr>
                <w:rFonts w:ascii="Times New Roman" w:hAnsi="Times New Roman" w:cs="Times New Roman"/>
                <w:sz w:val="20"/>
                <w:szCs w:val="20"/>
              </w:rPr>
              <w:t>Сегментация рынка и определение потребительского интереса</w:t>
            </w:r>
          </w:p>
        </w:tc>
        <w:tc>
          <w:tcPr>
            <w:tcW w:w="2393" w:type="dxa"/>
          </w:tcPr>
          <w:p w14:paraId="11029AC6" w14:textId="77777777" w:rsidR="00FF4579" w:rsidRPr="005826DA" w:rsidRDefault="00FF4579" w:rsidP="00C344C1">
            <w:pPr>
              <w:contextualSpacing/>
              <w:jc w:val="both"/>
              <w:rPr>
                <w:rFonts w:ascii="Times New Roman" w:hAnsi="Times New Roman" w:cs="Times New Roman"/>
                <w:sz w:val="20"/>
                <w:szCs w:val="20"/>
              </w:rPr>
            </w:pPr>
            <w:r w:rsidRPr="005826DA">
              <w:rPr>
                <w:rFonts w:ascii="Times New Roman" w:hAnsi="Times New Roman" w:cs="Times New Roman"/>
                <w:sz w:val="20"/>
                <w:szCs w:val="20"/>
              </w:rPr>
              <w:t>Инструменты сегментации: по выгодам, описательное и поведенческое сегментирование, однопараметрическая и многопараметрическая модели.</w:t>
            </w:r>
          </w:p>
        </w:tc>
        <w:tc>
          <w:tcPr>
            <w:tcW w:w="3136" w:type="dxa"/>
          </w:tcPr>
          <w:p w14:paraId="2BF86184" w14:textId="77777777" w:rsidR="00FF4579" w:rsidRPr="005826DA" w:rsidRDefault="00FF4579" w:rsidP="00C344C1">
            <w:pPr>
              <w:contextualSpacing/>
              <w:jc w:val="both"/>
              <w:rPr>
                <w:rFonts w:ascii="Times New Roman" w:hAnsi="Times New Roman" w:cs="Times New Roman"/>
                <w:sz w:val="20"/>
                <w:szCs w:val="20"/>
              </w:rPr>
            </w:pPr>
            <w:r w:rsidRPr="005826DA">
              <w:rPr>
                <w:rFonts w:ascii="Times New Roman" w:hAnsi="Times New Roman" w:cs="Times New Roman"/>
                <w:sz w:val="20"/>
                <w:szCs w:val="20"/>
              </w:rPr>
              <w:t>Целевой сегмент и потрет потенциального потребителя.</w:t>
            </w:r>
          </w:p>
        </w:tc>
      </w:tr>
      <w:tr w:rsidR="00FF4579" w:rsidRPr="004C4A87" w14:paraId="42B29C5A" w14:textId="77777777" w:rsidTr="009C7819">
        <w:tc>
          <w:tcPr>
            <w:tcW w:w="1101" w:type="dxa"/>
          </w:tcPr>
          <w:p w14:paraId="11A12E07" w14:textId="77777777" w:rsidR="00FF4579" w:rsidRPr="005826DA" w:rsidRDefault="00FF4579" w:rsidP="00C344C1">
            <w:pPr>
              <w:contextualSpacing/>
              <w:jc w:val="center"/>
              <w:rPr>
                <w:rFonts w:ascii="Times New Roman" w:hAnsi="Times New Roman" w:cs="Times New Roman"/>
                <w:sz w:val="20"/>
                <w:szCs w:val="20"/>
              </w:rPr>
            </w:pPr>
            <w:r>
              <w:rPr>
                <w:rFonts w:ascii="Times New Roman" w:hAnsi="Times New Roman" w:cs="Times New Roman"/>
                <w:sz w:val="20"/>
                <w:szCs w:val="20"/>
              </w:rPr>
              <w:t>6</w:t>
            </w:r>
          </w:p>
        </w:tc>
        <w:tc>
          <w:tcPr>
            <w:tcW w:w="3684" w:type="dxa"/>
          </w:tcPr>
          <w:p w14:paraId="6F6F6E39" w14:textId="77777777" w:rsidR="00FF4579" w:rsidRPr="005826DA" w:rsidRDefault="00FF4579" w:rsidP="00C344C1">
            <w:pPr>
              <w:contextualSpacing/>
              <w:jc w:val="both"/>
              <w:rPr>
                <w:rFonts w:ascii="Times New Roman" w:hAnsi="Times New Roman" w:cs="Times New Roman"/>
                <w:sz w:val="20"/>
                <w:szCs w:val="20"/>
              </w:rPr>
            </w:pPr>
            <w:r w:rsidRPr="005826DA">
              <w:rPr>
                <w:rFonts w:ascii="Times New Roman" w:hAnsi="Times New Roman" w:cs="Times New Roman"/>
                <w:sz w:val="20"/>
                <w:szCs w:val="20"/>
              </w:rPr>
              <w:t>Определение целевого рынка и разработка решений по позиционированию</w:t>
            </w:r>
          </w:p>
        </w:tc>
        <w:tc>
          <w:tcPr>
            <w:tcW w:w="2393" w:type="dxa"/>
          </w:tcPr>
          <w:p w14:paraId="20E47CF1" w14:textId="77777777" w:rsidR="00FF4579" w:rsidRPr="005826DA" w:rsidRDefault="00FF4579" w:rsidP="00C344C1">
            <w:pPr>
              <w:contextualSpacing/>
              <w:jc w:val="both"/>
              <w:rPr>
                <w:rFonts w:ascii="Times New Roman" w:hAnsi="Times New Roman" w:cs="Times New Roman"/>
                <w:sz w:val="20"/>
                <w:szCs w:val="20"/>
              </w:rPr>
            </w:pPr>
            <w:r w:rsidRPr="005826DA">
              <w:rPr>
                <w:rFonts w:ascii="Times New Roman" w:hAnsi="Times New Roman" w:cs="Times New Roman"/>
                <w:sz w:val="20"/>
                <w:szCs w:val="20"/>
              </w:rPr>
              <w:t>Сравнительный анализ, Построение карт-схем восприятия, оценки эмоциональной составляющей.</w:t>
            </w:r>
          </w:p>
        </w:tc>
        <w:tc>
          <w:tcPr>
            <w:tcW w:w="3136" w:type="dxa"/>
          </w:tcPr>
          <w:p w14:paraId="7899E351" w14:textId="77777777" w:rsidR="00FF4579" w:rsidRPr="005826DA" w:rsidRDefault="00FF4579" w:rsidP="00C344C1">
            <w:pPr>
              <w:contextualSpacing/>
              <w:jc w:val="both"/>
              <w:rPr>
                <w:rFonts w:ascii="Times New Roman" w:hAnsi="Times New Roman" w:cs="Times New Roman"/>
                <w:sz w:val="20"/>
                <w:szCs w:val="20"/>
              </w:rPr>
            </w:pPr>
            <w:r w:rsidRPr="005826DA">
              <w:rPr>
                <w:rFonts w:ascii="Times New Roman" w:hAnsi="Times New Roman" w:cs="Times New Roman"/>
                <w:sz w:val="20"/>
                <w:szCs w:val="20"/>
              </w:rPr>
              <w:t>УТП, описание целевого рынка.</w:t>
            </w:r>
          </w:p>
        </w:tc>
      </w:tr>
      <w:tr w:rsidR="00FF4579" w:rsidRPr="004C4A87" w14:paraId="4F25E983" w14:textId="77777777" w:rsidTr="009C7819">
        <w:tc>
          <w:tcPr>
            <w:tcW w:w="1101" w:type="dxa"/>
          </w:tcPr>
          <w:p w14:paraId="59250156" w14:textId="77777777" w:rsidR="00FF4579" w:rsidRPr="005826DA" w:rsidRDefault="00FF4579" w:rsidP="00C344C1">
            <w:pPr>
              <w:contextualSpacing/>
              <w:jc w:val="center"/>
              <w:rPr>
                <w:rFonts w:ascii="Times New Roman" w:hAnsi="Times New Roman" w:cs="Times New Roman"/>
                <w:sz w:val="20"/>
                <w:szCs w:val="20"/>
              </w:rPr>
            </w:pPr>
            <w:r>
              <w:rPr>
                <w:rFonts w:ascii="Times New Roman" w:hAnsi="Times New Roman" w:cs="Times New Roman"/>
                <w:sz w:val="20"/>
                <w:szCs w:val="20"/>
              </w:rPr>
              <w:t>7</w:t>
            </w:r>
          </w:p>
        </w:tc>
        <w:tc>
          <w:tcPr>
            <w:tcW w:w="3684" w:type="dxa"/>
          </w:tcPr>
          <w:p w14:paraId="7BB11582" w14:textId="77777777" w:rsidR="00FF4579" w:rsidRPr="005826DA" w:rsidRDefault="00FF4579" w:rsidP="00C344C1">
            <w:pPr>
              <w:contextualSpacing/>
              <w:jc w:val="both"/>
              <w:rPr>
                <w:rFonts w:ascii="Times New Roman" w:hAnsi="Times New Roman" w:cs="Times New Roman"/>
                <w:sz w:val="20"/>
                <w:szCs w:val="20"/>
              </w:rPr>
            </w:pPr>
            <w:r w:rsidRPr="005826DA">
              <w:rPr>
                <w:rFonts w:ascii="Times New Roman" w:hAnsi="Times New Roman" w:cs="Times New Roman"/>
                <w:sz w:val="20"/>
                <w:szCs w:val="20"/>
              </w:rPr>
              <w:t xml:space="preserve">Анализ базового  товарного </w:t>
            </w:r>
            <w:r w:rsidRPr="005826DA">
              <w:rPr>
                <w:rFonts w:ascii="Times New Roman" w:hAnsi="Times New Roman" w:cs="Times New Roman"/>
                <w:sz w:val="20"/>
                <w:szCs w:val="20"/>
              </w:rPr>
              <w:lastRenderedPageBreak/>
              <w:t>ассортимента по группам</w:t>
            </w:r>
          </w:p>
        </w:tc>
        <w:tc>
          <w:tcPr>
            <w:tcW w:w="2393" w:type="dxa"/>
          </w:tcPr>
          <w:p w14:paraId="53931130" w14:textId="77777777" w:rsidR="00FF4579" w:rsidRPr="005826DA" w:rsidRDefault="00FF4579" w:rsidP="00C344C1">
            <w:pPr>
              <w:contextualSpacing/>
              <w:jc w:val="both"/>
              <w:rPr>
                <w:rFonts w:ascii="Times New Roman" w:hAnsi="Times New Roman" w:cs="Times New Roman"/>
                <w:sz w:val="20"/>
                <w:szCs w:val="20"/>
              </w:rPr>
            </w:pPr>
            <w:r w:rsidRPr="005826DA">
              <w:rPr>
                <w:rFonts w:ascii="Times New Roman" w:hAnsi="Times New Roman" w:cs="Times New Roman"/>
                <w:sz w:val="20"/>
                <w:szCs w:val="20"/>
              </w:rPr>
              <w:lastRenderedPageBreak/>
              <w:t>ABC-анализ.</w:t>
            </w:r>
          </w:p>
        </w:tc>
        <w:tc>
          <w:tcPr>
            <w:tcW w:w="3136" w:type="dxa"/>
          </w:tcPr>
          <w:p w14:paraId="4C074D1B" w14:textId="77777777" w:rsidR="00FF4579" w:rsidRPr="005826DA" w:rsidRDefault="00FF4579" w:rsidP="00C344C1">
            <w:pPr>
              <w:contextualSpacing/>
              <w:jc w:val="both"/>
              <w:rPr>
                <w:rFonts w:ascii="Times New Roman" w:hAnsi="Times New Roman" w:cs="Times New Roman"/>
                <w:sz w:val="20"/>
                <w:szCs w:val="20"/>
              </w:rPr>
            </w:pPr>
            <w:r w:rsidRPr="005826DA">
              <w:rPr>
                <w:rFonts w:ascii="Times New Roman" w:hAnsi="Times New Roman" w:cs="Times New Roman"/>
                <w:sz w:val="20"/>
                <w:szCs w:val="20"/>
              </w:rPr>
              <w:t xml:space="preserve">Выводы и рекомендации по </w:t>
            </w:r>
            <w:r w:rsidRPr="005826DA">
              <w:rPr>
                <w:rFonts w:ascii="Times New Roman" w:hAnsi="Times New Roman" w:cs="Times New Roman"/>
                <w:sz w:val="20"/>
                <w:szCs w:val="20"/>
              </w:rPr>
              <w:lastRenderedPageBreak/>
              <w:t>составу ассортимента предприятия</w:t>
            </w:r>
          </w:p>
        </w:tc>
      </w:tr>
      <w:tr w:rsidR="00FF4579" w:rsidRPr="004C4A87" w14:paraId="01E62B7C" w14:textId="77777777" w:rsidTr="009C7819">
        <w:tc>
          <w:tcPr>
            <w:tcW w:w="1101" w:type="dxa"/>
          </w:tcPr>
          <w:p w14:paraId="7C7C2539" w14:textId="77777777" w:rsidR="00FF4579" w:rsidRPr="004C4A87" w:rsidRDefault="00FF4579" w:rsidP="00C344C1">
            <w:pPr>
              <w:contextualSpacing/>
              <w:jc w:val="center"/>
              <w:rPr>
                <w:rFonts w:ascii="Times New Roman" w:hAnsi="Times New Roman" w:cs="Times New Roman"/>
                <w:sz w:val="20"/>
                <w:szCs w:val="20"/>
                <w:highlight w:val="green"/>
              </w:rPr>
            </w:pPr>
            <w:r w:rsidRPr="005826DA">
              <w:rPr>
                <w:rFonts w:ascii="Times New Roman" w:hAnsi="Times New Roman" w:cs="Times New Roman"/>
                <w:sz w:val="20"/>
                <w:szCs w:val="20"/>
              </w:rPr>
              <w:lastRenderedPageBreak/>
              <w:t>8</w:t>
            </w:r>
          </w:p>
        </w:tc>
        <w:tc>
          <w:tcPr>
            <w:tcW w:w="3684" w:type="dxa"/>
          </w:tcPr>
          <w:p w14:paraId="41ACE55B" w14:textId="77777777" w:rsidR="00FF4579" w:rsidRPr="006322C9" w:rsidRDefault="00FF4579" w:rsidP="00C344C1">
            <w:pPr>
              <w:contextualSpacing/>
              <w:jc w:val="both"/>
              <w:rPr>
                <w:rFonts w:ascii="Times New Roman" w:hAnsi="Times New Roman" w:cs="Times New Roman"/>
                <w:sz w:val="20"/>
                <w:szCs w:val="20"/>
              </w:rPr>
            </w:pPr>
            <w:r>
              <w:rPr>
                <w:rFonts w:ascii="Times New Roman" w:hAnsi="Times New Roman" w:cs="Times New Roman"/>
                <w:sz w:val="20"/>
                <w:szCs w:val="20"/>
              </w:rPr>
              <w:t>Формирование маркетингового комплекса и маркетинговой</w:t>
            </w:r>
            <w:r w:rsidRPr="006322C9">
              <w:rPr>
                <w:rFonts w:ascii="Times New Roman" w:hAnsi="Times New Roman" w:cs="Times New Roman"/>
                <w:sz w:val="20"/>
                <w:szCs w:val="20"/>
              </w:rPr>
              <w:t xml:space="preserve">  стратегии</w:t>
            </w:r>
            <w:r>
              <w:rPr>
                <w:rFonts w:ascii="Times New Roman" w:hAnsi="Times New Roman" w:cs="Times New Roman"/>
                <w:sz w:val="20"/>
                <w:szCs w:val="20"/>
              </w:rPr>
              <w:t xml:space="preserve"> </w:t>
            </w:r>
            <w:r w:rsidRPr="006322C9">
              <w:rPr>
                <w:rFonts w:ascii="Times New Roman" w:hAnsi="Times New Roman" w:cs="Times New Roman"/>
                <w:sz w:val="20"/>
                <w:szCs w:val="20"/>
              </w:rPr>
              <w:t>предприятия, анализ альтернатив</w:t>
            </w:r>
          </w:p>
          <w:p w14:paraId="20E7B265" w14:textId="77777777" w:rsidR="00FF4579" w:rsidRPr="00E56F31" w:rsidRDefault="00FF4579" w:rsidP="00C344C1">
            <w:pPr>
              <w:contextualSpacing/>
              <w:jc w:val="both"/>
              <w:rPr>
                <w:rFonts w:ascii="Times New Roman" w:hAnsi="Times New Roman" w:cs="Times New Roman"/>
                <w:i/>
                <w:color w:val="0070C0"/>
                <w:sz w:val="20"/>
                <w:szCs w:val="20"/>
                <w:highlight w:val="green"/>
              </w:rPr>
            </w:pPr>
          </w:p>
        </w:tc>
        <w:tc>
          <w:tcPr>
            <w:tcW w:w="2393" w:type="dxa"/>
          </w:tcPr>
          <w:p w14:paraId="73B39A77" w14:textId="34A4A1E9" w:rsidR="00FF4579" w:rsidRPr="005826DA" w:rsidRDefault="00FF4579" w:rsidP="00C344C1">
            <w:pPr>
              <w:contextualSpacing/>
              <w:jc w:val="both"/>
              <w:rPr>
                <w:rFonts w:ascii="Times New Roman" w:hAnsi="Times New Roman" w:cs="Times New Roman"/>
                <w:sz w:val="20"/>
                <w:szCs w:val="20"/>
              </w:rPr>
            </w:pPr>
            <w:r w:rsidRPr="005826DA">
              <w:rPr>
                <w:rFonts w:ascii="Times New Roman" w:hAnsi="Times New Roman" w:cs="Times New Roman"/>
                <w:sz w:val="20"/>
                <w:szCs w:val="20"/>
              </w:rPr>
              <w:t xml:space="preserve">Матрица И. </w:t>
            </w:r>
            <w:proofErr w:type="spellStart"/>
            <w:r w:rsidRPr="005826DA">
              <w:rPr>
                <w:rFonts w:ascii="Times New Roman" w:hAnsi="Times New Roman" w:cs="Times New Roman"/>
                <w:sz w:val="20"/>
                <w:szCs w:val="20"/>
              </w:rPr>
              <w:t>Ансоффа</w:t>
            </w:r>
            <w:proofErr w:type="spellEnd"/>
            <w:r w:rsidRPr="005826DA">
              <w:rPr>
                <w:rFonts w:ascii="Times New Roman" w:hAnsi="Times New Roman" w:cs="Times New Roman"/>
                <w:sz w:val="20"/>
                <w:szCs w:val="20"/>
              </w:rPr>
              <w:t xml:space="preserve">, матрица </w:t>
            </w:r>
            <w:r w:rsidR="00E1166B">
              <w:rPr>
                <w:rFonts w:ascii="Times New Roman" w:hAnsi="Times New Roman" w:cs="Times New Roman"/>
                <w:sz w:val="20"/>
                <w:szCs w:val="20"/>
              </w:rPr>
              <w:t>«</w:t>
            </w:r>
            <w:proofErr w:type="spellStart"/>
            <w:r w:rsidRPr="005826DA">
              <w:rPr>
                <w:rFonts w:ascii="Times New Roman" w:hAnsi="Times New Roman" w:cs="Times New Roman"/>
                <w:sz w:val="20"/>
                <w:szCs w:val="20"/>
              </w:rPr>
              <w:t>МакКинси</w:t>
            </w:r>
            <w:proofErr w:type="spellEnd"/>
            <w:r w:rsidR="00E1166B">
              <w:rPr>
                <w:rFonts w:ascii="Times New Roman" w:hAnsi="Times New Roman" w:cs="Times New Roman"/>
                <w:sz w:val="20"/>
                <w:szCs w:val="20"/>
              </w:rPr>
              <w:t>»</w:t>
            </w:r>
            <w:r w:rsidRPr="005826DA">
              <w:rPr>
                <w:rFonts w:ascii="Times New Roman" w:hAnsi="Times New Roman" w:cs="Times New Roman"/>
                <w:sz w:val="20"/>
                <w:szCs w:val="20"/>
              </w:rPr>
              <w:t>, модель</w:t>
            </w:r>
          </w:p>
          <w:p w14:paraId="4C39B5E6" w14:textId="77777777" w:rsidR="00FF4579" w:rsidRPr="005826DA" w:rsidRDefault="00FF4579" w:rsidP="00C344C1">
            <w:pPr>
              <w:contextualSpacing/>
              <w:jc w:val="both"/>
              <w:rPr>
                <w:rFonts w:ascii="Times New Roman" w:hAnsi="Times New Roman" w:cs="Times New Roman"/>
                <w:sz w:val="20"/>
                <w:szCs w:val="20"/>
              </w:rPr>
            </w:pPr>
            <w:proofErr w:type="spellStart"/>
            <w:r w:rsidRPr="005826DA">
              <w:rPr>
                <w:rFonts w:ascii="Times New Roman" w:hAnsi="Times New Roman" w:cs="Times New Roman"/>
                <w:sz w:val="20"/>
                <w:szCs w:val="20"/>
              </w:rPr>
              <w:t>Shell</w:t>
            </w:r>
            <w:proofErr w:type="spellEnd"/>
            <w:r w:rsidRPr="005826DA">
              <w:rPr>
                <w:rFonts w:ascii="Times New Roman" w:hAnsi="Times New Roman" w:cs="Times New Roman"/>
                <w:sz w:val="20"/>
                <w:szCs w:val="20"/>
              </w:rPr>
              <w:t>/DPM, модель ADL/LC, PIMS-анализ</w:t>
            </w:r>
          </w:p>
        </w:tc>
        <w:tc>
          <w:tcPr>
            <w:tcW w:w="3136" w:type="dxa"/>
          </w:tcPr>
          <w:p w14:paraId="5D041D55" w14:textId="77777777" w:rsidR="00FF4579" w:rsidRPr="005826DA" w:rsidRDefault="00FF4579" w:rsidP="00C344C1">
            <w:pPr>
              <w:contextualSpacing/>
              <w:jc w:val="both"/>
              <w:rPr>
                <w:rFonts w:ascii="Times New Roman" w:hAnsi="Times New Roman" w:cs="Times New Roman"/>
                <w:sz w:val="20"/>
                <w:szCs w:val="20"/>
              </w:rPr>
            </w:pPr>
            <w:r w:rsidRPr="005826DA">
              <w:rPr>
                <w:rFonts w:ascii="Times New Roman" w:hAnsi="Times New Roman" w:cs="Times New Roman"/>
                <w:sz w:val="20"/>
                <w:szCs w:val="20"/>
              </w:rPr>
              <w:t>Формулировка маркетинговой стратегии, директивы для долгосрочного планирования, стратегический план.</w:t>
            </w:r>
          </w:p>
        </w:tc>
      </w:tr>
      <w:tr w:rsidR="00FF4579" w:rsidRPr="004C4A87" w14:paraId="7930E0FB" w14:textId="77777777" w:rsidTr="009C7819">
        <w:tc>
          <w:tcPr>
            <w:tcW w:w="1101" w:type="dxa"/>
          </w:tcPr>
          <w:p w14:paraId="761EF335" w14:textId="77777777" w:rsidR="00FF4579" w:rsidRPr="005826DA" w:rsidRDefault="00FF4579" w:rsidP="00C344C1">
            <w:pPr>
              <w:contextualSpacing/>
              <w:jc w:val="center"/>
              <w:rPr>
                <w:rFonts w:ascii="Times New Roman" w:hAnsi="Times New Roman" w:cs="Times New Roman"/>
                <w:sz w:val="20"/>
                <w:szCs w:val="20"/>
              </w:rPr>
            </w:pPr>
            <w:r>
              <w:rPr>
                <w:rFonts w:ascii="Times New Roman" w:hAnsi="Times New Roman" w:cs="Times New Roman"/>
                <w:sz w:val="20"/>
                <w:szCs w:val="20"/>
              </w:rPr>
              <w:t>9</w:t>
            </w:r>
          </w:p>
        </w:tc>
        <w:tc>
          <w:tcPr>
            <w:tcW w:w="3684" w:type="dxa"/>
          </w:tcPr>
          <w:p w14:paraId="1C653D2E" w14:textId="77777777" w:rsidR="00FF4579" w:rsidRPr="006322C9" w:rsidRDefault="00FF4579" w:rsidP="00C344C1">
            <w:pPr>
              <w:contextualSpacing/>
              <w:jc w:val="both"/>
              <w:rPr>
                <w:rFonts w:ascii="Times New Roman" w:hAnsi="Times New Roman" w:cs="Times New Roman"/>
                <w:sz w:val="20"/>
                <w:szCs w:val="20"/>
              </w:rPr>
            </w:pPr>
            <w:r>
              <w:rPr>
                <w:rFonts w:ascii="Times New Roman" w:hAnsi="Times New Roman" w:cs="Times New Roman"/>
                <w:sz w:val="20"/>
                <w:szCs w:val="20"/>
              </w:rPr>
              <w:t>Предварительная оценка стратегии</w:t>
            </w:r>
          </w:p>
        </w:tc>
        <w:tc>
          <w:tcPr>
            <w:tcW w:w="2393" w:type="dxa"/>
          </w:tcPr>
          <w:p w14:paraId="72E8E11A" w14:textId="68619982" w:rsidR="00FF4579" w:rsidRPr="00642CEF" w:rsidRDefault="00642CEF" w:rsidP="00642CEF">
            <w:pPr>
              <w:contextualSpacing/>
              <w:jc w:val="both"/>
              <w:rPr>
                <w:rFonts w:ascii="Times New Roman" w:hAnsi="Times New Roman" w:cs="Times New Roman"/>
                <w:sz w:val="20"/>
                <w:szCs w:val="20"/>
              </w:rPr>
            </w:pPr>
            <w:r>
              <w:rPr>
                <w:rFonts w:ascii="Times New Roman" w:hAnsi="Times New Roman" w:cs="Times New Roman"/>
                <w:sz w:val="20"/>
                <w:szCs w:val="20"/>
              </w:rPr>
              <w:t>Сравнение качественных характеристик сформированной стратегии с контрольными метриками на предмет соответствия общей стратегии развития, цели и задачам организации</w:t>
            </w:r>
          </w:p>
        </w:tc>
        <w:tc>
          <w:tcPr>
            <w:tcW w:w="3136" w:type="dxa"/>
          </w:tcPr>
          <w:p w14:paraId="6B10A904" w14:textId="77777777" w:rsidR="00FF4579" w:rsidRPr="005826DA" w:rsidRDefault="00FF4579" w:rsidP="00C344C1">
            <w:pPr>
              <w:contextualSpacing/>
              <w:jc w:val="both"/>
              <w:rPr>
                <w:rFonts w:ascii="Times New Roman" w:hAnsi="Times New Roman" w:cs="Times New Roman"/>
                <w:sz w:val="20"/>
                <w:szCs w:val="20"/>
              </w:rPr>
            </w:pPr>
            <w:r w:rsidRPr="00FC0421">
              <w:rPr>
                <w:rFonts w:ascii="Times New Roman" w:hAnsi="Times New Roman" w:cs="Times New Roman"/>
                <w:sz w:val="20"/>
                <w:szCs w:val="20"/>
              </w:rPr>
              <w:t>Определение уровня стратегии</w:t>
            </w:r>
            <w:r>
              <w:rPr>
                <w:rFonts w:ascii="Times New Roman" w:hAnsi="Times New Roman" w:cs="Times New Roman"/>
                <w:sz w:val="20"/>
                <w:szCs w:val="20"/>
              </w:rPr>
              <w:t xml:space="preserve">: стратегический, коммуникационная маркетинговая стратегия, </w:t>
            </w:r>
            <w:r w:rsidRPr="00FC0421">
              <w:rPr>
                <w:rFonts w:ascii="Times New Roman" w:hAnsi="Times New Roman" w:cs="Times New Roman"/>
                <w:sz w:val="20"/>
                <w:szCs w:val="20"/>
              </w:rPr>
              <w:t xml:space="preserve">определение ценности для клиента, определение ключевых партнеров, </w:t>
            </w:r>
            <w:proofErr w:type="spellStart"/>
            <w:r w:rsidRPr="00FC0421">
              <w:rPr>
                <w:rFonts w:ascii="Times New Roman" w:hAnsi="Times New Roman" w:cs="Times New Roman"/>
                <w:sz w:val="20"/>
                <w:szCs w:val="20"/>
              </w:rPr>
              <w:t>стейкхолдеров</w:t>
            </w:r>
            <w:proofErr w:type="spellEnd"/>
          </w:p>
        </w:tc>
      </w:tr>
      <w:tr w:rsidR="00FF4579" w:rsidRPr="004C4A87" w14:paraId="54A8BF28" w14:textId="77777777" w:rsidTr="009C7819">
        <w:tc>
          <w:tcPr>
            <w:tcW w:w="1101" w:type="dxa"/>
          </w:tcPr>
          <w:p w14:paraId="6333F7FD" w14:textId="77777777" w:rsidR="00FF4579" w:rsidRPr="005826DA" w:rsidRDefault="00FF4579" w:rsidP="00C344C1">
            <w:pPr>
              <w:contextualSpacing/>
              <w:jc w:val="center"/>
              <w:rPr>
                <w:rFonts w:ascii="Times New Roman" w:hAnsi="Times New Roman" w:cs="Times New Roman"/>
                <w:sz w:val="20"/>
                <w:szCs w:val="20"/>
              </w:rPr>
            </w:pPr>
            <w:r>
              <w:rPr>
                <w:rFonts w:ascii="Times New Roman" w:hAnsi="Times New Roman" w:cs="Times New Roman"/>
                <w:sz w:val="20"/>
                <w:szCs w:val="20"/>
              </w:rPr>
              <w:t>10</w:t>
            </w:r>
          </w:p>
        </w:tc>
        <w:tc>
          <w:tcPr>
            <w:tcW w:w="3684" w:type="dxa"/>
          </w:tcPr>
          <w:p w14:paraId="5BBD9A06" w14:textId="77777777" w:rsidR="00FF4579" w:rsidRPr="005826DA" w:rsidRDefault="00FF4579" w:rsidP="00C344C1">
            <w:pPr>
              <w:contextualSpacing/>
              <w:jc w:val="both"/>
              <w:rPr>
                <w:rFonts w:ascii="Times New Roman" w:hAnsi="Times New Roman" w:cs="Times New Roman"/>
                <w:sz w:val="20"/>
                <w:szCs w:val="20"/>
              </w:rPr>
            </w:pPr>
            <w:r w:rsidRPr="005826DA">
              <w:rPr>
                <w:rFonts w:ascii="Times New Roman" w:hAnsi="Times New Roman" w:cs="Times New Roman"/>
                <w:sz w:val="20"/>
                <w:szCs w:val="20"/>
              </w:rPr>
              <w:t>Формирование системы управления реализацией стратегии</w:t>
            </w:r>
          </w:p>
        </w:tc>
        <w:tc>
          <w:tcPr>
            <w:tcW w:w="2393" w:type="dxa"/>
          </w:tcPr>
          <w:p w14:paraId="13CAAE5A" w14:textId="77777777" w:rsidR="00FF4579" w:rsidRPr="005826DA" w:rsidRDefault="00FF4579" w:rsidP="00C344C1">
            <w:pPr>
              <w:contextualSpacing/>
              <w:jc w:val="both"/>
              <w:rPr>
                <w:rFonts w:ascii="Times New Roman" w:hAnsi="Times New Roman" w:cs="Times New Roman"/>
                <w:sz w:val="20"/>
                <w:szCs w:val="20"/>
              </w:rPr>
            </w:pPr>
            <w:r w:rsidRPr="005826DA">
              <w:rPr>
                <w:rFonts w:ascii="Times New Roman" w:hAnsi="Times New Roman" w:cs="Times New Roman"/>
                <w:sz w:val="20"/>
                <w:szCs w:val="20"/>
              </w:rPr>
              <w:t>Системный подход – разработка ключевых элементов системы.</w:t>
            </w:r>
          </w:p>
        </w:tc>
        <w:tc>
          <w:tcPr>
            <w:tcW w:w="3136" w:type="dxa"/>
          </w:tcPr>
          <w:p w14:paraId="618F61D3" w14:textId="77777777" w:rsidR="00FF4579" w:rsidRPr="005826DA" w:rsidRDefault="00FF4579" w:rsidP="00C344C1">
            <w:pPr>
              <w:contextualSpacing/>
              <w:jc w:val="both"/>
              <w:rPr>
                <w:rFonts w:ascii="Times New Roman" w:hAnsi="Times New Roman" w:cs="Times New Roman"/>
                <w:sz w:val="20"/>
                <w:szCs w:val="20"/>
              </w:rPr>
            </w:pPr>
            <w:r w:rsidRPr="005826DA">
              <w:rPr>
                <w:rFonts w:ascii="Times New Roman" w:hAnsi="Times New Roman" w:cs="Times New Roman"/>
                <w:sz w:val="20"/>
                <w:szCs w:val="20"/>
              </w:rPr>
              <w:t>Перечень контрольных метрик для фиксирования результатов реализации стратегии, должностные инструкции ответственных за реализацию стратегии, программа маркетинга,</w:t>
            </w:r>
            <w:r>
              <w:rPr>
                <w:rFonts w:ascii="Times New Roman" w:hAnsi="Times New Roman" w:cs="Times New Roman"/>
                <w:sz w:val="20"/>
                <w:szCs w:val="20"/>
              </w:rPr>
              <w:t xml:space="preserve"> план маркетинговых мероприятий, выбор инструментария реализации и каналов коммуникации.</w:t>
            </w:r>
          </w:p>
        </w:tc>
      </w:tr>
      <w:tr w:rsidR="00FF4579" w:rsidRPr="004C4A87" w14:paraId="78003995" w14:textId="77777777" w:rsidTr="009C7819">
        <w:tc>
          <w:tcPr>
            <w:tcW w:w="1101" w:type="dxa"/>
          </w:tcPr>
          <w:p w14:paraId="68BA43C3" w14:textId="77777777" w:rsidR="00FF4579" w:rsidRPr="005826DA" w:rsidRDefault="00FF4579" w:rsidP="00C344C1">
            <w:pPr>
              <w:contextualSpacing/>
              <w:jc w:val="center"/>
              <w:rPr>
                <w:rFonts w:ascii="Times New Roman" w:hAnsi="Times New Roman" w:cs="Times New Roman"/>
                <w:sz w:val="20"/>
                <w:szCs w:val="20"/>
              </w:rPr>
            </w:pPr>
            <w:r>
              <w:rPr>
                <w:rFonts w:ascii="Times New Roman" w:hAnsi="Times New Roman" w:cs="Times New Roman"/>
                <w:sz w:val="20"/>
                <w:szCs w:val="20"/>
              </w:rPr>
              <w:t>11</w:t>
            </w:r>
          </w:p>
        </w:tc>
        <w:tc>
          <w:tcPr>
            <w:tcW w:w="3684" w:type="dxa"/>
          </w:tcPr>
          <w:p w14:paraId="4CC66EB3" w14:textId="77777777" w:rsidR="00FF4579" w:rsidRPr="006322C9" w:rsidRDefault="00FF4579" w:rsidP="00C344C1">
            <w:pPr>
              <w:contextualSpacing/>
              <w:jc w:val="both"/>
              <w:rPr>
                <w:rFonts w:ascii="Times New Roman" w:hAnsi="Times New Roman" w:cs="Times New Roman"/>
                <w:sz w:val="20"/>
                <w:szCs w:val="20"/>
              </w:rPr>
            </w:pPr>
            <w:r>
              <w:rPr>
                <w:rFonts w:ascii="Times New Roman" w:hAnsi="Times New Roman" w:cs="Times New Roman"/>
                <w:sz w:val="20"/>
                <w:szCs w:val="20"/>
              </w:rPr>
              <w:t>Запуск пилотного проекта</w:t>
            </w:r>
          </w:p>
        </w:tc>
        <w:tc>
          <w:tcPr>
            <w:tcW w:w="2393" w:type="dxa"/>
          </w:tcPr>
          <w:p w14:paraId="7391A137" w14:textId="77777777" w:rsidR="00FF4579" w:rsidRPr="005826DA" w:rsidRDefault="00FF4579" w:rsidP="00C344C1">
            <w:pPr>
              <w:contextualSpacing/>
              <w:jc w:val="both"/>
              <w:rPr>
                <w:rFonts w:ascii="Times New Roman" w:hAnsi="Times New Roman" w:cs="Times New Roman"/>
                <w:sz w:val="20"/>
                <w:szCs w:val="20"/>
              </w:rPr>
            </w:pPr>
            <w:r>
              <w:rPr>
                <w:rFonts w:ascii="Times New Roman" w:hAnsi="Times New Roman" w:cs="Times New Roman"/>
                <w:sz w:val="20"/>
                <w:szCs w:val="20"/>
              </w:rPr>
              <w:t>Экспертная оценка, сравнение полученных результатов с заданными метриками</w:t>
            </w:r>
          </w:p>
        </w:tc>
        <w:tc>
          <w:tcPr>
            <w:tcW w:w="3136" w:type="dxa"/>
          </w:tcPr>
          <w:p w14:paraId="34E2B32B" w14:textId="77777777" w:rsidR="00FF4579" w:rsidRPr="005826DA" w:rsidRDefault="00FF4579" w:rsidP="00C344C1">
            <w:pPr>
              <w:contextualSpacing/>
              <w:jc w:val="both"/>
              <w:rPr>
                <w:rFonts w:ascii="Times New Roman" w:hAnsi="Times New Roman" w:cs="Times New Roman"/>
                <w:sz w:val="20"/>
                <w:szCs w:val="20"/>
              </w:rPr>
            </w:pPr>
            <w:r>
              <w:rPr>
                <w:rFonts w:ascii="Times New Roman" w:hAnsi="Times New Roman" w:cs="Times New Roman"/>
                <w:sz w:val="20"/>
                <w:szCs w:val="20"/>
              </w:rPr>
              <w:t>Отчет, содержащий информацию о рисках, необходимых коррективах. По итогу принятие решения о реализации, масштабировании, в случае отказа – возврат к этапу 8 для выбора альтернативного варианта</w:t>
            </w:r>
          </w:p>
        </w:tc>
      </w:tr>
      <w:tr w:rsidR="00FF4579" w:rsidRPr="004C4A87" w14:paraId="24E19E6E" w14:textId="77777777" w:rsidTr="009C7819">
        <w:tc>
          <w:tcPr>
            <w:tcW w:w="1101" w:type="dxa"/>
          </w:tcPr>
          <w:p w14:paraId="3BADF57A" w14:textId="77777777" w:rsidR="00FF4579" w:rsidRPr="004C4A87" w:rsidRDefault="00FF4579" w:rsidP="00C344C1">
            <w:pPr>
              <w:contextualSpacing/>
              <w:jc w:val="center"/>
              <w:rPr>
                <w:rFonts w:ascii="Times New Roman" w:hAnsi="Times New Roman" w:cs="Times New Roman"/>
                <w:sz w:val="20"/>
                <w:szCs w:val="20"/>
                <w:highlight w:val="green"/>
              </w:rPr>
            </w:pPr>
            <w:r>
              <w:rPr>
                <w:rFonts w:ascii="Times New Roman" w:hAnsi="Times New Roman" w:cs="Times New Roman"/>
                <w:sz w:val="20"/>
                <w:szCs w:val="20"/>
              </w:rPr>
              <w:t>12</w:t>
            </w:r>
          </w:p>
        </w:tc>
        <w:tc>
          <w:tcPr>
            <w:tcW w:w="3684" w:type="dxa"/>
          </w:tcPr>
          <w:p w14:paraId="1BAF15F9" w14:textId="77777777" w:rsidR="00FF4579" w:rsidRPr="006322C9" w:rsidRDefault="00FF4579" w:rsidP="00C344C1">
            <w:pPr>
              <w:contextualSpacing/>
              <w:jc w:val="both"/>
              <w:rPr>
                <w:rFonts w:ascii="Times New Roman" w:hAnsi="Times New Roman" w:cs="Times New Roman"/>
                <w:sz w:val="20"/>
                <w:szCs w:val="20"/>
              </w:rPr>
            </w:pPr>
            <w:r w:rsidRPr="006322C9">
              <w:rPr>
                <w:rFonts w:ascii="Times New Roman" w:hAnsi="Times New Roman" w:cs="Times New Roman"/>
                <w:sz w:val="20"/>
                <w:szCs w:val="20"/>
              </w:rPr>
              <w:t>Реализация стратегии</w:t>
            </w:r>
          </w:p>
          <w:p w14:paraId="26EAC454" w14:textId="77777777" w:rsidR="00FF4579" w:rsidRDefault="00FF4579" w:rsidP="00C344C1">
            <w:pPr>
              <w:contextualSpacing/>
              <w:jc w:val="both"/>
              <w:rPr>
                <w:rFonts w:ascii="Times New Roman" w:hAnsi="Times New Roman" w:cs="Times New Roman"/>
                <w:sz w:val="20"/>
                <w:szCs w:val="20"/>
                <w:highlight w:val="green"/>
              </w:rPr>
            </w:pPr>
          </w:p>
          <w:p w14:paraId="177AA050" w14:textId="77777777" w:rsidR="00FF4579" w:rsidRPr="00E56F31" w:rsidRDefault="00FF4579" w:rsidP="00C344C1">
            <w:pPr>
              <w:contextualSpacing/>
              <w:jc w:val="both"/>
              <w:rPr>
                <w:rFonts w:ascii="Times New Roman" w:hAnsi="Times New Roman" w:cs="Times New Roman"/>
                <w:i/>
                <w:color w:val="0070C0"/>
                <w:sz w:val="20"/>
                <w:szCs w:val="20"/>
                <w:highlight w:val="green"/>
              </w:rPr>
            </w:pPr>
          </w:p>
        </w:tc>
        <w:tc>
          <w:tcPr>
            <w:tcW w:w="2393" w:type="dxa"/>
          </w:tcPr>
          <w:p w14:paraId="5664CFB7" w14:textId="77777777" w:rsidR="00FF4579" w:rsidRPr="005826DA" w:rsidRDefault="00FF4579" w:rsidP="00C344C1">
            <w:pPr>
              <w:contextualSpacing/>
              <w:jc w:val="both"/>
              <w:rPr>
                <w:rFonts w:ascii="Times New Roman" w:hAnsi="Times New Roman" w:cs="Times New Roman"/>
                <w:sz w:val="20"/>
                <w:szCs w:val="20"/>
              </w:rPr>
            </w:pPr>
            <w:r w:rsidRPr="005826DA">
              <w:rPr>
                <w:rFonts w:ascii="Times New Roman" w:hAnsi="Times New Roman" w:cs="Times New Roman"/>
                <w:sz w:val="20"/>
                <w:szCs w:val="20"/>
              </w:rPr>
              <w:t>Программа маркетинга, план маркетинговых мероприятий.</w:t>
            </w:r>
          </w:p>
        </w:tc>
        <w:tc>
          <w:tcPr>
            <w:tcW w:w="3136" w:type="dxa"/>
          </w:tcPr>
          <w:p w14:paraId="74817139" w14:textId="77777777" w:rsidR="00FF4579" w:rsidRPr="005826DA" w:rsidRDefault="00FF4579" w:rsidP="00C344C1">
            <w:pPr>
              <w:contextualSpacing/>
              <w:jc w:val="both"/>
              <w:rPr>
                <w:rFonts w:ascii="Times New Roman" w:hAnsi="Times New Roman" w:cs="Times New Roman"/>
                <w:sz w:val="20"/>
                <w:szCs w:val="20"/>
              </w:rPr>
            </w:pPr>
            <w:r w:rsidRPr="005826DA">
              <w:rPr>
                <w:rFonts w:ascii="Times New Roman" w:hAnsi="Times New Roman" w:cs="Times New Roman"/>
                <w:sz w:val="20"/>
                <w:szCs w:val="20"/>
              </w:rPr>
              <w:t>Отчет прохождения контрольных точек.</w:t>
            </w:r>
          </w:p>
        </w:tc>
      </w:tr>
      <w:tr w:rsidR="00FF4579" w:rsidRPr="005826DA" w14:paraId="1BB1F318" w14:textId="77777777" w:rsidTr="009C7819">
        <w:tc>
          <w:tcPr>
            <w:tcW w:w="1101" w:type="dxa"/>
          </w:tcPr>
          <w:p w14:paraId="7E87AC36" w14:textId="77777777" w:rsidR="00FF4579" w:rsidRPr="005826DA" w:rsidRDefault="00FF4579" w:rsidP="00C344C1">
            <w:pPr>
              <w:contextualSpacing/>
              <w:jc w:val="center"/>
              <w:rPr>
                <w:rFonts w:ascii="Times New Roman" w:hAnsi="Times New Roman" w:cs="Times New Roman"/>
                <w:sz w:val="20"/>
                <w:szCs w:val="20"/>
              </w:rPr>
            </w:pPr>
            <w:r>
              <w:rPr>
                <w:rFonts w:ascii="Times New Roman" w:hAnsi="Times New Roman" w:cs="Times New Roman"/>
                <w:sz w:val="20"/>
                <w:szCs w:val="20"/>
              </w:rPr>
              <w:t>13</w:t>
            </w:r>
          </w:p>
        </w:tc>
        <w:tc>
          <w:tcPr>
            <w:tcW w:w="3684" w:type="dxa"/>
          </w:tcPr>
          <w:p w14:paraId="35E6940C" w14:textId="77777777" w:rsidR="00FF4579" w:rsidRPr="005826DA" w:rsidRDefault="00FF4579" w:rsidP="00C344C1">
            <w:pPr>
              <w:contextualSpacing/>
              <w:jc w:val="both"/>
              <w:rPr>
                <w:rFonts w:ascii="Times New Roman" w:hAnsi="Times New Roman" w:cs="Times New Roman"/>
                <w:sz w:val="20"/>
                <w:szCs w:val="20"/>
              </w:rPr>
            </w:pPr>
            <w:r w:rsidRPr="005826DA">
              <w:rPr>
                <w:rFonts w:ascii="Times New Roman" w:hAnsi="Times New Roman" w:cs="Times New Roman"/>
                <w:sz w:val="20"/>
                <w:szCs w:val="20"/>
              </w:rPr>
              <w:t>Оценка результатов реализации стратегии</w:t>
            </w:r>
          </w:p>
        </w:tc>
        <w:tc>
          <w:tcPr>
            <w:tcW w:w="2393" w:type="dxa"/>
          </w:tcPr>
          <w:p w14:paraId="69CA50B8" w14:textId="77777777" w:rsidR="00FF4579" w:rsidRPr="008B77A6" w:rsidRDefault="00FF4579" w:rsidP="00C344C1">
            <w:pPr>
              <w:contextualSpacing/>
              <w:jc w:val="both"/>
              <w:rPr>
                <w:rFonts w:ascii="Times New Roman" w:hAnsi="Times New Roman" w:cs="Times New Roman"/>
                <w:sz w:val="20"/>
                <w:szCs w:val="20"/>
                <w:highlight w:val="yellow"/>
              </w:rPr>
            </w:pPr>
            <w:r w:rsidRPr="008B77A6">
              <w:rPr>
                <w:rFonts w:ascii="Times New Roman" w:hAnsi="Times New Roman" w:cs="Times New Roman"/>
                <w:sz w:val="20"/>
                <w:szCs w:val="20"/>
              </w:rPr>
              <w:t>Рыночные показатели (расширение доли рынка, потенциал рыночного спроса), показатели конкурентоспособности (уровень конкурентоспособности продукта, повышение уровня качества), показатели удовлетворённости клиента (ИБО удовлетворённости, степень лояльности клиентов)</w:t>
            </w:r>
            <w:r>
              <w:rPr>
                <w:rFonts w:ascii="Times New Roman" w:hAnsi="Times New Roman" w:cs="Times New Roman"/>
                <w:sz w:val="20"/>
                <w:szCs w:val="20"/>
              </w:rPr>
              <w:t>, рентабельность маркетинговых затрат</w:t>
            </w:r>
          </w:p>
        </w:tc>
        <w:tc>
          <w:tcPr>
            <w:tcW w:w="3136" w:type="dxa"/>
          </w:tcPr>
          <w:p w14:paraId="1187A42C" w14:textId="77777777" w:rsidR="00FF4579" w:rsidRPr="005826DA" w:rsidRDefault="00FF4579" w:rsidP="00C344C1">
            <w:pPr>
              <w:contextualSpacing/>
              <w:jc w:val="both"/>
              <w:rPr>
                <w:rFonts w:ascii="Times New Roman" w:hAnsi="Times New Roman" w:cs="Times New Roman"/>
                <w:sz w:val="20"/>
                <w:szCs w:val="20"/>
              </w:rPr>
            </w:pPr>
            <w:r w:rsidRPr="005826DA">
              <w:rPr>
                <w:rFonts w:ascii="Times New Roman" w:hAnsi="Times New Roman" w:cs="Times New Roman"/>
                <w:sz w:val="20"/>
                <w:szCs w:val="20"/>
              </w:rPr>
              <w:t>Решение об эффективности, о дальнейшем развитии стратегии</w:t>
            </w:r>
          </w:p>
        </w:tc>
      </w:tr>
    </w:tbl>
    <w:p w14:paraId="14C7A1A9" w14:textId="77777777" w:rsidR="00FF4579" w:rsidRPr="00BC1CCB" w:rsidRDefault="00FF4579" w:rsidP="00FF4579">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Р</w:t>
      </w:r>
      <w:r w:rsidRPr="005826DA">
        <w:rPr>
          <w:rFonts w:ascii="Times New Roman" w:hAnsi="Times New Roman" w:cs="Times New Roman"/>
          <w:i/>
          <w:sz w:val="24"/>
          <w:szCs w:val="24"/>
        </w:rPr>
        <w:t>азработано автором</w:t>
      </w:r>
    </w:p>
    <w:p w14:paraId="49917DE0" w14:textId="77777777" w:rsidR="00FF4579" w:rsidRDefault="00FF4579" w:rsidP="009C7819">
      <w:pPr>
        <w:spacing w:after="0" w:line="360" w:lineRule="auto"/>
        <w:ind w:right="-285" w:firstLine="567"/>
        <w:jc w:val="both"/>
        <w:rPr>
          <w:rFonts w:ascii="Times New Roman" w:hAnsi="Times New Roman" w:cs="Times New Roman"/>
          <w:sz w:val="24"/>
          <w:szCs w:val="24"/>
        </w:rPr>
      </w:pPr>
      <w:r>
        <w:rPr>
          <w:rFonts w:ascii="Times New Roman" w:hAnsi="Times New Roman" w:cs="Times New Roman"/>
          <w:sz w:val="24"/>
          <w:szCs w:val="24"/>
        </w:rPr>
        <w:t xml:space="preserve">При этом данная методика является достаточно универсальной, однако реализация тех или иных этапов, а также их перечень могут различаться для различных компаний на рынке (в зависимости от отрасли, вида деятельности, размера и т. д.). Например, для малых инновационных </w:t>
      </w:r>
      <w:r>
        <w:rPr>
          <w:rFonts w:ascii="Times New Roman" w:hAnsi="Times New Roman" w:cs="Times New Roman"/>
          <w:sz w:val="24"/>
          <w:szCs w:val="24"/>
        </w:rPr>
        <w:lastRenderedPageBreak/>
        <w:t>компаний более характерно применение гибких динамических моделей, в которых идеи корректируются и дорабатываются в процессе их реализации.</w:t>
      </w:r>
    </w:p>
    <w:p w14:paraId="6D96DE07" w14:textId="77777777" w:rsidR="00FF4579" w:rsidRPr="00A15290" w:rsidRDefault="00FF4579" w:rsidP="009C7819">
      <w:pPr>
        <w:spacing w:after="0" w:line="360" w:lineRule="auto"/>
        <w:ind w:right="-285" w:firstLine="567"/>
        <w:jc w:val="both"/>
        <w:rPr>
          <w:rFonts w:ascii="Times New Roman" w:hAnsi="Times New Roman" w:cs="Times New Roman"/>
          <w:i/>
          <w:color w:val="0070C0"/>
          <w:sz w:val="24"/>
          <w:szCs w:val="24"/>
        </w:rPr>
      </w:pPr>
      <w:r>
        <w:rPr>
          <w:rFonts w:ascii="Times New Roman" w:hAnsi="Times New Roman" w:cs="Times New Roman"/>
          <w:sz w:val="24"/>
          <w:szCs w:val="24"/>
        </w:rPr>
        <w:t>При этом крайне важна логика последовательности указанных выше этапов. Так, ф</w:t>
      </w:r>
      <w:r w:rsidRPr="004C4A87">
        <w:rPr>
          <w:rFonts w:ascii="Times New Roman" w:hAnsi="Times New Roman" w:cs="Times New Roman"/>
          <w:sz w:val="24"/>
          <w:szCs w:val="24"/>
        </w:rPr>
        <w:t xml:space="preserve">ормирование маркетинговой стратегии предприятия предполагает проведение анализа нынешней стратегии, обоснование причин необходимости ее сохранения </w:t>
      </w:r>
      <w:r>
        <w:rPr>
          <w:rFonts w:ascii="Times New Roman" w:hAnsi="Times New Roman" w:cs="Times New Roman"/>
          <w:sz w:val="24"/>
          <w:szCs w:val="24"/>
        </w:rPr>
        <w:t>или разработку новой стратегии. Этот этап реализуется первым в целях определения того, что уже было достигнуто и какими способами – это позволит в будущем учесть преимущества и ошибки уже реализованной стратегии. При этом важно проведение оценки готовности компании к преобразованиям и её зрелости, что предопределяет выбор стратегии и инструментария её реализации.</w:t>
      </w:r>
    </w:p>
    <w:p w14:paraId="4FD0A2B6" w14:textId="77777777" w:rsidR="00FF4579" w:rsidRDefault="00FF4579" w:rsidP="009C7819">
      <w:pPr>
        <w:spacing w:after="0" w:line="360" w:lineRule="auto"/>
        <w:ind w:right="-285" w:firstLine="567"/>
        <w:jc w:val="both"/>
        <w:rPr>
          <w:rFonts w:ascii="Times New Roman" w:hAnsi="Times New Roman" w:cs="Times New Roman"/>
          <w:sz w:val="24"/>
          <w:szCs w:val="24"/>
        </w:rPr>
      </w:pPr>
      <w:r w:rsidRPr="008F0642">
        <w:rPr>
          <w:rFonts w:ascii="Times New Roman" w:hAnsi="Times New Roman" w:cs="Times New Roman"/>
          <w:sz w:val="24"/>
          <w:szCs w:val="24"/>
        </w:rPr>
        <w:t>Анализ внешней и внутренней маркетинговой среды пр</w:t>
      </w:r>
      <w:r>
        <w:rPr>
          <w:rFonts w:ascii="Times New Roman" w:hAnsi="Times New Roman" w:cs="Times New Roman"/>
          <w:sz w:val="24"/>
          <w:szCs w:val="24"/>
        </w:rPr>
        <w:t>едприятия (маркетинговый аудит) является следующим этапом, что обусловлено необходимостью осознания значимых факторов, которые будут учитываться при принятии решения о выборе той или иной стратегии, которая в наибольшей степени будет способна снизить воздействие негативных и укрепить влияние позитивных воздействий.</w:t>
      </w:r>
      <w:r w:rsidRPr="008F0642">
        <w:rPr>
          <w:rFonts w:ascii="Times New Roman" w:hAnsi="Times New Roman" w:cs="Times New Roman"/>
          <w:sz w:val="24"/>
          <w:szCs w:val="24"/>
        </w:rPr>
        <w:t xml:space="preserve"> Анализ внешней среды включает в себя проведение анализа рыночных тенденций и оценки возможности получения компанией доходов на потенциальных товарных рынках, являющихся для компании приоритетными. Анализ внутренней среды состоит из анализа потенциала по следующим направлениям </w:t>
      </w:r>
      <w:r>
        <w:rPr>
          <w:rFonts w:ascii="Times New Roman" w:hAnsi="Times New Roman" w:cs="Times New Roman"/>
          <w:sz w:val="24"/>
          <w:szCs w:val="24"/>
        </w:rPr>
        <w:t xml:space="preserve">- производственные возможности. </w:t>
      </w:r>
    </w:p>
    <w:p w14:paraId="11FEF6D0" w14:textId="77777777" w:rsidR="00FF4579" w:rsidRDefault="00FF4579" w:rsidP="009C7819">
      <w:pPr>
        <w:spacing w:after="0" w:line="360" w:lineRule="auto"/>
        <w:ind w:right="-285" w:firstLine="567"/>
        <w:jc w:val="both"/>
        <w:rPr>
          <w:rFonts w:ascii="Times New Roman" w:hAnsi="Times New Roman" w:cs="Times New Roman"/>
          <w:sz w:val="24"/>
          <w:szCs w:val="24"/>
        </w:rPr>
      </w:pPr>
      <w:r>
        <w:rPr>
          <w:rFonts w:ascii="Times New Roman" w:hAnsi="Times New Roman" w:cs="Times New Roman"/>
          <w:sz w:val="24"/>
          <w:szCs w:val="24"/>
        </w:rPr>
        <w:t>Следующий этап - с</w:t>
      </w:r>
      <w:r w:rsidRPr="007E6A90">
        <w:rPr>
          <w:rFonts w:ascii="Times New Roman" w:hAnsi="Times New Roman" w:cs="Times New Roman"/>
          <w:sz w:val="24"/>
          <w:szCs w:val="24"/>
        </w:rPr>
        <w:t>егментация рынка и определение потребительского интереса</w:t>
      </w:r>
      <w:r>
        <w:rPr>
          <w:rFonts w:ascii="Times New Roman" w:hAnsi="Times New Roman" w:cs="Times New Roman"/>
          <w:sz w:val="24"/>
          <w:szCs w:val="24"/>
        </w:rPr>
        <w:t xml:space="preserve">, что </w:t>
      </w:r>
      <w:r w:rsidRPr="007E6A90">
        <w:rPr>
          <w:rFonts w:ascii="Times New Roman" w:hAnsi="Times New Roman" w:cs="Times New Roman"/>
          <w:sz w:val="24"/>
          <w:szCs w:val="24"/>
        </w:rPr>
        <w:t>предполагает выбор целевого сегмента с последующим определением целевых потребностей, удовлетворение которых является для компании приоритетным, а также выбор товаров и услуг, которые компания будет реализовывать своим клиентам.</w:t>
      </w:r>
      <w:r>
        <w:rPr>
          <w:rStyle w:val="a5"/>
          <w:rFonts w:ascii="Times New Roman" w:hAnsi="Times New Roman" w:cs="Times New Roman"/>
          <w:sz w:val="24"/>
          <w:szCs w:val="24"/>
        </w:rPr>
        <w:footnoteReference w:id="87"/>
      </w:r>
      <w:r>
        <w:rPr>
          <w:rFonts w:ascii="Times New Roman" w:hAnsi="Times New Roman" w:cs="Times New Roman"/>
          <w:sz w:val="24"/>
          <w:szCs w:val="24"/>
        </w:rPr>
        <w:t xml:space="preserve"> Понимание аудитории, её состава и ключевых характеристик является основой формирования успешной стратегии, а товарные предложения должны анализироваться исходя из выявленных потребностей и интересов целевых групп потребителей.</w:t>
      </w:r>
      <w:r w:rsidRPr="007E6A90">
        <w:rPr>
          <w:rFonts w:ascii="Times New Roman" w:hAnsi="Times New Roman" w:cs="Times New Roman"/>
          <w:sz w:val="24"/>
          <w:szCs w:val="24"/>
        </w:rPr>
        <w:t xml:space="preserve"> Наиболее перспективными для компании являются ниши рынка, не занятые на данный момент, равно, как и не удовлетворенные потребительские нужды, сосредоточение усилий компании на этих сегментах способно привести ее к успеху.   </w:t>
      </w:r>
    </w:p>
    <w:p w14:paraId="7D4F431B" w14:textId="77777777" w:rsidR="00FF4579" w:rsidRDefault="00FF4579" w:rsidP="009C7819">
      <w:pPr>
        <w:spacing w:after="0" w:line="360" w:lineRule="auto"/>
        <w:ind w:right="-285" w:firstLine="567"/>
        <w:jc w:val="both"/>
        <w:rPr>
          <w:rFonts w:ascii="Times New Roman" w:hAnsi="Times New Roman" w:cs="Times New Roman"/>
          <w:sz w:val="24"/>
          <w:szCs w:val="24"/>
        </w:rPr>
      </w:pPr>
      <w:r>
        <w:rPr>
          <w:rFonts w:ascii="Times New Roman" w:hAnsi="Times New Roman" w:cs="Times New Roman"/>
          <w:sz w:val="24"/>
          <w:szCs w:val="24"/>
        </w:rPr>
        <w:t>После выявления потребительских предпочтений и потребностей важно проведение а</w:t>
      </w:r>
      <w:r w:rsidRPr="007E6A90">
        <w:rPr>
          <w:rFonts w:ascii="Times New Roman" w:hAnsi="Times New Roman" w:cs="Times New Roman"/>
          <w:sz w:val="24"/>
          <w:szCs w:val="24"/>
        </w:rPr>
        <w:t>нализ</w:t>
      </w:r>
      <w:r>
        <w:rPr>
          <w:rFonts w:ascii="Times New Roman" w:hAnsi="Times New Roman" w:cs="Times New Roman"/>
          <w:sz w:val="24"/>
          <w:szCs w:val="24"/>
        </w:rPr>
        <w:t>а</w:t>
      </w:r>
      <w:r w:rsidRPr="007E6A90">
        <w:rPr>
          <w:rFonts w:ascii="Times New Roman" w:hAnsi="Times New Roman" w:cs="Times New Roman"/>
          <w:sz w:val="24"/>
          <w:szCs w:val="24"/>
        </w:rPr>
        <w:t xml:space="preserve"> базового товарного ассортимента по группам</w:t>
      </w:r>
      <w:r>
        <w:rPr>
          <w:rFonts w:ascii="Times New Roman" w:hAnsi="Times New Roman" w:cs="Times New Roman"/>
          <w:sz w:val="24"/>
          <w:szCs w:val="24"/>
        </w:rPr>
        <w:t>, что</w:t>
      </w:r>
      <w:r w:rsidRPr="007E6A90">
        <w:rPr>
          <w:rFonts w:ascii="Times New Roman" w:hAnsi="Times New Roman" w:cs="Times New Roman"/>
          <w:sz w:val="24"/>
          <w:szCs w:val="24"/>
        </w:rPr>
        <w:t xml:space="preserve"> предполагает определение рейтинга ассортиментных групп и отдельных товаров с применением инструментов маркетинга, анализ широты, группы и устойчивости ассортимента.</w:t>
      </w:r>
      <w:r>
        <w:rPr>
          <w:rStyle w:val="a5"/>
          <w:rFonts w:ascii="Times New Roman" w:hAnsi="Times New Roman" w:cs="Times New Roman"/>
          <w:sz w:val="24"/>
          <w:szCs w:val="24"/>
        </w:rPr>
        <w:footnoteReference w:id="88"/>
      </w:r>
      <w:r w:rsidRPr="00BF30B8">
        <w:t xml:space="preserve"> </w:t>
      </w:r>
      <w:r w:rsidRPr="007E6A90">
        <w:rPr>
          <w:rFonts w:ascii="Times New Roman" w:hAnsi="Times New Roman" w:cs="Times New Roman"/>
          <w:sz w:val="24"/>
          <w:szCs w:val="24"/>
        </w:rPr>
        <w:t xml:space="preserve">1850 год стал годом основания компании </w:t>
      </w:r>
      <w:proofErr w:type="spellStart"/>
      <w:r w:rsidRPr="007E6A90">
        <w:rPr>
          <w:rFonts w:ascii="Times New Roman" w:hAnsi="Times New Roman" w:cs="Times New Roman"/>
          <w:sz w:val="24"/>
          <w:szCs w:val="24"/>
        </w:rPr>
        <w:t>Levi’s</w:t>
      </w:r>
      <w:proofErr w:type="spellEnd"/>
      <w:r w:rsidRPr="007E6A90">
        <w:rPr>
          <w:rFonts w:ascii="Times New Roman" w:hAnsi="Times New Roman" w:cs="Times New Roman"/>
          <w:sz w:val="24"/>
          <w:szCs w:val="24"/>
        </w:rPr>
        <w:t xml:space="preserve">, специализирующейся на производстве джинсов, которые стали классикой и атрибутом американского образа жизни. Компания быстро заняла лидерские позиции в своём рыночном </w:t>
      </w:r>
      <w:r w:rsidRPr="007E6A90">
        <w:rPr>
          <w:rFonts w:ascii="Times New Roman" w:hAnsi="Times New Roman" w:cs="Times New Roman"/>
          <w:sz w:val="24"/>
          <w:szCs w:val="24"/>
        </w:rPr>
        <w:lastRenderedPageBreak/>
        <w:t>сегменте и с успехом их удерживает на протяжении долгих лет, так как ее прибыльность и стабильность базируются на стратегии, способной приспосабливаться и корректироваться в соответствии с изменениями рыночных условий и возможностей.</w:t>
      </w:r>
      <w:r>
        <w:rPr>
          <w:rStyle w:val="a5"/>
          <w:rFonts w:ascii="Times New Roman" w:hAnsi="Times New Roman" w:cs="Times New Roman"/>
          <w:sz w:val="24"/>
          <w:szCs w:val="24"/>
        </w:rPr>
        <w:footnoteReference w:id="89"/>
      </w:r>
      <w:r w:rsidRPr="007E6A90">
        <w:rPr>
          <w:rFonts w:ascii="Times New Roman" w:hAnsi="Times New Roman" w:cs="Times New Roman"/>
          <w:sz w:val="24"/>
          <w:szCs w:val="24"/>
        </w:rPr>
        <w:t xml:space="preserve"> </w:t>
      </w:r>
    </w:p>
    <w:p w14:paraId="64CE4FD4" w14:textId="77777777" w:rsidR="00FF4579" w:rsidRDefault="00FF4579" w:rsidP="009C7819">
      <w:pPr>
        <w:spacing w:after="0" w:line="360" w:lineRule="auto"/>
        <w:ind w:right="-285" w:firstLine="567"/>
        <w:jc w:val="both"/>
        <w:rPr>
          <w:rFonts w:ascii="Times New Roman" w:hAnsi="Times New Roman" w:cs="Times New Roman"/>
          <w:sz w:val="24"/>
          <w:szCs w:val="24"/>
        </w:rPr>
      </w:pPr>
      <w:r>
        <w:rPr>
          <w:rFonts w:ascii="Times New Roman" w:hAnsi="Times New Roman" w:cs="Times New Roman"/>
          <w:sz w:val="24"/>
          <w:szCs w:val="24"/>
        </w:rPr>
        <w:t xml:space="preserve">Понимание товарной матрицы компании позволяет обосновано сравнивать её с конкурентами. </w:t>
      </w:r>
      <w:r w:rsidRPr="007E6A90">
        <w:rPr>
          <w:rFonts w:ascii="Times New Roman" w:hAnsi="Times New Roman" w:cs="Times New Roman"/>
          <w:sz w:val="24"/>
          <w:szCs w:val="24"/>
        </w:rPr>
        <w:t xml:space="preserve">Анализ деятельности конкурентов и определение конкурентоспособности предприятия включает в себя выявление специфики компании, отличающей ее от всех прочих, определение сильных и слабых сторон организации, формирующих успешность компании.  При этом проведение этого анализа напрямую связано со сравнением организации с компаниями-конкурентами, так как такие характеристики, как сильные и слабые стороны компании не являются абсолютными, они  относительны и субъективны и определяются для компании в сравнении с конкурентами. Примером здесь может служить история компании </w:t>
      </w:r>
      <w:proofErr w:type="spellStart"/>
      <w:r w:rsidRPr="007E6A90">
        <w:rPr>
          <w:rFonts w:ascii="Times New Roman" w:hAnsi="Times New Roman" w:cs="Times New Roman"/>
          <w:sz w:val="24"/>
          <w:szCs w:val="24"/>
        </w:rPr>
        <w:t>Mercedes</w:t>
      </w:r>
      <w:proofErr w:type="spellEnd"/>
      <w:r w:rsidRPr="007E6A90">
        <w:rPr>
          <w:rFonts w:ascii="Times New Roman" w:hAnsi="Times New Roman" w:cs="Times New Roman"/>
          <w:sz w:val="24"/>
          <w:szCs w:val="24"/>
        </w:rPr>
        <w:t xml:space="preserve">, производящей машины, которые славились своей долговечностью и надежностью. Тем не менее, с появлением компаний </w:t>
      </w:r>
      <w:proofErr w:type="spellStart"/>
      <w:r w:rsidRPr="007E6A90">
        <w:rPr>
          <w:rFonts w:ascii="Times New Roman" w:hAnsi="Times New Roman" w:cs="Times New Roman"/>
          <w:sz w:val="24"/>
          <w:szCs w:val="24"/>
        </w:rPr>
        <w:t>Honda</w:t>
      </w:r>
      <w:proofErr w:type="spellEnd"/>
      <w:r w:rsidRPr="007E6A90">
        <w:rPr>
          <w:rFonts w:ascii="Times New Roman" w:hAnsi="Times New Roman" w:cs="Times New Roman"/>
          <w:sz w:val="24"/>
          <w:szCs w:val="24"/>
        </w:rPr>
        <w:t xml:space="preserve"> с моделью </w:t>
      </w:r>
      <w:r w:rsidRPr="007E6A90">
        <w:rPr>
          <w:rFonts w:ascii="Times New Roman" w:hAnsi="Times New Roman" w:cs="Times New Roman"/>
          <w:sz w:val="24"/>
          <w:szCs w:val="24"/>
          <w:lang w:val="en-US"/>
        </w:rPr>
        <w:t>A</w:t>
      </w:r>
      <w:proofErr w:type="spellStart"/>
      <w:r w:rsidRPr="007E6A90">
        <w:rPr>
          <w:rFonts w:ascii="Times New Roman" w:hAnsi="Times New Roman" w:cs="Times New Roman"/>
          <w:sz w:val="24"/>
          <w:szCs w:val="24"/>
        </w:rPr>
        <w:t>cura</w:t>
      </w:r>
      <w:proofErr w:type="spellEnd"/>
      <w:r w:rsidRPr="007E6A90">
        <w:rPr>
          <w:rFonts w:ascii="Times New Roman" w:hAnsi="Times New Roman" w:cs="Times New Roman"/>
          <w:sz w:val="24"/>
          <w:szCs w:val="24"/>
        </w:rPr>
        <w:t xml:space="preserve"> и </w:t>
      </w:r>
      <w:proofErr w:type="spellStart"/>
      <w:r w:rsidRPr="007E6A90">
        <w:rPr>
          <w:rFonts w:ascii="Times New Roman" w:hAnsi="Times New Roman" w:cs="Times New Roman"/>
          <w:sz w:val="24"/>
          <w:szCs w:val="24"/>
        </w:rPr>
        <w:t>Toyota</w:t>
      </w:r>
      <w:proofErr w:type="spellEnd"/>
      <w:r w:rsidRPr="007E6A90">
        <w:rPr>
          <w:rFonts w:ascii="Times New Roman" w:hAnsi="Times New Roman" w:cs="Times New Roman"/>
          <w:sz w:val="24"/>
          <w:szCs w:val="24"/>
        </w:rPr>
        <w:t xml:space="preserve"> с </w:t>
      </w:r>
      <w:proofErr w:type="spellStart"/>
      <w:r w:rsidRPr="007E6A90">
        <w:rPr>
          <w:rFonts w:ascii="Times New Roman" w:hAnsi="Times New Roman" w:cs="Times New Roman"/>
          <w:sz w:val="24"/>
          <w:szCs w:val="24"/>
        </w:rPr>
        <w:t>Lexus</w:t>
      </w:r>
      <w:proofErr w:type="spellEnd"/>
      <w:r w:rsidRPr="007E6A90">
        <w:rPr>
          <w:rFonts w:ascii="Times New Roman" w:hAnsi="Times New Roman" w:cs="Times New Roman"/>
          <w:sz w:val="24"/>
          <w:szCs w:val="24"/>
        </w:rPr>
        <w:t xml:space="preserve"> на американском рынке лидерские позиции  </w:t>
      </w:r>
      <w:proofErr w:type="spellStart"/>
      <w:r w:rsidRPr="007E6A90">
        <w:rPr>
          <w:rFonts w:ascii="Times New Roman" w:hAnsi="Times New Roman" w:cs="Times New Roman"/>
          <w:sz w:val="24"/>
          <w:szCs w:val="24"/>
        </w:rPr>
        <w:t>Mercedes</w:t>
      </w:r>
      <w:proofErr w:type="spellEnd"/>
      <w:r w:rsidRPr="007E6A90">
        <w:rPr>
          <w:rFonts w:ascii="Times New Roman" w:hAnsi="Times New Roman" w:cs="Times New Roman"/>
          <w:sz w:val="24"/>
          <w:szCs w:val="24"/>
        </w:rPr>
        <w:t xml:space="preserve"> были утрачены.</w:t>
      </w:r>
      <w:r w:rsidRPr="00395E8A">
        <w:rPr>
          <w:vertAlign w:val="superscript"/>
        </w:rPr>
        <w:footnoteReference w:id="90"/>
      </w:r>
      <w:r>
        <w:rPr>
          <w:rFonts w:ascii="Times New Roman" w:hAnsi="Times New Roman" w:cs="Times New Roman"/>
          <w:sz w:val="24"/>
          <w:szCs w:val="24"/>
        </w:rPr>
        <w:t xml:space="preserve"> На основании выявленных аспектов формируется маркетинговая стратегия, которая подвергается оценке, ф</w:t>
      </w:r>
      <w:r w:rsidRPr="00B258BB">
        <w:rPr>
          <w:rFonts w:ascii="Times New Roman" w:hAnsi="Times New Roman" w:cs="Times New Roman"/>
          <w:sz w:val="24"/>
          <w:szCs w:val="24"/>
        </w:rPr>
        <w:t>ормир</w:t>
      </w:r>
      <w:r>
        <w:rPr>
          <w:rFonts w:ascii="Times New Roman" w:hAnsi="Times New Roman" w:cs="Times New Roman"/>
          <w:sz w:val="24"/>
          <w:szCs w:val="24"/>
        </w:rPr>
        <w:t>уется</w:t>
      </w:r>
      <w:r w:rsidRPr="00B258BB">
        <w:rPr>
          <w:rFonts w:ascii="Times New Roman" w:hAnsi="Times New Roman" w:cs="Times New Roman"/>
          <w:sz w:val="24"/>
          <w:szCs w:val="24"/>
        </w:rPr>
        <w:t xml:space="preserve"> систем</w:t>
      </w:r>
      <w:r>
        <w:rPr>
          <w:rFonts w:ascii="Times New Roman" w:hAnsi="Times New Roman" w:cs="Times New Roman"/>
          <w:sz w:val="24"/>
          <w:szCs w:val="24"/>
        </w:rPr>
        <w:t>а</w:t>
      </w:r>
      <w:r w:rsidRPr="00B258BB">
        <w:rPr>
          <w:rFonts w:ascii="Times New Roman" w:hAnsi="Times New Roman" w:cs="Times New Roman"/>
          <w:sz w:val="24"/>
          <w:szCs w:val="24"/>
        </w:rPr>
        <w:t xml:space="preserve"> управления реализацией</w:t>
      </w:r>
      <w:r>
        <w:rPr>
          <w:rFonts w:ascii="Times New Roman" w:hAnsi="Times New Roman" w:cs="Times New Roman"/>
          <w:sz w:val="24"/>
          <w:szCs w:val="24"/>
        </w:rPr>
        <w:t xml:space="preserve"> выбранной</w:t>
      </w:r>
      <w:r w:rsidRPr="00B258BB">
        <w:rPr>
          <w:rFonts w:ascii="Times New Roman" w:hAnsi="Times New Roman" w:cs="Times New Roman"/>
          <w:sz w:val="24"/>
          <w:szCs w:val="24"/>
        </w:rPr>
        <w:t xml:space="preserve"> стратегии</w:t>
      </w:r>
      <w:r>
        <w:rPr>
          <w:rFonts w:ascii="Times New Roman" w:hAnsi="Times New Roman" w:cs="Times New Roman"/>
          <w:sz w:val="24"/>
          <w:szCs w:val="24"/>
        </w:rPr>
        <w:t>, реализуются пилотные тесты.</w:t>
      </w:r>
    </w:p>
    <w:p w14:paraId="59D95CF1" w14:textId="77777777" w:rsidR="00FF4579" w:rsidRDefault="00FF4579" w:rsidP="009C7819">
      <w:pPr>
        <w:spacing w:after="0" w:line="360" w:lineRule="auto"/>
        <w:ind w:right="-285" w:firstLine="567"/>
        <w:jc w:val="both"/>
        <w:rPr>
          <w:rFonts w:ascii="Times New Roman" w:hAnsi="Times New Roman" w:cs="Times New Roman"/>
          <w:sz w:val="24"/>
          <w:szCs w:val="24"/>
          <w:highlight w:val="yellow"/>
        </w:rPr>
      </w:pPr>
      <w:r>
        <w:rPr>
          <w:rFonts w:ascii="Times New Roman" w:hAnsi="Times New Roman" w:cs="Times New Roman"/>
          <w:sz w:val="24"/>
          <w:szCs w:val="24"/>
        </w:rPr>
        <w:t>Наконец, р</w:t>
      </w:r>
      <w:r w:rsidRPr="008B0FC7">
        <w:rPr>
          <w:rFonts w:ascii="Times New Roman" w:hAnsi="Times New Roman" w:cs="Times New Roman"/>
          <w:sz w:val="24"/>
          <w:szCs w:val="24"/>
        </w:rPr>
        <w:t xml:space="preserve">еализация выбранной стратегии является критическим процессом. </w:t>
      </w:r>
      <w:r>
        <w:rPr>
          <w:rFonts w:ascii="Times New Roman" w:hAnsi="Times New Roman" w:cs="Times New Roman"/>
          <w:sz w:val="24"/>
          <w:szCs w:val="24"/>
        </w:rPr>
        <w:t>Нередки случаи</w:t>
      </w:r>
      <w:r w:rsidRPr="008B0FC7">
        <w:rPr>
          <w:rFonts w:ascii="Times New Roman" w:hAnsi="Times New Roman" w:cs="Times New Roman"/>
          <w:sz w:val="24"/>
          <w:szCs w:val="24"/>
        </w:rPr>
        <w:t xml:space="preserve">, когда </w:t>
      </w:r>
      <w:r w:rsidRPr="00E04400">
        <w:rPr>
          <w:rFonts w:ascii="Times New Roman" w:hAnsi="Times New Roman" w:cs="Times New Roman"/>
          <w:sz w:val="24"/>
          <w:szCs w:val="24"/>
        </w:rPr>
        <w:t>компании оказываются не в состоянии осуществить выбранную стратегию. Причинами тому  являются ошибочные выводы в процессе разработки стратегии или непредвиденные изменения во внешней среде. Однако часто стратегия не осуществляется и потому, что управление не может должным образом привлечь имеющийся у фирмы потенциал для реализации стратегии. В особенности это относится к использованию человеческого потенциала.</w:t>
      </w:r>
      <w:r>
        <w:rPr>
          <w:rStyle w:val="a5"/>
          <w:rFonts w:ascii="Times New Roman" w:hAnsi="Times New Roman" w:cs="Times New Roman"/>
          <w:sz w:val="24"/>
          <w:szCs w:val="24"/>
        </w:rPr>
        <w:footnoteReference w:id="91"/>
      </w:r>
    </w:p>
    <w:p w14:paraId="02CF7D18" w14:textId="77777777" w:rsidR="00FF4579" w:rsidRPr="00E04400" w:rsidRDefault="00FF4579" w:rsidP="009C7819">
      <w:pPr>
        <w:spacing w:after="0" w:line="360" w:lineRule="auto"/>
        <w:ind w:right="-285" w:firstLine="567"/>
        <w:jc w:val="both"/>
        <w:rPr>
          <w:rFonts w:ascii="Times New Roman" w:hAnsi="Times New Roman" w:cs="Times New Roman"/>
          <w:sz w:val="24"/>
          <w:szCs w:val="24"/>
        </w:rPr>
      </w:pPr>
      <w:r w:rsidRPr="00E04400">
        <w:rPr>
          <w:rFonts w:ascii="Times New Roman" w:hAnsi="Times New Roman" w:cs="Times New Roman"/>
          <w:sz w:val="24"/>
          <w:szCs w:val="24"/>
        </w:rPr>
        <w:t xml:space="preserve">Оценка и контроль реализации стратегии являются логически завершающим процессом, осуществляемым в стратегическом управлении. Данный процесс обеспечивает устойчивую обратную связь между ходом процесса достижения целей и собственно целями, стоящими перед организацией. </w:t>
      </w:r>
    </w:p>
    <w:p w14:paraId="6CFEB8A4" w14:textId="77777777" w:rsidR="00FF4579" w:rsidRDefault="00FF4579" w:rsidP="009C7819">
      <w:pPr>
        <w:spacing w:after="0" w:line="360" w:lineRule="auto"/>
        <w:ind w:right="-285" w:firstLine="567"/>
        <w:jc w:val="both"/>
        <w:rPr>
          <w:rFonts w:ascii="Times New Roman" w:hAnsi="Times New Roman" w:cs="Times New Roman"/>
          <w:sz w:val="24"/>
          <w:szCs w:val="24"/>
        </w:rPr>
      </w:pPr>
      <w:r w:rsidRPr="00E04400">
        <w:rPr>
          <w:rFonts w:ascii="Times New Roman" w:hAnsi="Times New Roman" w:cs="Times New Roman"/>
          <w:sz w:val="24"/>
          <w:szCs w:val="24"/>
        </w:rPr>
        <w:t>Следует отметить, что стратегия не является чем-то окончательным и неизменным. Перемены внутренних и внешних факторов маркетинговой среды могут привести к необходимости пересмотра отдельных элементов стратегии. Поэтому необходимо разрабатывать механизм контроля, позволяющего не только проводить аудит компании, но и своевременно вносить коррективы в стратегию и тактику своего поведения на рынке.</w:t>
      </w:r>
    </w:p>
    <w:p w14:paraId="02FE4AE5" w14:textId="77777777" w:rsidR="00FF4579" w:rsidRDefault="00FF4579" w:rsidP="009C7819">
      <w:pPr>
        <w:spacing w:after="0" w:line="360" w:lineRule="auto"/>
        <w:ind w:right="-285" w:firstLine="567"/>
        <w:jc w:val="both"/>
        <w:rPr>
          <w:rFonts w:ascii="Times New Roman" w:hAnsi="Times New Roman" w:cs="Times New Roman"/>
          <w:sz w:val="24"/>
          <w:szCs w:val="24"/>
        </w:rPr>
      </w:pPr>
      <w:r>
        <w:rPr>
          <w:rFonts w:ascii="Times New Roman" w:hAnsi="Times New Roman" w:cs="Times New Roman"/>
          <w:sz w:val="24"/>
          <w:szCs w:val="24"/>
        </w:rPr>
        <w:lastRenderedPageBreak/>
        <w:t>Механизм гибкости в данном случае обеспечивается за счёт реализации эффективных инструментов оценки стратегии и контроля её реализации – устанавливаются контрольные точки и ключевые показатели, относительно которых производится оперативная оценка результатов реализации стратегии на том или ином этапе. Это достигается за счёт формирования эффективной системы, в рамках которой результаты оценки и контроля своевременно попадают посредством механизм обратной связи на вход системы, где менеджеры соответствующих подразделений анализируют полученные результаты и вносят корректировки, которые в дальнейшем так же пройдут процедуру оценки.</w:t>
      </w:r>
    </w:p>
    <w:p w14:paraId="708BD92D" w14:textId="77777777" w:rsidR="00FF4579" w:rsidRDefault="00FF4579" w:rsidP="009C7819">
      <w:pPr>
        <w:spacing w:after="0" w:line="360" w:lineRule="auto"/>
        <w:ind w:right="-285" w:firstLine="567"/>
        <w:jc w:val="both"/>
        <w:rPr>
          <w:rFonts w:ascii="Times New Roman" w:hAnsi="Times New Roman" w:cs="Times New Roman"/>
          <w:sz w:val="24"/>
          <w:szCs w:val="24"/>
        </w:rPr>
      </w:pPr>
      <w:r>
        <w:rPr>
          <w:rFonts w:ascii="Times New Roman" w:hAnsi="Times New Roman" w:cs="Times New Roman"/>
          <w:sz w:val="24"/>
          <w:szCs w:val="24"/>
        </w:rPr>
        <w:t>Преимуществом описанного подхода является то, что он охватывает все стороны деятельности компании, учитывает её сильные и слабые стороны, рыночные угрозы и возможности, исходя их которых компания может формировать свои конкурентные преимущества, а также учитывается опыт других компаний, которые успешно реализуют современные аспекты управления. В то же время, решения принимаются исходя из анализа потребительских потребностей и предпочтений, а поэтапный процесс формирования и реализации стратегии позволяет скоординировать деятельность всех подразделений и результаты их работы. В таких условиях эффективно интегрируется опыт цифровой трансформации, повышается скорость принятия решений и внесения изменений, что крайне важно в современных условиях. Важно то, что современные технологии в таком случае интегрируются не бездумно и бесконтрольно, проводится тщательная оценка целесообразности и эффективности тех или иных цифровых решений, а решение об их использовании принимается на основании сбора рыночной информации, построения прогнозных моделей с учётом существующего опыта и после реализации грамотно сформированных пилотных проектов.</w:t>
      </w:r>
    </w:p>
    <w:p w14:paraId="40179713" w14:textId="77777777" w:rsidR="00FF4579" w:rsidRDefault="00FF4579" w:rsidP="009C7819">
      <w:pPr>
        <w:spacing w:after="0" w:line="360" w:lineRule="auto"/>
        <w:ind w:right="-285" w:firstLine="709"/>
        <w:jc w:val="both"/>
        <w:rPr>
          <w:rFonts w:ascii="Times New Roman" w:hAnsi="Times New Roman" w:cs="Times New Roman"/>
          <w:sz w:val="24"/>
          <w:szCs w:val="24"/>
        </w:rPr>
      </w:pPr>
      <w:r>
        <w:rPr>
          <w:rFonts w:ascii="Times New Roman" w:hAnsi="Times New Roman" w:cs="Times New Roman"/>
          <w:sz w:val="24"/>
          <w:szCs w:val="24"/>
        </w:rPr>
        <w:t>Подводя итог, д</w:t>
      </w:r>
      <w:r w:rsidRPr="004C4A87">
        <w:rPr>
          <w:rFonts w:ascii="Times New Roman" w:hAnsi="Times New Roman" w:cs="Times New Roman"/>
          <w:sz w:val="24"/>
          <w:szCs w:val="24"/>
        </w:rPr>
        <w:t xml:space="preserve">ля принятия решения о  наиболее подходящей для компании маркетинговой стратегии необходимо определить положение и позицию компании в период анализа, а также внешние условия, оказывающие непосредственное влияние на успешность достижения стратегических целей компании. Соответственно, в процессе стратегического маркетингового планирования необходимо уделять должное внимание выбору и оптимальному использованию инструментария маркетинга, соответствующего определенным основным этапам стратегического маркетингового планирования. </w:t>
      </w:r>
    </w:p>
    <w:p w14:paraId="640B8AE4" w14:textId="77777777" w:rsidR="00FF4579" w:rsidRPr="004C4A87" w:rsidRDefault="00FF4579" w:rsidP="009C7819">
      <w:pPr>
        <w:spacing w:after="0" w:line="360" w:lineRule="auto"/>
        <w:ind w:right="-285" w:firstLine="709"/>
        <w:jc w:val="both"/>
        <w:rPr>
          <w:rFonts w:ascii="Times New Roman" w:hAnsi="Times New Roman" w:cs="Times New Roman"/>
          <w:sz w:val="24"/>
          <w:szCs w:val="24"/>
        </w:rPr>
      </w:pPr>
      <w:r>
        <w:rPr>
          <w:rFonts w:ascii="Times New Roman" w:hAnsi="Times New Roman" w:cs="Times New Roman"/>
          <w:sz w:val="24"/>
          <w:szCs w:val="24"/>
        </w:rPr>
        <w:t>Кроме того, р</w:t>
      </w:r>
      <w:r w:rsidRPr="00B02161">
        <w:rPr>
          <w:rFonts w:ascii="Times New Roman" w:hAnsi="Times New Roman" w:cs="Times New Roman"/>
          <w:sz w:val="24"/>
          <w:szCs w:val="24"/>
        </w:rPr>
        <w:t>азработка маркетинговой стратегии предполагает выделение целевого сегмента рынка, проведение достаточного количества потребительских исследований и реализацию инициатив, направленных на донесение информации до аудитории.</w:t>
      </w:r>
    </w:p>
    <w:p w14:paraId="29DC489D" w14:textId="77777777" w:rsidR="00FF4579" w:rsidRPr="004C4A87" w:rsidRDefault="00FF4579" w:rsidP="009C7819">
      <w:pPr>
        <w:tabs>
          <w:tab w:val="left" w:pos="4360"/>
        </w:tabs>
        <w:spacing w:after="0" w:line="360" w:lineRule="auto"/>
        <w:ind w:right="-285" w:firstLine="708"/>
        <w:jc w:val="both"/>
        <w:rPr>
          <w:rFonts w:ascii="Times New Roman" w:hAnsi="Times New Roman" w:cs="Times New Roman"/>
          <w:sz w:val="24"/>
          <w:szCs w:val="24"/>
        </w:rPr>
      </w:pPr>
      <w:r w:rsidRPr="004C4A87">
        <w:rPr>
          <w:rFonts w:ascii="Times New Roman" w:hAnsi="Times New Roman" w:cs="Times New Roman"/>
          <w:sz w:val="24"/>
          <w:szCs w:val="24"/>
        </w:rPr>
        <w:t xml:space="preserve">Следовательно, в современных рыночных условиях наибольшее внимание уделяется разработке эффективной рыночно ориентированной управленческой и организационной системы, на основе которой происходит распределение управленческих ресурсов компании. Таким образом, </w:t>
      </w:r>
      <w:r w:rsidRPr="004C4A87">
        <w:rPr>
          <w:rFonts w:ascii="Times New Roman" w:hAnsi="Times New Roman" w:cs="Times New Roman"/>
          <w:sz w:val="24"/>
          <w:szCs w:val="24"/>
        </w:rPr>
        <w:lastRenderedPageBreak/>
        <w:t xml:space="preserve">маркетинговая стратегия является консолидированной системой организации хозяйственной деятельности организации.  </w:t>
      </w:r>
    </w:p>
    <w:p w14:paraId="02DA6536" w14:textId="77777777" w:rsidR="00FF4579" w:rsidRPr="00BC1CCB" w:rsidRDefault="00FF4579" w:rsidP="00FF4579">
      <w:pPr>
        <w:spacing w:after="0" w:line="360" w:lineRule="auto"/>
        <w:ind w:firstLine="709"/>
        <w:jc w:val="both"/>
        <w:rPr>
          <w:rFonts w:ascii="Times New Roman" w:hAnsi="Times New Roman" w:cs="Times New Roman"/>
          <w:sz w:val="24"/>
          <w:szCs w:val="24"/>
        </w:rPr>
      </w:pPr>
    </w:p>
    <w:p w14:paraId="0F69889C" w14:textId="77777777" w:rsidR="00FF4579" w:rsidRPr="00BC1CCB" w:rsidRDefault="00FF4579" w:rsidP="00E15F59">
      <w:pPr>
        <w:pStyle w:val="2"/>
        <w:spacing w:after="120" w:line="240" w:lineRule="auto"/>
        <w:jc w:val="center"/>
        <w:rPr>
          <w:rFonts w:ascii="Times New Roman" w:hAnsi="Times New Roman" w:cs="Times New Roman"/>
          <w:b/>
          <w:sz w:val="24"/>
          <w:szCs w:val="24"/>
        </w:rPr>
      </w:pPr>
      <w:bookmarkStart w:id="27" w:name="_Toc40303585"/>
      <w:bookmarkStart w:id="28" w:name="_Toc41843346"/>
      <w:r w:rsidRPr="00E15F59">
        <w:rPr>
          <w:rFonts w:ascii="Times New Roman" w:eastAsia="Helvetica" w:hAnsi="Times New Roman" w:cs="Times New Roman"/>
          <w:b/>
          <w:color w:val="000000" w:themeColor="text1"/>
          <w:sz w:val="24"/>
          <w:szCs w:val="24"/>
        </w:rPr>
        <w:t>2.3  Разработка системы стратегического маркетинга</w:t>
      </w:r>
      <w:bookmarkEnd w:id="27"/>
      <w:bookmarkEnd w:id="28"/>
    </w:p>
    <w:p w14:paraId="5EAA80CB" w14:textId="71FECDEE" w:rsidR="00FF4579" w:rsidRDefault="00FF4579" w:rsidP="009C7819">
      <w:pPr>
        <w:spacing w:after="0" w:line="360" w:lineRule="auto"/>
        <w:ind w:right="-285" w:firstLine="567"/>
        <w:jc w:val="both"/>
        <w:rPr>
          <w:rFonts w:ascii="Times New Roman" w:hAnsi="Times New Roman" w:cs="Times New Roman"/>
          <w:sz w:val="24"/>
          <w:szCs w:val="24"/>
        </w:rPr>
      </w:pPr>
      <w:r>
        <w:rPr>
          <w:rFonts w:ascii="Times New Roman" w:hAnsi="Times New Roman" w:cs="Times New Roman"/>
          <w:sz w:val="24"/>
          <w:szCs w:val="24"/>
        </w:rPr>
        <w:t xml:space="preserve">Современная рыночная ситуация определяет потребность в модификации подходов к формированию механизма маркетинга в целом и в частности системы стратегического маркетинга. </w:t>
      </w:r>
      <w:r w:rsidRPr="00670E06">
        <w:rPr>
          <w:rFonts w:ascii="Times New Roman" w:hAnsi="Times New Roman" w:cs="Times New Roman"/>
          <w:sz w:val="24"/>
          <w:szCs w:val="24"/>
        </w:rPr>
        <w:t>Изучение отечественного опыта демонстрирует, что,</w:t>
      </w:r>
      <w:r w:rsidRPr="00D93D8D">
        <w:rPr>
          <w:rFonts w:ascii="Times New Roman" w:hAnsi="Times New Roman" w:cs="Times New Roman"/>
          <w:sz w:val="24"/>
          <w:szCs w:val="24"/>
        </w:rPr>
        <w:t xml:space="preserve"> </w:t>
      </w:r>
      <w:r w:rsidRPr="00670E06">
        <w:rPr>
          <w:rFonts w:ascii="Times New Roman" w:hAnsi="Times New Roman" w:cs="Times New Roman"/>
          <w:sz w:val="24"/>
          <w:szCs w:val="24"/>
        </w:rPr>
        <w:t>как и раньш</w:t>
      </w:r>
      <w:r w:rsidRPr="00D93D8D">
        <w:rPr>
          <w:rFonts w:ascii="Times New Roman" w:hAnsi="Times New Roman" w:cs="Times New Roman"/>
          <w:sz w:val="24"/>
          <w:szCs w:val="24"/>
        </w:rPr>
        <w:t>е,</w:t>
      </w:r>
      <w:r w:rsidRPr="00670E06">
        <w:rPr>
          <w:rFonts w:ascii="Times New Roman" w:hAnsi="Times New Roman" w:cs="Times New Roman"/>
          <w:sz w:val="24"/>
          <w:szCs w:val="24"/>
        </w:rPr>
        <w:t xml:space="preserve"> в компаниях доминирует производственный подход к маркетинговой деятельности в совокупности с плавным перераспределением внимания на сбытовую деятельность, а </w:t>
      </w:r>
      <w:r w:rsidRPr="00D93D8D">
        <w:rPr>
          <w:rFonts w:ascii="Times New Roman" w:hAnsi="Times New Roman" w:cs="Times New Roman"/>
          <w:sz w:val="24"/>
          <w:szCs w:val="24"/>
        </w:rPr>
        <w:t>значит, эволюция</w:t>
      </w:r>
      <w:r w:rsidRPr="00670E06">
        <w:rPr>
          <w:rFonts w:ascii="Times New Roman" w:hAnsi="Times New Roman" w:cs="Times New Roman"/>
          <w:sz w:val="24"/>
          <w:szCs w:val="24"/>
        </w:rPr>
        <w:t xml:space="preserve"> стратегического маркетинга отечественного би</w:t>
      </w:r>
      <w:r>
        <w:rPr>
          <w:rFonts w:ascii="Times New Roman" w:hAnsi="Times New Roman" w:cs="Times New Roman"/>
          <w:sz w:val="24"/>
          <w:szCs w:val="24"/>
        </w:rPr>
        <w:t>знеса отстает от западного примера</w:t>
      </w:r>
      <w:r w:rsidRPr="00670E06">
        <w:rPr>
          <w:rFonts w:ascii="Times New Roman" w:hAnsi="Times New Roman" w:cs="Times New Roman"/>
          <w:sz w:val="24"/>
          <w:szCs w:val="24"/>
        </w:rPr>
        <w:t>.</w:t>
      </w:r>
      <w:r w:rsidRPr="00670E06">
        <w:rPr>
          <w:rFonts w:ascii="Times New Roman" w:hAnsi="Times New Roman" w:cs="Times New Roman"/>
          <w:sz w:val="24"/>
          <w:szCs w:val="24"/>
          <w:vertAlign w:val="superscript"/>
        </w:rPr>
        <w:footnoteReference w:id="92"/>
      </w:r>
      <w:r>
        <w:rPr>
          <w:rFonts w:ascii="Times New Roman" w:hAnsi="Times New Roman" w:cs="Times New Roman"/>
          <w:sz w:val="24"/>
          <w:szCs w:val="24"/>
        </w:rPr>
        <w:t xml:space="preserve"> </w:t>
      </w:r>
      <w:r w:rsidRPr="00670E06">
        <w:rPr>
          <w:rFonts w:ascii="Times New Roman" w:hAnsi="Times New Roman" w:cs="Times New Roman"/>
          <w:sz w:val="24"/>
          <w:szCs w:val="24"/>
        </w:rPr>
        <w:t>Это является логичным процессом</w:t>
      </w:r>
      <w:r w:rsidRPr="00D93D8D">
        <w:rPr>
          <w:rFonts w:ascii="Times New Roman" w:hAnsi="Times New Roman" w:cs="Times New Roman"/>
          <w:sz w:val="24"/>
          <w:szCs w:val="24"/>
        </w:rPr>
        <w:t>, и,</w:t>
      </w:r>
      <w:r w:rsidRPr="00670E06">
        <w:rPr>
          <w:rFonts w:ascii="Times New Roman" w:hAnsi="Times New Roman" w:cs="Times New Roman"/>
          <w:sz w:val="24"/>
          <w:szCs w:val="24"/>
        </w:rPr>
        <w:t xml:space="preserve"> по мнению западных маркетологов, </w:t>
      </w:r>
      <w:r w:rsidR="00E1166B">
        <w:rPr>
          <w:rFonts w:ascii="Times New Roman" w:hAnsi="Times New Roman" w:cs="Times New Roman"/>
          <w:sz w:val="24"/>
          <w:szCs w:val="24"/>
        </w:rPr>
        <w:t>«</w:t>
      </w:r>
      <w:r w:rsidRPr="00670E06">
        <w:rPr>
          <w:rFonts w:ascii="Times New Roman" w:hAnsi="Times New Roman" w:cs="Times New Roman"/>
          <w:sz w:val="24"/>
          <w:szCs w:val="24"/>
        </w:rPr>
        <w:t xml:space="preserve">даже при наиболее </w:t>
      </w:r>
      <w:r w:rsidRPr="00D93D8D">
        <w:rPr>
          <w:rFonts w:ascii="Times New Roman" w:hAnsi="Times New Roman" w:cs="Times New Roman"/>
          <w:sz w:val="24"/>
          <w:szCs w:val="24"/>
        </w:rPr>
        <w:t>благоприятной ситуации нелегко трансформировать ключевые методы и принципы функционирования предприятия</w:t>
      </w:r>
      <w:r w:rsidRPr="00D93D8D">
        <w:rPr>
          <w:rStyle w:val="a5"/>
          <w:rFonts w:ascii="Times New Roman" w:hAnsi="Times New Roman" w:cs="Times New Roman"/>
          <w:sz w:val="24"/>
          <w:szCs w:val="24"/>
        </w:rPr>
        <w:footnoteReference w:id="93"/>
      </w:r>
      <w:r w:rsidR="00E1166B">
        <w:rPr>
          <w:rFonts w:ascii="Times New Roman" w:hAnsi="Times New Roman" w:cs="Times New Roman"/>
          <w:sz w:val="24"/>
          <w:szCs w:val="24"/>
        </w:rPr>
        <w:t>«</w:t>
      </w:r>
      <w:r w:rsidRPr="00D93D8D">
        <w:rPr>
          <w:rFonts w:ascii="Times New Roman" w:hAnsi="Times New Roman" w:cs="Times New Roman"/>
          <w:sz w:val="24"/>
          <w:szCs w:val="24"/>
        </w:rPr>
        <w:t>.</w:t>
      </w:r>
    </w:p>
    <w:p w14:paraId="4E1BDE76" w14:textId="77777777" w:rsidR="00FF4579" w:rsidRDefault="00FF4579" w:rsidP="009C7819">
      <w:pPr>
        <w:spacing w:after="0" w:line="360" w:lineRule="auto"/>
        <w:ind w:right="-285" w:firstLine="567"/>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анализа научной литературы посвященной проблематике формирования системы стратегического маркетинга, автор пришел к ряду выводов. Во-первых, применение системного подхода в управлении компанией подразумевает формирование модели </w:t>
      </w:r>
      <w:r w:rsidRPr="005E51F3">
        <w:rPr>
          <w:rFonts w:ascii="Times New Roman" w:hAnsi="Times New Roman" w:cs="Times New Roman"/>
          <w:sz w:val="24"/>
          <w:szCs w:val="24"/>
        </w:rPr>
        <w:t xml:space="preserve">развития субъекта на базе внутренних возможностей, с ориентацией на внешнее окружение, а также с учетом  взаимосвязей между наиболее существенными параметрами систем. </w:t>
      </w:r>
      <w:r>
        <w:rPr>
          <w:rFonts w:ascii="Times New Roman" w:hAnsi="Times New Roman" w:cs="Times New Roman"/>
          <w:sz w:val="24"/>
          <w:szCs w:val="24"/>
        </w:rPr>
        <w:t>Так как системе присущ динамизм, необходимо помнить о необходимости разработки критериев оценки эффективности развития.</w:t>
      </w:r>
    </w:p>
    <w:p w14:paraId="1E32323B" w14:textId="77777777" w:rsidR="00FF4579" w:rsidRDefault="00FF4579" w:rsidP="009C7819">
      <w:pPr>
        <w:spacing w:after="0" w:line="360" w:lineRule="auto"/>
        <w:ind w:right="-285" w:firstLine="567"/>
        <w:jc w:val="both"/>
        <w:rPr>
          <w:rFonts w:ascii="Times New Roman" w:hAnsi="Times New Roman" w:cs="Times New Roman"/>
          <w:sz w:val="24"/>
          <w:szCs w:val="24"/>
        </w:rPr>
      </w:pPr>
      <w:r>
        <w:rPr>
          <w:rFonts w:ascii="Times New Roman" w:hAnsi="Times New Roman" w:cs="Times New Roman"/>
          <w:sz w:val="24"/>
          <w:szCs w:val="24"/>
        </w:rPr>
        <w:t xml:space="preserve">Во-вторых, сущность стратегического маркетинга и цель разработки системы стратегического маркетинга  компании </w:t>
      </w:r>
      <w:r w:rsidRPr="00CA6A6F">
        <w:rPr>
          <w:rFonts w:ascii="Times New Roman" w:hAnsi="Times New Roman" w:cs="Times New Roman"/>
          <w:sz w:val="24"/>
          <w:szCs w:val="24"/>
        </w:rPr>
        <w:t>состоят в обеспечении регулярного процесса идентификации  собственного положения на рынке</w:t>
      </w:r>
      <w:r>
        <w:rPr>
          <w:rFonts w:ascii="Times New Roman" w:hAnsi="Times New Roman" w:cs="Times New Roman"/>
          <w:sz w:val="24"/>
          <w:szCs w:val="24"/>
        </w:rPr>
        <w:t xml:space="preserve">, </w:t>
      </w:r>
      <w:r w:rsidRPr="00CA6A6F">
        <w:rPr>
          <w:rFonts w:ascii="Times New Roman" w:hAnsi="Times New Roman" w:cs="Times New Roman"/>
          <w:sz w:val="24"/>
          <w:szCs w:val="24"/>
        </w:rPr>
        <w:t xml:space="preserve">что в дальнейшем становится основой для разработки тактики </w:t>
      </w:r>
      <w:r>
        <w:rPr>
          <w:rFonts w:ascii="Times New Roman" w:hAnsi="Times New Roman" w:cs="Times New Roman"/>
          <w:sz w:val="24"/>
          <w:szCs w:val="24"/>
        </w:rPr>
        <w:t>продвижения товаров или услуг.</w:t>
      </w:r>
    </w:p>
    <w:p w14:paraId="06BDC15A" w14:textId="7057EB26" w:rsidR="00FF4579" w:rsidRDefault="00FF4579" w:rsidP="009C7819">
      <w:pPr>
        <w:spacing w:after="0" w:line="360" w:lineRule="auto"/>
        <w:ind w:right="-285" w:firstLine="567"/>
        <w:jc w:val="both"/>
        <w:rPr>
          <w:rFonts w:ascii="Times New Roman" w:eastAsia="Times New Roman" w:hAnsi="Times New Roman"/>
          <w:sz w:val="24"/>
          <w:szCs w:val="24"/>
        </w:rPr>
      </w:pPr>
      <w:r w:rsidRPr="00BC1CCB">
        <w:rPr>
          <w:rFonts w:ascii="Times New Roman" w:eastAsia="Times New Roman" w:hAnsi="Times New Roman"/>
          <w:sz w:val="24"/>
          <w:szCs w:val="24"/>
        </w:rPr>
        <w:t xml:space="preserve">Система стратегического маркетинга компании, </w:t>
      </w:r>
      <w:r w:rsidR="00CA2331">
        <w:rPr>
          <w:rFonts w:ascii="Times New Roman" w:eastAsia="Times New Roman" w:hAnsi="Times New Roman"/>
          <w:sz w:val="24"/>
          <w:szCs w:val="24"/>
        </w:rPr>
        <w:t>по мнению автора, по результатам обобщения опыта отечественных и зарубежных исследователей к трактовке предмета</w:t>
      </w:r>
      <w:r w:rsidRPr="00BC1CCB">
        <w:rPr>
          <w:rFonts w:ascii="Times New Roman" w:eastAsia="Times New Roman" w:hAnsi="Times New Roman"/>
          <w:sz w:val="24"/>
          <w:szCs w:val="24"/>
        </w:rPr>
        <w:t>, представляет собой сфокусированную на достижении определённых маркетинговых целей совокупность процессов, основывающихся на научном, системном и комплексном подходах и направленных на регулярное совершенствование и дополнение программы маркетинговых мероприятий, скорректированных с учетом внутреннего и внешнего воздействия.</w:t>
      </w:r>
    </w:p>
    <w:p w14:paraId="38AF4AD9" w14:textId="28F18D03" w:rsidR="00FF4579" w:rsidRPr="00E70648" w:rsidRDefault="00FF4579" w:rsidP="009C7819">
      <w:pPr>
        <w:spacing w:after="0" w:line="360" w:lineRule="auto"/>
        <w:ind w:right="-285" w:firstLine="567"/>
        <w:jc w:val="both"/>
        <w:rPr>
          <w:rFonts w:ascii="Times New Roman" w:eastAsia="Times New Roman" w:hAnsi="Times New Roman"/>
          <w:i/>
          <w:color w:val="0070C0"/>
          <w:sz w:val="24"/>
          <w:szCs w:val="24"/>
        </w:rPr>
      </w:pPr>
      <w:r w:rsidRPr="00BC1CCB">
        <w:rPr>
          <w:rFonts w:ascii="Times New Roman" w:eastAsia="Times New Roman" w:hAnsi="Times New Roman"/>
          <w:sz w:val="24"/>
          <w:szCs w:val="24"/>
        </w:rPr>
        <w:t xml:space="preserve">Научный подход подразумевает </w:t>
      </w:r>
      <w:r>
        <w:rPr>
          <w:rFonts w:ascii="Times New Roman" w:eastAsia="Times New Roman" w:hAnsi="Times New Roman"/>
          <w:sz w:val="24"/>
          <w:szCs w:val="24"/>
        </w:rPr>
        <w:t>реализацию концепции</w:t>
      </w:r>
      <w:r w:rsidRPr="00BC1CCB">
        <w:rPr>
          <w:rFonts w:ascii="Times New Roman" w:eastAsia="Times New Roman" w:hAnsi="Times New Roman"/>
          <w:sz w:val="24"/>
          <w:szCs w:val="24"/>
        </w:rPr>
        <w:t xml:space="preserve"> стратегического маркетинга согласно </w:t>
      </w:r>
      <w:r w:rsidRPr="00D93D8D">
        <w:rPr>
          <w:rFonts w:ascii="Times New Roman" w:eastAsia="Times New Roman" w:hAnsi="Times New Roman"/>
          <w:sz w:val="24"/>
          <w:szCs w:val="24"/>
        </w:rPr>
        <w:t xml:space="preserve">логике </w:t>
      </w:r>
      <w:r w:rsidR="00E1166B">
        <w:rPr>
          <w:rFonts w:ascii="Times New Roman" w:eastAsia="Times New Roman" w:hAnsi="Times New Roman"/>
          <w:sz w:val="24"/>
          <w:szCs w:val="24"/>
        </w:rPr>
        <w:t>«</w:t>
      </w:r>
      <w:r w:rsidRPr="00D93D8D">
        <w:rPr>
          <w:rFonts w:ascii="Times New Roman" w:eastAsia="Times New Roman" w:hAnsi="Times New Roman"/>
          <w:sz w:val="24"/>
          <w:szCs w:val="24"/>
        </w:rPr>
        <w:t>вопрос-гипотеза-эксперимент</w:t>
      </w:r>
      <w:r w:rsidR="00E1166B">
        <w:rPr>
          <w:rFonts w:ascii="Times New Roman" w:eastAsia="Times New Roman" w:hAnsi="Times New Roman"/>
          <w:sz w:val="24"/>
          <w:szCs w:val="24"/>
        </w:rPr>
        <w:t>»</w:t>
      </w:r>
      <w:r w:rsidRPr="00D93D8D">
        <w:rPr>
          <w:rFonts w:ascii="Times New Roman" w:eastAsia="Times New Roman" w:hAnsi="Times New Roman"/>
          <w:sz w:val="24"/>
          <w:szCs w:val="24"/>
        </w:rPr>
        <w:t xml:space="preserve">. Применительно к маркетингу научный подход </w:t>
      </w:r>
      <w:r w:rsidRPr="00D93D8D">
        <w:rPr>
          <w:rFonts w:ascii="Times New Roman" w:eastAsia="Times New Roman" w:hAnsi="Times New Roman"/>
          <w:sz w:val="24"/>
          <w:szCs w:val="24"/>
        </w:rPr>
        <w:lastRenderedPageBreak/>
        <w:t>может быть представлен в качестве совокупности</w:t>
      </w:r>
      <w:r w:rsidRPr="00BC1CCB">
        <w:rPr>
          <w:rFonts w:ascii="Times New Roman" w:eastAsia="Times New Roman" w:hAnsi="Times New Roman"/>
          <w:sz w:val="24"/>
          <w:szCs w:val="24"/>
        </w:rPr>
        <w:t xml:space="preserve"> этапов: определение маркетинговых целей, разработка стратегии, формулирование гипотезы, проведение теста и анализ данных.</w:t>
      </w:r>
      <w:r w:rsidRPr="00BC1CCB">
        <w:rPr>
          <w:rFonts w:ascii="Times New Roman" w:eastAsia="Times New Roman" w:hAnsi="Times New Roman"/>
          <w:sz w:val="24"/>
          <w:szCs w:val="24"/>
          <w:vertAlign w:val="superscript"/>
        </w:rPr>
        <w:footnoteReference w:id="94"/>
      </w:r>
      <w:r>
        <w:rPr>
          <w:rFonts w:ascii="Times New Roman" w:eastAsia="Times New Roman" w:hAnsi="Times New Roman"/>
          <w:sz w:val="24"/>
          <w:szCs w:val="24"/>
        </w:rPr>
        <w:t xml:space="preserve"> </w:t>
      </w:r>
    </w:p>
    <w:p w14:paraId="37D746AB" w14:textId="77777777" w:rsidR="00FF4579" w:rsidRDefault="00FF4579" w:rsidP="009C7819">
      <w:pPr>
        <w:spacing w:after="0" w:line="360" w:lineRule="auto"/>
        <w:ind w:right="-285" w:firstLine="567"/>
        <w:jc w:val="both"/>
        <w:rPr>
          <w:rFonts w:ascii="Times New Roman" w:eastAsia="Times New Roman" w:hAnsi="Times New Roman"/>
          <w:sz w:val="24"/>
          <w:szCs w:val="24"/>
        </w:rPr>
      </w:pPr>
      <w:r w:rsidRPr="00B323CC">
        <w:rPr>
          <w:rFonts w:ascii="Times New Roman" w:eastAsia="Times New Roman" w:hAnsi="Times New Roman"/>
          <w:sz w:val="24"/>
          <w:szCs w:val="24"/>
        </w:rPr>
        <w:t xml:space="preserve">Комплексный подход </w:t>
      </w:r>
      <w:r>
        <w:rPr>
          <w:rFonts w:ascii="Times New Roman" w:eastAsia="Times New Roman" w:hAnsi="Times New Roman"/>
          <w:sz w:val="24"/>
          <w:szCs w:val="24"/>
        </w:rPr>
        <w:t>к стратегическому маркетингу</w:t>
      </w:r>
      <w:r w:rsidRPr="00B323CC">
        <w:rPr>
          <w:rFonts w:ascii="Times New Roman" w:eastAsia="Times New Roman" w:hAnsi="Times New Roman"/>
          <w:sz w:val="24"/>
          <w:szCs w:val="24"/>
        </w:rPr>
        <w:t xml:space="preserve"> </w:t>
      </w:r>
      <w:r w:rsidRPr="00D93D8D">
        <w:rPr>
          <w:rFonts w:ascii="Times New Roman" w:eastAsia="Times New Roman" w:hAnsi="Times New Roman"/>
          <w:sz w:val="24"/>
          <w:szCs w:val="24"/>
        </w:rPr>
        <w:t>подразумевает разработку</w:t>
      </w:r>
      <w:r w:rsidRPr="00B323CC">
        <w:rPr>
          <w:rFonts w:ascii="Times New Roman" w:eastAsia="Times New Roman" w:hAnsi="Times New Roman"/>
          <w:sz w:val="24"/>
          <w:szCs w:val="24"/>
        </w:rPr>
        <w:t xml:space="preserve"> ряда обоснованных и выстроенных в систему мероприятий, которые направлены на </w:t>
      </w:r>
      <w:r w:rsidRPr="00D844F1">
        <w:rPr>
          <w:rFonts w:ascii="Times New Roman" w:eastAsia="Times New Roman" w:hAnsi="Times New Roman"/>
          <w:sz w:val="24"/>
          <w:szCs w:val="24"/>
        </w:rPr>
        <w:t>успешное продвижение продукции компании на рынке.</w:t>
      </w:r>
      <w:r w:rsidRPr="00D844F1">
        <w:rPr>
          <w:rFonts w:ascii="Times New Roman" w:eastAsia="Times New Roman" w:hAnsi="Times New Roman"/>
          <w:sz w:val="24"/>
          <w:szCs w:val="24"/>
          <w:vertAlign w:val="superscript"/>
        </w:rPr>
        <w:footnoteReference w:id="95"/>
      </w:r>
      <w:r w:rsidRPr="00D844F1">
        <w:rPr>
          <w:rFonts w:ascii="Times New Roman" w:eastAsia="Times New Roman" w:hAnsi="Times New Roman"/>
          <w:sz w:val="24"/>
          <w:szCs w:val="24"/>
        </w:rPr>
        <w:t xml:space="preserve"> </w:t>
      </w:r>
    </w:p>
    <w:p w14:paraId="58BECDCF" w14:textId="77777777" w:rsidR="00FF4579" w:rsidRDefault="00FF4579" w:rsidP="009C7819">
      <w:pPr>
        <w:spacing w:after="0" w:line="360" w:lineRule="auto"/>
        <w:ind w:right="-285" w:firstLine="567"/>
        <w:jc w:val="both"/>
        <w:rPr>
          <w:rFonts w:ascii="Times New Roman" w:eastAsia="Times New Roman" w:hAnsi="Times New Roman"/>
          <w:sz w:val="24"/>
          <w:szCs w:val="24"/>
        </w:rPr>
      </w:pPr>
      <w:r w:rsidRPr="0044009E">
        <w:rPr>
          <w:rFonts w:ascii="Times New Roman" w:eastAsia="Times New Roman" w:hAnsi="Times New Roman"/>
          <w:sz w:val="24"/>
          <w:szCs w:val="24"/>
        </w:rPr>
        <w:t xml:space="preserve">Все рассматриваемые теории имели </w:t>
      </w:r>
      <w:r>
        <w:rPr>
          <w:rFonts w:ascii="Times New Roman" w:eastAsia="Times New Roman" w:hAnsi="Times New Roman"/>
          <w:sz w:val="24"/>
          <w:szCs w:val="24"/>
        </w:rPr>
        <w:t xml:space="preserve">свои преимущества и недостатки. Однако современные реалии требуют большей конкретизации, кроме того, </w:t>
      </w:r>
      <w:r w:rsidRPr="00D844F1">
        <w:rPr>
          <w:rFonts w:ascii="Times New Roman" w:eastAsia="Times New Roman" w:hAnsi="Times New Roman"/>
          <w:sz w:val="24"/>
          <w:szCs w:val="24"/>
        </w:rPr>
        <w:t xml:space="preserve">ни в одном из описанных подходов маркетинговая деятельность </w:t>
      </w:r>
      <w:r>
        <w:rPr>
          <w:rFonts w:ascii="Times New Roman" w:eastAsia="Times New Roman" w:hAnsi="Times New Roman"/>
          <w:sz w:val="24"/>
          <w:szCs w:val="24"/>
        </w:rPr>
        <w:t>компании</w:t>
      </w:r>
      <w:r w:rsidRPr="00D844F1">
        <w:rPr>
          <w:rFonts w:ascii="Times New Roman" w:eastAsia="Times New Roman" w:hAnsi="Times New Roman"/>
          <w:sz w:val="24"/>
          <w:szCs w:val="24"/>
        </w:rPr>
        <w:t xml:space="preserve"> не раскрывается как система.</w:t>
      </w:r>
      <w:r>
        <w:rPr>
          <w:rFonts w:ascii="Times New Roman" w:eastAsia="Times New Roman" w:hAnsi="Times New Roman"/>
          <w:sz w:val="24"/>
          <w:szCs w:val="24"/>
        </w:rPr>
        <w:t xml:space="preserve"> Система позволяет всесторонне и в наибольшем объёме реализовать эффективную маркетинговую деятельности компании, как в комплексе, так и по отдельным её компонентам </w:t>
      </w:r>
      <w:r w:rsidRPr="00923514">
        <w:rPr>
          <w:rFonts w:ascii="Times New Roman" w:eastAsia="Times New Roman" w:hAnsi="Times New Roman"/>
          <w:sz w:val="24"/>
          <w:szCs w:val="24"/>
        </w:rPr>
        <w:t>– маркетинговым стратегиям (функциональным, конкурентным, стратегиям развития и т. д.). При этом появляется возможность детальной проработки всех элементов системы маркетинга для повышения уровня координации действий.</w:t>
      </w:r>
    </w:p>
    <w:p w14:paraId="2AEA672D" w14:textId="77777777" w:rsidR="00FF4579" w:rsidRDefault="00FF4579" w:rsidP="009C7819">
      <w:pPr>
        <w:spacing w:after="0" w:line="360" w:lineRule="auto"/>
        <w:ind w:right="-285" w:firstLine="567"/>
        <w:jc w:val="both"/>
        <w:rPr>
          <w:rFonts w:ascii="Times New Roman" w:eastAsia="Times New Roman" w:hAnsi="Times New Roman"/>
          <w:sz w:val="24"/>
          <w:szCs w:val="24"/>
        </w:rPr>
      </w:pPr>
      <w:r>
        <w:rPr>
          <w:rFonts w:ascii="Times New Roman" w:eastAsia="Times New Roman" w:hAnsi="Times New Roman"/>
          <w:sz w:val="24"/>
          <w:szCs w:val="24"/>
        </w:rPr>
        <w:t xml:space="preserve">Напомним, что </w:t>
      </w:r>
      <w:r w:rsidRPr="00CA6A6F">
        <w:rPr>
          <w:rFonts w:ascii="Times New Roman" w:eastAsia="Times New Roman" w:hAnsi="Times New Roman"/>
          <w:sz w:val="24"/>
          <w:szCs w:val="24"/>
        </w:rPr>
        <w:t>Кузнецов Ю. В. считает  системой некоторую целостность единства, состоящую из взаимозависимых частей, каждая из которых вносит свой вклад в характеристики целого.</w:t>
      </w:r>
      <w:r w:rsidRPr="00CA6A6F">
        <w:rPr>
          <w:rStyle w:val="a5"/>
          <w:rFonts w:ascii="Times New Roman" w:eastAsia="Times New Roman" w:hAnsi="Times New Roman"/>
          <w:sz w:val="24"/>
          <w:szCs w:val="24"/>
        </w:rPr>
        <w:footnoteReference w:id="96"/>
      </w:r>
      <w:r w:rsidRPr="00CA6A6F">
        <w:rPr>
          <w:rFonts w:ascii="Times New Roman" w:eastAsia="Times New Roman" w:hAnsi="Times New Roman"/>
          <w:sz w:val="24"/>
          <w:szCs w:val="24"/>
        </w:rPr>
        <w:t xml:space="preserve"> В целом, стоит отметить, что понятия системы различных авторов очень близки друг к другу и обозначают некую конструкцию, состоящую их взаимосвязанные и взаимодополняющих элементов.</w:t>
      </w:r>
    </w:p>
    <w:p w14:paraId="7D84EF2D" w14:textId="77777777" w:rsidR="00FF4579" w:rsidRPr="006322C9" w:rsidRDefault="00FF4579" w:rsidP="009C7819">
      <w:pPr>
        <w:spacing w:after="0" w:line="360" w:lineRule="auto"/>
        <w:ind w:right="-285" w:firstLine="567"/>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Трусова С. В. и Тараканова К. Л. в своём исследовании предлагают следующий состав</w:t>
      </w:r>
      <w:r w:rsidRPr="006322C9">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элементов организации как системы. Так, по их мнению </w:t>
      </w:r>
      <w:r w:rsidRPr="006322C9">
        <w:rPr>
          <w:rFonts w:ascii="Times New Roman" w:eastAsia="Times New Roman" w:hAnsi="Times New Roman" w:cs="Times New Roman"/>
          <w:color w:val="000000" w:themeColor="text1"/>
          <w:sz w:val="24"/>
          <w:szCs w:val="24"/>
          <w:lang w:eastAsia="ru-RU"/>
        </w:rPr>
        <w:t>организация состоит из семи основных частей:</w:t>
      </w:r>
    </w:p>
    <w:p w14:paraId="6FD89CA3" w14:textId="77777777" w:rsidR="00FF4579" w:rsidRPr="006322C9" w:rsidRDefault="00FF4579" w:rsidP="00FF4579">
      <w:pPr>
        <w:numPr>
          <w:ilvl w:val="0"/>
          <w:numId w:val="23"/>
        </w:numPr>
        <w:spacing w:after="0" w:line="360" w:lineRule="auto"/>
        <w:contextualSpacing/>
        <w:jc w:val="both"/>
        <w:rPr>
          <w:rFonts w:ascii="Times New Roman" w:eastAsia="Times New Roman" w:hAnsi="Times New Roman" w:cs="Times New Roman"/>
          <w:sz w:val="24"/>
          <w:szCs w:val="24"/>
          <w:lang w:eastAsia="ru-RU"/>
        </w:rPr>
      </w:pPr>
      <w:r w:rsidRPr="006322C9">
        <w:rPr>
          <w:rFonts w:ascii="Times New Roman" w:eastAsia="Times New Roman" w:hAnsi="Times New Roman" w:cs="Times New Roman"/>
          <w:sz w:val="24"/>
          <w:szCs w:val="24"/>
          <w:lang w:eastAsia="ru-RU"/>
        </w:rPr>
        <w:t>входной сигнал;</w:t>
      </w:r>
    </w:p>
    <w:p w14:paraId="63FE0CD4" w14:textId="77777777" w:rsidR="00FF4579" w:rsidRPr="006322C9" w:rsidRDefault="00FF4579" w:rsidP="00FF4579">
      <w:pPr>
        <w:numPr>
          <w:ilvl w:val="0"/>
          <w:numId w:val="23"/>
        </w:numPr>
        <w:spacing w:after="0" w:line="360" w:lineRule="auto"/>
        <w:contextualSpacing/>
        <w:jc w:val="both"/>
        <w:rPr>
          <w:rFonts w:ascii="Times New Roman" w:eastAsia="Times New Roman" w:hAnsi="Times New Roman" w:cs="Times New Roman"/>
          <w:sz w:val="24"/>
          <w:szCs w:val="24"/>
          <w:lang w:eastAsia="ru-RU"/>
        </w:rPr>
      </w:pPr>
      <w:r w:rsidRPr="006322C9">
        <w:rPr>
          <w:rFonts w:ascii="Times New Roman" w:eastAsia="Times New Roman" w:hAnsi="Times New Roman" w:cs="Times New Roman"/>
          <w:sz w:val="24"/>
          <w:szCs w:val="24"/>
          <w:lang w:eastAsia="ru-RU"/>
        </w:rPr>
        <w:t>процесс относится к деятельности, связанной с управлением, технологиями, операциями и т.д.;</w:t>
      </w:r>
    </w:p>
    <w:p w14:paraId="243F0559" w14:textId="77777777" w:rsidR="00FF4579" w:rsidRPr="006322C9" w:rsidRDefault="00FF4579" w:rsidP="00FF4579">
      <w:pPr>
        <w:numPr>
          <w:ilvl w:val="0"/>
          <w:numId w:val="23"/>
        </w:numPr>
        <w:spacing w:after="0" w:line="360" w:lineRule="auto"/>
        <w:contextualSpacing/>
        <w:jc w:val="both"/>
        <w:rPr>
          <w:rFonts w:ascii="Times New Roman" w:eastAsia="Times New Roman" w:hAnsi="Times New Roman" w:cs="Times New Roman"/>
          <w:sz w:val="24"/>
          <w:szCs w:val="24"/>
          <w:lang w:eastAsia="ru-RU"/>
        </w:rPr>
      </w:pPr>
      <w:r w:rsidRPr="006322C9">
        <w:rPr>
          <w:rFonts w:ascii="Times New Roman" w:eastAsia="Times New Roman" w:hAnsi="Times New Roman" w:cs="Times New Roman"/>
          <w:sz w:val="24"/>
          <w:szCs w:val="24"/>
          <w:lang w:eastAsia="ru-RU"/>
        </w:rPr>
        <w:t>ресурсы - вкладываемые ресурсы включают сырье, средства, технологии и т.д.;</w:t>
      </w:r>
    </w:p>
    <w:p w14:paraId="20BCE321" w14:textId="77777777" w:rsidR="00FF4579" w:rsidRPr="006322C9" w:rsidRDefault="00FF4579" w:rsidP="00FF4579">
      <w:pPr>
        <w:numPr>
          <w:ilvl w:val="0"/>
          <w:numId w:val="23"/>
        </w:numPr>
        <w:spacing w:after="0" w:line="360" w:lineRule="auto"/>
        <w:contextualSpacing/>
        <w:jc w:val="both"/>
        <w:rPr>
          <w:rFonts w:ascii="Times New Roman" w:eastAsia="Times New Roman" w:hAnsi="Times New Roman" w:cs="Times New Roman"/>
          <w:sz w:val="24"/>
          <w:szCs w:val="24"/>
          <w:lang w:eastAsia="ru-RU"/>
        </w:rPr>
      </w:pPr>
      <w:r w:rsidRPr="006322C9">
        <w:rPr>
          <w:rFonts w:ascii="Times New Roman" w:eastAsia="Times New Roman" w:hAnsi="Times New Roman" w:cs="Times New Roman"/>
          <w:sz w:val="24"/>
          <w:szCs w:val="24"/>
          <w:lang w:eastAsia="ru-RU"/>
        </w:rPr>
        <w:t>выходные данные - информация является важной частью системы, потому что организация должна действовать и взаимодействовать со своей средой;</w:t>
      </w:r>
    </w:p>
    <w:p w14:paraId="09621A85" w14:textId="77777777" w:rsidR="00FF4579" w:rsidRPr="006322C9" w:rsidRDefault="00FF4579" w:rsidP="00FF4579">
      <w:pPr>
        <w:numPr>
          <w:ilvl w:val="0"/>
          <w:numId w:val="23"/>
        </w:numPr>
        <w:spacing w:after="0" w:line="360" w:lineRule="auto"/>
        <w:contextualSpacing/>
        <w:jc w:val="both"/>
        <w:rPr>
          <w:rFonts w:ascii="Times New Roman" w:eastAsia="Times New Roman" w:hAnsi="Times New Roman" w:cs="Times New Roman"/>
          <w:sz w:val="24"/>
          <w:szCs w:val="24"/>
          <w:lang w:eastAsia="ru-RU"/>
        </w:rPr>
      </w:pPr>
      <w:r w:rsidRPr="006322C9">
        <w:rPr>
          <w:rFonts w:ascii="Times New Roman" w:eastAsia="Times New Roman" w:hAnsi="Times New Roman" w:cs="Times New Roman"/>
          <w:sz w:val="24"/>
          <w:szCs w:val="24"/>
          <w:lang w:eastAsia="ru-RU"/>
        </w:rPr>
        <w:t>обратная связь;</w:t>
      </w:r>
    </w:p>
    <w:p w14:paraId="13A01645" w14:textId="77777777" w:rsidR="00FF4579" w:rsidRPr="006322C9" w:rsidRDefault="00FF4579" w:rsidP="00FF4579">
      <w:pPr>
        <w:numPr>
          <w:ilvl w:val="0"/>
          <w:numId w:val="23"/>
        </w:numPr>
        <w:spacing w:after="0" w:line="360" w:lineRule="auto"/>
        <w:contextualSpacing/>
        <w:jc w:val="both"/>
        <w:rPr>
          <w:rFonts w:ascii="Times New Roman" w:eastAsia="Times New Roman" w:hAnsi="Times New Roman" w:cs="Times New Roman"/>
          <w:sz w:val="24"/>
          <w:szCs w:val="24"/>
          <w:lang w:eastAsia="ru-RU"/>
        </w:rPr>
      </w:pPr>
      <w:r w:rsidRPr="006322C9">
        <w:rPr>
          <w:rFonts w:ascii="Times New Roman" w:eastAsia="Times New Roman" w:hAnsi="Times New Roman" w:cs="Times New Roman"/>
          <w:sz w:val="24"/>
          <w:szCs w:val="24"/>
          <w:lang w:eastAsia="ru-RU"/>
        </w:rPr>
        <w:t xml:space="preserve">выход - это продукция, результаты и т.д.; </w:t>
      </w:r>
    </w:p>
    <w:p w14:paraId="7F830026" w14:textId="77777777" w:rsidR="00FF4579" w:rsidRPr="006322C9" w:rsidRDefault="00FF4579" w:rsidP="00FF4579">
      <w:pPr>
        <w:numPr>
          <w:ilvl w:val="0"/>
          <w:numId w:val="23"/>
        </w:numPr>
        <w:spacing w:after="0" w:line="360" w:lineRule="auto"/>
        <w:contextualSpacing/>
        <w:jc w:val="both"/>
        <w:rPr>
          <w:rFonts w:ascii="Times New Roman" w:eastAsia="Times New Roman" w:hAnsi="Times New Roman" w:cs="Times New Roman"/>
          <w:sz w:val="24"/>
          <w:szCs w:val="24"/>
          <w:lang w:eastAsia="ru-RU"/>
        </w:rPr>
      </w:pPr>
      <w:r w:rsidRPr="006322C9">
        <w:rPr>
          <w:rFonts w:ascii="Times New Roman" w:eastAsia="Times New Roman" w:hAnsi="Times New Roman" w:cs="Times New Roman"/>
          <w:sz w:val="24"/>
          <w:szCs w:val="24"/>
          <w:lang w:eastAsia="ru-RU"/>
        </w:rPr>
        <w:lastRenderedPageBreak/>
        <w:t>окружающая среда.</w:t>
      </w:r>
      <w:r w:rsidRPr="006322C9">
        <w:rPr>
          <w:rFonts w:ascii="Times New Roman" w:eastAsia="Times New Roman" w:hAnsi="Times New Roman" w:cs="Times New Roman"/>
          <w:sz w:val="24"/>
          <w:szCs w:val="24"/>
          <w:vertAlign w:val="superscript"/>
          <w:lang w:eastAsia="ru-RU"/>
        </w:rPr>
        <w:footnoteReference w:id="97"/>
      </w:r>
    </w:p>
    <w:p w14:paraId="5FA99CA7" w14:textId="77777777" w:rsidR="00FF4579" w:rsidRPr="00204AD3" w:rsidRDefault="00FF4579" w:rsidP="009C7819">
      <w:pPr>
        <w:spacing w:after="0" w:line="360" w:lineRule="auto"/>
        <w:ind w:right="-285" w:firstLine="567"/>
        <w:contextualSpacing/>
        <w:jc w:val="both"/>
        <w:rPr>
          <w:rFonts w:ascii="Times New Roman" w:eastAsia="Times New Roman" w:hAnsi="Times New Roman" w:cs="Times New Roman"/>
          <w:color w:val="0070C0"/>
          <w:sz w:val="24"/>
          <w:szCs w:val="24"/>
          <w:lang w:eastAsia="ru-RU"/>
        </w:rPr>
      </w:pPr>
      <w:r>
        <w:rPr>
          <w:rFonts w:ascii="Times New Roman" w:eastAsia="Times New Roman" w:hAnsi="Times New Roman" w:cs="Times New Roman"/>
          <w:sz w:val="24"/>
          <w:szCs w:val="24"/>
          <w:lang w:eastAsia="ru-RU"/>
        </w:rPr>
        <w:t>Если представить наглядно описанные выше элементы, автор делает вывод о том, что такой перечень отражает реализацию процессного подхода с некоторыми элементами системного и не отражает состав системы в полной мере.</w:t>
      </w:r>
    </w:p>
    <w:p w14:paraId="08EB8D69" w14:textId="77777777" w:rsidR="00FF4579" w:rsidRPr="006322C9" w:rsidRDefault="00FF4579" w:rsidP="009C7819">
      <w:pPr>
        <w:spacing w:after="0" w:line="360" w:lineRule="auto"/>
        <w:ind w:right="-285" w:firstLine="567"/>
        <w:contextualSpacing/>
        <w:jc w:val="both"/>
        <w:rPr>
          <w:rFonts w:ascii="Times New Roman" w:eastAsia="Times New Roman" w:hAnsi="Times New Roman" w:cs="Times New Roman"/>
          <w:sz w:val="24"/>
          <w:szCs w:val="24"/>
          <w:lang w:eastAsia="ru-RU"/>
        </w:rPr>
      </w:pPr>
      <w:r w:rsidRPr="006322C9">
        <w:rPr>
          <w:rFonts w:ascii="Times New Roman" w:eastAsia="Times New Roman" w:hAnsi="Times New Roman" w:cs="Times New Roman"/>
          <w:sz w:val="24"/>
          <w:szCs w:val="24"/>
          <w:lang w:eastAsia="ru-RU"/>
        </w:rPr>
        <w:t>В общем виде, системный подход - это управленческий подход, позволяющий руководству рассматривать компанию как единую часть или значительную часть более крупной внешней среды. Даже небольшая активность в каком-либо подразделении компании оказывает существенное влияние на другие подразделения компании. Системный подход гласит, что для осуществления деятельности организации важно видеть ее как единое целое.</w:t>
      </w:r>
    </w:p>
    <w:p w14:paraId="4F9CA759" w14:textId="77777777" w:rsidR="00FF4579" w:rsidRPr="006322C9" w:rsidRDefault="00FF4579" w:rsidP="009C7819">
      <w:pPr>
        <w:spacing w:after="0" w:line="360" w:lineRule="auto"/>
        <w:ind w:right="-285" w:firstLine="567"/>
        <w:contextualSpacing/>
        <w:jc w:val="both"/>
        <w:rPr>
          <w:rFonts w:ascii="Times New Roman" w:eastAsia="Times New Roman" w:hAnsi="Times New Roman" w:cs="Times New Roman"/>
          <w:sz w:val="24"/>
          <w:szCs w:val="24"/>
          <w:lang w:eastAsia="ru-RU"/>
        </w:rPr>
      </w:pPr>
      <w:r w:rsidRPr="006322C9">
        <w:rPr>
          <w:rFonts w:ascii="Times New Roman" w:eastAsia="Times New Roman" w:hAnsi="Times New Roman" w:cs="Times New Roman"/>
          <w:sz w:val="24"/>
          <w:szCs w:val="24"/>
          <w:lang w:eastAsia="ru-RU"/>
        </w:rPr>
        <w:t>Система состоит из различных подсистем: внутренних и внешних. Эти подсистемы взаимосвязаны и влияют друг на друга и на систему в целом. Каждая из подсистем взаимодействует с соседними подсистемами и работает в синергии для улучшения работы всей системы. Пределы, в которых функционируют внутренние подсистемы, определяются границами системы. Внешние подсистемы, с другой стороны, - это те, которые находятся за пределами границ, но все еще оказывают влияние на систему.</w:t>
      </w:r>
    </w:p>
    <w:p w14:paraId="47CCCFA2" w14:textId="77777777" w:rsidR="00FF4579" w:rsidRPr="006947CC" w:rsidRDefault="00FF4579" w:rsidP="00FF4579">
      <w:pPr>
        <w:spacing w:after="0" w:line="360" w:lineRule="auto"/>
        <w:ind w:firstLine="567"/>
        <w:contextualSpacing/>
        <w:jc w:val="center"/>
        <w:rPr>
          <w:rFonts w:ascii="Times New Roman" w:eastAsia="Times New Roman" w:hAnsi="Times New Roman" w:cs="Times New Roman"/>
          <w:sz w:val="24"/>
          <w:szCs w:val="24"/>
          <w:highlight w:val="green"/>
          <w:lang w:eastAsia="ru-RU"/>
        </w:rPr>
      </w:pPr>
      <w:r>
        <w:rPr>
          <w:rFonts w:ascii="Times New Roman" w:eastAsia="Times New Roman" w:hAnsi="Times New Roman" w:cs="Times New Roman"/>
          <w:noProof/>
          <w:sz w:val="24"/>
          <w:szCs w:val="24"/>
          <w:lang w:val="en-US" w:eastAsia="ru-RU"/>
        </w:rPr>
        <w:drawing>
          <wp:inline distT="0" distB="0" distL="0" distR="0" wp14:anchorId="5215CCF0" wp14:editId="2963F2B9">
            <wp:extent cx="3832698" cy="2811294"/>
            <wp:effectExtent l="0" t="0" r="0" b="8255"/>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878.png"/>
                    <pic:cNvPicPr/>
                  </pic:nvPicPr>
                  <pic:blipFill rotWithShape="1">
                    <a:blip r:embed="rId19">
                      <a:extLst>
                        <a:ext uri="{28A0092B-C50C-407E-A947-70E740481C1C}">
                          <a14:useLocalDpi xmlns:a14="http://schemas.microsoft.com/office/drawing/2010/main" val="0"/>
                        </a:ext>
                      </a:extLst>
                    </a:blip>
                    <a:srcRect l="21781" r="24007" b="4780"/>
                    <a:stretch/>
                  </pic:blipFill>
                  <pic:spPr bwMode="auto">
                    <a:xfrm>
                      <a:off x="0" y="0"/>
                      <a:ext cx="3833596" cy="2811953"/>
                    </a:xfrm>
                    <a:prstGeom prst="rect">
                      <a:avLst/>
                    </a:prstGeom>
                    <a:ln>
                      <a:noFill/>
                    </a:ln>
                    <a:extLst>
                      <a:ext uri="{53640926-AAD7-44d8-BBD7-CCE9431645EC}">
                        <a14:shadowObscured xmlns:a14="http://schemas.microsoft.com/office/drawing/2010/main"/>
                      </a:ext>
                    </a:extLst>
                  </pic:spPr>
                </pic:pic>
              </a:graphicData>
            </a:graphic>
          </wp:inline>
        </w:drawing>
      </w:r>
    </w:p>
    <w:p w14:paraId="17464C93" w14:textId="77777777" w:rsidR="00FF4579" w:rsidRPr="00FD4E7F" w:rsidRDefault="00FF4579" w:rsidP="00FF4579">
      <w:pPr>
        <w:spacing w:after="0" w:line="360" w:lineRule="auto"/>
        <w:ind w:firstLine="567"/>
        <w:contextualSpacing/>
        <w:jc w:val="center"/>
        <w:rPr>
          <w:rFonts w:ascii="Times New Roman" w:eastAsia="Times New Roman" w:hAnsi="Times New Roman" w:cs="Times New Roman"/>
          <w:i/>
          <w:color w:val="0070C0"/>
          <w:sz w:val="24"/>
          <w:szCs w:val="24"/>
          <w:lang w:eastAsia="ru-RU"/>
        </w:rPr>
      </w:pPr>
      <w:r w:rsidRPr="00087AAA">
        <w:rPr>
          <w:rFonts w:ascii="Times New Roman" w:eastAsia="Times New Roman" w:hAnsi="Times New Roman" w:cs="Times New Roman"/>
          <w:sz w:val="24"/>
          <w:szCs w:val="24"/>
          <w:lang w:eastAsia="ru-RU"/>
        </w:rPr>
        <w:t>Рисунок 2.3 Элементы организации как системы</w:t>
      </w:r>
      <w:r>
        <w:rPr>
          <w:rFonts w:ascii="Times New Roman" w:eastAsia="Times New Roman" w:hAnsi="Times New Roman" w:cs="Times New Roman"/>
          <w:sz w:val="24"/>
          <w:szCs w:val="24"/>
          <w:lang w:eastAsia="ru-RU"/>
        </w:rPr>
        <w:t xml:space="preserve"> </w:t>
      </w:r>
    </w:p>
    <w:p w14:paraId="7EF46B41" w14:textId="77777777" w:rsidR="00FF4579" w:rsidRPr="006322C9" w:rsidRDefault="00FF4579" w:rsidP="00FF4579">
      <w:pPr>
        <w:spacing w:after="0" w:line="360" w:lineRule="auto"/>
        <w:ind w:firstLine="567"/>
        <w:contextualSpacing/>
        <w:jc w:val="center"/>
        <w:rPr>
          <w:rFonts w:ascii="Times New Roman" w:eastAsia="Times New Roman" w:hAnsi="Times New Roman" w:cs="Times New Roman"/>
          <w:i/>
          <w:sz w:val="24"/>
          <w:szCs w:val="24"/>
          <w:lang w:eastAsia="ru-RU"/>
        </w:rPr>
      </w:pPr>
      <w:r w:rsidRPr="006322C9">
        <w:rPr>
          <w:rFonts w:ascii="Times New Roman" w:eastAsia="Times New Roman" w:hAnsi="Times New Roman" w:cs="Times New Roman"/>
          <w:i/>
          <w:sz w:val="24"/>
          <w:szCs w:val="24"/>
          <w:lang w:eastAsia="ru-RU"/>
        </w:rPr>
        <w:t xml:space="preserve">Источник: </w:t>
      </w:r>
    </w:p>
    <w:p w14:paraId="01C3A43D" w14:textId="77777777" w:rsidR="00FF4579" w:rsidRPr="007306B9" w:rsidRDefault="00FF4579" w:rsidP="00FF4579">
      <w:pPr>
        <w:spacing w:after="0" w:line="360" w:lineRule="auto"/>
        <w:ind w:firstLine="567"/>
        <w:contextualSpacing/>
        <w:jc w:val="center"/>
        <w:rPr>
          <w:rFonts w:ascii="Times New Roman" w:eastAsia="Times New Roman" w:hAnsi="Times New Roman" w:cs="Times New Roman"/>
          <w:i/>
          <w:sz w:val="24"/>
          <w:szCs w:val="24"/>
          <w:lang w:eastAsia="ru-RU"/>
        </w:rPr>
      </w:pPr>
      <w:r w:rsidRPr="006322C9">
        <w:rPr>
          <w:rFonts w:ascii="Times New Roman" w:eastAsia="Times New Roman" w:hAnsi="Times New Roman" w:cs="Times New Roman"/>
          <w:i/>
          <w:sz w:val="24"/>
          <w:szCs w:val="24"/>
          <w:lang w:eastAsia="ru-RU"/>
        </w:rPr>
        <w:t xml:space="preserve">URL: http://vse-temu.org/new-sistemnyj-podxod-v-upravlenii.html (дата обращения: 07.12.2019). – Портал бизнес статей. </w:t>
      </w:r>
    </w:p>
    <w:p w14:paraId="498062F2" w14:textId="77777777" w:rsidR="00FF4579" w:rsidRDefault="00FF4579" w:rsidP="009C7819">
      <w:pPr>
        <w:spacing w:after="0" w:line="360" w:lineRule="auto"/>
        <w:ind w:right="-285" w:firstLine="567"/>
        <w:contextualSpacing/>
        <w:jc w:val="both"/>
        <w:rPr>
          <w:rFonts w:ascii="Times New Roman" w:eastAsia="Times New Roman" w:hAnsi="Times New Roman" w:cs="Times New Roman"/>
          <w:sz w:val="24"/>
          <w:szCs w:val="24"/>
          <w:lang w:eastAsia="ru-RU"/>
        </w:rPr>
      </w:pPr>
      <w:r w:rsidRPr="006322C9">
        <w:rPr>
          <w:rFonts w:ascii="Times New Roman" w:eastAsia="Times New Roman" w:hAnsi="Times New Roman" w:cs="Times New Roman"/>
          <w:sz w:val="24"/>
          <w:szCs w:val="24"/>
          <w:lang w:eastAsia="ru-RU"/>
        </w:rPr>
        <w:t xml:space="preserve">Так, на примере любой торговой фирмы можно выделить следующие </w:t>
      </w:r>
      <w:r>
        <w:rPr>
          <w:rFonts w:ascii="Times New Roman" w:eastAsia="Times New Roman" w:hAnsi="Times New Roman" w:cs="Times New Roman"/>
          <w:sz w:val="24"/>
          <w:szCs w:val="24"/>
          <w:lang w:eastAsia="ru-RU"/>
        </w:rPr>
        <w:t xml:space="preserve">функциональные </w:t>
      </w:r>
      <w:r w:rsidRPr="006322C9">
        <w:rPr>
          <w:rFonts w:ascii="Times New Roman" w:eastAsia="Times New Roman" w:hAnsi="Times New Roman" w:cs="Times New Roman"/>
          <w:sz w:val="24"/>
          <w:szCs w:val="24"/>
          <w:lang w:eastAsia="ru-RU"/>
        </w:rPr>
        <w:t xml:space="preserve">подсистемы - </w:t>
      </w:r>
      <w:r>
        <w:rPr>
          <w:rFonts w:ascii="Times New Roman" w:eastAsia="Times New Roman" w:hAnsi="Times New Roman" w:cs="Times New Roman"/>
          <w:sz w:val="24"/>
          <w:szCs w:val="24"/>
          <w:lang w:eastAsia="ru-RU"/>
        </w:rPr>
        <w:t>службы</w:t>
      </w:r>
      <w:r w:rsidRPr="006322C9">
        <w:rPr>
          <w:rFonts w:ascii="Times New Roman" w:eastAsia="Times New Roman" w:hAnsi="Times New Roman" w:cs="Times New Roman"/>
          <w:sz w:val="24"/>
          <w:szCs w:val="24"/>
          <w:lang w:eastAsia="ru-RU"/>
        </w:rPr>
        <w:t xml:space="preserve"> маркетинга и рекламы, отдел продаж, административный и финансовый </w:t>
      </w:r>
      <w:r w:rsidRPr="006322C9">
        <w:rPr>
          <w:rFonts w:ascii="Times New Roman" w:eastAsia="Times New Roman" w:hAnsi="Times New Roman" w:cs="Times New Roman"/>
          <w:sz w:val="24"/>
          <w:szCs w:val="24"/>
          <w:lang w:eastAsia="ru-RU"/>
        </w:rPr>
        <w:lastRenderedPageBreak/>
        <w:t xml:space="preserve">отдел. Это внутренние </w:t>
      </w:r>
      <w:r>
        <w:rPr>
          <w:rFonts w:ascii="Times New Roman" w:eastAsia="Times New Roman" w:hAnsi="Times New Roman" w:cs="Times New Roman"/>
          <w:sz w:val="24"/>
          <w:szCs w:val="24"/>
          <w:lang w:eastAsia="ru-RU"/>
        </w:rPr>
        <w:t xml:space="preserve">функциональные </w:t>
      </w:r>
      <w:r w:rsidRPr="006322C9">
        <w:rPr>
          <w:rFonts w:ascii="Times New Roman" w:eastAsia="Times New Roman" w:hAnsi="Times New Roman" w:cs="Times New Roman"/>
          <w:sz w:val="24"/>
          <w:szCs w:val="24"/>
          <w:lang w:eastAsia="ru-RU"/>
        </w:rPr>
        <w:t>подсистемы, которые находятся в пределах границ. Внешняя подсистема - это покупатели или клиенты, которые посещают магазин</w:t>
      </w:r>
      <w:r>
        <w:rPr>
          <w:rFonts w:ascii="Times New Roman" w:eastAsia="Times New Roman" w:hAnsi="Times New Roman" w:cs="Times New Roman"/>
          <w:sz w:val="24"/>
          <w:szCs w:val="24"/>
          <w:lang w:eastAsia="ru-RU"/>
        </w:rPr>
        <w:t>, а также другие контрагенты компании</w:t>
      </w:r>
      <w:r w:rsidRPr="006322C9">
        <w:rPr>
          <w:rFonts w:ascii="Times New Roman" w:eastAsia="Times New Roman" w:hAnsi="Times New Roman" w:cs="Times New Roman"/>
          <w:sz w:val="24"/>
          <w:szCs w:val="24"/>
          <w:lang w:eastAsia="ru-RU"/>
        </w:rPr>
        <w:t>. Только когда все эти подсистемы работают вместе, считается, что система функционирует эффективно.</w:t>
      </w:r>
      <w:r>
        <w:rPr>
          <w:rFonts w:ascii="Times New Roman" w:eastAsia="Times New Roman" w:hAnsi="Times New Roman" w:cs="Times New Roman"/>
          <w:sz w:val="24"/>
          <w:szCs w:val="24"/>
          <w:lang w:eastAsia="ru-RU"/>
        </w:rPr>
        <w:t xml:space="preserve"> </w:t>
      </w:r>
    </w:p>
    <w:p w14:paraId="5D60ACE4" w14:textId="77777777" w:rsidR="00FF4579" w:rsidRPr="00E440BA" w:rsidRDefault="00FF4579" w:rsidP="009C7819">
      <w:pPr>
        <w:spacing w:after="0" w:line="360" w:lineRule="auto"/>
        <w:ind w:right="-285" w:firstLine="567"/>
        <w:contextualSpacing/>
        <w:jc w:val="both"/>
        <w:rPr>
          <w:rFonts w:ascii="Times New Roman" w:eastAsia="Times New Roman" w:hAnsi="Times New Roman"/>
          <w:sz w:val="24"/>
          <w:szCs w:val="24"/>
        </w:rPr>
      </w:pPr>
      <w:r w:rsidRPr="00B91DD3">
        <w:rPr>
          <w:rFonts w:ascii="Times New Roman" w:eastAsia="Times New Roman" w:hAnsi="Times New Roman" w:cs="Times New Roman"/>
          <w:sz w:val="24"/>
          <w:szCs w:val="24"/>
          <w:lang w:eastAsia="ru-RU"/>
        </w:rPr>
        <w:t>Взаимодействие с внешним окружением обеспечивается за счет того, что с</w:t>
      </w:r>
      <w:r w:rsidRPr="00B91DD3">
        <w:rPr>
          <w:rFonts w:ascii="Times New Roman" w:eastAsia="Times New Roman" w:hAnsi="Times New Roman"/>
          <w:sz w:val="24"/>
          <w:szCs w:val="24"/>
        </w:rPr>
        <w:t xml:space="preserve">истема стратегического маркетинга направлена на исследование рыночной среды компании, которая представлена его клиентами, </w:t>
      </w:r>
      <w:r w:rsidRPr="006622E8">
        <w:rPr>
          <w:rFonts w:ascii="Times New Roman" w:eastAsia="Times New Roman" w:hAnsi="Times New Roman"/>
          <w:sz w:val="24"/>
          <w:szCs w:val="24"/>
        </w:rPr>
        <w:t xml:space="preserve">конкурентами, поставщиками и  другими </w:t>
      </w:r>
      <w:proofErr w:type="spellStart"/>
      <w:r w:rsidRPr="006622E8">
        <w:rPr>
          <w:rFonts w:ascii="Times New Roman" w:eastAsia="Times New Roman" w:hAnsi="Times New Roman"/>
          <w:sz w:val="24"/>
          <w:szCs w:val="24"/>
        </w:rPr>
        <w:t>стейкхолдерами</w:t>
      </w:r>
      <w:proofErr w:type="spellEnd"/>
      <w:r w:rsidRPr="006622E8">
        <w:rPr>
          <w:rFonts w:ascii="Times New Roman" w:eastAsia="Times New Roman" w:hAnsi="Times New Roman"/>
          <w:sz w:val="24"/>
          <w:szCs w:val="24"/>
        </w:rPr>
        <w:t xml:space="preserve">, то есть ближайшего управляемого окружения. Помимо этого, стратегический маркетинг </w:t>
      </w:r>
      <w:r>
        <w:rPr>
          <w:rFonts w:ascii="Times New Roman" w:eastAsia="Times New Roman" w:hAnsi="Times New Roman"/>
          <w:sz w:val="24"/>
          <w:szCs w:val="24"/>
        </w:rPr>
        <w:t>анализирует</w:t>
      </w:r>
      <w:r w:rsidRPr="006622E8">
        <w:rPr>
          <w:rFonts w:ascii="Times New Roman" w:eastAsia="Times New Roman" w:hAnsi="Times New Roman"/>
          <w:sz w:val="24"/>
          <w:szCs w:val="24"/>
        </w:rPr>
        <w:t xml:space="preserve"> и неуправляемые факторы макросреды - политические, социальные, демографические и экономические. </w:t>
      </w:r>
      <w:r>
        <w:rPr>
          <w:rFonts w:ascii="Times New Roman" w:eastAsia="Times New Roman" w:hAnsi="Times New Roman"/>
          <w:sz w:val="24"/>
          <w:szCs w:val="24"/>
        </w:rPr>
        <w:t xml:space="preserve">Столь обширное исследовательское поле </w:t>
      </w:r>
      <w:r w:rsidRPr="006622E8">
        <w:rPr>
          <w:rFonts w:ascii="Times New Roman" w:eastAsia="Times New Roman" w:hAnsi="Times New Roman"/>
          <w:sz w:val="24"/>
          <w:szCs w:val="24"/>
        </w:rPr>
        <w:t xml:space="preserve">позволяет разрабатывать управленческие решения, выходящие за границы только лишь маркетинговой зоны: обычно такие стратегические решения включают в работу предприятия для формирования и развития стабильной </w:t>
      </w:r>
      <w:r w:rsidRPr="00E440BA">
        <w:rPr>
          <w:rFonts w:ascii="Times New Roman" w:eastAsia="Times New Roman" w:hAnsi="Times New Roman"/>
          <w:sz w:val="24"/>
          <w:szCs w:val="24"/>
        </w:rPr>
        <w:t>конкурентоспособности.</w:t>
      </w:r>
    </w:p>
    <w:p w14:paraId="60D5828A" w14:textId="77777777" w:rsidR="00FF4579" w:rsidRDefault="00FF4579" w:rsidP="009C7819">
      <w:pPr>
        <w:spacing w:after="0" w:line="360" w:lineRule="auto"/>
        <w:ind w:right="-285" w:firstLine="567"/>
        <w:contextualSpacing/>
        <w:jc w:val="both"/>
        <w:rPr>
          <w:rFonts w:ascii="Times New Roman" w:eastAsia="Times New Roman" w:hAnsi="Times New Roman" w:cs="Times New Roman"/>
          <w:sz w:val="24"/>
          <w:szCs w:val="24"/>
          <w:lang w:eastAsia="ru-RU"/>
        </w:rPr>
      </w:pPr>
      <w:r w:rsidRPr="00E440BA">
        <w:rPr>
          <w:rFonts w:ascii="Times New Roman" w:eastAsia="Times New Roman" w:hAnsi="Times New Roman" w:cs="Times New Roman"/>
          <w:sz w:val="24"/>
          <w:szCs w:val="24"/>
          <w:lang w:eastAsia="ru-RU"/>
        </w:rPr>
        <w:t>Однако важно понимать, что это выборочный взгляд на вопрос выделения подсистем, так как в данном</w:t>
      </w:r>
      <w:r>
        <w:rPr>
          <w:rFonts w:ascii="Times New Roman" w:eastAsia="Times New Roman" w:hAnsi="Times New Roman" w:cs="Times New Roman"/>
          <w:sz w:val="24"/>
          <w:szCs w:val="24"/>
          <w:lang w:eastAsia="ru-RU"/>
        </w:rPr>
        <w:t xml:space="preserve"> случае автор в качестве примера затронул лишь функциональные отделы, что является одним из наиболее распространённых видов управленческих подсистем. </w:t>
      </w:r>
    </w:p>
    <w:p w14:paraId="79FDCE8E" w14:textId="77777777" w:rsidR="00FF4579" w:rsidRPr="006322C9" w:rsidRDefault="00FF4579" w:rsidP="009C7819">
      <w:pPr>
        <w:spacing w:after="0" w:line="360" w:lineRule="auto"/>
        <w:ind w:right="-285" w:firstLine="567"/>
        <w:contextualSpacing/>
        <w:jc w:val="both"/>
        <w:rPr>
          <w:rFonts w:ascii="Times New Roman" w:eastAsia="Times New Roman" w:hAnsi="Times New Roman" w:cs="Times New Roman"/>
          <w:sz w:val="24"/>
          <w:szCs w:val="24"/>
          <w:lang w:eastAsia="ru-RU"/>
        </w:rPr>
      </w:pPr>
      <w:r w:rsidRPr="006322C9">
        <w:rPr>
          <w:rFonts w:ascii="Times New Roman" w:eastAsia="Times New Roman" w:hAnsi="Times New Roman" w:cs="Times New Roman"/>
          <w:sz w:val="24"/>
          <w:szCs w:val="24"/>
          <w:lang w:eastAsia="ru-RU"/>
        </w:rPr>
        <w:t>В целом, можно утверждать, что весь смысл системного мышления заключается в моделировании реальных систем таким образом, чтобы их можно было усовершенствовать (как в целом, так и отдельные элементы).</w:t>
      </w:r>
    </w:p>
    <w:p w14:paraId="18EA2968" w14:textId="77777777" w:rsidR="00FF4579" w:rsidRPr="006947CC" w:rsidRDefault="00FF4579" w:rsidP="009C7819">
      <w:pPr>
        <w:spacing w:after="0" w:line="360" w:lineRule="auto"/>
        <w:ind w:right="-285" w:firstLine="567"/>
        <w:contextualSpacing/>
        <w:jc w:val="both"/>
        <w:rPr>
          <w:rFonts w:ascii="Times New Roman" w:eastAsia="Times New Roman" w:hAnsi="Times New Roman" w:cs="Times New Roman"/>
          <w:sz w:val="24"/>
          <w:szCs w:val="24"/>
          <w:lang w:eastAsia="ru-RU"/>
        </w:rPr>
      </w:pPr>
      <w:r w:rsidRPr="006322C9">
        <w:rPr>
          <w:rFonts w:ascii="Times New Roman" w:eastAsia="Times New Roman" w:hAnsi="Times New Roman" w:cs="Times New Roman"/>
          <w:sz w:val="24"/>
          <w:szCs w:val="24"/>
          <w:lang w:eastAsia="ru-RU"/>
        </w:rPr>
        <w:t>В системном подходе внимание уделяется общей эффективности системы, а не эффективности подсистем, то есть учитывается взаимозависимость подсистем.</w:t>
      </w:r>
    </w:p>
    <w:p w14:paraId="6A432C28" w14:textId="77777777" w:rsidR="00FF4579" w:rsidRPr="001A6ED0" w:rsidRDefault="00FF4579" w:rsidP="009C7819">
      <w:pPr>
        <w:spacing w:after="0" w:line="360" w:lineRule="auto"/>
        <w:ind w:right="-285" w:firstLine="709"/>
        <w:jc w:val="both"/>
        <w:rPr>
          <w:rFonts w:ascii="Times New Roman" w:eastAsia="Times New Roman" w:hAnsi="Times New Roman"/>
          <w:sz w:val="24"/>
          <w:szCs w:val="24"/>
        </w:rPr>
      </w:pPr>
      <w:r>
        <w:rPr>
          <w:rFonts w:ascii="Times New Roman" w:eastAsia="Times New Roman" w:hAnsi="Times New Roman"/>
          <w:sz w:val="24"/>
          <w:szCs w:val="24"/>
        </w:rPr>
        <w:t>С</w:t>
      </w:r>
      <w:r w:rsidRPr="0031648C">
        <w:rPr>
          <w:rFonts w:ascii="Times New Roman" w:eastAsia="Times New Roman" w:hAnsi="Times New Roman"/>
          <w:sz w:val="24"/>
          <w:szCs w:val="24"/>
        </w:rPr>
        <w:t xml:space="preserve">истемное представление стратегического маркетинга предполагает, что моделирование стратегий маркетинга компании является непрерывным процессом, связанным с технологией постоянных наблюдений и за конкурентами, и за потребителями, и за актуальной маркетинговой средой, и за своими собственными проблемами и ресурсами, и за результатами продвижения своего маркетингового </w:t>
      </w:r>
      <w:proofErr w:type="spellStart"/>
      <w:r w:rsidRPr="0031648C">
        <w:rPr>
          <w:rFonts w:ascii="Times New Roman" w:eastAsia="Times New Roman" w:hAnsi="Times New Roman"/>
          <w:sz w:val="24"/>
          <w:szCs w:val="24"/>
        </w:rPr>
        <w:t>микса</w:t>
      </w:r>
      <w:proofErr w:type="spellEnd"/>
      <w:r w:rsidRPr="0031648C">
        <w:rPr>
          <w:rFonts w:ascii="Times New Roman" w:eastAsia="Times New Roman" w:hAnsi="Times New Roman"/>
          <w:sz w:val="24"/>
          <w:szCs w:val="24"/>
        </w:rPr>
        <w:t>.</w:t>
      </w:r>
      <w:r w:rsidRPr="0031648C">
        <w:rPr>
          <w:rStyle w:val="a5"/>
          <w:rFonts w:ascii="Times New Roman" w:eastAsia="Times New Roman" w:hAnsi="Times New Roman"/>
          <w:sz w:val="24"/>
          <w:szCs w:val="24"/>
        </w:rPr>
        <w:footnoteReference w:id="98"/>
      </w:r>
      <w:r>
        <w:rPr>
          <w:rFonts w:ascii="Times New Roman" w:eastAsia="Times New Roman" w:hAnsi="Times New Roman"/>
          <w:sz w:val="24"/>
          <w:szCs w:val="24"/>
        </w:rPr>
        <w:t xml:space="preserve"> </w:t>
      </w:r>
      <w:r w:rsidRPr="001A6ED0">
        <w:rPr>
          <w:rFonts w:ascii="Times New Roman" w:eastAsia="Times New Roman" w:hAnsi="Times New Roman"/>
          <w:sz w:val="24"/>
          <w:szCs w:val="24"/>
        </w:rPr>
        <w:t>Следовательно, системный подход основан на обобщении того, что все взаимосвязано и взаимозависимо.</w:t>
      </w:r>
    </w:p>
    <w:p w14:paraId="2E01EF45" w14:textId="77777777" w:rsidR="00FF4579" w:rsidRPr="001A6ED0" w:rsidRDefault="00FF4579" w:rsidP="00FF4579">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Резюмируя</w:t>
      </w:r>
      <w:r w:rsidRPr="001A6ED0">
        <w:rPr>
          <w:rFonts w:ascii="Times New Roman" w:eastAsia="Times New Roman" w:hAnsi="Times New Roman"/>
          <w:sz w:val="24"/>
          <w:szCs w:val="24"/>
        </w:rPr>
        <w:t>, система стратегического маркетинга состоит из комплекса:</w:t>
      </w:r>
    </w:p>
    <w:p w14:paraId="1B4503C2" w14:textId="77777777" w:rsidR="00FF4579" w:rsidRPr="001A6ED0" w:rsidRDefault="00FF4579" w:rsidP="00FF4579">
      <w:pPr>
        <w:spacing w:after="0" w:line="360" w:lineRule="auto"/>
        <w:ind w:firstLine="709"/>
        <w:jc w:val="both"/>
        <w:rPr>
          <w:rFonts w:ascii="Times New Roman" w:eastAsia="Times New Roman" w:hAnsi="Times New Roman"/>
          <w:sz w:val="24"/>
          <w:szCs w:val="24"/>
        </w:rPr>
      </w:pPr>
      <w:r w:rsidRPr="001A6ED0">
        <w:rPr>
          <w:rFonts w:ascii="Times New Roman" w:eastAsia="Times New Roman" w:hAnsi="Times New Roman"/>
          <w:sz w:val="24"/>
          <w:szCs w:val="24"/>
        </w:rPr>
        <w:t>1)</w:t>
      </w:r>
      <w:r w:rsidRPr="001A6ED0">
        <w:rPr>
          <w:rFonts w:ascii="Times New Roman" w:eastAsia="Times New Roman" w:hAnsi="Times New Roman"/>
          <w:sz w:val="24"/>
          <w:szCs w:val="24"/>
        </w:rPr>
        <w:tab/>
        <w:t xml:space="preserve">процессов первичного анализа условий функционирования предприятия и самого продукта; </w:t>
      </w:r>
    </w:p>
    <w:p w14:paraId="41ADED36" w14:textId="77777777" w:rsidR="00FF4579" w:rsidRPr="001A6ED0" w:rsidRDefault="00FF4579" w:rsidP="00FF4579">
      <w:pPr>
        <w:spacing w:after="0" w:line="360" w:lineRule="auto"/>
        <w:ind w:firstLine="709"/>
        <w:jc w:val="both"/>
        <w:rPr>
          <w:rFonts w:ascii="Times New Roman" w:eastAsia="Times New Roman" w:hAnsi="Times New Roman"/>
          <w:sz w:val="24"/>
          <w:szCs w:val="24"/>
        </w:rPr>
      </w:pPr>
      <w:r w:rsidRPr="001A6ED0">
        <w:rPr>
          <w:rFonts w:ascii="Times New Roman" w:eastAsia="Times New Roman" w:hAnsi="Times New Roman"/>
          <w:sz w:val="24"/>
          <w:szCs w:val="24"/>
        </w:rPr>
        <w:t>2)</w:t>
      </w:r>
      <w:r w:rsidRPr="001A6ED0">
        <w:rPr>
          <w:rFonts w:ascii="Times New Roman" w:eastAsia="Times New Roman" w:hAnsi="Times New Roman"/>
          <w:sz w:val="24"/>
          <w:szCs w:val="24"/>
        </w:rPr>
        <w:tab/>
        <w:t xml:space="preserve">активных действий в дальнейшем, которые направлены на увеличение среднерыночных показателей, при помощи систематического проведения мероприятий для </w:t>
      </w:r>
      <w:r w:rsidRPr="001A6ED0">
        <w:rPr>
          <w:rFonts w:ascii="Times New Roman" w:eastAsia="Times New Roman" w:hAnsi="Times New Roman"/>
          <w:sz w:val="24"/>
          <w:szCs w:val="24"/>
        </w:rPr>
        <w:lastRenderedPageBreak/>
        <w:t>создания услуг и товаров, которые способны обеспечить потребителя товарами большей потребительской ценности, чем у конкурирующих фирм;</w:t>
      </w:r>
    </w:p>
    <w:p w14:paraId="48721240" w14:textId="77777777" w:rsidR="00FF4579" w:rsidRPr="001A6ED0" w:rsidRDefault="00FF4579" w:rsidP="00FF4579">
      <w:pPr>
        <w:spacing w:after="0" w:line="360" w:lineRule="auto"/>
        <w:ind w:firstLine="709"/>
        <w:jc w:val="both"/>
        <w:rPr>
          <w:rFonts w:ascii="Times New Roman" w:eastAsia="Times New Roman" w:hAnsi="Times New Roman"/>
          <w:sz w:val="24"/>
          <w:szCs w:val="24"/>
        </w:rPr>
      </w:pPr>
      <w:r w:rsidRPr="001A6ED0">
        <w:rPr>
          <w:rFonts w:ascii="Times New Roman" w:eastAsia="Times New Roman" w:hAnsi="Times New Roman"/>
          <w:sz w:val="24"/>
          <w:szCs w:val="24"/>
        </w:rPr>
        <w:t>3)</w:t>
      </w:r>
      <w:r w:rsidRPr="001A6ED0">
        <w:rPr>
          <w:rFonts w:ascii="Times New Roman" w:eastAsia="Times New Roman" w:hAnsi="Times New Roman"/>
          <w:sz w:val="24"/>
          <w:szCs w:val="24"/>
        </w:rPr>
        <w:tab/>
        <w:t>научных подходов к стратегическому маркетингу и методов управления предприятием;</w:t>
      </w:r>
    </w:p>
    <w:p w14:paraId="5B32EEB9" w14:textId="77777777" w:rsidR="00FF4579" w:rsidRDefault="00FF4579" w:rsidP="00FF4579">
      <w:pPr>
        <w:spacing w:after="0" w:line="360" w:lineRule="auto"/>
        <w:ind w:firstLine="709"/>
        <w:jc w:val="both"/>
        <w:rPr>
          <w:rFonts w:ascii="Times New Roman" w:eastAsia="Times New Roman" w:hAnsi="Times New Roman"/>
          <w:sz w:val="24"/>
          <w:szCs w:val="24"/>
        </w:rPr>
      </w:pPr>
      <w:r w:rsidRPr="001A6ED0">
        <w:rPr>
          <w:rFonts w:ascii="Times New Roman" w:eastAsia="Times New Roman" w:hAnsi="Times New Roman"/>
          <w:sz w:val="24"/>
          <w:szCs w:val="24"/>
        </w:rPr>
        <w:t>4)</w:t>
      </w:r>
      <w:r w:rsidRPr="001A6ED0">
        <w:rPr>
          <w:rFonts w:ascii="Times New Roman" w:eastAsia="Times New Roman" w:hAnsi="Times New Roman"/>
          <w:sz w:val="24"/>
          <w:szCs w:val="24"/>
        </w:rPr>
        <w:tab/>
        <w:t>ресурсного, информационного, методического и правового обеспечения (подсистем), которые всецело влияет на построение данной системы.</w:t>
      </w:r>
    </w:p>
    <w:p w14:paraId="4BFD285E" w14:textId="77777777" w:rsidR="00FF4579" w:rsidRDefault="00FF4579" w:rsidP="009C7819">
      <w:pPr>
        <w:spacing w:after="0" w:line="360" w:lineRule="auto"/>
        <w:ind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Кроме того, важно определить положение маркетинговых целей в иерархии целей компании. </w:t>
      </w:r>
      <w:r w:rsidRPr="001A6ED0">
        <w:rPr>
          <w:rFonts w:ascii="Times New Roman" w:eastAsia="Times New Roman" w:hAnsi="Times New Roman" w:cs="Times New Roman"/>
          <w:sz w:val="24"/>
          <w:szCs w:val="24"/>
          <w:lang w:eastAsia="ru-RU"/>
        </w:rPr>
        <w:t xml:space="preserve">Стратегический маркетинг </w:t>
      </w:r>
      <w:r>
        <w:rPr>
          <w:rFonts w:ascii="Times New Roman" w:eastAsia="Times New Roman" w:hAnsi="Times New Roman" w:cs="Times New Roman"/>
          <w:sz w:val="24"/>
          <w:szCs w:val="24"/>
          <w:lang w:eastAsia="ru-RU"/>
        </w:rPr>
        <w:t>включает</w:t>
      </w:r>
      <w:r w:rsidRPr="001A6ED0">
        <w:rPr>
          <w:rFonts w:ascii="Times New Roman" w:eastAsia="Times New Roman" w:hAnsi="Times New Roman" w:cs="Times New Roman"/>
          <w:sz w:val="24"/>
          <w:szCs w:val="24"/>
          <w:lang w:eastAsia="ru-RU"/>
        </w:rPr>
        <w:t xml:space="preserve"> инструмент</w:t>
      </w:r>
      <w:r>
        <w:rPr>
          <w:rFonts w:ascii="Times New Roman" w:eastAsia="Times New Roman" w:hAnsi="Times New Roman" w:cs="Times New Roman"/>
          <w:sz w:val="24"/>
          <w:szCs w:val="24"/>
          <w:lang w:eastAsia="ru-RU"/>
        </w:rPr>
        <w:t>ы, с помощью которых</w:t>
      </w:r>
      <w:r w:rsidRPr="001A6ED0">
        <w:rPr>
          <w:rFonts w:ascii="Times New Roman" w:eastAsia="Times New Roman" w:hAnsi="Times New Roman" w:cs="Times New Roman"/>
          <w:sz w:val="24"/>
          <w:szCs w:val="24"/>
          <w:lang w:eastAsia="ru-RU"/>
        </w:rPr>
        <w:t xml:space="preserve"> формируется система целей функционирования предприятия, и объединяются усилия всего коллектива предприятия по ее достижению.</w:t>
      </w:r>
      <w:r>
        <w:rPr>
          <w:rFonts w:ascii="Times New Roman" w:eastAsia="Times New Roman" w:hAnsi="Times New Roman" w:cs="Times New Roman"/>
          <w:sz w:val="24"/>
          <w:szCs w:val="24"/>
          <w:lang w:eastAsia="ru-RU"/>
        </w:rPr>
        <w:t xml:space="preserve"> Верхний уровень иерархии принадлежит общекорпоративным стратегическим целям, например, рост капитализации компании, конкурентоспособности, объемов продаж и т.д. На промежуточном уровне находятся стратегические маркетинговые цели – завоевание нового рынка, оптимизация маркетинговых затрат, формирование или закрепление потребительской лояльности и другие. Наконец, третий уровень это тактические маркетинговые цели (коммуникационный маркетинг), такие как </w:t>
      </w:r>
      <w:proofErr w:type="spellStart"/>
      <w:r>
        <w:rPr>
          <w:rFonts w:ascii="Times New Roman" w:eastAsia="Times New Roman" w:hAnsi="Times New Roman" w:cs="Times New Roman"/>
          <w:sz w:val="24"/>
          <w:szCs w:val="24"/>
          <w:lang w:eastAsia="ru-RU"/>
        </w:rPr>
        <w:t>редизайн</w:t>
      </w:r>
      <w:proofErr w:type="spellEnd"/>
      <w:r>
        <w:rPr>
          <w:rFonts w:ascii="Times New Roman" w:eastAsia="Times New Roman" w:hAnsi="Times New Roman" w:cs="Times New Roman"/>
          <w:sz w:val="24"/>
          <w:szCs w:val="24"/>
          <w:lang w:eastAsia="ru-RU"/>
        </w:rPr>
        <w:t xml:space="preserve"> упаковки, сбор информации о потребительских предпочтениях для разработки нового товара и т.д. </w:t>
      </w:r>
    </w:p>
    <w:p w14:paraId="4A026CF9" w14:textId="77777777" w:rsidR="00FF4579" w:rsidRDefault="00FF4579" w:rsidP="009C7819">
      <w:pPr>
        <w:spacing w:after="0" w:line="360" w:lineRule="auto"/>
        <w:ind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Следовательно, можно утверждать, что маркетинговые цели должны быть согласованы с целями организации и реализуясь поддерживать принятые </w:t>
      </w:r>
      <w:r w:rsidRPr="00194CE3">
        <w:rPr>
          <w:rFonts w:ascii="Times New Roman" w:eastAsia="Times New Roman" w:hAnsi="Times New Roman" w:cs="Times New Roman"/>
          <w:sz w:val="24"/>
          <w:szCs w:val="24"/>
          <w:lang w:eastAsia="ru-RU"/>
        </w:rPr>
        <w:t xml:space="preserve">управленческие решения. </w:t>
      </w:r>
      <w:r w:rsidRPr="006832A3">
        <w:rPr>
          <w:rFonts w:ascii="Times New Roman" w:eastAsia="Times New Roman" w:hAnsi="Times New Roman" w:cs="Times New Roman"/>
          <w:sz w:val="24"/>
          <w:szCs w:val="24"/>
          <w:lang w:eastAsia="ru-RU"/>
        </w:rPr>
        <w:t>Разработка дерева (комплекса) целей позволит сформировать понимание конечных результатов системы стратегического маркетинга компании, что является необходимым для дальнейшей оценки эффективности функционирования системы.</w:t>
      </w:r>
    </w:p>
    <w:p w14:paraId="5A1B6997" w14:textId="77777777" w:rsidR="00FF4579" w:rsidRDefault="00FF4579" w:rsidP="009C7819">
      <w:pPr>
        <w:spacing w:after="0" w:line="360" w:lineRule="auto"/>
        <w:ind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Рассмотрим существующие подходы к формированию систем стратегического маркетинга, на основе анализа которых будет предложен наиболее эффективный подход к определению системы стратегического маркетинга, также предложено его наглядное изображение, который в дальнейшем может быть успешно внедрён в деятельность компании.</w:t>
      </w:r>
    </w:p>
    <w:p w14:paraId="68AEBD97" w14:textId="36707222" w:rsidR="00FF4579" w:rsidRPr="00892CF8" w:rsidRDefault="00FF4579" w:rsidP="009C7819">
      <w:pPr>
        <w:spacing w:after="0" w:line="360" w:lineRule="auto"/>
        <w:ind w:right="-285" w:firstLine="567"/>
        <w:jc w:val="both"/>
        <w:rPr>
          <w:rFonts w:ascii="Times New Roman" w:eastAsia="Times New Roman" w:hAnsi="Times New Roman" w:cs="Times New Roman"/>
          <w:sz w:val="24"/>
          <w:szCs w:val="24"/>
        </w:rPr>
      </w:pPr>
      <w:r w:rsidRPr="00892CF8">
        <w:rPr>
          <w:rFonts w:ascii="Times New Roman" w:eastAsia="Times New Roman" w:hAnsi="Times New Roman" w:cs="Times New Roman"/>
          <w:sz w:val="24"/>
          <w:szCs w:val="24"/>
        </w:rPr>
        <w:t xml:space="preserve">На рис. </w:t>
      </w:r>
      <w:r>
        <w:rPr>
          <w:rFonts w:ascii="Times New Roman" w:eastAsia="Times New Roman" w:hAnsi="Times New Roman" w:cs="Times New Roman"/>
          <w:sz w:val="24"/>
          <w:szCs w:val="24"/>
        </w:rPr>
        <w:t xml:space="preserve">2.4 </w:t>
      </w:r>
      <w:r w:rsidRPr="00892CF8">
        <w:rPr>
          <w:rFonts w:ascii="Times New Roman" w:eastAsia="Times New Roman" w:hAnsi="Times New Roman" w:cs="Times New Roman"/>
          <w:sz w:val="24"/>
          <w:szCs w:val="24"/>
        </w:rPr>
        <w:t>представлена схема системы стратегического мар</w:t>
      </w:r>
      <w:r w:rsidR="004B5941">
        <w:rPr>
          <w:rFonts w:ascii="Times New Roman" w:eastAsia="Times New Roman" w:hAnsi="Times New Roman" w:cs="Times New Roman"/>
          <w:sz w:val="24"/>
          <w:szCs w:val="24"/>
        </w:rPr>
        <w:t xml:space="preserve">кетинга, предложенная Р. А. </w:t>
      </w:r>
      <w:proofErr w:type="spellStart"/>
      <w:r w:rsidR="004B5941">
        <w:rPr>
          <w:rFonts w:ascii="Times New Roman" w:eastAsia="Times New Roman" w:hAnsi="Times New Roman" w:cs="Times New Roman"/>
          <w:sz w:val="24"/>
          <w:szCs w:val="24"/>
        </w:rPr>
        <w:t>Фат</w:t>
      </w:r>
      <w:r w:rsidRPr="00892CF8">
        <w:rPr>
          <w:rFonts w:ascii="Times New Roman" w:eastAsia="Times New Roman" w:hAnsi="Times New Roman" w:cs="Times New Roman"/>
          <w:sz w:val="24"/>
          <w:szCs w:val="24"/>
        </w:rPr>
        <w:t>худиновым</w:t>
      </w:r>
      <w:proofErr w:type="spellEnd"/>
      <w:r w:rsidRPr="00892CF8">
        <w:rPr>
          <w:rFonts w:ascii="Times New Roman" w:eastAsia="Times New Roman" w:hAnsi="Times New Roman" w:cs="Times New Roman"/>
          <w:sz w:val="24"/>
          <w:szCs w:val="24"/>
        </w:rPr>
        <w:t xml:space="preserve">. Она имеет блочную структуру, каждый её элемент имеет свои цели и задачи. В роли выхода выступает стратегия компании, которая разрабатывается исходя из требований конкурентоспособности на рынке, а также её составляющих. Вход содержит все получаемые компанией элементы, оказывающие влияние на её основную деятельность: сырьё и материалы, комплектующие, энергетические и информационные ресурсы, основные средства, человеческие ресурсы, документное обеспечение и т. д. К составным частям обратной связи автор относит дополнительные требования стадии НИОКР к стандартам конкурентоспособности компании, новые данные об инновациях и пр. Внешняя среда сформирована макросредой, инфраструктурой рынка и микросредой. Все из них корректируют работу системы, поэтому за их динамикой следует </w:t>
      </w:r>
      <w:r w:rsidRPr="00892CF8">
        <w:rPr>
          <w:rFonts w:ascii="Times New Roman" w:eastAsia="Times New Roman" w:hAnsi="Times New Roman" w:cs="Times New Roman"/>
          <w:sz w:val="24"/>
          <w:szCs w:val="24"/>
        </w:rPr>
        <w:lastRenderedPageBreak/>
        <w:t>следить. При этом автор отмечает важность внутреннего строения компании, её особенности и уникальные черты.</w:t>
      </w:r>
    </w:p>
    <w:p w14:paraId="12AC2DBD" w14:textId="78CDD8EF" w:rsidR="00FF4579" w:rsidRPr="00892CF8" w:rsidRDefault="009C7819" w:rsidP="00FF4579">
      <w:pPr>
        <w:spacing w:after="0" w:line="360" w:lineRule="auto"/>
        <w:ind w:firstLine="709"/>
        <w:jc w:val="both"/>
        <w:rPr>
          <w:rFonts w:ascii="Times New Roman" w:eastAsia="Calibri" w:hAnsi="Times New Roman" w:cs="Times New Roman"/>
          <w:b/>
        </w:rPr>
      </w:pPr>
      <w:r w:rsidRPr="00892CF8">
        <w:rPr>
          <w:rFonts w:ascii="Times New Roman" w:eastAsia="Calibri" w:hAnsi="Times New Roman" w:cs="Times New Roman"/>
          <w:b/>
          <w:noProof/>
          <w:lang w:val="en-US" w:eastAsia="ru-RU"/>
        </w:rPr>
        <mc:AlternateContent>
          <mc:Choice Requires="wpg">
            <w:drawing>
              <wp:anchor distT="0" distB="0" distL="114300" distR="114300" simplePos="0" relativeHeight="251663360" behindDoc="0" locked="0" layoutInCell="1" allowOverlap="1" wp14:anchorId="61BB2438" wp14:editId="0821E9CC">
                <wp:simplePos x="0" y="0"/>
                <wp:positionH relativeFrom="column">
                  <wp:posOffset>-151130</wp:posOffset>
                </wp:positionH>
                <wp:positionV relativeFrom="paragraph">
                  <wp:posOffset>256540</wp:posOffset>
                </wp:positionV>
                <wp:extent cx="6600825" cy="5705475"/>
                <wp:effectExtent l="0" t="0" r="9525" b="28575"/>
                <wp:wrapTopAndBottom/>
                <wp:docPr id="2" name="Группа 2"/>
                <wp:cNvGraphicFramePr/>
                <a:graphic xmlns:a="http://schemas.openxmlformats.org/drawingml/2006/main">
                  <a:graphicData uri="http://schemas.microsoft.com/office/word/2010/wordprocessingGroup">
                    <wpg:wgp>
                      <wpg:cNvGrpSpPr/>
                      <wpg:grpSpPr>
                        <a:xfrm>
                          <a:off x="0" y="0"/>
                          <a:ext cx="6600825" cy="5705475"/>
                          <a:chOff x="0" y="66675"/>
                          <a:chExt cx="6600825" cy="5705475"/>
                        </a:xfrm>
                      </wpg:grpSpPr>
                      <wps:wsp>
                        <wps:cNvPr id="5" name="Прямоугольник 5"/>
                        <wps:cNvSpPr/>
                        <wps:spPr>
                          <a:xfrm>
                            <a:off x="533400" y="942975"/>
                            <a:ext cx="5429250" cy="431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ая со стрелкой 6"/>
                        <wps:cNvCnPr/>
                        <wps:spPr>
                          <a:xfrm>
                            <a:off x="3248025" y="409575"/>
                            <a:ext cx="0" cy="514350"/>
                          </a:xfrm>
                          <a:prstGeom prst="straightConnector1">
                            <a:avLst/>
                          </a:prstGeom>
                          <a:noFill/>
                          <a:ln w="6350" cap="flat" cmpd="sng" algn="ctr">
                            <a:solidFill>
                              <a:sysClr val="windowText" lastClr="000000"/>
                            </a:solidFill>
                            <a:prstDash val="solid"/>
                            <a:miter lim="800000"/>
                            <a:tailEnd type="triangle"/>
                          </a:ln>
                          <a:effectLst/>
                        </wps:spPr>
                        <wps:bodyPr/>
                      </wps:wsp>
                      <wps:wsp>
                        <wps:cNvPr id="7" name="Надпись 2"/>
                        <wps:cNvSpPr txBox="1">
                          <a:spLocks noChangeArrowheads="1"/>
                        </wps:cNvSpPr>
                        <wps:spPr bwMode="auto">
                          <a:xfrm>
                            <a:off x="2047875" y="66675"/>
                            <a:ext cx="2371724" cy="375919"/>
                          </a:xfrm>
                          <a:prstGeom prst="rect">
                            <a:avLst/>
                          </a:prstGeom>
                          <a:solidFill>
                            <a:srgbClr val="FFFFFF"/>
                          </a:solidFill>
                          <a:ln w="9525">
                            <a:noFill/>
                            <a:miter lim="800000"/>
                            <a:headEnd/>
                            <a:tailEnd/>
                          </a:ln>
                        </wps:spPr>
                        <wps:txbx>
                          <w:txbxContent>
                            <w:p w14:paraId="741946C0" w14:textId="77777777" w:rsidR="00E1166B" w:rsidRPr="00CE508B" w:rsidRDefault="00E1166B" w:rsidP="00FF4579">
                              <w:pPr>
                                <w:jc w:val="center"/>
                                <w:rPr>
                                  <w:rFonts w:ascii="Times New Roman" w:hAnsi="Times New Roman" w:cs="Times New Roman"/>
                                </w:rPr>
                              </w:pPr>
                              <w:r w:rsidRPr="00CE508B">
                                <w:rPr>
                                  <w:rFonts w:ascii="Times New Roman" w:hAnsi="Times New Roman" w:cs="Times New Roman"/>
                                </w:rPr>
                                <w:t>Внешняя среда</w:t>
                              </w:r>
                            </w:p>
                          </w:txbxContent>
                        </wps:txbx>
                        <wps:bodyPr rot="0" vert="horz" wrap="square" lIns="91440" tIns="45720" rIns="91440" bIns="45720" anchor="t" anchorCtr="0">
                          <a:spAutoFit/>
                        </wps:bodyPr>
                      </wps:wsp>
                      <wps:wsp>
                        <wps:cNvPr id="8" name="Прямоугольник 8"/>
                        <wps:cNvSpPr/>
                        <wps:spPr>
                          <a:xfrm>
                            <a:off x="1562100" y="1666875"/>
                            <a:ext cx="3343275" cy="26765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ая соединительная линия 9"/>
                        <wps:cNvCnPr/>
                        <wps:spPr>
                          <a:xfrm>
                            <a:off x="1562100" y="2990850"/>
                            <a:ext cx="3362325" cy="0"/>
                          </a:xfrm>
                          <a:prstGeom prst="line">
                            <a:avLst/>
                          </a:prstGeom>
                          <a:noFill/>
                          <a:ln w="6350" cap="flat" cmpd="sng" algn="ctr">
                            <a:solidFill>
                              <a:sysClr val="windowText" lastClr="000000"/>
                            </a:solidFill>
                            <a:prstDash val="solid"/>
                            <a:miter lim="800000"/>
                          </a:ln>
                          <a:effectLst/>
                        </wps:spPr>
                        <wps:bodyPr/>
                      </wps:wsp>
                      <wps:wsp>
                        <wps:cNvPr id="10" name="Овал 10"/>
                        <wps:cNvSpPr/>
                        <wps:spPr>
                          <a:xfrm>
                            <a:off x="2095500" y="2447925"/>
                            <a:ext cx="2105025" cy="10668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2B134C78" w14:textId="77777777" w:rsidR="00E1166B" w:rsidRPr="00CE508B" w:rsidRDefault="00E1166B" w:rsidP="00FF4579">
                              <w:pPr>
                                <w:pStyle w:val="a6"/>
                                <w:numPr>
                                  <w:ilvl w:val="0"/>
                                  <w:numId w:val="31"/>
                                </w:numPr>
                                <w:ind w:left="357" w:firstLine="0"/>
                                <w:jc w:val="center"/>
                                <w:rPr>
                                  <w:rFonts w:ascii="Times New Roman" w:hAnsi="Times New Roman" w:cs="Times New Roman"/>
                                  <w:sz w:val="20"/>
                                  <w:szCs w:val="20"/>
                                </w:rPr>
                              </w:pPr>
                              <w:r w:rsidRPr="00CE508B">
                                <w:rPr>
                                  <w:rFonts w:ascii="Times New Roman" w:hAnsi="Times New Roman" w:cs="Times New Roman"/>
                                  <w:sz w:val="20"/>
                                  <w:szCs w:val="20"/>
                                </w:rPr>
                                <w:t>Подсистема научного сопровождения</w:t>
                              </w:r>
                            </w:p>
                            <w:p w14:paraId="1E6965F9" w14:textId="77777777" w:rsidR="00E1166B" w:rsidRPr="00CE508B" w:rsidRDefault="00E1166B" w:rsidP="00FF4579">
                              <w:pPr>
                                <w:pStyle w:val="a6"/>
                                <w:ind w:left="357"/>
                                <w:jc w:val="center"/>
                                <w:rPr>
                                  <w:rFonts w:ascii="Times New Roman" w:hAnsi="Times New Roman" w:cs="Times New Roman"/>
                                  <w:sz w:val="20"/>
                                  <w:szCs w:val="20"/>
                                </w:rPr>
                              </w:pPr>
                              <w:r w:rsidRPr="00CE508B">
                                <w:rPr>
                                  <w:rFonts w:ascii="Times New Roman" w:hAnsi="Times New Roman" w:cs="Times New Roman"/>
                                  <w:sz w:val="20"/>
                                  <w:szCs w:val="20"/>
                                </w:rPr>
                                <w:t>(1.1, 1.2, 1.3)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ая со стрелкой 11"/>
                        <wps:cNvCnPr/>
                        <wps:spPr>
                          <a:xfrm>
                            <a:off x="104775" y="3009900"/>
                            <a:ext cx="438150" cy="0"/>
                          </a:xfrm>
                          <a:prstGeom prst="straightConnector1">
                            <a:avLst/>
                          </a:prstGeom>
                          <a:noFill/>
                          <a:ln w="6350" cap="flat" cmpd="sng" algn="ctr">
                            <a:solidFill>
                              <a:sysClr val="windowText" lastClr="000000"/>
                            </a:solidFill>
                            <a:prstDash val="solid"/>
                            <a:miter lim="800000"/>
                            <a:tailEnd type="triangle"/>
                          </a:ln>
                          <a:effectLst/>
                        </wps:spPr>
                        <wps:bodyPr/>
                      </wps:wsp>
                      <wps:wsp>
                        <wps:cNvPr id="12" name="Прямая со стрелкой 12"/>
                        <wps:cNvCnPr/>
                        <wps:spPr>
                          <a:xfrm>
                            <a:off x="5991225" y="2933700"/>
                            <a:ext cx="438150" cy="0"/>
                          </a:xfrm>
                          <a:prstGeom prst="straightConnector1">
                            <a:avLst/>
                          </a:prstGeom>
                          <a:noFill/>
                          <a:ln w="6350" cap="flat" cmpd="sng" algn="ctr">
                            <a:solidFill>
                              <a:sysClr val="windowText" lastClr="000000"/>
                            </a:solidFill>
                            <a:prstDash val="solid"/>
                            <a:miter lim="800000"/>
                            <a:tailEnd type="triangle"/>
                          </a:ln>
                          <a:effectLst/>
                        </wps:spPr>
                        <wps:bodyPr/>
                      </wps:wsp>
                      <wps:wsp>
                        <wps:cNvPr id="13" name="Надпись 2"/>
                        <wps:cNvSpPr txBox="1">
                          <a:spLocks noChangeArrowheads="1"/>
                        </wps:cNvSpPr>
                        <wps:spPr bwMode="auto">
                          <a:xfrm>
                            <a:off x="0" y="2686050"/>
                            <a:ext cx="523875" cy="266700"/>
                          </a:xfrm>
                          <a:prstGeom prst="rect">
                            <a:avLst/>
                          </a:prstGeom>
                          <a:solidFill>
                            <a:srgbClr val="FFFFFF"/>
                          </a:solidFill>
                          <a:ln w="9525">
                            <a:noFill/>
                            <a:miter lim="800000"/>
                            <a:headEnd/>
                            <a:tailEnd/>
                          </a:ln>
                        </wps:spPr>
                        <wps:txbx>
                          <w:txbxContent>
                            <w:p w14:paraId="717FC9C4" w14:textId="77777777" w:rsidR="00E1166B" w:rsidRPr="00CE508B" w:rsidRDefault="00E1166B" w:rsidP="00FF4579">
                              <w:pPr>
                                <w:rPr>
                                  <w:rFonts w:ascii="Times New Roman" w:hAnsi="Times New Roman" w:cs="Times New Roman"/>
                                </w:rPr>
                              </w:pPr>
                              <w:r w:rsidRPr="00CE508B">
                                <w:rPr>
                                  <w:rFonts w:ascii="Times New Roman" w:hAnsi="Times New Roman" w:cs="Times New Roman"/>
                                </w:rPr>
                                <w:t>Вход</w:t>
                              </w:r>
                            </w:p>
                          </w:txbxContent>
                        </wps:txbx>
                        <wps:bodyPr rot="0" vert="horz" wrap="square" lIns="91440" tIns="45720" rIns="91440" bIns="45720" anchor="t" anchorCtr="0">
                          <a:noAutofit/>
                        </wps:bodyPr>
                      </wps:wsp>
                      <wps:wsp>
                        <wps:cNvPr id="14" name="Надпись 2"/>
                        <wps:cNvSpPr txBox="1">
                          <a:spLocks noChangeArrowheads="1"/>
                        </wps:cNvSpPr>
                        <wps:spPr bwMode="auto">
                          <a:xfrm>
                            <a:off x="6000750" y="2543175"/>
                            <a:ext cx="600075" cy="266700"/>
                          </a:xfrm>
                          <a:prstGeom prst="rect">
                            <a:avLst/>
                          </a:prstGeom>
                          <a:solidFill>
                            <a:srgbClr val="FFFFFF"/>
                          </a:solidFill>
                          <a:ln w="9525">
                            <a:noFill/>
                            <a:miter lim="800000"/>
                            <a:headEnd/>
                            <a:tailEnd/>
                          </a:ln>
                        </wps:spPr>
                        <wps:txbx>
                          <w:txbxContent>
                            <w:p w14:paraId="4B391CC8" w14:textId="77777777" w:rsidR="00E1166B" w:rsidRPr="00CE508B" w:rsidRDefault="00E1166B" w:rsidP="00FF4579">
                              <w:pPr>
                                <w:rPr>
                                  <w:rFonts w:ascii="Times New Roman" w:hAnsi="Times New Roman" w:cs="Times New Roman"/>
                                </w:rPr>
                              </w:pPr>
                              <w:r w:rsidRPr="00CE508B">
                                <w:rPr>
                                  <w:rFonts w:ascii="Times New Roman" w:hAnsi="Times New Roman" w:cs="Times New Roman"/>
                                </w:rPr>
                                <w:t>Выход</w:t>
                              </w:r>
                            </w:p>
                          </w:txbxContent>
                        </wps:txbx>
                        <wps:bodyPr rot="0" vert="horz" wrap="square" lIns="91440" tIns="45720" rIns="91440" bIns="45720" anchor="t" anchorCtr="0">
                          <a:noAutofit/>
                        </wps:bodyPr>
                      </wps:wsp>
                      <wps:wsp>
                        <wps:cNvPr id="15" name="Прямая соединительная линия 15"/>
                        <wps:cNvCnPr/>
                        <wps:spPr>
                          <a:xfrm>
                            <a:off x="6181725" y="2924175"/>
                            <a:ext cx="9525" cy="2847975"/>
                          </a:xfrm>
                          <a:prstGeom prst="line">
                            <a:avLst/>
                          </a:prstGeom>
                          <a:noFill/>
                          <a:ln w="6350" cap="flat" cmpd="sng" algn="ctr">
                            <a:solidFill>
                              <a:sysClr val="windowText" lastClr="000000"/>
                            </a:solidFill>
                            <a:prstDash val="solid"/>
                            <a:miter lim="800000"/>
                          </a:ln>
                          <a:effectLst/>
                        </wps:spPr>
                        <wps:bodyPr/>
                      </wps:wsp>
                      <wps:wsp>
                        <wps:cNvPr id="16" name="Прямая соединительная линия 16"/>
                        <wps:cNvCnPr/>
                        <wps:spPr>
                          <a:xfrm flipH="1" flipV="1">
                            <a:off x="361950" y="5753100"/>
                            <a:ext cx="5838825" cy="9525"/>
                          </a:xfrm>
                          <a:prstGeom prst="line">
                            <a:avLst/>
                          </a:prstGeom>
                          <a:noFill/>
                          <a:ln w="6350" cap="flat" cmpd="sng" algn="ctr">
                            <a:solidFill>
                              <a:sysClr val="windowText" lastClr="000000"/>
                            </a:solidFill>
                            <a:prstDash val="solid"/>
                            <a:miter lim="800000"/>
                          </a:ln>
                          <a:effectLst/>
                        </wps:spPr>
                        <wps:bodyPr/>
                      </wps:wsp>
                      <wps:wsp>
                        <wps:cNvPr id="17" name="Прямоугольник 17"/>
                        <wps:cNvSpPr/>
                        <wps:spPr>
                          <a:xfrm>
                            <a:off x="5114925" y="1657350"/>
                            <a:ext cx="847725" cy="27051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516FEAF" w14:textId="77777777" w:rsidR="00E1166B" w:rsidRPr="00CE508B" w:rsidRDefault="00E1166B" w:rsidP="00FF4579">
                              <w:pPr>
                                <w:jc w:val="center"/>
                                <w:rPr>
                                  <w:rFonts w:ascii="Times New Roman" w:hAnsi="Times New Roman" w:cs="Times New Roman"/>
                                  <w:sz w:val="20"/>
                                  <w:szCs w:val="20"/>
                                </w:rPr>
                              </w:pPr>
                              <w:r w:rsidRPr="00CE508B">
                                <w:rPr>
                                  <w:rFonts w:ascii="Times New Roman" w:hAnsi="Times New Roman" w:cs="Times New Roman"/>
                                  <w:sz w:val="20"/>
                                  <w:szCs w:val="20"/>
                                </w:rPr>
                                <w:t>2. Целевая подсистема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Прямоугольник 18"/>
                        <wps:cNvSpPr/>
                        <wps:spPr>
                          <a:xfrm>
                            <a:off x="542925" y="1657350"/>
                            <a:ext cx="857250" cy="27051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075CA25" w14:textId="77777777" w:rsidR="00E1166B" w:rsidRPr="00CE508B" w:rsidRDefault="00E1166B" w:rsidP="00FF4579">
                              <w:pPr>
                                <w:jc w:val="center"/>
                                <w:rPr>
                                  <w:rFonts w:ascii="Times New Roman" w:hAnsi="Times New Roman" w:cs="Times New Roman"/>
                                  <w:sz w:val="20"/>
                                  <w:szCs w:val="20"/>
                                </w:rPr>
                              </w:pPr>
                              <w:r w:rsidRPr="00CE508B">
                                <w:rPr>
                                  <w:rFonts w:ascii="Times New Roman" w:hAnsi="Times New Roman" w:cs="Times New Roman"/>
                                  <w:sz w:val="20"/>
                                  <w:szCs w:val="20"/>
                                </w:rPr>
                                <w:t xml:space="preserve">3. </w:t>
                              </w:r>
                              <w:proofErr w:type="spellStart"/>
                              <w:r w:rsidRPr="00CE508B">
                                <w:rPr>
                                  <w:rFonts w:ascii="Times New Roman" w:hAnsi="Times New Roman" w:cs="Times New Roman"/>
                                  <w:sz w:val="20"/>
                                  <w:szCs w:val="20"/>
                                </w:rPr>
                                <w:t>Обеспеч</w:t>
                              </w:r>
                              <w:proofErr w:type="spellEnd"/>
                              <w:r w:rsidRPr="00CE508B">
                                <w:rPr>
                                  <w:rFonts w:ascii="Times New Roman" w:hAnsi="Times New Roman" w:cs="Times New Roman"/>
                                  <w:sz w:val="20"/>
                                  <w:szCs w:val="20"/>
                                </w:rPr>
                                <w:t>. подсистема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Прямая соединительная линия 19"/>
                        <wps:cNvCnPr/>
                        <wps:spPr>
                          <a:xfrm flipH="1" flipV="1">
                            <a:off x="4895850" y="2305050"/>
                            <a:ext cx="238125" cy="9525"/>
                          </a:xfrm>
                          <a:prstGeom prst="line">
                            <a:avLst/>
                          </a:prstGeom>
                          <a:noFill/>
                          <a:ln w="6350" cap="flat" cmpd="sng" algn="ctr">
                            <a:solidFill>
                              <a:sysClr val="windowText" lastClr="000000"/>
                            </a:solidFill>
                            <a:prstDash val="solid"/>
                            <a:miter lim="800000"/>
                          </a:ln>
                          <a:effectLst/>
                        </wps:spPr>
                        <wps:bodyPr/>
                      </wps:wsp>
                      <wps:wsp>
                        <wps:cNvPr id="20" name="Прямая соединительная линия 20"/>
                        <wps:cNvCnPr/>
                        <wps:spPr>
                          <a:xfrm flipV="1">
                            <a:off x="1390650" y="2257425"/>
                            <a:ext cx="190500" cy="9525"/>
                          </a:xfrm>
                          <a:prstGeom prst="line">
                            <a:avLst/>
                          </a:prstGeom>
                          <a:noFill/>
                          <a:ln w="6350" cap="flat" cmpd="sng" algn="ctr">
                            <a:solidFill>
                              <a:sysClr val="windowText" lastClr="000000"/>
                            </a:solidFill>
                            <a:prstDash val="solid"/>
                            <a:miter lim="800000"/>
                          </a:ln>
                          <a:effectLst/>
                        </wps:spPr>
                        <wps:bodyPr/>
                      </wps:wsp>
                      <wps:wsp>
                        <wps:cNvPr id="21" name="Надпись 2"/>
                        <wps:cNvSpPr txBox="1">
                          <a:spLocks noChangeArrowheads="1"/>
                        </wps:cNvSpPr>
                        <wps:spPr bwMode="auto">
                          <a:xfrm>
                            <a:off x="2447925" y="5353050"/>
                            <a:ext cx="1390650" cy="304800"/>
                          </a:xfrm>
                          <a:prstGeom prst="rect">
                            <a:avLst/>
                          </a:prstGeom>
                          <a:solidFill>
                            <a:srgbClr val="FFFFFF"/>
                          </a:solidFill>
                          <a:ln w="9525">
                            <a:noFill/>
                            <a:miter lim="800000"/>
                            <a:headEnd/>
                            <a:tailEnd/>
                          </a:ln>
                        </wps:spPr>
                        <wps:txbx>
                          <w:txbxContent>
                            <w:p w14:paraId="4B7A084C" w14:textId="77777777" w:rsidR="00E1166B" w:rsidRPr="00CE508B" w:rsidRDefault="00E1166B" w:rsidP="00FF4579">
                              <w:pPr>
                                <w:rPr>
                                  <w:rFonts w:ascii="Times New Roman" w:hAnsi="Times New Roman" w:cs="Times New Roman"/>
                                </w:rPr>
                              </w:pPr>
                              <w:r w:rsidRPr="00CE508B">
                                <w:rPr>
                                  <w:rFonts w:ascii="Times New Roman" w:hAnsi="Times New Roman" w:cs="Times New Roman"/>
                                </w:rPr>
                                <w:t>Обратная    связь</w:t>
                              </w:r>
                            </w:p>
                          </w:txbxContent>
                        </wps:txbx>
                        <wps:bodyPr rot="0" vert="horz" wrap="square" lIns="91440" tIns="45720" rIns="91440" bIns="45720" anchor="t" anchorCtr="0">
                          <a:noAutofit/>
                        </wps:bodyPr>
                      </wps:wsp>
                      <wps:wsp>
                        <wps:cNvPr id="22" name="Прямая со стрелкой 22"/>
                        <wps:cNvCnPr/>
                        <wps:spPr>
                          <a:xfrm flipV="1">
                            <a:off x="371475" y="3019425"/>
                            <a:ext cx="9525" cy="2743200"/>
                          </a:xfrm>
                          <a:prstGeom prst="straightConnector1">
                            <a:avLst/>
                          </a:prstGeom>
                          <a:noFill/>
                          <a:ln w="6350" cap="flat" cmpd="sng" algn="ctr">
                            <a:solidFill>
                              <a:sysClr val="windowText" lastClr="000000"/>
                            </a:solidFill>
                            <a:prstDash val="solid"/>
                            <a:miter lim="800000"/>
                            <a:tailEnd type="triangle"/>
                          </a:ln>
                          <a:effectLst/>
                        </wps:spPr>
                        <wps:bodyPr/>
                      </wps:wsp>
                      <wps:wsp>
                        <wps:cNvPr id="23" name="Прямая со стрелкой 23"/>
                        <wps:cNvCnPr/>
                        <wps:spPr>
                          <a:xfrm flipV="1">
                            <a:off x="3171825" y="5248275"/>
                            <a:ext cx="0" cy="514350"/>
                          </a:xfrm>
                          <a:prstGeom prst="straightConnector1">
                            <a:avLst/>
                          </a:prstGeom>
                          <a:noFill/>
                          <a:ln w="6350" cap="flat" cmpd="sng" algn="ctr">
                            <a:solidFill>
                              <a:sysClr val="windowText" lastClr="000000"/>
                            </a:solidFill>
                            <a:prstDash val="solid"/>
                            <a:miter lim="800000"/>
                            <a:tailEnd type="triangle"/>
                          </a:ln>
                          <a:effectLst/>
                        </wps:spPr>
                        <wps:bodyPr/>
                      </wps:wsp>
                      <wps:wsp>
                        <wps:cNvPr id="24" name="Прямоугольник 24"/>
                        <wps:cNvSpPr/>
                        <wps:spPr>
                          <a:xfrm>
                            <a:off x="2114550" y="1238250"/>
                            <a:ext cx="2228850" cy="990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F4B4E25" w14:textId="77777777" w:rsidR="00E1166B" w:rsidRPr="00CE508B" w:rsidRDefault="00E1166B" w:rsidP="00FF4579">
                              <w:pPr>
                                <w:jc w:val="center"/>
                                <w:rPr>
                                  <w:rFonts w:ascii="Times New Roman" w:hAnsi="Times New Roman" w:cs="Times New Roman"/>
                                </w:rPr>
                              </w:pPr>
                              <w:r w:rsidRPr="00CE508B">
                                <w:rPr>
                                  <w:rFonts w:ascii="Times New Roman" w:hAnsi="Times New Roman" w:cs="Times New Roman"/>
                                </w:rPr>
                                <w:t>5. Управляющая подсистема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Прямоугольник 25"/>
                        <wps:cNvSpPr/>
                        <wps:spPr>
                          <a:xfrm>
                            <a:off x="2114550" y="4038600"/>
                            <a:ext cx="2038350" cy="990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B6A2684" w14:textId="77777777" w:rsidR="00E1166B" w:rsidRPr="00CE508B" w:rsidRDefault="00E1166B" w:rsidP="00FF4579">
                              <w:pPr>
                                <w:jc w:val="center"/>
                                <w:rPr>
                                  <w:rFonts w:ascii="Times New Roman" w:hAnsi="Times New Roman" w:cs="Times New Roman"/>
                                </w:rPr>
                              </w:pPr>
                              <w:r w:rsidRPr="00CE508B">
                                <w:rPr>
                                  <w:rFonts w:ascii="Times New Roman" w:hAnsi="Times New Roman" w:cs="Times New Roman"/>
                                </w:rPr>
                                <w:t>4. Управляемая подсистема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Овал 26"/>
                        <wps:cNvSpPr/>
                        <wps:spPr>
                          <a:xfrm>
                            <a:off x="3705225" y="3409950"/>
                            <a:ext cx="1152525" cy="4953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3754E47F" w14:textId="77777777" w:rsidR="00E1166B" w:rsidRPr="00CE508B" w:rsidRDefault="00E1166B" w:rsidP="00FF4579">
                              <w:pPr>
                                <w:jc w:val="center"/>
                                <w:rPr>
                                  <w:rFonts w:ascii="Times New Roman" w:hAnsi="Times New Roman" w:cs="Times New Roman"/>
                                  <w:sz w:val="20"/>
                                  <w:szCs w:val="20"/>
                                </w:rPr>
                              </w:pPr>
                              <w:r w:rsidRPr="00CE508B">
                                <w:rPr>
                                  <w:rFonts w:ascii="Times New Roman" w:hAnsi="Times New Roman" w:cs="Times New Roman"/>
                                  <w:sz w:val="20"/>
                                  <w:szCs w:val="20"/>
                                </w:rPr>
                                <w:t>Отдел 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Прямоугольник 27"/>
                        <wps:cNvSpPr/>
                        <wps:spPr>
                          <a:xfrm>
                            <a:off x="2124075" y="1724025"/>
                            <a:ext cx="1095375" cy="495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ACE5A5D" w14:textId="77777777" w:rsidR="00E1166B" w:rsidRPr="00CE508B" w:rsidRDefault="00E1166B" w:rsidP="00FF4579">
                              <w:pPr>
                                <w:jc w:val="center"/>
                                <w:rPr>
                                  <w:rFonts w:ascii="Times New Roman" w:hAnsi="Times New Roman" w:cs="Times New Roman"/>
                                </w:rPr>
                              </w:pPr>
                              <w:r w:rsidRPr="00CE508B">
                                <w:rPr>
                                  <w:rFonts w:ascii="Times New Roman" w:hAnsi="Times New Roman" w:cs="Times New Roman"/>
                                </w:rPr>
                                <w:t>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Прямоугольник 28"/>
                        <wps:cNvSpPr/>
                        <wps:spPr>
                          <a:xfrm>
                            <a:off x="3219450" y="1724025"/>
                            <a:ext cx="1133475" cy="495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C4F9108" w14:textId="77777777" w:rsidR="00E1166B" w:rsidRPr="00CE508B" w:rsidRDefault="00E1166B" w:rsidP="00FF4579">
                              <w:pPr>
                                <w:jc w:val="center"/>
                                <w:rPr>
                                  <w:rFonts w:ascii="Times New Roman" w:hAnsi="Times New Roman" w:cs="Times New Roman"/>
                                </w:rPr>
                              </w:pPr>
                              <w:r w:rsidRPr="00CE508B">
                                <w:rPr>
                                  <w:rFonts w:ascii="Times New Roman" w:hAnsi="Times New Roman" w:cs="Times New Roman"/>
                                </w:rPr>
                                <w:t>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Прямоугольник 29"/>
                        <wps:cNvSpPr/>
                        <wps:spPr>
                          <a:xfrm>
                            <a:off x="5124450" y="3028950"/>
                            <a:ext cx="828675" cy="13430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B42BBFB" w14:textId="77777777" w:rsidR="00E1166B" w:rsidRPr="00CE508B" w:rsidRDefault="00E1166B" w:rsidP="00FF4579">
                              <w:pPr>
                                <w:jc w:val="center"/>
                                <w:rPr>
                                  <w:rFonts w:ascii="Times New Roman" w:hAnsi="Times New Roman" w:cs="Times New Roman"/>
                                </w:rPr>
                              </w:pPr>
                              <w:r w:rsidRPr="00CE508B">
                                <w:rPr>
                                  <w:rFonts w:ascii="Times New Roman" w:hAnsi="Times New Roman" w:cs="Times New Roman"/>
                                </w:rPr>
                                <w:t>Стратегия объекта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Прямоугольник 30"/>
                        <wps:cNvSpPr/>
                        <wps:spPr>
                          <a:xfrm>
                            <a:off x="2114550" y="4714875"/>
                            <a:ext cx="400050"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521C5B5" w14:textId="77777777" w:rsidR="00E1166B" w:rsidRPr="00CE508B" w:rsidRDefault="00E1166B" w:rsidP="00FF4579">
                              <w:pPr>
                                <w:jc w:val="center"/>
                                <w:rPr>
                                  <w:rFonts w:ascii="Times New Roman" w:hAnsi="Times New Roman" w:cs="Times New Roman"/>
                                  <w:sz w:val="20"/>
                                  <w:szCs w:val="20"/>
                                </w:rPr>
                              </w:pPr>
                              <w:r w:rsidRPr="00CE508B">
                                <w:rPr>
                                  <w:rFonts w:ascii="Times New Roman" w:hAnsi="Times New Roman" w:cs="Times New Roman"/>
                                  <w:sz w:val="20"/>
                                  <w:szCs w:val="20"/>
                                </w:rPr>
                                <w:t>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Прямоугольник 31"/>
                        <wps:cNvSpPr/>
                        <wps:spPr>
                          <a:xfrm>
                            <a:off x="2524125" y="4714875"/>
                            <a:ext cx="400050"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DBDF0A6" w14:textId="77777777" w:rsidR="00E1166B" w:rsidRPr="00CE508B" w:rsidRDefault="00E1166B" w:rsidP="00FF4579">
                              <w:pPr>
                                <w:jc w:val="center"/>
                                <w:rPr>
                                  <w:rFonts w:ascii="Times New Roman" w:hAnsi="Times New Roman" w:cs="Times New Roman"/>
                                  <w:sz w:val="20"/>
                                  <w:szCs w:val="20"/>
                                </w:rPr>
                              </w:pPr>
                              <w:r w:rsidRPr="00CE508B">
                                <w:rPr>
                                  <w:rFonts w:ascii="Times New Roman" w:hAnsi="Times New Roman" w:cs="Times New Roman"/>
                                  <w:sz w:val="20"/>
                                  <w:szCs w:val="20"/>
                                </w:rPr>
                                <w:t>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Прямоугольник 32"/>
                        <wps:cNvSpPr/>
                        <wps:spPr>
                          <a:xfrm>
                            <a:off x="2933700" y="4714875"/>
                            <a:ext cx="400050"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9D8289E" w14:textId="77777777" w:rsidR="00E1166B" w:rsidRPr="00CE508B" w:rsidRDefault="00E1166B" w:rsidP="00FF4579">
                              <w:pPr>
                                <w:jc w:val="center"/>
                                <w:rPr>
                                  <w:rFonts w:ascii="Times New Roman" w:hAnsi="Times New Roman" w:cs="Times New Roman"/>
                                  <w:sz w:val="20"/>
                                  <w:szCs w:val="20"/>
                                </w:rPr>
                              </w:pPr>
                              <w:r w:rsidRPr="00CE508B">
                                <w:rPr>
                                  <w:rFonts w:ascii="Times New Roman" w:hAnsi="Times New Roman" w:cs="Times New Roman"/>
                                  <w:sz w:val="20"/>
                                  <w:szCs w:val="20"/>
                                </w:rPr>
                                <w:t>4.3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Прямоугольник 33"/>
                        <wps:cNvSpPr/>
                        <wps:spPr>
                          <a:xfrm>
                            <a:off x="3343275" y="4714875"/>
                            <a:ext cx="400050"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B3EDEE4" w14:textId="77777777" w:rsidR="00E1166B" w:rsidRPr="00CE508B" w:rsidRDefault="00E1166B" w:rsidP="00FF4579">
                              <w:pPr>
                                <w:jc w:val="center"/>
                                <w:rPr>
                                  <w:rFonts w:ascii="Times New Roman" w:hAnsi="Times New Roman" w:cs="Times New Roman"/>
                                  <w:sz w:val="20"/>
                                  <w:szCs w:val="20"/>
                                </w:rPr>
                              </w:pPr>
                              <w:r w:rsidRPr="00CE508B">
                                <w:rPr>
                                  <w:rFonts w:ascii="Times New Roman" w:hAnsi="Times New Roman" w:cs="Times New Roman"/>
                                  <w:sz w:val="20"/>
                                  <w:szCs w:val="20"/>
                                </w:rPr>
                                <w:t>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Прямоугольник 34"/>
                        <wps:cNvSpPr/>
                        <wps:spPr>
                          <a:xfrm>
                            <a:off x="3752850" y="4714875"/>
                            <a:ext cx="400050"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1D13833" w14:textId="77777777" w:rsidR="00E1166B" w:rsidRPr="00CE508B" w:rsidRDefault="00E1166B" w:rsidP="00FF4579">
                              <w:pPr>
                                <w:jc w:val="center"/>
                                <w:rPr>
                                  <w:rFonts w:ascii="Times New Roman" w:hAnsi="Times New Roman" w:cs="Times New Roman"/>
                                  <w:sz w:val="20"/>
                                  <w:szCs w:val="20"/>
                                </w:rPr>
                              </w:pPr>
                              <w:r w:rsidRPr="00CE508B">
                                <w:rPr>
                                  <w:rFonts w:ascii="Times New Roman" w:hAnsi="Times New Roman" w:cs="Times New Roman"/>
                                  <w:sz w:val="20"/>
                                  <w:szCs w:val="20"/>
                                </w:rPr>
                                <w:t>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Прямоугольник 35"/>
                        <wps:cNvSpPr/>
                        <wps:spPr>
                          <a:xfrm>
                            <a:off x="542925" y="3971925"/>
                            <a:ext cx="847725" cy="3905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51F78D6" w14:textId="77777777" w:rsidR="00E1166B" w:rsidRPr="00CE508B" w:rsidRDefault="00E1166B" w:rsidP="00FF4579">
                              <w:pPr>
                                <w:jc w:val="center"/>
                                <w:rPr>
                                  <w:rFonts w:ascii="Times New Roman" w:hAnsi="Times New Roman" w:cs="Times New Roman"/>
                                </w:rPr>
                              </w:pPr>
                              <w:r w:rsidRPr="00CE508B">
                                <w:rPr>
                                  <w:rFonts w:ascii="Times New Roman" w:hAnsi="Times New Roman" w:cs="Times New Roman"/>
                                </w:rPr>
                                <w:t>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Прямоугольник 36"/>
                        <wps:cNvSpPr/>
                        <wps:spPr>
                          <a:xfrm>
                            <a:off x="542925" y="3581400"/>
                            <a:ext cx="847725" cy="3905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0EC75B3" w14:textId="77777777" w:rsidR="00E1166B" w:rsidRPr="00CE508B" w:rsidRDefault="00E1166B" w:rsidP="00FF4579">
                              <w:pPr>
                                <w:jc w:val="center"/>
                                <w:rPr>
                                  <w:rFonts w:ascii="Times New Roman" w:hAnsi="Times New Roman" w:cs="Times New Roman"/>
                                </w:rPr>
                              </w:pPr>
                              <w:r w:rsidRPr="00CE508B">
                                <w:rPr>
                                  <w:rFonts w:ascii="Times New Roman" w:hAnsi="Times New Roman" w:cs="Times New Roman"/>
                                </w:rPr>
                                <w:t>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Прямоугольник 37"/>
                        <wps:cNvSpPr/>
                        <wps:spPr>
                          <a:xfrm>
                            <a:off x="542925" y="3190875"/>
                            <a:ext cx="847725" cy="3905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3B1EA24" w14:textId="77777777" w:rsidR="00E1166B" w:rsidRPr="00CE508B" w:rsidRDefault="00E1166B" w:rsidP="00FF4579">
                              <w:pPr>
                                <w:jc w:val="center"/>
                                <w:rPr>
                                  <w:rFonts w:ascii="Times New Roman" w:hAnsi="Times New Roman" w:cs="Times New Roman"/>
                                </w:rPr>
                              </w:pPr>
                              <w:r w:rsidRPr="00CE508B">
                                <w:rPr>
                                  <w:rFonts w:ascii="Times New Roman" w:hAnsi="Times New Roman" w:cs="Times New Roman"/>
                                </w:rPr>
                                <w:t>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Прямоугольник 38"/>
                        <wps:cNvSpPr/>
                        <wps:spPr>
                          <a:xfrm>
                            <a:off x="542925" y="2800350"/>
                            <a:ext cx="847725" cy="3905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802DB26" w14:textId="77777777" w:rsidR="00E1166B" w:rsidRPr="00CE508B" w:rsidRDefault="00E1166B" w:rsidP="00FF4579">
                              <w:pPr>
                                <w:jc w:val="center"/>
                                <w:rPr>
                                  <w:rFonts w:ascii="Times New Roman" w:hAnsi="Times New Roman" w:cs="Times New Roman"/>
                                </w:rPr>
                              </w:pPr>
                              <w:r w:rsidRPr="00CE508B">
                                <w:rPr>
                                  <w:rFonts w:ascii="Times New Roman" w:hAnsi="Times New Roman" w:cs="Times New Roman"/>
                                </w:rP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Группа 2" o:spid="_x0000_s1151" style="position:absolute;left:0;text-align:left;margin-left:-11.9pt;margin-top:20.2pt;width:519.75pt;height:449.25pt;z-index:251663360;mso-position-horizontal-relative:text;mso-position-vertical-relative:text;mso-height-relative:margin" coordorigin=",666" coordsize="66008,57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">
                <v:rect id="Прямоугольник 5" o:spid="_x0000_s1152" style="position:absolute;left:5334;top:9429;width:54292;height:43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k0McEA&#10;AADaAAAADwAAAGRycy9kb3ducmV2LnhtbESPQWsCMRSE74X+h/AKvXWzChW7GkUKBRE8dNWeH5vn&#10;ZnHzsmziGv31jSB4HGbmG2a+jLYVA/W+caxglOUgiCunG64V7Hc/H1MQPiBrbB2Tgit5WC5eX+ZY&#10;aHfhXxrKUIsEYV+gAhNCV0jpK0MWfeY64uQdXW8xJNnXUvd4SXDbynGeT6TFhtOCwY6+DVWn8mwV&#10;bPztPFTab6OJZv11+MtvJZ+Uen+LqxmIQDE8w4/2Wiv4hPuVd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ZNDHBAAAA2gAAAA8AAAAAAAAAAAAAAAAAmAIAAGRycy9kb3du&#10;cmV2LnhtbFBLBQYAAAAABAAEAPUAAACGAwAAAAA=&#10;" fillcolor="window" strokecolor="windowText" strokeweight="1pt"/>
                <v:shape id="Прямая со стрелкой 6" o:spid="_x0000_s1153" type="#_x0000_t32" style="position:absolute;left:32480;top:4095;width:0;height:5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7JPsQAAADaAAAADwAAAGRycy9kb3ducmV2LnhtbESPT2sCMRTE7wW/Q3hCL0WzrbDoahSx&#10;LXgpuqvg9bF5+wc3L9sk1e23bwqFHoeZ+Q2z2gymEzdyvrWs4HmagCAurW65VnA+vU/mIHxA1thZ&#10;JgXf5GGzHj2sMNP2zjndilCLCGGfoYImhD6T0pcNGfRT2xNHr7LOYIjS1VI7vEe46eRLkqTSYMtx&#10;ocGedg2V1+LLKJB1PjOXt2pIPyq3eD0+HT774qDU43jYLkEEGsJ/+K+91wpS+L0Sb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Hsk+xAAAANoAAAAPAAAAAAAAAAAA&#10;AAAAAKECAABkcnMvZG93bnJldi54bWxQSwUGAAAAAAQABAD5AAAAkgMAAAAA&#10;" strokecolor="windowText" strokeweight=".5pt">
                  <v:stroke endarrow="block" joinstyle="miter"/>
                </v:shape>
                <v:shape id="_x0000_s1154" type="#_x0000_t202" style="position:absolute;left:20478;top:666;width:23717;height:3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q7cMA&#10;AADaAAAADwAAAGRycy9kb3ducmV2LnhtbESPy2rDMBBF94H+g5hCdrGcQNPiWg6lEAglizy66HKQ&#10;ppZra+RYSuL8fVQodHm5j8MtV6PrxIWG0HhWMM9yEMTam4ZrBZ/H9ewFRIjIBjvPpOBGAVbVw6TE&#10;wvgr7+lyiLVIIxwKVGBj7Aspg7bkMGS+J07etx8cxiSHWpoBr2ncdXKR50vpsOFEsNjTuyXdHs4u&#10;QbZBn/f+9DPftvLLtkt82tkPpaaP49sriEhj/A//tTdGwTP8Xkk3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nq7cMAAADaAAAADwAAAAAAAAAAAAAAAACYAgAAZHJzL2Rv&#10;d25yZXYueG1sUEsFBgAAAAAEAAQA9QAAAIgDAAAAAA==&#10;" stroked="f">
                  <v:textbox style="mso-fit-shape-to-text:t">
                    <w:txbxContent>
                      <w:p w14:paraId="741946C0" w14:textId="77777777" w:rsidR="00E1166B" w:rsidRPr="00CE508B" w:rsidRDefault="00E1166B" w:rsidP="00FF4579">
                        <w:pPr>
                          <w:jc w:val="center"/>
                          <w:rPr>
                            <w:rFonts w:ascii="Times New Roman" w:hAnsi="Times New Roman" w:cs="Times New Roman"/>
                          </w:rPr>
                        </w:pPr>
                        <w:r w:rsidRPr="00CE508B">
                          <w:rPr>
                            <w:rFonts w:ascii="Times New Roman" w:hAnsi="Times New Roman" w:cs="Times New Roman"/>
                          </w:rPr>
                          <w:t>Внешняя среда</w:t>
                        </w:r>
                      </w:p>
                    </w:txbxContent>
                  </v:textbox>
                </v:shape>
                <v:rect id="Прямоугольник 8" o:spid="_x0000_s1155" style="position:absolute;left:15621;top:16668;width:33432;height:26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br78A&#10;AADaAAAADwAAAGRycy9kb3ducmV2LnhtbERPu2rDMBTdC/kHcQPdajkZSutYNiEQCIEOdR/zxbqx&#10;jK0rYymOmq+vhkLHw3mXdbSjWGj2vWMFmywHQdw63XOn4PPj+PQCwgdkjaNjUvBDHupq9VBiod2N&#10;32lpQidSCPsCFZgQpkJK3xqy6DM3ESfu4maLIcG5k3rGWwq3o9zm+bO02HNqMDjRwVA7NFer4Ozv&#10;16XV/i2aaE6vX9/5veFBqcd13O9ABIrhX/znPmkFaWu6km6Ar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uvvwAAANoAAAAPAAAAAAAAAAAAAAAAAJgCAABkcnMvZG93bnJl&#10;di54bWxQSwUGAAAAAAQABAD1AAAAhAMAAAAA&#10;" fillcolor="window" strokecolor="windowText" strokeweight="1pt"/>
                <v:line id="Прямая соединительная линия 9" o:spid="_x0000_s1156" style="position:absolute;visibility:visible;mso-wrap-style:square" from="15621,29908" to="49244,29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fki8MAAADaAAAADwAAAGRycy9kb3ducmV2LnhtbESPS2vDMBCE74X+B7GF3hq5ORTXjRKS&#10;QiGHHOLHJbettbVNrZWRVD/+fRQI9DjMzDfMZjebXozkfGdZwesqAUFcW91xo6Aqv15SED4ga+wt&#10;k4KFPOy2jw8bzLSdOKexCI2IEPYZKmhDGDIpfd2SQb+yA3H0fqwzGKJ0jdQOpwg3vVwnyZs02HFc&#10;aHGgz5bq3+LPKDilzZTml8s5TOn3+lDWVemWRKnnp3n/ASLQHP7D9/ZRK3iH25V4A+T2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H5IvDAAAA2gAAAA8AAAAAAAAAAAAA&#10;AAAAoQIAAGRycy9kb3ducmV2LnhtbFBLBQYAAAAABAAEAPkAAACRAwAAAAA=&#10;" strokecolor="windowText" strokeweight=".5pt">
                  <v:stroke joinstyle="miter"/>
                </v:line>
                <v:oval id="Овал 10" o:spid="_x0000_s1157" style="position:absolute;left:20955;top:24479;width:21050;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38IA&#10;AADbAAAADwAAAGRycy9kb3ducmV2LnhtbESPQWvCQBCF7wX/wzKCt7qpQpHUVaSgeNQopd6G7JgN&#10;zc6G7Brjv3cOQm8zvDfvfbNcD75RPXWxDmzgY5qBIi6DrbkycD5t3xegYkK22AQmAw+KsF6N3paY&#10;23DnI/VFqpSEcMzRgEupzbWOpSOPcRpaYtGuofOYZO0qbTu8S7hv9CzLPrXHmqXBYUvfjsq/4uYN&#10;bB7p0PO8KXbH6+/2Z3YeLpfWGTMZD5svUImG9G9+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7MvfwgAAANsAAAAPAAAAAAAAAAAAAAAAAJgCAABkcnMvZG93&#10;bnJldi54bWxQSwUGAAAAAAQABAD1AAAAhwMAAAAA&#10;" fillcolor="window" strokecolor="windowText" strokeweight="1pt">
                  <v:stroke joinstyle="miter"/>
                  <v:textbox>
                    <w:txbxContent>
                      <w:p w14:paraId="2B134C78" w14:textId="77777777" w:rsidR="00E1166B" w:rsidRPr="00CE508B" w:rsidRDefault="00E1166B" w:rsidP="00FF4579">
                        <w:pPr>
                          <w:pStyle w:val="a6"/>
                          <w:numPr>
                            <w:ilvl w:val="0"/>
                            <w:numId w:val="31"/>
                          </w:numPr>
                          <w:ind w:left="357" w:firstLine="0"/>
                          <w:jc w:val="center"/>
                          <w:rPr>
                            <w:rFonts w:ascii="Times New Roman" w:hAnsi="Times New Roman" w:cs="Times New Roman"/>
                            <w:sz w:val="20"/>
                            <w:szCs w:val="20"/>
                          </w:rPr>
                        </w:pPr>
                        <w:r w:rsidRPr="00CE508B">
                          <w:rPr>
                            <w:rFonts w:ascii="Times New Roman" w:hAnsi="Times New Roman" w:cs="Times New Roman"/>
                            <w:sz w:val="20"/>
                            <w:szCs w:val="20"/>
                          </w:rPr>
                          <w:t>Подсистема научного сопровождения</w:t>
                        </w:r>
                      </w:p>
                      <w:p w14:paraId="1E6965F9" w14:textId="77777777" w:rsidR="00E1166B" w:rsidRPr="00CE508B" w:rsidRDefault="00E1166B" w:rsidP="00FF4579">
                        <w:pPr>
                          <w:pStyle w:val="a6"/>
                          <w:ind w:left="357"/>
                          <w:jc w:val="center"/>
                          <w:rPr>
                            <w:rFonts w:ascii="Times New Roman" w:hAnsi="Times New Roman" w:cs="Times New Roman"/>
                            <w:sz w:val="20"/>
                            <w:szCs w:val="20"/>
                          </w:rPr>
                        </w:pPr>
                        <w:r w:rsidRPr="00CE508B">
                          <w:rPr>
                            <w:rFonts w:ascii="Times New Roman" w:hAnsi="Times New Roman" w:cs="Times New Roman"/>
                            <w:sz w:val="20"/>
                            <w:szCs w:val="20"/>
                          </w:rPr>
                          <w:t>(1.1, 1.2, 1.3)</w:t>
                        </w:r>
                      </w:p>
                    </w:txbxContent>
                  </v:textbox>
                </v:oval>
                <v:shape id="Прямая со стрелкой 11" o:spid="_x0000_s1158" type="#_x0000_t32" style="position:absolute;left:1047;top:30099;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PdhcIAAADbAAAADwAAAGRycy9kb3ducmV2LnhtbERPS2sCMRC+C/0PYQQvolktiF2NUtoK&#10;vYi6FbwOm9kHbibbJOr23zeC4G0+vucs151pxJWcry0rmIwTEMS51TWXCo4/m9EchA/IGhvLpOCP&#10;PKxXL70lptre+EDXLJQihrBPUUEVQptK6fOKDPqxbYkjV1hnMEToSqkd3mK4aeQ0SWbSYM2xocKW&#10;PirKz9nFKJDl4dWcvoputi3c2+d+uPtts51Sg373vgARqAtP8cP9reP8Cdx/iQf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PdhcIAAADbAAAADwAAAAAAAAAAAAAA&#10;AAChAgAAZHJzL2Rvd25yZXYueG1sUEsFBgAAAAAEAAQA+QAAAJADAAAAAA==&#10;" strokecolor="windowText" strokeweight=".5pt">
                  <v:stroke endarrow="block" joinstyle="miter"/>
                </v:shape>
                <v:shape id="Прямая со стрелкой 12" o:spid="_x0000_s1159" type="#_x0000_t32" style="position:absolute;left:59912;top:29337;width:4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FD8sMAAADbAAAADwAAAGRycy9kb3ducmV2LnhtbERPS2sCMRC+F/wPYQQvRbO1IHW7WZGq&#10;0EuxrkKvw2b2gZvJmkTd/vumUOhtPr7nZKvBdOJGzreWFTzNEhDEpdUt1wpOx930BYQPyBo7y6Tg&#10;mzys8tFDhqm2dz7QrQi1iCHsU1TQhNCnUvqyIYN+ZnviyFXWGQwRulpqh/cYbjo5T5KFNNhybGiw&#10;p7eGynNxNQpkfXg2X9tqWHxUbrn5fNxf+mKv1GQ8rF9BBBrCv/jP/a7j/Dn8/hIPkP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RQ/LDAAAA2wAAAA8AAAAAAAAAAAAA&#10;AAAAoQIAAGRycy9kb3ducmV2LnhtbFBLBQYAAAAABAAEAPkAAACRAwAAAAA=&#10;" strokecolor="windowText" strokeweight=".5pt">
                  <v:stroke endarrow="block" joinstyle="miter"/>
                </v:shape>
                <v:shape id="_x0000_s1160" type="#_x0000_t202" style="position:absolute;top:26860;width:523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14:paraId="717FC9C4" w14:textId="77777777" w:rsidR="00E1166B" w:rsidRPr="00CE508B" w:rsidRDefault="00E1166B" w:rsidP="00FF4579">
                        <w:pPr>
                          <w:rPr>
                            <w:rFonts w:ascii="Times New Roman" w:hAnsi="Times New Roman" w:cs="Times New Roman"/>
                          </w:rPr>
                        </w:pPr>
                        <w:r w:rsidRPr="00CE508B">
                          <w:rPr>
                            <w:rFonts w:ascii="Times New Roman" w:hAnsi="Times New Roman" w:cs="Times New Roman"/>
                          </w:rPr>
                          <w:t>Вход</w:t>
                        </w:r>
                      </w:p>
                    </w:txbxContent>
                  </v:textbox>
                </v:shape>
                <v:shape id="_x0000_s1161" type="#_x0000_t202" style="position:absolute;left:60007;top:25431;width:600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4B391CC8" w14:textId="77777777" w:rsidR="00E1166B" w:rsidRPr="00CE508B" w:rsidRDefault="00E1166B" w:rsidP="00FF4579">
                        <w:pPr>
                          <w:rPr>
                            <w:rFonts w:ascii="Times New Roman" w:hAnsi="Times New Roman" w:cs="Times New Roman"/>
                          </w:rPr>
                        </w:pPr>
                        <w:r w:rsidRPr="00CE508B">
                          <w:rPr>
                            <w:rFonts w:ascii="Times New Roman" w:hAnsi="Times New Roman" w:cs="Times New Roman"/>
                          </w:rPr>
                          <w:t>Выход</w:t>
                        </w:r>
                      </w:p>
                    </w:txbxContent>
                  </v:textbox>
                </v:shape>
                <v:line id="Прямая соединительная линия 15" o:spid="_x0000_s1162" style="position:absolute;visibility:visible;mso-wrap-style:square" from="61817,29241" to="61912,57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xxjsEAAADbAAAADwAAAGRycy9kb3ducmV2LnhtbERPTYvCMBC9C/sfwix403QFpVSj6ILg&#10;wYPaXryNzWxbtpmUJNr6742wsLd5vM9ZbQbTigc531hW8DVNQBCXVjdcKSjy/SQF4QOyxtYyKXiS&#10;h836Y7TCTNuez/S4hErEEPYZKqhD6DIpfVmTQT+1HXHkfqwzGCJ0ldQO+xhuWjlLkoU02HBsqLGj&#10;75rK38vdKDimVZ+er9dT6NPbbJeXRe6eiVLjz2G7BBFoCP/iP/dBx/lzeP8SD5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PHGOwQAAANsAAAAPAAAAAAAAAAAAAAAA&#10;AKECAABkcnMvZG93bnJldi54bWxQSwUGAAAAAAQABAD5AAAAjwMAAAAA&#10;" strokecolor="windowText" strokeweight=".5pt">
                  <v:stroke joinstyle="miter"/>
                </v:line>
                <v:line id="Прямая соединительная линия 16" o:spid="_x0000_s1163" style="position:absolute;flip:x y;visibility:visible;mso-wrap-style:square" from="3619,57531" to="62007,57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IJsIAAADbAAAADwAAAGRycy9kb3ducmV2LnhtbERPTWvCQBC9C/6HZQredFPBWFJXqYqi&#10;l4JWKL1Ns9NsanY2ZFcT/71bEHqbx/uc2aKzlbhS40vHCp5HCQji3OmSCwWnj83wBYQPyBorx6Tg&#10;Rh4W835vhpl2LR/oegyFiCHsM1RgQqgzKX1uyKIfuZo4cj+usRgibAqpG2xjuK3kOElSabHk2GCw&#10;ppWh/Hy8WAVru8bt7+fSfO+maetW78lk/3VSavDUvb2CCNSFf/HDvdNxfgp/v8QD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2+IJsIAAADbAAAADwAAAAAAAAAAAAAA&#10;AAChAgAAZHJzL2Rvd25yZXYueG1sUEsFBgAAAAAEAAQA+QAAAJADAAAAAA==&#10;" strokecolor="windowText" strokeweight=".5pt">
                  <v:stroke joinstyle="miter"/>
                </v:line>
                <v:rect id="Прямоугольник 17" o:spid="_x0000_s1164" style="position:absolute;left:51149;top:16573;width:8477;height:27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nXMMA&#10;AADbAAAADwAAAGRycy9kb3ducmV2LnhtbERPS4vCMBC+C/6HMMJeRFP3sEo1ivgAhfXgCz0OzdgW&#10;m0lponb99UZY8DYf33NGk9oU4k6Vyy0r6HUjEMSJ1TmnCg77ZWcAwnlkjYVlUvBHDibjZmOEsbYP&#10;3tJ951MRQtjFqCDzvoyldElGBl3XlsSBu9jKoA+wSqWu8BHCTSG/o+hHGsw5NGRY0iyj5Lq7GQXt&#10;303vOF+fn/vV/Jic+pvZol3kSn216ukQhKfaf8T/7pUO8/vw/iUcIM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cnXMMAAADbAAAADwAAAAAAAAAAAAAAAACYAgAAZHJzL2Rv&#10;d25yZXYueG1sUEsFBgAAAAAEAAQA9QAAAIgDAAAAAA==&#10;" fillcolor="window" strokecolor="windowText" strokeweight="1pt">
                  <v:textbox>
                    <w:txbxContent>
                      <w:p w14:paraId="1516FEAF" w14:textId="77777777" w:rsidR="00E1166B" w:rsidRPr="00CE508B" w:rsidRDefault="00E1166B" w:rsidP="00FF4579">
                        <w:pPr>
                          <w:jc w:val="center"/>
                          <w:rPr>
                            <w:rFonts w:ascii="Times New Roman" w:hAnsi="Times New Roman" w:cs="Times New Roman"/>
                            <w:sz w:val="20"/>
                            <w:szCs w:val="20"/>
                          </w:rPr>
                        </w:pPr>
                        <w:r w:rsidRPr="00CE508B">
                          <w:rPr>
                            <w:rFonts w:ascii="Times New Roman" w:hAnsi="Times New Roman" w:cs="Times New Roman"/>
                            <w:sz w:val="20"/>
                            <w:szCs w:val="20"/>
                          </w:rPr>
                          <w:t>2. Целевая подсистема</w:t>
                        </w:r>
                      </w:p>
                    </w:txbxContent>
                  </v:textbox>
                </v:rect>
                <v:rect id="Прямоугольник 18" o:spid="_x0000_s1165" style="position:absolute;left:5429;top:16573;width:8572;height:27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izLsgA&#10;AADbAAAADwAAAGRycy9kb3ducmV2LnhtbESPS2vDQAyE74X8h0WFXkK9Tg5NcLwJJQ9IoTnkRXMU&#10;XtU29WqNd5u4/fXVIdCbxIxmPuWL3jXqSl2oPRsYJSko4sLbmksDp+PmeQoqRGSLjWcy8EMBFvPB&#10;Q46Z9Tfe0/UQSyUhHDI0UMXYZlqHoiKHIfEtsWifvnMYZe1KbTu8Sbhr9DhNX7TDmqWhwpaWFRVf&#10;h29nYPi+G51Xb5ff43Z1Lj4mu+V62NTGPD32rzNQkfr4b75fb63gC6z8IgPo+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eLMuyAAAANsAAAAPAAAAAAAAAAAAAAAAAJgCAABk&#10;cnMvZG93bnJldi54bWxQSwUGAAAAAAQABAD1AAAAjQMAAAAA&#10;" fillcolor="window" strokecolor="windowText" strokeweight="1pt">
                  <v:textbox>
                    <w:txbxContent>
                      <w:p w14:paraId="6075CA25" w14:textId="77777777" w:rsidR="00E1166B" w:rsidRPr="00CE508B" w:rsidRDefault="00E1166B" w:rsidP="00FF4579">
                        <w:pPr>
                          <w:jc w:val="center"/>
                          <w:rPr>
                            <w:rFonts w:ascii="Times New Roman" w:hAnsi="Times New Roman" w:cs="Times New Roman"/>
                            <w:sz w:val="20"/>
                            <w:szCs w:val="20"/>
                          </w:rPr>
                        </w:pPr>
                        <w:r w:rsidRPr="00CE508B">
                          <w:rPr>
                            <w:rFonts w:ascii="Times New Roman" w:hAnsi="Times New Roman" w:cs="Times New Roman"/>
                            <w:sz w:val="20"/>
                            <w:szCs w:val="20"/>
                          </w:rPr>
                          <w:t xml:space="preserve">3. </w:t>
                        </w:r>
                        <w:proofErr w:type="spellStart"/>
                        <w:r w:rsidRPr="00CE508B">
                          <w:rPr>
                            <w:rFonts w:ascii="Times New Roman" w:hAnsi="Times New Roman" w:cs="Times New Roman"/>
                            <w:sz w:val="20"/>
                            <w:szCs w:val="20"/>
                          </w:rPr>
                          <w:t>Обеспеч</w:t>
                        </w:r>
                        <w:proofErr w:type="spellEnd"/>
                        <w:r w:rsidRPr="00CE508B">
                          <w:rPr>
                            <w:rFonts w:ascii="Times New Roman" w:hAnsi="Times New Roman" w:cs="Times New Roman"/>
                            <w:sz w:val="20"/>
                            <w:szCs w:val="20"/>
                          </w:rPr>
                          <w:t>. подсистема</w:t>
                        </w:r>
                      </w:p>
                    </w:txbxContent>
                  </v:textbox>
                </v:rect>
                <v:line id="Прямая соединительная линия 19" o:spid="_x0000_s1166" style="position:absolute;flip:x y;visibility:visible;mso-wrap-style:square" from="48958,23050" to="51339,23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AcVMMAAADbAAAADwAAAGRycy9kb3ducmV2LnhtbERPTWvCQBC9F/oflin0ppsWqjW6ilUq&#10;9iKYCuJtzI7Z1OxsyG5N/PddQehtHu9zJrPOVuJCjS8dK3jpJyCIc6dLLhTsvj977yB8QNZYOSYF&#10;V/Iwmz4+TDDVruUtXbJQiBjCPkUFJoQ6ldLnhiz6vquJI3dyjcUQYVNI3WAbw20lX5NkIC2WHBsM&#10;1rQwlJ+zX6tgaZe4+tl/mON6OGjdYpO8fR12Sj0/dfMxiEBd+Bff3Wsd54/g9ks8QE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wHFTDAAAA2wAAAA8AAAAAAAAAAAAA&#10;AAAAoQIAAGRycy9kb3ducmV2LnhtbFBLBQYAAAAABAAEAPkAAACRAwAAAAA=&#10;" strokecolor="windowText" strokeweight=".5pt">
                  <v:stroke joinstyle="miter"/>
                </v:line>
                <v:line id="Прямая соединительная линия 20" o:spid="_x0000_s1167" style="position:absolute;flip:y;visibility:visible;mso-wrap-style:square" from="13906,22574" to="15811,22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UOm70AAADbAAAADwAAAGRycy9kb3ducmV2LnhtbERPuwrCMBTdBf8hXMFNUx1EqlGkoriI&#10;+AB1uzTXttrclCZq/XszCI6H857OG1OKF9WusKxg0I9AEKdWF5wpOB1XvTEI55E1lpZJwYcczGft&#10;1hRjbd+8p9fBZyKEsItRQe59FUvp0pwMur6tiAN3s7VBH2CdSV3jO4SbUg6jaCQNFhwacqwoySl9&#10;HJ5GwV3vt8lydymedC71bn39WJcmSnU7zWICwlPj/+Kfe6MVDMP68CX8ADn7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GlDpu9AAAA2wAAAA8AAAAAAAAAAAAAAAAAoQIA&#10;AGRycy9kb3ducmV2LnhtbFBLBQYAAAAABAAEAPkAAACLAwAAAAA=&#10;" strokecolor="windowText" strokeweight=".5pt">
                  <v:stroke joinstyle="miter"/>
                </v:line>
                <v:shape id="_x0000_s1168" type="#_x0000_t202" style="position:absolute;left:24479;top:53530;width:1390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14:paraId="4B7A084C" w14:textId="77777777" w:rsidR="00E1166B" w:rsidRPr="00CE508B" w:rsidRDefault="00E1166B" w:rsidP="00FF4579">
                        <w:pPr>
                          <w:rPr>
                            <w:rFonts w:ascii="Times New Roman" w:hAnsi="Times New Roman" w:cs="Times New Roman"/>
                          </w:rPr>
                        </w:pPr>
                        <w:r w:rsidRPr="00CE508B">
                          <w:rPr>
                            <w:rFonts w:ascii="Times New Roman" w:hAnsi="Times New Roman" w:cs="Times New Roman"/>
                          </w:rPr>
                          <w:t>Обратная    связь</w:t>
                        </w:r>
                      </w:p>
                    </w:txbxContent>
                  </v:textbox>
                </v:shape>
                <v:shape id="Прямая со стрелкой 22" o:spid="_x0000_s1169" type="#_x0000_t32" style="position:absolute;left:3714;top:30194;width:96;height:274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jy2sUAAADbAAAADwAAAGRycy9kb3ducmV2LnhtbESPQWvCQBSE74X+h+UVvNVNV1okugk2&#10;ULUn0fbi7ZF9JsHs25Ddxuiv7xYKHoeZ+YZZ5qNtxUC9bxxreJkmIIhLZxquNHx/fTzPQfiAbLB1&#10;TBqu5CHPHh+WmBp34T0Nh1CJCGGfooY6hC6V0pc1WfRT1xFH7+R6iyHKvpKmx0uE21aqJHmTFhuO&#10;CzV2VNRUng8/VsNxCFXx6Xbr2ev7rjiub2qcb5TWk6dxtQARaAz38H97azQoBX9f4g+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0jy2sUAAADbAAAADwAAAAAAAAAA&#10;AAAAAAChAgAAZHJzL2Rvd25yZXYueG1sUEsFBgAAAAAEAAQA+QAAAJMDAAAAAA==&#10;" strokecolor="windowText" strokeweight=".5pt">
                  <v:stroke endarrow="block" joinstyle="miter"/>
                </v:shape>
                <v:shape id="Прямая со стрелкой 23" o:spid="_x0000_s1170" type="#_x0000_t32" style="position:absolute;left:31718;top:52482;width:0;height:51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RXQcUAAADbAAAADwAAAGRycy9kb3ducmV2LnhtbESPQWvCQBSE70L/w/IKvZlNIxVJXaUN&#10;1OopNO3F2yP7TILZtyG7TVJ/fVcQPA4z8w2z3k6mFQP1rrGs4DmKQRCXVjdcKfj5/pivQDiPrLG1&#10;TAr+yMF28zBbY6rtyF80FL4SAcIuRQW1910qpStrMugi2xEH72R7gz7IvpK6xzHATSuTOF5Kgw2H&#10;hRo7ymoqz8WvUXAcfJUdbL5bvLzn2XF3SabVZ6LU0+P09grC0+Tv4Vt7rxUkC7h+CT9Ab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RXQcUAAADbAAAADwAAAAAAAAAA&#10;AAAAAAChAgAAZHJzL2Rvd25yZXYueG1sUEsFBgAAAAAEAAQA+QAAAJMDAAAAAA==&#10;" strokecolor="windowText" strokeweight=".5pt">
                  <v:stroke endarrow="block" joinstyle="miter"/>
                </v:shape>
                <v:rect id="Прямоугольник 24" o:spid="_x0000_s1171" style="position:absolute;left:21145;top:12382;width:22289;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zlscA&#10;AADbAAAADwAAAGRycy9kb3ducmV2LnhtbESPQWvCQBSE70L/w/IKvYhulNKW6CqiFVKoh6pBj4/s&#10;Mwlm34bsmqT99d1CweMwM98w82VvKtFS40rLCibjCARxZnXJuYLjYTt6A+E8ssbKMin4JgfLxcNg&#10;jrG2HX9Ru/e5CBB2MSoovK9jKV1WkEE3tjVx8C62MeiDbHKpG+wC3FRyGkUv0mDJYaHAmtYFZdf9&#10;zSgYfu4m6ebj/HNINml2et2t34dVqdTTY7+agfDU+3v4v51oBdNn+PsSf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Zc5bHAAAA2wAAAA8AAAAAAAAAAAAAAAAAmAIAAGRy&#10;cy9kb3ducmV2LnhtbFBLBQYAAAAABAAEAPUAAACMAwAAAAA=&#10;" fillcolor="window" strokecolor="windowText" strokeweight="1pt">
                  <v:textbox>
                    <w:txbxContent>
                      <w:p w14:paraId="5F4B4E25" w14:textId="77777777" w:rsidR="00E1166B" w:rsidRPr="00CE508B" w:rsidRDefault="00E1166B" w:rsidP="00FF4579">
                        <w:pPr>
                          <w:jc w:val="center"/>
                          <w:rPr>
                            <w:rFonts w:ascii="Times New Roman" w:hAnsi="Times New Roman" w:cs="Times New Roman"/>
                          </w:rPr>
                        </w:pPr>
                        <w:r w:rsidRPr="00CE508B">
                          <w:rPr>
                            <w:rFonts w:ascii="Times New Roman" w:hAnsi="Times New Roman" w:cs="Times New Roman"/>
                          </w:rPr>
                          <w:t>5. Управляющая подсистема</w:t>
                        </w:r>
                      </w:p>
                    </w:txbxContent>
                  </v:textbox>
                </v:rect>
                <v:rect id="Прямоугольник 25" o:spid="_x0000_s1172" style="position:absolute;left:21145;top:40386;width:20384;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XWDccA&#10;AADbAAAADwAAAGRycy9kb3ducmV2LnhtbESPT2vCQBTE70K/w/IKvYhuFPqH6CqiFVKoh6pBj4/s&#10;Mwlm34bsmqT99N1CweMwM79h5sveVKKlxpWWFUzGEQjizOqScwXHw3b0BsJ5ZI2VZVLwTQ6Wi4fB&#10;HGNtO/6idu9zESDsYlRQeF/HUrqsIINubGvi4F1sY9AH2eRSN9gFuKnkNIpepMGSw0KBNa0Lyq77&#10;m1Ew/NxN0s3H+eeQbNLs9Lpbvw+rUqmnx341A+Gp9/fwfzvRCqbP8Pcl/AC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V1g3HAAAA2wAAAA8AAAAAAAAAAAAAAAAAmAIAAGRy&#10;cy9kb3ducmV2LnhtbFBLBQYAAAAABAAEAPUAAACMAwAAAAA=&#10;" fillcolor="window" strokecolor="windowText" strokeweight="1pt">
                  <v:textbox>
                    <w:txbxContent>
                      <w:p w14:paraId="6B6A2684" w14:textId="77777777" w:rsidR="00E1166B" w:rsidRPr="00CE508B" w:rsidRDefault="00E1166B" w:rsidP="00FF4579">
                        <w:pPr>
                          <w:jc w:val="center"/>
                          <w:rPr>
                            <w:rFonts w:ascii="Times New Roman" w:hAnsi="Times New Roman" w:cs="Times New Roman"/>
                          </w:rPr>
                        </w:pPr>
                        <w:r w:rsidRPr="00CE508B">
                          <w:rPr>
                            <w:rFonts w:ascii="Times New Roman" w:hAnsi="Times New Roman" w:cs="Times New Roman"/>
                          </w:rPr>
                          <w:t>4. Управляемая подсистема</w:t>
                        </w:r>
                      </w:p>
                    </w:txbxContent>
                  </v:textbox>
                </v:rect>
                <v:oval id="Овал 26" o:spid="_x0000_s1173" style="position:absolute;left:37052;top:34099;width:11525;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U8jcIA&#10;AADbAAAADwAAAGRycy9kb3ducmV2LnhtbESPQYvCMBSE78L+h/AWvGlqBVm6RhHBxaN2Rezt0Tyb&#10;ss1LabK1/nsjCB6HmfmGWa4H24ieOl87VjCbJiCIS6drrhScfneTLxA+IGtsHJOCO3lYrz5GS8y0&#10;u/GR+jxUIkLYZ6jAhNBmUvrSkEU/dS1x9K6usxii7CqpO7xFuG1kmiQLabHmuGCwpa2h8i//two2&#10;93Doed7kP8frZXdOT0NRtEap8eew+QYRaAjv8Ku91wrSBTy/x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TyNwgAAANsAAAAPAAAAAAAAAAAAAAAAAJgCAABkcnMvZG93&#10;bnJldi54bWxQSwUGAAAAAAQABAD1AAAAhwMAAAAA&#10;" fillcolor="window" strokecolor="windowText" strokeweight="1pt">
                  <v:stroke joinstyle="miter"/>
                  <v:textbox>
                    <w:txbxContent>
                      <w:p w14:paraId="3754E47F" w14:textId="77777777" w:rsidR="00E1166B" w:rsidRPr="00CE508B" w:rsidRDefault="00E1166B" w:rsidP="00FF4579">
                        <w:pPr>
                          <w:jc w:val="center"/>
                          <w:rPr>
                            <w:rFonts w:ascii="Times New Roman" w:hAnsi="Times New Roman" w:cs="Times New Roman"/>
                            <w:sz w:val="20"/>
                            <w:szCs w:val="20"/>
                          </w:rPr>
                        </w:pPr>
                        <w:r w:rsidRPr="00CE508B">
                          <w:rPr>
                            <w:rFonts w:ascii="Times New Roman" w:hAnsi="Times New Roman" w:cs="Times New Roman"/>
                            <w:sz w:val="20"/>
                            <w:szCs w:val="20"/>
                          </w:rPr>
                          <w:t>Отдел НИИ</w:t>
                        </w:r>
                      </w:p>
                    </w:txbxContent>
                  </v:textbox>
                </v:oval>
                <v:rect id="Прямоугольник 27" o:spid="_x0000_s1174" style="position:absolute;left:21240;top:17240;width:10954;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NncMA&#10;AADbAAAADwAAAGRycy9kb3ducmV2LnhtbESPQWvCQBSE7wX/w/IEb3WjB62pm1CEghQ8NNWeH9nX&#10;bDD7NmTXuPrru0Khx2FmvmG2ZbSdGGnwrWMFi3kGgrh2uuVGwfHr/fkFhA/IGjvHpOBGHspi8rTF&#10;XLsrf9JYhUYkCPscFZgQ+lxKXxuy6OeuJ07ejxsshiSHRuoBrwluO7nMspW02HJaMNjTzlB9ri5W&#10;wYe/X8Za+0M00ew3p+/sXvFZqdk0vr2CCBTDf/ivvdcKlmt4fEk/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yNncMAAADbAAAADwAAAAAAAAAAAAAAAACYAgAAZHJzL2Rv&#10;d25yZXYueG1sUEsFBgAAAAAEAAQA9QAAAIgDAAAAAA==&#10;" fillcolor="window" strokecolor="windowText" strokeweight="1pt">
                  <v:textbox>
                    <w:txbxContent>
                      <w:p w14:paraId="5ACE5A5D" w14:textId="77777777" w:rsidR="00E1166B" w:rsidRPr="00CE508B" w:rsidRDefault="00E1166B" w:rsidP="00FF4579">
                        <w:pPr>
                          <w:jc w:val="center"/>
                          <w:rPr>
                            <w:rFonts w:ascii="Times New Roman" w:hAnsi="Times New Roman" w:cs="Times New Roman"/>
                          </w:rPr>
                        </w:pPr>
                        <w:r w:rsidRPr="00CE508B">
                          <w:rPr>
                            <w:rFonts w:ascii="Times New Roman" w:hAnsi="Times New Roman" w:cs="Times New Roman"/>
                          </w:rPr>
                          <w:t>5.1</w:t>
                        </w:r>
                      </w:p>
                    </w:txbxContent>
                  </v:textbox>
                </v:rect>
                <v:rect id="Прямоугольник 28" o:spid="_x0000_s1175" style="position:absolute;left:32194;top:17240;width:11335;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MZ78AA&#10;AADbAAAADwAAAGRycy9kb3ducmV2LnhtbERPz2vCMBS+D/wfwhN2m6k9jK0aRQShCDusm54fzbMp&#10;Ni+lSdvMv345DHb8+H5v99F2YqLBt44VrFcZCOLa6ZYbBd9fp5c3ED4ga+wck4If8rDfLZ62WGg3&#10;8ydNVWhECmFfoAITQl9I6WtDFv3K9cSJu7nBYkhwaKQecE7htpN5lr1Kiy2nBoM9HQ3V92q0Cs7+&#10;MU619h/RRFO+X67Zo+K7Us/LeNiACBTDv/jPXWoFeRqbvq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MZ78AAAADbAAAADwAAAAAAAAAAAAAAAACYAgAAZHJzL2Rvd25y&#10;ZXYueG1sUEsFBgAAAAAEAAQA9QAAAIUDAAAAAA==&#10;" fillcolor="window" strokecolor="windowText" strokeweight="1pt">
                  <v:textbox>
                    <w:txbxContent>
                      <w:p w14:paraId="4C4F9108" w14:textId="77777777" w:rsidR="00E1166B" w:rsidRPr="00CE508B" w:rsidRDefault="00E1166B" w:rsidP="00FF4579">
                        <w:pPr>
                          <w:jc w:val="center"/>
                          <w:rPr>
                            <w:rFonts w:ascii="Times New Roman" w:hAnsi="Times New Roman" w:cs="Times New Roman"/>
                          </w:rPr>
                        </w:pPr>
                        <w:r w:rsidRPr="00CE508B">
                          <w:rPr>
                            <w:rFonts w:ascii="Times New Roman" w:hAnsi="Times New Roman" w:cs="Times New Roman"/>
                          </w:rPr>
                          <w:t>5.2</w:t>
                        </w:r>
                      </w:p>
                    </w:txbxContent>
                  </v:textbox>
                </v:rect>
                <v:rect id="Прямоугольник 29" o:spid="_x0000_s1176" style="position:absolute;left:51244;top:30289;width:8287;height:1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8dMEA&#10;AADbAAAADwAAAGRycy9kb3ducmV2LnhtbESPQYvCMBSE78L+h/AW9qapHhbtGkWEBVnwYNU9P5pn&#10;U2xeShNr9NcbQfA4zMw3zHwZbSN66nztWMF4lIEgLp2uuVJw2P8OpyB8QNbYOCYFN/KwXHwM5phr&#10;d+Ud9UWoRIKwz1GBCaHNpfSlIYt+5Fri5J1cZzEk2VVSd3hNcNvISZZ9S4s1pwWDLa0NlefiYhX8&#10;+fulL7XfRhPNZnb8z+4Fn5X6+oyrHxCBYniHX+2NVjCZwfNL+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fvHTBAAAA2wAAAA8AAAAAAAAAAAAAAAAAmAIAAGRycy9kb3du&#10;cmV2LnhtbFBLBQYAAAAABAAEAPUAAACGAwAAAAA=&#10;" fillcolor="window" strokecolor="windowText" strokeweight="1pt">
                  <v:textbox>
                    <w:txbxContent>
                      <w:p w14:paraId="3B42BBFB" w14:textId="77777777" w:rsidR="00E1166B" w:rsidRPr="00CE508B" w:rsidRDefault="00E1166B" w:rsidP="00FF4579">
                        <w:pPr>
                          <w:jc w:val="center"/>
                          <w:rPr>
                            <w:rFonts w:ascii="Times New Roman" w:hAnsi="Times New Roman" w:cs="Times New Roman"/>
                          </w:rPr>
                        </w:pPr>
                        <w:r w:rsidRPr="00CE508B">
                          <w:rPr>
                            <w:rFonts w:ascii="Times New Roman" w:hAnsi="Times New Roman" w:cs="Times New Roman"/>
                          </w:rPr>
                          <w:t>Стратегия объекта</w:t>
                        </w:r>
                      </w:p>
                    </w:txbxContent>
                  </v:textbox>
                </v:rect>
                <v:rect id="Прямоугольник 30" o:spid="_x0000_s1177" style="position:absolute;left:21145;top:47148;width:4001;height:3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yDNMAA&#10;AADbAAAADwAAAGRycy9kb3ducmV2LnhtbERPz2vCMBS+D/wfwht4W9NtMGbXKCIMysDDOt350Tyb&#10;YvNSmthG/3pzGOz48f0uN9H2YqLRd44VPGc5COLG6Y5bBYefz6d3ED4ga+wdk4IredisFw8lFtrN&#10;/E1THVqRQtgXqMCEMBRS+saQRZ+5gThxJzdaDAmOrdQjzinc9vIlz9+kxY5Tg8GBdoaac32xCr78&#10;7TI12u+jiaZaHX/zW81npZaPcfsBIlAM/+I/d6UVvKb1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yDNMAAAADbAAAADwAAAAAAAAAAAAAAAACYAgAAZHJzL2Rvd25y&#10;ZXYueG1sUEsFBgAAAAAEAAQA9QAAAIUDAAAAAA==&#10;" fillcolor="window" strokecolor="windowText" strokeweight="1pt">
                  <v:textbox>
                    <w:txbxContent>
                      <w:p w14:paraId="6521C5B5" w14:textId="77777777" w:rsidR="00E1166B" w:rsidRPr="00CE508B" w:rsidRDefault="00E1166B" w:rsidP="00FF4579">
                        <w:pPr>
                          <w:jc w:val="center"/>
                          <w:rPr>
                            <w:rFonts w:ascii="Times New Roman" w:hAnsi="Times New Roman" w:cs="Times New Roman"/>
                            <w:sz w:val="20"/>
                            <w:szCs w:val="20"/>
                          </w:rPr>
                        </w:pPr>
                        <w:r w:rsidRPr="00CE508B">
                          <w:rPr>
                            <w:rFonts w:ascii="Times New Roman" w:hAnsi="Times New Roman" w:cs="Times New Roman"/>
                            <w:sz w:val="20"/>
                            <w:szCs w:val="20"/>
                          </w:rPr>
                          <w:t>4.1</w:t>
                        </w:r>
                      </w:p>
                    </w:txbxContent>
                  </v:textbox>
                </v:rect>
                <v:rect id="Прямоугольник 31" o:spid="_x0000_s1178" style="position:absolute;left:25241;top:47148;width:4000;height:3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Amr8MA&#10;AADbAAAADwAAAGRycy9kb3ducmV2LnhtbESPQWvCQBSE70L/w/IK3nRjBWlTN6EUClLwYGp7fmRf&#10;s8Hs25Bd4+qvdwXB4zAz3zDrMtpOjDT41rGCxTwDQVw73XKjYP/zNXsF4QOyxs4xKTiTh7J4mqwx&#10;1+7EOxqr0IgEYZ+jAhNCn0vpa0MW/dz1xMn7d4PFkOTQSD3gKcFtJ1+ybCUttpwWDPb0aag+VEer&#10;4NtfjmOt/TaaaDZvv3/ZpeKDUtPn+PEOIlAMj/C9vdEKlgu4fUk/QB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Amr8MAAADbAAAADwAAAAAAAAAAAAAAAACYAgAAZHJzL2Rv&#10;d25yZXYueG1sUEsFBgAAAAAEAAQA9QAAAIgDAAAAAA==&#10;" fillcolor="window" strokecolor="windowText" strokeweight="1pt">
                  <v:textbox>
                    <w:txbxContent>
                      <w:p w14:paraId="4DBDF0A6" w14:textId="77777777" w:rsidR="00E1166B" w:rsidRPr="00CE508B" w:rsidRDefault="00E1166B" w:rsidP="00FF4579">
                        <w:pPr>
                          <w:jc w:val="center"/>
                          <w:rPr>
                            <w:rFonts w:ascii="Times New Roman" w:hAnsi="Times New Roman" w:cs="Times New Roman"/>
                            <w:sz w:val="20"/>
                            <w:szCs w:val="20"/>
                          </w:rPr>
                        </w:pPr>
                        <w:r w:rsidRPr="00CE508B">
                          <w:rPr>
                            <w:rFonts w:ascii="Times New Roman" w:hAnsi="Times New Roman" w:cs="Times New Roman"/>
                            <w:sz w:val="20"/>
                            <w:szCs w:val="20"/>
                          </w:rPr>
                          <w:t>4.2</w:t>
                        </w:r>
                      </w:p>
                    </w:txbxContent>
                  </v:textbox>
                </v:rect>
                <v:rect id="Прямоугольник 32" o:spid="_x0000_s1179" style="position:absolute;left:29337;top:47148;width:4000;height:3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K42MMA&#10;AADbAAAADwAAAGRycy9kb3ducmV2LnhtbESPQWvCQBSE7wX/w/IEb3WjgtTUTShCQQoemmrPj+xr&#10;Nph9G7JrXP31XaHQ4zAz3zDbMtpOjDT41rGCxTwDQVw73XKj4Pj1/vwCwgdkjZ1jUnAjD2Uxedpi&#10;rt2VP2msQiMShH2OCkwIfS6lrw1Z9HPXEyfvxw0WQ5JDI/WA1wS3nVxm2VpabDktGOxpZ6g+Vxer&#10;4MPfL2Ot/SGaaPab03d2r/is1Gwa315BBIrhP/zX3msFqyU8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K42MMAAADbAAAADwAAAAAAAAAAAAAAAACYAgAAZHJzL2Rv&#10;d25yZXYueG1sUEsFBgAAAAAEAAQA9QAAAIgDAAAAAA==&#10;" fillcolor="window" strokecolor="windowText" strokeweight="1pt">
                  <v:textbox>
                    <w:txbxContent>
                      <w:p w14:paraId="49D8289E" w14:textId="77777777" w:rsidR="00E1166B" w:rsidRPr="00CE508B" w:rsidRDefault="00E1166B" w:rsidP="00FF4579">
                        <w:pPr>
                          <w:jc w:val="center"/>
                          <w:rPr>
                            <w:rFonts w:ascii="Times New Roman" w:hAnsi="Times New Roman" w:cs="Times New Roman"/>
                            <w:sz w:val="20"/>
                            <w:szCs w:val="20"/>
                          </w:rPr>
                        </w:pPr>
                        <w:r w:rsidRPr="00CE508B">
                          <w:rPr>
                            <w:rFonts w:ascii="Times New Roman" w:hAnsi="Times New Roman" w:cs="Times New Roman"/>
                            <w:sz w:val="20"/>
                            <w:szCs w:val="20"/>
                          </w:rPr>
                          <w:t>4.3</w:t>
                        </w:r>
                      </w:p>
                    </w:txbxContent>
                  </v:textbox>
                </v:rect>
                <v:rect id="Прямоугольник 33" o:spid="_x0000_s1180" style="position:absolute;left:33432;top:47148;width:4001;height:3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4dQ8MA&#10;AADbAAAADwAAAGRycy9kb3ducmV2LnhtbESPwWrDMBBE74X8g9hAb42cBErjRg4lEAiFHOomPS/W&#10;1jK2VsaSHSVfXxUKPQ4z84bZ7qLtxESDbxwrWC4yEMSV0w3XCs6fh6cXED4ga+wck4IbedgVs4ct&#10;5tpd+YOmMtQiQdjnqMCE0OdS+sqQRb9wPXHyvt1gMSQ51FIPeE1w28lVlj1Liw2nBYM97Q1VbTla&#10;Be/+Pk6V9qdoojluLl/ZveRWqcd5fHsFESiG//Bf+6gVrNfw+yX9A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4dQ8MAAADbAAAADwAAAAAAAAAAAAAAAACYAgAAZHJzL2Rv&#10;d25yZXYueG1sUEsFBgAAAAAEAAQA9QAAAIgDAAAAAA==&#10;" fillcolor="window" strokecolor="windowText" strokeweight="1pt">
                  <v:textbox>
                    <w:txbxContent>
                      <w:p w14:paraId="7B3EDEE4" w14:textId="77777777" w:rsidR="00E1166B" w:rsidRPr="00CE508B" w:rsidRDefault="00E1166B" w:rsidP="00FF4579">
                        <w:pPr>
                          <w:jc w:val="center"/>
                          <w:rPr>
                            <w:rFonts w:ascii="Times New Roman" w:hAnsi="Times New Roman" w:cs="Times New Roman"/>
                            <w:sz w:val="20"/>
                            <w:szCs w:val="20"/>
                          </w:rPr>
                        </w:pPr>
                        <w:r w:rsidRPr="00CE508B">
                          <w:rPr>
                            <w:rFonts w:ascii="Times New Roman" w:hAnsi="Times New Roman" w:cs="Times New Roman"/>
                            <w:sz w:val="20"/>
                            <w:szCs w:val="20"/>
                          </w:rPr>
                          <w:t>4.4</w:t>
                        </w:r>
                      </w:p>
                    </w:txbxContent>
                  </v:textbox>
                </v:rect>
                <v:rect id="Прямоугольник 34" o:spid="_x0000_s1181" style="position:absolute;left:37528;top:47148;width:4001;height:3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eFN8MA&#10;AADbAAAADwAAAGRycy9kb3ducmV2LnhtbESPT2sCMRTE7wW/Q3iCt5qtSrFbo4ggSKEH1z/nx+Z1&#10;s7h5WTZxTf30jSD0OMzMb5jFKtpG9NT52rGCt3EGgrh0uuZKwfGwfZ2D8AFZY+OYFPySh9Vy8LLA&#10;XLsb76kvQiUShH2OCkwIbS6lLw1Z9GPXEifvx3UWQ5JdJXWHtwS3jZxk2bu0WHNaMNjSxlB5Ka5W&#10;wZe/X/tS++9ootl9nM7ZveCLUqNhXH+CCBTDf/jZ3mkF0xk8vq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eFN8MAAADbAAAADwAAAAAAAAAAAAAAAACYAgAAZHJzL2Rv&#10;d25yZXYueG1sUEsFBgAAAAAEAAQA9QAAAIgDAAAAAA==&#10;" fillcolor="window" strokecolor="windowText" strokeweight="1pt">
                  <v:textbox>
                    <w:txbxContent>
                      <w:p w14:paraId="51D13833" w14:textId="77777777" w:rsidR="00E1166B" w:rsidRPr="00CE508B" w:rsidRDefault="00E1166B" w:rsidP="00FF4579">
                        <w:pPr>
                          <w:jc w:val="center"/>
                          <w:rPr>
                            <w:rFonts w:ascii="Times New Roman" w:hAnsi="Times New Roman" w:cs="Times New Roman"/>
                            <w:sz w:val="20"/>
                            <w:szCs w:val="20"/>
                          </w:rPr>
                        </w:pPr>
                        <w:r w:rsidRPr="00CE508B">
                          <w:rPr>
                            <w:rFonts w:ascii="Times New Roman" w:hAnsi="Times New Roman" w:cs="Times New Roman"/>
                            <w:sz w:val="20"/>
                            <w:szCs w:val="20"/>
                          </w:rPr>
                          <w:t>4.5</w:t>
                        </w:r>
                      </w:p>
                    </w:txbxContent>
                  </v:textbox>
                </v:rect>
                <v:rect id="Прямоугольник 35" o:spid="_x0000_s1182" style="position:absolute;left:5429;top:39719;width:8477;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sgrMMA&#10;AADbAAAADwAAAGRycy9kb3ducmV2LnhtbESPT2sCMRTE7wW/Q3iCt5qtYrFbo4ggSKEH1z/nx+Z1&#10;s7h5WTZxTf30jSD0OMzMb5jFKtpG9NT52rGCt3EGgrh0uuZKwfGwfZ2D8AFZY+OYFPySh9Vy8LLA&#10;XLsb76kvQiUShH2OCkwIbS6lLw1Z9GPXEifvx3UWQ5JdJXWHtwS3jZxk2bu0WHNaMNjSxlB5Ka5W&#10;wZe/X/tS++9ootl9nM7ZveCLUqNhXH+CCBTDf/jZ3mkF0xk8vq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sgrMMAAADbAAAADwAAAAAAAAAAAAAAAACYAgAAZHJzL2Rv&#10;d25yZXYueG1sUEsFBgAAAAAEAAQA9QAAAIgDAAAAAA==&#10;" fillcolor="window" strokecolor="windowText" strokeweight="1pt">
                  <v:textbox>
                    <w:txbxContent>
                      <w:p w14:paraId="651F78D6" w14:textId="77777777" w:rsidR="00E1166B" w:rsidRPr="00CE508B" w:rsidRDefault="00E1166B" w:rsidP="00FF4579">
                        <w:pPr>
                          <w:jc w:val="center"/>
                          <w:rPr>
                            <w:rFonts w:ascii="Times New Roman" w:hAnsi="Times New Roman" w:cs="Times New Roman"/>
                          </w:rPr>
                        </w:pPr>
                        <w:r w:rsidRPr="00CE508B">
                          <w:rPr>
                            <w:rFonts w:ascii="Times New Roman" w:hAnsi="Times New Roman" w:cs="Times New Roman"/>
                          </w:rPr>
                          <w:t>3.4</w:t>
                        </w:r>
                      </w:p>
                    </w:txbxContent>
                  </v:textbox>
                </v:rect>
                <v:rect id="Прямоугольник 36" o:spid="_x0000_s1183" style="position:absolute;left:5429;top:35814;width:8477;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m+28MA&#10;AADbAAAADwAAAGRycy9kb3ducmV2LnhtbESPQWvCQBSE74L/YXmCN91oQWrqJhRBkEIPTbXnR/Y1&#10;G8y+Ddk1rv76bqHQ4zAz3zC7MtpOjDT41rGC1TIDQVw73XKj4PR5WDyD8AFZY+eYFNzJQ1lMJzvM&#10;tbvxB41VaESCsM9RgQmhz6X0tSGLful64uR9u8FiSHJopB7wluC2k+ss20iLLacFgz3tDdWX6moV&#10;vPnHday1f48mmuP2/JU9Kr4oNZ/F1xcQgWL4D/+1j1rB0wZ+v6Qf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m+28MAAADbAAAADwAAAAAAAAAAAAAAAACYAgAAZHJzL2Rv&#10;d25yZXYueG1sUEsFBgAAAAAEAAQA9QAAAIgDAAAAAA==&#10;" fillcolor="window" strokecolor="windowText" strokeweight="1pt">
                  <v:textbox>
                    <w:txbxContent>
                      <w:p w14:paraId="70EC75B3" w14:textId="77777777" w:rsidR="00E1166B" w:rsidRPr="00CE508B" w:rsidRDefault="00E1166B" w:rsidP="00FF4579">
                        <w:pPr>
                          <w:jc w:val="center"/>
                          <w:rPr>
                            <w:rFonts w:ascii="Times New Roman" w:hAnsi="Times New Roman" w:cs="Times New Roman"/>
                          </w:rPr>
                        </w:pPr>
                        <w:r w:rsidRPr="00CE508B">
                          <w:rPr>
                            <w:rFonts w:ascii="Times New Roman" w:hAnsi="Times New Roman" w:cs="Times New Roman"/>
                          </w:rPr>
                          <w:t>3.3</w:t>
                        </w:r>
                      </w:p>
                    </w:txbxContent>
                  </v:textbox>
                </v:rect>
                <v:rect id="Прямоугольник 37" o:spid="_x0000_s1184" style="position:absolute;left:5429;top:31908;width:8477;height:3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bQMMA&#10;AADbAAAADwAAAGRycy9kb3ducmV2LnhtbESPT2sCMRTE7wW/Q3iCt5qtgrVbo4ggSKEH1z/nx+Z1&#10;s7h5WTZxTf30jSD0OMzMb5jFKtpG9NT52rGCt3EGgrh0uuZKwfGwfZ2D8AFZY+OYFPySh9Vy8LLA&#10;XLsb76kvQiUShH2OCkwIbS6lLw1Z9GPXEifvx3UWQ5JdJXWHtwS3jZxk2UxarDktGGxpY6i8FFer&#10;4Mvfr32p/Xc00ew+TufsXvBFqdEwrj9BBIrhP/xs77SC6Ts8vq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bQMMAAADbAAAADwAAAAAAAAAAAAAAAACYAgAAZHJzL2Rv&#10;d25yZXYueG1sUEsFBgAAAAAEAAQA9QAAAIgDAAAAAA==&#10;" fillcolor="window" strokecolor="windowText" strokeweight="1pt">
                  <v:textbox>
                    <w:txbxContent>
                      <w:p w14:paraId="73B1EA24" w14:textId="77777777" w:rsidR="00E1166B" w:rsidRPr="00CE508B" w:rsidRDefault="00E1166B" w:rsidP="00FF4579">
                        <w:pPr>
                          <w:jc w:val="center"/>
                          <w:rPr>
                            <w:rFonts w:ascii="Times New Roman" w:hAnsi="Times New Roman" w:cs="Times New Roman"/>
                          </w:rPr>
                        </w:pPr>
                        <w:r w:rsidRPr="00CE508B">
                          <w:rPr>
                            <w:rFonts w:ascii="Times New Roman" w:hAnsi="Times New Roman" w:cs="Times New Roman"/>
                          </w:rPr>
                          <w:t>3.2</w:t>
                        </w:r>
                      </w:p>
                    </w:txbxContent>
                  </v:textbox>
                </v:rect>
                <v:rect id="Прямоугольник 38" o:spid="_x0000_s1185" style="position:absolute;left:5429;top:28003;width:8477;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PMsAA&#10;AADbAAAADwAAAGRycy9kb3ducmV2LnhtbERPz2vCMBS+D/wfwht4W9NtMGbXKCIMysDDOt350Tyb&#10;YvNSmthG/3pzGOz48f0uN9H2YqLRd44VPGc5COLG6Y5bBYefz6d3ED4ga+wdk4IredisFw8lFtrN&#10;/E1THVqRQtgXqMCEMBRS+saQRZ+5gThxJzdaDAmOrdQjzinc9vIlz9+kxY5Tg8GBdoaac32xCr78&#10;7TI12u+jiaZaHX/zW81npZaPcfsBIlAM/+I/d6UVvKax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qPMsAAAADbAAAADwAAAAAAAAAAAAAAAACYAgAAZHJzL2Rvd25y&#10;ZXYueG1sUEsFBgAAAAAEAAQA9QAAAIUDAAAAAA==&#10;" fillcolor="window" strokecolor="windowText" strokeweight="1pt">
                  <v:textbox>
                    <w:txbxContent>
                      <w:p w14:paraId="7802DB26" w14:textId="77777777" w:rsidR="00E1166B" w:rsidRPr="00CE508B" w:rsidRDefault="00E1166B" w:rsidP="00FF4579">
                        <w:pPr>
                          <w:jc w:val="center"/>
                          <w:rPr>
                            <w:rFonts w:ascii="Times New Roman" w:hAnsi="Times New Roman" w:cs="Times New Roman"/>
                          </w:rPr>
                        </w:pPr>
                        <w:r w:rsidRPr="00CE508B">
                          <w:rPr>
                            <w:rFonts w:ascii="Times New Roman" w:hAnsi="Times New Roman" w:cs="Times New Roman"/>
                          </w:rPr>
                          <w:t>3.1</w:t>
                        </w:r>
                      </w:p>
                    </w:txbxContent>
                  </v:textbox>
                </v:rect>
                <w10:wrap type="topAndBottom"/>
              </v:group>
            </w:pict>
          </mc:Fallback>
        </mc:AlternateContent>
      </w:r>
    </w:p>
    <w:p w14:paraId="72636401" w14:textId="0C085252" w:rsidR="00FF4579" w:rsidRPr="00892CF8" w:rsidRDefault="009C7819" w:rsidP="00FF4579">
      <w:pPr>
        <w:spacing w:after="0" w:line="360" w:lineRule="auto"/>
        <w:jc w:val="both"/>
        <w:rPr>
          <w:rFonts w:ascii="Times New Roman" w:eastAsia="Calibri" w:hAnsi="Times New Roman" w:cs="Times New Roman"/>
          <w:b/>
        </w:rPr>
      </w:pPr>
      <w:r w:rsidRPr="00892CF8">
        <w:rPr>
          <w:rFonts w:ascii="Calibri" w:eastAsia="Calibri" w:hAnsi="Calibri" w:cs="Times New Roman"/>
          <w:noProof/>
          <w:lang w:val="en-US" w:eastAsia="ru-RU"/>
        </w:rPr>
        <mc:AlternateContent>
          <mc:Choice Requires="wps">
            <w:drawing>
              <wp:anchor distT="0" distB="0" distL="114300" distR="114300" simplePos="0" relativeHeight="251664384" behindDoc="0" locked="0" layoutInCell="1" allowOverlap="1" wp14:anchorId="7A636D62" wp14:editId="6D5499E0">
                <wp:simplePos x="0" y="0"/>
                <wp:positionH relativeFrom="column">
                  <wp:posOffset>-144145</wp:posOffset>
                </wp:positionH>
                <wp:positionV relativeFrom="paragraph">
                  <wp:posOffset>6001385</wp:posOffset>
                </wp:positionV>
                <wp:extent cx="6600825" cy="779780"/>
                <wp:effectExtent l="0" t="0" r="9525" b="1270"/>
                <wp:wrapTopAndBottom/>
                <wp:docPr id="213" name="Надпись 213"/>
                <wp:cNvGraphicFramePr/>
                <a:graphic xmlns:a="http://schemas.openxmlformats.org/drawingml/2006/main">
                  <a:graphicData uri="http://schemas.microsoft.com/office/word/2010/wordprocessingShape">
                    <wps:wsp>
                      <wps:cNvSpPr txBox="1"/>
                      <wps:spPr>
                        <a:xfrm>
                          <a:off x="0" y="0"/>
                          <a:ext cx="6600825" cy="779780"/>
                        </a:xfrm>
                        <a:prstGeom prst="rect">
                          <a:avLst/>
                        </a:prstGeom>
                        <a:solidFill>
                          <a:prstClr val="white"/>
                        </a:solidFill>
                        <a:ln>
                          <a:noFill/>
                        </a:ln>
                        <a:effectLst/>
                      </wps:spPr>
                      <wps:txbx>
                        <w:txbxContent>
                          <w:p w14:paraId="384CDBF0" w14:textId="77777777" w:rsidR="00E1166B" w:rsidRPr="009C7819" w:rsidRDefault="00E1166B" w:rsidP="00FF4579">
                            <w:pPr>
                              <w:pStyle w:val="a7"/>
                              <w:jc w:val="center"/>
                              <w:rPr>
                                <w:rFonts w:ascii="Times New Roman" w:hAnsi="Times New Roman" w:cs="Times New Roman"/>
                                <w:b/>
                                <w:i w:val="0"/>
                                <w:color w:val="auto"/>
                                <w:sz w:val="24"/>
                                <w:szCs w:val="24"/>
                              </w:rPr>
                            </w:pPr>
                            <w:r w:rsidRPr="009C7819">
                              <w:rPr>
                                <w:rFonts w:ascii="Times New Roman" w:hAnsi="Times New Roman" w:cs="Times New Roman"/>
                                <w:i w:val="0"/>
                                <w:color w:val="auto"/>
                                <w:sz w:val="24"/>
                                <w:szCs w:val="24"/>
                              </w:rPr>
                              <w:t>Рисунок 2.4  Система стратегического маркетинга</w:t>
                            </w:r>
                          </w:p>
                          <w:p w14:paraId="779E5FF3" w14:textId="77777777" w:rsidR="00E1166B" w:rsidRPr="00892CF8" w:rsidRDefault="00E1166B" w:rsidP="00FF4579">
                            <w:pPr>
                              <w:pStyle w:val="a7"/>
                              <w:jc w:val="center"/>
                              <w:rPr>
                                <w:rFonts w:ascii="Times New Roman" w:hAnsi="Times New Roman" w:cs="Times New Roman"/>
                                <w:b/>
                                <w:i w:val="0"/>
                                <w:color w:val="auto"/>
                                <w:sz w:val="24"/>
                                <w:szCs w:val="24"/>
                              </w:rPr>
                            </w:pPr>
                            <w:r w:rsidRPr="00892CF8">
                              <w:rPr>
                                <w:rFonts w:ascii="Times New Roman" w:hAnsi="Times New Roman" w:cs="Times New Roman"/>
                                <w:color w:val="auto"/>
                                <w:sz w:val="24"/>
                                <w:szCs w:val="24"/>
                              </w:rPr>
                              <w:t xml:space="preserve">Составлено по: </w:t>
                            </w:r>
                            <w:proofErr w:type="spellStart"/>
                            <w:r w:rsidRPr="00892CF8">
                              <w:rPr>
                                <w:rFonts w:ascii="Times New Roman" w:hAnsi="Times New Roman" w:cs="Times New Roman"/>
                                <w:color w:val="auto"/>
                                <w:sz w:val="24"/>
                                <w:szCs w:val="24"/>
                              </w:rPr>
                              <w:t>Фатхудинов</w:t>
                            </w:r>
                            <w:proofErr w:type="spellEnd"/>
                            <w:r w:rsidRPr="00892CF8">
                              <w:rPr>
                                <w:rFonts w:ascii="Times New Roman" w:hAnsi="Times New Roman" w:cs="Times New Roman"/>
                                <w:color w:val="auto"/>
                                <w:sz w:val="24"/>
                                <w:szCs w:val="24"/>
                              </w:rPr>
                              <w:t xml:space="preserve"> Р.А. Стратегический маркетинг: учебник. — М.: ЗАО "Бизнес-школа "Интел-Синтез", 2000. — 127 с.</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Надпись 213" o:spid="_x0000_s1186" type="#_x0000_t202" style="position:absolute;left:0;text-align:left;margin-left:-11.35pt;margin-top:472.55pt;width:519.75pt;height:61.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" stroked="f">
                <v:textbox style="mso-fit-shape-to-text:t" inset="0,0,0,0">
                  <w:txbxContent>
                    <w:p w14:paraId="384CDBF0" w14:textId="77777777" w:rsidR="00E1166B" w:rsidRPr="009C7819" w:rsidRDefault="00E1166B" w:rsidP="00FF4579">
                      <w:pPr>
                        <w:pStyle w:val="a7"/>
                        <w:jc w:val="center"/>
                        <w:rPr>
                          <w:rFonts w:ascii="Times New Roman" w:hAnsi="Times New Roman" w:cs="Times New Roman"/>
                          <w:b/>
                          <w:i w:val="0"/>
                          <w:color w:val="auto"/>
                          <w:sz w:val="24"/>
                          <w:szCs w:val="24"/>
                        </w:rPr>
                      </w:pPr>
                      <w:r w:rsidRPr="009C7819">
                        <w:rPr>
                          <w:rFonts w:ascii="Times New Roman" w:hAnsi="Times New Roman" w:cs="Times New Roman"/>
                          <w:i w:val="0"/>
                          <w:color w:val="auto"/>
                          <w:sz w:val="24"/>
                          <w:szCs w:val="24"/>
                        </w:rPr>
                        <w:t>Рисунок 2.4  Система стратегического маркетинга</w:t>
                      </w:r>
                    </w:p>
                    <w:p w14:paraId="779E5FF3" w14:textId="77777777" w:rsidR="00E1166B" w:rsidRPr="00892CF8" w:rsidRDefault="00E1166B" w:rsidP="00FF4579">
                      <w:pPr>
                        <w:pStyle w:val="a7"/>
                        <w:jc w:val="center"/>
                        <w:rPr>
                          <w:rFonts w:ascii="Times New Roman" w:hAnsi="Times New Roman" w:cs="Times New Roman"/>
                          <w:b/>
                          <w:i w:val="0"/>
                          <w:color w:val="auto"/>
                          <w:sz w:val="24"/>
                          <w:szCs w:val="24"/>
                        </w:rPr>
                      </w:pPr>
                      <w:r w:rsidRPr="00892CF8">
                        <w:rPr>
                          <w:rFonts w:ascii="Times New Roman" w:hAnsi="Times New Roman" w:cs="Times New Roman"/>
                          <w:color w:val="auto"/>
                          <w:sz w:val="24"/>
                          <w:szCs w:val="24"/>
                        </w:rPr>
                        <w:t xml:space="preserve">Составлено по: </w:t>
                      </w:r>
                      <w:proofErr w:type="spellStart"/>
                      <w:r w:rsidRPr="00892CF8">
                        <w:rPr>
                          <w:rFonts w:ascii="Times New Roman" w:hAnsi="Times New Roman" w:cs="Times New Roman"/>
                          <w:color w:val="auto"/>
                          <w:sz w:val="24"/>
                          <w:szCs w:val="24"/>
                        </w:rPr>
                        <w:t>Фатхудинов</w:t>
                      </w:r>
                      <w:proofErr w:type="spellEnd"/>
                      <w:r w:rsidRPr="00892CF8">
                        <w:rPr>
                          <w:rFonts w:ascii="Times New Roman" w:hAnsi="Times New Roman" w:cs="Times New Roman"/>
                          <w:color w:val="auto"/>
                          <w:sz w:val="24"/>
                          <w:szCs w:val="24"/>
                        </w:rPr>
                        <w:t xml:space="preserve"> Р.А. Стратегический маркетинг: учебник. — М.: ЗАО "Бизнес-школа "Интел-Синтез", 2000. — 127 с.</w:t>
                      </w:r>
                    </w:p>
                  </w:txbxContent>
                </v:textbox>
                <w10:wrap type="topAndBottom"/>
              </v:shape>
            </w:pict>
          </mc:Fallback>
        </mc:AlternateContent>
      </w:r>
    </w:p>
    <w:p w14:paraId="4560129D" w14:textId="2FC50328" w:rsidR="00FF4579" w:rsidRPr="00892CF8" w:rsidRDefault="00FF4579" w:rsidP="00F25EFC">
      <w:pPr>
        <w:spacing w:before="15" w:after="0" w:line="360" w:lineRule="auto"/>
        <w:ind w:firstLine="567"/>
        <w:jc w:val="both"/>
        <w:rPr>
          <w:rFonts w:ascii="Times New Roman" w:eastAsia="Times New Roman" w:hAnsi="Times New Roman" w:cs="Times New Roman"/>
          <w:color w:val="000000"/>
          <w:sz w:val="24"/>
          <w:lang w:eastAsia="ru-RU"/>
        </w:rPr>
      </w:pPr>
      <w:r w:rsidRPr="00892CF8">
        <w:rPr>
          <w:rFonts w:ascii="Times New Roman" w:eastAsia="Times New Roman" w:hAnsi="Times New Roman" w:cs="Times New Roman"/>
          <w:iCs/>
          <w:color w:val="000000"/>
          <w:sz w:val="24"/>
          <w:lang w:eastAsia="ru-RU"/>
        </w:rPr>
        <w:t>Где</w:t>
      </w:r>
      <w:r w:rsidR="008130A5">
        <w:rPr>
          <w:rFonts w:ascii="Times New Roman" w:eastAsia="Times New Roman" w:hAnsi="Times New Roman" w:cs="Times New Roman"/>
          <w:iCs/>
          <w:color w:val="000000"/>
          <w:sz w:val="24"/>
          <w:lang w:eastAsia="ru-RU"/>
        </w:rPr>
        <w:t xml:space="preserve"> </w:t>
      </w:r>
      <w:r w:rsidR="00F25EFC">
        <w:rPr>
          <w:rFonts w:ascii="Times New Roman" w:eastAsia="Times New Roman" w:hAnsi="Times New Roman" w:cs="Times New Roman"/>
          <w:color w:val="000000"/>
          <w:sz w:val="24"/>
          <w:lang w:eastAsia="ru-RU"/>
        </w:rPr>
        <w:t>1.1 -</w:t>
      </w:r>
      <w:r w:rsidRPr="00892CF8">
        <w:rPr>
          <w:rFonts w:ascii="Times New Roman" w:eastAsia="Times New Roman" w:hAnsi="Times New Roman" w:cs="Times New Roman"/>
          <w:color w:val="000000"/>
          <w:sz w:val="24"/>
          <w:lang w:eastAsia="ru-RU"/>
        </w:rPr>
        <w:t xml:space="preserve"> научные подхо</w:t>
      </w:r>
      <w:r w:rsidR="00F25EFC">
        <w:rPr>
          <w:rFonts w:ascii="Times New Roman" w:eastAsia="Times New Roman" w:hAnsi="Times New Roman" w:cs="Times New Roman"/>
          <w:color w:val="000000"/>
          <w:sz w:val="24"/>
          <w:lang w:eastAsia="ru-RU"/>
        </w:rPr>
        <w:t xml:space="preserve">ды к стратегическому маркетингу, 1.2 - управленческие функции, 1.3 - </w:t>
      </w:r>
      <w:r w:rsidRPr="00892CF8">
        <w:rPr>
          <w:rFonts w:ascii="Times New Roman" w:eastAsia="Times New Roman" w:hAnsi="Times New Roman" w:cs="Times New Roman"/>
          <w:color w:val="000000"/>
          <w:sz w:val="24"/>
          <w:lang w:eastAsia="ru-RU"/>
        </w:rPr>
        <w:t>методы управлени</w:t>
      </w:r>
      <w:r w:rsidR="00F25EFC">
        <w:rPr>
          <w:rFonts w:ascii="Times New Roman" w:eastAsia="Times New Roman" w:hAnsi="Times New Roman" w:cs="Times New Roman"/>
          <w:color w:val="000000"/>
          <w:sz w:val="24"/>
          <w:lang w:eastAsia="ru-RU"/>
        </w:rPr>
        <w:t xml:space="preserve">я и стратегического маркетинга, 2 - стратегия организации, 3.1- правовое обеспечение, 3.2- методическое обеспечение, 3.3 - </w:t>
      </w:r>
      <w:r w:rsidRPr="00892CF8">
        <w:rPr>
          <w:rFonts w:ascii="Times New Roman" w:eastAsia="Times New Roman" w:hAnsi="Times New Roman" w:cs="Times New Roman"/>
          <w:color w:val="000000"/>
          <w:sz w:val="24"/>
          <w:lang w:eastAsia="ru-RU"/>
        </w:rPr>
        <w:t>ресурсное обеспеч</w:t>
      </w:r>
      <w:r w:rsidR="00F25EFC">
        <w:rPr>
          <w:rFonts w:ascii="Times New Roman" w:eastAsia="Times New Roman" w:hAnsi="Times New Roman" w:cs="Times New Roman"/>
          <w:color w:val="000000"/>
          <w:sz w:val="24"/>
          <w:lang w:eastAsia="ru-RU"/>
        </w:rPr>
        <w:t>ение, 3.4 - информационное обеспечение, 4.1 - обеспечения роста качества, 4.2 -  экономия ресурсов, 4.3 - повышение качества сервиса, 4.4 - развитие производства, 4.5 - расширение сбыта, 5.1-</w:t>
      </w:r>
      <w:r w:rsidRPr="00892CF8">
        <w:rPr>
          <w:rFonts w:ascii="Times New Roman" w:eastAsia="Times New Roman" w:hAnsi="Times New Roman" w:cs="Times New Roman"/>
          <w:color w:val="000000"/>
          <w:sz w:val="24"/>
          <w:lang w:eastAsia="ru-RU"/>
        </w:rPr>
        <w:lastRenderedPageBreak/>
        <w:t>управление персоналом в слу</w:t>
      </w:r>
      <w:r w:rsidR="00F25EFC">
        <w:rPr>
          <w:rFonts w:ascii="Times New Roman" w:eastAsia="Times New Roman" w:hAnsi="Times New Roman" w:cs="Times New Roman"/>
          <w:color w:val="000000"/>
          <w:sz w:val="24"/>
          <w:lang w:eastAsia="ru-RU"/>
        </w:rPr>
        <w:t>жбе стратегического маркетинга, 5.2 -</w:t>
      </w:r>
      <w:r w:rsidRPr="00892CF8">
        <w:rPr>
          <w:rFonts w:ascii="Times New Roman" w:eastAsia="Times New Roman" w:hAnsi="Times New Roman" w:cs="Times New Roman"/>
          <w:color w:val="000000"/>
          <w:sz w:val="24"/>
          <w:lang w:eastAsia="ru-RU"/>
        </w:rPr>
        <w:t xml:space="preserve"> разработка и контроль реализации стратегии компании.</w:t>
      </w:r>
    </w:p>
    <w:p w14:paraId="11B6E6AE" w14:textId="77777777" w:rsidR="00FF4579" w:rsidRPr="00892CF8" w:rsidRDefault="00FF4579" w:rsidP="009C7819">
      <w:pPr>
        <w:spacing w:after="0" w:line="360" w:lineRule="auto"/>
        <w:ind w:right="-285" w:firstLine="567"/>
        <w:jc w:val="both"/>
        <w:rPr>
          <w:rFonts w:ascii="Times New Roman" w:eastAsia="Times New Roman" w:hAnsi="Times New Roman" w:cs="Times New Roman"/>
          <w:sz w:val="24"/>
          <w:szCs w:val="24"/>
        </w:rPr>
      </w:pPr>
      <w:r w:rsidRPr="00892CF8">
        <w:rPr>
          <w:rFonts w:ascii="Times New Roman" w:eastAsia="Times New Roman" w:hAnsi="Times New Roman" w:cs="Times New Roman"/>
          <w:sz w:val="24"/>
          <w:szCs w:val="24"/>
        </w:rPr>
        <w:t xml:space="preserve">Недостатком схемы является то, что не отражена явная взаимосвязь между различными подсистемами – управляющей, управляемой целевой, обеспечивающей и т. д. При этом не отражены ключевые процессы, связывающие данные подсистемы, то есть не учтено действие процессного подхода. На схеме непонятно распределение ресурсов между элементами подсистемы. </w:t>
      </w:r>
    </w:p>
    <w:p w14:paraId="30BC6C4A" w14:textId="77777777" w:rsidR="00FF4579" w:rsidRPr="00892CF8" w:rsidRDefault="00FF4579" w:rsidP="009C7819">
      <w:pPr>
        <w:spacing w:after="0" w:line="360" w:lineRule="auto"/>
        <w:ind w:right="-285" w:firstLine="567"/>
        <w:jc w:val="both"/>
        <w:rPr>
          <w:rFonts w:ascii="Times New Roman" w:eastAsia="Times New Roman" w:hAnsi="Times New Roman" w:cs="Times New Roman"/>
          <w:sz w:val="24"/>
          <w:szCs w:val="24"/>
        </w:rPr>
      </w:pPr>
      <w:r w:rsidRPr="00892CF8">
        <w:rPr>
          <w:rFonts w:ascii="Times New Roman" w:eastAsia="Times New Roman" w:hAnsi="Times New Roman" w:cs="Times New Roman"/>
          <w:sz w:val="24"/>
          <w:szCs w:val="24"/>
        </w:rPr>
        <w:t xml:space="preserve">Также недостатком является то, что маркетинговая стратегия является выходом схемы, то есть не отражается процесс её реализации, оценки её эффективности. Также на входе учитываются лишь отдельные компоненты деятельности компании, не учитывается влияние стратегической цели и миссии организации, желаний основных </w:t>
      </w:r>
      <w:proofErr w:type="spellStart"/>
      <w:r w:rsidRPr="00892CF8">
        <w:rPr>
          <w:rFonts w:ascii="Times New Roman" w:eastAsia="Times New Roman" w:hAnsi="Times New Roman" w:cs="Times New Roman"/>
          <w:sz w:val="24"/>
          <w:szCs w:val="24"/>
        </w:rPr>
        <w:t>стейкхолдеров</w:t>
      </w:r>
      <w:proofErr w:type="spellEnd"/>
      <w:r w:rsidRPr="00892CF8">
        <w:rPr>
          <w:rFonts w:ascii="Times New Roman" w:eastAsia="Times New Roman" w:hAnsi="Times New Roman" w:cs="Times New Roman"/>
          <w:sz w:val="24"/>
          <w:szCs w:val="24"/>
        </w:rPr>
        <w:t>, а также рыночных требований, как к продукции компании, так и к ней в целом.</w:t>
      </w:r>
    </w:p>
    <w:p w14:paraId="134527FB" w14:textId="77777777" w:rsidR="00FF4579" w:rsidRDefault="00FF4579" w:rsidP="009C7819">
      <w:pPr>
        <w:spacing w:after="0" w:line="360" w:lineRule="auto"/>
        <w:ind w:right="-28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Существуют и другие подходы, которые в большинстве своём сводятся к отражению тех или иных элементов системы, однако не учитывают их действие в комплексе, а также не отражают взаимосвязи между подсистемами и структурными элементами, не учитывают полный перечень входных и выходных данных, а также не описывают схемы и способы их функционирования.</w:t>
      </w:r>
    </w:p>
    <w:p w14:paraId="5F1B86D2" w14:textId="77777777" w:rsidR="00FF4579" w:rsidRDefault="00FF4579" w:rsidP="009C7819">
      <w:pPr>
        <w:spacing w:after="0" w:line="360" w:lineRule="auto"/>
        <w:ind w:right="-285" w:firstLine="567"/>
        <w:jc w:val="both"/>
        <w:rPr>
          <w:rFonts w:ascii="Times New Roman" w:eastAsia="Times New Roman" w:hAnsi="Times New Roman"/>
          <w:sz w:val="24"/>
          <w:szCs w:val="24"/>
        </w:rPr>
      </w:pPr>
      <w:r w:rsidRPr="00C24219">
        <w:rPr>
          <w:rFonts w:ascii="Times New Roman" w:eastAsia="Times New Roman" w:hAnsi="Times New Roman" w:cs="Times New Roman"/>
          <w:sz w:val="24"/>
          <w:szCs w:val="24"/>
          <w:lang w:eastAsia="ru-RU"/>
        </w:rPr>
        <w:t>Отмеченные недостатки предопределяют необходимость формирования собственного эффективного подхода</w:t>
      </w:r>
      <w:r w:rsidRPr="00892CF8">
        <w:rPr>
          <w:rFonts w:ascii="Times New Roman" w:eastAsia="Times New Roman" w:hAnsi="Times New Roman" w:cs="Times New Roman"/>
          <w:sz w:val="24"/>
          <w:szCs w:val="24"/>
          <w:lang w:eastAsia="ru-RU"/>
        </w:rPr>
        <w:t xml:space="preserve"> к определению</w:t>
      </w:r>
      <w:r w:rsidRPr="006622E8">
        <w:rPr>
          <w:rFonts w:ascii="Times New Roman" w:eastAsia="Times New Roman" w:hAnsi="Times New Roman"/>
          <w:sz w:val="24"/>
          <w:szCs w:val="24"/>
        </w:rPr>
        <w:t xml:space="preserve"> системы стратегического маркетинга, на основе</w:t>
      </w:r>
      <w:r>
        <w:rPr>
          <w:rFonts w:ascii="Times New Roman" w:eastAsia="Times New Roman" w:hAnsi="Times New Roman"/>
          <w:sz w:val="24"/>
          <w:szCs w:val="24"/>
        </w:rPr>
        <w:t xml:space="preserve"> которого будет разработана авторская схема. Система стратегического маркетинга представляет собой способы построения и функционирования маркетинговой деятельности, разработанную </w:t>
      </w:r>
      <w:r w:rsidRPr="006622E8">
        <w:rPr>
          <w:rFonts w:ascii="Times New Roman" w:eastAsia="Times New Roman" w:hAnsi="Times New Roman"/>
          <w:sz w:val="24"/>
          <w:szCs w:val="24"/>
        </w:rPr>
        <w:t xml:space="preserve">на основе научного, системного, процессного и функционального подхода, главной целью которой является оценка </w:t>
      </w:r>
      <w:r w:rsidRPr="001A6ED0">
        <w:rPr>
          <w:rFonts w:ascii="Times New Roman" w:eastAsia="Times New Roman" w:hAnsi="Times New Roman"/>
          <w:sz w:val="24"/>
          <w:szCs w:val="24"/>
        </w:rPr>
        <w:t>оказываемого влияния внешних и внутренних факторов окружающей среды, выбора рыночной позиции компании с учетом ее корпоративных миссии и</w:t>
      </w:r>
      <w:r>
        <w:rPr>
          <w:rFonts w:ascii="Times New Roman" w:eastAsia="Times New Roman" w:hAnsi="Times New Roman"/>
          <w:sz w:val="24"/>
          <w:szCs w:val="24"/>
        </w:rPr>
        <w:t xml:space="preserve"> цели</w:t>
      </w:r>
      <w:r w:rsidRPr="001A6ED0">
        <w:rPr>
          <w:rFonts w:ascii="Times New Roman" w:eastAsia="Times New Roman" w:hAnsi="Times New Roman"/>
          <w:sz w:val="24"/>
          <w:szCs w:val="24"/>
        </w:rPr>
        <w:t xml:space="preserve"> </w:t>
      </w:r>
      <w:r>
        <w:rPr>
          <w:rFonts w:ascii="Times New Roman" w:eastAsia="Times New Roman" w:hAnsi="Times New Roman"/>
          <w:sz w:val="24"/>
          <w:szCs w:val="24"/>
        </w:rPr>
        <w:t>для перманентного повышения</w:t>
      </w:r>
      <w:r w:rsidRPr="001A6ED0">
        <w:rPr>
          <w:rFonts w:ascii="Times New Roman" w:eastAsia="Times New Roman" w:hAnsi="Times New Roman"/>
          <w:sz w:val="24"/>
          <w:szCs w:val="24"/>
        </w:rPr>
        <w:t xml:space="preserve"> степени удовлетворенности нужд потребителей</w:t>
      </w:r>
      <w:r>
        <w:rPr>
          <w:rFonts w:ascii="Times New Roman" w:eastAsia="Times New Roman" w:hAnsi="Times New Roman"/>
          <w:sz w:val="24"/>
          <w:szCs w:val="24"/>
        </w:rPr>
        <w:t xml:space="preserve">, а также обеспечения роста потребительской ценности предложений компании </w:t>
      </w:r>
      <w:r w:rsidRPr="0053763C">
        <w:rPr>
          <w:rFonts w:ascii="Times New Roman" w:eastAsia="Times New Roman" w:hAnsi="Times New Roman"/>
          <w:sz w:val="24"/>
          <w:szCs w:val="24"/>
        </w:rPr>
        <w:t>и уровня её конкурентоспособности</w:t>
      </w:r>
      <w:r>
        <w:rPr>
          <w:rFonts w:ascii="Times New Roman" w:eastAsia="Times New Roman" w:hAnsi="Times New Roman"/>
          <w:sz w:val="24"/>
          <w:szCs w:val="24"/>
        </w:rPr>
        <w:t xml:space="preserve">, </w:t>
      </w:r>
      <w:r w:rsidRPr="001A6ED0">
        <w:rPr>
          <w:rFonts w:ascii="Times New Roman" w:eastAsia="Times New Roman" w:hAnsi="Times New Roman"/>
          <w:sz w:val="24"/>
          <w:szCs w:val="24"/>
        </w:rPr>
        <w:t>ключевым элементом</w:t>
      </w:r>
      <w:r>
        <w:rPr>
          <w:rFonts w:ascii="Times New Roman" w:eastAsia="Times New Roman" w:hAnsi="Times New Roman"/>
          <w:sz w:val="24"/>
          <w:szCs w:val="24"/>
        </w:rPr>
        <w:t xml:space="preserve"> данной системы является </w:t>
      </w:r>
      <w:r w:rsidRPr="001A6ED0">
        <w:rPr>
          <w:rFonts w:ascii="Times New Roman" w:eastAsia="Times New Roman" w:hAnsi="Times New Roman"/>
          <w:sz w:val="24"/>
          <w:szCs w:val="24"/>
        </w:rPr>
        <w:t>маркетинговая стратегия, детализированная на различных этапах как стратегического, так и тактического планирования</w:t>
      </w:r>
      <w:r>
        <w:rPr>
          <w:rFonts w:ascii="Times New Roman" w:eastAsia="Times New Roman" w:hAnsi="Times New Roman"/>
          <w:sz w:val="24"/>
          <w:szCs w:val="24"/>
        </w:rPr>
        <w:t xml:space="preserve">, и, отвечающая современным трендам маркетинговой деятельности. </w:t>
      </w:r>
      <w:r w:rsidRPr="005905D3">
        <w:rPr>
          <w:rFonts w:ascii="Times New Roman" w:eastAsia="Times New Roman" w:hAnsi="Times New Roman"/>
          <w:sz w:val="24"/>
          <w:szCs w:val="24"/>
        </w:rPr>
        <w:t>Основное назначение системы – построение обоснованных механизмов эффективной реализации поставленных маркетинговых целей компании на основании формирования и слаженной и наиболее эффективной реализации стратегии маркетинга, контроля и оценки её организации, а также своевременной корректировки исходя из факторов внешнего и внутреннего окружения компании.</w:t>
      </w:r>
    </w:p>
    <w:p w14:paraId="2669127A" w14:textId="06399715" w:rsidR="00CA2331" w:rsidRPr="00BF3714" w:rsidRDefault="00CA2331" w:rsidP="009C7819">
      <w:pPr>
        <w:spacing w:after="0" w:line="360" w:lineRule="auto"/>
        <w:ind w:right="-285" w:firstLine="567"/>
        <w:jc w:val="both"/>
        <w:rPr>
          <w:rFonts w:ascii="Times New Roman" w:eastAsia="Times New Roman" w:hAnsi="Times New Roman"/>
          <w:i/>
          <w:color w:val="0070C0"/>
          <w:sz w:val="24"/>
          <w:szCs w:val="24"/>
        </w:rPr>
      </w:pPr>
      <w:r>
        <w:rPr>
          <w:rFonts w:ascii="Times New Roman" w:eastAsia="Times New Roman" w:hAnsi="Times New Roman"/>
          <w:sz w:val="24"/>
          <w:szCs w:val="24"/>
        </w:rPr>
        <w:t>Таким образом, с</w:t>
      </w:r>
      <w:r w:rsidRPr="00CA2331">
        <w:rPr>
          <w:rFonts w:ascii="Times New Roman" w:eastAsia="Times New Roman" w:hAnsi="Times New Roman"/>
          <w:sz w:val="24"/>
          <w:szCs w:val="24"/>
        </w:rPr>
        <w:t>истема стратегического маркетинга компании, по мнению автора, представляет собой сфокусированную на достижении определённых маркетинговы</w:t>
      </w:r>
      <w:r>
        <w:rPr>
          <w:rFonts w:ascii="Times New Roman" w:eastAsia="Times New Roman" w:hAnsi="Times New Roman"/>
          <w:sz w:val="24"/>
          <w:szCs w:val="24"/>
        </w:rPr>
        <w:t xml:space="preserve">х целей </w:t>
      </w:r>
      <w:r w:rsidR="00B41D68">
        <w:rPr>
          <w:rFonts w:ascii="Times New Roman" w:eastAsia="Times New Roman" w:hAnsi="Times New Roman"/>
          <w:sz w:val="24"/>
          <w:szCs w:val="24"/>
        </w:rPr>
        <w:t xml:space="preserve">единую </w:t>
      </w:r>
      <w:r>
        <w:rPr>
          <w:rFonts w:ascii="Times New Roman" w:eastAsia="Times New Roman" w:hAnsi="Times New Roman"/>
          <w:sz w:val="24"/>
          <w:szCs w:val="24"/>
        </w:rPr>
        <w:t>совокупность процессов</w:t>
      </w:r>
      <w:r w:rsidR="00B41D68">
        <w:rPr>
          <w:rFonts w:ascii="Times New Roman" w:eastAsia="Times New Roman" w:hAnsi="Times New Roman"/>
          <w:sz w:val="24"/>
          <w:szCs w:val="24"/>
        </w:rPr>
        <w:t xml:space="preserve"> </w:t>
      </w:r>
      <w:r>
        <w:rPr>
          <w:rFonts w:ascii="Times New Roman" w:eastAsia="Times New Roman" w:hAnsi="Times New Roman"/>
          <w:sz w:val="24"/>
          <w:szCs w:val="24"/>
        </w:rPr>
        <w:t xml:space="preserve">и </w:t>
      </w:r>
      <w:r w:rsidR="00B41D68">
        <w:rPr>
          <w:rFonts w:ascii="Times New Roman" w:eastAsia="Times New Roman" w:hAnsi="Times New Roman"/>
          <w:sz w:val="24"/>
          <w:szCs w:val="24"/>
        </w:rPr>
        <w:t xml:space="preserve">отдельных элементов в виде </w:t>
      </w:r>
      <w:r>
        <w:rPr>
          <w:rFonts w:ascii="Times New Roman" w:eastAsia="Times New Roman" w:hAnsi="Times New Roman"/>
          <w:sz w:val="24"/>
          <w:szCs w:val="24"/>
        </w:rPr>
        <w:t xml:space="preserve">подсистем, </w:t>
      </w:r>
      <w:r w:rsidRPr="00CA2331">
        <w:rPr>
          <w:rFonts w:ascii="Times New Roman" w:eastAsia="Times New Roman" w:hAnsi="Times New Roman"/>
          <w:sz w:val="24"/>
          <w:szCs w:val="24"/>
        </w:rPr>
        <w:t xml:space="preserve">основывающихся на научном, </w:t>
      </w:r>
      <w:r w:rsidRPr="00CA2331">
        <w:rPr>
          <w:rFonts w:ascii="Times New Roman" w:eastAsia="Times New Roman" w:hAnsi="Times New Roman"/>
          <w:sz w:val="24"/>
          <w:szCs w:val="24"/>
        </w:rPr>
        <w:lastRenderedPageBreak/>
        <w:t>системном и комплексном подходах и направленных на регулярное совершенствование и дополнение программы маркетинговых мероприятий, скорректированных с учетом внутреннего и внешнего воздействия.</w:t>
      </w:r>
    </w:p>
    <w:p w14:paraId="0BC70B47" w14:textId="1CA2759A" w:rsidR="00FF4579" w:rsidRDefault="00FF4579" w:rsidP="009C7819">
      <w:pPr>
        <w:spacing w:after="0" w:line="360" w:lineRule="auto"/>
        <w:ind w:right="-285" w:firstLine="567"/>
        <w:jc w:val="both"/>
        <w:rPr>
          <w:rFonts w:ascii="Times New Roman" w:eastAsia="Times New Roman" w:hAnsi="Times New Roman" w:cs="Times New Roman"/>
          <w:sz w:val="24"/>
          <w:szCs w:val="24"/>
        </w:rPr>
      </w:pPr>
      <w:r w:rsidRPr="00892CF8">
        <w:rPr>
          <w:rFonts w:ascii="Times New Roman" w:eastAsia="Times New Roman" w:hAnsi="Times New Roman" w:cs="Times New Roman"/>
          <w:sz w:val="24"/>
          <w:szCs w:val="24"/>
        </w:rPr>
        <w:t xml:space="preserve">На основе проведённого анализа автором была предложен </w:t>
      </w:r>
      <w:r w:rsidR="00F25EFC" w:rsidRPr="00F25EFC">
        <w:rPr>
          <w:rFonts w:ascii="Times New Roman" w:eastAsia="Times New Roman" w:hAnsi="Times New Roman" w:cs="Times New Roman"/>
          <w:color w:val="000000" w:themeColor="text1"/>
          <w:sz w:val="24"/>
          <w:szCs w:val="24"/>
        </w:rPr>
        <w:t>авторский подход</w:t>
      </w:r>
      <w:r w:rsidRPr="00F25EFC">
        <w:rPr>
          <w:rFonts w:ascii="Times New Roman" w:eastAsia="Times New Roman" w:hAnsi="Times New Roman" w:cs="Times New Roman"/>
          <w:color w:val="000000" w:themeColor="text1"/>
          <w:sz w:val="24"/>
          <w:szCs w:val="24"/>
        </w:rPr>
        <w:t xml:space="preserve"> </w:t>
      </w:r>
      <w:r w:rsidRPr="0053763C">
        <w:rPr>
          <w:rFonts w:ascii="Times New Roman" w:eastAsia="Times New Roman" w:hAnsi="Times New Roman" w:cs="Times New Roman"/>
          <w:sz w:val="24"/>
          <w:szCs w:val="24"/>
        </w:rPr>
        <w:t>к формированию</w:t>
      </w:r>
      <w:r>
        <w:rPr>
          <w:rFonts w:ascii="Times New Roman" w:eastAsia="Times New Roman" w:hAnsi="Times New Roman" w:cs="Times New Roman"/>
          <w:sz w:val="24"/>
          <w:szCs w:val="24"/>
        </w:rPr>
        <w:t xml:space="preserve"> системы</w:t>
      </w:r>
      <w:r w:rsidRPr="00892CF8">
        <w:rPr>
          <w:rFonts w:ascii="Times New Roman" w:eastAsia="Times New Roman" w:hAnsi="Times New Roman" w:cs="Times New Roman"/>
          <w:sz w:val="24"/>
          <w:szCs w:val="24"/>
        </w:rPr>
        <w:t xml:space="preserve"> стр</w:t>
      </w:r>
      <w:r>
        <w:rPr>
          <w:rFonts w:ascii="Times New Roman" w:eastAsia="Times New Roman" w:hAnsi="Times New Roman" w:cs="Times New Roman"/>
          <w:sz w:val="24"/>
          <w:szCs w:val="24"/>
        </w:rPr>
        <w:t>атегического маркетинга, которая</w:t>
      </w:r>
      <w:r w:rsidRPr="00892CF8">
        <w:rPr>
          <w:rFonts w:ascii="Times New Roman" w:eastAsia="Times New Roman" w:hAnsi="Times New Roman" w:cs="Times New Roman"/>
          <w:sz w:val="24"/>
          <w:szCs w:val="24"/>
        </w:rPr>
        <w:t xml:space="preserve"> </w:t>
      </w:r>
      <w:r w:rsidRPr="00E26E83">
        <w:rPr>
          <w:rFonts w:ascii="Times New Roman" w:eastAsia="Times New Roman" w:hAnsi="Times New Roman" w:cs="Times New Roman"/>
          <w:sz w:val="24"/>
          <w:szCs w:val="24"/>
        </w:rPr>
        <w:t>представлена на рис. 2.6</w:t>
      </w:r>
      <w:r>
        <w:rPr>
          <w:rFonts w:ascii="Times New Roman" w:eastAsia="Times New Roman" w:hAnsi="Times New Roman" w:cs="Times New Roman"/>
          <w:sz w:val="24"/>
          <w:szCs w:val="24"/>
        </w:rPr>
        <w:t>.</w:t>
      </w:r>
    </w:p>
    <w:p w14:paraId="717AB1AA" w14:textId="77777777" w:rsidR="003F0BDA" w:rsidRPr="0036359C" w:rsidRDefault="003F0BDA" w:rsidP="009C7819">
      <w:pPr>
        <w:spacing w:after="0" w:line="360" w:lineRule="auto"/>
        <w:ind w:right="-285" w:firstLine="567"/>
        <w:jc w:val="both"/>
        <w:rPr>
          <w:rFonts w:ascii="Times New Roman" w:eastAsia="Times New Roman" w:hAnsi="Times New Roman" w:cs="Times New Roman"/>
          <w:sz w:val="24"/>
          <w:szCs w:val="24"/>
        </w:rPr>
      </w:pPr>
      <w:r w:rsidRPr="00892CF8">
        <w:rPr>
          <w:rFonts w:ascii="Times New Roman" w:eastAsia="Times New Roman" w:hAnsi="Times New Roman" w:cs="Times New Roman"/>
          <w:sz w:val="24"/>
          <w:szCs w:val="24"/>
        </w:rPr>
        <w:t>Основополагающим элементом реализации достижения рыночной позиции в данном случае является маркетинговая стратегия, которая учитывает информацию, полученную на входе системы. Таким образом, в качестве управляющей подсистемы является процесс разработки маркетинговой стратегии, оказывающий влияние на работу управляемых подсистем – стрелки от управляющей к управляемым подсистемам обозначают процесс распределения ресурсов по обеспечивающим подсистемам.</w:t>
      </w:r>
      <w:r>
        <w:rPr>
          <w:rFonts w:ascii="Times New Roman" w:eastAsia="Times New Roman" w:hAnsi="Times New Roman" w:cs="Times New Roman"/>
          <w:sz w:val="24"/>
          <w:szCs w:val="24"/>
        </w:rPr>
        <w:t xml:space="preserve"> Стоит отметить, что связь маркетинговой системы с другими системами организации осуществляется при участии менеджера-координатора.</w:t>
      </w:r>
    </w:p>
    <w:p w14:paraId="0AFEC9BC" w14:textId="37E08CF2" w:rsidR="003F0BDA" w:rsidRPr="00ED4D1D" w:rsidRDefault="003F0BDA" w:rsidP="009C7819">
      <w:pPr>
        <w:spacing w:after="0" w:line="360" w:lineRule="auto"/>
        <w:ind w:right="-28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числе управляемых подсистем могут быть выделены продуктовая подсистема (отвечающая за формирование продукта, его свойства, уровень его качества и т. д.), подсистема продвижения и рекламы (координирующая усилия по продвижению продукции на рынке, формирование рекламных предложений, выбор эффективных каналов и т. д.), подсистема сбыта и логистики (определяющая способы и инструменты сбытовой деятельности), а также подсистема ценообразования (реализующая функции мониторинга цен, расчёта оптимальной ценовой стратегии и т. д.). При этом набор подсистем для различных организаций может варьироваться в зависимости от </w:t>
      </w:r>
      <w:r w:rsidR="00971390">
        <w:rPr>
          <w:rFonts w:ascii="Times New Roman" w:eastAsia="Times New Roman" w:hAnsi="Times New Roman" w:cs="Times New Roman"/>
          <w:sz w:val="24"/>
          <w:szCs w:val="24"/>
        </w:rPr>
        <w:t xml:space="preserve">масштабов деятельности, отрасли, </w:t>
      </w:r>
      <w:r>
        <w:rPr>
          <w:rFonts w:ascii="Times New Roman" w:eastAsia="Times New Roman" w:hAnsi="Times New Roman" w:cs="Times New Roman"/>
          <w:sz w:val="24"/>
          <w:szCs w:val="24"/>
        </w:rPr>
        <w:t>поставленных целей и реализуемых функций.</w:t>
      </w:r>
      <w:r w:rsidR="00971390">
        <w:rPr>
          <w:rFonts w:ascii="Times New Roman" w:eastAsia="Times New Roman" w:hAnsi="Times New Roman" w:cs="Times New Roman"/>
          <w:sz w:val="24"/>
          <w:szCs w:val="24"/>
        </w:rPr>
        <w:t xml:space="preserve"> Кроме того, дополнительно подсистемы системы стратегического маркетинга детализируются в теоретической части исследования – 1 глава, стр. 22-24.</w:t>
      </w:r>
    </w:p>
    <w:p w14:paraId="09062CFC" w14:textId="710B6E3D" w:rsidR="007404A9" w:rsidRPr="00CF02C9" w:rsidRDefault="00CF02C9" w:rsidP="007404A9">
      <w:pPr>
        <w:spacing w:after="0" w:line="360" w:lineRule="auto"/>
        <w:ind w:firstLine="567"/>
        <w:jc w:val="both"/>
        <w:rPr>
          <w:rFonts w:ascii="Times New Roman" w:eastAsia="Times New Roman" w:hAnsi="Times New Roman" w:cs="Times New Roman"/>
          <w:color w:val="000000" w:themeColor="text1"/>
          <w:sz w:val="24"/>
          <w:szCs w:val="24"/>
        </w:rPr>
      </w:pPr>
      <w:r>
        <w:rPr>
          <w:noProof/>
          <w:lang w:val="en-US" w:eastAsia="ru-RU"/>
        </w:rPr>
        <w:lastRenderedPageBreak/>
        <mc:AlternateContent>
          <mc:Choice Requires="wps">
            <w:drawing>
              <wp:anchor distT="0" distB="0" distL="114300" distR="114300" simplePos="0" relativeHeight="251688960" behindDoc="0" locked="0" layoutInCell="1" allowOverlap="1" wp14:anchorId="45882826" wp14:editId="14DA4869">
                <wp:simplePos x="0" y="0"/>
                <wp:positionH relativeFrom="column">
                  <wp:posOffset>3267075</wp:posOffset>
                </wp:positionH>
                <wp:positionV relativeFrom="paragraph">
                  <wp:posOffset>-4864735</wp:posOffset>
                </wp:positionV>
                <wp:extent cx="165100" cy="142240"/>
                <wp:effectExtent l="19050" t="0" r="25400" b="29210"/>
                <wp:wrapNone/>
                <wp:docPr id="60" name="Стрелка вниз 60"/>
                <wp:cNvGraphicFramePr/>
                <a:graphic xmlns:a="http://schemas.openxmlformats.org/drawingml/2006/main">
                  <a:graphicData uri="http://schemas.microsoft.com/office/word/2010/wordprocessingShape">
                    <wps:wsp>
                      <wps:cNvSpPr/>
                      <wps:spPr>
                        <a:xfrm>
                          <a:off x="0" y="0"/>
                          <a:ext cx="165100" cy="14224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60" o:spid="_x0000_s1026" type="#_x0000_t67" style="position:absolute;margin-left:257.25pt;margin-top:-383.05pt;width:13pt;height:11.2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" adj="10800" fillcolor="white [3201]" strokecolor="black [3213]" strokeweight="1pt"/>
            </w:pict>
          </mc:Fallback>
        </mc:AlternateContent>
      </w:r>
      <w:r>
        <w:rPr>
          <w:noProof/>
          <w:lang w:val="en-US" w:eastAsia="ru-RU"/>
        </w:rPr>
        <mc:AlternateContent>
          <mc:Choice Requires="wps">
            <w:drawing>
              <wp:anchor distT="0" distB="0" distL="114300" distR="114300" simplePos="0" relativeHeight="251687936" behindDoc="0" locked="0" layoutInCell="1" allowOverlap="1" wp14:anchorId="3E35C083" wp14:editId="36B043EB">
                <wp:simplePos x="0" y="0"/>
                <wp:positionH relativeFrom="column">
                  <wp:posOffset>3613015</wp:posOffset>
                </wp:positionH>
                <wp:positionV relativeFrom="paragraph">
                  <wp:posOffset>-4594225</wp:posOffset>
                </wp:positionV>
                <wp:extent cx="866775" cy="575310"/>
                <wp:effectExtent l="0" t="0" r="28575" b="15240"/>
                <wp:wrapNone/>
                <wp:docPr id="59" name="Прямоугольник 59"/>
                <wp:cNvGraphicFramePr/>
                <a:graphic xmlns:a="http://schemas.openxmlformats.org/drawingml/2006/main">
                  <a:graphicData uri="http://schemas.microsoft.com/office/word/2010/wordprocessingShape">
                    <wps:wsp>
                      <wps:cNvSpPr/>
                      <wps:spPr>
                        <a:xfrm>
                          <a:off x="0" y="0"/>
                          <a:ext cx="866775" cy="57531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DB72764" w14:textId="37A2321D" w:rsidR="00E1166B" w:rsidRDefault="00E1166B" w:rsidP="00642CEF">
                            <w:pPr>
                              <w:jc w:val="center"/>
                              <w:rPr>
                                <w:rFonts w:ascii="Times New Roman" w:hAnsi="Times New Roman" w:cs="Times New Roman"/>
                                <w:sz w:val="20"/>
                                <w:szCs w:val="20"/>
                              </w:rPr>
                            </w:pPr>
                            <w:proofErr w:type="spellStart"/>
                            <w:r>
                              <w:rPr>
                                <w:rFonts w:ascii="Times New Roman" w:hAnsi="Times New Roman" w:cs="Times New Roman"/>
                                <w:sz w:val="20"/>
                                <w:szCs w:val="20"/>
                              </w:rPr>
                              <w:t>Инновац</w:t>
                            </w:r>
                            <w:proofErr w:type="spellEnd"/>
                            <w:r>
                              <w:rPr>
                                <w:rFonts w:ascii="Times New Roman" w:hAnsi="Times New Roman" w:cs="Times New Roman"/>
                                <w:sz w:val="20"/>
                                <w:szCs w:val="20"/>
                              </w:rPr>
                              <w:t>.</w:t>
                            </w:r>
                          </w:p>
                          <w:p w14:paraId="766F2F78" w14:textId="77777777" w:rsidR="00E1166B" w:rsidRPr="00442188" w:rsidRDefault="00E1166B" w:rsidP="00642CEF">
                            <w:pPr>
                              <w:jc w:val="center"/>
                              <w:rPr>
                                <w:rFonts w:ascii="Times New Roman" w:hAnsi="Times New Roman" w:cs="Times New Roman"/>
                                <w:sz w:val="20"/>
                                <w:szCs w:val="20"/>
                              </w:rPr>
                            </w:pPr>
                            <w:r w:rsidRPr="00442188">
                              <w:rPr>
                                <w:rFonts w:ascii="Times New Roman" w:hAnsi="Times New Roman" w:cs="Times New Roman"/>
                                <w:sz w:val="20"/>
                                <w:szCs w:val="20"/>
                              </w:rPr>
                              <w:t>подсистема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9" o:spid="_x0000_s1187" style="position:absolute;left:0;text-align:left;margin-left:284.5pt;margin-top:-361.75pt;width:68.25pt;height:45.3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" fillcolor="window" strokecolor="windowText" strokeweight="1pt">
                <v:textbox>
                  <w:txbxContent>
                    <w:p w14:paraId="7DB72764" w14:textId="37A2321D" w:rsidR="00E1166B" w:rsidRDefault="00E1166B" w:rsidP="00642CEF">
                      <w:pPr>
                        <w:jc w:val="center"/>
                        <w:rPr>
                          <w:rFonts w:ascii="Times New Roman" w:hAnsi="Times New Roman" w:cs="Times New Roman"/>
                          <w:sz w:val="20"/>
                          <w:szCs w:val="20"/>
                        </w:rPr>
                      </w:pPr>
                      <w:proofErr w:type="spellStart"/>
                      <w:r>
                        <w:rPr>
                          <w:rFonts w:ascii="Times New Roman" w:hAnsi="Times New Roman" w:cs="Times New Roman"/>
                          <w:sz w:val="20"/>
                          <w:szCs w:val="20"/>
                        </w:rPr>
                        <w:t>Инновац</w:t>
                      </w:r>
                      <w:proofErr w:type="spellEnd"/>
                      <w:r>
                        <w:rPr>
                          <w:rFonts w:ascii="Times New Roman" w:hAnsi="Times New Roman" w:cs="Times New Roman"/>
                          <w:sz w:val="20"/>
                          <w:szCs w:val="20"/>
                        </w:rPr>
                        <w:t>.</w:t>
                      </w:r>
                    </w:p>
                    <w:p w14:paraId="766F2F78" w14:textId="77777777" w:rsidR="00E1166B" w:rsidRPr="00442188" w:rsidRDefault="00E1166B" w:rsidP="00642CEF">
                      <w:pPr>
                        <w:jc w:val="center"/>
                        <w:rPr>
                          <w:rFonts w:ascii="Times New Roman" w:hAnsi="Times New Roman" w:cs="Times New Roman"/>
                          <w:sz w:val="20"/>
                          <w:szCs w:val="20"/>
                        </w:rPr>
                      </w:pPr>
                      <w:r w:rsidRPr="00442188">
                        <w:rPr>
                          <w:rFonts w:ascii="Times New Roman" w:hAnsi="Times New Roman" w:cs="Times New Roman"/>
                          <w:sz w:val="20"/>
                          <w:szCs w:val="20"/>
                        </w:rPr>
                        <w:t>подсистема</w:t>
                      </w:r>
                    </w:p>
                  </w:txbxContent>
                </v:textbox>
              </v:rect>
            </w:pict>
          </mc:Fallback>
        </mc:AlternateContent>
      </w:r>
      <w:r>
        <w:rPr>
          <w:noProof/>
          <w:lang w:val="en-US" w:eastAsia="ru-RU"/>
        </w:rPr>
        <mc:AlternateContent>
          <mc:Choice Requires="wps">
            <w:drawing>
              <wp:anchor distT="0" distB="0" distL="114300" distR="114300" simplePos="0" relativeHeight="251673600" behindDoc="0" locked="0" layoutInCell="1" allowOverlap="1" wp14:anchorId="702776A7" wp14:editId="0B10E398">
                <wp:simplePos x="0" y="0"/>
                <wp:positionH relativeFrom="column">
                  <wp:posOffset>2212340</wp:posOffset>
                </wp:positionH>
                <wp:positionV relativeFrom="paragraph">
                  <wp:posOffset>-4594860</wp:posOffset>
                </wp:positionV>
                <wp:extent cx="866775" cy="575310"/>
                <wp:effectExtent l="0" t="0" r="28575" b="15240"/>
                <wp:wrapNone/>
                <wp:docPr id="51" name="Прямоугольник 51"/>
                <wp:cNvGraphicFramePr/>
                <a:graphic xmlns:a="http://schemas.openxmlformats.org/drawingml/2006/main">
                  <a:graphicData uri="http://schemas.microsoft.com/office/word/2010/wordprocessingShape">
                    <wps:wsp>
                      <wps:cNvSpPr/>
                      <wps:spPr>
                        <a:xfrm>
                          <a:off x="0" y="0"/>
                          <a:ext cx="866775" cy="57531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93F1B9F" w14:textId="139A547E" w:rsidR="00E1166B" w:rsidRDefault="00E1166B" w:rsidP="00642CEF">
                            <w:pPr>
                              <w:jc w:val="center"/>
                              <w:rPr>
                                <w:rFonts w:ascii="Times New Roman" w:hAnsi="Times New Roman" w:cs="Times New Roman"/>
                                <w:sz w:val="20"/>
                                <w:szCs w:val="20"/>
                              </w:rPr>
                            </w:pPr>
                            <w:r>
                              <w:rPr>
                                <w:rFonts w:ascii="Times New Roman" w:hAnsi="Times New Roman" w:cs="Times New Roman"/>
                                <w:sz w:val="20"/>
                                <w:szCs w:val="20"/>
                              </w:rPr>
                              <w:t>Продукт.</w:t>
                            </w:r>
                          </w:p>
                          <w:p w14:paraId="651389B6" w14:textId="77777777" w:rsidR="00E1166B" w:rsidRPr="00442188" w:rsidRDefault="00E1166B" w:rsidP="00642CEF">
                            <w:pPr>
                              <w:jc w:val="center"/>
                              <w:rPr>
                                <w:rFonts w:ascii="Times New Roman" w:hAnsi="Times New Roman" w:cs="Times New Roman"/>
                                <w:sz w:val="20"/>
                                <w:szCs w:val="20"/>
                              </w:rPr>
                            </w:pPr>
                            <w:r w:rsidRPr="00442188">
                              <w:rPr>
                                <w:rFonts w:ascii="Times New Roman" w:hAnsi="Times New Roman" w:cs="Times New Roman"/>
                                <w:sz w:val="20"/>
                                <w:szCs w:val="20"/>
                              </w:rPr>
                              <w:t>подсистема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1" o:spid="_x0000_s1188" style="position:absolute;left:0;text-align:left;margin-left:174.2pt;margin-top:-361.8pt;width:68.25pt;height:45.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" fillcolor="window" strokecolor="windowText" strokeweight="1pt">
                <v:textbox>
                  <w:txbxContent>
                    <w:p w14:paraId="593F1B9F" w14:textId="139A547E" w:rsidR="00E1166B" w:rsidRDefault="00E1166B" w:rsidP="00642CEF">
                      <w:pPr>
                        <w:jc w:val="center"/>
                        <w:rPr>
                          <w:rFonts w:ascii="Times New Roman" w:hAnsi="Times New Roman" w:cs="Times New Roman"/>
                          <w:sz w:val="20"/>
                          <w:szCs w:val="20"/>
                        </w:rPr>
                      </w:pPr>
                      <w:r>
                        <w:rPr>
                          <w:rFonts w:ascii="Times New Roman" w:hAnsi="Times New Roman" w:cs="Times New Roman"/>
                          <w:sz w:val="20"/>
                          <w:szCs w:val="20"/>
                        </w:rPr>
                        <w:t>Продукт.</w:t>
                      </w:r>
                    </w:p>
                    <w:p w14:paraId="651389B6" w14:textId="77777777" w:rsidR="00E1166B" w:rsidRPr="00442188" w:rsidRDefault="00E1166B" w:rsidP="00642CEF">
                      <w:pPr>
                        <w:jc w:val="center"/>
                        <w:rPr>
                          <w:rFonts w:ascii="Times New Roman" w:hAnsi="Times New Roman" w:cs="Times New Roman"/>
                          <w:sz w:val="20"/>
                          <w:szCs w:val="20"/>
                        </w:rPr>
                      </w:pPr>
                      <w:r w:rsidRPr="00442188">
                        <w:rPr>
                          <w:rFonts w:ascii="Times New Roman" w:hAnsi="Times New Roman" w:cs="Times New Roman"/>
                          <w:sz w:val="20"/>
                          <w:szCs w:val="20"/>
                        </w:rPr>
                        <w:t>подсистема</w:t>
                      </w:r>
                    </w:p>
                  </w:txbxContent>
                </v:textbox>
              </v:rect>
            </w:pict>
          </mc:Fallback>
        </mc:AlternateContent>
      </w:r>
      <w:r>
        <w:rPr>
          <w:noProof/>
          <w:lang w:val="en-US" w:eastAsia="ru-RU"/>
        </w:rPr>
        <mc:AlternateContent>
          <mc:Choice Requires="wps">
            <w:drawing>
              <wp:anchor distT="0" distB="0" distL="114300" distR="114300" simplePos="0" relativeHeight="251671552" behindDoc="0" locked="0" layoutInCell="1" allowOverlap="1" wp14:anchorId="247120E5" wp14:editId="51BB2601">
                <wp:simplePos x="0" y="0"/>
                <wp:positionH relativeFrom="column">
                  <wp:posOffset>1544955</wp:posOffset>
                </wp:positionH>
                <wp:positionV relativeFrom="paragraph">
                  <wp:posOffset>-3880485</wp:posOffset>
                </wp:positionV>
                <wp:extent cx="866775" cy="575310"/>
                <wp:effectExtent l="0" t="0" r="28575" b="15240"/>
                <wp:wrapNone/>
                <wp:docPr id="4" name="Прямоугольник 4"/>
                <wp:cNvGraphicFramePr/>
                <a:graphic xmlns:a="http://schemas.openxmlformats.org/drawingml/2006/main">
                  <a:graphicData uri="http://schemas.microsoft.com/office/word/2010/wordprocessingShape">
                    <wps:wsp>
                      <wps:cNvSpPr/>
                      <wps:spPr>
                        <a:xfrm>
                          <a:off x="0" y="0"/>
                          <a:ext cx="866775" cy="57531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14D7417" w14:textId="2549BE3F" w:rsidR="00E1166B" w:rsidRDefault="00E1166B" w:rsidP="00642CEF">
                            <w:pPr>
                              <w:jc w:val="center"/>
                              <w:rPr>
                                <w:rFonts w:ascii="Times New Roman" w:hAnsi="Times New Roman" w:cs="Times New Roman"/>
                                <w:sz w:val="20"/>
                                <w:szCs w:val="20"/>
                              </w:rPr>
                            </w:pPr>
                            <w:proofErr w:type="spellStart"/>
                            <w:r>
                              <w:rPr>
                                <w:rFonts w:ascii="Times New Roman" w:hAnsi="Times New Roman" w:cs="Times New Roman"/>
                                <w:sz w:val="20"/>
                                <w:szCs w:val="20"/>
                              </w:rPr>
                              <w:t>Инвестиц</w:t>
                            </w:r>
                            <w:proofErr w:type="spellEnd"/>
                            <w:r>
                              <w:rPr>
                                <w:rFonts w:ascii="Times New Roman" w:hAnsi="Times New Roman" w:cs="Times New Roman"/>
                                <w:sz w:val="20"/>
                                <w:szCs w:val="20"/>
                              </w:rPr>
                              <w:t>.</w:t>
                            </w:r>
                          </w:p>
                          <w:p w14:paraId="636B452F" w14:textId="77777777" w:rsidR="00E1166B" w:rsidRPr="00442188" w:rsidRDefault="00E1166B" w:rsidP="00642CEF">
                            <w:pPr>
                              <w:jc w:val="center"/>
                              <w:rPr>
                                <w:rFonts w:ascii="Times New Roman" w:hAnsi="Times New Roman" w:cs="Times New Roman"/>
                                <w:sz w:val="20"/>
                                <w:szCs w:val="20"/>
                              </w:rPr>
                            </w:pPr>
                            <w:r w:rsidRPr="00442188">
                              <w:rPr>
                                <w:rFonts w:ascii="Times New Roman" w:hAnsi="Times New Roman" w:cs="Times New Roman"/>
                                <w:sz w:val="20"/>
                                <w:szCs w:val="20"/>
                              </w:rPr>
                              <w:t>подсистема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189" style="position:absolute;left:0;text-align:left;margin-left:121.65pt;margin-top:-305.55pt;width:68.25pt;height:45.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" fillcolor="window" strokecolor="windowText" strokeweight="1pt">
                <v:textbox>
                  <w:txbxContent>
                    <w:p w14:paraId="114D7417" w14:textId="2549BE3F" w:rsidR="00E1166B" w:rsidRDefault="00E1166B" w:rsidP="00642CEF">
                      <w:pPr>
                        <w:jc w:val="center"/>
                        <w:rPr>
                          <w:rFonts w:ascii="Times New Roman" w:hAnsi="Times New Roman" w:cs="Times New Roman"/>
                          <w:sz w:val="20"/>
                          <w:szCs w:val="20"/>
                        </w:rPr>
                      </w:pPr>
                      <w:proofErr w:type="spellStart"/>
                      <w:r>
                        <w:rPr>
                          <w:rFonts w:ascii="Times New Roman" w:hAnsi="Times New Roman" w:cs="Times New Roman"/>
                          <w:sz w:val="20"/>
                          <w:szCs w:val="20"/>
                        </w:rPr>
                        <w:t>Инвестиц</w:t>
                      </w:r>
                      <w:proofErr w:type="spellEnd"/>
                      <w:r>
                        <w:rPr>
                          <w:rFonts w:ascii="Times New Roman" w:hAnsi="Times New Roman" w:cs="Times New Roman"/>
                          <w:sz w:val="20"/>
                          <w:szCs w:val="20"/>
                        </w:rPr>
                        <w:t>.</w:t>
                      </w:r>
                    </w:p>
                    <w:p w14:paraId="636B452F" w14:textId="77777777" w:rsidR="00E1166B" w:rsidRPr="00442188" w:rsidRDefault="00E1166B" w:rsidP="00642CEF">
                      <w:pPr>
                        <w:jc w:val="center"/>
                        <w:rPr>
                          <w:rFonts w:ascii="Times New Roman" w:hAnsi="Times New Roman" w:cs="Times New Roman"/>
                          <w:sz w:val="20"/>
                          <w:szCs w:val="20"/>
                        </w:rPr>
                      </w:pPr>
                      <w:r w:rsidRPr="00442188">
                        <w:rPr>
                          <w:rFonts w:ascii="Times New Roman" w:hAnsi="Times New Roman" w:cs="Times New Roman"/>
                          <w:sz w:val="20"/>
                          <w:szCs w:val="20"/>
                        </w:rPr>
                        <w:t>подсистема</w:t>
                      </w:r>
                    </w:p>
                  </w:txbxContent>
                </v:textbox>
              </v:rect>
            </w:pict>
          </mc:Fallback>
        </mc:AlternateContent>
      </w:r>
      <w:r>
        <w:rPr>
          <w:noProof/>
          <w:lang w:val="en-US" w:eastAsia="ru-RU"/>
        </w:rPr>
        <mc:AlternateContent>
          <mc:Choice Requires="wps">
            <w:drawing>
              <wp:anchor distT="0" distB="0" distL="114300" distR="114300" simplePos="0" relativeHeight="251683840" behindDoc="0" locked="0" layoutInCell="1" allowOverlap="1" wp14:anchorId="7C6D8A97" wp14:editId="5E71758E">
                <wp:simplePos x="0" y="0"/>
                <wp:positionH relativeFrom="column">
                  <wp:posOffset>2569210</wp:posOffset>
                </wp:positionH>
                <wp:positionV relativeFrom="paragraph">
                  <wp:posOffset>-3879850</wp:posOffset>
                </wp:positionV>
                <wp:extent cx="866775" cy="575310"/>
                <wp:effectExtent l="0" t="0" r="28575" b="15240"/>
                <wp:wrapNone/>
                <wp:docPr id="57" name="Прямоугольник 57"/>
                <wp:cNvGraphicFramePr/>
                <a:graphic xmlns:a="http://schemas.openxmlformats.org/drawingml/2006/main">
                  <a:graphicData uri="http://schemas.microsoft.com/office/word/2010/wordprocessingShape">
                    <wps:wsp>
                      <wps:cNvSpPr/>
                      <wps:spPr>
                        <a:xfrm>
                          <a:off x="0" y="0"/>
                          <a:ext cx="866775" cy="57531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C322DE2" w14:textId="1AD6752A" w:rsidR="00E1166B" w:rsidRPr="00971390" w:rsidRDefault="00E1166B" w:rsidP="00971390">
                            <w:pPr>
                              <w:spacing w:line="240" w:lineRule="auto"/>
                              <w:jc w:val="center"/>
                              <w:rPr>
                                <w:rFonts w:ascii="Times New Roman" w:hAnsi="Times New Roman" w:cs="Times New Roman"/>
                                <w:sz w:val="18"/>
                                <w:szCs w:val="18"/>
                              </w:rPr>
                            </w:pPr>
                            <w:r w:rsidRPr="00971390">
                              <w:rPr>
                                <w:rFonts w:ascii="Times New Roman" w:hAnsi="Times New Roman" w:cs="Times New Roman"/>
                                <w:sz w:val="18"/>
                                <w:szCs w:val="18"/>
                              </w:rPr>
                              <w:t>Произв.-тех.</w:t>
                            </w:r>
                          </w:p>
                          <w:p w14:paraId="3C172386" w14:textId="77777777" w:rsidR="00E1166B" w:rsidRPr="00971390" w:rsidRDefault="00E1166B" w:rsidP="00971390">
                            <w:pPr>
                              <w:spacing w:line="240" w:lineRule="auto"/>
                              <w:jc w:val="center"/>
                              <w:rPr>
                                <w:rFonts w:ascii="Times New Roman" w:hAnsi="Times New Roman" w:cs="Times New Roman"/>
                                <w:sz w:val="18"/>
                                <w:szCs w:val="18"/>
                              </w:rPr>
                            </w:pPr>
                            <w:r w:rsidRPr="00971390">
                              <w:rPr>
                                <w:rFonts w:ascii="Times New Roman" w:hAnsi="Times New Roman" w:cs="Times New Roman"/>
                                <w:sz w:val="18"/>
                                <w:szCs w:val="18"/>
                              </w:rPr>
                              <w:t>подсистема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7" o:spid="_x0000_s1190" style="position:absolute;left:0;text-align:left;margin-left:202.3pt;margin-top:-305.5pt;width:68.25pt;height:45.3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" fillcolor="window" strokecolor="windowText" strokeweight="1pt">
                <v:textbox>
                  <w:txbxContent>
                    <w:p w14:paraId="4C322DE2" w14:textId="1AD6752A" w:rsidR="00E1166B" w:rsidRPr="00971390" w:rsidRDefault="00E1166B" w:rsidP="00971390">
                      <w:pPr>
                        <w:spacing w:line="240" w:lineRule="auto"/>
                        <w:jc w:val="center"/>
                        <w:rPr>
                          <w:rFonts w:ascii="Times New Roman" w:hAnsi="Times New Roman" w:cs="Times New Roman"/>
                          <w:sz w:val="18"/>
                          <w:szCs w:val="18"/>
                        </w:rPr>
                      </w:pPr>
                      <w:r w:rsidRPr="00971390">
                        <w:rPr>
                          <w:rFonts w:ascii="Times New Roman" w:hAnsi="Times New Roman" w:cs="Times New Roman"/>
                          <w:sz w:val="18"/>
                          <w:szCs w:val="18"/>
                        </w:rPr>
                        <w:t>Произв</w:t>
                      </w:r>
                      <w:proofErr w:type="gramStart"/>
                      <w:r w:rsidRPr="00971390">
                        <w:rPr>
                          <w:rFonts w:ascii="Times New Roman" w:hAnsi="Times New Roman" w:cs="Times New Roman"/>
                          <w:sz w:val="18"/>
                          <w:szCs w:val="18"/>
                        </w:rPr>
                        <w:t>.-</w:t>
                      </w:r>
                      <w:proofErr w:type="gramEnd"/>
                      <w:r w:rsidRPr="00971390">
                        <w:rPr>
                          <w:rFonts w:ascii="Times New Roman" w:hAnsi="Times New Roman" w:cs="Times New Roman"/>
                          <w:sz w:val="18"/>
                          <w:szCs w:val="18"/>
                        </w:rPr>
                        <w:t>тех.</w:t>
                      </w:r>
                    </w:p>
                    <w:p w14:paraId="3C172386" w14:textId="77777777" w:rsidR="00E1166B" w:rsidRPr="00971390" w:rsidRDefault="00E1166B" w:rsidP="00971390">
                      <w:pPr>
                        <w:spacing w:line="240" w:lineRule="auto"/>
                        <w:jc w:val="center"/>
                        <w:rPr>
                          <w:rFonts w:ascii="Times New Roman" w:hAnsi="Times New Roman" w:cs="Times New Roman"/>
                          <w:sz w:val="18"/>
                          <w:szCs w:val="18"/>
                        </w:rPr>
                      </w:pPr>
                      <w:r w:rsidRPr="00971390">
                        <w:rPr>
                          <w:rFonts w:ascii="Times New Roman" w:hAnsi="Times New Roman" w:cs="Times New Roman"/>
                          <w:sz w:val="18"/>
                          <w:szCs w:val="18"/>
                        </w:rPr>
                        <w:t>подсистема</w:t>
                      </w:r>
                    </w:p>
                  </w:txbxContent>
                </v:textbox>
              </v:rect>
            </w:pict>
          </mc:Fallback>
        </mc:AlternateContent>
      </w:r>
      <w:r>
        <w:rPr>
          <w:noProof/>
          <w:lang w:val="en-US" w:eastAsia="ru-RU"/>
        </w:rPr>
        <mc:AlternateContent>
          <mc:Choice Requires="wps">
            <w:drawing>
              <wp:anchor distT="0" distB="0" distL="114300" distR="114300" simplePos="0" relativeHeight="251685888" behindDoc="0" locked="0" layoutInCell="1" allowOverlap="1" wp14:anchorId="38A52EB7" wp14:editId="1BFA2B25">
                <wp:simplePos x="0" y="0"/>
                <wp:positionH relativeFrom="column">
                  <wp:posOffset>3613150</wp:posOffset>
                </wp:positionH>
                <wp:positionV relativeFrom="paragraph">
                  <wp:posOffset>-3884295</wp:posOffset>
                </wp:positionV>
                <wp:extent cx="866775" cy="575310"/>
                <wp:effectExtent l="0" t="0" r="28575" b="15240"/>
                <wp:wrapNone/>
                <wp:docPr id="58" name="Прямоугольник 58"/>
                <wp:cNvGraphicFramePr/>
                <a:graphic xmlns:a="http://schemas.openxmlformats.org/drawingml/2006/main">
                  <a:graphicData uri="http://schemas.microsoft.com/office/word/2010/wordprocessingShape">
                    <wps:wsp>
                      <wps:cNvSpPr/>
                      <wps:spPr>
                        <a:xfrm>
                          <a:off x="0" y="0"/>
                          <a:ext cx="866775" cy="57531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5A230C7" w14:textId="66463523" w:rsidR="00E1166B" w:rsidRDefault="00E1166B" w:rsidP="00642CEF">
                            <w:pPr>
                              <w:jc w:val="center"/>
                              <w:rPr>
                                <w:rFonts w:ascii="Times New Roman" w:hAnsi="Times New Roman" w:cs="Times New Roman"/>
                                <w:sz w:val="20"/>
                                <w:szCs w:val="20"/>
                              </w:rPr>
                            </w:pPr>
                            <w:r>
                              <w:rPr>
                                <w:rFonts w:ascii="Times New Roman" w:hAnsi="Times New Roman" w:cs="Times New Roman"/>
                                <w:sz w:val="20"/>
                                <w:szCs w:val="20"/>
                              </w:rPr>
                              <w:t>Кадровая</w:t>
                            </w:r>
                          </w:p>
                          <w:p w14:paraId="7A362485" w14:textId="77777777" w:rsidR="00E1166B" w:rsidRPr="00442188" w:rsidRDefault="00E1166B" w:rsidP="00642CEF">
                            <w:pPr>
                              <w:jc w:val="center"/>
                              <w:rPr>
                                <w:rFonts w:ascii="Times New Roman" w:hAnsi="Times New Roman" w:cs="Times New Roman"/>
                                <w:sz w:val="20"/>
                                <w:szCs w:val="20"/>
                              </w:rPr>
                            </w:pPr>
                            <w:r w:rsidRPr="00442188">
                              <w:rPr>
                                <w:rFonts w:ascii="Times New Roman" w:hAnsi="Times New Roman" w:cs="Times New Roman"/>
                                <w:sz w:val="20"/>
                                <w:szCs w:val="20"/>
                              </w:rPr>
                              <w:t>подсистема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8" o:spid="_x0000_s1191" style="position:absolute;left:0;text-align:left;margin-left:284.5pt;margin-top:-305.85pt;width:68.25pt;height:45.3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" fillcolor="window" strokecolor="windowText" strokeweight="1pt">
                <v:textbox>
                  <w:txbxContent>
                    <w:p w14:paraId="45A230C7" w14:textId="66463523" w:rsidR="00E1166B" w:rsidRDefault="00E1166B" w:rsidP="00642CEF">
                      <w:pPr>
                        <w:jc w:val="center"/>
                        <w:rPr>
                          <w:rFonts w:ascii="Times New Roman" w:hAnsi="Times New Roman" w:cs="Times New Roman"/>
                          <w:sz w:val="20"/>
                          <w:szCs w:val="20"/>
                        </w:rPr>
                      </w:pPr>
                      <w:r>
                        <w:rPr>
                          <w:rFonts w:ascii="Times New Roman" w:hAnsi="Times New Roman" w:cs="Times New Roman"/>
                          <w:sz w:val="20"/>
                          <w:szCs w:val="20"/>
                        </w:rPr>
                        <w:t>Кадровая</w:t>
                      </w:r>
                    </w:p>
                    <w:p w14:paraId="7A362485" w14:textId="77777777" w:rsidR="00E1166B" w:rsidRPr="00442188" w:rsidRDefault="00E1166B" w:rsidP="00642CEF">
                      <w:pPr>
                        <w:jc w:val="center"/>
                        <w:rPr>
                          <w:rFonts w:ascii="Times New Roman" w:hAnsi="Times New Roman" w:cs="Times New Roman"/>
                          <w:sz w:val="20"/>
                          <w:szCs w:val="20"/>
                        </w:rPr>
                      </w:pPr>
                      <w:r w:rsidRPr="00442188">
                        <w:rPr>
                          <w:rFonts w:ascii="Times New Roman" w:hAnsi="Times New Roman" w:cs="Times New Roman"/>
                          <w:sz w:val="20"/>
                          <w:szCs w:val="20"/>
                        </w:rPr>
                        <w:t>подсистема</w:t>
                      </w:r>
                    </w:p>
                  </w:txbxContent>
                </v:textbox>
              </v:rect>
            </w:pict>
          </mc:Fallback>
        </mc:AlternateContent>
      </w:r>
      <w:r>
        <w:rPr>
          <w:noProof/>
          <w:lang w:val="en-US" w:eastAsia="ru-RU"/>
        </w:rPr>
        <mc:AlternateContent>
          <mc:Choice Requires="wps">
            <w:drawing>
              <wp:anchor distT="0" distB="0" distL="114300" distR="114300" simplePos="0" relativeHeight="251681792" behindDoc="0" locked="0" layoutInCell="1" allowOverlap="1" wp14:anchorId="483E51DA" wp14:editId="5CFC846F">
                <wp:simplePos x="0" y="0"/>
                <wp:positionH relativeFrom="column">
                  <wp:posOffset>4722495</wp:posOffset>
                </wp:positionH>
                <wp:positionV relativeFrom="paragraph">
                  <wp:posOffset>-3888740</wp:posOffset>
                </wp:positionV>
                <wp:extent cx="866775" cy="575310"/>
                <wp:effectExtent l="0" t="0" r="28575" b="15240"/>
                <wp:wrapNone/>
                <wp:docPr id="55" name="Прямоугольник 55"/>
                <wp:cNvGraphicFramePr/>
                <a:graphic xmlns:a="http://schemas.openxmlformats.org/drawingml/2006/main">
                  <a:graphicData uri="http://schemas.microsoft.com/office/word/2010/wordprocessingShape">
                    <wps:wsp>
                      <wps:cNvSpPr/>
                      <wps:spPr>
                        <a:xfrm>
                          <a:off x="0" y="0"/>
                          <a:ext cx="866775" cy="57531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B6B836C" w14:textId="0DFBF8E2" w:rsidR="00E1166B" w:rsidRDefault="00E1166B" w:rsidP="00642CEF">
                            <w:pPr>
                              <w:jc w:val="center"/>
                              <w:rPr>
                                <w:rFonts w:ascii="Times New Roman" w:hAnsi="Times New Roman" w:cs="Times New Roman"/>
                                <w:sz w:val="20"/>
                                <w:szCs w:val="20"/>
                              </w:rPr>
                            </w:pPr>
                            <w:r>
                              <w:rPr>
                                <w:rFonts w:ascii="Times New Roman" w:hAnsi="Times New Roman" w:cs="Times New Roman"/>
                                <w:sz w:val="20"/>
                                <w:szCs w:val="20"/>
                              </w:rPr>
                              <w:t>Фин.-эк.</w:t>
                            </w:r>
                          </w:p>
                          <w:p w14:paraId="569D81BA" w14:textId="77777777" w:rsidR="00E1166B" w:rsidRPr="00442188" w:rsidRDefault="00E1166B" w:rsidP="00642CEF">
                            <w:pPr>
                              <w:jc w:val="center"/>
                              <w:rPr>
                                <w:rFonts w:ascii="Times New Roman" w:hAnsi="Times New Roman" w:cs="Times New Roman"/>
                                <w:sz w:val="20"/>
                                <w:szCs w:val="20"/>
                              </w:rPr>
                            </w:pPr>
                            <w:r w:rsidRPr="00442188">
                              <w:rPr>
                                <w:rFonts w:ascii="Times New Roman" w:hAnsi="Times New Roman" w:cs="Times New Roman"/>
                                <w:sz w:val="20"/>
                                <w:szCs w:val="20"/>
                              </w:rPr>
                              <w:t>подсистема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5" o:spid="_x0000_s1192" style="position:absolute;left:0;text-align:left;margin-left:371.85pt;margin-top:-306.2pt;width:68.25pt;height:45.3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" fillcolor="window" strokecolor="windowText" strokeweight="1pt">
                <v:textbox>
                  <w:txbxContent>
                    <w:p w14:paraId="2B6B836C" w14:textId="0DFBF8E2" w:rsidR="00E1166B" w:rsidRDefault="00E1166B" w:rsidP="00642CEF">
                      <w:pPr>
                        <w:jc w:val="center"/>
                        <w:rPr>
                          <w:rFonts w:ascii="Times New Roman" w:hAnsi="Times New Roman" w:cs="Times New Roman"/>
                          <w:sz w:val="20"/>
                          <w:szCs w:val="20"/>
                        </w:rPr>
                      </w:pPr>
                      <w:r>
                        <w:rPr>
                          <w:rFonts w:ascii="Times New Roman" w:hAnsi="Times New Roman" w:cs="Times New Roman"/>
                          <w:sz w:val="20"/>
                          <w:szCs w:val="20"/>
                        </w:rPr>
                        <w:t>Фин.-</w:t>
                      </w:r>
                      <w:proofErr w:type="gramStart"/>
                      <w:r>
                        <w:rPr>
                          <w:rFonts w:ascii="Times New Roman" w:hAnsi="Times New Roman" w:cs="Times New Roman"/>
                          <w:sz w:val="20"/>
                          <w:szCs w:val="20"/>
                        </w:rPr>
                        <w:t>эк</w:t>
                      </w:r>
                      <w:proofErr w:type="gramEnd"/>
                      <w:r>
                        <w:rPr>
                          <w:rFonts w:ascii="Times New Roman" w:hAnsi="Times New Roman" w:cs="Times New Roman"/>
                          <w:sz w:val="20"/>
                          <w:szCs w:val="20"/>
                        </w:rPr>
                        <w:t>.</w:t>
                      </w:r>
                    </w:p>
                    <w:p w14:paraId="569D81BA" w14:textId="77777777" w:rsidR="00E1166B" w:rsidRPr="00442188" w:rsidRDefault="00E1166B" w:rsidP="00642CEF">
                      <w:pPr>
                        <w:jc w:val="center"/>
                        <w:rPr>
                          <w:rFonts w:ascii="Times New Roman" w:hAnsi="Times New Roman" w:cs="Times New Roman"/>
                          <w:sz w:val="20"/>
                          <w:szCs w:val="20"/>
                        </w:rPr>
                      </w:pPr>
                      <w:r w:rsidRPr="00442188">
                        <w:rPr>
                          <w:rFonts w:ascii="Times New Roman" w:hAnsi="Times New Roman" w:cs="Times New Roman"/>
                          <w:sz w:val="20"/>
                          <w:szCs w:val="20"/>
                        </w:rPr>
                        <w:t>подсистема</w:t>
                      </w:r>
                    </w:p>
                  </w:txbxContent>
                </v:textbox>
              </v:rect>
            </w:pict>
          </mc:Fallback>
        </mc:AlternateContent>
      </w:r>
      <w:r w:rsidRPr="00892CF8">
        <w:rPr>
          <w:rFonts w:ascii="Calibri" w:eastAsia="Calibri" w:hAnsi="Calibri" w:cs="Times New Roman"/>
          <w:noProof/>
          <w:lang w:val="en-US" w:eastAsia="ru-RU"/>
        </w:rPr>
        <mc:AlternateContent>
          <mc:Choice Requires="wpg">
            <w:drawing>
              <wp:anchor distT="0" distB="0" distL="114300" distR="114300" simplePos="0" relativeHeight="251661312" behindDoc="0" locked="0" layoutInCell="1" allowOverlap="1" wp14:anchorId="5C87AD61" wp14:editId="3FEBB026">
                <wp:simplePos x="0" y="0"/>
                <wp:positionH relativeFrom="page">
                  <wp:posOffset>904240</wp:posOffset>
                </wp:positionH>
                <wp:positionV relativeFrom="paragraph">
                  <wp:posOffset>35560</wp:posOffset>
                </wp:positionV>
                <wp:extent cx="5857875" cy="6924675"/>
                <wp:effectExtent l="0" t="0" r="28575" b="28575"/>
                <wp:wrapTopAndBottom/>
                <wp:docPr id="40" name="Группа 40"/>
                <wp:cNvGraphicFramePr/>
                <a:graphic xmlns:a="http://schemas.openxmlformats.org/drawingml/2006/main">
                  <a:graphicData uri="http://schemas.microsoft.com/office/word/2010/wordprocessingGroup">
                    <wpg:wgp>
                      <wpg:cNvGrpSpPr/>
                      <wpg:grpSpPr>
                        <a:xfrm>
                          <a:off x="0" y="0"/>
                          <a:ext cx="5857875" cy="6924675"/>
                          <a:chOff x="-19050" y="0"/>
                          <a:chExt cx="5857875" cy="6924675"/>
                        </a:xfrm>
                      </wpg:grpSpPr>
                      <wps:wsp>
                        <wps:cNvPr id="41" name="Прямоугольник 41"/>
                        <wps:cNvSpPr/>
                        <wps:spPr>
                          <a:xfrm>
                            <a:off x="-19050" y="0"/>
                            <a:ext cx="5857875" cy="552450"/>
                          </a:xfrm>
                          <a:prstGeom prst="rect">
                            <a:avLst/>
                          </a:prstGeom>
                          <a:solidFill>
                            <a:sysClr val="window" lastClr="FFFFFF"/>
                          </a:solidFill>
                          <a:ln w="12700" cap="flat" cmpd="sng" algn="ctr">
                            <a:solidFill>
                              <a:sysClr val="windowText" lastClr="000000"/>
                            </a:solidFill>
                            <a:prstDash val="lgDash"/>
                            <a:miter lim="800000"/>
                          </a:ln>
                          <a:effectLst/>
                        </wps:spPr>
                        <wps:txbx>
                          <w:txbxContent>
                            <w:p w14:paraId="4985BB07" w14:textId="77777777" w:rsidR="00E1166B" w:rsidRPr="00442188" w:rsidRDefault="00E1166B" w:rsidP="00FF4579">
                              <w:pPr>
                                <w:jc w:val="center"/>
                                <w:rPr>
                                  <w:rFonts w:ascii="Times New Roman" w:hAnsi="Times New Roman" w:cs="Times New Roman"/>
                                  <w:b/>
                                </w:rPr>
                              </w:pPr>
                              <w:r w:rsidRPr="00442188">
                                <w:rPr>
                                  <w:rFonts w:ascii="Times New Roman" w:hAnsi="Times New Roman" w:cs="Times New Roman"/>
                                  <w:b/>
                                </w:rPr>
                                <w:t>Внешняя среда</w:t>
                              </w:r>
                            </w:p>
                            <w:p w14:paraId="2A64D8FB" w14:textId="77777777" w:rsidR="00E1166B" w:rsidRPr="00442188" w:rsidRDefault="00E1166B" w:rsidP="00FF4579">
                              <w:pPr>
                                <w:jc w:val="center"/>
                                <w:rPr>
                                  <w:rFonts w:ascii="Times New Roman" w:hAnsi="Times New Roman" w:cs="Times New Roman"/>
                                </w:rPr>
                              </w:pPr>
                              <w:r w:rsidRPr="00442188">
                                <w:rPr>
                                  <w:rFonts w:ascii="Times New Roman" w:hAnsi="Times New Roman" w:cs="Times New Roman"/>
                                </w:rPr>
                                <w:t>Факторы внешней среды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Прямая со стрелкой 42"/>
                        <wps:cNvCnPr>
                          <a:endCxn id="46" idx="0"/>
                        </wps:cNvCnPr>
                        <wps:spPr>
                          <a:xfrm flipH="1">
                            <a:off x="3112239" y="561975"/>
                            <a:ext cx="11962" cy="171671"/>
                          </a:xfrm>
                          <a:prstGeom prst="straightConnector1">
                            <a:avLst/>
                          </a:prstGeom>
                          <a:noFill/>
                          <a:ln w="6350" cap="flat" cmpd="sng" algn="ctr">
                            <a:solidFill>
                              <a:sysClr val="windowText" lastClr="000000"/>
                            </a:solidFill>
                            <a:prstDash val="solid"/>
                            <a:miter lim="800000"/>
                            <a:tailEnd type="triangle"/>
                          </a:ln>
                          <a:effectLst/>
                        </wps:spPr>
                        <wps:bodyPr/>
                      </wps:wsp>
                      <wps:wsp>
                        <wps:cNvPr id="43" name="Прямоугольник 43"/>
                        <wps:cNvSpPr/>
                        <wps:spPr>
                          <a:xfrm>
                            <a:off x="0" y="733646"/>
                            <a:ext cx="5762625" cy="6191029"/>
                          </a:xfrm>
                          <a:prstGeom prst="rect">
                            <a:avLst/>
                          </a:prstGeom>
                          <a:solidFill>
                            <a:sysClr val="window" lastClr="FFFFFF"/>
                          </a:solidFill>
                          <a:ln w="12700" cap="flat" cmpd="sng" algn="ctr">
                            <a:solidFill>
                              <a:sysClr val="windowText" lastClr="000000"/>
                            </a:solidFill>
                            <a:prstDash val="lg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Надпись 2"/>
                        <wps:cNvSpPr txBox="1">
                          <a:spLocks noChangeArrowheads="1"/>
                        </wps:cNvSpPr>
                        <wps:spPr bwMode="auto">
                          <a:xfrm>
                            <a:off x="28575" y="4295776"/>
                            <a:ext cx="333375" cy="1719580"/>
                          </a:xfrm>
                          <a:prstGeom prst="rect">
                            <a:avLst/>
                          </a:prstGeom>
                          <a:solidFill>
                            <a:srgbClr val="FFFFFF"/>
                          </a:solidFill>
                          <a:ln w="9525">
                            <a:noFill/>
                            <a:miter lim="800000"/>
                            <a:headEnd/>
                            <a:tailEnd/>
                          </a:ln>
                        </wps:spPr>
                        <wps:txbx>
                          <w:txbxContent>
                            <w:p w14:paraId="5D31F130" w14:textId="77777777" w:rsidR="00E1166B" w:rsidRPr="00442188" w:rsidRDefault="00E1166B" w:rsidP="00FF4579">
                              <w:pPr>
                                <w:rPr>
                                  <w:rFonts w:ascii="Times New Roman" w:hAnsi="Times New Roman" w:cs="Times New Roman"/>
                                  <w:b/>
                                </w:rPr>
                              </w:pPr>
                              <w:r w:rsidRPr="00442188">
                                <w:rPr>
                                  <w:rFonts w:ascii="Times New Roman" w:hAnsi="Times New Roman" w:cs="Times New Roman"/>
                                  <w:b/>
                                </w:rPr>
                                <w:t>Обратная связь</w:t>
                              </w:r>
                            </w:p>
                          </w:txbxContent>
                        </wps:txbx>
                        <wps:bodyPr rot="0" vert="vert270" wrap="square" lIns="91440" tIns="45720" rIns="91440" bIns="45720" anchor="t" anchorCtr="0">
                          <a:noAutofit/>
                        </wps:bodyPr>
                      </wps:wsp>
                      <wps:wsp>
                        <wps:cNvPr id="45" name="Скругленный прямоугольник 45"/>
                        <wps:cNvSpPr/>
                        <wps:spPr>
                          <a:xfrm>
                            <a:off x="590550" y="2886074"/>
                            <a:ext cx="5038725" cy="1690951"/>
                          </a:xfrm>
                          <a:prstGeom prst="roundRect">
                            <a:avLst/>
                          </a:prstGeom>
                          <a:solidFill>
                            <a:sysClr val="window" lastClr="FFFFFF"/>
                          </a:solidFill>
                          <a:ln w="12700" cap="flat" cmpd="sng" algn="ctr">
                            <a:solidFill>
                              <a:sysClr val="windowText" lastClr="000000"/>
                            </a:solidFill>
                            <a:prstDash val="lg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Прямоугольник 46"/>
                        <wps:cNvSpPr/>
                        <wps:spPr>
                          <a:xfrm>
                            <a:off x="703964" y="733646"/>
                            <a:ext cx="4816549" cy="107388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95F22CD" w14:textId="77777777" w:rsidR="00E1166B" w:rsidRPr="00442188" w:rsidRDefault="00E1166B" w:rsidP="00FF4579">
                              <w:pPr>
                                <w:spacing w:after="0" w:line="240" w:lineRule="auto"/>
                                <w:jc w:val="center"/>
                                <w:rPr>
                                  <w:rFonts w:ascii="Times New Roman" w:hAnsi="Times New Roman" w:cs="Times New Roman"/>
                                  <w:b/>
                                </w:rPr>
                              </w:pPr>
                              <w:r w:rsidRPr="00442188">
                                <w:rPr>
                                  <w:rFonts w:ascii="Times New Roman" w:hAnsi="Times New Roman" w:cs="Times New Roman"/>
                                  <w:b/>
                                </w:rPr>
                                <w:t>Вход</w:t>
                              </w:r>
                            </w:p>
                            <w:p w14:paraId="21C6BA90" w14:textId="77777777" w:rsidR="00E1166B" w:rsidRPr="00442188" w:rsidRDefault="00E1166B" w:rsidP="00FF4579">
                              <w:pPr>
                                <w:spacing w:after="0" w:line="240" w:lineRule="auto"/>
                                <w:jc w:val="center"/>
                                <w:rPr>
                                  <w:rFonts w:ascii="Times New Roman" w:hAnsi="Times New Roman" w:cs="Times New Roman"/>
                                </w:rPr>
                              </w:pPr>
                              <w:r w:rsidRPr="00442188">
                                <w:rPr>
                                  <w:rFonts w:ascii="Times New Roman" w:hAnsi="Times New Roman" w:cs="Times New Roman"/>
                                </w:rPr>
                                <w:t>- цели организации</w:t>
                              </w:r>
                              <w:r>
                                <w:rPr>
                                  <w:rFonts w:ascii="Times New Roman" w:hAnsi="Times New Roman" w:cs="Times New Roman"/>
                                </w:rPr>
                                <w:t xml:space="preserve">   </w:t>
                              </w:r>
                              <w:r w:rsidRPr="00442188">
                                <w:rPr>
                                  <w:rFonts w:ascii="Times New Roman" w:hAnsi="Times New Roman" w:cs="Times New Roman"/>
                                </w:rPr>
                                <w:t>- потребности рынка</w:t>
                              </w:r>
                            </w:p>
                            <w:p w14:paraId="5FEFE09B" w14:textId="77777777" w:rsidR="00E1166B" w:rsidRDefault="00E1166B" w:rsidP="00FF4579">
                              <w:pPr>
                                <w:spacing w:after="0" w:line="240" w:lineRule="auto"/>
                                <w:jc w:val="center"/>
                                <w:rPr>
                                  <w:rFonts w:ascii="Times New Roman" w:hAnsi="Times New Roman" w:cs="Times New Roman"/>
                                </w:rPr>
                              </w:pPr>
                              <w:r w:rsidRPr="00442188">
                                <w:rPr>
                                  <w:rFonts w:ascii="Times New Roman" w:hAnsi="Times New Roman" w:cs="Times New Roman"/>
                                </w:rPr>
                                <w:t>- требовани</w:t>
                              </w:r>
                              <w:r>
                                <w:rPr>
                                  <w:rFonts w:ascii="Times New Roman" w:hAnsi="Times New Roman" w:cs="Times New Roman"/>
                                </w:rPr>
                                <w:t xml:space="preserve">я </w:t>
                              </w:r>
                              <w:proofErr w:type="spellStart"/>
                              <w:r>
                                <w:rPr>
                                  <w:rFonts w:ascii="Times New Roman" w:hAnsi="Times New Roman" w:cs="Times New Roman"/>
                                </w:rPr>
                                <w:t>стейкох</w:t>
                              </w:r>
                              <w:r w:rsidRPr="00442188">
                                <w:rPr>
                                  <w:rFonts w:ascii="Times New Roman" w:hAnsi="Times New Roman" w:cs="Times New Roman"/>
                                </w:rPr>
                                <w:t>олдеров</w:t>
                              </w:r>
                              <w:proofErr w:type="spellEnd"/>
                              <w:r>
                                <w:rPr>
                                  <w:rFonts w:ascii="Times New Roman" w:hAnsi="Times New Roman" w:cs="Times New Roman"/>
                                </w:rPr>
                                <w:t xml:space="preserve">  - технологические инновации и новые инструменты  - опыт конкурентов и других компаний  - новые продукты  - изменения потребительских предпочтений  - результаты оценки эффективности реализуемой стратегии</w:t>
                              </w:r>
                            </w:p>
                            <w:p w14:paraId="1088804A" w14:textId="77777777" w:rsidR="00E1166B" w:rsidRDefault="00E1166B" w:rsidP="00FF4579">
                              <w:pPr>
                                <w:spacing w:after="0" w:line="240" w:lineRule="auto"/>
                                <w:jc w:val="center"/>
                                <w:rPr>
                                  <w:rFonts w:ascii="Times New Roman" w:hAnsi="Times New Roman" w:cs="Times New Roman"/>
                                </w:rPr>
                              </w:pPr>
                            </w:p>
                            <w:p w14:paraId="5FAE5286" w14:textId="77777777" w:rsidR="00E1166B" w:rsidRPr="00442188" w:rsidRDefault="00E1166B" w:rsidP="00FF4579">
                              <w:pPr>
                                <w:spacing w:after="0" w:line="240" w:lineRule="auto"/>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Скругленный прямоугольник 47"/>
                        <wps:cNvSpPr/>
                        <wps:spPr>
                          <a:xfrm>
                            <a:off x="619125" y="1850065"/>
                            <a:ext cx="5010150" cy="893135"/>
                          </a:xfrm>
                          <a:prstGeom prst="roundRect">
                            <a:avLst/>
                          </a:prstGeom>
                          <a:solidFill>
                            <a:sysClr val="window" lastClr="FFFFFF"/>
                          </a:solidFill>
                          <a:ln w="12700" cap="flat" cmpd="sng" algn="ctr">
                            <a:solidFill>
                              <a:sysClr val="windowText" lastClr="000000"/>
                            </a:solidFill>
                            <a:prstDash val="lg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Надпись 6"/>
                        <wps:cNvSpPr txBox="1"/>
                        <wps:spPr>
                          <a:xfrm>
                            <a:off x="703964" y="1908984"/>
                            <a:ext cx="4816549" cy="579035"/>
                          </a:xfrm>
                          <a:prstGeom prst="rect">
                            <a:avLst/>
                          </a:prstGeom>
                          <a:solidFill>
                            <a:sysClr val="window" lastClr="FFFFFF"/>
                          </a:solidFill>
                          <a:ln w="6350">
                            <a:noFill/>
                          </a:ln>
                          <a:effectLst/>
                        </wps:spPr>
                        <wps:txbx>
                          <w:txbxContent>
                            <w:p w14:paraId="2B77A946" w14:textId="77777777" w:rsidR="00E1166B" w:rsidRDefault="00E1166B" w:rsidP="00FF4579">
                              <w:pPr>
                                <w:spacing w:after="0" w:line="240" w:lineRule="auto"/>
                                <w:jc w:val="center"/>
                                <w:rPr>
                                  <w:rFonts w:ascii="Times New Roman" w:hAnsi="Times New Roman" w:cs="Times New Roman"/>
                                  <w:b/>
                                </w:rPr>
                              </w:pPr>
                              <w:r w:rsidRPr="00442188">
                                <w:rPr>
                                  <w:rFonts w:ascii="Times New Roman" w:hAnsi="Times New Roman" w:cs="Times New Roman"/>
                                  <w:b/>
                                </w:rPr>
                                <w:t>Управляющая подсистема</w:t>
                              </w:r>
                            </w:p>
                            <w:p w14:paraId="28A5A7BD" w14:textId="77777777" w:rsidR="00E1166B" w:rsidRDefault="00E1166B" w:rsidP="00FF4579">
                              <w:pPr>
                                <w:spacing w:after="0" w:line="240" w:lineRule="auto"/>
                                <w:jc w:val="center"/>
                                <w:rPr>
                                  <w:rFonts w:ascii="Times New Roman" w:hAnsi="Times New Roman" w:cs="Times New Roman"/>
                                </w:rPr>
                              </w:pPr>
                              <w:r>
                                <w:rPr>
                                  <w:rFonts w:ascii="Times New Roman" w:hAnsi="Times New Roman" w:cs="Times New Roman"/>
                                </w:rPr>
                                <w:t>- представитель собственников  - топ-менеджмент  - руководитель отдела маркетинга  - менеджер-координатор</w:t>
                              </w:r>
                            </w:p>
                            <w:p w14:paraId="7620D82C" w14:textId="77777777" w:rsidR="00E1166B" w:rsidRPr="007106B5" w:rsidRDefault="00E1166B" w:rsidP="00FF4579">
                              <w:pPr>
                                <w:spacing w:after="0" w:line="240" w:lineRule="auto"/>
                                <w:jc w:val="center"/>
                                <w:rPr>
                                  <w:rFonts w:ascii="Times New Roman" w:hAnsi="Times New Roman" w:cs="Times New Roman"/>
                                </w:rPr>
                              </w:pPr>
                              <w:r>
                                <w:rPr>
                                  <w:rFonts w:ascii="Times New Roman" w:hAnsi="Times New Roman" w:cs="Times New Roman"/>
                                </w:rPr>
                                <w:t>- менеджер-координатор с другими подразделениями</w:t>
                              </w:r>
                            </w:p>
                            <w:p w14:paraId="6511FA02" w14:textId="77777777" w:rsidR="00E1166B" w:rsidRPr="00442188" w:rsidRDefault="00E1166B" w:rsidP="00FF4579">
                              <w:pPr>
                                <w:jc w:val="cente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Прямоугольник 49"/>
                        <wps:cNvSpPr/>
                        <wps:spPr>
                          <a:xfrm>
                            <a:off x="1457325" y="2488019"/>
                            <a:ext cx="3286125" cy="25518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5F824CA" w14:textId="77777777" w:rsidR="00E1166B" w:rsidRPr="00442188" w:rsidRDefault="00E1166B" w:rsidP="00FF4579">
                              <w:pPr>
                                <w:jc w:val="center"/>
                                <w:rPr>
                                  <w:rFonts w:ascii="Times New Roman" w:hAnsi="Times New Roman" w:cs="Times New Roman"/>
                                </w:rPr>
                              </w:pPr>
                              <w:r w:rsidRPr="00442188">
                                <w:rPr>
                                  <w:rFonts w:ascii="Times New Roman" w:hAnsi="Times New Roman" w:cs="Times New Roman"/>
                                </w:rPr>
                                <w:t>Разработка маркетинговой стратегии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Прямоугольник 195"/>
                        <wps:cNvSpPr/>
                        <wps:spPr>
                          <a:xfrm>
                            <a:off x="703964" y="3014156"/>
                            <a:ext cx="866775" cy="57535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C50A3A3" w14:textId="77777777" w:rsidR="00E1166B" w:rsidRDefault="00E1166B" w:rsidP="00FF4579">
                              <w:pPr>
                                <w:jc w:val="center"/>
                                <w:rPr>
                                  <w:rFonts w:ascii="Times New Roman" w:hAnsi="Times New Roman" w:cs="Times New Roman"/>
                                  <w:sz w:val="20"/>
                                  <w:szCs w:val="20"/>
                                </w:rPr>
                              </w:pPr>
                              <w:r>
                                <w:rPr>
                                  <w:rFonts w:ascii="Times New Roman" w:hAnsi="Times New Roman" w:cs="Times New Roman"/>
                                  <w:sz w:val="20"/>
                                  <w:szCs w:val="20"/>
                                </w:rPr>
                                <w:t>Инф.</w:t>
                              </w:r>
                            </w:p>
                            <w:p w14:paraId="4EF843DD" w14:textId="0CA26050" w:rsidR="00E1166B" w:rsidRPr="00442188" w:rsidRDefault="00E1166B" w:rsidP="00FF4579">
                              <w:pPr>
                                <w:jc w:val="center"/>
                                <w:rPr>
                                  <w:rFonts w:ascii="Times New Roman" w:hAnsi="Times New Roman" w:cs="Times New Roman"/>
                                  <w:sz w:val="20"/>
                                  <w:szCs w:val="20"/>
                                </w:rPr>
                              </w:pPr>
                              <w:r w:rsidRPr="00442188">
                                <w:rPr>
                                  <w:rFonts w:ascii="Times New Roman" w:hAnsi="Times New Roman" w:cs="Times New Roman"/>
                                  <w:sz w:val="20"/>
                                  <w:szCs w:val="20"/>
                                </w:rPr>
                                <w:t>подсистема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Надпись 2"/>
                        <wps:cNvSpPr txBox="1">
                          <a:spLocks noChangeArrowheads="1"/>
                        </wps:cNvSpPr>
                        <wps:spPr bwMode="auto">
                          <a:xfrm>
                            <a:off x="5372100" y="4648200"/>
                            <a:ext cx="333375" cy="1252855"/>
                          </a:xfrm>
                          <a:prstGeom prst="rect">
                            <a:avLst/>
                          </a:prstGeom>
                          <a:solidFill>
                            <a:srgbClr val="FFFFFF"/>
                          </a:solidFill>
                          <a:ln w="9525">
                            <a:noFill/>
                            <a:miter lim="800000"/>
                            <a:headEnd/>
                            <a:tailEnd/>
                          </a:ln>
                        </wps:spPr>
                        <wps:txbx>
                          <w:txbxContent>
                            <w:p w14:paraId="78FCFD7C" w14:textId="77777777" w:rsidR="00E1166B" w:rsidRPr="00442188" w:rsidRDefault="00E1166B" w:rsidP="00FF4579">
                              <w:pPr>
                                <w:rPr>
                                  <w:rFonts w:ascii="Times New Roman" w:hAnsi="Times New Roman" w:cs="Times New Roman"/>
                                  <w:b/>
                                </w:rPr>
                              </w:pPr>
                              <w:r w:rsidRPr="00442188">
                                <w:rPr>
                                  <w:rFonts w:ascii="Times New Roman" w:hAnsi="Times New Roman" w:cs="Times New Roman"/>
                                  <w:b/>
                                </w:rPr>
                                <w:t>Внутренняя среда</w:t>
                              </w:r>
                            </w:p>
                          </w:txbxContent>
                        </wps:txbx>
                        <wps:bodyPr rot="0" vert="vert270" wrap="square" lIns="91440" tIns="45720" rIns="91440" bIns="45720" anchor="t" anchorCtr="0">
                          <a:noAutofit/>
                        </wps:bodyPr>
                      </wps:wsp>
                      <wps:wsp>
                        <wps:cNvPr id="199" name="Надпись 16"/>
                        <wps:cNvSpPr txBox="1"/>
                        <wps:spPr>
                          <a:xfrm>
                            <a:off x="1457325" y="4291276"/>
                            <a:ext cx="3248025" cy="285750"/>
                          </a:xfrm>
                          <a:prstGeom prst="rect">
                            <a:avLst/>
                          </a:prstGeom>
                          <a:solidFill>
                            <a:sysClr val="window" lastClr="FFFFFF"/>
                          </a:solidFill>
                          <a:ln w="6350">
                            <a:noFill/>
                          </a:ln>
                          <a:effectLst/>
                        </wps:spPr>
                        <wps:txbx>
                          <w:txbxContent>
                            <w:p w14:paraId="07943E60" w14:textId="77777777" w:rsidR="00E1166B" w:rsidRPr="00442188" w:rsidRDefault="00E1166B" w:rsidP="00FF4579">
                              <w:pPr>
                                <w:jc w:val="center"/>
                                <w:rPr>
                                  <w:rFonts w:ascii="Times New Roman" w:hAnsi="Times New Roman" w:cs="Times New Roman"/>
                                  <w:b/>
                                </w:rPr>
                              </w:pPr>
                              <w:r w:rsidRPr="00442188">
                                <w:rPr>
                                  <w:rFonts w:ascii="Times New Roman" w:hAnsi="Times New Roman" w:cs="Times New Roman"/>
                                  <w:b/>
                                </w:rPr>
                                <w:t>Управляемые подсистемы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Прямоугольник 200"/>
                        <wps:cNvSpPr/>
                        <wps:spPr>
                          <a:xfrm>
                            <a:off x="1466850" y="5048454"/>
                            <a:ext cx="3286125" cy="7589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313A0F6" w14:textId="3F01FF9B" w:rsidR="00E1166B" w:rsidRPr="00CA2331" w:rsidRDefault="00E1166B" w:rsidP="00CA2331">
                              <w:pPr>
                                <w:spacing w:line="240" w:lineRule="auto"/>
                                <w:jc w:val="center"/>
                                <w:rPr>
                                  <w:rFonts w:ascii="Times New Roman" w:hAnsi="Times New Roman" w:cs="Times New Roman"/>
                                  <w:sz w:val="18"/>
                                  <w:szCs w:val="18"/>
                                </w:rPr>
                              </w:pPr>
                              <w:r w:rsidRPr="00CA2331">
                                <w:rPr>
                                  <w:rFonts w:ascii="Times New Roman" w:hAnsi="Times New Roman" w:cs="Times New Roman"/>
                                  <w:sz w:val="18"/>
                                  <w:szCs w:val="18"/>
                                </w:rPr>
                                <w:t xml:space="preserve">Формирование результата </w:t>
                              </w:r>
                            </w:p>
                            <w:p w14:paraId="5760B757" w14:textId="25B29AD6" w:rsidR="00E1166B" w:rsidRPr="00CA2331" w:rsidRDefault="00E1166B" w:rsidP="00CA2331">
                              <w:pPr>
                                <w:spacing w:line="240" w:lineRule="auto"/>
                                <w:rPr>
                                  <w:rFonts w:ascii="Times New Roman" w:hAnsi="Times New Roman" w:cs="Times New Roman"/>
                                  <w:sz w:val="18"/>
                                  <w:szCs w:val="18"/>
                                </w:rPr>
                              </w:pPr>
                              <w:r w:rsidRPr="00CA2331">
                                <w:rPr>
                                  <w:rFonts w:ascii="Times New Roman" w:hAnsi="Times New Roman" w:cs="Times New Roman"/>
                                  <w:sz w:val="18"/>
                                  <w:szCs w:val="18"/>
                                </w:rPr>
                                <w:t xml:space="preserve">-формирование нового предложения, </w:t>
                              </w:r>
                              <w:r>
                                <w:rPr>
                                  <w:rFonts w:ascii="Times New Roman" w:hAnsi="Times New Roman" w:cs="Times New Roman"/>
                                  <w:sz w:val="18"/>
                                  <w:szCs w:val="18"/>
                                </w:rPr>
                                <w:t xml:space="preserve">- </w:t>
                              </w:r>
                              <w:r w:rsidRPr="00CA2331">
                                <w:rPr>
                                  <w:rFonts w:ascii="Times New Roman" w:hAnsi="Times New Roman" w:cs="Times New Roman"/>
                                  <w:sz w:val="18"/>
                                  <w:szCs w:val="18"/>
                                </w:rPr>
                                <w:t xml:space="preserve">повышение ценности предложения, </w:t>
                              </w:r>
                              <w:r>
                                <w:rPr>
                                  <w:rFonts w:ascii="Times New Roman" w:hAnsi="Times New Roman" w:cs="Times New Roman"/>
                                  <w:sz w:val="18"/>
                                  <w:szCs w:val="18"/>
                                </w:rPr>
                                <w:t xml:space="preserve">- </w:t>
                              </w:r>
                              <w:r w:rsidRPr="00CA2331">
                                <w:rPr>
                                  <w:rFonts w:ascii="Times New Roman" w:hAnsi="Times New Roman" w:cs="Times New Roman"/>
                                  <w:sz w:val="18"/>
                                  <w:szCs w:val="18"/>
                                </w:rPr>
                                <w:t>формиров</w:t>
                              </w:r>
                              <w:r>
                                <w:rPr>
                                  <w:rFonts w:ascii="Times New Roman" w:hAnsi="Times New Roman" w:cs="Times New Roman"/>
                                  <w:sz w:val="18"/>
                                  <w:szCs w:val="18"/>
                                </w:rPr>
                                <w:t>ание новых каналов коммуникаций и др.</w:t>
                              </w:r>
                            </w:p>
                            <w:p w14:paraId="73C7472A" w14:textId="77777777" w:rsidR="00E1166B" w:rsidRDefault="00E1166B" w:rsidP="00FF4579">
                              <w:pPr>
                                <w:jc w:val="center"/>
                                <w:rPr>
                                  <w:rFonts w:ascii="Times New Roman" w:hAnsi="Times New Roman" w:cs="Times New Roman"/>
                                </w:rPr>
                              </w:pPr>
                            </w:p>
                            <w:p w14:paraId="59C04E2B" w14:textId="4183AE6C" w:rsidR="00E1166B" w:rsidRPr="00442188" w:rsidRDefault="00E1166B" w:rsidP="00FF4579">
                              <w:pPr>
                                <w:jc w:val="center"/>
                                <w:rPr>
                                  <w:rFonts w:ascii="Times New Roman" w:hAnsi="Times New Roman" w:cs="Times New Roman"/>
                                </w:rPr>
                              </w:pPr>
                              <w:r>
                                <w:rPr>
                                  <w:rFonts w:ascii="Times New Roman" w:hAnsi="Times New Roman" w:cs="Times New Roman"/>
                                </w:rPr>
                                <w:t>по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Прямоугольник 206"/>
                        <wps:cNvSpPr/>
                        <wps:spPr>
                          <a:xfrm>
                            <a:off x="1819477" y="6105525"/>
                            <a:ext cx="2695373"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446D78D" w14:textId="77777777" w:rsidR="00E1166B" w:rsidRPr="00442188" w:rsidRDefault="00E1166B" w:rsidP="00FF4579">
                              <w:pPr>
                                <w:spacing w:after="0" w:line="240" w:lineRule="auto"/>
                                <w:jc w:val="center"/>
                                <w:rPr>
                                  <w:rFonts w:ascii="Times New Roman" w:hAnsi="Times New Roman" w:cs="Times New Roman"/>
                                  <w:b/>
                                </w:rPr>
                              </w:pPr>
                              <w:r w:rsidRPr="00442188">
                                <w:rPr>
                                  <w:rFonts w:ascii="Times New Roman" w:hAnsi="Times New Roman" w:cs="Times New Roman"/>
                                  <w:b/>
                                </w:rPr>
                                <w:t>Выход</w:t>
                              </w:r>
                            </w:p>
                            <w:p w14:paraId="5CC8395A" w14:textId="77777777" w:rsidR="00E1166B" w:rsidRPr="00442188" w:rsidRDefault="00E1166B" w:rsidP="00FF4579">
                              <w:pPr>
                                <w:spacing w:after="0" w:line="240" w:lineRule="auto"/>
                                <w:jc w:val="center"/>
                                <w:rPr>
                                  <w:rFonts w:ascii="Times New Roman" w:hAnsi="Times New Roman" w:cs="Times New Roman"/>
                                </w:rPr>
                              </w:pPr>
                              <w:r w:rsidRPr="00442188">
                                <w:rPr>
                                  <w:rFonts w:ascii="Times New Roman" w:hAnsi="Times New Roman" w:cs="Times New Roman"/>
                                </w:rPr>
                                <w:t>- варианты рыночной деятельности, соответствующие целям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Прямая соединительная линия 207"/>
                        <wps:cNvCnPr/>
                        <wps:spPr>
                          <a:xfrm flipH="1">
                            <a:off x="438151" y="6496050"/>
                            <a:ext cx="1381326" cy="0"/>
                          </a:xfrm>
                          <a:prstGeom prst="line">
                            <a:avLst/>
                          </a:prstGeom>
                          <a:noFill/>
                          <a:ln w="6350" cap="flat" cmpd="sng" algn="ctr">
                            <a:solidFill>
                              <a:sysClr val="windowText" lastClr="000000"/>
                            </a:solidFill>
                            <a:prstDash val="lgDash"/>
                            <a:miter lim="800000"/>
                          </a:ln>
                          <a:effectLst/>
                        </wps:spPr>
                        <wps:bodyPr/>
                      </wps:wsp>
                      <wps:wsp>
                        <wps:cNvPr id="208" name="Прямая соединительная линия 208"/>
                        <wps:cNvCnPr/>
                        <wps:spPr>
                          <a:xfrm flipH="1" flipV="1">
                            <a:off x="428625" y="1200150"/>
                            <a:ext cx="9526" cy="5295900"/>
                          </a:xfrm>
                          <a:prstGeom prst="line">
                            <a:avLst/>
                          </a:prstGeom>
                          <a:noFill/>
                          <a:ln w="6350" cap="flat" cmpd="sng" algn="ctr">
                            <a:solidFill>
                              <a:sysClr val="windowText" lastClr="000000"/>
                            </a:solidFill>
                            <a:prstDash val="lgDash"/>
                            <a:miter lim="800000"/>
                          </a:ln>
                          <a:effectLst/>
                        </wps:spPr>
                        <wps:bodyPr/>
                      </wps:wsp>
                      <wps:wsp>
                        <wps:cNvPr id="209" name="Прямая со стрелкой 209"/>
                        <wps:cNvCnPr/>
                        <wps:spPr>
                          <a:xfrm>
                            <a:off x="438150" y="1209675"/>
                            <a:ext cx="265814" cy="0"/>
                          </a:xfrm>
                          <a:prstGeom prst="straightConnector1">
                            <a:avLst/>
                          </a:prstGeom>
                          <a:noFill/>
                          <a:ln w="6350" cap="flat" cmpd="sng" algn="ctr">
                            <a:solidFill>
                              <a:sysClr val="windowText" lastClr="000000"/>
                            </a:solidFill>
                            <a:prstDash val="lgDash"/>
                            <a:miter lim="800000"/>
                            <a:tailEnd type="triangle"/>
                          </a:ln>
                          <a:effectLst/>
                        </wps:spPr>
                        <wps:bodyPr/>
                      </wps:wsp>
                      <wps:wsp>
                        <wps:cNvPr id="211" name="Прямая со стрелкой 211"/>
                        <wps:cNvCnPr/>
                        <wps:spPr>
                          <a:xfrm>
                            <a:off x="3124201" y="5807413"/>
                            <a:ext cx="9524" cy="288587"/>
                          </a:xfrm>
                          <a:prstGeom prst="straightConnector1">
                            <a:avLst/>
                          </a:prstGeom>
                          <a:noFill/>
                          <a:ln w="6350" cap="flat" cmpd="sng" algn="ctr">
                            <a:solidFill>
                              <a:sysClr val="windowText" lastClr="000000"/>
                            </a:solidFill>
                            <a:prstDash val="solid"/>
                            <a:miter lim="800000"/>
                            <a:tailEnd type="triangle"/>
                          </a:ln>
                          <a:effectLst/>
                        </wps:spPr>
                        <wps:bodyPr/>
                      </wps:wsp>
                      <wps:wsp>
                        <wps:cNvPr id="205" name="Надпись 2"/>
                        <wps:cNvSpPr txBox="1">
                          <a:spLocks noChangeArrowheads="1"/>
                        </wps:cNvSpPr>
                        <wps:spPr bwMode="auto">
                          <a:xfrm>
                            <a:off x="535427" y="6135868"/>
                            <a:ext cx="1041873" cy="65545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0BA41AF" w14:textId="77777777" w:rsidR="00E1166B" w:rsidRPr="00971390" w:rsidRDefault="00E1166B" w:rsidP="00FF4579">
                              <w:pPr>
                                <w:jc w:val="center"/>
                                <w:rPr>
                                  <w:rFonts w:ascii="Times New Roman" w:hAnsi="Times New Roman" w:cs="Times New Roman"/>
                                  <w:b/>
                                  <w:sz w:val="18"/>
                                  <w:szCs w:val="18"/>
                                </w:rPr>
                              </w:pPr>
                              <w:r w:rsidRPr="00971390">
                                <w:rPr>
                                  <w:rFonts w:ascii="Times New Roman" w:hAnsi="Times New Roman" w:cs="Times New Roman"/>
                                  <w:b/>
                                  <w:sz w:val="18"/>
                                  <w:szCs w:val="18"/>
                                </w:rPr>
                                <w:t>Контроль и оценка эффективности</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Группа 40" o:spid="_x0000_s1193" style="position:absolute;left:0;text-align:left;margin-left:71.2pt;margin-top:2.8pt;width:461.25pt;height:545.25pt;z-index:251661312;mso-position-horizontal-relative:page;mso-position-vertical-relative:text;mso-width-relative:margin;mso-height-relative:margin" coordorigin="-190" coordsize="58578,69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">
                <v:rect id="Прямоугольник 41" o:spid="_x0000_s1194" style="position:absolute;left:-190;width:58578;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0wRcUA&#10;AADbAAAADwAAAGRycy9kb3ducmV2LnhtbESPT2sCMRTE7wW/Q3iCl+JmtVLarVFELAietC14fGxe&#10;N1s3L+sm3T/fvhGEHoeZ+Q2zXPe2Ei01vnSsYJakIIhzp0suFHx+vE9fQPiArLFyTAoG8rBejR6W&#10;mGnX8ZHaUyhEhLDPUIEJoc6k9Lkhiz5xNXH0vl1jMUTZFFI32EW4reQ8TZ+lxZLjgsGatobyy+nX&#10;Kvial60Zdk+vw0+6f7yeL90xHDZKTcb95g1EoD78h+/tvVawmMHtS/w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TBFxQAAANsAAAAPAAAAAAAAAAAAAAAAAJgCAABkcnMv&#10;ZG93bnJldi54bWxQSwUGAAAAAAQABAD1AAAAigMAAAAA&#10;" fillcolor="window" strokecolor="windowText" strokeweight="1pt">
                  <v:stroke dashstyle="longDash"/>
                  <v:textbox>
                    <w:txbxContent>
                      <w:p w14:paraId="4985BB07" w14:textId="77777777" w:rsidR="00E1166B" w:rsidRPr="00442188" w:rsidRDefault="00E1166B" w:rsidP="00FF4579">
                        <w:pPr>
                          <w:jc w:val="center"/>
                          <w:rPr>
                            <w:rFonts w:ascii="Times New Roman" w:hAnsi="Times New Roman" w:cs="Times New Roman"/>
                            <w:b/>
                          </w:rPr>
                        </w:pPr>
                        <w:r w:rsidRPr="00442188">
                          <w:rPr>
                            <w:rFonts w:ascii="Times New Roman" w:hAnsi="Times New Roman" w:cs="Times New Roman"/>
                            <w:b/>
                          </w:rPr>
                          <w:t>Внешняя среда</w:t>
                        </w:r>
                      </w:p>
                      <w:p w14:paraId="2A64D8FB" w14:textId="77777777" w:rsidR="00E1166B" w:rsidRPr="00442188" w:rsidRDefault="00E1166B" w:rsidP="00FF4579">
                        <w:pPr>
                          <w:jc w:val="center"/>
                          <w:rPr>
                            <w:rFonts w:ascii="Times New Roman" w:hAnsi="Times New Roman" w:cs="Times New Roman"/>
                          </w:rPr>
                        </w:pPr>
                        <w:r w:rsidRPr="00442188">
                          <w:rPr>
                            <w:rFonts w:ascii="Times New Roman" w:hAnsi="Times New Roman" w:cs="Times New Roman"/>
                          </w:rPr>
                          <w:t>Факторы внешней среды</w:t>
                        </w:r>
                      </w:p>
                    </w:txbxContent>
                  </v:textbox>
                </v:rect>
                <v:shape id="Прямая со стрелкой 42" o:spid="_x0000_s1195" type="#_x0000_t32" style="position:absolute;left:31122;top:5619;width:120;height:17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cXesQAAADbAAAADwAAAGRycy9kb3ducmV2LnhtbESPT2vCQBTE7wW/w/IEb3VjbEWiq2hA&#10;a0/in4u3R/aZBLNvQ3aNaT+9Wyh4HGbmN8x82ZlKtNS40rKC0TACQZxZXXKu4HzavE9BOI+ssbJM&#10;Cn7IwXLRe5tjou2DD9QefS4ChF2CCgrv60RKlxVk0A1tTRy8q20M+iCbXOoGHwFuKhlH0UQaLDks&#10;FFhTWlB2O96Ngkvr8/Tb7rfjz/U+vWx/4276FSs16HerGQhPnX+F/9s7reAjhr8v4Qf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lxd6xAAAANsAAAAPAAAAAAAAAAAA&#10;AAAAAKECAABkcnMvZG93bnJldi54bWxQSwUGAAAAAAQABAD5AAAAkgMAAAAA&#10;" strokecolor="windowText" strokeweight=".5pt">
                  <v:stroke endarrow="block" joinstyle="miter"/>
                </v:shape>
                <v:rect id="Прямоугольник 43" o:spid="_x0000_s1196" style="position:absolute;top:7336;width:57626;height:619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MLqcUA&#10;AADbAAAADwAAAGRycy9kb3ducmV2LnhtbESPT2sCMRTE7wW/Q3hCL0WzahFdjSKlBaEnrYLHx+a5&#10;Wd28rJt0/3z7plDocZiZ3zDrbWdL0VDtC8cKJuMEBHHmdMG5gtPXx2gBwgdkjaVjUtCTh+1m8LTG&#10;VLuWD9QcQy4ihH2KCkwIVSqlzwxZ9GNXEUfv6mqLIco6l7rGNsJtKadJMpcWC44LBit6M5Tdj99W&#10;wXlaNKZ/ny37W7J/eVzu7SF87pR6Hna7FYhAXfgP/7X3WsHrDH6/xB8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upxQAAANsAAAAPAAAAAAAAAAAAAAAAAJgCAABkcnMv&#10;ZG93bnJldi54bWxQSwUGAAAAAAQABAD1AAAAigMAAAAA&#10;" fillcolor="window" strokecolor="windowText" strokeweight="1pt">
                  <v:stroke dashstyle="longDash"/>
                </v:rect>
                <v:shape id="_x0000_s1197" type="#_x0000_t202" style="position:absolute;left:285;top:42957;width:3334;height:17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4a0cQA&#10;AADbAAAADwAAAGRycy9kb3ducmV2LnhtbESPQWvCQBSE74X+h+UVequb2iAldQ2pUCgIgdrQ8yP7&#10;zEazb0N2jdFf7xYEj8PMfMMs88l2YqTBt44VvM4SEMS10y03Cqrfr5d3ED4ga+wck4IzechXjw9L&#10;zLQ78Q+N29CICGGfoQITQp9J6WtDFv3M9cTR27nBYohyaKQe8BThtpPzJFlIiy3HBYM9rQ3Vh+3R&#10;KhiTS1W/oZObcr+oDoWZf47ln1LPT1PxASLQFO7hW/tbK0hT+P8Sf4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uGtHEAAAA2wAAAA8AAAAAAAAAAAAAAAAAmAIAAGRycy9k&#10;b3ducmV2LnhtbFBLBQYAAAAABAAEAPUAAACJAwAAAAA=&#10;" stroked="f">
                  <v:textbox style="layout-flow:vertical;mso-layout-flow-alt:bottom-to-top">
                    <w:txbxContent>
                      <w:p w14:paraId="5D31F130" w14:textId="77777777" w:rsidR="00E1166B" w:rsidRPr="00442188" w:rsidRDefault="00E1166B" w:rsidP="00FF4579">
                        <w:pPr>
                          <w:rPr>
                            <w:rFonts w:ascii="Times New Roman" w:hAnsi="Times New Roman" w:cs="Times New Roman"/>
                            <w:b/>
                          </w:rPr>
                        </w:pPr>
                        <w:r w:rsidRPr="00442188">
                          <w:rPr>
                            <w:rFonts w:ascii="Times New Roman" w:hAnsi="Times New Roman" w:cs="Times New Roman"/>
                            <w:b/>
                          </w:rPr>
                          <w:t>Обратная связь</w:t>
                        </w:r>
                      </w:p>
                    </w:txbxContent>
                  </v:textbox>
                </v:shape>
                <v:roundrect id="Скругленный прямоугольник 45" o:spid="_x0000_s1198" style="position:absolute;left:5905;top:28860;width:50387;height:169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tvdMIA&#10;AADbAAAADwAAAGRycy9kb3ducmV2LnhtbESPzW7CMBCE75X6DtZW4lYcEK2qgINSJKBXfnpfxUsc&#10;Eq/T2JDk7etKSD2OZuYbzWo92EbcqfOVYwWzaQKCuHC64lLB+bR9/QDhA7LGxjEpGMnDOnt+WmGq&#10;Xc8Huh9DKSKEfYoKTAhtKqUvDFn0U9cSR+/iOoshyq6UusM+wm0j50nyLi1WHBcMtrQxVNTHm1Ww&#10;P+kr+m39+SO/ZZ+3u00+mlGpycuQL0EEGsJ/+NH+0goWb/D3Jf4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290wgAAANsAAAAPAAAAAAAAAAAAAAAAAJgCAABkcnMvZG93&#10;bnJldi54bWxQSwUGAAAAAAQABAD1AAAAhwMAAAAA&#10;" fillcolor="window" strokecolor="windowText" strokeweight="1pt">
                  <v:stroke dashstyle="longDash" joinstyle="miter"/>
                </v:roundrect>
                <v:rect id="Прямоугольник 46" o:spid="_x0000_s1199" style="position:absolute;left:7039;top:7336;width:48166;height:107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psMA&#10;AADbAAAADwAAAGRycy9kb3ducmV2LnhtbESPQWvCQBSE74L/YXmCN90oRWrqJhRBkEIPTbXnR/Y1&#10;G8y+Ddk1rv76bqHQ4zAz3zC7MtpOjDT41rGC1TIDQVw73XKj4PR5WDyD8AFZY+eYFNzJQ1lMJzvM&#10;tbvxB41VaESCsM9RgQmhz6X0tSGLful64uR9u8FiSHJopB7wluC2k+ss20iLLacFgz3tDdWX6moV&#10;vPnHday1f48mmuP2/JU9Kr4oNZ/F1xcQgWL4D/+1j1rB0wZ+v6Qf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NpsMAAADbAAAADwAAAAAAAAAAAAAAAACYAgAAZHJzL2Rv&#10;d25yZXYueG1sUEsFBgAAAAAEAAQA9QAAAIgDAAAAAA==&#10;" fillcolor="window" strokecolor="windowText" strokeweight="1pt">
                  <v:textbox>
                    <w:txbxContent>
                      <w:p w14:paraId="095F22CD" w14:textId="77777777" w:rsidR="00E1166B" w:rsidRPr="00442188" w:rsidRDefault="00E1166B" w:rsidP="00FF4579">
                        <w:pPr>
                          <w:spacing w:after="0" w:line="240" w:lineRule="auto"/>
                          <w:jc w:val="center"/>
                          <w:rPr>
                            <w:rFonts w:ascii="Times New Roman" w:hAnsi="Times New Roman" w:cs="Times New Roman"/>
                            <w:b/>
                          </w:rPr>
                        </w:pPr>
                        <w:r w:rsidRPr="00442188">
                          <w:rPr>
                            <w:rFonts w:ascii="Times New Roman" w:hAnsi="Times New Roman" w:cs="Times New Roman"/>
                            <w:b/>
                          </w:rPr>
                          <w:t>Вход</w:t>
                        </w:r>
                      </w:p>
                      <w:p w14:paraId="21C6BA90" w14:textId="77777777" w:rsidR="00E1166B" w:rsidRPr="00442188" w:rsidRDefault="00E1166B" w:rsidP="00FF4579">
                        <w:pPr>
                          <w:spacing w:after="0" w:line="240" w:lineRule="auto"/>
                          <w:jc w:val="center"/>
                          <w:rPr>
                            <w:rFonts w:ascii="Times New Roman" w:hAnsi="Times New Roman" w:cs="Times New Roman"/>
                          </w:rPr>
                        </w:pPr>
                        <w:r w:rsidRPr="00442188">
                          <w:rPr>
                            <w:rFonts w:ascii="Times New Roman" w:hAnsi="Times New Roman" w:cs="Times New Roman"/>
                          </w:rPr>
                          <w:t>- цели организации</w:t>
                        </w:r>
                        <w:r>
                          <w:rPr>
                            <w:rFonts w:ascii="Times New Roman" w:hAnsi="Times New Roman" w:cs="Times New Roman"/>
                          </w:rPr>
                          <w:t xml:space="preserve">   </w:t>
                        </w:r>
                        <w:r w:rsidRPr="00442188">
                          <w:rPr>
                            <w:rFonts w:ascii="Times New Roman" w:hAnsi="Times New Roman" w:cs="Times New Roman"/>
                          </w:rPr>
                          <w:t>- потребности рынка</w:t>
                        </w:r>
                      </w:p>
                      <w:p w14:paraId="5FEFE09B" w14:textId="77777777" w:rsidR="00E1166B" w:rsidRDefault="00E1166B" w:rsidP="00FF4579">
                        <w:pPr>
                          <w:spacing w:after="0" w:line="240" w:lineRule="auto"/>
                          <w:jc w:val="center"/>
                          <w:rPr>
                            <w:rFonts w:ascii="Times New Roman" w:hAnsi="Times New Roman" w:cs="Times New Roman"/>
                          </w:rPr>
                        </w:pPr>
                        <w:r w:rsidRPr="00442188">
                          <w:rPr>
                            <w:rFonts w:ascii="Times New Roman" w:hAnsi="Times New Roman" w:cs="Times New Roman"/>
                          </w:rPr>
                          <w:t>- требовани</w:t>
                        </w:r>
                        <w:r>
                          <w:rPr>
                            <w:rFonts w:ascii="Times New Roman" w:hAnsi="Times New Roman" w:cs="Times New Roman"/>
                          </w:rPr>
                          <w:t xml:space="preserve">я </w:t>
                        </w:r>
                        <w:proofErr w:type="spellStart"/>
                        <w:r>
                          <w:rPr>
                            <w:rFonts w:ascii="Times New Roman" w:hAnsi="Times New Roman" w:cs="Times New Roman"/>
                          </w:rPr>
                          <w:t>стейкох</w:t>
                        </w:r>
                        <w:r w:rsidRPr="00442188">
                          <w:rPr>
                            <w:rFonts w:ascii="Times New Roman" w:hAnsi="Times New Roman" w:cs="Times New Roman"/>
                          </w:rPr>
                          <w:t>олдеров</w:t>
                        </w:r>
                        <w:proofErr w:type="spellEnd"/>
                        <w:r>
                          <w:rPr>
                            <w:rFonts w:ascii="Times New Roman" w:hAnsi="Times New Roman" w:cs="Times New Roman"/>
                          </w:rPr>
                          <w:t xml:space="preserve">  - технологические инновации и новые инструменты  - опыт конкурентов и других компаний  - новые продукты  - изменения потребительских предпочтений  - результаты оценки эффективности реализуемой стратегии</w:t>
                        </w:r>
                      </w:p>
                      <w:p w14:paraId="1088804A" w14:textId="77777777" w:rsidR="00E1166B" w:rsidRDefault="00E1166B" w:rsidP="00FF4579">
                        <w:pPr>
                          <w:spacing w:after="0" w:line="240" w:lineRule="auto"/>
                          <w:jc w:val="center"/>
                          <w:rPr>
                            <w:rFonts w:ascii="Times New Roman" w:hAnsi="Times New Roman" w:cs="Times New Roman"/>
                          </w:rPr>
                        </w:pPr>
                      </w:p>
                      <w:p w14:paraId="5FAE5286" w14:textId="77777777" w:rsidR="00E1166B" w:rsidRPr="00442188" w:rsidRDefault="00E1166B" w:rsidP="00FF4579">
                        <w:pPr>
                          <w:spacing w:after="0" w:line="240" w:lineRule="auto"/>
                          <w:jc w:val="center"/>
                          <w:rPr>
                            <w:rFonts w:ascii="Times New Roman" w:hAnsi="Times New Roman" w:cs="Times New Roman"/>
                          </w:rPr>
                        </w:pPr>
                      </w:p>
                    </w:txbxContent>
                  </v:textbox>
                </v:rect>
                <v:roundrect id="Скругленный прямоугольник 47" o:spid="_x0000_s1200" style="position:absolute;left:6191;top:18500;width:50101;height:89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VUmMIA&#10;AADbAAAADwAAAGRycy9kb3ducmV2LnhtbESPzW7CMBCE75X6DtZW4lYcEGqrgINSJKBXfnpfxUsc&#10;Eq/T2JDk7etKSD2OZuYbzWo92EbcqfOVYwWzaQKCuHC64lLB+bR9/QDhA7LGxjEpGMnDOnt+WmGq&#10;Xc8Huh9DKSKEfYoKTAhtKqUvDFn0U9cSR+/iOoshyq6UusM+wm0j50nyJi1WHBcMtrQxVNTHm1Ww&#10;P+kr+m39+SO/ZZ+3u00+mlGpycuQL0EEGsJ/+NH+0goW7/D3Jf4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VSYwgAAANsAAAAPAAAAAAAAAAAAAAAAAJgCAABkcnMvZG93&#10;bnJldi54bWxQSwUGAAAAAAQABAD1AAAAhwMAAAAA&#10;" fillcolor="window" strokecolor="windowText" strokeweight="1pt">
                  <v:stroke dashstyle="longDash" joinstyle="miter"/>
                </v:roundrect>
                <v:shape id="Надпись 6" o:spid="_x0000_s1201" type="#_x0000_t202" style="position:absolute;left:7039;top:19089;width:48166;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MYcIA&#10;AADbAAAADwAAAGRycy9kb3ducmV2LnhtbERPXWvCMBR9H+w/hDvYm00nQ0ZnFBkbKljUTvD10lzb&#10;bs1NSaKt/vrlQdjj4XxP54NpxYWcbywreElSEMSl1Q1XCg7fX6M3ED4ga2wtk4IreZjPHh+mmGnb&#10;854uRahEDGGfoYI6hC6T0pc1GfSJ7Ygjd7LOYIjQVVI77GO4aeU4TSfSYMOxocaOPmoqf4uzUXDs&#10;i6Xbrtc/u26V37a3It/QZ67U89OweAcRaAj/4rt7pRW8xrHxS/w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EwxhwgAAANsAAAAPAAAAAAAAAAAAAAAAAJgCAABkcnMvZG93&#10;bnJldi54bWxQSwUGAAAAAAQABAD1AAAAhwMAAAAA&#10;" fillcolor="window" stroked="f" strokeweight=".5pt">
                  <v:textbox>
                    <w:txbxContent>
                      <w:p w14:paraId="2B77A946" w14:textId="77777777" w:rsidR="00E1166B" w:rsidRDefault="00E1166B" w:rsidP="00FF4579">
                        <w:pPr>
                          <w:spacing w:after="0" w:line="240" w:lineRule="auto"/>
                          <w:jc w:val="center"/>
                          <w:rPr>
                            <w:rFonts w:ascii="Times New Roman" w:hAnsi="Times New Roman" w:cs="Times New Roman"/>
                            <w:b/>
                          </w:rPr>
                        </w:pPr>
                        <w:r w:rsidRPr="00442188">
                          <w:rPr>
                            <w:rFonts w:ascii="Times New Roman" w:hAnsi="Times New Roman" w:cs="Times New Roman"/>
                            <w:b/>
                          </w:rPr>
                          <w:t>Управляющая подсистема</w:t>
                        </w:r>
                      </w:p>
                      <w:p w14:paraId="28A5A7BD" w14:textId="77777777" w:rsidR="00E1166B" w:rsidRDefault="00E1166B" w:rsidP="00FF4579">
                        <w:pPr>
                          <w:spacing w:after="0" w:line="240" w:lineRule="auto"/>
                          <w:jc w:val="center"/>
                          <w:rPr>
                            <w:rFonts w:ascii="Times New Roman" w:hAnsi="Times New Roman" w:cs="Times New Roman"/>
                          </w:rPr>
                        </w:pPr>
                        <w:r>
                          <w:rPr>
                            <w:rFonts w:ascii="Times New Roman" w:hAnsi="Times New Roman" w:cs="Times New Roman"/>
                          </w:rPr>
                          <w:t>- представитель собственников  - топ-менеджмент  - руководитель отдела маркетинга  - менеджер-координатор</w:t>
                        </w:r>
                      </w:p>
                      <w:p w14:paraId="7620D82C" w14:textId="77777777" w:rsidR="00E1166B" w:rsidRPr="007106B5" w:rsidRDefault="00E1166B" w:rsidP="00FF4579">
                        <w:pPr>
                          <w:spacing w:after="0" w:line="240" w:lineRule="auto"/>
                          <w:jc w:val="center"/>
                          <w:rPr>
                            <w:rFonts w:ascii="Times New Roman" w:hAnsi="Times New Roman" w:cs="Times New Roman"/>
                          </w:rPr>
                        </w:pPr>
                        <w:r>
                          <w:rPr>
                            <w:rFonts w:ascii="Times New Roman" w:hAnsi="Times New Roman" w:cs="Times New Roman"/>
                          </w:rPr>
                          <w:t>- менеджер-координатор с другими подразделениями</w:t>
                        </w:r>
                      </w:p>
                      <w:p w14:paraId="6511FA02" w14:textId="77777777" w:rsidR="00E1166B" w:rsidRPr="00442188" w:rsidRDefault="00E1166B" w:rsidP="00FF4579">
                        <w:pPr>
                          <w:jc w:val="center"/>
                          <w:rPr>
                            <w:rFonts w:ascii="Times New Roman" w:hAnsi="Times New Roman" w:cs="Times New Roman"/>
                            <w:b/>
                          </w:rPr>
                        </w:pPr>
                      </w:p>
                    </w:txbxContent>
                  </v:textbox>
                </v:shape>
                <v:rect id="Прямоугольник 49" o:spid="_x0000_s1202" style="position:absolute;left:14573;top:24880;width:32861;height:2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BZ1MMA&#10;AADbAAAADwAAAGRycy9kb3ducmV2LnhtbESPQWvCQBSE74L/YXlCb7qplFJTN1IEQYQeTNXzI/ua&#10;Dcm+Ddk1bv31bqHQ4zAz3zDrTbSdGGnwjWMFz4sMBHHldMO1gtPXbv4GwgdkjZ1jUvBDHjbFdLLG&#10;XLsbH2ksQy0ShH2OCkwIfS6lrwxZ9AvXEyfv2w0WQ5JDLfWAtwS3nVxm2au02HBaMNjT1lDVller&#10;4ODv17HS/jOaaPar8yW7l9wq9TSLH+8gAsXwH/5r77WClxX8fkk/QB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BZ1MMAAADbAAAADwAAAAAAAAAAAAAAAACYAgAAZHJzL2Rv&#10;d25yZXYueG1sUEsFBgAAAAAEAAQA9QAAAIgDAAAAAA==&#10;" fillcolor="window" strokecolor="windowText" strokeweight="1pt">
                  <v:textbox>
                    <w:txbxContent>
                      <w:p w14:paraId="15F824CA" w14:textId="77777777" w:rsidR="00E1166B" w:rsidRPr="00442188" w:rsidRDefault="00E1166B" w:rsidP="00FF4579">
                        <w:pPr>
                          <w:jc w:val="center"/>
                          <w:rPr>
                            <w:rFonts w:ascii="Times New Roman" w:hAnsi="Times New Roman" w:cs="Times New Roman"/>
                          </w:rPr>
                        </w:pPr>
                        <w:r w:rsidRPr="00442188">
                          <w:rPr>
                            <w:rFonts w:ascii="Times New Roman" w:hAnsi="Times New Roman" w:cs="Times New Roman"/>
                          </w:rPr>
                          <w:t>Разработка маркетинговой стратегии</w:t>
                        </w:r>
                      </w:p>
                    </w:txbxContent>
                  </v:textbox>
                </v:rect>
                <v:rect id="Прямоугольник 195" o:spid="_x0000_s1203" style="position:absolute;left:7039;top:30141;width:8668;height:57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JcwsEA&#10;AADcAAAADwAAAGRycy9kb3ducmV2LnhtbERP32vCMBB+F/wfwgl703TCxuxMZQiCCHuwU5+P5taU&#10;NpfSxJr515vBYG/38f289SbaTow0+MaxgudFBoK4crrhWsHpazd/A+EDssbOMSn4IQ+bYjpZY67d&#10;jY80lqEWKYR9jgpMCH0upa8MWfQL1xMn7tsNFkOCQy31gLcUbju5zLJXabHh1GCwp62hqi2vVsHB&#10;369jpf1nNNHsV+dLdi+5VeppFj/eQQSK4V/8597rNH/1Ar/PpAtk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yXMLBAAAA3AAAAA8AAAAAAAAAAAAAAAAAmAIAAGRycy9kb3du&#10;cmV2LnhtbFBLBQYAAAAABAAEAPUAAACGAwAAAAA=&#10;" fillcolor="window" strokecolor="windowText" strokeweight="1pt">
                  <v:textbox>
                    <w:txbxContent>
                      <w:p w14:paraId="0C50A3A3" w14:textId="77777777" w:rsidR="00E1166B" w:rsidRDefault="00E1166B" w:rsidP="00FF4579">
                        <w:pPr>
                          <w:jc w:val="center"/>
                          <w:rPr>
                            <w:rFonts w:ascii="Times New Roman" w:hAnsi="Times New Roman" w:cs="Times New Roman"/>
                            <w:sz w:val="20"/>
                            <w:szCs w:val="20"/>
                          </w:rPr>
                        </w:pPr>
                        <w:r>
                          <w:rPr>
                            <w:rFonts w:ascii="Times New Roman" w:hAnsi="Times New Roman" w:cs="Times New Roman"/>
                            <w:sz w:val="20"/>
                            <w:szCs w:val="20"/>
                          </w:rPr>
                          <w:t>Инф.</w:t>
                        </w:r>
                      </w:p>
                      <w:p w14:paraId="4EF843DD" w14:textId="0CA26050" w:rsidR="00E1166B" w:rsidRPr="00442188" w:rsidRDefault="00E1166B" w:rsidP="00FF4579">
                        <w:pPr>
                          <w:jc w:val="center"/>
                          <w:rPr>
                            <w:rFonts w:ascii="Times New Roman" w:hAnsi="Times New Roman" w:cs="Times New Roman"/>
                            <w:sz w:val="20"/>
                            <w:szCs w:val="20"/>
                          </w:rPr>
                        </w:pPr>
                        <w:r w:rsidRPr="00442188">
                          <w:rPr>
                            <w:rFonts w:ascii="Times New Roman" w:hAnsi="Times New Roman" w:cs="Times New Roman"/>
                            <w:sz w:val="20"/>
                            <w:szCs w:val="20"/>
                          </w:rPr>
                          <w:t>подсистема</w:t>
                        </w:r>
                      </w:p>
                    </w:txbxContent>
                  </v:textbox>
                </v:rect>
                <v:shape id="_x0000_s1204" type="#_x0000_t202" style="position:absolute;left:53721;top:46482;width:3333;height:12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HywMIA&#10;AADcAAAADwAAAGRycy9kb3ducmV2LnhtbERP32vCMBB+H/g/hBN8m6kVnOuMUgeCMBDmis9HczbV&#10;5lKarHb76xdB2Nt9fD9vtRlsI3rqfO1YwWyagCAuna65UlB87Z6XIHxA1tg4JgU/5GGzHj2tMNPu&#10;xp/UH0MlYgj7DBWYENpMSl8asuinriWO3Nl1FkOEXSV1h7cYbhuZJslCWqw5Nhhs6d1QeT1+WwV9&#10;8luUc3Ty43BZFNfcpNv+cFJqMh7yNxCBhvAvfrj3Os5/fYH7M/EC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fLAwgAAANwAAAAPAAAAAAAAAAAAAAAAAJgCAABkcnMvZG93&#10;bnJldi54bWxQSwUGAAAAAAQABAD1AAAAhwMAAAAA&#10;" stroked="f">
                  <v:textbox style="layout-flow:vertical;mso-layout-flow-alt:bottom-to-top">
                    <w:txbxContent>
                      <w:p w14:paraId="78FCFD7C" w14:textId="77777777" w:rsidR="00E1166B" w:rsidRPr="00442188" w:rsidRDefault="00E1166B" w:rsidP="00FF4579">
                        <w:pPr>
                          <w:rPr>
                            <w:rFonts w:ascii="Times New Roman" w:hAnsi="Times New Roman" w:cs="Times New Roman"/>
                            <w:b/>
                          </w:rPr>
                        </w:pPr>
                        <w:r w:rsidRPr="00442188">
                          <w:rPr>
                            <w:rFonts w:ascii="Times New Roman" w:hAnsi="Times New Roman" w:cs="Times New Roman"/>
                            <w:b/>
                          </w:rPr>
                          <w:t>Внутренняя среда</w:t>
                        </w:r>
                      </w:p>
                    </w:txbxContent>
                  </v:textbox>
                </v:shape>
                <v:shape id="Надпись 16" o:spid="_x0000_s1205" type="#_x0000_t202" style="position:absolute;left:14573;top:42912;width:32480;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x8icQA&#10;AADcAAAADwAAAGRycy9kb3ducmV2LnhtbERPTWvCQBC9F/wPywi91Y09lJq6ShFLFRqsseB1yI5J&#10;anY27G5N9Ne7gtDbPN7nTOe9acSJnK8tKxiPEhDEhdU1lwp+dh9PryB8QNbYWCYFZ/Iwnw0epphq&#10;2/GWTnkoRQxhn6KCKoQ2ldIXFRn0I9sSR+5gncEQoSuldtjFcNPI5yR5kQZrjg0VtrSoqDjmf0bB&#10;vss/3Wa9/v1uV9llc8mzL1pmSj0O+/c3EIH68C++u1c6zp9M4PZMvE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MfInEAAAA3AAAAA8AAAAAAAAAAAAAAAAAmAIAAGRycy9k&#10;b3ducmV2LnhtbFBLBQYAAAAABAAEAPUAAACJAwAAAAA=&#10;" fillcolor="window" stroked="f" strokeweight=".5pt">
                  <v:textbox>
                    <w:txbxContent>
                      <w:p w14:paraId="07943E60" w14:textId="77777777" w:rsidR="00E1166B" w:rsidRPr="00442188" w:rsidRDefault="00E1166B" w:rsidP="00FF4579">
                        <w:pPr>
                          <w:jc w:val="center"/>
                          <w:rPr>
                            <w:rFonts w:ascii="Times New Roman" w:hAnsi="Times New Roman" w:cs="Times New Roman"/>
                            <w:b/>
                          </w:rPr>
                        </w:pPr>
                        <w:r w:rsidRPr="00442188">
                          <w:rPr>
                            <w:rFonts w:ascii="Times New Roman" w:hAnsi="Times New Roman" w:cs="Times New Roman"/>
                            <w:b/>
                          </w:rPr>
                          <w:t>Управляемые подсистемы</w:t>
                        </w:r>
                      </w:p>
                    </w:txbxContent>
                  </v:textbox>
                </v:shape>
                <v:rect id="Прямоугольник 200" o:spid="_x0000_s1206" style="position:absolute;left:14668;top:50484;width:32861;height:7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oLocMA&#10;AADcAAAADwAAAGRycy9kb3ducmV2LnhtbESPwWrDMBBE74X8g9hAb7WcHErrWAkhEDCFHuo2OS/W&#10;xjKxVsZSbDVfXxUKPQ4z84Ypd9H2YqLRd44VrLIcBHHjdMetgq/P49MLCB+QNfaOScE3edhtFw8l&#10;FtrN/EFTHVqRIOwLVGBCGAopfWPIos/cQJy8ixsthiTHVuoR5wS3vVzn+bO02HFaMDjQwVBzrW9W&#10;wZu/36ZG+/dooqleT+f8XvNVqcdl3G9ABIrhP/zXrrSCRIT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oLocMAAADcAAAADwAAAAAAAAAAAAAAAACYAgAAZHJzL2Rv&#10;d25yZXYueG1sUEsFBgAAAAAEAAQA9QAAAIgDAAAAAA==&#10;" fillcolor="window" strokecolor="windowText" strokeweight="1pt">
                  <v:textbox>
                    <w:txbxContent>
                      <w:p w14:paraId="6313A0F6" w14:textId="3F01FF9B" w:rsidR="00E1166B" w:rsidRPr="00CA2331" w:rsidRDefault="00E1166B" w:rsidP="00CA2331">
                        <w:pPr>
                          <w:spacing w:line="240" w:lineRule="auto"/>
                          <w:jc w:val="center"/>
                          <w:rPr>
                            <w:rFonts w:ascii="Times New Roman" w:hAnsi="Times New Roman" w:cs="Times New Roman"/>
                            <w:sz w:val="18"/>
                            <w:szCs w:val="18"/>
                          </w:rPr>
                        </w:pPr>
                        <w:r w:rsidRPr="00CA2331">
                          <w:rPr>
                            <w:rFonts w:ascii="Times New Roman" w:hAnsi="Times New Roman" w:cs="Times New Roman"/>
                            <w:sz w:val="18"/>
                            <w:szCs w:val="18"/>
                          </w:rPr>
                          <w:t xml:space="preserve">Формирование результата </w:t>
                        </w:r>
                      </w:p>
                      <w:p w14:paraId="5760B757" w14:textId="25B29AD6" w:rsidR="00E1166B" w:rsidRPr="00CA2331" w:rsidRDefault="00E1166B" w:rsidP="00CA2331">
                        <w:pPr>
                          <w:spacing w:line="240" w:lineRule="auto"/>
                          <w:rPr>
                            <w:rFonts w:ascii="Times New Roman" w:hAnsi="Times New Roman" w:cs="Times New Roman"/>
                            <w:sz w:val="18"/>
                            <w:szCs w:val="18"/>
                          </w:rPr>
                        </w:pPr>
                        <w:r w:rsidRPr="00CA2331">
                          <w:rPr>
                            <w:rFonts w:ascii="Times New Roman" w:hAnsi="Times New Roman" w:cs="Times New Roman"/>
                            <w:sz w:val="18"/>
                            <w:szCs w:val="18"/>
                          </w:rPr>
                          <w:t xml:space="preserve">-формирование нового предложения, </w:t>
                        </w:r>
                        <w:r>
                          <w:rPr>
                            <w:rFonts w:ascii="Times New Roman" w:hAnsi="Times New Roman" w:cs="Times New Roman"/>
                            <w:sz w:val="18"/>
                            <w:szCs w:val="18"/>
                          </w:rPr>
                          <w:t xml:space="preserve">- </w:t>
                        </w:r>
                        <w:r w:rsidRPr="00CA2331">
                          <w:rPr>
                            <w:rFonts w:ascii="Times New Roman" w:hAnsi="Times New Roman" w:cs="Times New Roman"/>
                            <w:sz w:val="18"/>
                            <w:szCs w:val="18"/>
                          </w:rPr>
                          <w:t xml:space="preserve">повышение ценности предложения, </w:t>
                        </w:r>
                        <w:r>
                          <w:rPr>
                            <w:rFonts w:ascii="Times New Roman" w:hAnsi="Times New Roman" w:cs="Times New Roman"/>
                            <w:sz w:val="18"/>
                            <w:szCs w:val="18"/>
                          </w:rPr>
                          <w:t xml:space="preserve">- </w:t>
                        </w:r>
                        <w:r w:rsidRPr="00CA2331">
                          <w:rPr>
                            <w:rFonts w:ascii="Times New Roman" w:hAnsi="Times New Roman" w:cs="Times New Roman"/>
                            <w:sz w:val="18"/>
                            <w:szCs w:val="18"/>
                          </w:rPr>
                          <w:t>формиров</w:t>
                        </w:r>
                        <w:r>
                          <w:rPr>
                            <w:rFonts w:ascii="Times New Roman" w:hAnsi="Times New Roman" w:cs="Times New Roman"/>
                            <w:sz w:val="18"/>
                            <w:szCs w:val="18"/>
                          </w:rPr>
                          <w:t>ание новых каналов коммуникаций и др.</w:t>
                        </w:r>
                      </w:p>
                      <w:p w14:paraId="73C7472A" w14:textId="77777777" w:rsidR="00E1166B" w:rsidRDefault="00E1166B" w:rsidP="00FF4579">
                        <w:pPr>
                          <w:jc w:val="center"/>
                          <w:rPr>
                            <w:rFonts w:ascii="Times New Roman" w:hAnsi="Times New Roman" w:cs="Times New Roman"/>
                          </w:rPr>
                        </w:pPr>
                      </w:p>
                      <w:p w14:paraId="59C04E2B" w14:textId="4183AE6C" w:rsidR="00E1166B" w:rsidRPr="00442188" w:rsidRDefault="00E1166B" w:rsidP="00FF4579">
                        <w:pPr>
                          <w:jc w:val="center"/>
                          <w:rPr>
                            <w:rFonts w:ascii="Times New Roman" w:hAnsi="Times New Roman" w:cs="Times New Roman"/>
                          </w:rPr>
                        </w:pPr>
                        <w:r>
                          <w:rPr>
                            <w:rFonts w:ascii="Times New Roman" w:hAnsi="Times New Roman" w:cs="Times New Roman"/>
                          </w:rPr>
                          <w:t>по</w:t>
                        </w:r>
                      </w:p>
                    </w:txbxContent>
                  </v:textbox>
                </v:rect>
                <v:rect id="Прямоугольник 206" o:spid="_x0000_s1207" style="position:absolute;left:18194;top:61055;width:2695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82TsIA&#10;AADcAAAADwAAAGRycy9kb3ducmV2LnhtbESPQWsCMRSE74L/ITyhN03qQXRrlFIQROihq/b82Lxu&#10;Fjcvyyauqb++KQgeh5n5hllvk2vFQH1oPGt4nSkQxJU3DdcaTsfddAkiRGSDrWfS8EsBtpvxaI2F&#10;8Tf+oqGMtcgQDgVqsDF2hZShsuQwzHxHnL0f3zuMWfa1ND3eMty1cq7UQjpsOC9Y7OjDUnUpr07D&#10;IdyvQ2XCZ7LJ7lfnb3Uv+aL1yyS9v4GIlOIz/GjvjYa5WsD/mXw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zZOwgAAANwAAAAPAAAAAAAAAAAAAAAAAJgCAABkcnMvZG93&#10;bnJldi54bWxQSwUGAAAAAAQABAD1AAAAhwMAAAAA&#10;" fillcolor="window" strokecolor="windowText" strokeweight="1pt">
                  <v:textbox>
                    <w:txbxContent>
                      <w:p w14:paraId="7446D78D" w14:textId="77777777" w:rsidR="00E1166B" w:rsidRPr="00442188" w:rsidRDefault="00E1166B" w:rsidP="00FF4579">
                        <w:pPr>
                          <w:spacing w:after="0" w:line="240" w:lineRule="auto"/>
                          <w:jc w:val="center"/>
                          <w:rPr>
                            <w:rFonts w:ascii="Times New Roman" w:hAnsi="Times New Roman" w:cs="Times New Roman"/>
                            <w:b/>
                          </w:rPr>
                        </w:pPr>
                        <w:r w:rsidRPr="00442188">
                          <w:rPr>
                            <w:rFonts w:ascii="Times New Roman" w:hAnsi="Times New Roman" w:cs="Times New Roman"/>
                            <w:b/>
                          </w:rPr>
                          <w:t>Выход</w:t>
                        </w:r>
                      </w:p>
                      <w:p w14:paraId="5CC8395A" w14:textId="77777777" w:rsidR="00E1166B" w:rsidRPr="00442188" w:rsidRDefault="00E1166B" w:rsidP="00FF4579">
                        <w:pPr>
                          <w:spacing w:after="0" w:line="240" w:lineRule="auto"/>
                          <w:jc w:val="center"/>
                          <w:rPr>
                            <w:rFonts w:ascii="Times New Roman" w:hAnsi="Times New Roman" w:cs="Times New Roman"/>
                          </w:rPr>
                        </w:pPr>
                        <w:r w:rsidRPr="00442188">
                          <w:rPr>
                            <w:rFonts w:ascii="Times New Roman" w:hAnsi="Times New Roman" w:cs="Times New Roman"/>
                          </w:rPr>
                          <w:t>- варианты рыночной деятельности, соответствующие целям организации</w:t>
                        </w:r>
                      </w:p>
                    </w:txbxContent>
                  </v:textbox>
                </v:rect>
                <v:line id="Прямая соединительная линия 207" o:spid="_x0000_s1208" style="position:absolute;flip:x;visibility:visible;mso-wrap-style:square" from="4381,64960" to="18194,64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Z2qsYAAADcAAAADwAAAGRycy9kb3ducmV2LnhtbESPUUvDQBCE3wX/w7GCL8VcWsVI7KVY&#10;USgiAdP+gCW3TYK5vZBb09Rf7wmCj8PMfMOsN7Pr1URj6DwbWCYpKOLa244bA4f9680DqCDIFnvP&#10;ZOBMATbF5cUac+tP/EFTJY2KEA45GmhFhlzrULfkMCR+II7e0Y8OJcqx0XbEU4S7Xq/S9F477Dgu&#10;tDjQc0v1Z/XlDGTy7Xblu7xU2dvxttyeF9ndojTm+mp+egQlNMt/+K+9swZWaQa/Z+IR0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mdqrGAAAA3AAAAA8AAAAAAAAA&#10;AAAAAAAAoQIAAGRycy9kb3ducmV2LnhtbFBLBQYAAAAABAAEAPkAAACUAwAAAAA=&#10;" strokecolor="windowText" strokeweight=".5pt">
                  <v:stroke dashstyle="longDash" joinstyle="miter"/>
                </v:line>
                <v:line id="Прямая соединительная линия 208" o:spid="_x0000_s1209" style="position:absolute;flip:x y;visibility:visible;mso-wrap-style:square" from="4286,12001" to="4381,64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tslsEAAADcAAAADwAAAGRycy9kb3ducmV2LnhtbERPTYvCMBC9L+x/CLPgZVkTBWW3GkUE&#10;QRAP2hXxNjRjW2wmJYla/705CB4f73s672wjbuRD7VjDoK9AEBfO1Fxq+M9XP78gQkQ22DgmDQ8K&#10;MJ99fkwxM+7OO7rtYylSCIcMNVQxtpmUoajIYui7ljhxZ+ctxgR9KY3Hewq3jRwqNZYWa04NFba0&#10;rKi47K9WQ3nx9WnznW8PYdv84egs1fEqte59dYsJiEhdfItf7rXRMFRpbTqTjoC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e2yWwQAAANwAAAAPAAAAAAAAAAAAAAAA&#10;AKECAABkcnMvZG93bnJldi54bWxQSwUGAAAAAAQABAD5AAAAjwMAAAAA&#10;" strokecolor="windowText" strokeweight=".5pt">
                  <v:stroke dashstyle="longDash" joinstyle="miter"/>
                </v:line>
                <v:shape id="Прямая со стрелкой 209" o:spid="_x0000_s1210" type="#_x0000_t32" style="position:absolute;left:4381;top:12096;width:26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1JEsUAAADcAAAADwAAAGRycy9kb3ducmV2LnhtbESPT4vCMBDF78J+hzAL3jS1h0W7RnEX&#10;BA9rxT/seWjGpthMShO1+umNIHh8vHm/N28672wtLtT6yrGC0TABQVw4XXGp4LBfDsYgfEDWWDsm&#10;BTfyMJ999KaYaXflLV12oRQRwj5DBSaEJpPSF4Ys+qFriKN3dK3FEGVbSt3iNcJtLdMk+ZIWK44N&#10;Bhv6NVScdmcb38g39+P2fzNJ13m3vI/M30/eeKX6n93iG0SgLryPX+mVVpAmE3iOiQSQs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1JEsUAAADcAAAADwAAAAAAAAAA&#10;AAAAAAChAgAAZHJzL2Rvd25yZXYueG1sUEsFBgAAAAAEAAQA+QAAAJMDAAAAAA==&#10;" strokecolor="windowText" strokeweight=".5pt">
                  <v:stroke dashstyle="longDash" endarrow="block" joinstyle="miter"/>
                </v:shape>
                <v:shape id="Прямая со стрелкой 211" o:spid="_x0000_s1211" type="#_x0000_t32" style="position:absolute;left:31242;top:58074;width:95;height:28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7MZsYAAADcAAAADwAAAGRycy9kb3ducmV2LnhtbESPW2sCMRSE3wv9D+EUfCk1uxbEbo0i&#10;XqAvoq6Cr4fN2QvdnKxJ1O2/b4RCH4eZ+YaZznvTihs531hWkA4TEMSF1Q1XCk7HzdsEhA/IGlvL&#10;pOCHPMxnz09TzLS984FueahEhLDPUEEdQpdJ6YuaDPqh7YijV1pnMETpKqkd3iPctHKUJGNpsOG4&#10;UGNHy5qK7/xqFMjq8G7O67Ifb0v3sdq/7i5dvlNq8NIvPkEE6sN/+K/9pRWM0hQeZ+IRk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OzGbGAAAA3AAAAA8AAAAAAAAA&#10;AAAAAAAAoQIAAGRycy9kb3ducmV2LnhtbFBLBQYAAAAABAAEAPkAAACUAwAAAAA=&#10;" strokecolor="windowText" strokeweight=".5pt">
                  <v:stroke endarrow="block" joinstyle="miter"/>
                </v:shape>
                <v:shape id="_x0000_s1212" type="#_x0000_t202" style="position:absolute;left:5354;top:61358;width:10419;height:6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tp/MMA&#10;AADcAAAADwAAAGRycy9kb3ducmV2LnhtbESPQYvCMBSE78L+h/AWvGmyFkWqUVxFEPFi3cMeH82z&#10;LTYvpYm2/nsjLOxxmJlvmOW6t7V4UOsrxxq+xgoEce5MxYWGn8t+NAfhA7LB2jFpeJKH9epjsMTU&#10;uI7P9MhCISKEfYoayhCaVEqfl2TRj11DHL2ray2GKNtCmha7CLe1nCg1kxYrjgslNrQtKb9ld6vh&#10;mNDtNyn8yXfX7+Rg1O5UH3daDz/7zQJEoD78h//aB6NhoqbwPhOP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tp/MMAAADcAAAADwAAAAAAAAAAAAAAAACYAgAAZHJzL2Rv&#10;d25yZXYueG1sUEsFBgAAAAAEAAQA9QAAAIgDAAAAAA==&#10;" fillcolor="white [3201]" strokecolor="black [3200]" strokeweight="1pt">
                  <v:textbox>
                    <w:txbxContent>
                      <w:p w14:paraId="10BA41AF" w14:textId="77777777" w:rsidR="00E1166B" w:rsidRPr="00971390" w:rsidRDefault="00E1166B" w:rsidP="00FF4579">
                        <w:pPr>
                          <w:jc w:val="center"/>
                          <w:rPr>
                            <w:rFonts w:ascii="Times New Roman" w:hAnsi="Times New Roman" w:cs="Times New Roman"/>
                            <w:b/>
                            <w:sz w:val="18"/>
                            <w:szCs w:val="18"/>
                          </w:rPr>
                        </w:pPr>
                        <w:r w:rsidRPr="00971390">
                          <w:rPr>
                            <w:rFonts w:ascii="Times New Roman" w:hAnsi="Times New Roman" w:cs="Times New Roman"/>
                            <w:b/>
                            <w:sz w:val="18"/>
                            <w:szCs w:val="18"/>
                          </w:rPr>
                          <w:t>Контроль и оценка эффективности</w:t>
                        </w:r>
                      </w:p>
                    </w:txbxContent>
                  </v:textbox>
                </v:shape>
                <w10:wrap type="topAndBottom" anchorx="page"/>
              </v:group>
            </w:pict>
          </mc:Fallback>
        </mc:AlternateContent>
      </w:r>
      <w:r>
        <w:rPr>
          <w:noProof/>
          <w:lang w:val="en-US" w:eastAsia="ru-RU"/>
        </w:rPr>
        <mc:AlternateContent>
          <mc:Choice Requires="wps">
            <w:drawing>
              <wp:anchor distT="0" distB="0" distL="114300" distR="114300" simplePos="0" relativeHeight="251675648" behindDoc="0" locked="0" layoutInCell="1" allowOverlap="1" wp14:anchorId="7E62A60C" wp14:editId="2EAF9D04">
                <wp:simplePos x="0" y="0"/>
                <wp:positionH relativeFrom="column">
                  <wp:posOffset>5045710</wp:posOffset>
                </wp:positionH>
                <wp:positionV relativeFrom="paragraph">
                  <wp:posOffset>-4605655</wp:posOffset>
                </wp:positionV>
                <wp:extent cx="866775" cy="575310"/>
                <wp:effectExtent l="0" t="0" r="28575" b="15240"/>
                <wp:wrapNone/>
                <wp:docPr id="52" name="Прямоугольник 52"/>
                <wp:cNvGraphicFramePr/>
                <a:graphic xmlns:a="http://schemas.openxmlformats.org/drawingml/2006/main">
                  <a:graphicData uri="http://schemas.microsoft.com/office/word/2010/wordprocessingShape">
                    <wps:wsp>
                      <wps:cNvSpPr/>
                      <wps:spPr>
                        <a:xfrm>
                          <a:off x="0" y="0"/>
                          <a:ext cx="866775" cy="57531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56F1834" w14:textId="0039F845" w:rsidR="00E1166B" w:rsidRDefault="00E1166B" w:rsidP="00642CEF">
                            <w:pPr>
                              <w:jc w:val="center"/>
                              <w:rPr>
                                <w:rFonts w:ascii="Times New Roman" w:hAnsi="Times New Roman" w:cs="Times New Roman"/>
                                <w:sz w:val="20"/>
                                <w:szCs w:val="20"/>
                              </w:rPr>
                            </w:pPr>
                            <w:proofErr w:type="spellStart"/>
                            <w:r>
                              <w:rPr>
                                <w:rFonts w:ascii="Times New Roman" w:hAnsi="Times New Roman" w:cs="Times New Roman"/>
                                <w:sz w:val="20"/>
                                <w:szCs w:val="20"/>
                              </w:rPr>
                              <w:t>Коммуник</w:t>
                            </w:r>
                            <w:proofErr w:type="spellEnd"/>
                            <w:r>
                              <w:rPr>
                                <w:rFonts w:ascii="Times New Roman" w:hAnsi="Times New Roman" w:cs="Times New Roman"/>
                                <w:sz w:val="20"/>
                                <w:szCs w:val="20"/>
                              </w:rPr>
                              <w:t>.</w:t>
                            </w:r>
                          </w:p>
                          <w:p w14:paraId="720071C8" w14:textId="77777777" w:rsidR="00E1166B" w:rsidRPr="00442188" w:rsidRDefault="00E1166B" w:rsidP="00642CEF">
                            <w:pPr>
                              <w:jc w:val="center"/>
                              <w:rPr>
                                <w:rFonts w:ascii="Times New Roman" w:hAnsi="Times New Roman" w:cs="Times New Roman"/>
                                <w:sz w:val="20"/>
                                <w:szCs w:val="20"/>
                              </w:rPr>
                            </w:pPr>
                            <w:r w:rsidRPr="00442188">
                              <w:rPr>
                                <w:rFonts w:ascii="Times New Roman" w:hAnsi="Times New Roman" w:cs="Times New Roman"/>
                                <w:sz w:val="20"/>
                                <w:szCs w:val="20"/>
                              </w:rPr>
                              <w:t>подсистема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2" o:spid="_x0000_s1213" style="position:absolute;left:0;text-align:left;margin-left:397.3pt;margin-top:-362.65pt;width:68.25pt;height:45.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" fillcolor="window" strokecolor="windowText" strokeweight="1pt">
                <v:textbox>
                  <w:txbxContent>
                    <w:p w14:paraId="656F1834" w14:textId="0039F845" w:rsidR="00E1166B" w:rsidRDefault="00E1166B" w:rsidP="00642CEF">
                      <w:pPr>
                        <w:jc w:val="center"/>
                        <w:rPr>
                          <w:rFonts w:ascii="Times New Roman" w:hAnsi="Times New Roman" w:cs="Times New Roman"/>
                          <w:sz w:val="20"/>
                          <w:szCs w:val="20"/>
                        </w:rPr>
                      </w:pPr>
                      <w:proofErr w:type="spellStart"/>
                      <w:r>
                        <w:rPr>
                          <w:rFonts w:ascii="Times New Roman" w:hAnsi="Times New Roman" w:cs="Times New Roman"/>
                          <w:sz w:val="20"/>
                          <w:szCs w:val="20"/>
                        </w:rPr>
                        <w:t>Коммуник</w:t>
                      </w:r>
                      <w:proofErr w:type="spellEnd"/>
                      <w:r>
                        <w:rPr>
                          <w:rFonts w:ascii="Times New Roman" w:hAnsi="Times New Roman" w:cs="Times New Roman"/>
                          <w:sz w:val="20"/>
                          <w:szCs w:val="20"/>
                        </w:rPr>
                        <w:t>.</w:t>
                      </w:r>
                    </w:p>
                    <w:p w14:paraId="720071C8" w14:textId="77777777" w:rsidR="00E1166B" w:rsidRPr="00442188" w:rsidRDefault="00E1166B" w:rsidP="00642CEF">
                      <w:pPr>
                        <w:jc w:val="center"/>
                        <w:rPr>
                          <w:rFonts w:ascii="Times New Roman" w:hAnsi="Times New Roman" w:cs="Times New Roman"/>
                          <w:sz w:val="20"/>
                          <w:szCs w:val="20"/>
                        </w:rPr>
                      </w:pPr>
                      <w:r w:rsidRPr="00442188">
                        <w:rPr>
                          <w:rFonts w:ascii="Times New Roman" w:hAnsi="Times New Roman" w:cs="Times New Roman"/>
                          <w:sz w:val="20"/>
                          <w:szCs w:val="20"/>
                        </w:rPr>
                        <w:t>подсистема</w:t>
                      </w:r>
                    </w:p>
                  </w:txbxContent>
                </v:textbox>
              </v:rect>
            </w:pict>
          </mc:Fallback>
        </mc:AlternateContent>
      </w:r>
      <w:r w:rsidR="00F25EFC">
        <w:rPr>
          <w:noProof/>
          <w:lang w:val="en-US" w:eastAsia="ru-RU"/>
        </w:rPr>
        <mc:AlternateContent>
          <mc:Choice Requires="wps">
            <w:drawing>
              <wp:anchor distT="0" distB="0" distL="114300" distR="114300" simplePos="0" relativeHeight="251689984" behindDoc="0" locked="0" layoutInCell="1" allowOverlap="1" wp14:anchorId="504F6FF9" wp14:editId="3C6C9064">
                <wp:simplePos x="0" y="0"/>
                <wp:positionH relativeFrom="column">
                  <wp:posOffset>3112770</wp:posOffset>
                </wp:positionH>
                <wp:positionV relativeFrom="paragraph">
                  <wp:posOffset>-3036570</wp:posOffset>
                </wp:positionV>
                <wp:extent cx="320675" cy="466725"/>
                <wp:effectExtent l="19050" t="0" r="41275" b="47625"/>
                <wp:wrapNone/>
                <wp:docPr id="61" name="Стрелка вниз 61"/>
                <wp:cNvGraphicFramePr/>
                <a:graphic xmlns:a="http://schemas.openxmlformats.org/drawingml/2006/main">
                  <a:graphicData uri="http://schemas.microsoft.com/office/word/2010/wordprocessingShape">
                    <wps:wsp>
                      <wps:cNvSpPr/>
                      <wps:spPr>
                        <a:xfrm>
                          <a:off x="0" y="0"/>
                          <a:ext cx="320675" cy="46672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61" o:spid="_x0000_s1026" type="#_x0000_t67" style="position:absolute;margin-left:245.1pt;margin-top:-239.1pt;width:25.25pt;height:36.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" adj="14180" fillcolor="white [3201]" strokecolor="black [3213]" strokeweight="1pt"/>
            </w:pict>
          </mc:Fallback>
        </mc:AlternateContent>
      </w:r>
      <w:r w:rsidR="009C7819" w:rsidRPr="00892CF8">
        <w:rPr>
          <w:rFonts w:ascii="Calibri" w:eastAsia="Calibri" w:hAnsi="Calibri" w:cs="Times New Roman"/>
          <w:noProof/>
          <w:lang w:val="en-US" w:eastAsia="ru-RU"/>
        </w:rPr>
        <mc:AlternateContent>
          <mc:Choice Requires="wps">
            <w:drawing>
              <wp:anchor distT="0" distB="0" distL="114300" distR="114300" simplePos="0" relativeHeight="251662336" behindDoc="0" locked="0" layoutInCell="1" allowOverlap="1" wp14:anchorId="16B55CAE" wp14:editId="5AC363D8">
                <wp:simplePos x="0" y="0"/>
                <wp:positionH relativeFrom="column">
                  <wp:posOffset>378460</wp:posOffset>
                </wp:positionH>
                <wp:positionV relativeFrom="paragraph">
                  <wp:posOffset>7051675</wp:posOffset>
                </wp:positionV>
                <wp:extent cx="5857875" cy="593090"/>
                <wp:effectExtent l="0" t="0" r="9525" b="0"/>
                <wp:wrapTopAndBottom/>
                <wp:docPr id="214" name="Надпись 214"/>
                <wp:cNvGraphicFramePr/>
                <a:graphic xmlns:a="http://schemas.openxmlformats.org/drawingml/2006/main">
                  <a:graphicData uri="http://schemas.microsoft.com/office/word/2010/wordprocessingShape">
                    <wps:wsp>
                      <wps:cNvSpPr txBox="1"/>
                      <wps:spPr>
                        <a:xfrm>
                          <a:off x="0" y="0"/>
                          <a:ext cx="5857875" cy="593090"/>
                        </a:xfrm>
                        <a:prstGeom prst="rect">
                          <a:avLst/>
                        </a:prstGeom>
                        <a:solidFill>
                          <a:prstClr val="white"/>
                        </a:solidFill>
                        <a:ln>
                          <a:noFill/>
                        </a:ln>
                        <a:effectLst/>
                      </wps:spPr>
                      <wps:txbx>
                        <w:txbxContent>
                          <w:p w14:paraId="55DE4BDD" w14:textId="77777777" w:rsidR="00E1166B" w:rsidRPr="009C7819" w:rsidRDefault="00E1166B" w:rsidP="00FF4579">
                            <w:pPr>
                              <w:pStyle w:val="a7"/>
                              <w:jc w:val="center"/>
                              <w:rPr>
                                <w:rFonts w:ascii="Times New Roman" w:hAnsi="Times New Roman" w:cs="Times New Roman"/>
                                <w:b/>
                                <w:i w:val="0"/>
                                <w:color w:val="auto"/>
                                <w:sz w:val="24"/>
                                <w:szCs w:val="24"/>
                              </w:rPr>
                            </w:pPr>
                            <w:r w:rsidRPr="009C7819">
                              <w:rPr>
                                <w:rFonts w:ascii="Times New Roman" w:hAnsi="Times New Roman" w:cs="Times New Roman"/>
                                <w:i w:val="0"/>
                                <w:color w:val="auto"/>
                                <w:sz w:val="24"/>
                                <w:szCs w:val="24"/>
                              </w:rPr>
                              <w:t>Рисунок 2.6  Система стратегического маркетинга</w:t>
                            </w:r>
                          </w:p>
                          <w:p w14:paraId="4C113E64" w14:textId="77777777" w:rsidR="00E1166B" w:rsidRPr="00015599" w:rsidRDefault="00E1166B" w:rsidP="00FF4579">
                            <w:pPr>
                              <w:jc w:val="center"/>
                              <w:rPr>
                                <w:rFonts w:ascii="Times New Roman" w:hAnsi="Times New Roman" w:cs="Times New Roman"/>
                                <w:i/>
                                <w:sz w:val="24"/>
                                <w:szCs w:val="24"/>
                              </w:rPr>
                            </w:pPr>
                            <w:r w:rsidRPr="00015599">
                              <w:rPr>
                                <w:rFonts w:ascii="Times New Roman" w:hAnsi="Times New Roman" w:cs="Times New Roman"/>
                                <w:i/>
                                <w:sz w:val="24"/>
                                <w:szCs w:val="24"/>
                              </w:rPr>
                              <w:t>Составлено автором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Надпись 214" o:spid="_x0000_s1214" type="#_x0000_t202" style="position:absolute;left:0;text-align:left;margin-left:29.8pt;margin-top:555.25pt;width:461.25pt;height:46.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" stroked="f">
                <v:textbox style="mso-fit-shape-to-text:t" inset="0,0,0,0">
                  <w:txbxContent>
                    <w:p w14:paraId="55DE4BDD" w14:textId="77777777" w:rsidR="00E1166B" w:rsidRPr="009C7819" w:rsidRDefault="00E1166B" w:rsidP="00FF4579">
                      <w:pPr>
                        <w:pStyle w:val="a7"/>
                        <w:jc w:val="center"/>
                        <w:rPr>
                          <w:rFonts w:ascii="Times New Roman" w:hAnsi="Times New Roman" w:cs="Times New Roman"/>
                          <w:b/>
                          <w:i w:val="0"/>
                          <w:color w:val="auto"/>
                          <w:sz w:val="24"/>
                          <w:szCs w:val="24"/>
                        </w:rPr>
                      </w:pPr>
                      <w:r w:rsidRPr="009C7819">
                        <w:rPr>
                          <w:rFonts w:ascii="Times New Roman" w:hAnsi="Times New Roman" w:cs="Times New Roman"/>
                          <w:i w:val="0"/>
                          <w:color w:val="auto"/>
                          <w:sz w:val="24"/>
                          <w:szCs w:val="24"/>
                        </w:rPr>
                        <w:t>Рисунок 2.6  Система стратегического маркетинга</w:t>
                      </w:r>
                    </w:p>
                    <w:p w14:paraId="4C113E64" w14:textId="77777777" w:rsidR="00E1166B" w:rsidRPr="00015599" w:rsidRDefault="00E1166B" w:rsidP="00FF4579">
                      <w:pPr>
                        <w:jc w:val="center"/>
                        <w:rPr>
                          <w:rFonts w:ascii="Times New Roman" w:hAnsi="Times New Roman" w:cs="Times New Roman"/>
                          <w:i/>
                          <w:sz w:val="24"/>
                          <w:szCs w:val="24"/>
                        </w:rPr>
                      </w:pPr>
                      <w:r w:rsidRPr="00015599">
                        <w:rPr>
                          <w:rFonts w:ascii="Times New Roman" w:hAnsi="Times New Roman" w:cs="Times New Roman"/>
                          <w:i/>
                          <w:sz w:val="24"/>
                          <w:szCs w:val="24"/>
                        </w:rPr>
                        <w:t>Составлено автором</w:t>
                      </w:r>
                    </w:p>
                  </w:txbxContent>
                </v:textbox>
                <w10:wrap type="topAndBottom"/>
              </v:shape>
            </w:pict>
          </mc:Fallback>
        </mc:AlternateContent>
      </w:r>
      <w:r w:rsidR="00642CEF">
        <w:rPr>
          <w:noProof/>
          <w:lang w:val="en-US" w:eastAsia="ru-RU"/>
        </w:rPr>
        <mc:AlternateContent>
          <mc:Choice Requires="wps">
            <w:drawing>
              <wp:anchor distT="0" distB="0" distL="114300" distR="114300" simplePos="0" relativeHeight="251679744" behindDoc="0" locked="0" layoutInCell="1" allowOverlap="1" wp14:anchorId="492B14E3" wp14:editId="74EDDF4D">
                <wp:simplePos x="0" y="0"/>
                <wp:positionH relativeFrom="column">
                  <wp:posOffset>551815</wp:posOffset>
                </wp:positionH>
                <wp:positionV relativeFrom="paragraph">
                  <wp:posOffset>-3888740</wp:posOffset>
                </wp:positionV>
                <wp:extent cx="866775" cy="575310"/>
                <wp:effectExtent l="0" t="0" r="28575" b="15240"/>
                <wp:wrapNone/>
                <wp:docPr id="54" name="Прямоугольник 54"/>
                <wp:cNvGraphicFramePr/>
                <a:graphic xmlns:a="http://schemas.openxmlformats.org/drawingml/2006/main">
                  <a:graphicData uri="http://schemas.microsoft.com/office/word/2010/wordprocessingShape">
                    <wps:wsp>
                      <wps:cNvSpPr/>
                      <wps:spPr>
                        <a:xfrm>
                          <a:off x="0" y="0"/>
                          <a:ext cx="866775" cy="57531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E33AD89" w14:textId="1E4DEEFC" w:rsidR="00E1166B" w:rsidRDefault="00E1166B" w:rsidP="00642CEF">
                            <w:pPr>
                              <w:jc w:val="center"/>
                              <w:rPr>
                                <w:rFonts w:ascii="Times New Roman" w:hAnsi="Times New Roman" w:cs="Times New Roman"/>
                                <w:sz w:val="20"/>
                                <w:szCs w:val="20"/>
                              </w:rPr>
                            </w:pPr>
                            <w:r>
                              <w:rPr>
                                <w:rFonts w:ascii="Times New Roman" w:hAnsi="Times New Roman" w:cs="Times New Roman"/>
                                <w:sz w:val="20"/>
                                <w:szCs w:val="20"/>
                              </w:rPr>
                              <w:t>Маркетинг.</w:t>
                            </w:r>
                          </w:p>
                          <w:p w14:paraId="7F953642" w14:textId="77777777" w:rsidR="00E1166B" w:rsidRPr="00442188" w:rsidRDefault="00E1166B" w:rsidP="00642CEF">
                            <w:pPr>
                              <w:jc w:val="center"/>
                              <w:rPr>
                                <w:rFonts w:ascii="Times New Roman" w:hAnsi="Times New Roman" w:cs="Times New Roman"/>
                                <w:sz w:val="20"/>
                                <w:szCs w:val="20"/>
                              </w:rPr>
                            </w:pPr>
                            <w:r w:rsidRPr="00442188">
                              <w:rPr>
                                <w:rFonts w:ascii="Times New Roman" w:hAnsi="Times New Roman" w:cs="Times New Roman"/>
                                <w:sz w:val="20"/>
                                <w:szCs w:val="20"/>
                              </w:rPr>
                              <w:t>подсистема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4" o:spid="_x0000_s1215" style="position:absolute;left:0;text-align:left;margin-left:43.45pt;margin-top:-306.2pt;width:68.25pt;height:45.3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" fillcolor="window" strokecolor="windowText" strokeweight="1pt">
                <v:textbox>
                  <w:txbxContent>
                    <w:p w14:paraId="5E33AD89" w14:textId="1E4DEEFC" w:rsidR="00E1166B" w:rsidRDefault="00E1166B" w:rsidP="00642CEF">
                      <w:pPr>
                        <w:jc w:val="center"/>
                        <w:rPr>
                          <w:rFonts w:ascii="Times New Roman" w:hAnsi="Times New Roman" w:cs="Times New Roman"/>
                          <w:sz w:val="20"/>
                          <w:szCs w:val="20"/>
                        </w:rPr>
                      </w:pPr>
                      <w:r>
                        <w:rPr>
                          <w:rFonts w:ascii="Times New Roman" w:hAnsi="Times New Roman" w:cs="Times New Roman"/>
                          <w:sz w:val="20"/>
                          <w:szCs w:val="20"/>
                        </w:rPr>
                        <w:t>Маркетинг.</w:t>
                      </w:r>
                    </w:p>
                    <w:p w14:paraId="7F953642" w14:textId="77777777" w:rsidR="00E1166B" w:rsidRPr="00442188" w:rsidRDefault="00E1166B" w:rsidP="00642CEF">
                      <w:pPr>
                        <w:jc w:val="center"/>
                        <w:rPr>
                          <w:rFonts w:ascii="Times New Roman" w:hAnsi="Times New Roman" w:cs="Times New Roman"/>
                          <w:sz w:val="20"/>
                          <w:szCs w:val="20"/>
                        </w:rPr>
                      </w:pPr>
                      <w:r w:rsidRPr="00442188">
                        <w:rPr>
                          <w:rFonts w:ascii="Times New Roman" w:hAnsi="Times New Roman" w:cs="Times New Roman"/>
                          <w:sz w:val="20"/>
                          <w:szCs w:val="20"/>
                        </w:rPr>
                        <w:t>подсистема</w:t>
                      </w:r>
                    </w:p>
                  </w:txbxContent>
                </v:textbox>
              </v:rect>
            </w:pict>
          </mc:Fallback>
        </mc:AlternateContent>
      </w:r>
      <w:r w:rsidR="00FF4579">
        <w:rPr>
          <w:noProof/>
          <w:lang w:val="en-US" w:eastAsia="ru-RU"/>
        </w:rPr>
        <mc:AlternateContent>
          <mc:Choice Requires="wps">
            <w:drawing>
              <wp:anchor distT="0" distB="0" distL="114300" distR="114300" simplePos="0" relativeHeight="251669504" behindDoc="0" locked="0" layoutInCell="1" allowOverlap="1" wp14:anchorId="69B53445" wp14:editId="3978779E">
                <wp:simplePos x="0" y="0"/>
                <wp:positionH relativeFrom="column">
                  <wp:posOffset>269875</wp:posOffset>
                </wp:positionH>
                <wp:positionV relativeFrom="paragraph">
                  <wp:posOffset>-4379595</wp:posOffset>
                </wp:positionV>
                <wp:extent cx="162560" cy="28575"/>
                <wp:effectExtent l="0" t="57150" r="46990" b="85725"/>
                <wp:wrapNone/>
                <wp:docPr id="50" name="Прямая со стрелкой 50"/>
                <wp:cNvGraphicFramePr/>
                <a:graphic xmlns:a="http://schemas.openxmlformats.org/drawingml/2006/main">
                  <a:graphicData uri="http://schemas.microsoft.com/office/word/2010/wordprocessingShape">
                    <wps:wsp>
                      <wps:cNvCnPr/>
                      <wps:spPr>
                        <a:xfrm>
                          <a:off x="0" y="0"/>
                          <a:ext cx="162560" cy="28575"/>
                        </a:xfrm>
                        <a:prstGeom prst="straightConnector1">
                          <a:avLst/>
                        </a:prstGeom>
                        <a:noFill/>
                        <a:ln w="6350" cap="flat" cmpd="sng" algn="ctr">
                          <a:solidFill>
                            <a:sysClr val="windowText" lastClr="000000"/>
                          </a:solidFill>
                          <a:prstDash val="lg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0" o:spid="_x0000_s1026" type="#_x0000_t32" style="position:absolute;margin-left:21.25pt;margin-top:-344.85pt;width:12.8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" strokecolor="windowText" strokeweight=".5pt">
                <v:stroke dashstyle="longDash" endarrow="block" joinstyle="miter"/>
              </v:shape>
            </w:pict>
          </mc:Fallback>
        </mc:AlternateContent>
      </w:r>
      <w:r w:rsidR="00FF4579">
        <w:rPr>
          <w:noProof/>
          <w:lang w:val="en-US" w:eastAsia="ru-RU"/>
        </w:rPr>
        <mc:AlternateContent>
          <mc:Choice Requires="wps">
            <w:drawing>
              <wp:anchor distT="0" distB="0" distL="114300" distR="114300" simplePos="0" relativeHeight="251668480" behindDoc="0" locked="0" layoutInCell="1" allowOverlap="1" wp14:anchorId="7AF20593" wp14:editId="31CCC4C0">
                <wp:simplePos x="0" y="0"/>
                <wp:positionH relativeFrom="column">
                  <wp:posOffset>280832</wp:posOffset>
                </wp:positionH>
                <wp:positionV relativeFrom="paragraph">
                  <wp:posOffset>-5368098</wp:posOffset>
                </wp:positionV>
                <wp:extent cx="180975" cy="28575"/>
                <wp:effectExtent l="0" t="57150" r="28575" b="85725"/>
                <wp:wrapNone/>
                <wp:docPr id="246" name="Прямая со стрелкой 246"/>
                <wp:cNvGraphicFramePr/>
                <a:graphic xmlns:a="http://schemas.openxmlformats.org/drawingml/2006/main">
                  <a:graphicData uri="http://schemas.microsoft.com/office/word/2010/wordprocessingShape">
                    <wps:wsp>
                      <wps:cNvCnPr/>
                      <wps:spPr>
                        <a:xfrm>
                          <a:off x="0" y="0"/>
                          <a:ext cx="180975" cy="28575"/>
                        </a:xfrm>
                        <a:prstGeom prst="straightConnector1">
                          <a:avLst/>
                        </a:prstGeom>
                        <a:noFill/>
                        <a:ln w="6350" cap="flat" cmpd="sng" algn="ctr">
                          <a:solidFill>
                            <a:sysClr val="windowText" lastClr="000000"/>
                          </a:solidFill>
                          <a:prstDash val="lg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46" o:spid="_x0000_s1026" type="#_x0000_t32" style="position:absolute;margin-left:22.1pt;margin-top:-422.65pt;width:14.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" strokecolor="windowText" strokeweight=".5pt">
                <v:stroke dashstyle="longDash" endarrow="block" joinstyle="miter"/>
              </v:shape>
            </w:pict>
          </mc:Fallback>
        </mc:AlternateContent>
      </w:r>
      <w:r w:rsidR="00FF4579">
        <w:rPr>
          <w:noProof/>
          <w:lang w:val="en-US" w:eastAsia="ru-RU"/>
        </w:rPr>
        <mc:AlternateContent>
          <mc:Choice Requires="wps">
            <w:drawing>
              <wp:anchor distT="0" distB="0" distL="114300" distR="114300" simplePos="0" relativeHeight="251667456" behindDoc="0" locked="0" layoutInCell="1" allowOverlap="1" wp14:anchorId="17A4C668" wp14:editId="483967D8">
                <wp:simplePos x="0" y="0"/>
                <wp:positionH relativeFrom="column">
                  <wp:posOffset>3194050</wp:posOffset>
                </wp:positionH>
                <wp:positionV relativeFrom="paragraph">
                  <wp:posOffset>-7101205</wp:posOffset>
                </wp:positionV>
                <wp:extent cx="0" cy="180340"/>
                <wp:effectExtent l="76200" t="38100" r="57150" b="10160"/>
                <wp:wrapNone/>
                <wp:docPr id="236" name="Прямая со стрелкой 236"/>
                <wp:cNvGraphicFramePr/>
                <a:graphic xmlns:a="http://schemas.openxmlformats.org/drawingml/2006/main">
                  <a:graphicData uri="http://schemas.microsoft.com/office/word/2010/wordprocessingShape">
                    <wps:wsp>
                      <wps:cNvCnPr/>
                      <wps:spPr>
                        <a:xfrm flipV="1">
                          <a:off x="0" y="0"/>
                          <a:ext cx="0" cy="1803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id="Прямая со стрелкой 236" o:spid="_x0000_s1026" type="#_x0000_t32" style="position:absolute;margin-left:251.5pt;margin-top:-559.15pt;width:0;height:14.2pt;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" strokecolor="windowText" strokeweight=".5pt">
                <v:stroke endarrow="block" joinstyle="miter"/>
              </v:shape>
            </w:pict>
          </mc:Fallback>
        </mc:AlternateContent>
      </w:r>
    </w:p>
    <w:p w14:paraId="2139DFA9" w14:textId="12D74EEE" w:rsidR="007404A9" w:rsidRDefault="00FF4579" w:rsidP="009C7819">
      <w:pPr>
        <w:spacing w:after="0" w:line="360" w:lineRule="auto"/>
        <w:ind w:right="-285" w:firstLine="567"/>
        <w:jc w:val="both"/>
        <w:rPr>
          <w:rFonts w:ascii="Times New Roman" w:eastAsia="Times New Roman" w:hAnsi="Times New Roman" w:cs="Times New Roman"/>
          <w:sz w:val="24"/>
          <w:szCs w:val="24"/>
        </w:rPr>
      </w:pPr>
      <w:r w:rsidRPr="00892CF8">
        <w:rPr>
          <w:rFonts w:ascii="Times New Roman" w:eastAsia="Times New Roman" w:hAnsi="Times New Roman" w:cs="Times New Roman"/>
          <w:sz w:val="24"/>
          <w:szCs w:val="24"/>
        </w:rPr>
        <w:lastRenderedPageBreak/>
        <w:t>Например, исходя из маркетинговой стратегии</w:t>
      </w:r>
      <w:r w:rsidR="004B5941">
        <w:rPr>
          <w:rFonts w:ascii="Times New Roman" w:eastAsia="Times New Roman" w:hAnsi="Times New Roman" w:cs="Times New Roman"/>
          <w:sz w:val="24"/>
          <w:szCs w:val="24"/>
        </w:rPr>
        <w:t>,</w:t>
      </w:r>
      <w:r w:rsidRPr="00892CF8">
        <w:rPr>
          <w:rFonts w:ascii="Times New Roman" w:eastAsia="Times New Roman" w:hAnsi="Times New Roman" w:cs="Times New Roman"/>
          <w:sz w:val="24"/>
          <w:szCs w:val="24"/>
        </w:rPr>
        <w:t xml:space="preserve"> определяется механизм работы коммуникационной подсистемы – определяется, как, с кем, какими способами и за счёт каких ресурсов обеспечиваются коммуникации с внутренними подразделениями компаниями и внешними контрагентами. </w:t>
      </w:r>
      <w:r w:rsidR="007404A9">
        <w:rPr>
          <w:rFonts w:ascii="Times New Roman" w:eastAsia="Times New Roman" w:hAnsi="Times New Roman" w:cs="Times New Roman"/>
          <w:sz w:val="24"/>
          <w:szCs w:val="24"/>
        </w:rPr>
        <w:t>При этом мы видим на рисунке 2.6, что маркетинговая и коммуникационная подсистемы выходят за границы управляемых подсистем, что отражает дополнительные взаимосвязи со внутренней и внешней средой компании, не опосредованные процессом управления.</w:t>
      </w:r>
    </w:p>
    <w:p w14:paraId="7EE71107" w14:textId="4446272B" w:rsidR="00FF4579" w:rsidRDefault="00FF4579" w:rsidP="009C7819">
      <w:pPr>
        <w:spacing w:after="0" w:line="360" w:lineRule="auto"/>
        <w:ind w:right="-285" w:firstLine="567"/>
        <w:jc w:val="both"/>
        <w:rPr>
          <w:rFonts w:ascii="Times New Roman" w:eastAsia="Times New Roman" w:hAnsi="Times New Roman" w:cs="Times New Roman"/>
          <w:sz w:val="24"/>
          <w:szCs w:val="24"/>
        </w:rPr>
      </w:pPr>
      <w:r w:rsidRPr="00892CF8">
        <w:rPr>
          <w:rFonts w:ascii="Times New Roman" w:eastAsia="Times New Roman" w:hAnsi="Times New Roman" w:cs="Times New Roman"/>
          <w:sz w:val="24"/>
          <w:szCs w:val="24"/>
        </w:rPr>
        <w:t xml:space="preserve">В свою очередь, информационная подсистема определяет потоки, способы и источники получения, обработки и интерпретации всевозможной информации, релевантной для успешной деятельности компании на рынке. В каждой организации могут быть выделены свои значимые управляющие подсистемы исходя из её целей, стратегии, организационной структуры, сферы деятельности и т. д. </w:t>
      </w:r>
      <w:r w:rsidR="00F25EFC">
        <w:rPr>
          <w:rFonts w:ascii="Times New Roman" w:eastAsia="Times New Roman" w:hAnsi="Times New Roman" w:cs="Times New Roman"/>
          <w:sz w:val="24"/>
          <w:szCs w:val="24"/>
        </w:rPr>
        <w:t>П</w:t>
      </w:r>
      <w:r w:rsidRPr="00892CF8">
        <w:rPr>
          <w:rFonts w:ascii="Times New Roman" w:eastAsia="Times New Roman" w:hAnsi="Times New Roman" w:cs="Times New Roman"/>
          <w:sz w:val="24"/>
          <w:szCs w:val="24"/>
        </w:rPr>
        <w:t xml:space="preserve">ри этом число </w:t>
      </w:r>
      <w:r w:rsidR="00F25EFC">
        <w:rPr>
          <w:rFonts w:ascii="Times New Roman" w:eastAsia="Times New Roman" w:hAnsi="Times New Roman" w:cs="Times New Roman"/>
          <w:sz w:val="24"/>
          <w:szCs w:val="24"/>
        </w:rPr>
        <w:t xml:space="preserve">подсистем </w:t>
      </w:r>
      <w:r w:rsidRPr="00892CF8">
        <w:rPr>
          <w:rFonts w:ascii="Times New Roman" w:eastAsia="Times New Roman" w:hAnsi="Times New Roman" w:cs="Times New Roman"/>
          <w:sz w:val="24"/>
          <w:szCs w:val="24"/>
        </w:rPr>
        <w:t>не ограничено, компания сама определяет оптимальный набор соответствующих подсистем.</w:t>
      </w:r>
      <w:r>
        <w:rPr>
          <w:rFonts w:ascii="Times New Roman" w:eastAsia="Times New Roman" w:hAnsi="Times New Roman" w:cs="Times New Roman"/>
          <w:sz w:val="24"/>
          <w:szCs w:val="24"/>
        </w:rPr>
        <w:t xml:space="preserve"> Среди инструментов такого отбора может выступать существующая организационная структура компании, которая сформирована исходя из функциональных областей, нацеленных на решение тех или иных задач маркетинговой деятельности. Так, для торговых предприятий крайне важно обеспечение гибкого и быстрого изменения цен на большое количество товаров, данная функция реализуется целым отделом мониторинга и ценообразования, поэтому в данном случае крайне важно выделить отдельную управляемую подсистему.</w:t>
      </w:r>
    </w:p>
    <w:p w14:paraId="01853C12" w14:textId="77777777" w:rsidR="00FF4579" w:rsidRDefault="00FF4579" w:rsidP="009C7819">
      <w:pPr>
        <w:spacing w:after="0" w:line="360" w:lineRule="auto"/>
        <w:ind w:right="-285" w:firstLine="567"/>
        <w:jc w:val="both"/>
        <w:rPr>
          <w:rFonts w:ascii="Times New Roman" w:eastAsia="Times New Roman" w:hAnsi="Times New Roman" w:cs="Times New Roman"/>
          <w:sz w:val="24"/>
          <w:szCs w:val="24"/>
        </w:rPr>
      </w:pPr>
      <w:r w:rsidRPr="00892CF8">
        <w:rPr>
          <w:rFonts w:ascii="Times New Roman" w:eastAsia="Times New Roman" w:hAnsi="Times New Roman" w:cs="Times New Roman"/>
          <w:sz w:val="24"/>
          <w:szCs w:val="24"/>
        </w:rPr>
        <w:t>Стрелки от управляемых подсистем к формированию результата обозначают функции, реализуемые той или иной подсистемой для достижения поставленных цел</w:t>
      </w:r>
      <w:r>
        <w:rPr>
          <w:rFonts w:ascii="Times New Roman" w:eastAsia="Times New Roman" w:hAnsi="Times New Roman" w:cs="Times New Roman"/>
          <w:sz w:val="24"/>
          <w:szCs w:val="24"/>
        </w:rPr>
        <w:t xml:space="preserve">ей и задач. Результатом работы системы является комплексный продукт, подкреплённый поэтапной схемой процесса его формирования, готовой долгосрочной стратегией, наработанными связями со </w:t>
      </w:r>
      <w:proofErr w:type="spellStart"/>
      <w:r>
        <w:rPr>
          <w:rFonts w:ascii="Times New Roman" w:eastAsia="Times New Roman" w:hAnsi="Times New Roman" w:cs="Times New Roman"/>
          <w:sz w:val="24"/>
          <w:szCs w:val="24"/>
        </w:rPr>
        <w:t>стейкхолдерами</w:t>
      </w:r>
      <w:proofErr w:type="spellEnd"/>
      <w:r>
        <w:rPr>
          <w:rFonts w:ascii="Times New Roman" w:eastAsia="Times New Roman" w:hAnsi="Times New Roman" w:cs="Times New Roman"/>
          <w:sz w:val="24"/>
          <w:szCs w:val="24"/>
        </w:rPr>
        <w:t>, способами продвижения и т. д.</w:t>
      </w:r>
    </w:p>
    <w:p w14:paraId="6F5E4232" w14:textId="77777777" w:rsidR="00FF4579" w:rsidRPr="00892CF8" w:rsidRDefault="00FF4579" w:rsidP="009C7819">
      <w:pPr>
        <w:spacing w:after="0" w:line="360" w:lineRule="auto"/>
        <w:ind w:right="-28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Стоит отметить, что </w:t>
      </w:r>
      <w:r w:rsidRPr="0053763C">
        <w:rPr>
          <w:rFonts w:ascii="Times New Roman" w:eastAsia="Times New Roman" w:hAnsi="Times New Roman" w:cs="Times New Roman"/>
          <w:sz w:val="24"/>
          <w:szCs w:val="24"/>
        </w:rPr>
        <w:t xml:space="preserve">системный подход </w:t>
      </w:r>
      <w:r w:rsidRPr="00892CF8">
        <w:rPr>
          <w:rFonts w:ascii="Times New Roman" w:eastAsia="Times New Roman" w:hAnsi="Times New Roman" w:cs="Times New Roman"/>
          <w:sz w:val="24"/>
          <w:szCs w:val="24"/>
        </w:rPr>
        <w:t>позволяет учесть эффек</w:t>
      </w:r>
      <w:r>
        <w:rPr>
          <w:rFonts w:ascii="Times New Roman" w:eastAsia="Times New Roman" w:hAnsi="Times New Roman" w:cs="Times New Roman"/>
          <w:sz w:val="24"/>
          <w:szCs w:val="24"/>
        </w:rPr>
        <w:t xml:space="preserve">т комплексного действия всех </w:t>
      </w:r>
      <w:r w:rsidRPr="00892CF8">
        <w:rPr>
          <w:rFonts w:ascii="Times New Roman" w:eastAsia="Times New Roman" w:hAnsi="Times New Roman" w:cs="Times New Roman"/>
          <w:sz w:val="24"/>
          <w:szCs w:val="24"/>
        </w:rPr>
        <w:t>элементов</w:t>
      </w:r>
      <w:r>
        <w:rPr>
          <w:rFonts w:ascii="Times New Roman" w:eastAsia="Times New Roman" w:hAnsi="Times New Roman" w:cs="Times New Roman"/>
          <w:sz w:val="24"/>
          <w:szCs w:val="24"/>
        </w:rPr>
        <w:t xml:space="preserve"> системы</w:t>
      </w:r>
      <w:r w:rsidRPr="00892CF8">
        <w:rPr>
          <w:rFonts w:ascii="Times New Roman" w:eastAsia="Times New Roman" w:hAnsi="Times New Roman" w:cs="Times New Roman"/>
          <w:sz w:val="24"/>
          <w:szCs w:val="24"/>
        </w:rPr>
        <w:t>, за счёт чего слаженная и координированная работа подсистем способствует наиболее быстрому и эффективному достижению желаемых результатов деятельности компании. В данном случае интегрированный характер построения элементов маркетинга компании в целостную систему осуществляет нивелирование слабых сторон каждого из элементов в отдельности, то есть формируется синергия от объединения усилий всех направлений маркетинговой деятельности на реализацию стратегической цели.</w:t>
      </w:r>
    </w:p>
    <w:p w14:paraId="0E1E7932" w14:textId="77777777" w:rsidR="00FF4579" w:rsidRPr="00892CF8" w:rsidRDefault="00FF4579" w:rsidP="009C7819">
      <w:pPr>
        <w:spacing w:after="0" w:line="360" w:lineRule="auto"/>
        <w:ind w:right="-285" w:firstLine="567"/>
        <w:jc w:val="both"/>
        <w:rPr>
          <w:rFonts w:ascii="Times New Roman" w:eastAsia="Times New Roman" w:hAnsi="Times New Roman" w:cs="Times New Roman"/>
          <w:sz w:val="24"/>
          <w:szCs w:val="24"/>
        </w:rPr>
      </w:pPr>
      <w:r w:rsidRPr="00892CF8">
        <w:rPr>
          <w:rFonts w:ascii="Times New Roman" w:eastAsia="Times New Roman" w:hAnsi="Times New Roman" w:cs="Times New Roman"/>
          <w:sz w:val="24"/>
          <w:szCs w:val="24"/>
        </w:rPr>
        <w:t>На выходе происходит обработка и анализ полученных результатов, то есть осуществляется функция контроля работы системы – выявляются её сильные и слабые стороны, узкие места, а также лишние и недостающие элементы. На основе учёта выявленных результатов формируются коррективы системы и происходит её совершенствование.</w:t>
      </w:r>
    </w:p>
    <w:p w14:paraId="421C29F0" w14:textId="643EF5A5" w:rsidR="00FF4579" w:rsidRPr="00892CF8" w:rsidRDefault="00FF4579" w:rsidP="009C7819">
      <w:pPr>
        <w:spacing w:after="0" w:line="360" w:lineRule="auto"/>
        <w:ind w:right="-285" w:firstLine="567"/>
        <w:jc w:val="both"/>
        <w:rPr>
          <w:rFonts w:ascii="Times New Roman" w:eastAsia="Times New Roman" w:hAnsi="Times New Roman" w:cs="Times New Roman"/>
          <w:sz w:val="24"/>
          <w:szCs w:val="24"/>
        </w:rPr>
      </w:pPr>
      <w:r w:rsidRPr="00892CF8">
        <w:rPr>
          <w:rFonts w:ascii="Times New Roman" w:eastAsia="Times New Roman" w:hAnsi="Times New Roman" w:cs="Times New Roman"/>
          <w:sz w:val="24"/>
          <w:szCs w:val="24"/>
        </w:rPr>
        <w:lastRenderedPageBreak/>
        <w:t xml:space="preserve">Также на выходе оценивается эффективность и результативность достижения поставленных целей и задач в разрезе действия всех подсистем и осуществляется обратная связь, то есть анализ результатов </w:t>
      </w:r>
      <w:r w:rsidRPr="00F25EFC">
        <w:rPr>
          <w:rFonts w:ascii="Times New Roman" w:eastAsia="Times New Roman" w:hAnsi="Times New Roman" w:cs="Times New Roman"/>
          <w:sz w:val="24"/>
          <w:szCs w:val="24"/>
        </w:rPr>
        <w:t>работы системы попадает на вход, а также управляющую и управляемые подсистемы для внесения опера</w:t>
      </w:r>
      <w:r w:rsidR="00F25EFC" w:rsidRPr="00F25EFC">
        <w:rPr>
          <w:rFonts w:ascii="Times New Roman" w:eastAsia="Times New Roman" w:hAnsi="Times New Roman" w:cs="Times New Roman"/>
          <w:sz w:val="24"/>
          <w:szCs w:val="24"/>
        </w:rPr>
        <w:t>тив</w:t>
      </w:r>
      <w:r w:rsidRPr="00F25EFC">
        <w:rPr>
          <w:rFonts w:ascii="Times New Roman" w:eastAsia="Times New Roman" w:hAnsi="Times New Roman" w:cs="Times New Roman"/>
          <w:sz w:val="24"/>
          <w:szCs w:val="24"/>
        </w:rPr>
        <w:t>ных корректировок</w:t>
      </w:r>
      <w:r>
        <w:rPr>
          <w:rFonts w:ascii="Times New Roman" w:eastAsia="Times New Roman" w:hAnsi="Times New Roman" w:cs="Times New Roman"/>
          <w:sz w:val="24"/>
          <w:szCs w:val="24"/>
        </w:rPr>
        <w:t xml:space="preserve"> в отдельные бизнес-процессы</w:t>
      </w:r>
      <w:r w:rsidRPr="00892CF8">
        <w:rPr>
          <w:rFonts w:ascii="Times New Roman" w:eastAsia="Times New Roman" w:hAnsi="Times New Roman" w:cs="Times New Roman"/>
          <w:sz w:val="24"/>
          <w:szCs w:val="24"/>
        </w:rPr>
        <w:t>. Важно, что происходит оптимизация ресурсного обеспечения системы, за счёт чего происходит их экономия и рост эффективности.</w:t>
      </w:r>
    </w:p>
    <w:p w14:paraId="4D81AD8F" w14:textId="77777777" w:rsidR="00FF4579" w:rsidRDefault="00FF4579" w:rsidP="009C7819">
      <w:pPr>
        <w:spacing w:after="0" w:line="360" w:lineRule="auto"/>
        <w:ind w:right="-285" w:firstLine="567"/>
        <w:jc w:val="both"/>
        <w:rPr>
          <w:rFonts w:ascii="Times New Roman" w:eastAsia="Times New Roman" w:hAnsi="Times New Roman" w:cs="Times New Roman"/>
          <w:sz w:val="24"/>
          <w:szCs w:val="24"/>
        </w:rPr>
      </w:pPr>
      <w:r w:rsidRPr="00892CF8">
        <w:rPr>
          <w:rFonts w:ascii="Times New Roman" w:eastAsia="Times New Roman" w:hAnsi="Times New Roman" w:cs="Times New Roman"/>
          <w:sz w:val="24"/>
          <w:szCs w:val="24"/>
        </w:rPr>
        <w:t>В результате реализация системного подхода в процессе разработки системы стратегического маркетинга позволяет с разных сторон в полном объёме оценить эффективность маркетинговой деятельности компании, как в комплексе, так и по отдельным составляющим – маркетинговым стратегиям (функциональным, конкурентным, стратегиям развития и т. д.). При этом появляется возможность детальной проработки всех элементов системы маркетинга для повышения уровня координации действий.</w:t>
      </w:r>
    </w:p>
    <w:p w14:paraId="5E911198" w14:textId="54B790C6" w:rsidR="007404A9" w:rsidRDefault="007404A9" w:rsidP="009C7819">
      <w:pPr>
        <w:spacing w:after="0" w:line="360" w:lineRule="auto"/>
        <w:ind w:right="-285" w:firstLine="567"/>
        <w:jc w:val="both"/>
        <w:rPr>
          <w:rFonts w:ascii="Times New Roman" w:eastAsia="Times New Roman" w:hAnsi="Times New Roman" w:cs="Times New Roman"/>
          <w:sz w:val="24"/>
          <w:szCs w:val="24"/>
        </w:rPr>
      </w:pPr>
      <w:r w:rsidRPr="007404A9">
        <w:rPr>
          <w:rFonts w:ascii="Times New Roman" w:eastAsia="Times New Roman" w:hAnsi="Times New Roman" w:cs="Times New Roman"/>
          <w:sz w:val="24"/>
          <w:szCs w:val="24"/>
        </w:rPr>
        <w:t>Отличием авторского подхода от других существующих подходов формирования системы стратегического маркетинга является то, что автор рассматривает систему стратегического маркетинга в контексте системы управления или как одну из подсистем системы управления. Следовательно, внешней средой ближнего окружения для системы стратегического маркетинга является внутренняя среда компании</w:t>
      </w:r>
      <w:r>
        <w:rPr>
          <w:rFonts w:ascii="Times New Roman" w:eastAsia="Times New Roman" w:hAnsi="Times New Roman" w:cs="Times New Roman"/>
          <w:sz w:val="24"/>
          <w:szCs w:val="24"/>
        </w:rPr>
        <w:t>, дальнее окружение – внешняя среда компании</w:t>
      </w:r>
      <w:r w:rsidRPr="007404A9">
        <w:rPr>
          <w:rFonts w:ascii="Times New Roman" w:eastAsia="Times New Roman" w:hAnsi="Times New Roman" w:cs="Times New Roman"/>
          <w:sz w:val="24"/>
          <w:szCs w:val="24"/>
        </w:rPr>
        <w:t>. Данное положение авторского подхода не стоит трактовать как констатацию отсутствия самостоятельности у маркетинговой подсистемы, важным является акцент на взаимосвязи стратегических ориентиров, целей и задач системы стратегического маркетинга и системы управления компанией</w:t>
      </w:r>
      <w:r>
        <w:rPr>
          <w:rFonts w:ascii="Times New Roman" w:eastAsia="Times New Roman" w:hAnsi="Times New Roman" w:cs="Times New Roman"/>
          <w:sz w:val="24"/>
          <w:szCs w:val="24"/>
        </w:rPr>
        <w:t xml:space="preserve"> в целом</w:t>
      </w:r>
      <w:r w:rsidRPr="007404A9">
        <w:rPr>
          <w:rFonts w:ascii="Times New Roman" w:eastAsia="Times New Roman" w:hAnsi="Times New Roman" w:cs="Times New Roman"/>
          <w:sz w:val="24"/>
          <w:szCs w:val="24"/>
        </w:rPr>
        <w:t>.</w:t>
      </w:r>
    </w:p>
    <w:p w14:paraId="02EC2AD5" w14:textId="17CFA8BC" w:rsidR="00FF4579" w:rsidRPr="00892CF8" w:rsidRDefault="00FF4579" w:rsidP="009C7819">
      <w:pPr>
        <w:spacing w:after="0" w:line="360" w:lineRule="auto"/>
        <w:ind w:right="-28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Подводя итог</w:t>
      </w:r>
      <w:r w:rsidRPr="00F25EFC">
        <w:rPr>
          <w:rFonts w:ascii="Times New Roman" w:eastAsia="Times New Roman" w:hAnsi="Times New Roman" w:cs="Times New Roman"/>
          <w:color w:val="000000" w:themeColor="text1"/>
          <w:sz w:val="24"/>
          <w:szCs w:val="24"/>
        </w:rPr>
        <w:t>,</w:t>
      </w:r>
      <w:r w:rsidR="003D5D16" w:rsidRPr="00F25EFC">
        <w:rPr>
          <w:rFonts w:ascii="Times New Roman" w:eastAsia="Times New Roman" w:hAnsi="Times New Roman" w:cs="Times New Roman"/>
          <w:color w:val="000000" w:themeColor="text1"/>
          <w:sz w:val="24"/>
          <w:szCs w:val="24"/>
        </w:rPr>
        <w:t xml:space="preserve"> </w:t>
      </w:r>
      <w:r w:rsidR="00F25EFC">
        <w:rPr>
          <w:rFonts w:ascii="Times New Roman" w:eastAsia="Times New Roman" w:hAnsi="Times New Roman" w:cs="Times New Roman"/>
          <w:color w:val="000000" w:themeColor="text1"/>
          <w:sz w:val="24"/>
          <w:szCs w:val="24"/>
        </w:rPr>
        <w:t>необходимо отметить, что</w:t>
      </w:r>
      <w:r w:rsidRPr="00F25EFC">
        <w:rPr>
          <w:rFonts w:ascii="Times New Roman" w:eastAsia="Times New Roman" w:hAnsi="Times New Roman" w:cs="Times New Roman"/>
          <w:color w:val="000000" w:themeColor="text1"/>
          <w:sz w:val="24"/>
          <w:szCs w:val="24"/>
        </w:rPr>
        <w:t xml:space="preserve"> </w:t>
      </w:r>
      <w:r>
        <w:rPr>
          <w:rFonts w:ascii="Times New Roman" w:eastAsia="Times New Roman" w:hAnsi="Times New Roman"/>
          <w:sz w:val="24"/>
          <w:szCs w:val="24"/>
        </w:rPr>
        <w:t>з</w:t>
      </w:r>
      <w:r w:rsidRPr="007D7760">
        <w:rPr>
          <w:rFonts w:ascii="Times New Roman" w:eastAsia="Times New Roman" w:hAnsi="Times New Roman"/>
          <w:sz w:val="24"/>
          <w:szCs w:val="24"/>
        </w:rPr>
        <w:t>начимость системного подхода к разработке системы стратегического маркетинга заключается в том, что он позволяет всесторонне оценить эффективность маркетинговой деятельности предприятия, как в целом, так и по отдельным направлениям маркетинговых стратегий (функциональных, конкурентных, стратегий развития и т.д.), а также детально проработать каждый из элементов маркетинговой системы для достижения высокого уровня координации усилий.</w:t>
      </w:r>
    </w:p>
    <w:p w14:paraId="3933E5BA" w14:textId="77777777" w:rsidR="00FF4579" w:rsidRPr="00892CF8" w:rsidRDefault="00FF4579" w:rsidP="009C7819">
      <w:pPr>
        <w:spacing w:after="0" w:line="360" w:lineRule="auto"/>
        <w:ind w:right="-285" w:firstLine="567"/>
        <w:jc w:val="both"/>
        <w:rPr>
          <w:rFonts w:ascii="Times New Roman" w:eastAsia="Times New Roman" w:hAnsi="Times New Roman"/>
          <w:sz w:val="24"/>
          <w:szCs w:val="24"/>
        </w:rPr>
      </w:pPr>
      <w:r w:rsidRPr="00BC1CCB">
        <w:rPr>
          <w:rFonts w:ascii="Times New Roman" w:hAnsi="Times New Roman" w:cs="Times New Roman"/>
          <w:sz w:val="24"/>
          <w:szCs w:val="24"/>
        </w:rPr>
        <w:t>Интегрированность элементов маркетинговой деятельности в единую систему  обеспечивает нейтрализацию слабых сторон каждого из них в отдельности и способствует достижению синергетического эффекта от концентрации усилий всех направлений на главной цели.</w:t>
      </w:r>
      <w:r w:rsidRPr="008F0642">
        <w:rPr>
          <w:rFonts w:ascii="Times New Roman" w:hAnsi="Times New Roman" w:cs="Times New Roman"/>
          <w:sz w:val="24"/>
          <w:szCs w:val="24"/>
        </w:rPr>
        <w:t xml:space="preserve"> </w:t>
      </w:r>
    </w:p>
    <w:p w14:paraId="1700DAD4" w14:textId="77777777" w:rsidR="00FF4579" w:rsidRPr="004C2918" w:rsidRDefault="00FF4579" w:rsidP="009C7819">
      <w:pPr>
        <w:spacing w:after="0" w:line="360" w:lineRule="auto"/>
        <w:ind w:right="-285" w:firstLine="567"/>
        <w:jc w:val="both"/>
        <w:rPr>
          <w:rFonts w:ascii="Times New Roman" w:hAnsi="Times New Roman" w:cs="Times New Roman"/>
          <w:sz w:val="24"/>
          <w:szCs w:val="24"/>
        </w:rPr>
      </w:pPr>
      <w:r w:rsidRPr="004C4A87">
        <w:rPr>
          <w:rFonts w:ascii="Times New Roman" w:hAnsi="Times New Roman" w:cs="Times New Roman"/>
          <w:sz w:val="24"/>
          <w:szCs w:val="24"/>
        </w:rPr>
        <w:t xml:space="preserve">На процесс формирования системы стратегического маркетинга организации в современном мире влияет множество факторов, а ее разработка ведётся на основе исследования маркетинговой информации, к которой относится исследование потребителей промышленных и индивидуальных, анализ их предпочтений и отраслевой ситуации.  </w:t>
      </w:r>
    </w:p>
    <w:p w14:paraId="16D7C1B9" w14:textId="77777777" w:rsidR="00FF4579" w:rsidRDefault="00FF4579" w:rsidP="009C7819">
      <w:pPr>
        <w:spacing w:after="0" w:line="360" w:lineRule="auto"/>
        <w:ind w:right="-285" w:firstLine="567"/>
        <w:jc w:val="both"/>
        <w:rPr>
          <w:rFonts w:ascii="Times New Roman" w:hAnsi="Times New Roman" w:cs="Times New Roman"/>
          <w:sz w:val="24"/>
          <w:szCs w:val="24"/>
        </w:rPr>
      </w:pPr>
      <w:r>
        <w:rPr>
          <w:rFonts w:ascii="Times New Roman" w:hAnsi="Times New Roman" w:cs="Times New Roman"/>
          <w:sz w:val="24"/>
          <w:szCs w:val="24"/>
        </w:rPr>
        <w:lastRenderedPageBreak/>
        <w:t>Важно отметить</w:t>
      </w:r>
      <w:r w:rsidRPr="004C4A87">
        <w:rPr>
          <w:rFonts w:ascii="Times New Roman" w:hAnsi="Times New Roman" w:cs="Times New Roman"/>
          <w:sz w:val="24"/>
          <w:szCs w:val="24"/>
        </w:rPr>
        <w:t>, что проектирование системы стратегического маркетинга является комплексным процессом, который не равен совокупности конкурентных стратегий, стратегий развития инструментов маркетинга или продуктовых стратегий.</w:t>
      </w:r>
    </w:p>
    <w:p w14:paraId="6E2F8D5A" w14:textId="77777777" w:rsidR="00FF4579" w:rsidRDefault="00FF4579" w:rsidP="009C7819">
      <w:pPr>
        <w:spacing w:after="0" w:line="360" w:lineRule="auto"/>
        <w:ind w:right="-285" w:firstLine="567"/>
        <w:jc w:val="both"/>
        <w:rPr>
          <w:rFonts w:ascii="Times New Roman" w:hAnsi="Times New Roman" w:cs="Times New Roman"/>
          <w:sz w:val="24"/>
          <w:szCs w:val="24"/>
        </w:rPr>
      </w:pPr>
      <w:r w:rsidRPr="007306B9">
        <w:rPr>
          <w:rFonts w:ascii="Times New Roman" w:hAnsi="Times New Roman" w:cs="Times New Roman"/>
          <w:sz w:val="24"/>
          <w:szCs w:val="24"/>
        </w:rPr>
        <w:t>Таким образом, важнейшим условием правильной и эффективной работы системы стратегического маркетинга является формирование четкой структуры данной системы. Маркетинг имеет смысл, только если не отделен от организации и представляет собой функциональную область стратегического менеджмента.</w:t>
      </w:r>
    </w:p>
    <w:p w14:paraId="314EA9E9" w14:textId="77777777" w:rsidR="00FF4579" w:rsidRDefault="00FF4579" w:rsidP="009C7819">
      <w:pPr>
        <w:spacing w:after="0" w:line="360" w:lineRule="auto"/>
        <w:ind w:right="-285" w:firstLine="567"/>
        <w:jc w:val="both"/>
        <w:rPr>
          <w:rFonts w:ascii="Times New Roman" w:hAnsi="Times New Roman" w:cs="Times New Roman"/>
          <w:sz w:val="24"/>
          <w:szCs w:val="24"/>
        </w:rPr>
      </w:pPr>
      <w:r>
        <w:rPr>
          <w:rFonts w:ascii="Times New Roman" w:hAnsi="Times New Roman" w:cs="Times New Roman"/>
          <w:sz w:val="24"/>
          <w:szCs w:val="24"/>
        </w:rPr>
        <w:t>В то же время, эффективность выбора и реализации стратегии маркетинга, а также системы стратегического маркетинга в целом является важной задачей для повышения её эффективности.</w:t>
      </w:r>
    </w:p>
    <w:p w14:paraId="31D91EFF" w14:textId="77777777" w:rsidR="00FF4579" w:rsidRDefault="00FF4579" w:rsidP="00FF457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Можно выделить несколько подходов к проведению такой оценки:</w:t>
      </w:r>
    </w:p>
    <w:p w14:paraId="7186DDD2" w14:textId="77777777" w:rsidR="00FF4579" w:rsidRPr="00FE739D" w:rsidRDefault="00FF4579" w:rsidP="007C1DF9">
      <w:pPr>
        <w:pStyle w:val="a6"/>
        <w:numPr>
          <w:ilvl w:val="0"/>
          <w:numId w:val="34"/>
        </w:numPr>
        <w:spacing w:after="0" w:line="360" w:lineRule="auto"/>
        <w:jc w:val="both"/>
        <w:rPr>
          <w:rFonts w:ascii="Times New Roman" w:hAnsi="Times New Roman" w:cs="Times New Roman"/>
          <w:sz w:val="24"/>
          <w:szCs w:val="24"/>
        </w:rPr>
      </w:pPr>
      <w:r w:rsidRPr="00FE739D">
        <w:rPr>
          <w:rFonts w:ascii="Times New Roman" w:hAnsi="Times New Roman" w:cs="Times New Roman"/>
          <w:sz w:val="24"/>
          <w:szCs w:val="24"/>
        </w:rPr>
        <w:t>внутренний – основывается на выявлении эффективности затрат на маркетинговую деятельность;</w:t>
      </w:r>
    </w:p>
    <w:p w14:paraId="5DF8C28A" w14:textId="77777777" w:rsidR="00FF4579" w:rsidRPr="00FE739D" w:rsidRDefault="00FF4579" w:rsidP="007C1DF9">
      <w:pPr>
        <w:pStyle w:val="a6"/>
        <w:numPr>
          <w:ilvl w:val="0"/>
          <w:numId w:val="34"/>
        </w:numPr>
        <w:spacing w:after="0" w:line="360" w:lineRule="auto"/>
        <w:jc w:val="both"/>
        <w:rPr>
          <w:rFonts w:ascii="Times New Roman" w:hAnsi="Times New Roman" w:cs="Times New Roman"/>
          <w:sz w:val="24"/>
          <w:szCs w:val="24"/>
        </w:rPr>
      </w:pPr>
      <w:r w:rsidRPr="00FE739D">
        <w:rPr>
          <w:rFonts w:ascii="Times New Roman" w:hAnsi="Times New Roman" w:cs="Times New Roman"/>
          <w:sz w:val="24"/>
          <w:szCs w:val="24"/>
        </w:rPr>
        <w:t>внешний – основывается на проведении сравнительной оценки компании с её конкурентами.</w:t>
      </w:r>
    </w:p>
    <w:p w14:paraId="2B4C0EB6" w14:textId="77777777" w:rsidR="00FF4579" w:rsidRDefault="00FF4579" w:rsidP="009C7819">
      <w:pPr>
        <w:spacing w:after="0" w:line="360" w:lineRule="auto"/>
        <w:ind w:right="-285" w:firstLine="567"/>
        <w:jc w:val="both"/>
        <w:rPr>
          <w:rFonts w:ascii="Times New Roman" w:hAnsi="Times New Roman" w:cs="Times New Roman"/>
          <w:sz w:val="24"/>
          <w:szCs w:val="24"/>
        </w:rPr>
      </w:pPr>
      <w:r>
        <w:rPr>
          <w:rFonts w:ascii="Times New Roman" w:hAnsi="Times New Roman" w:cs="Times New Roman"/>
          <w:sz w:val="24"/>
          <w:szCs w:val="24"/>
        </w:rPr>
        <w:t>При этом целесообразно проведение оценки в комплексе по обоим подходам. Так, в третьей главе автором будет предложен интегральный показатель, характеризующий уровень эффективности системы стратегического маркетинга, который будет в комплексе отражать следующие показатели эффективности:</w:t>
      </w:r>
    </w:p>
    <w:p w14:paraId="1FDD2925" w14:textId="77777777" w:rsidR="00FF4579" w:rsidRDefault="00FF4579" w:rsidP="007C1DF9">
      <w:pPr>
        <w:pStyle w:val="a6"/>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w:t>
      </w:r>
      <w:r w:rsidRPr="009022BD">
        <w:rPr>
          <w:rFonts w:ascii="Times New Roman" w:hAnsi="Times New Roman" w:cs="Times New Roman"/>
          <w:sz w:val="24"/>
          <w:szCs w:val="24"/>
        </w:rPr>
        <w:t xml:space="preserve">ыночные показатели (расширение доли рынка, </w:t>
      </w:r>
      <w:r>
        <w:rPr>
          <w:rFonts w:ascii="Times New Roman" w:hAnsi="Times New Roman" w:cs="Times New Roman"/>
          <w:sz w:val="24"/>
          <w:szCs w:val="24"/>
        </w:rPr>
        <w:t>объём</w:t>
      </w:r>
      <w:r w:rsidRPr="009022BD">
        <w:rPr>
          <w:rFonts w:ascii="Times New Roman" w:hAnsi="Times New Roman" w:cs="Times New Roman"/>
          <w:sz w:val="24"/>
          <w:szCs w:val="24"/>
        </w:rPr>
        <w:t xml:space="preserve"> рыночного спроса</w:t>
      </w:r>
      <w:r>
        <w:rPr>
          <w:rFonts w:ascii="Times New Roman" w:hAnsi="Times New Roman" w:cs="Times New Roman"/>
          <w:sz w:val="24"/>
          <w:szCs w:val="24"/>
        </w:rPr>
        <w:t xml:space="preserve"> на продукцию компании</w:t>
      </w:r>
      <w:r w:rsidRPr="009022BD">
        <w:rPr>
          <w:rFonts w:ascii="Times New Roman" w:hAnsi="Times New Roman" w:cs="Times New Roman"/>
          <w:sz w:val="24"/>
          <w:szCs w:val="24"/>
        </w:rPr>
        <w:t>)</w:t>
      </w:r>
      <w:r>
        <w:rPr>
          <w:rFonts w:ascii="Times New Roman" w:hAnsi="Times New Roman" w:cs="Times New Roman"/>
          <w:sz w:val="24"/>
          <w:szCs w:val="24"/>
        </w:rPr>
        <w:t xml:space="preserve"> – данная группа показателей подразумевает определение рыночного положения фирмы, а также проведения сравнения полученного результата с её основными конкурентами</w:t>
      </w:r>
      <w:r w:rsidRPr="009022BD">
        <w:rPr>
          <w:rFonts w:ascii="Times New Roman" w:hAnsi="Times New Roman" w:cs="Times New Roman"/>
          <w:sz w:val="24"/>
          <w:szCs w:val="24"/>
        </w:rPr>
        <w:t>;</w:t>
      </w:r>
    </w:p>
    <w:p w14:paraId="02803FCB" w14:textId="77777777" w:rsidR="00FF4579" w:rsidRPr="00270DA2" w:rsidRDefault="00FF4579" w:rsidP="007C1DF9">
      <w:pPr>
        <w:pStyle w:val="a6"/>
        <w:numPr>
          <w:ilvl w:val="0"/>
          <w:numId w:val="35"/>
        </w:numPr>
        <w:spacing w:after="0" w:line="360" w:lineRule="auto"/>
        <w:jc w:val="both"/>
        <w:rPr>
          <w:rFonts w:ascii="Times New Roman" w:hAnsi="Times New Roman" w:cs="Times New Roman"/>
          <w:sz w:val="24"/>
          <w:szCs w:val="24"/>
        </w:rPr>
      </w:pPr>
      <w:r w:rsidRPr="00270DA2">
        <w:rPr>
          <w:rFonts w:ascii="Times New Roman" w:hAnsi="Times New Roman" w:cs="Times New Roman"/>
          <w:sz w:val="24"/>
          <w:szCs w:val="24"/>
        </w:rPr>
        <w:t xml:space="preserve">показатели конкурентоспособности – подразумевает выявление уровня конкурентоспособности продукта (матрицы BCG, Портера, </w:t>
      </w:r>
      <w:r w:rsidRPr="00270DA2">
        <w:rPr>
          <w:rFonts w:ascii="Times New Roman" w:hAnsi="Times New Roman" w:cs="Times New Roman"/>
          <w:sz w:val="24"/>
          <w:szCs w:val="24"/>
          <w:lang w:val="en-US"/>
        </w:rPr>
        <w:t>GE</w:t>
      </w:r>
      <w:r w:rsidRPr="00270DA2">
        <w:rPr>
          <w:rFonts w:ascii="Times New Roman" w:hAnsi="Times New Roman" w:cs="Times New Roman"/>
          <w:sz w:val="24"/>
          <w:szCs w:val="24"/>
        </w:rPr>
        <w:t>/</w:t>
      </w:r>
      <w:r w:rsidRPr="00270DA2">
        <w:rPr>
          <w:rFonts w:ascii="Times New Roman" w:hAnsi="Times New Roman" w:cs="Times New Roman"/>
          <w:sz w:val="24"/>
          <w:szCs w:val="24"/>
          <w:lang w:val="en-US"/>
        </w:rPr>
        <w:t>McKinsey</w:t>
      </w:r>
      <w:r w:rsidRPr="00270DA2">
        <w:rPr>
          <w:rFonts w:ascii="Times New Roman" w:hAnsi="Times New Roman" w:cs="Times New Roman"/>
          <w:sz w:val="24"/>
          <w:szCs w:val="24"/>
        </w:rPr>
        <w:t xml:space="preserve">, </w:t>
      </w:r>
      <w:r w:rsidRPr="00270DA2">
        <w:rPr>
          <w:rFonts w:ascii="Times New Roman" w:hAnsi="Times New Roman" w:cs="Times New Roman"/>
          <w:sz w:val="24"/>
          <w:szCs w:val="24"/>
          <w:lang w:val="en-US"/>
        </w:rPr>
        <w:t>Shell</w:t>
      </w:r>
      <w:r w:rsidRPr="00270DA2">
        <w:rPr>
          <w:rFonts w:ascii="Times New Roman" w:hAnsi="Times New Roman" w:cs="Times New Roman"/>
          <w:sz w:val="24"/>
          <w:szCs w:val="24"/>
        </w:rPr>
        <w:t>/</w:t>
      </w:r>
      <w:r w:rsidRPr="00270DA2">
        <w:rPr>
          <w:rFonts w:ascii="Times New Roman" w:hAnsi="Times New Roman" w:cs="Times New Roman"/>
          <w:sz w:val="24"/>
          <w:szCs w:val="24"/>
          <w:lang w:val="en-US"/>
        </w:rPr>
        <w:t>DPM</w:t>
      </w:r>
      <w:r w:rsidRPr="00270DA2">
        <w:rPr>
          <w:rFonts w:ascii="Times New Roman" w:hAnsi="Times New Roman" w:cs="Times New Roman"/>
          <w:sz w:val="24"/>
          <w:szCs w:val="24"/>
        </w:rPr>
        <w:t xml:space="preserve">, </w:t>
      </w:r>
      <w:proofErr w:type="spellStart"/>
      <w:r w:rsidRPr="00270DA2">
        <w:rPr>
          <w:rFonts w:ascii="Times New Roman" w:hAnsi="Times New Roman" w:cs="Times New Roman"/>
          <w:sz w:val="24"/>
          <w:szCs w:val="24"/>
        </w:rPr>
        <w:t>Hofer</w:t>
      </w:r>
      <w:proofErr w:type="spellEnd"/>
      <w:r w:rsidRPr="00270DA2">
        <w:rPr>
          <w:rFonts w:ascii="Times New Roman" w:hAnsi="Times New Roman" w:cs="Times New Roman"/>
          <w:sz w:val="24"/>
          <w:szCs w:val="24"/>
        </w:rPr>
        <w:t>/</w:t>
      </w:r>
      <w:proofErr w:type="spellStart"/>
      <w:r w:rsidRPr="00270DA2">
        <w:rPr>
          <w:rFonts w:ascii="Times New Roman" w:hAnsi="Times New Roman" w:cs="Times New Roman"/>
          <w:sz w:val="24"/>
          <w:szCs w:val="24"/>
        </w:rPr>
        <w:t>Schendel</w:t>
      </w:r>
      <w:proofErr w:type="spellEnd"/>
      <w:r w:rsidRPr="00270DA2">
        <w:rPr>
          <w:rFonts w:ascii="Times New Roman" w:hAnsi="Times New Roman" w:cs="Times New Roman"/>
          <w:sz w:val="24"/>
          <w:szCs w:val="24"/>
        </w:rPr>
        <w:t>, ADL/LC), а также уровня соотношения цена/качество;</w:t>
      </w:r>
    </w:p>
    <w:p w14:paraId="0D1C0FF0" w14:textId="77777777" w:rsidR="00FF4579" w:rsidRPr="0036359C" w:rsidRDefault="00FF4579" w:rsidP="007C1DF9">
      <w:pPr>
        <w:pStyle w:val="a6"/>
        <w:numPr>
          <w:ilvl w:val="0"/>
          <w:numId w:val="35"/>
        </w:numPr>
        <w:spacing w:after="0" w:line="360" w:lineRule="auto"/>
        <w:jc w:val="both"/>
        <w:rPr>
          <w:rFonts w:ascii="Times New Roman" w:hAnsi="Times New Roman" w:cs="Times New Roman"/>
          <w:sz w:val="24"/>
          <w:szCs w:val="24"/>
        </w:rPr>
      </w:pPr>
      <w:r w:rsidRPr="00270DA2">
        <w:rPr>
          <w:rFonts w:ascii="Times New Roman" w:hAnsi="Times New Roman" w:cs="Times New Roman"/>
          <w:sz w:val="24"/>
          <w:szCs w:val="24"/>
        </w:rPr>
        <w:t>показатели удовлетворённости клиента - ИБО удовлетворённости (</w:t>
      </w:r>
      <w:r w:rsidRPr="00270DA2">
        <w:rPr>
          <w:rFonts w:ascii="Times New Roman" w:hAnsi="Times New Roman" w:cs="Times New Roman"/>
          <w:sz w:val="24"/>
          <w:szCs w:val="24"/>
          <w:lang w:val="en-US"/>
        </w:rPr>
        <w:t>CSI</w:t>
      </w:r>
      <w:r w:rsidRPr="00270DA2">
        <w:rPr>
          <w:rFonts w:ascii="Times New Roman" w:hAnsi="Times New Roman" w:cs="Times New Roman"/>
          <w:sz w:val="24"/>
          <w:szCs w:val="24"/>
        </w:rPr>
        <w:t>), степень лояльности клиентов (</w:t>
      </w:r>
      <w:r w:rsidRPr="00270DA2">
        <w:rPr>
          <w:rFonts w:ascii="Times New Roman" w:hAnsi="Times New Roman" w:cs="Times New Roman"/>
          <w:sz w:val="24"/>
          <w:szCs w:val="24"/>
          <w:lang w:val="en-US"/>
        </w:rPr>
        <w:t>NPS</w:t>
      </w:r>
      <w:r w:rsidRPr="00270DA2">
        <w:rPr>
          <w:rFonts w:ascii="Times New Roman" w:hAnsi="Times New Roman" w:cs="Times New Roman"/>
          <w:sz w:val="24"/>
          <w:szCs w:val="24"/>
        </w:rPr>
        <w:t xml:space="preserve">, модель </w:t>
      </w:r>
      <w:r w:rsidRPr="00270DA2">
        <w:rPr>
          <w:rFonts w:ascii="Times New Roman" w:hAnsi="Times New Roman" w:cs="Times New Roman"/>
          <w:sz w:val="24"/>
          <w:szCs w:val="24"/>
          <w:lang w:val="en-US"/>
        </w:rPr>
        <w:t>SERVLOYAL</w:t>
      </w:r>
      <w:r w:rsidRPr="00270DA2">
        <w:rPr>
          <w:rFonts w:ascii="Times New Roman" w:hAnsi="Times New Roman" w:cs="Times New Roman"/>
          <w:sz w:val="24"/>
          <w:szCs w:val="24"/>
        </w:rPr>
        <w:t xml:space="preserve"> и др.)</w:t>
      </w:r>
    </w:p>
    <w:p w14:paraId="089C1EB8" w14:textId="77777777" w:rsidR="00FF4579" w:rsidRPr="00270DA2" w:rsidRDefault="00FF4579" w:rsidP="007C1DF9">
      <w:pPr>
        <w:pStyle w:val="a6"/>
        <w:numPr>
          <w:ilvl w:val="0"/>
          <w:numId w:val="35"/>
        </w:numPr>
        <w:spacing w:after="0" w:line="360" w:lineRule="auto"/>
        <w:jc w:val="both"/>
        <w:rPr>
          <w:rFonts w:ascii="Times New Roman" w:hAnsi="Times New Roman" w:cs="Times New Roman"/>
          <w:sz w:val="24"/>
          <w:szCs w:val="24"/>
        </w:rPr>
      </w:pPr>
      <w:r w:rsidRPr="00270DA2">
        <w:rPr>
          <w:rFonts w:ascii="Times New Roman" w:hAnsi="Times New Roman" w:cs="Times New Roman"/>
          <w:sz w:val="24"/>
          <w:szCs w:val="24"/>
        </w:rPr>
        <w:t xml:space="preserve">внутренние экономические показатели - рентабельность маркетинговых затрат (исходя из объёма маркетинговой прибыли), а именно эффективность затрат на: маркетинговые исследования; формирование маркетинговой информационной системы; сегментацию целевой аудитории; формирование ассортиментной  политики; ценообразование; выстраивание сбыта; персональные  продажи;  рекламные  активности; стимулирование сбыта; проведение </w:t>
      </w:r>
      <w:proofErr w:type="spellStart"/>
      <w:r w:rsidRPr="00270DA2">
        <w:rPr>
          <w:rFonts w:ascii="Times New Roman" w:hAnsi="Times New Roman" w:cs="Times New Roman"/>
          <w:sz w:val="24"/>
          <w:szCs w:val="24"/>
        </w:rPr>
        <w:t>имиджевой</w:t>
      </w:r>
      <w:proofErr w:type="spellEnd"/>
      <w:r w:rsidRPr="00270DA2">
        <w:rPr>
          <w:rFonts w:ascii="Times New Roman" w:hAnsi="Times New Roman" w:cs="Times New Roman"/>
          <w:sz w:val="24"/>
          <w:szCs w:val="24"/>
        </w:rPr>
        <w:t xml:space="preserve">  политики  и др.</w:t>
      </w:r>
    </w:p>
    <w:p w14:paraId="6853299C" w14:textId="77777777" w:rsidR="00FF4579" w:rsidRDefault="00FF4579" w:rsidP="009C7819">
      <w:pPr>
        <w:spacing w:after="0" w:line="360" w:lineRule="auto"/>
        <w:ind w:right="-285" w:firstLine="567"/>
        <w:jc w:val="both"/>
        <w:rPr>
          <w:rFonts w:ascii="Times New Roman" w:hAnsi="Times New Roman" w:cs="Times New Roman"/>
          <w:sz w:val="24"/>
          <w:szCs w:val="24"/>
        </w:rPr>
      </w:pPr>
      <w:r>
        <w:rPr>
          <w:rFonts w:ascii="Times New Roman" w:hAnsi="Times New Roman" w:cs="Times New Roman"/>
          <w:sz w:val="24"/>
          <w:szCs w:val="24"/>
        </w:rPr>
        <w:lastRenderedPageBreak/>
        <w:t>Так, проведение комплексной оценки эффективности системы стратегического маркетинга должно давать понимание степени эффективности функционирования тех или иных подсистем, а также используемых в маркетинговой деятельности инструментов в сопоставлении со средствами и ресурсными затратами компании. В ходе оценки необходимо проводить поэлементную оценку эффективности каждого из частных показателей оценки различных подсистем системы в целях обеспечения работы механизма обратной связи, а также рассчитывать интегральный комплексный показатель уровня эффективности, отражающий эффективность построенной системы и учитывающий наличие синергии в</w:t>
      </w:r>
      <w:r>
        <w:t xml:space="preserve"> </w:t>
      </w:r>
      <w:r>
        <w:rPr>
          <w:rFonts w:ascii="Times New Roman" w:hAnsi="Times New Roman" w:cs="Times New Roman"/>
          <w:sz w:val="24"/>
          <w:szCs w:val="24"/>
        </w:rPr>
        <w:t>работе её функциональных элементов.</w:t>
      </w:r>
    </w:p>
    <w:p w14:paraId="52FF63E6" w14:textId="7C9B98E6" w:rsidR="00A4296F" w:rsidRDefault="003F0BDA" w:rsidP="009C7819">
      <w:pPr>
        <w:pStyle w:val="a8"/>
        <w:spacing w:before="0" w:beforeAutospacing="0" w:after="0" w:afterAutospacing="0" w:line="360" w:lineRule="auto"/>
        <w:ind w:right="-285" w:firstLine="567"/>
        <w:jc w:val="both"/>
        <w:rPr>
          <w:rFonts w:eastAsia="Helvetica"/>
        </w:rPr>
      </w:pPr>
      <w:r>
        <w:rPr>
          <w:rFonts w:eastAsia="Helvetica"/>
        </w:rPr>
        <w:t xml:space="preserve">В современных условиях распространения пандемии </w:t>
      </w:r>
      <w:r>
        <w:rPr>
          <w:rFonts w:eastAsia="Helvetica"/>
          <w:lang w:val="en-TT"/>
        </w:rPr>
        <w:t>COVID</w:t>
      </w:r>
      <w:r w:rsidRPr="003F0BDA">
        <w:rPr>
          <w:rFonts w:eastAsia="Helvetica"/>
        </w:rPr>
        <w:t>-19</w:t>
      </w:r>
      <w:r>
        <w:rPr>
          <w:rFonts w:eastAsia="Helvetica"/>
        </w:rPr>
        <w:t xml:space="preserve"> и грядущего кризиса мировой и национальных экономик, системы реализующие управляющий аспект функциональных отделов должны обладать высокой гибкостью и адаптивностью по отношению к внешним изменениям. </w:t>
      </w:r>
      <w:r w:rsidR="00A4296F">
        <w:rPr>
          <w:rFonts w:eastAsia="Helvetica"/>
        </w:rPr>
        <w:t xml:space="preserve">Все организации, вне зависимости от отрасли и масштабов столкнулись </w:t>
      </w:r>
      <w:r w:rsidR="00A4296F" w:rsidRPr="00A4296F">
        <w:rPr>
          <w:rFonts w:eastAsia="Helvetica"/>
        </w:rPr>
        <w:t xml:space="preserve">с различными стратегическими и операционными рисками, такими как задержки или перерывы в поставках сырья, изменение спроса, увеличение затрат, недостаточное материально-техническое обеспечение, увеличивающиеся сроки доставки, проблемы, связанные с охраной здоровья и безопасностью труда сотрудников, дефицит ресурсов и проблемы с логистикой и расчетами на уровне импорта и экспорта.  </w:t>
      </w:r>
    </w:p>
    <w:p w14:paraId="59704022" w14:textId="2AA85AAE" w:rsidR="00FB7C34" w:rsidRDefault="003F0BDA" w:rsidP="009C7819">
      <w:pPr>
        <w:pStyle w:val="a8"/>
        <w:spacing w:before="0" w:beforeAutospacing="0" w:after="0" w:afterAutospacing="0" w:line="360" w:lineRule="auto"/>
        <w:ind w:right="-285" w:firstLine="567"/>
        <w:jc w:val="both"/>
        <w:rPr>
          <w:rFonts w:eastAsia="Helvetica"/>
        </w:rPr>
      </w:pPr>
      <w:r>
        <w:rPr>
          <w:rFonts w:eastAsia="Helvetica"/>
        </w:rPr>
        <w:t xml:space="preserve">Так, если </w:t>
      </w:r>
      <w:r w:rsidR="00A4296F">
        <w:rPr>
          <w:rFonts w:eastAsia="Helvetica"/>
        </w:rPr>
        <w:t xml:space="preserve">перенос самой бизнес-модели, например, по причине своего традиционного характера, может требовать существенного затрата времени, то для обеспечения стабилизирующих мер в условиях перехода к дистанционному формату работы система стратегического маркетинга должна позволят компании продолжить деятельность концентрируя усилия не только на текущем выживании, но и </w:t>
      </w:r>
      <w:proofErr w:type="spellStart"/>
      <w:r w:rsidR="00A4296F">
        <w:rPr>
          <w:rFonts w:eastAsia="Helvetica"/>
        </w:rPr>
        <w:t>проактивных</w:t>
      </w:r>
      <w:proofErr w:type="spellEnd"/>
      <w:r w:rsidR="00A4296F">
        <w:rPr>
          <w:rFonts w:eastAsia="Helvetica"/>
        </w:rPr>
        <w:t xml:space="preserve"> антикризисных мерах.</w:t>
      </w:r>
    </w:p>
    <w:p w14:paraId="52C66763" w14:textId="7DF94CEF" w:rsidR="00E056FC" w:rsidRPr="00E056FC" w:rsidRDefault="00A4296F" w:rsidP="00266F22">
      <w:pPr>
        <w:pStyle w:val="a8"/>
        <w:spacing w:before="0" w:beforeAutospacing="0" w:after="0" w:afterAutospacing="0" w:line="360" w:lineRule="auto"/>
        <w:ind w:right="-285" w:firstLine="567"/>
        <w:jc w:val="both"/>
        <w:rPr>
          <w:rFonts w:ascii="Arial" w:eastAsia="SimSun" w:hAnsi="Arial"/>
          <w:i/>
          <w:iCs/>
        </w:rPr>
      </w:pPr>
      <w:r>
        <w:rPr>
          <w:rFonts w:eastAsia="Helvetica"/>
        </w:rPr>
        <w:t xml:space="preserve">В прикладной главе выпускной квалификационной работы автор планирует провести апробацию разработанной методологии, а также скорректировать ее с учетом текущих реалий. Так, имеет смысл предусмотреть в структуре возможность формирования гибкой команды </w:t>
      </w:r>
      <w:r w:rsidR="003A009A">
        <w:rPr>
          <w:rFonts w:eastAsia="Helvetica"/>
        </w:rPr>
        <w:t>по принятия решений в чрезвычайных ситуациях, имеет смысл уточнить современные риски с которыми в ближайшей перспективе столкнется предприятие, р</w:t>
      </w:r>
      <w:r w:rsidR="003A009A" w:rsidRPr="003A009A">
        <w:rPr>
          <w:rFonts w:eastAsia="Helvetica"/>
        </w:rPr>
        <w:t>азработка механизма позитивного взаимодействия с сотрудниками</w:t>
      </w:r>
      <w:r w:rsidR="003A009A">
        <w:rPr>
          <w:rFonts w:eastAsia="Helvetica"/>
        </w:rPr>
        <w:t xml:space="preserve">. Кроме того, стоит рассмотреть на примере конкретной компании, как система стратегического маркетинга скажется на общем уровне экономической безопасности экономического субъекта, поддержание которой на текущий момент является обязательным условием </w:t>
      </w:r>
    </w:p>
    <w:p w14:paraId="207924FF" w14:textId="77777777" w:rsidR="00E056FC" w:rsidRPr="00E056FC" w:rsidRDefault="00E056FC" w:rsidP="00E056FC">
      <w:pPr>
        <w:keepNext/>
        <w:spacing w:after="0" w:line="240" w:lineRule="auto"/>
        <w:rPr>
          <w:rFonts w:ascii="Arial" w:eastAsia="SimSun" w:hAnsi="Arial" w:cs="Times New Roman"/>
          <w:i/>
          <w:iCs/>
          <w:sz w:val="24"/>
          <w:szCs w:val="24"/>
          <w:lang w:eastAsia="ru-RU"/>
        </w:rPr>
      </w:pPr>
    </w:p>
    <w:p w14:paraId="628D10EB" w14:textId="77777777" w:rsidR="00E056FC" w:rsidRPr="00E056FC" w:rsidRDefault="00E056FC" w:rsidP="00E056FC">
      <w:pPr>
        <w:keepNext/>
        <w:keepLines/>
        <w:spacing w:before="480" w:after="0" w:line="276" w:lineRule="auto"/>
        <w:jc w:val="center"/>
        <w:outlineLvl w:val="0"/>
        <w:rPr>
          <w:rFonts w:ascii="Times New Roman" w:eastAsia="Calibri" w:hAnsi="Times New Roman" w:cs="Times New Roman"/>
          <w:b/>
          <w:bCs/>
          <w:color w:val="000000"/>
          <w:sz w:val="28"/>
          <w:szCs w:val="28"/>
        </w:rPr>
      </w:pPr>
      <w:r w:rsidRPr="00E056FC">
        <w:rPr>
          <w:rFonts w:ascii="Times New Roman" w:eastAsia="Calibri" w:hAnsi="Times New Roman" w:cs="Times New Roman"/>
          <w:b/>
          <w:bCs/>
          <w:color w:val="000000"/>
          <w:sz w:val="28"/>
          <w:szCs w:val="28"/>
        </w:rPr>
        <w:br w:type="page"/>
      </w:r>
    </w:p>
    <w:p w14:paraId="58CEEFBF" w14:textId="2F5424B2" w:rsidR="00E056FC" w:rsidRPr="003F3D8E" w:rsidRDefault="009C7819" w:rsidP="003F3D8E">
      <w:pPr>
        <w:pStyle w:val="1"/>
        <w:jc w:val="center"/>
        <w:rPr>
          <w:rFonts w:ascii="Times New Roman" w:hAnsi="Times New Roman" w:cs="Times New Roman"/>
          <w:b/>
          <w:color w:val="000000" w:themeColor="text1"/>
          <w:sz w:val="28"/>
          <w:szCs w:val="28"/>
        </w:rPr>
      </w:pPr>
      <w:bookmarkStart w:id="29" w:name="_Toc40300235"/>
      <w:bookmarkStart w:id="30" w:name="_Toc40303587"/>
      <w:bookmarkStart w:id="31" w:name="_Toc41843347"/>
      <w:r w:rsidRPr="003F3D8E">
        <w:rPr>
          <w:rFonts w:ascii="Times New Roman" w:hAnsi="Times New Roman" w:cs="Times New Roman"/>
          <w:b/>
          <w:color w:val="000000" w:themeColor="text1"/>
          <w:sz w:val="28"/>
          <w:szCs w:val="28"/>
        </w:rPr>
        <w:lastRenderedPageBreak/>
        <w:t>ГЛАВА 3</w:t>
      </w:r>
      <w:r w:rsidR="00E056FC" w:rsidRPr="003F3D8E">
        <w:rPr>
          <w:rFonts w:ascii="Times New Roman" w:hAnsi="Times New Roman" w:cs="Times New Roman"/>
          <w:b/>
          <w:color w:val="000000" w:themeColor="text1"/>
          <w:sz w:val="28"/>
          <w:szCs w:val="28"/>
        </w:rPr>
        <w:t xml:space="preserve"> </w:t>
      </w:r>
      <w:r w:rsidRPr="003F3D8E">
        <w:rPr>
          <w:rFonts w:ascii="Times New Roman" w:hAnsi="Times New Roman" w:cs="Times New Roman"/>
          <w:b/>
          <w:color w:val="000000" w:themeColor="text1"/>
          <w:sz w:val="28"/>
          <w:szCs w:val="28"/>
        </w:rPr>
        <w:t>РАЗРАБОТКА СИСТЕМЫ СТРАТЕГИЧЕСКОГО МАРКЕТИНГА</w:t>
      </w:r>
      <w:r w:rsidR="00E056FC" w:rsidRPr="003F3D8E">
        <w:rPr>
          <w:rFonts w:ascii="Times New Roman" w:hAnsi="Times New Roman" w:cs="Times New Roman"/>
          <w:b/>
          <w:color w:val="000000" w:themeColor="text1"/>
          <w:sz w:val="28"/>
          <w:szCs w:val="28"/>
        </w:rPr>
        <w:t xml:space="preserve"> ООО </w:t>
      </w:r>
      <w:r w:rsidR="00E1166B">
        <w:rPr>
          <w:rFonts w:ascii="Times New Roman" w:hAnsi="Times New Roman" w:cs="Times New Roman"/>
          <w:b/>
          <w:color w:val="000000" w:themeColor="text1"/>
          <w:sz w:val="28"/>
          <w:szCs w:val="28"/>
        </w:rPr>
        <w:t>«</w:t>
      </w:r>
      <w:r w:rsidR="00E056FC" w:rsidRPr="003F3D8E">
        <w:rPr>
          <w:rFonts w:ascii="Times New Roman" w:hAnsi="Times New Roman" w:cs="Times New Roman"/>
          <w:b/>
          <w:color w:val="000000" w:themeColor="text1"/>
          <w:sz w:val="28"/>
          <w:szCs w:val="28"/>
        </w:rPr>
        <w:t>СПУТНИК-АГРО</w:t>
      </w:r>
      <w:r w:rsidR="00E1166B">
        <w:rPr>
          <w:rFonts w:ascii="Times New Roman" w:hAnsi="Times New Roman" w:cs="Times New Roman"/>
          <w:b/>
          <w:color w:val="000000" w:themeColor="text1"/>
          <w:sz w:val="28"/>
          <w:szCs w:val="28"/>
        </w:rPr>
        <w:t>»</w:t>
      </w:r>
      <w:bookmarkEnd w:id="29"/>
      <w:bookmarkEnd w:id="30"/>
      <w:bookmarkEnd w:id="31"/>
    </w:p>
    <w:p w14:paraId="6969B592" w14:textId="6829BE86" w:rsidR="009C7819" w:rsidRPr="003F3D8E" w:rsidRDefault="003F3D8E" w:rsidP="004B5941">
      <w:pPr>
        <w:pStyle w:val="2"/>
        <w:spacing w:after="30" w:line="360" w:lineRule="auto"/>
        <w:jc w:val="center"/>
        <w:rPr>
          <w:rFonts w:ascii="Times New Roman" w:hAnsi="Times New Roman" w:cs="Times New Roman"/>
          <w:b/>
          <w:color w:val="000000" w:themeColor="text1"/>
          <w:sz w:val="24"/>
          <w:szCs w:val="24"/>
        </w:rPr>
      </w:pPr>
      <w:bookmarkStart w:id="32" w:name="_Toc40303588"/>
      <w:bookmarkStart w:id="33" w:name="_Toc41843348"/>
      <w:bookmarkStart w:id="34" w:name="_Toc40300236"/>
      <w:r w:rsidRPr="003F3D8E">
        <w:rPr>
          <w:rFonts w:ascii="Times New Roman" w:hAnsi="Times New Roman" w:cs="Times New Roman"/>
          <w:b/>
          <w:color w:val="000000" w:themeColor="text1"/>
          <w:sz w:val="24"/>
          <w:szCs w:val="24"/>
        </w:rPr>
        <w:t xml:space="preserve">3.1 </w:t>
      </w:r>
      <w:r w:rsidR="009C7819" w:rsidRPr="003F3D8E">
        <w:rPr>
          <w:rFonts w:ascii="Times New Roman" w:hAnsi="Times New Roman" w:cs="Times New Roman"/>
          <w:b/>
          <w:color w:val="000000" w:themeColor="text1"/>
          <w:sz w:val="24"/>
          <w:szCs w:val="24"/>
        </w:rPr>
        <w:t>Анализ особенностей формирования системы ст</w:t>
      </w:r>
      <w:r w:rsidR="00D70712">
        <w:rPr>
          <w:rFonts w:ascii="Times New Roman" w:hAnsi="Times New Roman" w:cs="Times New Roman"/>
          <w:b/>
          <w:color w:val="000000" w:themeColor="text1"/>
          <w:sz w:val="24"/>
          <w:szCs w:val="24"/>
        </w:rPr>
        <w:t xml:space="preserve">ратегического маркетинга в </w:t>
      </w:r>
      <w:proofErr w:type="spellStart"/>
      <w:r w:rsidR="00D70712">
        <w:rPr>
          <w:rFonts w:ascii="Times New Roman" w:hAnsi="Times New Roman" w:cs="Times New Roman"/>
          <w:b/>
          <w:color w:val="000000" w:themeColor="text1"/>
          <w:sz w:val="24"/>
          <w:szCs w:val="24"/>
        </w:rPr>
        <w:t>агро</w:t>
      </w:r>
      <w:r w:rsidR="009C7819" w:rsidRPr="003F3D8E">
        <w:rPr>
          <w:rFonts w:ascii="Times New Roman" w:hAnsi="Times New Roman" w:cs="Times New Roman"/>
          <w:b/>
          <w:color w:val="000000" w:themeColor="text1"/>
          <w:sz w:val="24"/>
          <w:szCs w:val="24"/>
        </w:rPr>
        <w:t>секторе</w:t>
      </w:r>
      <w:proofErr w:type="spellEnd"/>
      <w:r w:rsidR="009C7819" w:rsidRPr="003F3D8E">
        <w:rPr>
          <w:rFonts w:ascii="Times New Roman" w:hAnsi="Times New Roman" w:cs="Times New Roman"/>
          <w:b/>
          <w:color w:val="000000" w:themeColor="text1"/>
          <w:sz w:val="24"/>
          <w:szCs w:val="24"/>
        </w:rPr>
        <w:t>: динамика рынка крупного рогатого скота</w:t>
      </w:r>
      <w:bookmarkEnd w:id="32"/>
      <w:bookmarkEnd w:id="33"/>
    </w:p>
    <w:p w14:paraId="72792064" w14:textId="090F5313" w:rsidR="009C7819" w:rsidRDefault="009C7819" w:rsidP="009C7819">
      <w:pPr>
        <w:spacing w:after="0" w:line="360" w:lineRule="auto"/>
        <w:ind w:right="-285" w:firstLine="567"/>
        <w:jc w:val="both"/>
        <w:rPr>
          <w:rFonts w:ascii="Times New Roman" w:eastAsia="Calibri" w:hAnsi="Times New Roman" w:cs="Times New Roman"/>
          <w:color w:val="000000" w:themeColor="text1"/>
          <w:sz w:val="24"/>
          <w:szCs w:val="24"/>
        </w:rPr>
      </w:pPr>
      <w:r w:rsidRPr="00E056FC">
        <w:rPr>
          <w:rFonts w:ascii="Times New Roman" w:eastAsia="Calibri" w:hAnsi="Times New Roman" w:cs="Times New Roman"/>
          <w:sz w:val="24"/>
          <w:szCs w:val="24"/>
        </w:rPr>
        <w:t>Перед тем, как перейти к выявлению особенностей ведения маркетинговой деятельности и формирования системы стратегического маркетинга на предприятиях агропромышленного комплекса, дадим характеристику рынку, конкретизировав направление – рынок крупного рогатого скота</w:t>
      </w:r>
      <w:r w:rsidR="00A42E91">
        <w:rPr>
          <w:rFonts w:ascii="Times New Roman" w:eastAsia="Calibri" w:hAnsi="Times New Roman" w:cs="Times New Roman"/>
          <w:sz w:val="24"/>
          <w:szCs w:val="24"/>
        </w:rPr>
        <w:t xml:space="preserve"> </w:t>
      </w:r>
      <w:r w:rsidR="00A42E91" w:rsidRPr="00F25EFC">
        <w:rPr>
          <w:rFonts w:ascii="Times New Roman" w:eastAsia="Calibri" w:hAnsi="Times New Roman" w:cs="Times New Roman"/>
          <w:color w:val="000000" w:themeColor="text1"/>
          <w:sz w:val="24"/>
          <w:szCs w:val="24"/>
        </w:rPr>
        <w:t>(далее - КРС)</w:t>
      </w:r>
      <w:r w:rsidRPr="00F25EFC">
        <w:rPr>
          <w:rFonts w:ascii="Times New Roman" w:eastAsia="Calibri" w:hAnsi="Times New Roman" w:cs="Times New Roman"/>
          <w:color w:val="000000" w:themeColor="text1"/>
          <w:sz w:val="24"/>
          <w:szCs w:val="24"/>
        </w:rPr>
        <w:t>.</w:t>
      </w:r>
    </w:p>
    <w:p w14:paraId="2BDC8AD9" w14:textId="11782598" w:rsidR="009C7819" w:rsidRPr="00E056FC" w:rsidRDefault="002473B5" w:rsidP="002473B5">
      <w:pPr>
        <w:spacing w:after="0" w:line="360" w:lineRule="auto"/>
        <w:ind w:right="-285" w:firstLine="567"/>
        <w:jc w:val="both"/>
        <w:rPr>
          <w:rFonts w:ascii="Times New Roman" w:eastAsia="Calibri" w:hAnsi="Times New Roman" w:cs="Times New Roman"/>
          <w:sz w:val="24"/>
          <w:szCs w:val="24"/>
        </w:rPr>
      </w:pPr>
      <w:r w:rsidRPr="002473B5">
        <w:rPr>
          <w:rFonts w:ascii="Times New Roman" w:eastAsia="Calibri" w:hAnsi="Times New Roman" w:cs="Times New Roman"/>
          <w:sz w:val="24"/>
          <w:szCs w:val="24"/>
        </w:rPr>
        <w:t>В соответствии с данными Продовольственной и сельскохозяйственной организации объединенных наций (ФОАСТАТ) мировая численность крупного рогатого скота в 2019 году превысила значение в 1,5 млрд. голов. Подобная популярность этого вида КСР обусловлена характерной особенностью этого вида, связанной с возможностью получения разнообразных продуктов, среди которых говядина, телятина и молоко</w:t>
      </w:r>
      <w:r w:rsidR="009C7819" w:rsidRPr="00E056FC">
        <w:rPr>
          <w:rFonts w:ascii="Times New Roman" w:eastAsia="Calibri" w:hAnsi="Times New Roman" w:cs="Times New Roman"/>
          <w:sz w:val="24"/>
          <w:szCs w:val="24"/>
        </w:rPr>
        <w:t>.</w:t>
      </w:r>
      <w:r w:rsidR="009C7819" w:rsidRPr="00E056FC">
        <w:rPr>
          <w:rFonts w:ascii="Times New Roman" w:eastAsia="Calibri" w:hAnsi="Times New Roman" w:cs="Times New Roman"/>
          <w:sz w:val="24"/>
          <w:szCs w:val="24"/>
          <w:vertAlign w:val="superscript"/>
        </w:rPr>
        <w:footnoteReference w:id="99"/>
      </w:r>
      <w:r w:rsidR="009C7819" w:rsidRPr="00E056FC">
        <w:rPr>
          <w:rFonts w:ascii="Times New Roman" w:eastAsia="Calibri" w:hAnsi="Times New Roman" w:cs="Times New Roman"/>
          <w:sz w:val="24"/>
          <w:szCs w:val="24"/>
        </w:rPr>
        <w:t xml:space="preserve"> </w:t>
      </w:r>
      <w:r w:rsidRPr="002473B5">
        <w:rPr>
          <w:rFonts w:ascii="Times New Roman" w:eastAsia="Calibri" w:hAnsi="Times New Roman" w:cs="Times New Roman"/>
          <w:sz w:val="24"/>
          <w:szCs w:val="24"/>
        </w:rPr>
        <w:t>Лидирующие позиции среди стран, занимающихся разведением крупного рогатого скота, занимают Бразилия, США, Китай, Индия и страны ЕС, лидер среди  которых Австрия.</w:t>
      </w:r>
    </w:p>
    <w:p w14:paraId="46C77DAD" w14:textId="7F448DEC" w:rsidR="009C7819" w:rsidRPr="00E056FC" w:rsidRDefault="002473B5" w:rsidP="009C7819">
      <w:pPr>
        <w:spacing w:after="0" w:line="360" w:lineRule="auto"/>
        <w:ind w:right="-285" w:firstLine="567"/>
        <w:jc w:val="both"/>
        <w:rPr>
          <w:rFonts w:ascii="Times New Roman" w:eastAsia="Calibri" w:hAnsi="Times New Roman" w:cs="Times New Roman"/>
          <w:sz w:val="24"/>
          <w:szCs w:val="24"/>
        </w:rPr>
      </w:pPr>
      <w:r w:rsidRPr="002473B5">
        <w:rPr>
          <w:rFonts w:ascii="Times New Roman" w:eastAsia="Calibri" w:hAnsi="Times New Roman" w:cs="Times New Roman"/>
          <w:sz w:val="24"/>
          <w:szCs w:val="24"/>
        </w:rPr>
        <w:t>В соответствии со статистическими данными Федеральной службы государственной статистики, именуемой также РОССТАТ, общее поголовье КРС в Российской Федерации за 2018 год, сократившись на  0,6% в сравнении с аналогичным показателем за 2017 год, равнялось 18,7 млн. голов</w:t>
      </w:r>
      <w:r w:rsidR="009C7819" w:rsidRPr="00E056FC">
        <w:rPr>
          <w:rFonts w:ascii="Times New Roman" w:eastAsia="Calibri" w:hAnsi="Times New Roman" w:cs="Times New Roman"/>
          <w:sz w:val="24"/>
          <w:szCs w:val="24"/>
        </w:rPr>
        <w:t>.</w:t>
      </w:r>
      <w:r w:rsidR="009C7819" w:rsidRPr="00E056FC">
        <w:rPr>
          <w:rFonts w:ascii="Times New Roman" w:eastAsia="Calibri" w:hAnsi="Times New Roman" w:cs="Times New Roman"/>
          <w:sz w:val="24"/>
          <w:szCs w:val="24"/>
          <w:vertAlign w:val="superscript"/>
        </w:rPr>
        <w:footnoteReference w:id="100"/>
      </w:r>
    </w:p>
    <w:p w14:paraId="6E2D1D54" w14:textId="7982BE5A" w:rsidR="009C7819" w:rsidRPr="00E056FC" w:rsidRDefault="002473B5" w:rsidP="009C7819">
      <w:pPr>
        <w:spacing w:after="0" w:line="360" w:lineRule="auto"/>
        <w:ind w:right="-285" w:firstLine="567"/>
        <w:jc w:val="both"/>
        <w:rPr>
          <w:rFonts w:ascii="Times New Roman" w:eastAsia="Calibri" w:hAnsi="Times New Roman" w:cs="Times New Roman"/>
          <w:sz w:val="24"/>
          <w:szCs w:val="24"/>
        </w:rPr>
      </w:pPr>
      <w:r w:rsidRPr="002473B5">
        <w:rPr>
          <w:rFonts w:ascii="Times New Roman" w:eastAsia="Calibri" w:hAnsi="Times New Roman" w:cs="Times New Roman"/>
          <w:sz w:val="24"/>
          <w:szCs w:val="24"/>
        </w:rPr>
        <w:t xml:space="preserve">В 2017 году АПХ </w:t>
      </w:r>
      <w:r w:rsidR="00E1166B">
        <w:rPr>
          <w:rFonts w:ascii="Times New Roman" w:eastAsia="Calibri" w:hAnsi="Times New Roman" w:cs="Times New Roman"/>
          <w:sz w:val="24"/>
          <w:szCs w:val="24"/>
        </w:rPr>
        <w:t>«</w:t>
      </w:r>
      <w:proofErr w:type="spellStart"/>
      <w:r w:rsidRPr="002473B5">
        <w:rPr>
          <w:rFonts w:ascii="Times New Roman" w:eastAsia="Calibri" w:hAnsi="Times New Roman" w:cs="Times New Roman"/>
          <w:sz w:val="24"/>
          <w:szCs w:val="24"/>
        </w:rPr>
        <w:t>Мираторг</w:t>
      </w:r>
      <w:proofErr w:type="spellEnd"/>
      <w:r w:rsidRPr="002473B5">
        <w:rPr>
          <w:rFonts w:ascii="Times New Roman" w:eastAsia="Calibri" w:hAnsi="Times New Roman" w:cs="Times New Roman"/>
          <w:sz w:val="24"/>
          <w:szCs w:val="24"/>
        </w:rPr>
        <w:t xml:space="preserve"> являлся крупнейшим на территории Российской Федерации  животноводческим хозяйством  с точки зрения показателя численности крупного рогатого скота, составлявшего более 600 тысяч животных, из которых у компании материнского поголовья 325 тысяч. Согласно стратегическому плану в конце 2020 года численность скота Холдинга возрастет до 1 млн. голов и годовое производство говядины составит порядка 200 тыс. тонн</w:t>
      </w:r>
      <w:r w:rsidR="009C7819" w:rsidRPr="00E056FC">
        <w:rPr>
          <w:rFonts w:ascii="Times New Roman" w:eastAsia="Calibri" w:hAnsi="Times New Roman" w:cs="Times New Roman"/>
          <w:sz w:val="24"/>
          <w:szCs w:val="24"/>
        </w:rPr>
        <w:t>.</w:t>
      </w:r>
      <w:r w:rsidR="009C7819" w:rsidRPr="00E056FC">
        <w:rPr>
          <w:rFonts w:ascii="Times New Roman" w:eastAsia="Calibri" w:hAnsi="Times New Roman" w:cs="Times New Roman"/>
          <w:sz w:val="24"/>
          <w:szCs w:val="24"/>
          <w:vertAlign w:val="superscript"/>
        </w:rPr>
        <w:footnoteReference w:id="101"/>
      </w:r>
    </w:p>
    <w:p w14:paraId="53CB044B" w14:textId="0123FF3E" w:rsidR="009C7819" w:rsidRPr="00E056FC" w:rsidRDefault="002473B5" w:rsidP="009C7819">
      <w:pPr>
        <w:spacing w:after="0" w:line="360" w:lineRule="auto"/>
        <w:ind w:right="-285" w:firstLine="567"/>
        <w:jc w:val="both"/>
        <w:rPr>
          <w:rFonts w:ascii="Times New Roman" w:eastAsia="Calibri" w:hAnsi="Times New Roman" w:cs="Times New Roman"/>
          <w:sz w:val="24"/>
          <w:szCs w:val="24"/>
        </w:rPr>
      </w:pPr>
      <w:r w:rsidRPr="002473B5">
        <w:rPr>
          <w:rFonts w:ascii="Times New Roman" w:eastAsia="Calibri" w:hAnsi="Times New Roman" w:cs="Times New Roman"/>
          <w:sz w:val="24"/>
          <w:szCs w:val="24"/>
        </w:rPr>
        <w:t>Средневзвешенное значение цены за тонну крупного рогатого скота в Северо-Западном федеральном округе является самым невысоким в сравнении с аналогичными ценами в других ФО и составляет 80,1 тысяч рублей</w:t>
      </w:r>
      <w:r w:rsidR="009C7819" w:rsidRPr="00E056FC">
        <w:rPr>
          <w:rFonts w:ascii="Times New Roman" w:eastAsia="Calibri" w:hAnsi="Times New Roman" w:cs="Times New Roman"/>
          <w:sz w:val="24"/>
          <w:szCs w:val="24"/>
        </w:rPr>
        <w:t>.</w:t>
      </w:r>
      <w:r w:rsidR="009C7819" w:rsidRPr="00E056FC">
        <w:rPr>
          <w:rFonts w:ascii="Times New Roman" w:eastAsia="Calibri" w:hAnsi="Times New Roman" w:cs="Times New Roman"/>
          <w:sz w:val="24"/>
          <w:szCs w:val="24"/>
          <w:vertAlign w:val="superscript"/>
        </w:rPr>
        <w:footnoteReference w:id="102"/>
      </w:r>
    </w:p>
    <w:p w14:paraId="2E7096ED" w14:textId="77777777" w:rsidR="009C7819" w:rsidRPr="00E056FC" w:rsidRDefault="009C7819" w:rsidP="009C7819">
      <w:pPr>
        <w:spacing w:after="0" w:line="360" w:lineRule="auto"/>
        <w:ind w:firstLine="567"/>
        <w:jc w:val="center"/>
        <w:rPr>
          <w:rFonts w:ascii="Times New Roman" w:eastAsia="Calibri" w:hAnsi="Times New Roman" w:cs="Times New Roman"/>
          <w:sz w:val="24"/>
          <w:szCs w:val="24"/>
        </w:rPr>
      </w:pPr>
      <w:r w:rsidRPr="00E056FC">
        <w:rPr>
          <w:rFonts w:ascii="Times New Roman" w:eastAsia="Calibri" w:hAnsi="Times New Roman" w:cs="Times New Roman"/>
          <w:noProof/>
          <w:sz w:val="24"/>
          <w:szCs w:val="24"/>
          <w:lang w:val="en-US" w:eastAsia="ru-RU"/>
        </w:rPr>
        <w:lastRenderedPageBreak/>
        <w:drawing>
          <wp:inline distT="0" distB="0" distL="0" distR="0" wp14:anchorId="7F2BD491" wp14:editId="4F86CBFD">
            <wp:extent cx="4962525" cy="2888242"/>
            <wp:effectExtent l="0" t="0" r="0" b="762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С.png"/>
                    <pic:cNvPicPr/>
                  </pic:nvPicPr>
                  <pic:blipFill>
                    <a:blip r:embed="rId20">
                      <a:extLst>
                        <a:ext uri="{28A0092B-C50C-407E-A947-70E740481C1C}">
                          <a14:useLocalDpi xmlns:a14="http://schemas.microsoft.com/office/drawing/2010/main" val="0"/>
                        </a:ext>
                      </a:extLst>
                    </a:blip>
                    <a:stretch>
                      <a:fillRect/>
                    </a:stretch>
                  </pic:blipFill>
                  <pic:spPr>
                    <a:xfrm>
                      <a:off x="0" y="0"/>
                      <a:ext cx="4963218" cy="2888645"/>
                    </a:xfrm>
                    <a:prstGeom prst="rect">
                      <a:avLst/>
                    </a:prstGeom>
                  </pic:spPr>
                </pic:pic>
              </a:graphicData>
            </a:graphic>
          </wp:inline>
        </w:drawing>
      </w:r>
    </w:p>
    <w:p w14:paraId="305AC83B" w14:textId="1B93A186" w:rsidR="009C7819" w:rsidRPr="00E056FC" w:rsidRDefault="009C7819" w:rsidP="009C7819">
      <w:pPr>
        <w:spacing w:after="0" w:line="360" w:lineRule="auto"/>
        <w:ind w:firstLine="567"/>
        <w:jc w:val="center"/>
        <w:rPr>
          <w:rFonts w:ascii="Times New Roman" w:eastAsia="Calibri" w:hAnsi="Times New Roman" w:cs="Times New Roman"/>
          <w:sz w:val="24"/>
          <w:szCs w:val="24"/>
        </w:rPr>
      </w:pPr>
      <w:r w:rsidRPr="00E056FC">
        <w:rPr>
          <w:rFonts w:ascii="Times New Roman" w:eastAsia="Calibri" w:hAnsi="Times New Roman" w:cs="Times New Roman"/>
          <w:sz w:val="24"/>
          <w:szCs w:val="24"/>
        </w:rPr>
        <w:t xml:space="preserve">Рисунок </w:t>
      </w:r>
      <w:r w:rsidR="00AC5631">
        <w:rPr>
          <w:rFonts w:ascii="Times New Roman" w:eastAsia="Calibri" w:hAnsi="Times New Roman" w:cs="Times New Roman"/>
          <w:sz w:val="24"/>
          <w:szCs w:val="24"/>
        </w:rPr>
        <w:t>3.1</w:t>
      </w:r>
      <w:r w:rsidRPr="00E056FC">
        <w:rPr>
          <w:rFonts w:ascii="Times New Roman" w:eastAsia="Calibri" w:hAnsi="Times New Roman" w:cs="Times New Roman"/>
          <w:sz w:val="24"/>
          <w:szCs w:val="24"/>
        </w:rPr>
        <w:t xml:space="preserve"> Средние цены производителей сельскохозяйственной продукции по ФО в 2017-2018 году, тысяч голов.</w:t>
      </w:r>
    </w:p>
    <w:p w14:paraId="25C059E0" w14:textId="77777777" w:rsidR="009C7819" w:rsidRPr="00AC5631" w:rsidRDefault="009C7819" w:rsidP="009C7819">
      <w:pPr>
        <w:spacing w:after="0" w:line="360" w:lineRule="auto"/>
        <w:ind w:firstLine="567"/>
        <w:jc w:val="center"/>
        <w:rPr>
          <w:rFonts w:ascii="Times New Roman" w:eastAsia="Calibri" w:hAnsi="Times New Roman" w:cs="Times New Roman"/>
          <w:i/>
          <w:sz w:val="24"/>
          <w:szCs w:val="24"/>
        </w:rPr>
      </w:pPr>
      <w:r w:rsidRPr="00AC5631">
        <w:rPr>
          <w:rFonts w:ascii="Times New Roman" w:eastAsia="Calibri" w:hAnsi="Times New Roman" w:cs="Times New Roman"/>
          <w:i/>
          <w:sz w:val="24"/>
          <w:szCs w:val="24"/>
        </w:rPr>
        <w:t>Источник: федеральная служба государственной статистики</w:t>
      </w:r>
      <w:r w:rsidRPr="00AC5631">
        <w:rPr>
          <w:rFonts w:ascii="Times New Roman" w:eastAsia="Calibri" w:hAnsi="Times New Roman" w:cs="Times New Roman"/>
          <w:i/>
          <w:sz w:val="24"/>
          <w:szCs w:val="24"/>
          <w:vertAlign w:val="superscript"/>
        </w:rPr>
        <w:footnoteReference w:id="103"/>
      </w:r>
    </w:p>
    <w:p w14:paraId="5F44A311" w14:textId="4238CD5D" w:rsidR="009C7819" w:rsidRPr="00E056FC" w:rsidRDefault="002473B5" w:rsidP="00AC5631">
      <w:pPr>
        <w:spacing w:after="0" w:line="360" w:lineRule="auto"/>
        <w:ind w:right="-285" w:firstLine="567"/>
        <w:jc w:val="both"/>
        <w:rPr>
          <w:rFonts w:ascii="Times New Roman" w:eastAsia="Calibri" w:hAnsi="Times New Roman" w:cs="Times New Roman"/>
          <w:sz w:val="24"/>
          <w:szCs w:val="24"/>
        </w:rPr>
      </w:pPr>
      <w:r w:rsidRPr="002473B5">
        <w:rPr>
          <w:rFonts w:ascii="Times New Roman" w:eastAsia="Calibri" w:hAnsi="Times New Roman" w:cs="Times New Roman"/>
          <w:sz w:val="24"/>
          <w:szCs w:val="24"/>
        </w:rPr>
        <w:t xml:space="preserve">Ощущается существенное влияние ограничительных мер и пандемии </w:t>
      </w:r>
      <w:proofErr w:type="spellStart"/>
      <w:r w:rsidRPr="002473B5">
        <w:rPr>
          <w:rFonts w:ascii="Times New Roman" w:eastAsia="Calibri" w:hAnsi="Times New Roman" w:cs="Times New Roman"/>
          <w:sz w:val="24"/>
          <w:szCs w:val="24"/>
        </w:rPr>
        <w:t>коронавируса</w:t>
      </w:r>
      <w:proofErr w:type="spellEnd"/>
      <w:r w:rsidRPr="002473B5">
        <w:rPr>
          <w:rFonts w:ascii="Times New Roman" w:eastAsia="Calibri" w:hAnsi="Times New Roman" w:cs="Times New Roman"/>
          <w:sz w:val="24"/>
          <w:szCs w:val="24"/>
        </w:rPr>
        <w:t xml:space="preserve"> на благосостояние потребителей и положение дел на продовольственном рынке Российской Федерации, тем не менее, проблем с поставками продуктов питания в розничные сети и магазине нет, равно как и запасы достаточны для удовлетворения потребностей населения страны. Скорость распространения заболевания наряду с введенными ограничениями  привели к значительному повышению спроса на заказ продуктов в режиме онлайн для последующей доставки до двери. В связи с тем, что часть населения начала пополнять свои домашние запасы и покупать продовольственные товары впрок, у торговых сетей началась горячая пора. Но благодаря значительным резервам продуктов питания и товаров первой необходимости в торговых сетях не существует каких-либо перебоев с поставкой основных товарных групп и категорий продукции. В соответствии с общей тенденцией повышения спроса на продовольственные продукты, наблюдается производственный рост отечественной продукции животноводческих хозяйств. Тем не менее, спрос на подобную продукцию находится в стагнации, что в совокупности с ростом предложения продукции на рынке препятствует возможности повышения производителями цен на мясо, которые сейчас находятся на ур</w:t>
      </w:r>
      <w:r>
        <w:rPr>
          <w:rFonts w:ascii="Times New Roman" w:eastAsia="Calibri" w:hAnsi="Times New Roman" w:cs="Times New Roman"/>
          <w:sz w:val="24"/>
          <w:szCs w:val="24"/>
        </w:rPr>
        <w:t>овне ниже, чем были в 2019 году</w:t>
      </w:r>
      <w:r w:rsidR="009C7819" w:rsidRPr="00E056FC">
        <w:rPr>
          <w:rFonts w:ascii="Times New Roman" w:eastAsia="Calibri" w:hAnsi="Times New Roman" w:cs="Times New Roman"/>
          <w:sz w:val="24"/>
          <w:szCs w:val="24"/>
        </w:rPr>
        <w:t>.</w:t>
      </w:r>
      <w:r w:rsidR="009C7819" w:rsidRPr="00E056FC">
        <w:rPr>
          <w:rFonts w:ascii="Times New Roman" w:eastAsia="Calibri" w:hAnsi="Times New Roman" w:cs="Times New Roman"/>
          <w:sz w:val="24"/>
          <w:szCs w:val="24"/>
          <w:vertAlign w:val="superscript"/>
        </w:rPr>
        <w:footnoteReference w:id="104"/>
      </w:r>
    </w:p>
    <w:p w14:paraId="6730A1F5" w14:textId="099A377E" w:rsidR="009C7819" w:rsidRPr="00E056FC" w:rsidRDefault="009C7819" w:rsidP="00AC5631">
      <w:pPr>
        <w:spacing w:after="0" w:line="360" w:lineRule="auto"/>
        <w:ind w:right="-285" w:firstLine="567"/>
        <w:jc w:val="both"/>
        <w:rPr>
          <w:rFonts w:ascii="Times New Roman" w:eastAsia="Calibri" w:hAnsi="Times New Roman" w:cs="Times New Roman"/>
          <w:sz w:val="24"/>
          <w:szCs w:val="24"/>
        </w:rPr>
      </w:pPr>
      <w:r w:rsidRPr="00E056FC">
        <w:rPr>
          <w:rFonts w:ascii="Times New Roman" w:eastAsia="Calibri" w:hAnsi="Times New Roman" w:cs="Times New Roman"/>
          <w:sz w:val="24"/>
          <w:szCs w:val="24"/>
        </w:rPr>
        <w:t>Что кас</w:t>
      </w:r>
      <w:r w:rsidR="004B5941">
        <w:rPr>
          <w:rFonts w:ascii="Times New Roman" w:eastAsia="Calibri" w:hAnsi="Times New Roman" w:cs="Times New Roman"/>
          <w:sz w:val="24"/>
          <w:szCs w:val="24"/>
        </w:rPr>
        <w:t xml:space="preserve">ается структуры потребления, то, </w:t>
      </w:r>
      <w:r w:rsidRPr="00E056FC">
        <w:rPr>
          <w:rFonts w:ascii="Times New Roman" w:eastAsia="Calibri" w:hAnsi="Times New Roman" w:cs="Times New Roman"/>
          <w:sz w:val="24"/>
          <w:szCs w:val="24"/>
        </w:rPr>
        <w:t>несмотря на снижение спроса во многих отраслях</w:t>
      </w:r>
      <w:r w:rsidR="004B5941">
        <w:rPr>
          <w:rFonts w:ascii="Times New Roman" w:eastAsia="Calibri" w:hAnsi="Times New Roman" w:cs="Times New Roman"/>
          <w:sz w:val="24"/>
          <w:szCs w:val="24"/>
        </w:rPr>
        <w:t>,</w:t>
      </w:r>
      <w:r w:rsidRPr="00E056FC">
        <w:rPr>
          <w:rFonts w:ascii="Times New Roman" w:eastAsia="Calibri" w:hAnsi="Times New Roman" w:cs="Times New Roman"/>
          <w:sz w:val="24"/>
          <w:szCs w:val="24"/>
        </w:rPr>
        <w:t xml:space="preserve"> к отрасли сельского хозяйства это не относится. Тем не менее, говоря о конкретном объекте </w:t>
      </w:r>
      <w:r w:rsidRPr="00E056FC">
        <w:rPr>
          <w:rFonts w:ascii="Times New Roman" w:eastAsia="Calibri" w:hAnsi="Times New Roman" w:cs="Times New Roman"/>
          <w:sz w:val="24"/>
          <w:szCs w:val="24"/>
        </w:rPr>
        <w:lastRenderedPageBreak/>
        <w:t xml:space="preserve">исследования, стоит учитывать, что существует разница между торговлей овощами и мясом, так как в случае падения потребительских доходов снижается потребление мясных продуктов, а основной продукт компании ООО </w:t>
      </w:r>
      <w:r w:rsidR="00E1166B">
        <w:rPr>
          <w:rFonts w:ascii="Times New Roman" w:eastAsia="Calibri" w:hAnsi="Times New Roman" w:cs="Times New Roman"/>
          <w:sz w:val="24"/>
          <w:szCs w:val="24"/>
        </w:rPr>
        <w:t>«</w:t>
      </w:r>
      <w:r w:rsidRPr="00E056FC">
        <w:rPr>
          <w:rFonts w:ascii="Times New Roman" w:eastAsia="Calibri" w:hAnsi="Times New Roman" w:cs="Times New Roman"/>
          <w:sz w:val="24"/>
          <w:szCs w:val="24"/>
        </w:rPr>
        <w:t>Спутник-Агро</w:t>
      </w:r>
      <w:r w:rsidR="00E1166B">
        <w:rPr>
          <w:rFonts w:ascii="Times New Roman" w:eastAsia="Calibri" w:hAnsi="Times New Roman" w:cs="Times New Roman"/>
          <w:sz w:val="24"/>
          <w:szCs w:val="24"/>
        </w:rPr>
        <w:t>»</w:t>
      </w:r>
      <w:r w:rsidRPr="00E056FC">
        <w:rPr>
          <w:rFonts w:ascii="Times New Roman" w:eastAsia="Calibri" w:hAnsi="Times New Roman" w:cs="Times New Roman"/>
          <w:sz w:val="24"/>
          <w:szCs w:val="24"/>
        </w:rPr>
        <w:t xml:space="preserve"> относится к наиболее дорогим сортам красного мяса. Однако, как уже отмечалось, средняя стоимость КРС в Северо-Западном регионе существенно ниже, чем в других регионах России, и это может служить дополнительной возможностью для компании привлечь новых покупателей других географических рынков, так как помимо розничной торговли, компании активно сотрудничают с рынком </w:t>
      </w:r>
      <w:r w:rsidRPr="00E056FC">
        <w:rPr>
          <w:rFonts w:ascii="Times New Roman" w:eastAsia="Calibri" w:hAnsi="Times New Roman" w:cs="Times New Roman"/>
          <w:sz w:val="24"/>
          <w:szCs w:val="24"/>
          <w:lang w:val="en-TT"/>
        </w:rPr>
        <w:t>B</w:t>
      </w:r>
      <w:r w:rsidRPr="00E056FC">
        <w:rPr>
          <w:rFonts w:ascii="Times New Roman" w:eastAsia="Calibri" w:hAnsi="Times New Roman" w:cs="Times New Roman"/>
          <w:sz w:val="24"/>
          <w:szCs w:val="24"/>
        </w:rPr>
        <w:t>2</w:t>
      </w:r>
      <w:r w:rsidRPr="00E056FC">
        <w:rPr>
          <w:rFonts w:ascii="Times New Roman" w:eastAsia="Calibri" w:hAnsi="Times New Roman" w:cs="Times New Roman"/>
          <w:sz w:val="24"/>
          <w:szCs w:val="24"/>
          <w:lang w:val="en-TT"/>
        </w:rPr>
        <w:t>B</w:t>
      </w:r>
      <w:r w:rsidRPr="00E056FC">
        <w:rPr>
          <w:rFonts w:ascii="Times New Roman" w:eastAsia="Calibri" w:hAnsi="Times New Roman" w:cs="Times New Roman"/>
          <w:sz w:val="24"/>
          <w:szCs w:val="24"/>
        </w:rPr>
        <w:t>, которые в период кризиса и в последствие будут максимально заинтересованы в снижении расходов на закупку полуфабрикатов.</w:t>
      </w:r>
    </w:p>
    <w:p w14:paraId="4FC22B97" w14:textId="77777777" w:rsidR="009C7819" w:rsidRPr="00E056FC" w:rsidRDefault="009C7819" w:rsidP="009C7819">
      <w:pPr>
        <w:spacing w:after="0" w:line="360" w:lineRule="auto"/>
        <w:ind w:firstLine="567"/>
        <w:jc w:val="center"/>
        <w:rPr>
          <w:rFonts w:ascii="Times New Roman" w:eastAsia="Calibri" w:hAnsi="Times New Roman" w:cs="Times New Roman"/>
          <w:sz w:val="24"/>
          <w:szCs w:val="24"/>
        </w:rPr>
      </w:pPr>
      <w:r w:rsidRPr="00E056FC">
        <w:rPr>
          <w:rFonts w:ascii="Times New Roman" w:eastAsia="Calibri" w:hAnsi="Times New Roman" w:cs="Times New Roman"/>
          <w:noProof/>
          <w:lang w:val="en-US" w:eastAsia="ru-RU"/>
        </w:rPr>
        <w:drawing>
          <wp:inline distT="0" distB="0" distL="0" distR="0" wp14:anchorId="014C98EF" wp14:editId="7293AB23">
            <wp:extent cx="3381375" cy="3174352"/>
            <wp:effectExtent l="0" t="0" r="0" b="7620"/>
            <wp:docPr id="204" name="Рисунок 204" descr="https://meatinfo.ru/data/photostorage/737_2_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atinfo.ru/data/photostorage/737_2_img.png"/>
                    <pic:cNvPicPr>
                      <a:picLocks noChangeAspect="1" noChangeArrowheads="1"/>
                    </pic:cNvPicPr>
                  </pic:nvPicPr>
                  <pic:blipFill rotWithShape="1">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t="6756"/>
                    <a:stretch/>
                  </pic:blipFill>
                  <pic:spPr bwMode="auto">
                    <a:xfrm>
                      <a:off x="0" y="0"/>
                      <a:ext cx="3381375" cy="3174352"/>
                    </a:xfrm>
                    <a:prstGeom prst="rect">
                      <a:avLst/>
                    </a:prstGeom>
                    <a:noFill/>
                    <a:ln>
                      <a:noFill/>
                    </a:ln>
                    <a:extLst>
                      <a:ext uri="{53640926-AAD7-44d8-BBD7-CCE9431645EC}">
                        <a14:shadowObscured xmlns:a14="http://schemas.microsoft.com/office/drawing/2010/main"/>
                      </a:ext>
                    </a:extLst>
                  </pic:spPr>
                </pic:pic>
              </a:graphicData>
            </a:graphic>
          </wp:inline>
        </w:drawing>
      </w:r>
    </w:p>
    <w:p w14:paraId="670F15CC" w14:textId="1A042397" w:rsidR="009C7819" w:rsidRPr="00E056FC" w:rsidRDefault="009C7819" w:rsidP="009C7819">
      <w:pPr>
        <w:spacing w:after="0" w:line="360" w:lineRule="auto"/>
        <w:ind w:firstLine="567"/>
        <w:jc w:val="center"/>
        <w:rPr>
          <w:rFonts w:ascii="Times New Roman" w:eastAsia="Calibri" w:hAnsi="Times New Roman" w:cs="Times New Roman"/>
          <w:sz w:val="24"/>
          <w:szCs w:val="24"/>
        </w:rPr>
      </w:pPr>
      <w:r w:rsidRPr="00E056FC">
        <w:rPr>
          <w:rFonts w:ascii="Times New Roman" w:eastAsia="Calibri" w:hAnsi="Times New Roman" w:cs="Times New Roman"/>
          <w:sz w:val="24"/>
          <w:szCs w:val="24"/>
        </w:rPr>
        <w:t xml:space="preserve">Рисунок </w:t>
      </w:r>
      <w:r w:rsidR="00AC5631">
        <w:rPr>
          <w:rFonts w:ascii="Times New Roman" w:eastAsia="Calibri" w:hAnsi="Times New Roman" w:cs="Times New Roman"/>
          <w:sz w:val="24"/>
          <w:szCs w:val="24"/>
        </w:rPr>
        <w:t>3.2</w:t>
      </w:r>
      <w:r w:rsidRPr="00E056FC">
        <w:rPr>
          <w:rFonts w:ascii="Times New Roman" w:eastAsia="Calibri" w:hAnsi="Times New Roman" w:cs="Times New Roman"/>
          <w:sz w:val="24"/>
          <w:szCs w:val="24"/>
        </w:rPr>
        <w:t xml:space="preserve"> – Изменение цен на мясо</w:t>
      </w:r>
    </w:p>
    <w:p w14:paraId="48C41A10" w14:textId="77777777" w:rsidR="009C7819" w:rsidRPr="00AC5631" w:rsidRDefault="009C7819" w:rsidP="009C7819">
      <w:pPr>
        <w:spacing w:after="0" w:line="360" w:lineRule="auto"/>
        <w:ind w:firstLine="567"/>
        <w:jc w:val="center"/>
        <w:rPr>
          <w:rFonts w:ascii="Times New Roman" w:eastAsia="Calibri" w:hAnsi="Times New Roman" w:cs="Times New Roman"/>
          <w:i/>
          <w:sz w:val="24"/>
          <w:szCs w:val="24"/>
        </w:rPr>
      </w:pPr>
      <w:r w:rsidRPr="00AC5631">
        <w:rPr>
          <w:rFonts w:ascii="Times New Roman" w:eastAsia="Calibri" w:hAnsi="Times New Roman" w:cs="Times New Roman"/>
          <w:i/>
          <w:sz w:val="24"/>
          <w:szCs w:val="24"/>
        </w:rPr>
        <w:t xml:space="preserve">Источник: Обзор рынка мяса / </w:t>
      </w:r>
      <w:proofErr w:type="spellStart"/>
      <w:r w:rsidRPr="00AC5631">
        <w:rPr>
          <w:rFonts w:ascii="Times New Roman" w:eastAsia="Calibri" w:hAnsi="Times New Roman" w:cs="Times New Roman"/>
          <w:i/>
          <w:sz w:val="24"/>
          <w:szCs w:val="24"/>
        </w:rPr>
        <w:t>Коронавирус</w:t>
      </w:r>
      <w:proofErr w:type="spellEnd"/>
      <w:r w:rsidRPr="00AC5631">
        <w:rPr>
          <w:rFonts w:ascii="Times New Roman" w:eastAsia="Calibri" w:hAnsi="Times New Roman" w:cs="Times New Roman"/>
          <w:i/>
          <w:sz w:val="24"/>
          <w:szCs w:val="24"/>
        </w:rPr>
        <w:t xml:space="preserve">: Анализ ситуации на мясном рынке URL: </w:t>
      </w:r>
      <w:hyperlink r:id="rId23" w:history="1">
        <w:r w:rsidRPr="00AC5631">
          <w:rPr>
            <w:rFonts w:ascii="Times New Roman" w:eastAsia="Calibri" w:hAnsi="Times New Roman" w:cs="Times New Roman"/>
            <w:i/>
            <w:sz w:val="24"/>
            <w:szCs w:val="24"/>
          </w:rPr>
          <w:t>https://meatinfo.ru/blog/koronavirus-analiz-situatsii-na-myasnom-rinke-737</w:t>
        </w:r>
      </w:hyperlink>
    </w:p>
    <w:p w14:paraId="2628A152" w14:textId="77777777" w:rsidR="009C7819" w:rsidRPr="00E056FC" w:rsidRDefault="009C7819" w:rsidP="00AC5631">
      <w:pPr>
        <w:spacing w:after="0" w:line="360" w:lineRule="auto"/>
        <w:ind w:right="-285" w:firstLine="567"/>
        <w:jc w:val="both"/>
        <w:rPr>
          <w:rFonts w:ascii="Times New Roman" w:eastAsia="Calibri" w:hAnsi="Times New Roman" w:cs="Times New Roman"/>
          <w:i/>
          <w:color w:val="0070C0"/>
          <w:sz w:val="24"/>
          <w:szCs w:val="24"/>
        </w:rPr>
      </w:pPr>
      <w:r w:rsidRPr="00E056FC">
        <w:rPr>
          <w:rFonts w:ascii="Times New Roman" w:eastAsia="Calibri" w:hAnsi="Times New Roman" w:cs="Times New Roman"/>
          <w:sz w:val="24"/>
          <w:szCs w:val="24"/>
        </w:rPr>
        <w:t>На оптовом рынке мяса отмечается положительная динамика. Задают темп роста рынок КРС и свинины. На фоне роста ценника на скот подорожали и говяжьи полутуши.</w:t>
      </w:r>
      <w:r w:rsidRPr="00E056FC">
        <w:rPr>
          <w:rFonts w:ascii="Times New Roman" w:eastAsia="Calibri" w:hAnsi="Times New Roman" w:cs="Times New Roman"/>
          <w:sz w:val="24"/>
          <w:szCs w:val="24"/>
          <w:vertAlign w:val="superscript"/>
        </w:rPr>
        <w:footnoteReference w:id="105"/>
      </w:r>
      <w:r w:rsidRPr="00E056FC">
        <w:rPr>
          <w:rFonts w:ascii="Times New Roman" w:eastAsia="Calibri" w:hAnsi="Times New Roman" w:cs="Times New Roman"/>
          <w:sz w:val="24"/>
          <w:szCs w:val="24"/>
        </w:rPr>
        <w:t xml:space="preserve"> </w:t>
      </w:r>
    </w:p>
    <w:p w14:paraId="7FC18187" w14:textId="77777777" w:rsidR="009C7819" w:rsidRPr="00E056FC" w:rsidRDefault="009C7819" w:rsidP="00AC5631">
      <w:pPr>
        <w:spacing w:after="0" w:line="360" w:lineRule="auto"/>
        <w:ind w:right="-285" w:firstLine="567"/>
        <w:jc w:val="both"/>
        <w:rPr>
          <w:rFonts w:ascii="Times New Roman" w:eastAsia="Calibri" w:hAnsi="Times New Roman" w:cs="Times New Roman"/>
          <w:sz w:val="24"/>
          <w:szCs w:val="24"/>
        </w:rPr>
      </w:pPr>
      <w:r w:rsidRPr="00E056FC">
        <w:rPr>
          <w:rFonts w:ascii="Times New Roman" w:eastAsia="Calibri" w:hAnsi="Times New Roman" w:cs="Times New Roman"/>
          <w:sz w:val="24"/>
          <w:szCs w:val="24"/>
        </w:rPr>
        <w:t xml:space="preserve">Сельское хозяйство или по-другому аграрный сектор (аграрная экономика) на сегодняшний день находится под пристальным вниманием экономической теории. Причин тому несколько. Первая совокупность причин носит исторический характер: несмотря на то, что на сегодняшний день страна носит скорее индустриальный характер с перспективой перехода к постиндустриальной, а экономика во многом строится на сырьевой отрасли, ещё в XIX веке (начало ХХ в.) Россия была одним из крупнейших производителей и экспортёров </w:t>
      </w:r>
      <w:r w:rsidRPr="00E056FC">
        <w:rPr>
          <w:rFonts w:ascii="Times New Roman" w:eastAsia="Calibri" w:hAnsi="Times New Roman" w:cs="Times New Roman"/>
          <w:sz w:val="24"/>
          <w:szCs w:val="24"/>
        </w:rPr>
        <w:lastRenderedPageBreak/>
        <w:t>сельскохозяйственной продукции.</w:t>
      </w:r>
      <w:r w:rsidRPr="00E056FC">
        <w:rPr>
          <w:rFonts w:ascii="Times New Roman" w:eastAsia="Calibri" w:hAnsi="Times New Roman" w:cs="Times New Roman"/>
          <w:sz w:val="24"/>
          <w:szCs w:val="24"/>
          <w:vertAlign w:val="superscript"/>
        </w:rPr>
        <w:footnoteReference w:id="106"/>
      </w:r>
      <w:r w:rsidRPr="00E056FC">
        <w:rPr>
          <w:rFonts w:ascii="Times New Roman" w:eastAsia="Calibri" w:hAnsi="Times New Roman" w:cs="Times New Roman"/>
          <w:sz w:val="24"/>
          <w:szCs w:val="24"/>
        </w:rPr>
        <w:t xml:space="preserve"> То есть можно говорить о том, что исторически Россия аграрная страна.</w:t>
      </w:r>
    </w:p>
    <w:p w14:paraId="3D9327D5" w14:textId="77777777" w:rsidR="009C7819" w:rsidRPr="00E056FC" w:rsidRDefault="009C7819" w:rsidP="009C7819">
      <w:pPr>
        <w:spacing w:after="0" w:line="360" w:lineRule="auto"/>
        <w:ind w:right="-284" w:firstLine="567"/>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t xml:space="preserve">Вторая группа причин относится к текущему состоянию национальной и мировой экономики: в условиях санкций и </w:t>
      </w:r>
      <w:proofErr w:type="spellStart"/>
      <w:r w:rsidRPr="00E056FC">
        <w:rPr>
          <w:rFonts w:ascii="Times New Roman" w:eastAsia="Calibri" w:hAnsi="Times New Roman" w:cs="Times New Roman"/>
          <w:color w:val="000000"/>
          <w:sz w:val="24"/>
          <w:szCs w:val="24"/>
        </w:rPr>
        <w:t>импортозамещения</w:t>
      </w:r>
      <w:proofErr w:type="spellEnd"/>
      <w:r w:rsidRPr="00E056FC">
        <w:rPr>
          <w:rFonts w:ascii="Times New Roman" w:eastAsia="Calibri" w:hAnsi="Times New Roman" w:cs="Times New Roman"/>
          <w:color w:val="000000"/>
          <w:sz w:val="24"/>
          <w:szCs w:val="24"/>
        </w:rPr>
        <w:t xml:space="preserve">, развитие сельского хозяйства переходит в категорию стратегических задач государства. Именно аграрный сектор во многом предопределяет уровень и качество жизни населения России: в целях обеспечения социальной и экономической стабильности сельскохозяйственная продукция должна своевременно и в необходимом объеме и ассортименте, а также с учетом возраста, пола, национальных традиций, состояния здоровья потребителей удовлетворять нужды и потребности населения.  </w:t>
      </w:r>
    </w:p>
    <w:p w14:paraId="516BDFBC" w14:textId="77777777" w:rsidR="009C7819" w:rsidRPr="00E056FC" w:rsidRDefault="009C7819" w:rsidP="009C7819">
      <w:pPr>
        <w:spacing w:after="0" w:line="360" w:lineRule="auto"/>
        <w:ind w:right="-284" w:firstLine="567"/>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t>Таким образом, можно утверждать, что развитый аграрный сектор - основа экономической, политической и социальной стабильности и безопасности.</w:t>
      </w:r>
    </w:p>
    <w:p w14:paraId="32730278" w14:textId="77777777" w:rsidR="009C7819" w:rsidRPr="00E056FC" w:rsidRDefault="009C7819" w:rsidP="009C7819">
      <w:pPr>
        <w:spacing w:after="0" w:line="360" w:lineRule="auto"/>
        <w:ind w:right="-283" w:firstLine="567"/>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t xml:space="preserve">Текущие условия функционирования агропромышленных предприятий можно охарактеризовать как нестабильные. Таковыми они являются, прежде всего, в силу несовершенства хозяйственного механизма, недостатка коммерческой информации, слабого анализа факторов внешней среды (поведения покупателя, изменения рыночной конъюнктуры, появления новых товаров и др.), отсутствия практического опыта работы на рынке. Другими словами, существующие механизмы и инструменты, способствующие доведению сельскохозяйственной продукции до потребителя, не обеспечивают должный уровень эффективности. Следовательно, в число приоритетных задач на сегодняшний день входит также пересмотр и активизация исследований, направленных на поиск эффективных механизмов сбыта сельскохозяйственной продукции. </w:t>
      </w:r>
    </w:p>
    <w:p w14:paraId="013280E7" w14:textId="77777777" w:rsidR="009C7819" w:rsidRPr="00E056FC" w:rsidRDefault="009C7819" w:rsidP="009C7819">
      <w:pPr>
        <w:spacing w:after="0" w:line="360" w:lineRule="auto"/>
        <w:ind w:right="-283" w:firstLine="567"/>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t>Вопреки тому, что сбыт является одной из ключевых функций маркетинговой деятельности, маркетинг ещё не получил широкого распространения в практике отечественных АПК, на что имеется несколько причин. Во-первых, дефицит сельскохозяйственной продукции, в особенности некоторых категорий товаров, а во-вторых, предвзятое отношение руководств АПК к маркетингу: у отдельных руководителей сложилось мнение о незначительности роли маркетинга в условиях дефицита товаров, что приводит к практически полному игнорированию маркетинговых мероприятий.</w:t>
      </w:r>
    </w:p>
    <w:p w14:paraId="0987C017" w14:textId="77777777" w:rsidR="009C7819" w:rsidRPr="00E056FC" w:rsidRDefault="009C7819" w:rsidP="009C7819">
      <w:pPr>
        <w:spacing w:after="0" w:line="360" w:lineRule="auto"/>
        <w:ind w:right="-283" w:firstLine="567"/>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t xml:space="preserve">Целевая направленность, философия бизнеса и организация его в сельскохозяйственных предпринимательских структурах при маркетинговой и производственно-сбытовой ориентациях различны. Согласно маркетинговой ориентации цель предприятия состоит в выявлении, а затем удовлетворении нужд, потребностей и интересов потребителей, а при производственно-сбытовой ориентации целью является выполнение производственной программы. </w:t>
      </w:r>
    </w:p>
    <w:p w14:paraId="37E0DF3D" w14:textId="77777777" w:rsidR="009C7819" w:rsidRPr="00E056FC" w:rsidRDefault="009C7819" w:rsidP="009C7819">
      <w:pPr>
        <w:spacing w:after="0" w:line="360" w:lineRule="auto"/>
        <w:ind w:right="-283" w:firstLine="567"/>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lastRenderedPageBreak/>
        <w:t xml:space="preserve">Современная рыночная среда представляет собой </w:t>
      </w:r>
      <w:proofErr w:type="spellStart"/>
      <w:r w:rsidRPr="00E056FC">
        <w:rPr>
          <w:rFonts w:ascii="Times New Roman" w:eastAsia="Calibri" w:hAnsi="Times New Roman" w:cs="Times New Roman"/>
          <w:color w:val="000000"/>
          <w:sz w:val="24"/>
          <w:szCs w:val="24"/>
        </w:rPr>
        <w:t>высококонкурентную</w:t>
      </w:r>
      <w:proofErr w:type="spellEnd"/>
      <w:r w:rsidRPr="00E056FC">
        <w:rPr>
          <w:rFonts w:ascii="Times New Roman" w:eastAsia="Calibri" w:hAnsi="Times New Roman" w:cs="Times New Roman"/>
          <w:color w:val="000000"/>
          <w:sz w:val="24"/>
          <w:szCs w:val="24"/>
        </w:rPr>
        <w:t xml:space="preserve"> область, причём борьба на сельскохозяйственном рынке идёт как с отечественными производителями, так и с иностранными, даже несмотря на </w:t>
      </w:r>
      <w:proofErr w:type="spellStart"/>
      <w:r w:rsidRPr="00E056FC">
        <w:rPr>
          <w:rFonts w:ascii="Times New Roman" w:eastAsia="Calibri" w:hAnsi="Times New Roman" w:cs="Times New Roman"/>
          <w:color w:val="000000"/>
          <w:sz w:val="24"/>
          <w:szCs w:val="24"/>
        </w:rPr>
        <w:t>санкционную</w:t>
      </w:r>
      <w:proofErr w:type="spellEnd"/>
      <w:r w:rsidRPr="00E056FC">
        <w:rPr>
          <w:rFonts w:ascii="Times New Roman" w:eastAsia="Calibri" w:hAnsi="Times New Roman" w:cs="Times New Roman"/>
          <w:color w:val="000000"/>
          <w:sz w:val="24"/>
          <w:szCs w:val="24"/>
        </w:rPr>
        <w:t xml:space="preserve"> политику. При этом отмечается некоторый парадокс: в условиях дефицита сельскохозяйственной продукции и высокой конкуренции в аграрном секторе отмечается крайне низкая цена на продукцию.</w:t>
      </w:r>
      <w:r w:rsidRPr="00E056FC">
        <w:rPr>
          <w:rFonts w:ascii="Times New Roman" w:eastAsia="Calibri" w:hAnsi="Times New Roman" w:cs="Times New Roman"/>
          <w:color w:val="000000"/>
          <w:sz w:val="24"/>
          <w:szCs w:val="24"/>
          <w:vertAlign w:val="superscript"/>
        </w:rPr>
        <w:footnoteReference w:id="107"/>
      </w:r>
      <w:r w:rsidRPr="00E056FC">
        <w:rPr>
          <w:rFonts w:ascii="Times New Roman" w:eastAsia="Calibri" w:hAnsi="Times New Roman" w:cs="Times New Roman"/>
          <w:color w:val="000000"/>
          <w:sz w:val="24"/>
          <w:szCs w:val="24"/>
        </w:rPr>
        <w:t xml:space="preserve"> Тем не менее, можно констатировать факт, что внушительная доля сельскохозяйственных продуктов питания на рынке России импортируется из-за рубежа, что можно объяснить членством страны в ВТО. Однако введение </w:t>
      </w:r>
      <w:proofErr w:type="spellStart"/>
      <w:r w:rsidRPr="00E056FC">
        <w:rPr>
          <w:rFonts w:ascii="Times New Roman" w:eastAsia="Calibri" w:hAnsi="Times New Roman" w:cs="Times New Roman"/>
          <w:color w:val="000000"/>
          <w:sz w:val="24"/>
          <w:szCs w:val="24"/>
        </w:rPr>
        <w:t>санкционной</w:t>
      </w:r>
      <w:proofErr w:type="spellEnd"/>
      <w:r w:rsidRPr="00E056FC">
        <w:rPr>
          <w:rFonts w:ascii="Times New Roman" w:eastAsia="Calibri" w:hAnsi="Times New Roman" w:cs="Times New Roman"/>
          <w:color w:val="000000"/>
          <w:sz w:val="24"/>
          <w:szCs w:val="24"/>
        </w:rPr>
        <w:t xml:space="preserve"> политики и эмбарго стало благоприятным сигналом для отечественных сельхозпроизводителей.</w:t>
      </w:r>
      <w:r w:rsidRPr="00E056FC">
        <w:rPr>
          <w:rFonts w:ascii="Times New Roman" w:eastAsia="Calibri" w:hAnsi="Times New Roman" w:cs="Times New Roman"/>
          <w:color w:val="000000"/>
          <w:sz w:val="24"/>
          <w:szCs w:val="24"/>
          <w:vertAlign w:val="superscript"/>
        </w:rPr>
        <w:footnoteReference w:id="108"/>
      </w:r>
      <w:r w:rsidRPr="00E056FC">
        <w:rPr>
          <w:rFonts w:ascii="Times New Roman" w:eastAsia="Calibri" w:hAnsi="Times New Roman" w:cs="Times New Roman"/>
          <w:color w:val="000000"/>
          <w:sz w:val="24"/>
          <w:szCs w:val="24"/>
        </w:rPr>
        <w:t xml:space="preserve"> </w:t>
      </w:r>
    </w:p>
    <w:p w14:paraId="48E104EF" w14:textId="77777777" w:rsidR="009C7819" w:rsidRPr="00E056FC" w:rsidRDefault="009C7819" w:rsidP="009C7819">
      <w:pPr>
        <w:spacing w:after="0" w:line="360" w:lineRule="auto"/>
        <w:ind w:right="-283" w:firstLine="567"/>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t>Учитывая описанные ранее факторы, а также некоторые особенности сельскохозяйственных продуктов (сезонный характер, относительно короткий срок хранения, зависимость качества от погодных условий и т.д.) решением хозяйственных вопросов сельскохозяйственной отрасли может стать применение современных механизмов повышения эффективности сбытовой деятельности.</w:t>
      </w:r>
    </w:p>
    <w:p w14:paraId="7B8717D7" w14:textId="77777777" w:rsidR="009C7819" w:rsidRPr="00E056FC" w:rsidRDefault="009C7819" w:rsidP="009C7819">
      <w:pPr>
        <w:spacing w:after="0" w:line="360" w:lineRule="auto"/>
        <w:ind w:right="-283" w:firstLine="708"/>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t>Во многих развитых странах распространенной практикой повышения конкурентоспособности агропромышленных комплексов является внедрение в их деятельность современных элементов и инструментов маркетинга.</w:t>
      </w:r>
    </w:p>
    <w:p w14:paraId="08AA9D34" w14:textId="77777777" w:rsidR="009C7819" w:rsidRPr="00E056FC" w:rsidRDefault="009C7819" w:rsidP="009C7819">
      <w:pPr>
        <w:spacing w:after="0" w:line="360" w:lineRule="auto"/>
        <w:ind w:right="-283" w:firstLine="708"/>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t>Маркетинг в сельскохозяйственной отрасли, также, как и в других коммерческих структурах, охватывает все этапы движения товаров, начиная с изучения потребностей и прогнозированием спроса и заканчивая разработкой ассортиментной политики и производственной программы и непосредственно сам сбыт.</w:t>
      </w:r>
      <w:r w:rsidRPr="00E056FC">
        <w:rPr>
          <w:rFonts w:ascii="Times New Roman" w:eastAsia="Calibri" w:hAnsi="Times New Roman" w:cs="Times New Roman"/>
          <w:color w:val="000000"/>
          <w:sz w:val="24"/>
          <w:szCs w:val="24"/>
          <w:vertAlign w:val="superscript"/>
        </w:rPr>
        <w:footnoteReference w:id="109"/>
      </w:r>
    </w:p>
    <w:p w14:paraId="145D7E61" w14:textId="77777777" w:rsidR="009C7819" w:rsidRPr="00E056FC" w:rsidRDefault="009C7819" w:rsidP="009C7819">
      <w:pPr>
        <w:spacing w:after="0" w:line="360" w:lineRule="auto"/>
        <w:ind w:right="-283" w:firstLine="708"/>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t>В целях ведения эффективного предпринимательства в агропромышленной сфере важно учитывать маркетинговые особенности продукции сельского хозяйства. Маркетинг сельскохозяйственных товаров представляет собой деятельность, которая направлена на прогнозирование, формирование потребительского спроса на сельскохозяйственную продукцию и управление им.</w:t>
      </w:r>
    </w:p>
    <w:p w14:paraId="61C60256" w14:textId="77777777" w:rsidR="009C7819" w:rsidRPr="00E056FC" w:rsidRDefault="009C7819" w:rsidP="009C7819">
      <w:pPr>
        <w:spacing w:after="0" w:line="360" w:lineRule="auto"/>
        <w:ind w:right="-283" w:firstLine="708"/>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t>В сельскохозяйственной отрасли маркетинговую концепцию целесообразно определять как систему научно подкреплённых мнений о менеджменте производственных процессов, продвижении сельскохозяйственной продукции и оказании услуг сельскохозяйственными компаниями субъектам агропромышленного рынка.</w:t>
      </w:r>
    </w:p>
    <w:p w14:paraId="045498CE" w14:textId="77777777" w:rsidR="009C7819" w:rsidRPr="00E056FC" w:rsidRDefault="009C7819" w:rsidP="009C7819">
      <w:pPr>
        <w:spacing w:after="0" w:line="360" w:lineRule="auto"/>
        <w:ind w:right="-283" w:firstLine="708"/>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lastRenderedPageBreak/>
        <w:t>Анализ маркетинговой деятельности отечественных сельскохозяйственных предприятий позволил выявить некоторые тенденции. Маркетинг аграрного сектора обусловлен рядом специфических особенностей.</w:t>
      </w:r>
    </w:p>
    <w:p w14:paraId="3C76B81B" w14:textId="77777777" w:rsidR="009C7819" w:rsidRPr="00E056FC" w:rsidRDefault="009C7819" w:rsidP="009C7819">
      <w:pPr>
        <w:spacing w:after="0" w:line="360" w:lineRule="auto"/>
        <w:ind w:right="-283" w:firstLine="708"/>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t>Первая особенность - влияние природных условий на производство: урожайность (объем производства), ассортимент и качество продукции во многом зависит от сезона, погодных и климатических условий, интенсивности использования земель сельскохозяйственного назначения и их естественного плодородия и т.д.</w:t>
      </w:r>
      <w:r w:rsidRPr="00E056FC">
        <w:rPr>
          <w:rFonts w:ascii="Calibri" w:eastAsia="Calibri" w:hAnsi="Calibri" w:cs="Times New Roman"/>
        </w:rPr>
        <w:t>, д</w:t>
      </w:r>
      <w:r w:rsidRPr="00E056FC">
        <w:rPr>
          <w:rFonts w:ascii="Times New Roman" w:eastAsia="Calibri" w:hAnsi="Times New Roman" w:cs="Times New Roman"/>
          <w:color w:val="000000"/>
          <w:sz w:val="24"/>
          <w:szCs w:val="24"/>
        </w:rPr>
        <w:t>ругими словами, производство сельскохозяйственных продукции взаимосвязано и определяется основным средством и предметом производства – землей.</w:t>
      </w:r>
      <w:r w:rsidRPr="00E056FC">
        <w:rPr>
          <w:rFonts w:ascii="Calibri" w:eastAsia="Calibri" w:hAnsi="Calibri" w:cs="Times New Roman"/>
        </w:rPr>
        <w:t xml:space="preserve"> </w:t>
      </w:r>
      <w:r w:rsidRPr="00E056FC">
        <w:rPr>
          <w:rFonts w:ascii="Times New Roman" w:eastAsia="Calibri" w:hAnsi="Times New Roman" w:cs="Times New Roman"/>
          <w:color w:val="000000"/>
          <w:sz w:val="24"/>
          <w:szCs w:val="24"/>
        </w:rPr>
        <w:t>Земля в сельском хозяйстве — не только объект труда, как в других отраслях материального производства, но и его предмет, а также основное средство производства.</w:t>
      </w:r>
      <w:r w:rsidRPr="00E056FC">
        <w:rPr>
          <w:rFonts w:ascii="Times New Roman" w:eastAsia="Calibri" w:hAnsi="Times New Roman" w:cs="Times New Roman"/>
          <w:color w:val="000000"/>
          <w:sz w:val="24"/>
          <w:szCs w:val="24"/>
          <w:vertAlign w:val="superscript"/>
        </w:rPr>
        <w:footnoteReference w:id="110"/>
      </w:r>
      <w:r w:rsidRPr="00E056FC">
        <w:rPr>
          <w:rFonts w:ascii="Times New Roman" w:eastAsia="Calibri" w:hAnsi="Times New Roman" w:cs="Times New Roman"/>
          <w:color w:val="000000"/>
          <w:sz w:val="24"/>
          <w:szCs w:val="24"/>
        </w:rPr>
        <w:t xml:space="preserve"> Таким образом, маркетолог в процессе своей деятельности должен учитывать текущее состояние и прогнозные оценки состояния сельскохозяйственного производства.</w:t>
      </w:r>
    </w:p>
    <w:p w14:paraId="3181B029" w14:textId="77777777" w:rsidR="009C7819" w:rsidRPr="00E056FC" w:rsidRDefault="009C7819" w:rsidP="009C7819">
      <w:pPr>
        <w:spacing w:after="0" w:line="360" w:lineRule="auto"/>
        <w:ind w:right="-283" w:firstLine="708"/>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t>Следующей важной особенностью является особая роль производимого продукта. Как уже отмечалось ранее, продукция сельскохозяйственной отрасли обуславливает продовольственную безопасность страны, являясь товаром категории первой необходимости, именно поэтому к такой продукции предъявляются строгие требования относительно самого процесса производства, к условиям хранения, доставки, упаковки, сервисного и эстетического обеспечения, а также к условиям транспортировки.</w:t>
      </w:r>
      <w:r w:rsidRPr="00E056FC">
        <w:rPr>
          <w:rFonts w:ascii="Times New Roman" w:eastAsia="Calibri" w:hAnsi="Times New Roman" w:cs="Times New Roman"/>
          <w:color w:val="000000"/>
          <w:sz w:val="24"/>
          <w:szCs w:val="24"/>
          <w:vertAlign w:val="superscript"/>
        </w:rPr>
        <w:footnoteReference w:id="111"/>
      </w:r>
      <w:r w:rsidRPr="00E056FC">
        <w:rPr>
          <w:rFonts w:ascii="Times New Roman" w:eastAsia="Calibri" w:hAnsi="Times New Roman" w:cs="Times New Roman"/>
          <w:color w:val="000000"/>
          <w:sz w:val="24"/>
          <w:szCs w:val="24"/>
        </w:rPr>
        <w:t xml:space="preserve"> Также к особым характеристикам продукта </w:t>
      </w:r>
      <w:proofErr w:type="spellStart"/>
      <w:r w:rsidRPr="00E056FC">
        <w:rPr>
          <w:rFonts w:ascii="Times New Roman" w:eastAsia="Calibri" w:hAnsi="Times New Roman" w:cs="Times New Roman"/>
          <w:color w:val="000000"/>
          <w:sz w:val="24"/>
          <w:szCs w:val="24"/>
        </w:rPr>
        <w:t>агросектора</w:t>
      </w:r>
      <w:proofErr w:type="spellEnd"/>
      <w:r w:rsidRPr="00E056FC">
        <w:rPr>
          <w:rFonts w:ascii="Times New Roman" w:eastAsia="Calibri" w:hAnsi="Times New Roman" w:cs="Times New Roman"/>
          <w:color w:val="000000"/>
          <w:sz w:val="24"/>
          <w:szCs w:val="24"/>
        </w:rPr>
        <w:t xml:space="preserve"> относится короткий срок хранения или срок годности.</w:t>
      </w:r>
    </w:p>
    <w:p w14:paraId="574FF241" w14:textId="77777777" w:rsidR="009C7819" w:rsidRPr="00E056FC" w:rsidRDefault="009C7819" w:rsidP="009C7819">
      <w:pPr>
        <w:spacing w:after="0" w:line="360" w:lineRule="auto"/>
        <w:ind w:right="-283" w:firstLine="708"/>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t>Рынок сельскохозяйственной продукции отличается относительно постоянным спросом, который находится под контролем государства. Государство воздействует на спрос при помощи различных экономических стимулов и рычагов. Многие сельскохозяйственные предприятия по причине недостатка ресурсов не могут осуществлять маркетинговые исследования, а также мониторинг рынка. Такие активности на различных уровнях целесообразно проводить государственным структурам. При этом важно учитывать необходимость государственного воздействия на сельскохозяйственную отрасль как особенность маркетинга в этой сфере.</w:t>
      </w:r>
    </w:p>
    <w:p w14:paraId="310D8DE4" w14:textId="77777777" w:rsidR="009C7819" w:rsidRPr="00E056FC" w:rsidRDefault="009C7819" w:rsidP="009C7819">
      <w:pPr>
        <w:spacing w:after="0" w:line="360" w:lineRule="auto"/>
        <w:ind w:right="-283" w:firstLine="708"/>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t xml:space="preserve">На сегодняшний день существует нехватка специалистов в области </w:t>
      </w:r>
      <w:proofErr w:type="spellStart"/>
      <w:r w:rsidRPr="00E056FC">
        <w:rPr>
          <w:rFonts w:ascii="Times New Roman" w:eastAsia="Calibri" w:hAnsi="Times New Roman" w:cs="Times New Roman"/>
          <w:color w:val="000000"/>
          <w:sz w:val="24"/>
          <w:szCs w:val="24"/>
        </w:rPr>
        <w:t>агро</w:t>
      </w:r>
      <w:proofErr w:type="spellEnd"/>
      <w:r w:rsidRPr="00E056FC">
        <w:rPr>
          <w:rFonts w:ascii="Times New Roman" w:eastAsia="Calibri" w:hAnsi="Times New Roman" w:cs="Times New Roman"/>
          <w:color w:val="000000"/>
          <w:sz w:val="24"/>
          <w:szCs w:val="24"/>
        </w:rPr>
        <w:t xml:space="preserve">-маркетинга. Компании этой отрасли часто работают в условиях дефицита, в результате чего выполнение плановых показателей является более приоритетным, чем реализация маркетинговых мероприятий, что обуславливает недостаток специалистов в этой сфере. Также, </w:t>
      </w:r>
      <w:proofErr w:type="spellStart"/>
      <w:r w:rsidRPr="00E056FC">
        <w:rPr>
          <w:rFonts w:ascii="Times New Roman" w:eastAsia="Calibri" w:hAnsi="Times New Roman" w:cs="Times New Roman"/>
          <w:color w:val="000000"/>
          <w:sz w:val="24"/>
          <w:szCs w:val="24"/>
        </w:rPr>
        <w:t>агро</w:t>
      </w:r>
      <w:proofErr w:type="spellEnd"/>
      <w:r w:rsidRPr="00E056FC">
        <w:rPr>
          <w:rFonts w:ascii="Times New Roman" w:eastAsia="Calibri" w:hAnsi="Times New Roman" w:cs="Times New Roman"/>
          <w:color w:val="000000"/>
          <w:sz w:val="24"/>
          <w:szCs w:val="24"/>
        </w:rPr>
        <w:t xml:space="preserve">-маркетинг </w:t>
      </w:r>
      <w:r w:rsidRPr="00E056FC">
        <w:rPr>
          <w:rFonts w:ascii="Times New Roman" w:eastAsia="Calibri" w:hAnsi="Times New Roman" w:cs="Times New Roman"/>
          <w:color w:val="000000"/>
          <w:sz w:val="24"/>
          <w:szCs w:val="24"/>
        </w:rPr>
        <w:lastRenderedPageBreak/>
        <w:t>как наука находится на стадии зарождения, что объясняет отсутствие определённых подходов к изучению данной сферы. Это обуславливает наличие недостатков существующей системы образования таких специалистов, а также отсутствие повышения их квалификации.</w:t>
      </w:r>
    </w:p>
    <w:p w14:paraId="70093B57" w14:textId="77777777" w:rsidR="009C7819" w:rsidRPr="00E056FC" w:rsidRDefault="009C7819" w:rsidP="009C7819">
      <w:pPr>
        <w:spacing w:after="0" w:line="360" w:lineRule="auto"/>
        <w:ind w:right="-283" w:firstLine="708"/>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t>Еще одной особенностью аграрного сектора, оказывающей значительное влияние на маркетинговую деятельность, является отличающаяся от других продовольственных товаров продолжительность цикла производства и потребления сельскохозяйственной продукции, что в значительной мере осложняет процесс принятия правильных маркетинговых решений в условиях конкуренции. Так, например, продукцию растениеводства получают 1 - 2 раза в год, а рабочий период длится весь год, что существенно удлиняет процесс продвижения товара от производителя к конечному потребителю. В силу этого специалисты по маркетингу должны хорошо знать диалектику спроса потребителей, уметь прогнозировать тенденции его удовлетворения, чутко чувствовать рыночную конъюнктуру, конкурентов и т.п.</w:t>
      </w:r>
      <w:r w:rsidRPr="00E056FC">
        <w:rPr>
          <w:rFonts w:ascii="Times New Roman" w:eastAsia="Calibri" w:hAnsi="Times New Roman" w:cs="Times New Roman"/>
          <w:color w:val="000000"/>
          <w:sz w:val="24"/>
          <w:szCs w:val="24"/>
          <w:vertAlign w:val="superscript"/>
        </w:rPr>
        <w:footnoteReference w:id="112"/>
      </w:r>
      <w:r w:rsidRPr="00E056FC">
        <w:rPr>
          <w:rFonts w:ascii="Calibri" w:eastAsia="Calibri" w:hAnsi="Calibri" w:cs="Times New Roman"/>
        </w:rPr>
        <w:t xml:space="preserve"> </w:t>
      </w:r>
    </w:p>
    <w:p w14:paraId="2D367ECE" w14:textId="77777777" w:rsidR="009C7819" w:rsidRPr="00E056FC" w:rsidRDefault="009C7819" w:rsidP="009C7819">
      <w:pPr>
        <w:spacing w:after="0" w:line="360" w:lineRule="auto"/>
        <w:ind w:right="-283" w:firstLine="708"/>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t>Следующая особенность - более высокий уровень самоуправляемости маркетинга, а также восприимчивости и адаптивности к внешним условиям, сравнению с системами маркетинга в других отраслях, что обусловлено:</w:t>
      </w:r>
    </w:p>
    <w:p w14:paraId="1EAB649A" w14:textId="77777777" w:rsidR="009C7819" w:rsidRPr="00E056FC" w:rsidRDefault="009C7819" w:rsidP="007C1DF9">
      <w:pPr>
        <w:numPr>
          <w:ilvl w:val="1"/>
          <w:numId w:val="38"/>
        </w:numPr>
        <w:spacing w:after="0" w:line="360" w:lineRule="auto"/>
        <w:ind w:right="-283"/>
        <w:contextualSpacing/>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t>Наличием сильной конкуренции на сельскохозяйственном рынке по причине высокой похожести товаров. Наибольший выигрыш получают те компании, которые конкурентоспособны как внутри страны, так и за границей.</w:t>
      </w:r>
    </w:p>
    <w:p w14:paraId="303F3187" w14:textId="77777777" w:rsidR="009C7819" w:rsidRPr="00E056FC" w:rsidRDefault="009C7819" w:rsidP="007C1DF9">
      <w:pPr>
        <w:numPr>
          <w:ilvl w:val="1"/>
          <w:numId w:val="38"/>
        </w:numPr>
        <w:spacing w:after="0" w:line="360" w:lineRule="auto"/>
        <w:ind w:right="-283"/>
        <w:contextualSpacing/>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t>Необходимостью быстрой адаптации системы маркетинга к внешним факторам (в частности, государственной политике) по причине множества конкурентных организационно-правовых форм.</w:t>
      </w:r>
    </w:p>
    <w:p w14:paraId="035BC9C2" w14:textId="77777777" w:rsidR="009C7819" w:rsidRPr="00E056FC" w:rsidRDefault="009C7819" w:rsidP="007C1DF9">
      <w:pPr>
        <w:numPr>
          <w:ilvl w:val="1"/>
          <w:numId w:val="38"/>
        </w:numPr>
        <w:spacing w:after="0" w:line="360" w:lineRule="auto"/>
        <w:ind w:right="-283"/>
        <w:contextualSpacing/>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t>Необходимостью оперативного реагирования на потребности рынка в силу разнообразия индивидуального спроса в маркетинговой системе.</w:t>
      </w:r>
      <w:r w:rsidRPr="00E056FC">
        <w:rPr>
          <w:rFonts w:ascii="Times New Roman" w:eastAsia="Calibri" w:hAnsi="Times New Roman" w:cs="Times New Roman"/>
          <w:color w:val="000000"/>
          <w:sz w:val="24"/>
          <w:szCs w:val="24"/>
          <w:vertAlign w:val="superscript"/>
        </w:rPr>
        <w:footnoteReference w:id="113"/>
      </w:r>
    </w:p>
    <w:p w14:paraId="7357D66A" w14:textId="77777777" w:rsidR="009C7819" w:rsidRPr="00E056FC" w:rsidRDefault="009C7819" w:rsidP="009C7819">
      <w:pPr>
        <w:spacing w:after="0" w:line="360" w:lineRule="auto"/>
        <w:ind w:right="-283" w:firstLine="567"/>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t xml:space="preserve">Наконец, неравномерность, неравнозначность и различный уровень осуществления маркетинговой деятельности в сельскохозяйственной сфере. Данная особенность присуща всей системе маркетинга агробизнеса, начиная с процесса производства и заканчивая стадией реализации товара конечному потребителю. При недостаточном маркетинговом обеспечении хотя бы одной из стадий общий эффект от маркетинга существенно снижается или вовсе приводит к неудовлетворительному результату. </w:t>
      </w:r>
    </w:p>
    <w:p w14:paraId="0BC99087" w14:textId="105880E8" w:rsidR="009C7819" w:rsidRPr="00E056FC" w:rsidRDefault="009C7819" w:rsidP="009C7819">
      <w:pPr>
        <w:spacing w:after="0" w:line="360" w:lineRule="auto"/>
        <w:ind w:right="-283" w:firstLine="567"/>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t>Систематизируем все выявленные особенности маркетинга</w:t>
      </w:r>
      <w:r w:rsidR="00D70712">
        <w:rPr>
          <w:rFonts w:ascii="Times New Roman" w:eastAsia="Calibri" w:hAnsi="Times New Roman" w:cs="Times New Roman"/>
          <w:color w:val="000000"/>
          <w:sz w:val="24"/>
          <w:szCs w:val="24"/>
        </w:rPr>
        <w:t xml:space="preserve"> в </w:t>
      </w:r>
      <w:proofErr w:type="spellStart"/>
      <w:r w:rsidR="00D70712">
        <w:rPr>
          <w:rFonts w:ascii="Times New Roman" w:eastAsia="Calibri" w:hAnsi="Times New Roman" w:cs="Times New Roman"/>
          <w:color w:val="000000"/>
          <w:sz w:val="24"/>
          <w:szCs w:val="24"/>
        </w:rPr>
        <w:t>агро</w:t>
      </w:r>
      <w:r w:rsidR="004B5941">
        <w:rPr>
          <w:rFonts w:ascii="Times New Roman" w:eastAsia="Calibri" w:hAnsi="Times New Roman" w:cs="Times New Roman"/>
          <w:color w:val="000000"/>
          <w:sz w:val="24"/>
          <w:szCs w:val="24"/>
        </w:rPr>
        <w:t>секторе</w:t>
      </w:r>
      <w:proofErr w:type="spellEnd"/>
      <w:r w:rsidR="004B5941">
        <w:rPr>
          <w:rFonts w:ascii="Times New Roman" w:eastAsia="Calibri" w:hAnsi="Times New Roman" w:cs="Times New Roman"/>
          <w:color w:val="000000"/>
          <w:sz w:val="24"/>
          <w:szCs w:val="24"/>
        </w:rPr>
        <w:t xml:space="preserve"> в сводную таблицу – таблица 3.1.</w:t>
      </w:r>
    </w:p>
    <w:p w14:paraId="3E6FD25F" w14:textId="77777777" w:rsidR="00D70712" w:rsidRDefault="00D70712" w:rsidP="009C7819">
      <w:pPr>
        <w:spacing w:after="0" w:line="360" w:lineRule="auto"/>
        <w:ind w:right="-283"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14:paraId="4EBA53CC" w14:textId="3978C079" w:rsidR="009C7819" w:rsidRPr="00E056FC" w:rsidRDefault="009C7819" w:rsidP="009C7819">
      <w:pPr>
        <w:spacing w:after="0" w:line="360" w:lineRule="auto"/>
        <w:ind w:right="-283" w:firstLine="567"/>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lastRenderedPageBreak/>
        <w:t xml:space="preserve">Таблица </w:t>
      </w:r>
      <w:r w:rsidR="00AC5631">
        <w:rPr>
          <w:rFonts w:ascii="Times New Roman" w:eastAsia="Calibri" w:hAnsi="Times New Roman" w:cs="Times New Roman"/>
          <w:color w:val="000000"/>
          <w:sz w:val="24"/>
          <w:szCs w:val="24"/>
        </w:rPr>
        <w:t>3.1</w:t>
      </w:r>
      <w:r w:rsidR="00D70712">
        <w:rPr>
          <w:rFonts w:ascii="Times New Roman" w:eastAsia="Calibri" w:hAnsi="Times New Roman" w:cs="Times New Roman"/>
          <w:color w:val="000000"/>
          <w:sz w:val="24"/>
          <w:szCs w:val="24"/>
        </w:rPr>
        <w:t xml:space="preserve"> Особенности </w:t>
      </w:r>
      <w:proofErr w:type="spellStart"/>
      <w:r w:rsidR="00D70712">
        <w:rPr>
          <w:rFonts w:ascii="Times New Roman" w:eastAsia="Calibri" w:hAnsi="Times New Roman" w:cs="Times New Roman"/>
          <w:color w:val="000000"/>
          <w:sz w:val="24"/>
          <w:szCs w:val="24"/>
        </w:rPr>
        <w:t>агро</w:t>
      </w:r>
      <w:r w:rsidRPr="00E056FC">
        <w:rPr>
          <w:rFonts w:ascii="Times New Roman" w:eastAsia="Calibri" w:hAnsi="Times New Roman" w:cs="Times New Roman"/>
          <w:color w:val="000000"/>
          <w:sz w:val="24"/>
          <w:szCs w:val="24"/>
        </w:rPr>
        <w:t>сектора</w:t>
      </w:r>
      <w:proofErr w:type="spellEnd"/>
      <w:r w:rsidRPr="00E056FC">
        <w:rPr>
          <w:rFonts w:ascii="Times New Roman" w:eastAsia="Calibri" w:hAnsi="Times New Roman" w:cs="Times New Roman"/>
          <w:color w:val="000000"/>
          <w:sz w:val="24"/>
          <w:szCs w:val="24"/>
        </w:rPr>
        <w:t xml:space="preserve"> и их влияние на маркетинговую деятельность</w:t>
      </w:r>
    </w:p>
    <w:tbl>
      <w:tblPr>
        <w:tblStyle w:val="13"/>
        <w:tblW w:w="10314" w:type="dxa"/>
        <w:tblLook w:val="04A0" w:firstRow="1" w:lastRow="0" w:firstColumn="1" w:lastColumn="0" w:noHBand="0" w:noVBand="1"/>
      </w:tblPr>
      <w:tblGrid>
        <w:gridCol w:w="3652"/>
        <w:gridCol w:w="6662"/>
      </w:tblGrid>
      <w:tr w:rsidR="009C7819" w:rsidRPr="00E056FC" w14:paraId="4CF055C8" w14:textId="77777777" w:rsidTr="00AC5631">
        <w:tc>
          <w:tcPr>
            <w:tcW w:w="3652" w:type="dxa"/>
          </w:tcPr>
          <w:p w14:paraId="5D2DA142" w14:textId="77777777" w:rsidR="009C7819" w:rsidRPr="00E056FC" w:rsidRDefault="009C7819" w:rsidP="003061B1">
            <w:pPr>
              <w:ind w:right="-283"/>
              <w:jc w:val="center"/>
              <w:rPr>
                <w:rFonts w:eastAsia="Calibri"/>
                <w:color w:val="000000"/>
                <w:sz w:val="24"/>
                <w:szCs w:val="24"/>
              </w:rPr>
            </w:pPr>
            <w:r w:rsidRPr="00E056FC">
              <w:rPr>
                <w:rFonts w:eastAsia="Calibri"/>
                <w:color w:val="000000"/>
                <w:sz w:val="24"/>
                <w:szCs w:val="24"/>
              </w:rPr>
              <w:t>Особенность</w:t>
            </w:r>
          </w:p>
        </w:tc>
        <w:tc>
          <w:tcPr>
            <w:tcW w:w="6662" w:type="dxa"/>
          </w:tcPr>
          <w:p w14:paraId="3A904D40" w14:textId="77777777" w:rsidR="009C7819" w:rsidRPr="00E056FC" w:rsidRDefault="009C7819" w:rsidP="003061B1">
            <w:pPr>
              <w:ind w:right="-283"/>
              <w:jc w:val="center"/>
              <w:rPr>
                <w:rFonts w:eastAsia="Calibri"/>
                <w:color w:val="000000"/>
                <w:sz w:val="24"/>
                <w:szCs w:val="24"/>
              </w:rPr>
            </w:pPr>
            <w:r w:rsidRPr="00E056FC">
              <w:rPr>
                <w:rFonts w:eastAsia="Calibri"/>
                <w:color w:val="000000"/>
                <w:sz w:val="24"/>
                <w:szCs w:val="24"/>
              </w:rPr>
              <w:t>Характер влияния</w:t>
            </w:r>
          </w:p>
        </w:tc>
      </w:tr>
      <w:tr w:rsidR="009C7819" w:rsidRPr="00E056FC" w14:paraId="30ED5F1A" w14:textId="77777777" w:rsidTr="00AC5631">
        <w:tc>
          <w:tcPr>
            <w:tcW w:w="3652" w:type="dxa"/>
          </w:tcPr>
          <w:p w14:paraId="3B17C913" w14:textId="77777777" w:rsidR="009C7819" w:rsidRPr="00E056FC" w:rsidRDefault="009C7819" w:rsidP="003061B1">
            <w:pPr>
              <w:ind w:right="316"/>
              <w:jc w:val="both"/>
              <w:rPr>
                <w:rFonts w:eastAsia="Calibri"/>
                <w:color w:val="000000"/>
                <w:sz w:val="24"/>
                <w:szCs w:val="24"/>
              </w:rPr>
            </w:pPr>
            <w:r w:rsidRPr="00E056FC">
              <w:rPr>
                <w:rFonts w:eastAsia="Calibri"/>
                <w:color w:val="000000"/>
                <w:sz w:val="24"/>
                <w:szCs w:val="24"/>
              </w:rPr>
              <w:t xml:space="preserve">Несовершенство хозяйственного механизма </w:t>
            </w:r>
          </w:p>
        </w:tc>
        <w:tc>
          <w:tcPr>
            <w:tcW w:w="6662" w:type="dxa"/>
          </w:tcPr>
          <w:p w14:paraId="1A89BB91" w14:textId="77777777" w:rsidR="009C7819" w:rsidRPr="00E056FC" w:rsidRDefault="009C7819" w:rsidP="003061B1">
            <w:pPr>
              <w:ind w:right="141"/>
              <w:jc w:val="both"/>
              <w:rPr>
                <w:rFonts w:eastAsia="Calibri"/>
                <w:color w:val="000000"/>
                <w:sz w:val="24"/>
                <w:szCs w:val="24"/>
                <w:highlight w:val="yellow"/>
              </w:rPr>
            </w:pPr>
            <w:r w:rsidRPr="00E056FC">
              <w:rPr>
                <w:rFonts w:eastAsia="Calibri"/>
                <w:color w:val="000000"/>
                <w:sz w:val="24"/>
                <w:szCs w:val="24"/>
              </w:rPr>
              <w:t>Механизмы и инструменты, способствующие доведению сельскохозяйственной продукции до потребителя, не обеспечивают должный уровень эффективности, а также быструю адаптацию системы маркетинга к внешним факторам и необходимость оперативного реагирования на потребности рынка в силу разнообразия индивидуального спроса в маркетинговой системе.</w:t>
            </w:r>
          </w:p>
        </w:tc>
      </w:tr>
      <w:tr w:rsidR="009C7819" w:rsidRPr="00E056FC" w14:paraId="2C7BAAA3" w14:textId="77777777" w:rsidTr="00AC5631">
        <w:tc>
          <w:tcPr>
            <w:tcW w:w="3652" w:type="dxa"/>
          </w:tcPr>
          <w:p w14:paraId="1D662F7B" w14:textId="77777777" w:rsidR="009C7819" w:rsidRPr="00E056FC" w:rsidRDefault="009C7819" w:rsidP="003061B1">
            <w:pPr>
              <w:ind w:right="316"/>
              <w:jc w:val="both"/>
              <w:rPr>
                <w:rFonts w:eastAsia="Calibri"/>
                <w:color w:val="000000"/>
                <w:sz w:val="24"/>
                <w:szCs w:val="24"/>
              </w:rPr>
            </w:pPr>
            <w:r w:rsidRPr="00E056FC">
              <w:rPr>
                <w:rFonts w:eastAsia="Calibri"/>
                <w:color w:val="000000"/>
                <w:sz w:val="24"/>
                <w:szCs w:val="24"/>
              </w:rPr>
              <w:t>Специфика производимого продукта</w:t>
            </w:r>
          </w:p>
        </w:tc>
        <w:tc>
          <w:tcPr>
            <w:tcW w:w="6662" w:type="dxa"/>
          </w:tcPr>
          <w:p w14:paraId="74383CA6" w14:textId="77777777" w:rsidR="009C7819" w:rsidRPr="00E056FC" w:rsidRDefault="009C7819" w:rsidP="003061B1">
            <w:pPr>
              <w:ind w:right="141"/>
              <w:jc w:val="both"/>
              <w:rPr>
                <w:rFonts w:eastAsia="Calibri"/>
                <w:color w:val="000000"/>
                <w:sz w:val="24"/>
                <w:szCs w:val="24"/>
              </w:rPr>
            </w:pPr>
            <w:r w:rsidRPr="00E056FC">
              <w:rPr>
                <w:rFonts w:eastAsia="Calibri"/>
                <w:color w:val="000000"/>
                <w:sz w:val="24"/>
                <w:szCs w:val="24"/>
              </w:rPr>
              <w:t>Маркетолог в процессе своей деятельности должен учитывать текущее состояние и прогнозные оценки состояния сельскохозяйственного производства</w:t>
            </w:r>
          </w:p>
        </w:tc>
      </w:tr>
      <w:tr w:rsidR="009C7819" w:rsidRPr="00E056FC" w14:paraId="1C2B4770" w14:textId="77777777" w:rsidTr="00AC5631">
        <w:tc>
          <w:tcPr>
            <w:tcW w:w="3652" w:type="dxa"/>
          </w:tcPr>
          <w:p w14:paraId="1F4DEC49" w14:textId="77777777" w:rsidR="009C7819" w:rsidRPr="00E056FC" w:rsidRDefault="009C7819" w:rsidP="003061B1">
            <w:pPr>
              <w:ind w:right="316"/>
              <w:jc w:val="both"/>
              <w:rPr>
                <w:rFonts w:eastAsia="Calibri"/>
                <w:color w:val="000000"/>
                <w:sz w:val="24"/>
                <w:szCs w:val="24"/>
              </w:rPr>
            </w:pPr>
            <w:r w:rsidRPr="00E056FC">
              <w:rPr>
                <w:rFonts w:eastAsia="Calibri"/>
                <w:color w:val="000000"/>
                <w:sz w:val="24"/>
                <w:szCs w:val="24"/>
              </w:rPr>
              <w:t>Отсутствие научного подхода к управлению</w:t>
            </w:r>
          </w:p>
        </w:tc>
        <w:tc>
          <w:tcPr>
            <w:tcW w:w="6662" w:type="dxa"/>
          </w:tcPr>
          <w:p w14:paraId="0B6E616C" w14:textId="239E6C46" w:rsidR="009C7819" w:rsidRPr="00E056FC" w:rsidRDefault="009C7819" w:rsidP="007C1DF9">
            <w:pPr>
              <w:numPr>
                <w:ilvl w:val="0"/>
                <w:numId w:val="53"/>
              </w:numPr>
              <w:ind w:right="141"/>
              <w:contextualSpacing/>
              <w:jc w:val="both"/>
              <w:rPr>
                <w:rFonts w:eastAsia="Calibri"/>
                <w:color w:val="000000"/>
                <w:sz w:val="24"/>
                <w:szCs w:val="24"/>
              </w:rPr>
            </w:pPr>
            <w:r w:rsidRPr="00E056FC">
              <w:rPr>
                <w:rFonts w:eastAsia="Calibri"/>
                <w:color w:val="000000"/>
                <w:sz w:val="24"/>
                <w:szCs w:val="24"/>
              </w:rPr>
              <w:t xml:space="preserve">Вся </w:t>
            </w:r>
            <w:r w:rsidR="00E1166B">
              <w:rPr>
                <w:rFonts w:eastAsia="Calibri"/>
                <w:color w:val="000000"/>
                <w:sz w:val="24"/>
                <w:szCs w:val="24"/>
              </w:rPr>
              <w:t>«</w:t>
            </w:r>
            <w:r w:rsidRPr="00E056FC">
              <w:rPr>
                <w:rFonts w:eastAsia="Calibri"/>
                <w:color w:val="000000"/>
                <w:sz w:val="24"/>
                <w:szCs w:val="24"/>
              </w:rPr>
              <w:t>власть</w:t>
            </w:r>
            <w:r w:rsidR="00E1166B">
              <w:rPr>
                <w:rFonts w:eastAsia="Calibri"/>
                <w:color w:val="000000"/>
                <w:sz w:val="24"/>
                <w:szCs w:val="24"/>
              </w:rPr>
              <w:t>»</w:t>
            </w:r>
            <w:r w:rsidRPr="00E056FC">
              <w:rPr>
                <w:rFonts w:eastAsia="Calibri"/>
                <w:color w:val="000000"/>
                <w:sz w:val="24"/>
                <w:szCs w:val="24"/>
              </w:rPr>
              <w:t xml:space="preserve"> сосредоточена в руках собственников, действующих согласно интуиции или по наитию;</w:t>
            </w:r>
          </w:p>
          <w:p w14:paraId="249C28DA" w14:textId="77777777" w:rsidR="009C7819" w:rsidRPr="00E056FC" w:rsidRDefault="009C7819" w:rsidP="007C1DF9">
            <w:pPr>
              <w:numPr>
                <w:ilvl w:val="0"/>
                <w:numId w:val="53"/>
              </w:numPr>
              <w:ind w:right="141"/>
              <w:contextualSpacing/>
              <w:jc w:val="both"/>
              <w:rPr>
                <w:rFonts w:eastAsia="Calibri"/>
                <w:color w:val="000000"/>
                <w:sz w:val="24"/>
                <w:szCs w:val="24"/>
              </w:rPr>
            </w:pPr>
            <w:r w:rsidRPr="00E056FC">
              <w:rPr>
                <w:rFonts w:eastAsia="Calibri"/>
                <w:color w:val="000000"/>
                <w:sz w:val="24"/>
                <w:szCs w:val="24"/>
              </w:rPr>
              <w:t>Отведение маркетингу незначительной роли в условиях дефицита сельскохозяйственных товаров;</w:t>
            </w:r>
          </w:p>
          <w:p w14:paraId="15D80B04" w14:textId="77777777" w:rsidR="009C7819" w:rsidRPr="00E056FC" w:rsidRDefault="009C7819" w:rsidP="007C1DF9">
            <w:pPr>
              <w:numPr>
                <w:ilvl w:val="0"/>
                <w:numId w:val="53"/>
              </w:numPr>
              <w:ind w:right="141"/>
              <w:contextualSpacing/>
              <w:jc w:val="both"/>
              <w:rPr>
                <w:rFonts w:eastAsia="Calibri"/>
                <w:color w:val="000000"/>
                <w:sz w:val="24"/>
                <w:szCs w:val="24"/>
              </w:rPr>
            </w:pPr>
            <w:r w:rsidRPr="00E056FC">
              <w:rPr>
                <w:rFonts w:eastAsia="Calibri"/>
                <w:color w:val="000000"/>
                <w:sz w:val="24"/>
                <w:szCs w:val="24"/>
              </w:rPr>
              <w:t>Игнорирование экономических методов и инструментов: прогнозирования, формирования потребительского спроса на сельскохозяйственную продукцию и управление им.</w:t>
            </w:r>
          </w:p>
        </w:tc>
      </w:tr>
      <w:tr w:rsidR="009C7819" w:rsidRPr="00E056FC" w14:paraId="424793DD" w14:textId="77777777" w:rsidTr="00AC5631">
        <w:tc>
          <w:tcPr>
            <w:tcW w:w="3652" w:type="dxa"/>
          </w:tcPr>
          <w:p w14:paraId="436042E4" w14:textId="17776685" w:rsidR="009C7819" w:rsidRPr="002473B5" w:rsidRDefault="009C7819" w:rsidP="003061B1">
            <w:pPr>
              <w:ind w:right="316"/>
              <w:jc w:val="both"/>
              <w:rPr>
                <w:rFonts w:eastAsia="Calibri"/>
                <w:color w:val="000000"/>
                <w:sz w:val="24"/>
                <w:szCs w:val="24"/>
              </w:rPr>
            </w:pPr>
            <w:r w:rsidRPr="002473B5">
              <w:rPr>
                <w:rFonts w:eastAsia="Calibri"/>
                <w:color w:val="000000"/>
                <w:sz w:val="24"/>
                <w:szCs w:val="24"/>
              </w:rPr>
              <w:t xml:space="preserve">Слабое развитие методологической базы, в частности, учитывающей специфику работы предприятий </w:t>
            </w:r>
            <w:proofErr w:type="spellStart"/>
            <w:r w:rsidRPr="002473B5">
              <w:rPr>
                <w:rFonts w:eastAsia="Calibri"/>
                <w:color w:val="000000"/>
                <w:sz w:val="24"/>
                <w:szCs w:val="24"/>
              </w:rPr>
              <w:t>агросектора</w:t>
            </w:r>
            <w:proofErr w:type="spellEnd"/>
          </w:p>
        </w:tc>
        <w:tc>
          <w:tcPr>
            <w:tcW w:w="6662" w:type="dxa"/>
          </w:tcPr>
          <w:p w14:paraId="5EF30F4D" w14:textId="77777777" w:rsidR="009C7819" w:rsidRPr="00E056FC" w:rsidRDefault="009C7819" w:rsidP="007C1DF9">
            <w:pPr>
              <w:numPr>
                <w:ilvl w:val="0"/>
                <w:numId w:val="55"/>
              </w:numPr>
              <w:ind w:right="141"/>
              <w:contextualSpacing/>
              <w:jc w:val="both"/>
              <w:rPr>
                <w:rFonts w:eastAsia="Calibri"/>
                <w:color w:val="000000"/>
                <w:sz w:val="24"/>
                <w:szCs w:val="24"/>
              </w:rPr>
            </w:pPr>
            <w:r w:rsidRPr="00E056FC">
              <w:rPr>
                <w:rFonts w:eastAsia="Calibri"/>
                <w:color w:val="000000"/>
                <w:sz w:val="24"/>
                <w:szCs w:val="24"/>
              </w:rPr>
              <w:t xml:space="preserve">Отсутствия практического опыта работы на рынке; </w:t>
            </w:r>
          </w:p>
          <w:p w14:paraId="2D9EDB16" w14:textId="77777777" w:rsidR="009C7819" w:rsidRPr="00E056FC" w:rsidRDefault="009C7819" w:rsidP="007C1DF9">
            <w:pPr>
              <w:numPr>
                <w:ilvl w:val="0"/>
                <w:numId w:val="55"/>
              </w:numPr>
              <w:ind w:right="141"/>
              <w:contextualSpacing/>
              <w:jc w:val="both"/>
              <w:rPr>
                <w:rFonts w:eastAsia="Calibri"/>
                <w:color w:val="000000"/>
                <w:sz w:val="24"/>
                <w:szCs w:val="24"/>
              </w:rPr>
            </w:pPr>
            <w:r w:rsidRPr="00E056FC">
              <w:rPr>
                <w:rFonts w:eastAsia="Calibri"/>
                <w:color w:val="000000"/>
                <w:sz w:val="24"/>
                <w:szCs w:val="24"/>
              </w:rPr>
              <w:t xml:space="preserve">Нехватка специалистов в области </w:t>
            </w:r>
            <w:proofErr w:type="spellStart"/>
            <w:r w:rsidRPr="00E056FC">
              <w:rPr>
                <w:rFonts w:eastAsia="Calibri"/>
                <w:color w:val="000000"/>
                <w:sz w:val="24"/>
                <w:szCs w:val="24"/>
              </w:rPr>
              <w:t>агро</w:t>
            </w:r>
            <w:proofErr w:type="spellEnd"/>
            <w:r w:rsidRPr="00E056FC">
              <w:rPr>
                <w:rFonts w:eastAsia="Calibri"/>
                <w:color w:val="000000"/>
                <w:sz w:val="24"/>
                <w:szCs w:val="24"/>
              </w:rPr>
              <w:t>-маркетинга</w:t>
            </w:r>
          </w:p>
        </w:tc>
      </w:tr>
      <w:tr w:rsidR="009C7819" w:rsidRPr="00E056FC" w14:paraId="033F528C" w14:textId="77777777" w:rsidTr="00AC5631">
        <w:tc>
          <w:tcPr>
            <w:tcW w:w="3652" w:type="dxa"/>
          </w:tcPr>
          <w:p w14:paraId="4F0059F4" w14:textId="146590F9" w:rsidR="009C7819" w:rsidRPr="002473B5" w:rsidRDefault="009C7819" w:rsidP="003061B1">
            <w:pPr>
              <w:ind w:right="316"/>
              <w:jc w:val="both"/>
              <w:rPr>
                <w:rFonts w:eastAsia="Calibri"/>
                <w:color w:val="000000"/>
                <w:sz w:val="24"/>
                <w:szCs w:val="24"/>
              </w:rPr>
            </w:pPr>
            <w:r w:rsidRPr="002473B5">
              <w:rPr>
                <w:rFonts w:eastAsia="Calibri"/>
                <w:color w:val="000000"/>
                <w:sz w:val="24"/>
                <w:szCs w:val="24"/>
              </w:rPr>
              <w:t xml:space="preserve">Консерватизм и традиции ведения дела в </w:t>
            </w:r>
            <w:proofErr w:type="spellStart"/>
            <w:r w:rsidRPr="002473B5">
              <w:rPr>
                <w:rFonts w:eastAsia="Calibri"/>
                <w:color w:val="000000"/>
                <w:sz w:val="24"/>
                <w:szCs w:val="24"/>
              </w:rPr>
              <w:t>аг</w:t>
            </w:r>
            <w:r w:rsidR="00D70712">
              <w:rPr>
                <w:rFonts w:eastAsia="Calibri"/>
                <w:color w:val="000000"/>
                <w:sz w:val="24"/>
                <w:szCs w:val="24"/>
              </w:rPr>
              <w:t>ро</w:t>
            </w:r>
            <w:r w:rsidRPr="002473B5">
              <w:rPr>
                <w:rFonts w:eastAsia="Calibri"/>
                <w:color w:val="000000"/>
                <w:sz w:val="24"/>
                <w:szCs w:val="24"/>
              </w:rPr>
              <w:t>секторе</w:t>
            </w:r>
            <w:proofErr w:type="spellEnd"/>
          </w:p>
        </w:tc>
        <w:tc>
          <w:tcPr>
            <w:tcW w:w="6662" w:type="dxa"/>
          </w:tcPr>
          <w:p w14:paraId="5B87C938" w14:textId="77777777" w:rsidR="009C7819" w:rsidRPr="00E056FC" w:rsidRDefault="009C7819" w:rsidP="003061B1">
            <w:pPr>
              <w:ind w:right="141"/>
              <w:jc w:val="both"/>
              <w:rPr>
                <w:rFonts w:eastAsia="Calibri"/>
                <w:color w:val="000000"/>
                <w:sz w:val="24"/>
                <w:szCs w:val="24"/>
              </w:rPr>
            </w:pPr>
            <w:r w:rsidRPr="00E056FC">
              <w:rPr>
                <w:rFonts w:eastAsia="Calibri"/>
                <w:color w:val="000000"/>
                <w:sz w:val="24"/>
                <w:szCs w:val="24"/>
              </w:rPr>
              <w:t>Производственно-сбытовая ориентация деятельности, где основная цель - выполнение производственной программы.</w:t>
            </w:r>
          </w:p>
        </w:tc>
      </w:tr>
      <w:tr w:rsidR="009C7819" w:rsidRPr="00E056FC" w14:paraId="72A10002" w14:textId="77777777" w:rsidTr="00AC5631">
        <w:tc>
          <w:tcPr>
            <w:tcW w:w="3652" w:type="dxa"/>
          </w:tcPr>
          <w:p w14:paraId="2F4E793C" w14:textId="77777777" w:rsidR="009C7819" w:rsidRPr="00E056FC" w:rsidRDefault="009C7819" w:rsidP="003061B1">
            <w:pPr>
              <w:ind w:right="316"/>
              <w:jc w:val="both"/>
              <w:rPr>
                <w:rFonts w:eastAsia="Calibri"/>
                <w:color w:val="000000"/>
                <w:sz w:val="24"/>
                <w:szCs w:val="24"/>
              </w:rPr>
            </w:pPr>
            <w:r w:rsidRPr="00E056FC">
              <w:rPr>
                <w:rFonts w:eastAsia="Calibri"/>
                <w:color w:val="000000"/>
                <w:sz w:val="24"/>
                <w:szCs w:val="24"/>
              </w:rPr>
              <w:t>Отсутствие системы информационного обеспечения</w:t>
            </w:r>
          </w:p>
        </w:tc>
        <w:tc>
          <w:tcPr>
            <w:tcW w:w="6662" w:type="dxa"/>
          </w:tcPr>
          <w:p w14:paraId="708DCB5D" w14:textId="77777777" w:rsidR="009C7819" w:rsidRPr="00E056FC" w:rsidRDefault="009C7819" w:rsidP="007C1DF9">
            <w:pPr>
              <w:numPr>
                <w:ilvl w:val="0"/>
                <w:numId w:val="54"/>
              </w:numPr>
              <w:ind w:right="-283"/>
              <w:contextualSpacing/>
              <w:jc w:val="both"/>
              <w:rPr>
                <w:rFonts w:eastAsia="Calibri"/>
                <w:color w:val="000000"/>
                <w:sz w:val="24"/>
                <w:szCs w:val="24"/>
              </w:rPr>
            </w:pPr>
            <w:r w:rsidRPr="00E056FC">
              <w:rPr>
                <w:rFonts w:eastAsia="Calibri"/>
                <w:color w:val="000000"/>
                <w:sz w:val="24"/>
                <w:szCs w:val="24"/>
              </w:rPr>
              <w:t>Недостаток коммерческой информации;</w:t>
            </w:r>
          </w:p>
          <w:p w14:paraId="0ABF9417" w14:textId="77777777" w:rsidR="009C7819" w:rsidRPr="00E056FC" w:rsidRDefault="009C7819" w:rsidP="007C1DF9">
            <w:pPr>
              <w:numPr>
                <w:ilvl w:val="0"/>
                <w:numId w:val="54"/>
              </w:numPr>
              <w:ind w:right="141"/>
              <w:contextualSpacing/>
              <w:jc w:val="both"/>
              <w:rPr>
                <w:rFonts w:eastAsia="Calibri"/>
                <w:color w:val="000000"/>
                <w:sz w:val="24"/>
                <w:szCs w:val="24"/>
              </w:rPr>
            </w:pPr>
            <w:r w:rsidRPr="00E056FC">
              <w:rPr>
                <w:rFonts w:eastAsia="Calibri"/>
                <w:color w:val="000000"/>
                <w:sz w:val="24"/>
                <w:szCs w:val="24"/>
              </w:rPr>
              <w:t>По причине недостатка ресурсов не могут осуществлять маркетинговые исследования, а также мониторинг рынка.</w:t>
            </w:r>
          </w:p>
        </w:tc>
      </w:tr>
      <w:tr w:rsidR="009C7819" w:rsidRPr="00E056FC" w14:paraId="50D1B085" w14:textId="77777777" w:rsidTr="00AC5631">
        <w:trPr>
          <w:trHeight w:val="467"/>
        </w:trPr>
        <w:tc>
          <w:tcPr>
            <w:tcW w:w="3652" w:type="dxa"/>
          </w:tcPr>
          <w:p w14:paraId="258A3BC6" w14:textId="77777777" w:rsidR="009C7819" w:rsidRPr="00E056FC" w:rsidRDefault="009C7819" w:rsidP="003061B1">
            <w:pPr>
              <w:ind w:right="176"/>
              <w:jc w:val="both"/>
              <w:rPr>
                <w:rFonts w:eastAsia="Calibri"/>
                <w:color w:val="000000"/>
                <w:sz w:val="24"/>
                <w:szCs w:val="24"/>
              </w:rPr>
            </w:pPr>
            <w:r w:rsidRPr="00E056FC">
              <w:rPr>
                <w:rFonts w:eastAsia="Calibri"/>
                <w:color w:val="000000"/>
                <w:sz w:val="24"/>
                <w:szCs w:val="24"/>
              </w:rPr>
              <w:t>Продолжительность цикла производства и потребления сельскохозяйственной продукции</w:t>
            </w:r>
          </w:p>
        </w:tc>
        <w:tc>
          <w:tcPr>
            <w:tcW w:w="6662" w:type="dxa"/>
          </w:tcPr>
          <w:p w14:paraId="4323D5E6" w14:textId="77777777" w:rsidR="009C7819" w:rsidRPr="00E056FC" w:rsidRDefault="009C7819" w:rsidP="003061B1">
            <w:pPr>
              <w:ind w:right="142"/>
              <w:jc w:val="both"/>
              <w:rPr>
                <w:rFonts w:eastAsia="Calibri"/>
                <w:color w:val="000000"/>
                <w:sz w:val="24"/>
                <w:szCs w:val="24"/>
              </w:rPr>
            </w:pPr>
            <w:r w:rsidRPr="00E056FC">
              <w:rPr>
                <w:rFonts w:eastAsia="Calibri"/>
                <w:color w:val="000000"/>
                <w:sz w:val="24"/>
                <w:szCs w:val="24"/>
              </w:rPr>
              <w:t>Специалисты по маркетингу должны хорошо знать диалектику спроса потребителей, уметь прогнозировать тенденции его удовлетворения, чутко чувствовать рыночную конъюнктуру, конкурентов.</w:t>
            </w:r>
          </w:p>
        </w:tc>
      </w:tr>
    </w:tbl>
    <w:p w14:paraId="176DC199" w14:textId="77777777" w:rsidR="009C7819" w:rsidRPr="00AC5631" w:rsidRDefault="009C7819" w:rsidP="009C7819">
      <w:pPr>
        <w:spacing w:after="0" w:line="360" w:lineRule="auto"/>
        <w:ind w:right="-283" w:firstLine="567"/>
        <w:jc w:val="center"/>
        <w:rPr>
          <w:rFonts w:ascii="Times New Roman" w:eastAsia="Calibri" w:hAnsi="Times New Roman" w:cs="Times New Roman"/>
          <w:i/>
          <w:color w:val="000000"/>
          <w:sz w:val="24"/>
          <w:szCs w:val="24"/>
        </w:rPr>
      </w:pPr>
      <w:r w:rsidRPr="00AC5631">
        <w:rPr>
          <w:rFonts w:ascii="Times New Roman" w:eastAsia="Calibri" w:hAnsi="Times New Roman" w:cs="Times New Roman"/>
          <w:i/>
          <w:color w:val="000000"/>
          <w:sz w:val="24"/>
          <w:szCs w:val="24"/>
        </w:rPr>
        <w:t>Разработано автором</w:t>
      </w:r>
    </w:p>
    <w:p w14:paraId="68A8D7E8" w14:textId="77777777" w:rsidR="009C7819" w:rsidRPr="00E056FC" w:rsidRDefault="009C7819" w:rsidP="009C7819">
      <w:pPr>
        <w:spacing w:after="0" w:line="360" w:lineRule="auto"/>
        <w:ind w:right="-283" w:firstLine="567"/>
        <w:contextualSpacing/>
        <w:jc w:val="both"/>
        <w:rPr>
          <w:rFonts w:ascii="Times New Roman" w:eastAsia="Calibri" w:hAnsi="Times New Roman" w:cs="Times New Roman"/>
          <w:color w:val="000000"/>
          <w:sz w:val="24"/>
          <w:szCs w:val="24"/>
          <w:highlight w:val="yellow"/>
        </w:rPr>
      </w:pPr>
      <w:r w:rsidRPr="00E056FC">
        <w:rPr>
          <w:rFonts w:ascii="Times New Roman" w:eastAsia="Calibri" w:hAnsi="Times New Roman" w:cs="Times New Roman"/>
          <w:color w:val="000000"/>
          <w:sz w:val="24"/>
          <w:szCs w:val="24"/>
        </w:rPr>
        <w:t>Таким образом, маркетинг сельскохозяйственной продукции существенно сложнее других видов маркетинга, например маркетинга потребительских товаров, в силу специфических особенностей процесса производства, хранения, перемещения и доставки конечным потребителям, а также самого товара. Весь ассортимент сельскохозяйственных продуктов можно разделить на товары первой необходимости (картофель, зерновые культуры), товары-</w:t>
      </w:r>
      <w:proofErr w:type="spellStart"/>
      <w:r w:rsidRPr="00E056FC">
        <w:rPr>
          <w:rFonts w:ascii="Times New Roman" w:eastAsia="Calibri" w:hAnsi="Times New Roman" w:cs="Times New Roman"/>
          <w:color w:val="000000"/>
          <w:sz w:val="24"/>
          <w:szCs w:val="24"/>
        </w:rPr>
        <w:t>дополнители</w:t>
      </w:r>
      <w:proofErr w:type="spellEnd"/>
      <w:r w:rsidRPr="00E056FC">
        <w:rPr>
          <w:rFonts w:ascii="Times New Roman" w:eastAsia="Calibri" w:hAnsi="Times New Roman" w:cs="Times New Roman"/>
          <w:color w:val="000000"/>
          <w:sz w:val="24"/>
          <w:szCs w:val="24"/>
        </w:rPr>
        <w:t xml:space="preserve"> (продукты, составляющие основу диетического и правильного питания, специи и т.п.) и товары для удовлетворения потребностей, соответствующих высокому уровню жизни (экзотические фрукты, редкие виды сыров и т.п.). Помимо этого, можно выявить такие факторы как большие объёмы производства сельскохозяйственной продукции (даже в пределах одной фирмы) и незаменимую роль, которую играют товары данной категории в жизни и безопасности целой страны. Именно </w:t>
      </w:r>
      <w:r w:rsidRPr="00E056FC">
        <w:rPr>
          <w:rFonts w:ascii="Times New Roman" w:eastAsia="Calibri" w:hAnsi="Times New Roman" w:cs="Times New Roman"/>
          <w:color w:val="000000"/>
          <w:sz w:val="24"/>
          <w:szCs w:val="24"/>
        </w:rPr>
        <w:lastRenderedPageBreak/>
        <w:t>эти причины обуславливают разнообразие методов, приёмов и способов осуществления маркетинговых активностей.</w:t>
      </w:r>
    </w:p>
    <w:p w14:paraId="306FCA81" w14:textId="77777777" w:rsidR="009C7819" w:rsidRPr="00E056FC" w:rsidRDefault="009C7819" w:rsidP="009C7819">
      <w:pPr>
        <w:spacing w:after="0" w:line="360" w:lineRule="auto"/>
        <w:ind w:firstLine="567"/>
        <w:jc w:val="both"/>
        <w:rPr>
          <w:rFonts w:ascii="Times New Roman" w:eastAsia="Calibri" w:hAnsi="Times New Roman" w:cs="Times New Roman"/>
          <w:sz w:val="24"/>
          <w:szCs w:val="24"/>
        </w:rPr>
      </w:pPr>
      <w:r w:rsidRPr="00E056FC">
        <w:rPr>
          <w:rFonts w:ascii="Times New Roman" w:eastAsia="Calibri" w:hAnsi="Times New Roman" w:cs="Times New Roman"/>
          <w:sz w:val="24"/>
          <w:szCs w:val="24"/>
        </w:rPr>
        <w:t>Перед компанией, чье руководство осознало необходимость разработки маркетинговой стратегии, встает комплексный вопрос об оптимальной организации этого процесса.</w:t>
      </w:r>
    </w:p>
    <w:p w14:paraId="4BB88DEE" w14:textId="77777777" w:rsidR="009C7819" w:rsidRPr="00E056FC" w:rsidRDefault="009C7819" w:rsidP="009C7819">
      <w:pPr>
        <w:spacing w:after="0" w:line="360" w:lineRule="auto"/>
        <w:ind w:right="-283" w:firstLine="567"/>
        <w:contextualSpacing/>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t>Главная задача маркетинговой деятельности в аграрном секторе – активное воздействие на потребительский спрос. В силу огромного многообразия хозяйственных форм осуществления сельскохозяйственной деятельности, встает вопрос формирования эффективной системы управления маркетингом.</w:t>
      </w:r>
    </w:p>
    <w:p w14:paraId="0229BFDA" w14:textId="77777777" w:rsidR="009C7819" w:rsidRPr="00E056FC" w:rsidRDefault="009C7819" w:rsidP="009C7819">
      <w:pPr>
        <w:spacing w:after="0" w:line="360" w:lineRule="auto"/>
        <w:ind w:right="-283" w:firstLine="567"/>
        <w:contextualSpacing/>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t>Современные сельскохозяйственные структуры нуждаются в формировании эффективной системы стратегического маркетинга. Согласно современной концепции развития и системного подхода, вне зависимости от способа организации маркетинговой деятельности, маркетинг должен пронизывать всю структуру компании и все направления ее деятельности, при помощи реализации широкого спектра стратегических и тактических мер, нацеленных на эффективное ведение рыночного хозяйства. То есть система управления маркетингом должна, прежде всего, ориентироваться на установление, а затем и поддержание соответствия между маркетинговой средой и системой маркетинговых действий, так как зачастую, помимо различных потоков продукции, предприятия сельскохозяйственной отрасли имеют множество каналов сбыта, посредников и реализуют самые разнообразные формы маркетинговой активности.</w:t>
      </w:r>
      <w:r w:rsidRPr="00E056FC">
        <w:rPr>
          <w:rFonts w:ascii="Times New Roman" w:eastAsia="Calibri" w:hAnsi="Times New Roman" w:cs="Times New Roman"/>
          <w:color w:val="000000"/>
          <w:sz w:val="24"/>
          <w:szCs w:val="24"/>
          <w:vertAlign w:val="superscript"/>
        </w:rPr>
        <w:footnoteReference w:id="114"/>
      </w:r>
      <w:r w:rsidRPr="00E056FC">
        <w:rPr>
          <w:rFonts w:ascii="Times New Roman" w:eastAsia="Calibri" w:hAnsi="Times New Roman" w:cs="Times New Roman"/>
          <w:color w:val="000000"/>
          <w:sz w:val="24"/>
          <w:szCs w:val="24"/>
        </w:rPr>
        <w:t xml:space="preserve"> </w:t>
      </w:r>
    </w:p>
    <w:p w14:paraId="16B1C040" w14:textId="77777777" w:rsidR="009C7819" w:rsidRPr="00E056FC" w:rsidRDefault="009C7819" w:rsidP="009C7819">
      <w:pPr>
        <w:spacing w:after="0" w:line="360" w:lineRule="auto"/>
        <w:ind w:right="-283" w:firstLine="567"/>
        <w:contextualSpacing/>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t>Помимо этого система контролирует вопросы ценообразования, качества товаров, а также все вопросы, связанные с перемещением, хранением и переработкой сырья и готовой сельскохозяйственной продукции. В современных реалиях именно качественный маркетинг позволяет обеспечить устойчивую доходность от результатов хозяйственной деятельности.</w:t>
      </w:r>
    </w:p>
    <w:p w14:paraId="3C29179E" w14:textId="77777777" w:rsidR="009C7819" w:rsidRPr="00E056FC" w:rsidRDefault="009C7819" w:rsidP="009C7819">
      <w:pPr>
        <w:spacing w:after="0" w:line="360" w:lineRule="auto"/>
        <w:ind w:right="-283" w:firstLine="567"/>
        <w:contextualSpacing/>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t xml:space="preserve">Маркетинговая деятельность в сельском хозяйстве представляет собой сложную систему, требующую активного регулирования и управленческого воздействия. Компания сельскохозяйственной отрасли и внешняя среда маркетинга постоянно обмениваются ресурсами, в том числе информационными. Компания существует и развивается лишь при наличии эффективного взаимодействия с внешней средой в силу отсутствия самообеспеченности. Оно вынуждено искать пути приспособления к переменам внешней среды маркетинга, учитывая при этом возможность в некоторой степени воздействия на неё. Маркетинговую систему в сельскохозяйственной отрасли следует анализировать как совокупность рыночных отношений и потоков информации, посредством которых предприятия имеет связь с рынками сбыта своей продукции. Такие предприятия формируют рыночные связи относительно среды маркетинга на </w:t>
      </w:r>
      <w:r w:rsidRPr="00E056FC">
        <w:rPr>
          <w:rFonts w:ascii="Times New Roman" w:eastAsia="Calibri" w:hAnsi="Times New Roman" w:cs="Times New Roman"/>
          <w:color w:val="000000"/>
          <w:sz w:val="24"/>
          <w:szCs w:val="24"/>
        </w:rPr>
        <w:lastRenderedPageBreak/>
        <w:t>рынке, снабжает рынок продукцией сельского хозяйства, взамен получая финансовые, информационные и другие ресурсы.</w:t>
      </w:r>
    </w:p>
    <w:p w14:paraId="0F7BD401" w14:textId="77777777" w:rsidR="009C7819" w:rsidRPr="00E056FC" w:rsidRDefault="009C7819" w:rsidP="009C7819">
      <w:pPr>
        <w:spacing w:after="0" w:line="360" w:lineRule="auto"/>
        <w:ind w:right="-283" w:firstLine="567"/>
        <w:contextualSpacing/>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t>В результате управление маркетинговой деятельностью сельскохозяйственных предприятий является верное установление маркетинговых целей, что позволяет оптимально связать текущие и будущие рыночные условия с научно-производственной, сбытовой и обслуживающей составляющей компании. В данном случае необходимо:</w:t>
      </w:r>
    </w:p>
    <w:p w14:paraId="1C80E868" w14:textId="77777777" w:rsidR="009C7819" w:rsidRPr="00E056FC" w:rsidRDefault="009C7819" w:rsidP="007C1DF9">
      <w:pPr>
        <w:numPr>
          <w:ilvl w:val="0"/>
          <w:numId w:val="39"/>
        </w:numPr>
        <w:spacing w:after="0" w:line="360" w:lineRule="auto"/>
        <w:ind w:right="-283"/>
        <w:contextualSpacing/>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t>верно оценить состояние как рынка в целом, так и внутренней среды компании;</w:t>
      </w:r>
    </w:p>
    <w:p w14:paraId="1860A08C" w14:textId="77777777" w:rsidR="009C7819" w:rsidRPr="00E056FC" w:rsidRDefault="009C7819" w:rsidP="007C1DF9">
      <w:pPr>
        <w:numPr>
          <w:ilvl w:val="0"/>
          <w:numId w:val="39"/>
        </w:numPr>
        <w:spacing w:after="0" w:line="360" w:lineRule="auto"/>
        <w:ind w:right="-283"/>
        <w:contextualSpacing/>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t>применять подходящие расчётные методы;</w:t>
      </w:r>
    </w:p>
    <w:p w14:paraId="4DFBC844" w14:textId="77777777" w:rsidR="009C7819" w:rsidRPr="00E056FC" w:rsidRDefault="009C7819" w:rsidP="007C1DF9">
      <w:pPr>
        <w:numPr>
          <w:ilvl w:val="0"/>
          <w:numId w:val="39"/>
        </w:numPr>
        <w:spacing w:after="0" w:line="360" w:lineRule="auto"/>
        <w:ind w:right="-283"/>
        <w:contextualSpacing/>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t>формировать адекватный прогноз рыночных маркетинговых тенденций;</w:t>
      </w:r>
    </w:p>
    <w:p w14:paraId="4F3EB564" w14:textId="77777777" w:rsidR="009C7819" w:rsidRPr="00E056FC" w:rsidRDefault="009C7819" w:rsidP="007C1DF9">
      <w:pPr>
        <w:numPr>
          <w:ilvl w:val="0"/>
          <w:numId w:val="39"/>
        </w:numPr>
        <w:spacing w:after="0" w:line="360" w:lineRule="auto"/>
        <w:ind w:right="-283"/>
        <w:contextualSpacing/>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t>создавать наиболее эффективную маркетинговую систему, обеспечивающую полное удовлетворение потребительского спроса реализации поставленных целей деятельности компании;</w:t>
      </w:r>
    </w:p>
    <w:p w14:paraId="33C18B41" w14:textId="77777777" w:rsidR="009C7819" w:rsidRPr="00E056FC" w:rsidRDefault="009C7819" w:rsidP="007C1DF9">
      <w:pPr>
        <w:numPr>
          <w:ilvl w:val="0"/>
          <w:numId w:val="39"/>
        </w:numPr>
        <w:spacing w:after="0" w:line="360" w:lineRule="auto"/>
        <w:ind w:right="-283"/>
        <w:contextualSpacing/>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t>систематически осуществлять контроль и оценку маркетинговой деятельности компании, при этом выполняя корректировку её целей, методов и инструментов;</w:t>
      </w:r>
    </w:p>
    <w:p w14:paraId="230812DC" w14:textId="77777777" w:rsidR="009C7819" w:rsidRPr="00E056FC" w:rsidRDefault="009C7819" w:rsidP="007C1DF9">
      <w:pPr>
        <w:numPr>
          <w:ilvl w:val="0"/>
          <w:numId w:val="39"/>
        </w:numPr>
        <w:spacing w:after="0" w:line="360" w:lineRule="auto"/>
        <w:ind w:right="-283"/>
        <w:contextualSpacing/>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t>осуществлять стимулирование специалистов маркетинговой службы в целях получения эффективной отдачи;</w:t>
      </w:r>
    </w:p>
    <w:p w14:paraId="07C83806" w14:textId="77777777" w:rsidR="009C7819" w:rsidRPr="00E056FC" w:rsidRDefault="009C7819" w:rsidP="007C1DF9">
      <w:pPr>
        <w:numPr>
          <w:ilvl w:val="0"/>
          <w:numId w:val="39"/>
        </w:numPr>
        <w:spacing w:after="0" w:line="360" w:lineRule="auto"/>
        <w:ind w:right="-283"/>
        <w:contextualSpacing/>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t>обеспечивать менеджмент всей необходимой информацией о состоянии внешней и внутренней среды маркетинга, а также о рыночных возможностях и рисках.</w:t>
      </w:r>
      <w:r w:rsidRPr="00E056FC">
        <w:rPr>
          <w:rFonts w:ascii="Times New Roman" w:eastAsia="Calibri" w:hAnsi="Times New Roman" w:cs="Times New Roman"/>
          <w:color w:val="000000"/>
          <w:sz w:val="24"/>
          <w:szCs w:val="24"/>
          <w:vertAlign w:val="superscript"/>
        </w:rPr>
        <w:footnoteReference w:id="115"/>
      </w:r>
    </w:p>
    <w:p w14:paraId="2719F734" w14:textId="77777777" w:rsidR="009C7819" w:rsidRPr="00E056FC" w:rsidRDefault="009C7819" w:rsidP="009C7819">
      <w:pPr>
        <w:spacing w:after="0" w:line="360" w:lineRule="auto"/>
        <w:ind w:right="-283" w:firstLine="567"/>
        <w:contextualSpacing/>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t>Маркетинговая система в сельском хозяйстве должна содержать совокупность самых важных рыночных отношений и потоков информации, связывающих компании этой отрасли со сбытовыми рынками. Она не должна основываться только на тех функциях, которые связаны с отбором целевых рынков, формированием маркетингового комплекса, развитием коммуникационной системы и осуществлением контроля. Такая система должна участвовать в процессе принятия управленческих решений, которые связаны с выбором видов деятельности, территорий, формы собственности компании, установлением её целей, становлением корпоративной культуры. Так как должны производиться только те виды продукции, на которые существует рыночный спрос, маркетинговая деятельность компании должна брать своё начало на стадии производства. В связи с этим большинство классических функций маркетинга должны осуществляться самими производителями такой продукции. Система менеджмента маркетинговой деятельности должна основываться на принципах экономии, гибкости, чувствительности к аграрной политике, потребительскому спросу, рыночным условиям, конкурентной среде.</w:t>
      </w:r>
    </w:p>
    <w:p w14:paraId="2A2D4222" w14:textId="7D9BA74C" w:rsidR="009C7819" w:rsidRPr="00E056FC" w:rsidRDefault="009C7819" w:rsidP="009C7819">
      <w:pPr>
        <w:spacing w:after="0" w:line="360" w:lineRule="auto"/>
        <w:ind w:right="-283" w:firstLine="709"/>
        <w:jc w:val="both"/>
        <w:rPr>
          <w:rFonts w:ascii="Times New Roman" w:eastAsia="Calibri" w:hAnsi="Times New Roman" w:cs="Times New Roman"/>
          <w:i/>
          <w:color w:val="0070C0"/>
          <w:sz w:val="24"/>
          <w:szCs w:val="24"/>
        </w:rPr>
      </w:pPr>
      <w:r w:rsidRPr="00E056FC">
        <w:rPr>
          <w:rFonts w:ascii="Times New Roman" w:eastAsia="Calibri" w:hAnsi="Times New Roman" w:cs="Times New Roman"/>
          <w:color w:val="000000"/>
          <w:sz w:val="24"/>
          <w:szCs w:val="24"/>
        </w:rPr>
        <w:t xml:space="preserve">В заключение, </w:t>
      </w:r>
      <w:r w:rsidRPr="002473B5">
        <w:rPr>
          <w:rFonts w:ascii="Times New Roman" w:eastAsia="Calibri" w:hAnsi="Times New Roman" w:cs="Times New Roman"/>
          <w:color w:val="000000"/>
          <w:sz w:val="24"/>
          <w:szCs w:val="24"/>
        </w:rPr>
        <w:t>резюмируем основные моменты анализа рынка и его динамики, особенности и специфику маркетинга в аграрно</w:t>
      </w:r>
      <w:r w:rsidR="002473B5" w:rsidRPr="002473B5">
        <w:rPr>
          <w:rFonts w:ascii="Times New Roman" w:eastAsia="Calibri" w:hAnsi="Times New Roman" w:cs="Times New Roman"/>
          <w:color w:val="000000"/>
          <w:sz w:val="24"/>
          <w:szCs w:val="24"/>
        </w:rPr>
        <w:t xml:space="preserve">м </w:t>
      </w:r>
      <w:r w:rsidRPr="002473B5">
        <w:rPr>
          <w:rFonts w:ascii="Times New Roman" w:eastAsia="Calibri" w:hAnsi="Times New Roman" w:cs="Times New Roman"/>
          <w:color w:val="000000"/>
          <w:sz w:val="24"/>
          <w:szCs w:val="24"/>
        </w:rPr>
        <w:t>секторе.</w:t>
      </w:r>
      <w:r w:rsidRPr="002473B5">
        <w:rPr>
          <w:rFonts w:ascii="Times New Roman" w:eastAsia="Calibri" w:hAnsi="Times New Roman" w:cs="Times New Roman"/>
          <w:i/>
          <w:color w:val="0070C0"/>
          <w:sz w:val="24"/>
          <w:szCs w:val="24"/>
        </w:rPr>
        <w:t xml:space="preserve"> </w:t>
      </w:r>
      <w:r w:rsidRPr="002473B5">
        <w:rPr>
          <w:rFonts w:ascii="Times New Roman" w:eastAsia="Calibri" w:hAnsi="Times New Roman" w:cs="Times New Roman"/>
          <w:color w:val="000000"/>
          <w:sz w:val="24"/>
          <w:szCs w:val="24"/>
        </w:rPr>
        <w:t>Нами</w:t>
      </w:r>
      <w:r w:rsidRPr="00E056FC">
        <w:rPr>
          <w:rFonts w:ascii="Times New Roman" w:eastAsia="Calibri" w:hAnsi="Times New Roman" w:cs="Times New Roman"/>
          <w:color w:val="000000"/>
          <w:sz w:val="24"/>
          <w:szCs w:val="24"/>
        </w:rPr>
        <w:t xml:space="preserve"> было проведено исследование, выявившее </w:t>
      </w:r>
      <w:r w:rsidRPr="00E056FC">
        <w:rPr>
          <w:rFonts w:ascii="Times New Roman" w:eastAsia="Calibri" w:hAnsi="Times New Roman" w:cs="Times New Roman"/>
          <w:color w:val="000000"/>
          <w:sz w:val="24"/>
          <w:szCs w:val="24"/>
        </w:rPr>
        <w:lastRenderedPageBreak/>
        <w:t>уникальность аграрного маркетинга, связанную с тем, что после производства и доведения до потребителя сельскохозяйственная продукция может быть в дальнейшем переработана, и тогда аграрный маркетинг уступает место таким видам маркетинга, как промышленный и коммерческий.</w:t>
      </w:r>
    </w:p>
    <w:p w14:paraId="254EEDB1" w14:textId="77777777" w:rsidR="009C7819" w:rsidRPr="00E056FC" w:rsidRDefault="009C7819" w:rsidP="009C7819">
      <w:pPr>
        <w:spacing w:after="0" w:line="360" w:lineRule="auto"/>
        <w:ind w:right="-283" w:firstLine="709"/>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t>Основной целью маркетинга в сельском хозяйстве является развитие и увеличение спроса потребителей на продукцию агропромышленного комплекса. Ключевой задачей аграрного маркетинга, нацеленного на эффективное удовлетворение рыночного спроса, является формирование устойчивой системы маркетинговой деятельности в сельскохозяйственной отрасли.</w:t>
      </w:r>
    </w:p>
    <w:p w14:paraId="600162E2" w14:textId="77777777" w:rsidR="009C7819" w:rsidRPr="00E056FC" w:rsidRDefault="009C7819" w:rsidP="009C7819">
      <w:pPr>
        <w:spacing w:after="0" w:line="360" w:lineRule="auto"/>
        <w:ind w:right="-283" w:firstLine="709"/>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t xml:space="preserve">Особенностью маркетинга в сельском хозяйстве является его относительная молодость и неразвитость, которая объясняется низким уровнем знания маркетингового планирования среди производителей сельскохозяйственной продукции. В условиях рыночной экономики эффективное ведение бизнеса в аграрном секторе невозможно без проведения маркетинговых мероприятий и принятия научно обоснованных и выверенных хозяйственных решений, способных уберечь предприятие от кризисных ситуаций в дальнейшем. </w:t>
      </w:r>
    </w:p>
    <w:p w14:paraId="303B7229" w14:textId="77777777" w:rsidR="009C7819" w:rsidRPr="00E056FC" w:rsidRDefault="009C7819" w:rsidP="009C7819">
      <w:pPr>
        <w:spacing w:after="0" w:line="360" w:lineRule="auto"/>
        <w:ind w:right="-283" w:firstLine="709"/>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t>Сложность и специфичность аграрного маркетинга объясняется многообразием средств и методов его осуществления, обусловленным широким ассортиментом производимой продукции и особенностями рынка сбыта. Однако в большей степени специфика процесса производства и самого продукта обуславливается интеграцией природных и экономических факторов, что неминуемо создает уникальные условия функционирования маркетинговой деятельности.</w:t>
      </w:r>
    </w:p>
    <w:p w14:paraId="7397649C" w14:textId="77777777" w:rsidR="009C7819" w:rsidRPr="00E056FC" w:rsidRDefault="009C7819" w:rsidP="009C7819">
      <w:pPr>
        <w:spacing w:after="0" w:line="360" w:lineRule="auto"/>
        <w:ind w:right="-283" w:firstLine="709"/>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t xml:space="preserve">Было выявлено, что эффективная маркетинговая деятельность в сельском хозяйстве основывается на изучении и удовлетворении всего спектра запросов потребителей, своевременном проведении мероприятий по сохранению устойчивости предприятия и анализе прогнозных оценок состояния сельскохозяйственного производства. </w:t>
      </w:r>
    </w:p>
    <w:p w14:paraId="11FBAD16" w14:textId="77777777" w:rsidR="009C7819" w:rsidRPr="00E056FC" w:rsidRDefault="009C7819" w:rsidP="009C7819">
      <w:pPr>
        <w:spacing w:after="0" w:line="360" w:lineRule="auto"/>
        <w:ind w:right="-283" w:firstLine="709"/>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t xml:space="preserve">Таким образом, анализ состояния сельскохозяйственной отрасли в современных условиях, влияние пандемии </w:t>
      </w:r>
      <w:r w:rsidRPr="00E056FC">
        <w:rPr>
          <w:rFonts w:ascii="Times New Roman" w:eastAsia="Calibri" w:hAnsi="Times New Roman" w:cs="Times New Roman"/>
          <w:color w:val="000000"/>
          <w:sz w:val="24"/>
          <w:szCs w:val="24"/>
          <w:lang w:val="en-TT"/>
        </w:rPr>
        <w:t>COVID</w:t>
      </w:r>
      <w:r w:rsidRPr="00E056FC">
        <w:rPr>
          <w:rFonts w:ascii="Times New Roman" w:eastAsia="Calibri" w:hAnsi="Times New Roman" w:cs="Times New Roman"/>
          <w:color w:val="000000"/>
          <w:sz w:val="24"/>
          <w:szCs w:val="24"/>
        </w:rPr>
        <w:t>-19 и других экономических факторов, а также исследования в области проблем и особенностей организации маркетинговой деятельности на АПК позволили установить факторы, которые в дальнейшем могут быть классифицированы как возможности и угрозы для отрасли. Кроме того, анализ показал высокую актуальность и практическую значимость исследований в данной сфере, развития проблематики стратегического маркетинга в агропромышленном комплексе.</w:t>
      </w:r>
    </w:p>
    <w:p w14:paraId="793106DF" w14:textId="77777777" w:rsidR="009C7819" w:rsidRPr="009C7819" w:rsidRDefault="009C7819" w:rsidP="009C7819">
      <w:pPr>
        <w:pStyle w:val="a6"/>
        <w:keepNext/>
        <w:keepLines/>
        <w:spacing w:before="200" w:after="0" w:line="276" w:lineRule="auto"/>
        <w:outlineLvl w:val="1"/>
        <w:rPr>
          <w:rFonts w:ascii="Times New Roman" w:eastAsia="Calibri" w:hAnsi="Times New Roman" w:cs="Times New Roman"/>
          <w:b/>
          <w:bCs/>
          <w:color w:val="000000"/>
          <w:sz w:val="24"/>
          <w:szCs w:val="24"/>
        </w:rPr>
      </w:pPr>
    </w:p>
    <w:p w14:paraId="15D04D34" w14:textId="4DE0C8B9" w:rsidR="00E056FC" w:rsidRPr="00266F22" w:rsidRDefault="009C7819" w:rsidP="003F3D8E">
      <w:pPr>
        <w:pStyle w:val="2"/>
        <w:jc w:val="center"/>
        <w:rPr>
          <w:rFonts w:ascii="Times New Roman" w:hAnsi="Times New Roman" w:cs="Times New Roman"/>
          <w:b/>
          <w:color w:val="000000" w:themeColor="text1"/>
          <w:sz w:val="24"/>
          <w:szCs w:val="24"/>
        </w:rPr>
      </w:pPr>
      <w:bookmarkStart w:id="35" w:name="_Toc40303589"/>
      <w:bookmarkStart w:id="36" w:name="_Toc41843349"/>
      <w:r w:rsidRPr="00266F22">
        <w:rPr>
          <w:rFonts w:ascii="Times New Roman" w:hAnsi="Times New Roman" w:cs="Times New Roman"/>
          <w:b/>
          <w:color w:val="000000" w:themeColor="text1"/>
          <w:sz w:val="24"/>
          <w:szCs w:val="24"/>
        </w:rPr>
        <w:t xml:space="preserve">3.2 </w:t>
      </w:r>
      <w:r w:rsidR="00E056FC" w:rsidRPr="00266F22">
        <w:rPr>
          <w:rFonts w:ascii="Times New Roman" w:hAnsi="Times New Roman" w:cs="Times New Roman"/>
          <w:b/>
          <w:color w:val="000000" w:themeColor="text1"/>
          <w:sz w:val="24"/>
          <w:szCs w:val="24"/>
        </w:rPr>
        <w:t xml:space="preserve">Организационно-экономическая характеристика </w:t>
      </w:r>
      <w:r w:rsidRPr="00266F22">
        <w:rPr>
          <w:rFonts w:ascii="Times New Roman" w:hAnsi="Times New Roman" w:cs="Times New Roman"/>
          <w:b/>
          <w:color w:val="000000" w:themeColor="text1"/>
          <w:sz w:val="24"/>
          <w:szCs w:val="24"/>
        </w:rPr>
        <w:t xml:space="preserve">и стратегический анализ </w:t>
      </w:r>
      <w:r w:rsidR="00E056FC" w:rsidRPr="00266F22">
        <w:rPr>
          <w:rFonts w:ascii="Times New Roman" w:hAnsi="Times New Roman" w:cs="Times New Roman"/>
          <w:b/>
          <w:color w:val="000000" w:themeColor="text1"/>
          <w:sz w:val="24"/>
          <w:szCs w:val="24"/>
        </w:rPr>
        <w:t xml:space="preserve">ООО </w:t>
      </w:r>
      <w:r w:rsidR="00E1166B">
        <w:rPr>
          <w:rFonts w:ascii="Times New Roman" w:hAnsi="Times New Roman" w:cs="Times New Roman"/>
          <w:b/>
          <w:color w:val="000000" w:themeColor="text1"/>
          <w:sz w:val="24"/>
          <w:szCs w:val="24"/>
        </w:rPr>
        <w:t>«</w:t>
      </w:r>
      <w:r w:rsidR="00E056FC" w:rsidRPr="00266F22">
        <w:rPr>
          <w:rFonts w:ascii="Times New Roman" w:hAnsi="Times New Roman" w:cs="Times New Roman"/>
          <w:b/>
          <w:color w:val="000000" w:themeColor="text1"/>
          <w:sz w:val="24"/>
          <w:szCs w:val="24"/>
        </w:rPr>
        <w:t>Спутник-Агро</w:t>
      </w:r>
      <w:r w:rsidR="00E1166B">
        <w:rPr>
          <w:rFonts w:ascii="Times New Roman" w:hAnsi="Times New Roman" w:cs="Times New Roman"/>
          <w:b/>
          <w:color w:val="000000" w:themeColor="text1"/>
          <w:sz w:val="24"/>
          <w:szCs w:val="24"/>
        </w:rPr>
        <w:t>»</w:t>
      </w:r>
      <w:bookmarkEnd w:id="34"/>
      <w:bookmarkEnd w:id="35"/>
      <w:bookmarkEnd w:id="36"/>
    </w:p>
    <w:p w14:paraId="732E7D0F" w14:textId="6096E98B" w:rsidR="00E056FC" w:rsidRPr="00E056FC" w:rsidRDefault="00E056FC" w:rsidP="00AC5631">
      <w:pPr>
        <w:spacing w:after="0" w:line="360" w:lineRule="auto"/>
        <w:ind w:right="-285" w:firstLine="567"/>
        <w:jc w:val="both"/>
        <w:rPr>
          <w:rFonts w:ascii="Times New Roman" w:eastAsia="Calibri" w:hAnsi="Times New Roman" w:cs="Times New Roman"/>
          <w:sz w:val="24"/>
          <w:szCs w:val="24"/>
        </w:rPr>
      </w:pPr>
      <w:r w:rsidRPr="00E056FC">
        <w:rPr>
          <w:rFonts w:ascii="Times New Roman" w:eastAsia="Calibri" w:hAnsi="Times New Roman" w:cs="Times New Roman"/>
          <w:sz w:val="24"/>
          <w:szCs w:val="24"/>
        </w:rPr>
        <w:t xml:space="preserve">Компания  </w:t>
      </w:r>
      <w:r w:rsidR="00E1166B">
        <w:rPr>
          <w:rFonts w:ascii="Times New Roman" w:eastAsia="Calibri" w:hAnsi="Times New Roman" w:cs="Times New Roman"/>
          <w:sz w:val="24"/>
          <w:szCs w:val="24"/>
        </w:rPr>
        <w:t>«</w:t>
      </w:r>
      <w:r w:rsidRPr="00E056FC">
        <w:rPr>
          <w:rFonts w:ascii="Times New Roman" w:eastAsia="Calibri" w:hAnsi="Times New Roman" w:cs="Times New Roman"/>
          <w:sz w:val="24"/>
          <w:szCs w:val="24"/>
        </w:rPr>
        <w:t>Спутник-Арго</w:t>
      </w:r>
      <w:r w:rsidR="00E1166B">
        <w:rPr>
          <w:rFonts w:ascii="Times New Roman" w:eastAsia="Calibri" w:hAnsi="Times New Roman" w:cs="Times New Roman"/>
          <w:sz w:val="24"/>
          <w:szCs w:val="24"/>
        </w:rPr>
        <w:t>»</w:t>
      </w:r>
      <w:r w:rsidRPr="00E056FC">
        <w:rPr>
          <w:rFonts w:ascii="Times New Roman" w:eastAsia="Calibri" w:hAnsi="Times New Roman" w:cs="Times New Roman"/>
          <w:sz w:val="24"/>
          <w:szCs w:val="24"/>
        </w:rPr>
        <w:t xml:space="preserve">  была образована год назад путем реорганизации ООО </w:t>
      </w:r>
      <w:r w:rsidR="00E1166B">
        <w:rPr>
          <w:rFonts w:ascii="Times New Roman" w:eastAsia="Calibri" w:hAnsi="Times New Roman" w:cs="Times New Roman"/>
          <w:sz w:val="24"/>
          <w:szCs w:val="24"/>
        </w:rPr>
        <w:t>«</w:t>
      </w:r>
      <w:r w:rsidRPr="00E056FC">
        <w:rPr>
          <w:rFonts w:ascii="Times New Roman" w:eastAsia="Calibri" w:hAnsi="Times New Roman" w:cs="Times New Roman"/>
          <w:sz w:val="24"/>
          <w:szCs w:val="24"/>
        </w:rPr>
        <w:t>Спутник</w:t>
      </w:r>
      <w:r w:rsidR="00E1166B">
        <w:rPr>
          <w:rFonts w:ascii="Times New Roman" w:eastAsia="Calibri" w:hAnsi="Times New Roman" w:cs="Times New Roman"/>
          <w:sz w:val="24"/>
          <w:szCs w:val="24"/>
        </w:rPr>
        <w:t>»</w:t>
      </w:r>
      <w:r w:rsidRPr="00E056FC">
        <w:rPr>
          <w:rFonts w:ascii="Times New Roman" w:eastAsia="Calibri" w:hAnsi="Times New Roman" w:cs="Times New Roman"/>
          <w:sz w:val="24"/>
          <w:szCs w:val="24"/>
        </w:rPr>
        <w:t xml:space="preserve">. Бывшие совладельцы  разделили земельный участок в равном соотношении, в то </w:t>
      </w:r>
      <w:r w:rsidRPr="00E056FC">
        <w:rPr>
          <w:rFonts w:ascii="Times New Roman" w:eastAsia="Calibri" w:hAnsi="Times New Roman" w:cs="Times New Roman"/>
          <w:sz w:val="24"/>
          <w:szCs w:val="24"/>
        </w:rPr>
        <w:lastRenderedPageBreak/>
        <w:t xml:space="preserve">время как поголовное количество рогатого скота, оборудование, помещения перешли во владение нового руководства и стали собственностью новой компании ООО </w:t>
      </w:r>
      <w:r w:rsidR="00E1166B">
        <w:rPr>
          <w:rFonts w:ascii="Times New Roman" w:eastAsia="Calibri" w:hAnsi="Times New Roman" w:cs="Times New Roman"/>
          <w:sz w:val="24"/>
          <w:szCs w:val="24"/>
        </w:rPr>
        <w:t>«</w:t>
      </w:r>
      <w:r w:rsidRPr="00E056FC">
        <w:rPr>
          <w:rFonts w:ascii="Times New Roman" w:eastAsia="Calibri" w:hAnsi="Times New Roman" w:cs="Times New Roman"/>
          <w:sz w:val="24"/>
          <w:szCs w:val="24"/>
        </w:rPr>
        <w:t>Спутник-Арго</w:t>
      </w:r>
      <w:r w:rsidR="00E1166B">
        <w:rPr>
          <w:rFonts w:ascii="Times New Roman" w:eastAsia="Calibri" w:hAnsi="Times New Roman" w:cs="Times New Roman"/>
          <w:sz w:val="24"/>
          <w:szCs w:val="24"/>
        </w:rPr>
        <w:t>»</w:t>
      </w:r>
      <w:r w:rsidRPr="00E056FC">
        <w:rPr>
          <w:rFonts w:ascii="Times New Roman" w:eastAsia="Calibri" w:hAnsi="Times New Roman" w:cs="Times New Roman"/>
          <w:sz w:val="24"/>
          <w:szCs w:val="24"/>
        </w:rPr>
        <w:t>.</w:t>
      </w:r>
    </w:p>
    <w:p w14:paraId="598098FE" w14:textId="3028CD21" w:rsidR="00E056FC" w:rsidRPr="00E056FC" w:rsidRDefault="00E056FC" w:rsidP="00AC5631">
      <w:pPr>
        <w:spacing w:after="0" w:line="360" w:lineRule="auto"/>
        <w:ind w:right="-285" w:firstLine="567"/>
        <w:jc w:val="both"/>
        <w:rPr>
          <w:rFonts w:ascii="Times New Roman" w:eastAsia="Calibri" w:hAnsi="Times New Roman" w:cs="Times New Roman"/>
          <w:sz w:val="24"/>
          <w:szCs w:val="24"/>
        </w:rPr>
      </w:pPr>
      <w:r w:rsidRPr="00E056FC">
        <w:rPr>
          <w:rFonts w:ascii="Times New Roman" w:eastAsia="Calibri" w:hAnsi="Times New Roman" w:cs="Times New Roman"/>
          <w:sz w:val="24"/>
          <w:szCs w:val="24"/>
        </w:rPr>
        <w:t xml:space="preserve">Специализация ООО </w:t>
      </w:r>
      <w:r w:rsidR="00E1166B">
        <w:rPr>
          <w:rFonts w:ascii="Times New Roman" w:eastAsia="Calibri" w:hAnsi="Times New Roman" w:cs="Times New Roman"/>
          <w:sz w:val="24"/>
          <w:szCs w:val="24"/>
        </w:rPr>
        <w:t>«</w:t>
      </w:r>
      <w:r w:rsidRPr="00E056FC">
        <w:rPr>
          <w:rFonts w:ascii="Times New Roman" w:eastAsia="Calibri" w:hAnsi="Times New Roman" w:cs="Times New Roman"/>
          <w:sz w:val="24"/>
          <w:szCs w:val="24"/>
        </w:rPr>
        <w:t>Спутник-Арго</w:t>
      </w:r>
      <w:r w:rsidR="00E1166B">
        <w:rPr>
          <w:rFonts w:ascii="Times New Roman" w:eastAsia="Calibri" w:hAnsi="Times New Roman" w:cs="Times New Roman"/>
          <w:sz w:val="24"/>
          <w:szCs w:val="24"/>
        </w:rPr>
        <w:t>»</w:t>
      </w:r>
      <w:r w:rsidRPr="00E056FC">
        <w:rPr>
          <w:rFonts w:ascii="Times New Roman" w:eastAsia="Calibri" w:hAnsi="Times New Roman" w:cs="Times New Roman"/>
          <w:sz w:val="24"/>
          <w:szCs w:val="24"/>
        </w:rPr>
        <w:t xml:space="preserve"> - мясное скотоводство или разведение крупного рогатого скота (КРС) специализированных мясных пород. К крупному рогатому скоту (далее - КРС), обычно причисляют все виды животных, представляющих собой одомашненных особей бычьего вида.</w:t>
      </w:r>
      <w:r w:rsidRPr="00E056FC">
        <w:rPr>
          <w:rFonts w:ascii="Times New Roman" w:eastAsia="Calibri" w:hAnsi="Times New Roman" w:cs="Times New Roman"/>
          <w:sz w:val="24"/>
          <w:szCs w:val="24"/>
          <w:vertAlign w:val="superscript"/>
        </w:rPr>
        <w:footnoteReference w:id="116"/>
      </w:r>
      <w:r w:rsidRPr="00E056FC">
        <w:rPr>
          <w:rFonts w:ascii="Times New Roman" w:eastAsia="Calibri" w:hAnsi="Times New Roman" w:cs="Times New Roman"/>
          <w:sz w:val="24"/>
          <w:szCs w:val="24"/>
        </w:rPr>
        <w:t xml:space="preserve"> Основной вид деятельно по коду ОКВЭД - 01.42 Разведение прочих пород крупного рогатого скота и буйволов.</w:t>
      </w:r>
    </w:p>
    <w:p w14:paraId="357A1B85" w14:textId="7DEBFB13" w:rsidR="00E056FC" w:rsidRPr="00E056FC" w:rsidRDefault="002473B5" w:rsidP="00AC5631">
      <w:pPr>
        <w:spacing w:after="0" w:line="360" w:lineRule="auto"/>
        <w:ind w:right="-285" w:firstLine="567"/>
        <w:jc w:val="both"/>
        <w:rPr>
          <w:rFonts w:ascii="Times New Roman" w:eastAsia="Calibri" w:hAnsi="Times New Roman" w:cs="Times New Roman"/>
          <w:sz w:val="24"/>
          <w:szCs w:val="24"/>
        </w:rPr>
      </w:pPr>
      <w:r w:rsidRPr="002473B5">
        <w:rPr>
          <w:rFonts w:ascii="Times New Roman" w:eastAsia="Calibri" w:hAnsi="Times New Roman" w:cs="Times New Roman"/>
          <w:sz w:val="24"/>
          <w:szCs w:val="24"/>
        </w:rPr>
        <w:t xml:space="preserve">Среди отечественных компаний </w:t>
      </w:r>
      <w:r w:rsidR="00E1166B">
        <w:rPr>
          <w:rFonts w:ascii="Times New Roman" w:eastAsia="Calibri" w:hAnsi="Times New Roman" w:cs="Times New Roman"/>
          <w:sz w:val="24"/>
          <w:szCs w:val="24"/>
        </w:rPr>
        <w:t>«</w:t>
      </w:r>
      <w:r w:rsidRPr="002473B5">
        <w:rPr>
          <w:rFonts w:ascii="Times New Roman" w:eastAsia="Calibri" w:hAnsi="Times New Roman" w:cs="Times New Roman"/>
          <w:sz w:val="24"/>
          <w:szCs w:val="24"/>
        </w:rPr>
        <w:t>Спутник-Арго</w:t>
      </w:r>
      <w:r w:rsidR="00E1166B">
        <w:rPr>
          <w:rFonts w:ascii="Times New Roman" w:eastAsia="Calibri" w:hAnsi="Times New Roman" w:cs="Times New Roman"/>
          <w:sz w:val="24"/>
          <w:szCs w:val="24"/>
        </w:rPr>
        <w:t>»</w:t>
      </w:r>
      <w:r w:rsidRPr="002473B5">
        <w:rPr>
          <w:rFonts w:ascii="Times New Roman" w:eastAsia="Calibri" w:hAnsi="Times New Roman" w:cs="Times New Roman"/>
          <w:sz w:val="24"/>
          <w:szCs w:val="24"/>
        </w:rPr>
        <w:t xml:space="preserve"> первой занялась разведением </w:t>
      </w:r>
      <w:r w:rsidRPr="002473B5">
        <w:rPr>
          <w:rFonts w:ascii="Times New Roman" w:eastAsia="Calibri" w:hAnsi="Times New Roman" w:cs="Times New Roman"/>
          <w:bCs/>
          <w:sz w:val="24"/>
          <w:szCs w:val="24"/>
        </w:rPr>
        <w:t>Абердин</w:t>
      </w:r>
      <w:r w:rsidRPr="002473B5">
        <w:rPr>
          <w:rFonts w:ascii="Times New Roman" w:eastAsia="Calibri" w:hAnsi="Times New Roman" w:cs="Times New Roman"/>
          <w:sz w:val="24"/>
          <w:szCs w:val="24"/>
          <w:shd w:val="clear" w:color="auto" w:fill="FFFFFF"/>
        </w:rPr>
        <w:t xml:space="preserve">-ангусской породы коров для получения </w:t>
      </w:r>
      <w:r w:rsidRPr="002473B5">
        <w:rPr>
          <w:rFonts w:ascii="Times New Roman" w:eastAsia="Calibri" w:hAnsi="Times New Roman" w:cs="Times New Roman"/>
          <w:sz w:val="24"/>
          <w:szCs w:val="24"/>
        </w:rPr>
        <w:t>мраморной говядины, из которой делают высококачественные стейки. В 2005 году на предприятие были завезены первые представители этой уникальной безрогой породы  черной масти. Со временем компании присвоили статус племенного репродуктора Абердин-ангусской породы коров, сейчас же предприятие является племенным заводом, что явилось повышением его статуса</w:t>
      </w:r>
      <w:r w:rsidR="00E056FC" w:rsidRPr="00E056FC">
        <w:rPr>
          <w:rFonts w:ascii="Times New Roman" w:eastAsia="Calibri" w:hAnsi="Times New Roman" w:cs="Times New Roman"/>
          <w:sz w:val="24"/>
          <w:szCs w:val="24"/>
        </w:rPr>
        <w:t>.</w:t>
      </w:r>
      <w:r w:rsidR="00E056FC" w:rsidRPr="00E056FC">
        <w:rPr>
          <w:rFonts w:ascii="Times New Roman" w:eastAsia="Calibri" w:hAnsi="Times New Roman" w:cs="Times New Roman"/>
          <w:sz w:val="24"/>
          <w:szCs w:val="24"/>
          <w:vertAlign w:val="superscript"/>
        </w:rPr>
        <w:footnoteReference w:id="117"/>
      </w:r>
    </w:p>
    <w:p w14:paraId="287E8F97" w14:textId="06B1B40B" w:rsidR="00E056FC" w:rsidRPr="00E056FC" w:rsidRDefault="00E056FC" w:rsidP="00AC5631">
      <w:pPr>
        <w:spacing w:after="0" w:line="360" w:lineRule="auto"/>
        <w:ind w:right="-285" w:firstLine="567"/>
        <w:jc w:val="both"/>
        <w:rPr>
          <w:rFonts w:ascii="Times New Roman" w:eastAsia="Calibri" w:hAnsi="Times New Roman" w:cs="Times New Roman"/>
          <w:sz w:val="24"/>
          <w:szCs w:val="24"/>
        </w:rPr>
      </w:pPr>
      <w:r w:rsidRPr="00E056FC">
        <w:rPr>
          <w:rFonts w:ascii="Times New Roman" w:eastAsia="Calibri" w:hAnsi="Times New Roman" w:cs="Times New Roman"/>
          <w:sz w:val="24"/>
          <w:szCs w:val="24"/>
        </w:rPr>
        <w:t xml:space="preserve">Кроме того, среди дополнительных видов  деятельности можно выделить 44 направления, которые связаны с </w:t>
      </w:r>
      <w:r w:rsidRPr="002473B5">
        <w:rPr>
          <w:rFonts w:ascii="Times New Roman" w:eastAsia="Calibri" w:hAnsi="Times New Roman" w:cs="Times New Roman"/>
          <w:sz w:val="24"/>
          <w:szCs w:val="24"/>
        </w:rPr>
        <w:t>выращива</w:t>
      </w:r>
      <w:r w:rsidR="002473B5" w:rsidRPr="002473B5">
        <w:rPr>
          <w:rFonts w:ascii="Times New Roman" w:eastAsia="Calibri" w:hAnsi="Times New Roman" w:cs="Times New Roman"/>
          <w:sz w:val="24"/>
          <w:szCs w:val="24"/>
        </w:rPr>
        <w:t>нием</w:t>
      </w:r>
      <w:r w:rsidRPr="002473B5">
        <w:rPr>
          <w:rFonts w:ascii="Times New Roman" w:eastAsia="Calibri" w:hAnsi="Times New Roman" w:cs="Times New Roman"/>
          <w:sz w:val="24"/>
          <w:szCs w:val="24"/>
        </w:rPr>
        <w:t xml:space="preserve"> сельскохозяйственных</w:t>
      </w:r>
      <w:r w:rsidRPr="00E056FC">
        <w:rPr>
          <w:rFonts w:ascii="Times New Roman" w:eastAsia="Calibri" w:hAnsi="Times New Roman" w:cs="Times New Roman"/>
          <w:sz w:val="24"/>
          <w:szCs w:val="24"/>
        </w:rPr>
        <w:t xml:space="preserve"> культур, производством молочных продуктов,  предоставление различных услуг в сфере сельского хозяйства, торговля продуктами собственного производства и т.д.</w:t>
      </w:r>
    </w:p>
    <w:p w14:paraId="1A575845" w14:textId="13B818F1" w:rsidR="00E056FC" w:rsidRPr="008F182F" w:rsidRDefault="00E056FC" w:rsidP="00AC5631">
      <w:pPr>
        <w:spacing w:after="0" w:line="360" w:lineRule="auto"/>
        <w:ind w:right="-285" w:firstLine="567"/>
        <w:jc w:val="both"/>
        <w:rPr>
          <w:rFonts w:ascii="Times New Roman" w:eastAsia="Calibri" w:hAnsi="Times New Roman" w:cs="Times New Roman"/>
          <w:i/>
          <w:color w:val="0070C0"/>
          <w:sz w:val="24"/>
          <w:szCs w:val="24"/>
        </w:rPr>
      </w:pPr>
      <w:r w:rsidRPr="00E056FC">
        <w:rPr>
          <w:rFonts w:ascii="Times New Roman" w:eastAsia="Calibri" w:hAnsi="Times New Roman" w:cs="Times New Roman"/>
          <w:sz w:val="24"/>
          <w:szCs w:val="24"/>
        </w:rPr>
        <w:t>Миссия компании - обеспечить доступность натурального продукта высокого качества (мраморной говяди</w:t>
      </w:r>
      <w:r w:rsidR="002473B5">
        <w:rPr>
          <w:rFonts w:ascii="Times New Roman" w:eastAsia="Calibri" w:hAnsi="Times New Roman" w:cs="Times New Roman"/>
          <w:sz w:val="24"/>
          <w:szCs w:val="24"/>
        </w:rPr>
        <w:t>ны) для людей во всех регионах.</w:t>
      </w:r>
      <w:r w:rsidR="002473B5">
        <w:rPr>
          <w:rStyle w:val="a5"/>
          <w:rFonts w:ascii="Times New Roman" w:eastAsia="Calibri" w:hAnsi="Times New Roman" w:cs="Times New Roman"/>
          <w:sz w:val="24"/>
          <w:szCs w:val="24"/>
        </w:rPr>
        <w:footnoteReference w:id="118"/>
      </w:r>
    </w:p>
    <w:p w14:paraId="23E1FC53" w14:textId="77777777" w:rsidR="00E056FC" w:rsidRPr="00E056FC" w:rsidRDefault="00E056FC" w:rsidP="00AC5631">
      <w:pPr>
        <w:spacing w:after="0" w:line="360" w:lineRule="auto"/>
        <w:ind w:right="-285" w:firstLine="567"/>
        <w:jc w:val="both"/>
        <w:rPr>
          <w:rFonts w:ascii="Times New Roman" w:eastAsia="Calibri" w:hAnsi="Times New Roman" w:cs="Times New Roman"/>
          <w:sz w:val="24"/>
          <w:szCs w:val="24"/>
        </w:rPr>
      </w:pPr>
      <w:r w:rsidRPr="00E056FC">
        <w:rPr>
          <w:rFonts w:ascii="Times New Roman" w:eastAsia="Calibri" w:hAnsi="Times New Roman" w:cs="Times New Roman"/>
          <w:sz w:val="24"/>
          <w:szCs w:val="24"/>
        </w:rPr>
        <w:t xml:space="preserve">Цель компании: Осуществлять эффективную организацию производственной деятельности предприятия, на извлечение прибыли и достижение высоких результатов работы  при наименьших затратах материальных, трудовых и финансовых ресурсов. </w:t>
      </w:r>
    </w:p>
    <w:p w14:paraId="2F99CAE7" w14:textId="77777777" w:rsidR="00E056FC" w:rsidRPr="00E056FC" w:rsidRDefault="00E056FC" w:rsidP="00AC5631">
      <w:pPr>
        <w:spacing w:after="0" w:line="360" w:lineRule="auto"/>
        <w:ind w:right="-285" w:firstLine="567"/>
        <w:jc w:val="both"/>
        <w:rPr>
          <w:rFonts w:ascii="Times New Roman" w:eastAsia="Calibri" w:hAnsi="Times New Roman" w:cs="Times New Roman"/>
          <w:sz w:val="24"/>
          <w:szCs w:val="24"/>
        </w:rPr>
      </w:pPr>
      <w:r w:rsidRPr="00E056FC">
        <w:rPr>
          <w:rFonts w:ascii="Times New Roman" w:eastAsia="Calibri" w:hAnsi="Times New Roman" w:cs="Times New Roman"/>
          <w:sz w:val="24"/>
          <w:szCs w:val="24"/>
        </w:rPr>
        <w:t>В миссии компании прослеживается два ключевых момента – ценообразование, определяемое как доступное для потребителя, и при этом поддержание высокого качества продукции. Кроме того, можно выделить амбиции компании по расширению присутствия на других географических рынках. Цель определяет стратегию лидерства в издержках.</w:t>
      </w:r>
    </w:p>
    <w:p w14:paraId="3A09D616" w14:textId="07A28155" w:rsidR="00E056FC" w:rsidRPr="00E056FC" w:rsidRDefault="00E056FC" w:rsidP="00AC5631">
      <w:pPr>
        <w:spacing w:after="0" w:line="360" w:lineRule="auto"/>
        <w:ind w:right="-285" w:firstLine="567"/>
        <w:jc w:val="both"/>
        <w:rPr>
          <w:rFonts w:ascii="Times New Roman" w:eastAsia="Calibri" w:hAnsi="Times New Roman" w:cs="Times New Roman"/>
          <w:sz w:val="24"/>
          <w:szCs w:val="24"/>
        </w:rPr>
      </w:pPr>
      <w:r w:rsidRPr="00E056FC">
        <w:rPr>
          <w:rFonts w:ascii="Times New Roman" w:eastAsia="Calibri" w:hAnsi="Times New Roman" w:cs="Times New Roman"/>
          <w:sz w:val="24"/>
          <w:szCs w:val="24"/>
        </w:rPr>
        <w:t xml:space="preserve">В качестве конкурентных преимуществ ООО </w:t>
      </w:r>
      <w:r w:rsidR="00E1166B">
        <w:rPr>
          <w:rFonts w:ascii="Times New Roman" w:eastAsia="Calibri" w:hAnsi="Times New Roman" w:cs="Times New Roman"/>
          <w:sz w:val="24"/>
          <w:szCs w:val="24"/>
        </w:rPr>
        <w:t>«</w:t>
      </w:r>
      <w:r w:rsidRPr="00E056FC">
        <w:rPr>
          <w:rFonts w:ascii="Times New Roman" w:eastAsia="Calibri" w:hAnsi="Times New Roman" w:cs="Times New Roman"/>
          <w:sz w:val="24"/>
          <w:szCs w:val="24"/>
        </w:rPr>
        <w:t>Спутник-Агро</w:t>
      </w:r>
      <w:r w:rsidR="00E1166B">
        <w:rPr>
          <w:rFonts w:ascii="Times New Roman" w:eastAsia="Calibri" w:hAnsi="Times New Roman" w:cs="Times New Roman"/>
          <w:sz w:val="24"/>
          <w:szCs w:val="24"/>
        </w:rPr>
        <w:t>»</w:t>
      </w:r>
      <w:r w:rsidRPr="00E056FC">
        <w:rPr>
          <w:rFonts w:ascii="Times New Roman" w:eastAsia="Calibri" w:hAnsi="Times New Roman" w:cs="Times New Roman"/>
          <w:sz w:val="24"/>
          <w:szCs w:val="24"/>
        </w:rPr>
        <w:t xml:space="preserve"> можно выделить:</w:t>
      </w:r>
    </w:p>
    <w:p w14:paraId="2666DF7D" w14:textId="77777777" w:rsidR="00E056FC" w:rsidRPr="00E056FC" w:rsidRDefault="00E056FC" w:rsidP="007C1DF9">
      <w:pPr>
        <w:numPr>
          <w:ilvl w:val="0"/>
          <w:numId w:val="46"/>
        </w:numPr>
        <w:spacing w:after="0" w:line="360" w:lineRule="auto"/>
        <w:contextualSpacing/>
        <w:jc w:val="both"/>
        <w:rPr>
          <w:rFonts w:ascii="Times New Roman" w:eastAsia="Calibri" w:hAnsi="Times New Roman" w:cs="Times New Roman"/>
          <w:sz w:val="24"/>
          <w:szCs w:val="24"/>
        </w:rPr>
      </w:pPr>
      <w:r w:rsidRPr="00E056FC">
        <w:rPr>
          <w:rFonts w:ascii="Times New Roman" w:eastAsia="Calibri" w:hAnsi="Times New Roman" w:cs="Times New Roman"/>
          <w:sz w:val="24"/>
          <w:szCs w:val="24"/>
        </w:rPr>
        <w:t>высокое качество стада (американская селекция);</w:t>
      </w:r>
    </w:p>
    <w:p w14:paraId="53987B8D" w14:textId="77777777" w:rsidR="00E056FC" w:rsidRPr="00E056FC" w:rsidRDefault="00E056FC" w:rsidP="007C1DF9">
      <w:pPr>
        <w:numPr>
          <w:ilvl w:val="0"/>
          <w:numId w:val="46"/>
        </w:numPr>
        <w:spacing w:after="0" w:line="360" w:lineRule="auto"/>
        <w:contextualSpacing/>
        <w:jc w:val="both"/>
        <w:rPr>
          <w:rFonts w:ascii="Times New Roman" w:eastAsia="Calibri" w:hAnsi="Times New Roman" w:cs="Times New Roman"/>
          <w:sz w:val="24"/>
          <w:szCs w:val="24"/>
        </w:rPr>
      </w:pPr>
      <w:r w:rsidRPr="00E056FC">
        <w:rPr>
          <w:rFonts w:ascii="Times New Roman" w:eastAsia="Calibri" w:hAnsi="Times New Roman" w:cs="Times New Roman"/>
          <w:sz w:val="24"/>
          <w:szCs w:val="24"/>
        </w:rPr>
        <w:t>первопроходцы отрасли.</w:t>
      </w:r>
    </w:p>
    <w:p w14:paraId="1BC8B275" w14:textId="29399249" w:rsidR="00E056FC" w:rsidRPr="00E056FC" w:rsidRDefault="00AC5631" w:rsidP="00AC5631">
      <w:pPr>
        <w:spacing w:after="0" w:line="360" w:lineRule="auto"/>
        <w:ind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таблице 3.2</w:t>
      </w:r>
      <w:r w:rsidR="00E056FC" w:rsidRPr="00E056FC">
        <w:rPr>
          <w:rFonts w:ascii="Times New Roman" w:eastAsia="Calibri" w:hAnsi="Times New Roman" w:cs="Times New Roman"/>
          <w:sz w:val="24"/>
          <w:szCs w:val="24"/>
        </w:rPr>
        <w:t xml:space="preserve"> представлена динамика численности сотрудников компании в разрезе групп.</w:t>
      </w:r>
    </w:p>
    <w:p w14:paraId="613A6886" w14:textId="77777777" w:rsidR="002473B5" w:rsidRDefault="002473B5" w:rsidP="00E056FC">
      <w:pPr>
        <w:spacing w:after="0" w:line="36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7D72EAFF" w14:textId="09BCF409" w:rsidR="00E056FC" w:rsidRPr="00E056FC" w:rsidRDefault="00E056FC" w:rsidP="00E056FC">
      <w:pPr>
        <w:spacing w:after="0" w:line="360" w:lineRule="auto"/>
        <w:ind w:firstLine="567"/>
        <w:jc w:val="center"/>
        <w:rPr>
          <w:rFonts w:ascii="Times New Roman" w:eastAsia="Calibri" w:hAnsi="Times New Roman" w:cs="Times New Roman"/>
          <w:sz w:val="24"/>
          <w:szCs w:val="24"/>
        </w:rPr>
      </w:pPr>
      <w:r w:rsidRPr="00E056FC">
        <w:rPr>
          <w:rFonts w:ascii="Times New Roman" w:eastAsia="Calibri" w:hAnsi="Times New Roman" w:cs="Times New Roman"/>
          <w:sz w:val="24"/>
          <w:szCs w:val="24"/>
        </w:rPr>
        <w:lastRenderedPageBreak/>
        <w:t xml:space="preserve">Таблица </w:t>
      </w:r>
      <w:r w:rsidR="00AC5631">
        <w:rPr>
          <w:rFonts w:ascii="Times New Roman" w:eastAsia="Calibri" w:hAnsi="Times New Roman" w:cs="Times New Roman"/>
          <w:sz w:val="24"/>
          <w:szCs w:val="24"/>
        </w:rPr>
        <w:t>3.2</w:t>
      </w:r>
      <w:r w:rsidRPr="00E056FC">
        <w:rPr>
          <w:rFonts w:ascii="Times New Roman" w:eastAsia="Calibri" w:hAnsi="Times New Roman" w:cs="Times New Roman"/>
          <w:sz w:val="24"/>
          <w:szCs w:val="24"/>
        </w:rPr>
        <w:t xml:space="preserve"> – Численность персонала ООО </w:t>
      </w:r>
      <w:r w:rsidR="00E1166B">
        <w:rPr>
          <w:rFonts w:ascii="Times New Roman" w:eastAsia="Calibri" w:hAnsi="Times New Roman" w:cs="Times New Roman"/>
          <w:sz w:val="24"/>
          <w:szCs w:val="24"/>
        </w:rPr>
        <w:t>«</w:t>
      </w:r>
      <w:r w:rsidRPr="00E056FC">
        <w:rPr>
          <w:rFonts w:ascii="Times New Roman" w:eastAsia="Calibri" w:hAnsi="Times New Roman" w:cs="Times New Roman"/>
          <w:sz w:val="24"/>
          <w:szCs w:val="24"/>
        </w:rPr>
        <w:t>Спутник-Агро</w:t>
      </w:r>
      <w:r w:rsidR="00E1166B">
        <w:rPr>
          <w:rFonts w:ascii="Times New Roman" w:eastAsia="Calibri" w:hAnsi="Times New Roman" w:cs="Times New Roman"/>
          <w:sz w:val="24"/>
          <w:szCs w:val="24"/>
        </w:rPr>
        <w:t>»</w:t>
      </w:r>
    </w:p>
    <w:tbl>
      <w:tblPr>
        <w:tblStyle w:val="13"/>
        <w:tblW w:w="10206" w:type="dxa"/>
        <w:tblInd w:w="108" w:type="dxa"/>
        <w:tblLook w:val="04A0" w:firstRow="1" w:lastRow="0" w:firstColumn="1" w:lastColumn="0" w:noHBand="0" w:noVBand="1"/>
      </w:tblPr>
      <w:tblGrid>
        <w:gridCol w:w="2329"/>
        <w:gridCol w:w="1374"/>
        <w:gridCol w:w="1374"/>
        <w:gridCol w:w="951"/>
        <w:gridCol w:w="1148"/>
        <w:gridCol w:w="990"/>
        <w:gridCol w:w="2040"/>
      </w:tblGrid>
      <w:tr w:rsidR="00E056FC" w:rsidRPr="00E056FC" w14:paraId="63491C50" w14:textId="77777777" w:rsidTr="00AC5631">
        <w:trPr>
          <w:trHeight w:val="158"/>
        </w:trPr>
        <w:tc>
          <w:tcPr>
            <w:tcW w:w="2329" w:type="dxa"/>
            <w:vMerge w:val="restart"/>
          </w:tcPr>
          <w:p w14:paraId="3CAE3731" w14:textId="77777777" w:rsidR="00E056FC" w:rsidRPr="00E056FC" w:rsidRDefault="00E056FC" w:rsidP="00E056FC">
            <w:pPr>
              <w:widowControl w:val="0"/>
              <w:autoSpaceDE w:val="0"/>
              <w:autoSpaceDN w:val="0"/>
              <w:adjustRightInd w:val="0"/>
              <w:jc w:val="both"/>
              <w:rPr>
                <w:rFonts w:eastAsia="Calibri"/>
                <w:sz w:val="24"/>
                <w:szCs w:val="24"/>
              </w:rPr>
            </w:pPr>
            <w:r w:rsidRPr="00E056FC">
              <w:rPr>
                <w:rFonts w:eastAsia="Calibri"/>
                <w:sz w:val="24"/>
                <w:szCs w:val="24"/>
                <w:shd w:val="clear" w:color="auto" w:fill="FFFFFF"/>
              </w:rPr>
              <w:t>Группа</w:t>
            </w:r>
          </w:p>
        </w:tc>
        <w:tc>
          <w:tcPr>
            <w:tcW w:w="2748" w:type="dxa"/>
            <w:gridSpan w:val="2"/>
          </w:tcPr>
          <w:p w14:paraId="028824B4" w14:textId="77777777" w:rsidR="00E056FC" w:rsidRPr="00E056FC" w:rsidRDefault="00E056FC" w:rsidP="00E056FC">
            <w:pPr>
              <w:widowControl w:val="0"/>
              <w:autoSpaceDE w:val="0"/>
              <w:autoSpaceDN w:val="0"/>
              <w:adjustRightInd w:val="0"/>
              <w:jc w:val="center"/>
              <w:rPr>
                <w:rFonts w:eastAsia="Calibri"/>
                <w:sz w:val="24"/>
                <w:szCs w:val="24"/>
              </w:rPr>
            </w:pPr>
            <w:r w:rsidRPr="00E056FC">
              <w:rPr>
                <w:rFonts w:eastAsia="Calibri"/>
                <w:sz w:val="24"/>
                <w:szCs w:val="24"/>
              </w:rPr>
              <w:t>2017 г.</w:t>
            </w:r>
          </w:p>
        </w:tc>
        <w:tc>
          <w:tcPr>
            <w:tcW w:w="2099" w:type="dxa"/>
            <w:gridSpan w:val="2"/>
          </w:tcPr>
          <w:p w14:paraId="3BF4AEF6" w14:textId="77777777" w:rsidR="00E056FC" w:rsidRPr="00E056FC" w:rsidRDefault="00E056FC" w:rsidP="00E056FC">
            <w:pPr>
              <w:widowControl w:val="0"/>
              <w:autoSpaceDE w:val="0"/>
              <w:autoSpaceDN w:val="0"/>
              <w:adjustRightInd w:val="0"/>
              <w:jc w:val="center"/>
              <w:rPr>
                <w:rFonts w:eastAsia="Calibri"/>
                <w:sz w:val="24"/>
                <w:szCs w:val="24"/>
              </w:rPr>
            </w:pPr>
            <w:r w:rsidRPr="00E056FC">
              <w:rPr>
                <w:rFonts w:eastAsia="Calibri"/>
                <w:sz w:val="24"/>
                <w:szCs w:val="24"/>
              </w:rPr>
              <w:t>2018 г.</w:t>
            </w:r>
          </w:p>
        </w:tc>
        <w:tc>
          <w:tcPr>
            <w:tcW w:w="3030" w:type="dxa"/>
            <w:gridSpan w:val="2"/>
          </w:tcPr>
          <w:p w14:paraId="34E8D53C" w14:textId="77777777" w:rsidR="00E056FC" w:rsidRPr="00E056FC" w:rsidRDefault="00E056FC" w:rsidP="00E056FC">
            <w:pPr>
              <w:widowControl w:val="0"/>
              <w:autoSpaceDE w:val="0"/>
              <w:autoSpaceDN w:val="0"/>
              <w:adjustRightInd w:val="0"/>
              <w:jc w:val="center"/>
              <w:rPr>
                <w:rFonts w:eastAsia="Calibri"/>
                <w:sz w:val="24"/>
                <w:szCs w:val="24"/>
              </w:rPr>
            </w:pPr>
            <w:r w:rsidRPr="00E056FC">
              <w:rPr>
                <w:rFonts w:eastAsia="Calibri"/>
                <w:sz w:val="24"/>
                <w:szCs w:val="24"/>
              </w:rPr>
              <w:t>2019 г.</w:t>
            </w:r>
          </w:p>
        </w:tc>
      </w:tr>
      <w:tr w:rsidR="00E056FC" w:rsidRPr="00E056FC" w14:paraId="2BEE9A4D" w14:textId="77777777" w:rsidTr="00AC5631">
        <w:trPr>
          <w:trHeight w:val="157"/>
        </w:trPr>
        <w:tc>
          <w:tcPr>
            <w:tcW w:w="2329" w:type="dxa"/>
            <w:vMerge/>
          </w:tcPr>
          <w:p w14:paraId="06D007C7" w14:textId="77777777" w:rsidR="00E056FC" w:rsidRPr="00E056FC" w:rsidRDefault="00E056FC" w:rsidP="00E056FC">
            <w:pPr>
              <w:widowControl w:val="0"/>
              <w:autoSpaceDE w:val="0"/>
              <w:autoSpaceDN w:val="0"/>
              <w:adjustRightInd w:val="0"/>
              <w:jc w:val="both"/>
              <w:rPr>
                <w:rFonts w:eastAsia="Calibri"/>
                <w:sz w:val="24"/>
                <w:szCs w:val="24"/>
                <w:shd w:val="clear" w:color="auto" w:fill="FFFFFF"/>
              </w:rPr>
            </w:pPr>
          </w:p>
        </w:tc>
        <w:tc>
          <w:tcPr>
            <w:tcW w:w="1374" w:type="dxa"/>
          </w:tcPr>
          <w:p w14:paraId="75C7012E" w14:textId="77777777" w:rsidR="00E056FC" w:rsidRPr="00E056FC" w:rsidRDefault="00E056FC" w:rsidP="00E056FC">
            <w:pPr>
              <w:widowControl w:val="0"/>
              <w:autoSpaceDE w:val="0"/>
              <w:autoSpaceDN w:val="0"/>
              <w:adjustRightInd w:val="0"/>
              <w:jc w:val="center"/>
              <w:rPr>
                <w:rFonts w:eastAsia="Calibri"/>
                <w:sz w:val="24"/>
                <w:szCs w:val="24"/>
              </w:rPr>
            </w:pPr>
            <w:r w:rsidRPr="00E056FC">
              <w:rPr>
                <w:rFonts w:eastAsia="Calibri"/>
                <w:sz w:val="24"/>
                <w:szCs w:val="24"/>
              </w:rPr>
              <w:t>Чел.</w:t>
            </w:r>
          </w:p>
        </w:tc>
        <w:tc>
          <w:tcPr>
            <w:tcW w:w="1374" w:type="dxa"/>
          </w:tcPr>
          <w:p w14:paraId="6E854223" w14:textId="77777777" w:rsidR="00E056FC" w:rsidRPr="00E056FC" w:rsidRDefault="00E056FC" w:rsidP="00E056FC">
            <w:pPr>
              <w:widowControl w:val="0"/>
              <w:autoSpaceDE w:val="0"/>
              <w:autoSpaceDN w:val="0"/>
              <w:adjustRightInd w:val="0"/>
              <w:jc w:val="center"/>
              <w:rPr>
                <w:rFonts w:eastAsia="Calibri"/>
                <w:sz w:val="24"/>
                <w:szCs w:val="24"/>
              </w:rPr>
            </w:pPr>
            <w:r w:rsidRPr="00E056FC">
              <w:rPr>
                <w:rFonts w:eastAsia="Calibri"/>
                <w:sz w:val="24"/>
                <w:szCs w:val="24"/>
              </w:rPr>
              <w:t>Уд. Вес в %</w:t>
            </w:r>
          </w:p>
        </w:tc>
        <w:tc>
          <w:tcPr>
            <w:tcW w:w="951" w:type="dxa"/>
          </w:tcPr>
          <w:p w14:paraId="09471F72" w14:textId="77777777" w:rsidR="00E056FC" w:rsidRPr="00E056FC" w:rsidRDefault="00E056FC" w:rsidP="00E056FC">
            <w:pPr>
              <w:widowControl w:val="0"/>
              <w:autoSpaceDE w:val="0"/>
              <w:autoSpaceDN w:val="0"/>
              <w:adjustRightInd w:val="0"/>
              <w:jc w:val="center"/>
              <w:rPr>
                <w:rFonts w:eastAsia="Calibri"/>
                <w:sz w:val="24"/>
                <w:szCs w:val="24"/>
              </w:rPr>
            </w:pPr>
            <w:r w:rsidRPr="00E056FC">
              <w:rPr>
                <w:rFonts w:eastAsia="Calibri"/>
                <w:sz w:val="24"/>
                <w:szCs w:val="24"/>
              </w:rPr>
              <w:t>Чел.</w:t>
            </w:r>
          </w:p>
        </w:tc>
        <w:tc>
          <w:tcPr>
            <w:tcW w:w="1148" w:type="dxa"/>
          </w:tcPr>
          <w:p w14:paraId="088E0D18" w14:textId="77777777" w:rsidR="00E056FC" w:rsidRPr="00E056FC" w:rsidRDefault="00E056FC" w:rsidP="00E056FC">
            <w:pPr>
              <w:widowControl w:val="0"/>
              <w:autoSpaceDE w:val="0"/>
              <w:autoSpaceDN w:val="0"/>
              <w:adjustRightInd w:val="0"/>
              <w:jc w:val="center"/>
              <w:rPr>
                <w:rFonts w:eastAsia="Calibri"/>
                <w:sz w:val="24"/>
                <w:szCs w:val="24"/>
              </w:rPr>
            </w:pPr>
            <w:r w:rsidRPr="00E056FC">
              <w:rPr>
                <w:rFonts w:eastAsia="Calibri"/>
                <w:sz w:val="24"/>
                <w:szCs w:val="24"/>
              </w:rPr>
              <w:t>Уд. Вес в %</w:t>
            </w:r>
          </w:p>
        </w:tc>
        <w:tc>
          <w:tcPr>
            <w:tcW w:w="990" w:type="dxa"/>
          </w:tcPr>
          <w:p w14:paraId="4C98F96E" w14:textId="77777777" w:rsidR="00E056FC" w:rsidRPr="00E056FC" w:rsidRDefault="00E056FC" w:rsidP="00E056FC">
            <w:pPr>
              <w:widowControl w:val="0"/>
              <w:autoSpaceDE w:val="0"/>
              <w:autoSpaceDN w:val="0"/>
              <w:adjustRightInd w:val="0"/>
              <w:jc w:val="center"/>
              <w:rPr>
                <w:rFonts w:eastAsia="Calibri"/>
                <w:sz w:val="24"/>
                <w:szCs w:val="24"/>
              </w:rPr>
            </w:pPr>
            <w:r w:rsidRPr="00E056FC">
              <w:rPr>
                <w:rFonts w:eastAsia="Calibri"/>
                <w:sz w:val="24"/>
                <w:szCs w:val="24"/>
              </w:rPr>
              <w:t>Чел.</w:t>
            </w:r>
          </w:p>
        </w:tc>
        <w:tc>
          <w:tcPr>
            <w:tcW w:w="2040" w:type="dxa"/>
          </w:tcPr>
          <w:p w14:paraId="23A5D524" w14:textId="77777777" w:rsidR="00E056FC" w:rsidRPr="00E056FC" w:rsidRDefault="00E056FC" w:rsidP="00E056FC">
            <w:pPr>
              <w:widowControl w:val="0"/>
              <w:autoSpaceDE w:val="0"/>
              <w:autoSpaceDN w:val="0"/>
              <w:adjustRightInd w:val="0"/>
              <w:jc w:val="center"/>
              <w:rPr>
                <w:rFonts w:eastAsia="Calibri"/>
                <w:sz w:val="24"/>
                <w:szCs w:val="24"/>
              </w:rPr>
            </w:pPr>
            <w:r w:rsidRPr="00E056FC">
              <w:rPr>
                <w:rFonts w:eastAsia="Calibri"/>
                <w:sz w:val="24"/>
                <w:szCs w:val="24"/>
              </w:rPr>
              <w:t>Уд. Вес в %</w:t>
            </w:r>
          </w:p>
        </w:tc>
      </w:tr>
      <w:tr w:rsidR="00E056FC" w:rsidRPr="00E056FC" w14:paraId="67EC7299" w14:textId="77777777" w:rsidTr="00AC5631">
        <w:tc>
          <w:tcPr>
            <w:tcW w:w="2329" w:type="dxa"/>
          </w:tcPr>
          <w:p w14:paraId="7BA235BD" w14:textId="77777777" w:rsidR="00E056FC" w:rsidRPr="00E056FC" w:rsidRDefault="00E056FC" w:rsidP="00E056FC">
            <w:pPr>
              <w:widowControl w:val="0"/>
              <w:autoSpaceDE w:val="0"/>
              <w:autoSpaceDN w:val="0"/>
              <w:adjustRightInd w:val="0"/>
              <w:jc w:val="both"/>
              <w:rPr>
                <w:rFonts w:eastAsia="Calibri"/>
                <w:sz w:val="24"/>
                <w:szCs w:val="24"/>
              </w:rPr>
            </w:pPr>
            <w:r w:rsidRPr="00E056FC">
              <w:rPr>
                <w:rFonts w:eastAsia="Calibri"/>
                <w:sz w:val="24"/>
                <w:szCs w:val="24"/>
              </w:rPr>
              <w:t>Среднесписочная численность работников</w:t>
            </w:r>
          </w:p>
        </w:tc>
        <w:tc>
          <w:tcPr>
            <w:tcW w:w="1374" w:type="dxa"/>
          </w:tcPr>
          <w:p w14:paraId="18F49597" w14:textId="77777777" w:rsidR="00E056FC" w:rsidRPr="00E056FC" w:rsidRDefault="00E056FC" w:rsidP="00E056FC">
            <w:pPr>
              <w:widowControl w:val="0"/>
              <w:autoSpaceDE w:val="0"/>
              <w:autoSpaceDN w:val="0"/>
              <w:adjustRightInd w:val="0"/>
              <w:jc w:val="center"/>
              <w:rPr>
                <w:rFonts w:eastAsia="Calibri"/>
                <w:sz w:val="24"/>
                <w:szCs w:val="24"/>
              </w:rPr>
            </w:pPr>
            <w:r w:rsidRPr="00E056FC">
              <w:rPr>
                <w:rFonts w:eastAsia="Calibri"/>
                <w:sz w:val="24"/>
                <w:szCs w:val="24"/>
              </w:rPr>
              <w:t>56</w:t>
            </w:r>
          </w:p>
        </w:tc>
        <w:tc>
          <w:tcPr>
            <w:tcW w:w="1374" w:type="dxa"/>
          </w:tcPr>
          <w:p w14:paraId="7A1B7421" w14:textId="77777777" w:rsidR="00E056FC" w:rsidRPr="00E056FC" w:rsidRDefault="00E056FC" w:rsidP="00E056FC">
            <w:pPr>
              <w:widowControl w:val="0"/>
              <w:autoSpaceDE w:val="0"/>
              <w:autoSpaceDN w:val="0"/>
              <w:adjustRightInd w:val="0"/>
              <w:jc w:val="center"/>
              <w:rPr>
                <w:rFonts w:eastAsia="Calibri"/>
                <w:sz w:val="24"/>
                <w:szCs w:val="24"/>
              </w:rPr>
            </w:pPr>
            <w:r w:rsidRPr="00E056FC">
              <w:rPr>
                <w:rFonts w:eastAsia="Calibri"/>
                <w:sz w:val="24"/>
                <w:szCs w:val="24"/>
              </w:rPr>
              <w:t>100%</w:t>
            </w:r>
          </w:p>
        </w:tc>
        <w:tc>
          <w:tcPr>
            <w:tcW w:w="951" w:type="dxa"/>
          </w:tcPr>
          <w:p w14:paraId="0A4311A0" w14:textId="77777777" w:rsidR="00E056FC" w:rsidRPr="00E056FC" w:rsidRDefault="00E056FC" w:rsidP="00E056FC">
            <w:pPr>
              <w:widowControl w:val="0"/>
              <w:autoSpaceDE w:val="0"/>
              <w:autoSpaceDN w:val="0"/>
              <w:adjustRightInd w:val="0"/>
              <w:jc w:val="center"/>
              <w:rPr>
                <w:rFonts w:eastAsia="Calibri"/>
                <w:sz w:val="24"/>
                <w:szCs w:val="24"/>
              </w:rPr>
            </w:pPr>
            <w:r w:rsidRPr="00E056FC">
              <w:rPr>
                <w:rFonts w:eastAsia="Calibri"/>
                <w:sz w:val="24"/>
                <w:szCs w:val="24"/>
              </w:rPr>
              <w:t>52</w:t>
            </w:r>
          </w:p>
        </w:tc>
        <w:tc>
          <w:tcPr>
            <w:tcW w:w="1148" w:type="dxa"/>
          </w:tcPr>
          <w:p w14:paraId="4A07CF83" w14:textId="77777777" w:rsidR="00E056FC" w:rsidRPr="00E056FC" w:rsidRDefault="00E056FC" w:rsidP="00E056FC">
            <w:pPr>
              <w:widowControl w:val="0"/>
              <w:autoSpaceDE w:val="0"/>
              <w:autoSpaceDN w:val="0"/>
              <w:adjustRightInd w:val="0"/>
              <w:jc w:val="center"/>
              <w:rPr>
                <w:rFonts w:eastAsia="Calibri"/>
                <w:sz w:val="24"/>
                <w:szCs w:val="24"/>
              </w:rPr>
            </w:pPr>
            <w:r w:rsidRPr="00E056FC">
              <w:rPr>
                <w:rFonts w:eastAsia="Calibri"/>
                <w:sz w:val="24"/>
                <w:szCs w:val="24"/>
              </w:rPr>
              <w:t>100%</w:t>
            </w:r>
          </w:p>
        </w:tc>
        <w:tc>
          <w:tcPr>
            <w:tcW w:w="990" w:type="dxa"/>
          </w:tcPr>
          <w:p w14:paraId="28B0AAC2" w14:textId="77777777" w:rsidR="00E056FC" w:rsidRPr="00E056FC" w:rsidRDefault="00E056FC" w:rsidP="00E056FC">
            <w:pPr>
              <w:widowControl w:val="0"/>
              <w:autoSpaceDE w:val="0"/>
              <w:autoSpaceDN w:val="0"/>
              <w:adjustRightInd w:val="0"/>
              <w:jc w:val="center"/>
              <w:rPr>
                <w:rFonts w:eastAsia="Calibri"/>
                <w:sz w:val="24"/>
                <w:szCs w:val="24"/>
              </w:rPr>
            </w:pPr>
            <w:r w:rsidRPr="00E056FC">
              <w:rPr>
                <w:rFonts w:eastAsia="Calibri"/>
                <w:sz w:val="24"/>
                <w:szCs w:val="24"/>
              </w:rPr>
              <w:t>35</w:t>
            </w:r>
          </w:p>
        </w:tc>
        <w:tc>
          <w:tcPr>
            <w:tcW w:w="2040" w:type="dxa"/>
          </w:tcPr>
          <w:p w14:paraId="1C93A9F9" w14:textId="77777777" w:rsidR="00E056FC" w:rsidRPr="00E056FC" w:rsidRDefault="00E056FC" w:rsidP="00E056FC">
            <w:pPr>
              <w:widowControl w:val="0"/>
              <w:autoSpaceDE w:val="0"/>
              <w:autoSpaceDN w:val="0"/>
              <w:adjustRightInd w:val="0"/>
              <w:jc w:val="center"/>
              <w:rPr>
                <w:rFonts w:eastAsia="Calibri"/>
                <w:sz w:val="24"/>
                <w:szCs w:val="24"/>
              </w:rPr>
            </w:pPr>
            <w:r w:rsidRPr="00E056FC">
              <w:rPr>
                <w:rFonts w:eastAsia="Calibri"/>
                <w:sz w:val="24"/>
                <w:szCs w:val="24"/>
              </w:rPr>
              <w:t>100%</w:t>
            </w:r>
          </w:p>
        </w:tc>
      </w:tr>
      <w:tr w:rsidR="00E056FC" w:rsidRPr="00E056FC" w14:paraId="6923679D" w14:textId="77777777" w:rsidTr="00AC5631">
        <w:tc>
          <w:tcPr>
            <w:tcW w:w="2329" w:type="dxa"/>
          </w:tcPr>
          <w:p w14:paraId="74F539CF" w14:textId="77777777" w:rsidR="00E056FC" w:rsidRPr="00E056FC" w:rsidRDefault="00E056FC" w:rsidP="00E056FC">
            <w:pPr>
              <w:widowControl w:val="0"/>
              <w:autoSpaceDE w:val="0"/>
              <w:autoSpaceDN w:val="0"/>
              <w:adjustRightInd w:val="0"/>
              <w:jc w:val="both"/>
              <w:rPr>
                <w:rFonts w:eastAsia="Calibri"/>
                <w:sz w:val="24"/>
                <w:szCs w:val="24"/>
              </w:rPr>
            </w:pPr>
            <w:r w:rsidRPr="00E056FC">
              <w:rPr>
                <w:rFonts w:eastAsia="Calibri"/>
                <w:sz w:val="24"/>
                <w:szCs w:val="24"/>
              </w:rPr>
              <w:t>руководители</w:t>
            </w:r>
          </w:p>
        </w:tc>
        <w:tc>
          <w:tcPr>
            <w:tcW w:w="1374" w:type="dxa"/>
          </w:tcPr>
          <w:p w14:paraId="7EB7BF6B" w14:textId="77777777" w:rsidR="00E056FC" w:rsidRPr="00E056FC" w:rsidRDefault="00E056FC" w:rsidP="00E056FC">
            <w:pPr>
              <w:widowControl w:val="0"/>
              <w:autoSpaceDE w:val="0"/>
              <w:autoSpaceDN w:val="0"/>
              <w:adjustRightInd w:val="0"/>
              <w:jc w:val="center"/>
              <w:rPr>
                <w:rFonts w:eastAsia="Calibri"/>
                <w:sz w:val="24"/>
                <w:szCs w:val="24"/>
              </w:rPr>
            </w:pPr>
            <w:r w:rsidRPr="00E056FC">
              <w:rPr>
                <w:rFonts w:eastAsia="Calibri"/>
                <w:sz w:val="24"/>
                <w:szCs w:val="24"/>
              </w:rPr>
              <w:t>7</w:t>
            </w:r>
          </w:p>
        </w:tc>
        <w:tc>
          <w:tcPr>
            <w:tcW w:w="1374" w:type="dxa"/>
          </w:tcPr>
          <w:p w14:paraId="6A376A93" w14:textId="77777777" w:rsidR="00E056FC" w:rsidRPr="00E056FC" w:rsidRDefault="00E056FC" w:rsidP="00E056FC">
            <w:pPr>
              <w:widowControl w:val="0"/>
              <w:autoSpaceDE w:val="0"/>
              <w:autoSpaceDN w:val="0"/>
              <w:adjustRightInd w:val="0"/>
              <w:jc w:val="center"/>
              <w:rPr>
                <w:rFonts w:eastAsia="Calibri"/>
                <w:sz w:val="24"/>
                <w:szCs w:val="24"/>
              </w:rPr>
            </w:pPr>
            <w:r w:rsidRPr="00E056FC">
              <w:rPr>
                <w:rFonts w:eastAsia="Calibri"/>
                <w:sz w:val="24"/>
                <w:szCs w:val="24"/>
              </w:rPr>
              <w:t>12,5%</w:t>
            </w:r>
          </w:p>
        </w:tc>
        <w:tc>
          <w:tcPr>
            <w:tcW w:w="951" w:type="dxa"/>
          </w:tcPr>
          <w:p w14:paraId="6B00693C" w14:textId="77777777" w:rsidR="00E056FC" w:rsidRPr="00E056FC" w:rsidRDefault="00E056FC" w:rsidP="00E056FC">
            <w:pPr>
              <w:widowControl w:val="0"/>
              <w:autoSpaceDE w:val="0"/>
              <w:autoSpaceDN w:val="0"/>
              <w:adjustRightInd w:val="0"/>
              <w:jc w:val="center"/>
              <w:rPr>
                <w:rFonts w:eastAsia="Calibri"/>
                <w:sz w:val="24"/>
                <w:szCs w:val="24"/>
              </w:rPr>
            </w:pPr>
            <w:r w:rsidRPr="00E056FC">
              <w:rPr>
                <w:rFonts w:eastAsia="Calibri"/>
                <w:sz w:val="24"/>
                <w:szCs w:val="24"/>
              </w:rPr>
              <w:t>6</w:t>
            </w:r>
          </w:p>
        </w:tc>
        <w:tc>
          <w:tcPr>
            <w:tcW w:w="1148" w:type="dxa"/>
          </w:tcPr>
          <w:p w14:paraId="09D208DA" w14:textId="77777777" w:rsidR="00E056FC" w:rsidRPr="00E056FC" w:rsidRDefault="00E056FC" w:rsidP="00E056FC">
            <w:pPr>
              <w:widowControl w:val="0"/>
              <w:autoSpaceDE w:val="0"/>
              <w:autoSpaceDN w:val="0"/>
              <w:adjustRightInd w:val="0"/>
              <w:jc w:val="center"/>
              <w:rPr>
                <w:rFonts w:eastAsia="Calibri"/>
                <w:sz w:val="24"/>
                <w:szCs w:val="24"/>
              </w:rPr>
            </w:pPr>
            <w:r w:rsidRPr="00E056FC">
              <w:rPr>
                <w:rFonts w:eastAsia="Calibri"/>
                <w:sz w:val="24"/>
                <w:szCs w:val="24"/>
              </w:rPr>
              <w:t>11,5%</w:t>
            </w:r>
          </w:p>
        </w:tc>
        <w:tc>
          <w:tcPr>
            <w:tcW w:w="990" w:type="dxa"/>
          </w:tcPr>
          <w:p w14:paraId="59AA55F5" w14:textId="77777777" w:rsidR="00E056FC" w:rsidRPr="00E056FC" w:rsidRDefault="00E056FC" w:rsidP="00E056FC">
            <w:pPr>
              <w:widowControl w:val="0"/>
              <w:autoSpaceDE w:val="0"/>
              <w:autoSpaceDN w:val="0"/>
              <w:adjustRightInd w:val="0"/>
              <w:jc w:val="center"/>
              <w:rPr>
                <w:rFonts w:eastAsia="Calibri"/>
                <w:sz w:val="24"/>
                <w:szCs w:val="24"/>
              </w:rPr>
            </w:pPr>
            <w:r w:rsidRPr="00E056FC">
              <w:rPr>
                <w:rFonts w:eastAsia="Calibri"/>
                <w:sz w:val="24"/>
                <w:szCs w:val="24"/>
              </w:rPr>
              <w:t>4</w:t>
            </w:r>
          </w:p>
        </w:tc>
        <w:tc>
          <w:tcPr>
            <w:tcW w:w="2040" w:type="dxa"/>
          </w:tcPr>
          <w:p w14:paraId="76B06BC5" w14:textId="77777777" w:rsidR="00E056FC" w:rsidRPr="00E056FC" w:rsidRDefault="00E056FC" w:rsidP="00E056FC">
            <w:pPr>
              <w:widowControl w:val="0"/>
              <w:autoSpaceDE w:val="0"/>
              <w:autoSpaceDN w:val="0"/>
              <w:adjustRightInd w:val="0"/>
              <w:jc w:val="center"/>
              <w:rPr>
                <w:rFonts w:eastAsia="Calibri"/>
                <w:sz w:val="24"/>
                <w:szCs w:val="24"/>
              </w:rPr>
            </w:pPr>
            <w:r w:rsidRPr="00E056FC">
              <w:rPr>
                <w:rFonts w:eastAsia="Calibri"/>
                <w:sz w:val="24"/>
                <w:szCs w:val="24"/>
              </w:rPr>
              <w:t>11,4%</w:t>
            </w:r>
          </w:p>
        </w:tc>
      </w:tr>
      <w:tr w:rsidR="00E056FC" w:rsidRPr="00E056FC" w14:paraId="36AA258F" w14:textId="77777777" w:rsidTr="00AC5631">
        <w:tc>
          <w:tcPr>
            <w:tcW w:w="2329" w:type="dxa"/>
          </w:tcPr>
          <w:p w14:paraId="0E4AE667" w14:textId="77777777" w:rsidR="00E056FC" w:rsidRPr="00E056FC" w:rsidRDefault="00E056FC" w:rsidP="00E056FC">
            <w:pPr>
              <w:widowControl w:val="0"/>
              <w:autoSpaceDE w:val="0"/>
              <w:autoSpaceDN w:val="0"/>
              <w:adjustRightInd w:val="0"/>
              <w:jc w:val="both"/>
              <w:rPr>
                <w:rFonts w:eastAsia="Calibri"/>
                <w:sz w:val="24"/>
                <w:szCs w:val="24"/>
              </w:rPr>
            </w:pPr>
            <w:r w:rsidRPr="00E056FC">
              <w:rPr>
                <w:rFonts w:eastAsia="Calibri"/>
                <w:sz w:val="24"/>
                <w:szCs w:val="24"/>
              </w:rPr>
              <w:t>рабочие</w:t>
            </w:r>
          </w:p>
        </w:tc>
        <w:tc>
          <w:tcPr>
            <w:tcW w:w="1374" w:type="dxa"/>
          </w:tcPr>
          <w:p w14:paraId="6A75B443" w14:textId="77777777" w:rsidR="00E056FC" w:rsidRPr="00E056FC" w:rsidRDefault="00E056FC" w:rsidP="00E056FC">
            <w:pPr>
              <w:widowControl w:val="0"/>
              <w:autoSpaceDE w:val="0"/>
              <w:autoSpaceDN w:val="0"/>
              <w:adjustRightInd w:val="0"/>
              <w:jc w:val="center"/>
              <w:rPr>
                <w:rFonts w:eastAsia="Calibri"/>
                <w:sz w:val="24"/>
                <w:szCs w:val="24"/>
              </w:rPr>
            </w:pPr>
            <w:r w:rsidRPr="00E056FC">
              <w:rPr>
                <w:rFonts w:eastAsia="Calibri"/>
                <w:sz w:val="24"/>
                <w:szCs w:val="24"/>
              </w:rPr>
              <w:t>35</w:t>
            </w:r>
          </w:p>
        </w:tc>
        <w:tc>
          <w:tcPr>
            <w:tcW w:w="1374" w:type="dxa"/>
          </w:tcPr>
          <w:p w14:paraId="40916D0B" w14:textId="77777777" w:rsidR="00E056FC" w:rsidRPr="00E056FC" w:rsidRDefault="00E056FC" w:rsidP="00E056FC">
            <w:pPr>
              <w:widowControl w:val="0"/>
              <w:autoSpaceDE w:val="0"/>
              <w:autoSpaceDN w:val="0"/>
              <w:adjustRightInd w:val="0"/>
              <w:jc w:val="center"/>
              <w:rPr>
                <w:rFonts w:eastAsia="Calibri"/>
                <w:sz w:val="24"/>
                <w:szCs w:val="24"/>
              </w:rPr>
            </w:pPr>
            <w:r w:rsidRPr="00E056FC">
              <w:rPr>
                <w:rFonts w:eastAsia="Calibri"/>
                <w:sz w:val="24"/>
                <w:szCs w:val="24"/>
              </w:rPr>
              <w:t>62,5%</w:t>
            </w:r>
          </w:p>
        </w:tc>
        <w:tc>
          <w:tcPr>
            <w:tcW w:w="951" w:type="dxa"/>
          </w:tcPr>
          <w:p w14:paraId="26111EC2" w14:textId="77777777" w:rsidR="00E056FC" w:rsidRPr="00E056FC" w:rsidRDefault="00E056FC" w:rsidP="00E056FC">
            <w:pPr>
              <w:widowControl w:val="0"/>
              <w:autoSpaceDE w:val="0"/>
              <w:autoSpaceDN w:val="0"/>
              <w:adjustRightInd w:val="0"/>
              <w:jc w:val="center"/>
              <w:rPr>
                <w:rFonts w:eastAsia="Calibri"/>
                <w:sz w:val="24"/>
                <w:szCs w:val="24"/>
              </w:rPr>
            </w:pPr>
            <w:r w:rsidRPr="00E056FC">
              <w:rPr>
                <w:rFonts w:eastAsia="Calibri"/>
                <w:sz w:val="24"/>
                <w:szCs w:val="24"/>
              </w:rPr>
              <w:t>32</w:t>
            </w:r>
          </w:p>
        </w:tc>
        <w:tc>
          <w:tcPr>
            <w:tcW w:w="1148" w:type="dxa"/>
          </w:tcPr>
          <w:p w14:paraId="79D5B132" w14:textId="77777777" w:rsidR="00E056FC" w:rsidRPr="00E056FC" w:rsidRDefault="00E056FC" w:rsidP="00E056FC">
            <w:pPr>
              <w:widowControl w:val="0"/>
              <w:autoSpaceDE w:val="0"/>
              <w:autoSpaceDN w:val="0"/>
              <w:adjustRightInd w:val="0"/>
              <w:jc w:val="center"/>
              <w:rPr>
                <w:rFonts w:eastAsia="Calibri"/>
                <w:sz w:val="24"/>
                <w:szCs w:val="24"/>
              </w:rPr>
            </w:pPr>
            <w:r w:rsidRPr="00E056FC">
              <w:rPr>
                <w:rFonts w:eastAsia="Calibri"/>
                <w:sz w:val="24"/>
                <w:szCs w:val="24"/>
              </w:rPr>
              <w:t>61,5%</w:t>
            </w:r>
          </w:p>
        </w:tc>
        <w:tc>
          <w:tcPr>
            <w:tcW w:w="990" w:type="dxa"/>
          </w:tcPr>
          <w:p w14:paraId="15FBB843" w14:textId="77777777" w:rsidR="00E056FC" w:rsidRPr="00E056FC" w:rsidRDefault="00E056FC" w:rsidP="00E056FC">
            <w:pPr>
              <w:widowControl w:val="0"/>
              <w:autoSpaceDE w:val="0"/>
              <w:autoSpaceDN w:val="0"/>
              <w:adjustRightInd w:val="0"/>
              <w:jc w:val="center"/>
              <w:rPr>
                <w:rFonts w:eastAsia="Calibri"/>
                <w:sz w:val="24"/>
                <w:szCs w:val="24"/>
              </w:rPr>
            </w:pPr>
            <w:r w:rsidRPr="00E056FC">
              <w:rPr>
                <w:rFonts w:eastAsia="Calibri"/>
                <w:sz w:val="24"/>
                <w:szCs w:val="24"/>
              </w:rPr>
              <w:t>21</w:t>
            </w:r>
          </w:p>
        </w:tc>
        <w:tc>
          <w:tcPr>
            <w:tcW w:w="2040" w:type="dxa"/>
          </w:tcPr>
          <w:p w14:paraId="74D8A7CC" w14:textId="77777777" w:rsidR="00E056FC" w:rsidRPr="00E056FC" w:rsidRDefault="00E056FC" w:rsidP="00E056FC">
            <w:pPr>
              <w:widowControl w:val="0"/>
              <w:autoSpaceDE w:val="0"/>
              <w:autoSpaceDN w:val="0"/>
              <w:adjustRightInd w:val="0"/>
              <w:jc w:val="center"/>
              <w:rPr>
                <w:rFonts w:eastAsia="Calibri"/>
                <w:sz w:val="24"/>
                <w:szCs w:val="24"/>
              </w:rPr>
            </w:pPr>
            <w:r w:rsidRPr="00E056FC">
              <w:rPr>
                <w:rFonts w:eastAsia="Calibri"/>
                <w:sz w:val="24"/>
                <w:szCs w:val="24"/>
              </w:rPr>
              <w:t>60%</w:t>
            </w:r>
          </w:p>
        </w:tc>
      </w:tr>
      <w:tr w:rsidR="00E056FC" w:rsidRPr="00E056FC" w14:paraId="5EBD9FAB" w14:textId="77777777" w:rsidTr="00AC5631">
        <w:tc>
          <w:tcPr>
            <w:tcW w:w="2329" w:type="dxa"/>
          </w:tcPr>
          <w:p w14:paraId="386FC0E2" w14:textId="77777777" w:rsidR="00E056FC" w:rsidRPr="00E056FC" w:rsidRDefault="00E056FC" w:rsidP="00E056FC">
            <w:pPr>
              <w:widowControl w:val="0"/>
              <w:autoSpaceDE w:val="0"/>
              <w:autoSpaceDN w:val="0"/>
              <w:adjustRightInd w:val="0"/>
              <w:jc w:val="both"/>
              <w:rPr>
                <w:rFonts w:eastAsia="Calibri"/>
                <w:sz w:val="24"/>
                <w:szCs w:val="24"/>
              </w:rPr>
            </w:pPr>
            <w:r w:rsidRPr="00E056FC">
              <w:rPr>
                <w:rFonts w:eastAsia="Calibri"/>
                <w:sz w:val="24"/>
                <w:szCs w:val="24"/>
              </w:rPr>
              <w:t>специалисты</w:t>
            </w:r>
          </w:p>
        </w:tc>
        <w:tc>
          <w:tcPr>
            <w:tcW w:w="1374" w:type="dxa"/>
          </w:tcPr>
          <w:p w14:paraId="32476117" w14:textId="77777777" w:rsidR="00E056FC" w:rsidRPr="00E056FC" w:rsidRDefault="00E056FC" w:rsidP="00E056FC">
            <w:pPr>
              <w:widowControl w:val="0"/>
              <w:autoSpaceDE w:val="0"/>
              <w:autoSpaceDN w:val="0"/>
              <w:adjustRightInd w:val="0"/>
              <w:jc w:val="center"/>
              <w:rPr>
                <w:rFonts w:eastAsia="Calibri"/>
                <w:sz w:val="24"/>
                <w:szCs w:val="24"/>
              </w:rPr>
            </w:pPr>
            <w:r w:rsidRPr="00E056FC">
              <w:rPr>
                <w:rFonts w:eastAsia="Calibri"/>
                <w:sz w:val="24"/>
                <w:szCs w:val="24"/>
              </w:rPr>
              <w:t>14</w:t>
            </w:r>
          </w:p>
        </w:tc>
        <w:tc>
          <w:tcPr>
            <w:tcW w:w="1374" w:type="dxa"/>
          </w:tcPr>
          <w:p w14:paraId="776471AA" w14:textId="77777777" w:rsidR="00E056FC" w:rsidRPr="00E056FC" w:rsidRDefault="00E056FC" w:rsidP="00E056FC">
            <w:pPr>
              <w:widowControl w:val="0"/>
              <w:autoSpaceDE w:val="0"/>
              <w:autoSpaceDN w:val="0"/>
              <w:adjustRightInd w:val="0"/>
              <w:jc w:val="center"/>
              <w:rPr>
                <w:rFonts w:eastAsia="Calibri"/>
                <w:sz w:val="24"/>
                <w:szCs w:val="24"/>
              </w:rPr>
            </w:pPr>
            <w:r w:rsidRPr="00E056FC">
              <w:rPr>
                <w:rFonts w:eastAsia="Calibri"/>
                <w:sz w:val="24"/>
                <w:szCs w:val="24"/>
              </w:rPr>
              <w:t>25%</w:t>
            </w:r>
          </w:p>
        </w:tc>
        <w:tc>
          <w:tcPr>
            <w:tcW w:w="951" w:type="dxa"/>
          </w:tcPr>
          <w:p w14:paraId="63697D71" w14:textId="77777777" w:rsidR="00E056FC" w:rsidRPr="00E056FC" w:rsidRDefault="00E056FC" w:rsidP="00E056FC">
            <w:pPr>
              <w:widowControl w:val="0"/>
              <w:autoSpaceDE w:val="0"/>
              <w:autoSpaceDN w:val="0"/>
              <w:adjustRightInd w:val="0"/>
              <w:jc w:val="center"/>
              <w:rPr>
                <w:rFonts w:eastAsia="Calibri"/>
                <w:sz w:val="24"/>
                <w:szCs w:val="24"/>
              </w:rPr>
            </w:pPr>
            <w:r w:rsidRPr="00E056FC">
              <w:rPr>
                <w:rFonts w:eastAsia="Calibri"/>
                <w:sz w:val="24"/>
                <w:szCs w:val="24"/>
              </w:rPr>
              <w:t>14</w:t>
            </w:r>
          </w:p>
        </w:tc>
        <w:tc>
          <w:tcPr>
            <w:tcW w:w="1148" w:type="dxa"/>
          </w:tcPr>
          <w:p w14:paraId="60FE4D76" w14:textId="77777777" w:rsidR="00E056FC" w:rsidRPr="00E056FC" w:rsidRDefault="00E056FC" w:rsidP="00E056FC">
            <w:pPr>
              <w:widowControl w:val="0"/>
              <w:autoSpaceDE w:val="0"/>
              <w:autoSpaceDN w:val="0"/>
              <w:adjustRightInd w:val="0"/>
              <w:jc w:val="center"/>
              <w:rPr>
                <w:rFonts w:eastAsia="Calibri"/>
                <w:sz w:val="24"/>
                <w:szCs w:val="24"/>
              </w:rPr>
            </w:pPr>
            <w:r w:rsidRPr="00E056FC">
              <w:rPr>
                <w:rFonts w:eastAsia="Calibri"/>
                <w:sz w:val="24"/>
                <w:szCs w:val="24"/>
              </w:rPr>
              <w:t>27%</w:t>
            </w:r>
          </w:p>
        </w:tc>
        <w:tc>
          <w:tcPr>
            <w:tcW w:w="990" w:type="dxa"/>
          </w:tcPr>
          <w:p w14:paraId="16EE99E9" w14:textId="77777777" w:rsidR="00E056FC" w:rsidRPr="00E056FC" w:rsidRDefault="00E056FC" w:rsidP="00E056FC">
            <w:pPr>
              <w:widowControl w:val="0"/>
              <w:autoSpaceDE w:val="0"/>
              <w:autoSpaceDN w:val="0"/>
              <w:adjustRightInd w:val="0"/>
              <w:jc w:val="center"/>
              <w:rPr>
                <w:rFonts w:eastAsia="Calibri"/>
                <w:sz w:val="24"/>
                <w:szCs w:val="24"/>
              </w:rPr>
            </w:pPr>
            <w:r w:rsidRPr="00E056FC">
              <w:rPr>
                <w:rFonts w:eastAsia="Calibri"/>
                <w:sz w:val="24"/>
                <w:szCs w:val="24"/>
              </w:rPr>
              <w:t>10</w:t>
            </w:r>
          </w:p>
        </w:tc>
        <w:tc>
          <w:tcPr>
            <w:tcW w:w="2040" w:type="dxa"/>
          </w:tcPr>
          <w:p w14:paraId="5A9344A7" w14:textId="77777777" w:rsidR="00E056FC" w:rsidRPr="00E056FC" w:rsidRDefault="00E056FC" w:rsidP="00E056FC">
            <w:pPr>
              <w:widowControl w:val="0"/>
              <w:autoSpaceDE w:val="0"/>
              <w:autoSpaceDN w:val="0"/>
              <w:adjustRightInd w:val="0"/>
              <w:jc w:val="center"/>
              <w:rPr>
                <w:rFonts w:eastAsia="Calibri"/>
                <w:sz w:val="24"/>
                <w:szCs w:val="24"/>
              </w:rPr>
            </w:pPr>
            <w:r w:rsidRPr="00E056FC">
              <w:rPr>
                <w:rFonts w:eastAsia="Calibri"/>
                <w:sz w:val="24"/>
                <w:szCs w:val="24"/>
              </w:rPr>
              <w:t>28,6%</w:t>
            </w:r>
          </w:p>
        </w:tc>
      </w:tr>
    </w:tbl>
    <w:p w14:paraId="2BA35DA1" w14:textId="306F25BA" w:rsidR="00E056FC" w:rsidRPr="00AC5631" w:rsidRDefault="00E056FC" w:rsidP="00E056FC">
      <w:pPr>
        <w:spacing w:after="0" w:line="360" w:lineRule="auto"/>
        <w:ind w:firstLine="567"/>
        <w:jc w:val="center"/>
        <w:rPr>
          <w:rFonts w:ascii="Times New Roman" w:eastAsia="Calibri" w:hAnsi="Times New Roman" w:cs="Times New Roman"/>
          <w:i/>
          <w:sz w:val="24"/>
          <w:szCs w:val="24"/>
        </w:rPr>
      </w:pPr>
      <w:r w:rsidRPr="00AC5631">
        <w:rPr>
          <w:rFonts w:ascii="Times New Roman" w:eastAsia="Calibri" w:hAnsi="Times New Roman" w:cs="Times New Roman"/>
          <w:i/>
          <w:sz w:val="24"/>
          <w:szCs w:val="24"/>
        </w:rPr>
        <w:t xml:space="preserve">Разработано автором на основе данных, предоставленных бухгалтером ООО </w:t>
      </w:r>
      <w:r w:rsidR="00E1166B">
        <w:rPr>
          <w:rFonts w:ascii="Times New Roman" w:eastAsia="Calibri" w:hAnsi="Times New Roman" w:cs="Times New Roman"/>
          <w:i/>
          <w:sz w:val="24"/>
          <w:szCs w:val="24"/>
        </w:rPr>
        <w:t>«</w:t>
      </w:r>
      <w:r w:rsidRPr="00AC5631">
        <w:rPr>
          <w:rFonts w:ascii="Times New Roman" w:eastAsia="Calibri" w:hAnsi="Times New Roman" w:cs="Times New Roman"/>
          <w:i/>
          <w:sz w:val="24"/>
          <w:szCs w:val="24"/>
        </w:rPr>
        <w:t>Спутник-Арго</w:t>
      </w:r>
      <w:r w:rsidR="00E1166B">
        <w:rPr>
          <w:rFonts w:ascii="Times New Roman" w:eastAsia="Calibri" w:hAnsi="Times New Roman" w:cs="Times New Roman"/>
          <w:i/>
          <w:sz w:val="24"/>
          <w:szCs w:val="24"/>
        </w:rPr>
        <w:t>»</w:t>
      </w:r>
    </w:p>
    <w:p w14:paraId="354BC2A7" w14:textId="77777777" w:rsidR="00E056FC" w:rsidRPr="00E056FC" w:rsidRDefault="00E056FC" w:rsidP="00AC5631">
      <w:pPr>
        <w:spacing w:after="0" w:line="360" w:lineRule="auto"/>
        <w:ind w:right="-285" w:firstLine="567"/>
        <w:jc w:val="both"/>
        <w:rPr>
          <w:rFonts w:ascii="Times New Roman" w:eastAsia="Calibri" w:hAnsi="Times New Roman" w:cs="Times New Roman"/>
          <w:sz w:val="24"/>
          <w:szCs w:val="24"/>
        </w:rPr>
      </w:pPr>
      <w:r w:rsidRPr="00E056FC">
        <w:rPr>
          <w:rFonts w:ascii="Times New Roman" w:eastAsia="Calibri" w:hAnsi="Times New Roman" w:cs="Times New Roman"/>
          <w:sz w:val="24"/>
          <w:szCs w:val="24"/>
        </w:rPr>
        <w:t>В число руководителей входят – собственники бизнеса, генеральный директор, финансовый директор, главный бухгалтер (экономист), в группу специалисты – бухгалтер, агроном, зоотехник, ветеринары, в группу рабочих – фермеры и рабочие в растениеводстве и заготовке кормов.</w:t>
      </w:r>
    </w:p>
    <w:p w14:paraId="3677605A" w14:textId="1C7D4DE9" w:rsidR="00E056FC" w:rsidRPr="00E056FC" w:rsidRDefault="00E056FC" w:rsidP="00AC5631">
      <w:pPr>
        <w:spacing w:after="0" w:line="360" w:lineRule="auto"/>
        <w:ind w:right="-285" w:firstLine="567"/>
        <w:jc w:val="both"/>
        <w:rPr>
          <w:rFonts w:ascii="Times New Roman" w:eastAsia="Calibri" w:hAnsi="Times New Roman" w:cs="Times New Roman"/>
          <w:sz w:val="24"/>
          <w:szCs w:val="24"/>
        </w:rPr>
      </w:pPr>
      <w:r w:rsidRPr="00E056FC">
        <w:rPr>
          <w:rFonts w:ascii="Times New Roman" w:eastAsia="Calibri" w:hAnsi="Times New Roman" w:cs="Times New Roman"/>
          <w:sz w:val="24"/>
          <w:szCs w:val="24"/>
        </w:rPr>
        <w:t>Процентное соотношение разных групп персонала на конец 2019 года нагл</w:t>
      </w:r>
      <w:r w:rsidR="00AC5631">
        <w:rPr>
          <w:rFonts w:ascii="Times New Roman" w:eastAsia="Calibri" w:hAnsi="Times New Roman" w:cs="Times New Roman"/>
          <w:sz w:val="24"/>
          <w:szCs w:val="24"/>
        </w:rPr>
        <w:t>ядно представлено на рисунке 3.3</w:t>
      </w:r>
      <w:r w:rsidRPr="00E056FC">
        <w:rPr>
          <w:rFonts w:ascii="Times New Roman" w:eastAsia="Calibri" w:hAnsi="Times New Roman" w:cs="Times New Roman"/>
          <w:sz w:val="24"/>
          <w:szCs w:val="24"/>
        </w:rPr>
        <w:t>.</w:t>
      </w:r>
    </w:p>
    <w:p w14:paraId="1CB834D0" w14:textId="77777777" w:rsidR="00E056FC" w:rsidRPr="00E056FC" w:rsidRDefault="00E056FC" w:rsidP="00AC5631">
      <w:pPr>
        <w:spacing w:after="0" w:line="360" w:lineRule="auto"/>
        <w:ind w:firstLine="567"/>
        <w:jc w:val="center"/>
        <w:rPr>
          <w:rFonts w:ascii="Times New Roman" w:eastAsia="Calibri" w:hAnsi="Times New Roman" w:cs="Times New Roman"/>
          <w:sz w:val="24"/>
          <w:szCs w:val="24"/>
        </w:rPr>
      </w:pPr>
      <w:r w:rsidRPr="00E056FC">
        <w:rPr>
          <w:rFonts w:ascii="Times New Roman" w:eastAsia="Calibri" w:hAnsi="Times New Roman" w:cs="Times New Roman"/>
          <w:noProof/>
          <w:sz w:val="24"/>
          <w:szCs w:val="24"/>
          <w:lang w:val="en-US" w:eastAsia="ru-RU"/>
        </w:rPr>
        <w:drawing>
          <wp:inline distT="0" distB="0" distL="0" distR="0" wp14:anchorId="5229B0F5" wp14:editId="7A1095C1">
            <wp:extent cx="5525311" cy="2422188"/>
            <wp:effectExtent l="0" t="0" r="18415" b="16510"/>
            <wp:docPr id="198" name="Диаграмма 19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1CEDA6A" w14:textId="1194939E" w:rsidR="00E056FC" w:rsidRPr="00E056FC" w:rsidRDefault="00E056FC" w:rsidP="00E056FC">
      <w:pPr>
        <w:spacing w:after="0" w:line="360" w:lineRule="auto"/>
        <w:ind w:firstLine="567"/>
        <w:jc w:val="both"/>
        <w:rPr>
          <w:rFonts w:ascii="Times New Roman" w:eastAsia="Calibri" w:hAnsi="Times New Roman" w:cs="Times New Roman"/>
          <w:sz w:val="24"/>
          <w:szCs w:val="24"/>
        </w:rPr>
      </w:pPr>
      <w:r w:rsidRPr="00E056FC">
        <w:rPr>
          <w:rFonts w:ascii="Times New Roman" w:eastAsia="Calibri" w:hAnsi="Times New Roman" w:cs="Times New Roman"/>
          <w:sz w:val="24"/>
          <w:szCs w:val="24"/>
        </w:rPr>
        <w:t xml:space="preserve">Рисунок </w:t>
      </w:r>
      <w:r w:rsidR="00AC5631">
        <w:rPr>
          <w:rFonts w:ascii="Times New Roman" w:eastAsia="Calibri" w:hAnsi="Times New Roman" w:cs="Times New Roman"/>
          <w:sz w:val="24"/>
          <w:szCs w:val="24"/>
        </w:rPr>
        <w:t>3.3</w:t>
      </w:r>
      <w:r w:rsidRPr="00E056FC">
        <w:rPr>
          <w:rFonts w:ascii="Times New Roman" w:eastAsia="Calibri" w:hAnsi="Times New Roman" w:cs="Times New Roman"/>
          <w:sz w:val="24"/>
          <w:szCs w:val="24"/>
        </w:rPr>
        <w:t xml:space="preserve"> Процентное значение доли групп сотрудников ООО </w:t>
      </w:r>
      <w:r w:rsidR="00E1166B">
        <w:rPr>
          <w:rFonts w:ascii="Times New Roman" w:eastAsia="Calibri" w:hAnsi="Times New Roman" w:cs="Times New Roman"/>
          <w:sz w:val="24"/>
          <w:szCs w:val="24"/>
        </w:rPr>
        <w:t>«</w:t>
      </w:r>
      <w:r w:rsidRPr="00E056FC">
        <w:rPr>
          <w:rFonts w:ascii="Times New Roman" w:eastAsia="Calibri" w:hAnsi="Times New Roman" w:cs="Times New Roman"/>
          <w:sz w:val="24"/>
          <w:szCs w:val="24"/>
        </w:rPr>
        <w:t>Спутник-Арго</w:t>
      </w:r>
      <w:r w:rsidR="00E1166B">
        <w:rPr>
          <w:rFonts w:ascii="Times New Roman" w:eastAsia="Calibri" w:hAnsi="Times New Roman" w:cs="Times New Roman"/>
          <w:sz w:val="24"/>
          <w:szCs w:val="24"/>
        </w:rPr>
        <w:t>»</w:t>
      </w:r>
    </w:p>
    <w:p w14:paraId="579DFFF4" w14:textId="11B9E97C" w:rsidR="00E056FC" w:rsidRPr="00AC5631" w:rsidRDefault="00E056FC" w:rsidP="00E056FC">
      <w:pPr>
        <w:spacing w:after="0" w:line="360" w:lineRule="auto"/>
        <w:ind w:firstLine="567"/>
        <w:jc w:val="center"/>
        <w:rPr>
          <w:rFonts w:ascii="Times New Roman" w:eastAsia="Calibri" w:hAnsi="Times New Roman" w:cs="Times New Roman"/>
          <w:i/>
          <w:sz w:val="24"/>
          <w:szCs w:val="24"/>
        </w:rPr>
      </w:pPr>
      <w:r w:rsidRPr="00AC5631">
        <w:rPr>
          <w:rFonts w:ascii="Times New Roman" w:eastAsia="Calibri" w:hAnsi="Times New Roman" w:cs="Times New Roman"/>
          <w:i/>
          <w:sz w:val="24"/>
          <w:szCs w:val="24"/>
        </w:rPr>
        <w:t xml:space="preserve">Разработано автором на основе данных, предоставленных бухгалтером ООО </w:t>
      </w:r>
      <w:r w:rsidR="00E1166B">
        <w:rPr>
          <w:rFonts w:ascii="Times New Roman" w:eastAsia="Calibri" w:hAnsi="Times New Roman" w:cs="Times New Roman"/>
          <w:i/>
          <w:sz w:val="24"/>
          <w:szCs w:val="24"/>
        </w:rPr>
        <w:t>«</w:t>
      </w:r>
      <w:r w:rsidRPr="00AC5631">
        <w:rPr>
          <w:rFonts w:ascii="Times New Roman" w:eastAsia="Calibri" w:hAnsi="Times New Roman" w:cs="Times New Roman"/>
          <w:i/>
          <w:sz w:val="24"/>
          <w:szCs w:val="24"/>
        </w:rPr>
        <w:t>Спутник-Арго</w:t>
      </w:r>
      <w:r w:rsidR="00E1166B">
        <w:rPr>
          <w:rFonts w:ascii="Times New Roman" w:eastAsia="Calibri" w:hAnsi="Times New Roman" w:cs="Times New Roman"/>
          <w:i/>
          <w:sz w:val="24"/>
          <w:szCs w:val="24"/>
        </w:rPr>
        <w:t>»</w:t>
      </w:r>
    </w:p>
    <w:p w14:paraId="63711F9C" w14:textId="064F38D1" w:rsidR="00E056FC" w:rsidRPr="00E056FC" w:rsidRDefault="00E056FC" w:rsidP="00AC5631">
      <w:pPr>
        <w:spacing w:after="0" w:line="360" w:lineRule="auto"/>
        <w:ind w:right="-285" w:firstLine="567"/>
        <w:jc w:val="both"/>
        <w:rPr>
          <w:rFonts w:ascii="Times New Roman" w:eastAsia="Calibri" w:hAnsi="Times New Roman" w:cs="Times New Roman"/>
          <w:sz w:val="24"/>
          <w:szCs w:val="24"/>
        </w:rPr>
      </w:pPr>
      <w:r w:rsidRPr="00E056FC">
        <w:rPr>
          <w:rFonts w:ascii="Times New Roman" w:eastAsia="Calibri" w:hAnsi="Times New Roman" w:cs="Times New Roman"/>
          <w:sz w:val="24"/>
          <w:szCs w:val="24"/>
        </w:rPr>
        <w:t xml:space="preserve">Далее рассмотрим организационную структуру компании. Организационную структуру компании ООО </w:t>
      </w:r>
      <w:r w:rsidR="00E1166B">
        <w:rPr>
          <w:rFonts w:ascii="Times New Roman" w:eastAsia="Calibri" w:hAnsi="Times New Roman" w:cs="Times New Roman"/>
          <w:sz w:val="24"/>
          <w:szCs w:val="24"/>
        </w:rPr>
        <w:t>«</w:t>
      </w:r>
      <w:r w:rsidRPr="00E056FC">
        <w:rPr>
          <w:rFonts w:ascii="Times New Roman" w:eastAsia="Calibri" w:hAnsi="Times New Roman" w:cs="Times New Roman"/>
          <w:sz w:val="24"/>
          <w:szCs w:val="24"/>
        </w:rPr>
        <w:t>Спутник-Арго</w:t>
      </w:r>
      <w:r w:rsidR="00E1166B">
        <w:rPr>
          <w:rFonts w:ascii="Times New Roman" w:eastAsia="Calibri" w:hAnsi="Times New Roman" w:cs="Times New Roman"/>
          <w:sz w:val="24"/>
          <w:szCs w:val="24"/>
        </w:rPr>
        <w:t>»</w:t>
      </w:r>
      <w:r w:rsidRPr="00E056FC">
        <w:rPr>
          <w:rFonts w:ascii="Times New Roman" w:eastAsia="Calibri" w:hAnsi="Times New Roman" w:cs="Times New Roman"/>
          <w:sz w:val="24"/>
          <w:szCs w:val="24"/>
        </w:rPr>
        <w:t xml:space="preserve"> можно отнести к линейно-функциональной, но так как штат компании относительно небольшой, то функциональные отделы сформированы скорее условно. Генеральный директор подчиняется собственникам компании. Схема организационной структуры ООО </w:t>
      </w:r>
      <w:r w:rsidR="00E1166B">
        <w:rPr>
          <w:rFonts w:ascii="Times New Roman" w:eastAsia="Calibri" w:hAnsi="Times New Roman" w:cs="Times New Roman"/>
          <w:sz w:val="24"/>
          <w:szCs w:val="24"/>
        </w:rPr>
        <w:t>«</w:t>
      </w:r>
      <w:r w:rsidRPr="00E056FC">
        <w:rPr>
          <w:rFonts w:ascii="Times New Roman" w:eastAsia="Calibri" w:hAnsi="Times New Roman" w:cs="Times New Roman"/>
          <w:sz w:val="24"/>
          <w:szCs w:val="24"/>
        </w:rPr>
        <w:t>Спутник</w:t>
      </w:r>
      <w:r w:rsidR="00AC5631">
        <w:rPr>
          <w:rFonts w:ascii="Times New Roman" w:eastAsia="Calibri" w:hAnsi="Times New Roman" w:cs="Times New Roman"/>
          <w:sz w:val="24"/>
          <w:szCs w:val="24"/>
        </w:rPr>
        <w:t>-Агро</w:t>
      </w:r>
      <w:r w:rsidR="00E1166B">
        <w:rPr>
          <w:rFonts w:ascii="Times New Roman" w:eastAsia="Calibri" w:hAnsi="Times New Roman" w:cs="Times New Roman"/>
          <w:sz w:val="24"/>
          <w:szCs w:val="24"/>
        </w:rPr>
        <w:t>»</w:t>
      </w:r>
      <w:r w:rsidR="00AC5631">
        <w:rPr>
          <w:rFonts w:ascii="Times New Roman" w:eastAsia="Calibri" w:hAnsi="Times New Roman" w:cs="Times New Roman"/>
          <w:sz w:val="24"/>
          <w:szCs w:val="24"/>
        </w:rPr>
        <w:t xml:space="preserve"> представлена на рисунке 3.4</w:t>
      </w:r>
      <w:r w:rsidRPr="00E056FC">
        <w:rPr>
          <w:rFonts w:ascii="Times New Roman" w:eastAsia="Calibri" w:hAnsi="Times New Roman" w:cs="Times New Roman"/>
          <w:sz w:val="24"/>
          <w:szCs w:val="24"/>
        </w:rPr>
        <w:t>.</w:t>
      </w:r>
    </w:p>
    <w:p w14:paraId="05D69A10" w14:textId="77777777" w:rsidR="00E056FC" w:rsidRDefault="00E056FC" w:rsidP="00E056FC">
      <w:pPr>
        <w:spacing w:after="0" w:line="360" w:lineRule="auto"/>
        <w:ind w:firstLine="567"/>
        <w:jc w:val="both"/>
        <w:rPr>
          <w:rFonts w:ascii="Times New Roman" w:eastAsia="Calibri" w:hAnsi="Times New Roman" w:cs="Times New Roman"/>
          <w:sz w:val="24"/>
          <w:szCs w:val="24"/>
        </w:rPr>
      </w:pPr>
    </w:p>
    <w:p w14:paraId="18C8D265" w14:textId="77777777" w:rsidR="002473B5" w:rsidRDefault="002473B5" w:rsidP="00E056FC">
      <w:pPr>
        <w:spacing w:after="0" w:line="360" w:lineRule="auto"/>
        <w:ind w:firstLine="567"/>
        <w:jc w:val="both"/>
        <w:rPr>
          <w:rFonts w:ascii="Times New Roman" w:eastAsia="Calibri" w:hAnsi="Times New Roman" w:cs="Times New Roman"/>
          <w:sz w:val="24"/>
          <w:szCs w:val="24"/>
        </w:rPr>
      </w:pPr>
    </w:p>
    <w:p w14:paraId="6B3C2DE0" w14:textId="77777777" w:rsidR="002473B5" w:rsidRDefault="002473B5" w:rsidP="00E056FC">
      <w:pPr>
        <w:spacing w:after="0" w:line="360" w:lineRule="auto"/>
        <w:ind w:firstLine="567"/>
        <w:jc w:val="both"/>
        <w:rPr>
          <w:rFonts w:ascii="Times New Roman" w:eastAsia="Calibri" w:hAnsi="Times New Roman" w:cs="Times New Roman"/>
          <w:sz w:val="24"/>
          <w:szCs w:val="24"/>
        </w:rPr>
      </w:pPr>
    </w:p>
    <w:p w14:paraId="7EB8EB9F" w14:textId="77777777" w:rsidR="002473B5" w:rsidRPr="00E056FC" w:rsidRDefault="002473B5" w:rsidP="00E056FC">
      <w:pPr>
        <w:spacing w:after="0" w:line="360" w:lineRule="auto"/>
        <w:ind w:firstLine="567"/>
        <w:jc w:val="both"/>
        <w:rPr>
          <w:rFonts w:ascii="Times New Roman" w:eastAsia="Calibri" w:hAnsi="Times New Roman" w:cs="Times New Roman"/>
          <w:sz w:val="24"/>
          <w:szCs w:val="24"/>
        </w:rPr>
      </w:pPr>
    </w:p>
    <w:p w14:paraId="14E10AFE" w14:textId="77777777" w:rsidR="00E056FC" w:rsidRPr="00E056FC" w:rsidRDefault="00E056FC" w:rsidP="00E056FC">
      <w:pPr>
        <w:spacing w:after="0" w:line="360" w:lineRule="auto"/>
        <w:ind w:firstLine="142"/>
        <w:jc w:val="both"/>
        <w:rPr>
          <w:rFonts w:ascii="Times New Roman" w:eastAsia="Times New Roman" w:hAnsi="Times New Roman" w:cs="Times New Roman"/>
          <w:color w:val="000000"/>
          <w:sz w:val="24"/>
          <w:szCs w:val="24"/>
          <w:lang w:eastAsia="ru-RU"/>
        </w:rPr>
      </w:pPr>
      <w:r w:rsidRPr="00E056FC">
        <w:rPr>
          <w:rFonts w:ascii="Times New Roman" w:eastAsia="Times New Roman" w:hAnsi="Times New Roman" w:cs="Times New Roman"/>
          <w:noProof/>
          <w:color w:val="000000"/>
          <w:sz w:val="24"/>
          <w:szCs w:val="24"/>
          <w:lang w:val="en-US" w:eastAsia="ru-RU"/>
        </w:rPr>
        <mc:AlternateContent>
          <mc:Choice Requires="wpg">
            <w:drawing>
              <wp:anchor distT="0" distB="0" distL="114300" distR="114300" simplePos="0" relativeHeight="251692032" behindDoc="0" locked="0" layoutInCell="1" allowOverlap="1" wp14:anchorId="748C89DB" wp14:editId="4E919E1A">
                <wp:simplePos x="0" y="0"/>
                <wp:positionH relativeFrom="column">
                  <wp:posOffset>1148715</wp:posOffset>
                </wp:positionH>
                <wp:positionV relativeFrom="paragraph">
                  <wp:posOffset>8255</wp:posOffset>
                </wp:positionV>
                <wp:extent cx="3533775" cy="1809750"/>
                <wp:effectExtent l="0" t="0" r="28575" b="19050"/>
                <wp:wrapNone/>
                <wp:docPr id="56" name="Группа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3775" cy="1809750"/>
                          <a:chOff x="3510" y="1667"/>
                          <a:chExt cx="5565" cy="2850"/>
                        </a:xfrm>
                      </wpg:grpSpPr>
                      <wps:wsp>
                        <wps:cNvPr id="62" name="Text Box 2"/>
                        <wps:cNvSpPr txBox="1">
                          <a:spLocks noChangeArrowheads="1"/>
                        </wps:cNvSpPr>
                        <wps:spPr bwMode="auto">
                          <a:xfrm>
                            <a:off x="4755" y="1667"/>
                            <a:ext cx="3180" cy="498"/>
                          </a:xfrm>
                          <a:prstGeom prst="rect">
                            <a:avLst/>
                          </a:prstGeom>
                          <a:solidFill>
                            <a:srgbClr val="FFFFFF"/>
                          </a:solidFill>
                          <a:ln w="9525">
                            <a:solidFill>
                              <a:srgbClr val="000000"/>
                            </a:solidFill>
                            <a:miter lim="800000"/>
                            <a:headEnd/>
                            <a:tailEnd/>
                          </a:ln>
                        </wps:spPr>
                        <wps:txbx>
                          <w:txbxContent>
                            <w:p w14:paraId="25F901E7" w14:textId="77777777" w:rsidR="00E1166B" w:rsidRPr="00DC34C3" w:rsidRDefault="00E1166B" w:rsidP="00E056FC">
                              <w:pPr>
                                <w:jc w:val="center"/>
                                <w:rPr>
                                  <w:rFonts w:ascii="Times New Roman" w:hAnsi="Times New Roman" w:cs="Times New Roman"/>
                                  <w:sz w:val="24"/>
                                  <w:szCs w:val="24"/>
                                </w:rPr>
                              </w:pPr>
                              <w:r>
                                <w:rPr>
                                  <w:rFonts w:ascii="Times New Roman" w:hAnsi="Times New Roman" w:cs="Times New Roman"/>
                                  <w:sz w:val="24"/>
                                  <w:szCs w:val="24"/>
                                </w:rPr>
                                <w:t>Генеральный д</w:t>
                              </w:r>
                              <w:r w:rsidRPr="00DC34C3">
                                <w:rPr>
                                  <w:rFonts w:ascii="Times New Roman" w:hAnsi="Times New Roman" w:cs="Times New Roman"/>
                                  <w:sz w:val="24"/>
                                  <w:szCs w:val="24"/>
                                </w:rPr>
                                <w:t>иректор</w:t>
                              </w:r>
                            </w:p>
                          </w:txbxContent>
                        </wps:txbx>
                        <wps:bodyPr rot="0" vert="horz" wrap="square" lIns="91440" tIns="45720" rIns="91440" bIns="45720" anchor="t" anchorCtr="0" upright="1">
                          <a:noAutofit/>
                        </wps:bodyPr>
                      </wps:wsp>
                      <wps:wsp>
                        <wps:cNvPr id="63" name="AutoShape 3"/>
                        <wps:cNvCnPr>
                          <a:cxnSpLocks noChangeShapeType="1"/>
                        </wps:cNvCnPr>
                        <wps:spPr bwMode="auto">
                          <a:xfrm flipV="1">
                            <a:off x="6315" y="2450"/>
                            <a:ext cx="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AutoShape 4"/>
                        <wps:cNvCnPr>
                          <a:cxnSpLocks noChangeShapeType="1"/>
                        </wps:cNvCnPr>
                        <wps:spPr bwMode="auto">
                          <a:xfrm>
                            <a:off x="4350" y="2450"/>
                            <a:ext cx="3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Text Box 6"/>
                        <wps:cNvSpPr txBox="1">
                          <a:spLocks noChangeArrowheads="1"/>
                        </wps:cNvSpPr>
                        <wps:spPr bwMode="auto">
                          <a:xfrm>
                            <a:off x="3510" y="2897"/>
                            <a:ext cx="1650" cy="570"/>
                          </a:xfrm>
                          <a:prstGeom prst="rect">
                            <a:avLst/>
                          </a:prstGeom>
                          <a:solidFill>
                            <a:srgbClr val="FFFFFF"/>
                          </a:solidFill>
                          <a:ln w="9525">
                            <a:solidFill>
                              <a:srgbClr val="000000"/>
                            </a:solidFill>
                            <a:miter lim="800000"/>
                            <a:headEnd/>
                            <a:tailEnd/>
                          </a:ln>
                        </wps:spPr>
                        <wps:txbx>
                          <w:txbxContent>
                            <w:p w14:paraId="6A627E64" w14:textId="77777777" w:rsidR="00E1166B" w:rsidRPr="00BA3418" w:rsidRDefault="00E1166B" w:rsidP="00E056FC">
                              <w:pPr>
                                <w:rPr>
                                  <w:rFonts w:ascii="Times New Roman" w:hAnsi="Times New Roman" w:cs="Times New Roman"/>
                                </w:rPr>
                              </w:pPr>
                              <w:r w:rsidRPr="00BA3418">
                                <w:rPr>
                                  <w:rFonts w:ascii="Times New Roman" w:hAnsi="Times New Roman" w:cs="Times New Roman"/>
                                </w:rPr>
                                <w:t>Гл. бухгалтер</w:t>
                              </w:r>
                            </w:p>
                          </w:txbxContent>
                        </wps:txbx>
                        <wps:bodyPr rot="0" vert="horz" wrap="square" lIns="91440" tIns="45720" rIns="91440" bIns="45720" anchor="t" anchorCtr="0" upright="1">
                          <a:noAutofit/>
                        </wps:bodyPr>
                      </wps:wsp>
                      <wps:wsp>
                        <wps:cNvPr id="472" name="Text Box 7"/>
                        <wps:cNvSpPr txBox="1">
                          <a:spLocks noChangeArrowheads="1"/>
                        </wps:cNvSpPr>
                        <wps:spPr bwMode="auto">
                          <a:xfrm>
                            <a:off x="5460" y="2897"/>
                            <a:ext cx="1650" cy="570"/>
                          </a:xfrm>
                          <a:prstGeom prst="rect">
                            <a:avLst/>
                          </a:prstGeom>
                          <a:solidFill>
                            <a:srgbClr val="FFFFFF"/>
                          </a:solidFill>
                          <a:ln w="9525">
                            <a:solidFill>
                              <a:srgbClr val="000000"/>
                            </a:solidFill>
                            <a:miter lim="800000"/>
                            <a:headEnd/>
                            <a:tailEnd/>
                          </a:ln>
                        </wps:spPr>
                        <wps:txbx>
                          <w:txbxContent>
                            <w:p w14:paraId="58FB1083" w14:textId="77777777" w:rsidR="00E1166B" w:rsidRPr="00BA3418" w:rsidRDefault="00E1166B" w:rsidP="00E056FC">
                              <w:pPr>
                                <w:rPr>
                                  <w:rFonts w:ascii="Times New Roman" w:hAnsi="Times New Roman" w:cs="Times New Roman"/>
                                </w:rPr>
                              </w:pPr>
                              <w:r w:rsidRPr="00BA3418">
                                <w:rPr>
                                  <w:rFonts w:ascii="Times New Roman" w:hAnsi="Times New Roman" w:cs="Times New Roman"/>
                                </w:rPr>
                                <w:t>Гл. экономист</w:t>
                              </w:r>
                            </w:p>
                          </w:txbxContent>
                        </wps:txbx>
                        <wps:bodyPr rot="0" vert="horz" wrap="square" lIns="91440" tIns="45720" rIns="91440" bIns="45720" anchor="t" anchorCtr="0" upright="1">
                          <a:noAutofit/>
                        </wps:bodyPr>
                      </wps:wsp>
                      <wps:wsp>
                        <wps:cNvPr id="473" name="Text Box 9"/>
                        <wps:cNvSpPr txBox="1">
                          <a:spLocks noChangeArrowheads="1"/>
                        </wps:cNvSpPr>
                        <wps:spPr bwMode="auto">
                          <a:xfrm>
                            <a:off x="7425" y="2897"/>
                            <a:ext cx="1650" cy="570"/>
                          </a:xfrm>
                          <a:prstGeom prst="rect">
                            <a:avLst/>
                          </a:prstGeom>
                          <a:solidFill>
                            <a:srgbClr val="FFFFFF"/>
                          </a:solidFill>
                          <a:ln w="9525">
                            <a:solidFill>
                              <a:srgbClr val="000000"/>
                            </a:solidFill>
                            <a:miter lim="800000"/>
                            <a:headEnd/>
                            <a:tailEnd/>
                          </a:ln>
                        </wps:spPr>
                        <wps:txbx>
                          <w:txbxContent>
                            <w:p w14:paraId="728870B2" w14:textId="77777777" w:rsidR="00E1166B" w:rsidRPr="00BA3418" w:rsidRDefault="00E1166B" w:rsidP="00E056FC">
                              <w:pPr>
                                <w:rPr>
                                  <w:rFonts w:ascii="Times New Roman" w:hAnsi="Times New Roman" w:cs="Times New Roman"/>
                                </w:rPr>
                              </w:pPr>
                              <w:r w:rsidRPr="00BA3418">
                                <w:rPr>
                                  <w:rFonts w:ascii="Times New Roman" w:hAnsi="Times New Roman" w:cs="Times New Roman"/>
                                </w:rPr>
                                <w:t>Гл. агроном</w:t>
                              </w:r>
                            </w:p>
                          </w:txbxContent>
                        </wps:txbx>
                        <wps:bodyPr rot="0" vert="horz" wrap="square" lIns="91440" tIns="45720" rIns="91440" bIns="45720" anchor="t" anchorCtr="0" upright="1">
                          <a:noAutofit/>
                        </wps:bodyPr>
                      </wps:wsp>
                      <wps:wsp>
                        <wps:cNvPr id="474" name="AutoShape 11"/>
                        <wps:cNvCnPr>
                          <a:cxnSpLocks noChangeShapeType="1"/>
                        </wps:cNvCnPr>
                        <wps:spPr bwMode="auto">
                          <a:xfrm>
                            <a:off x="4335" y="2465"/>
                            <a:ext cx="15" cy="4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5" name="AutoShape 12"/>
                        <wps:cNvCnPr>
                          <a:cxnSpLocks noChangeShapeType="1"/>
                        </wps:cNvCnPr>
                        <wps:spPr bwMode="auto">
                          <a:xfrm>
                            <a:off x="6315" y="2450"/>
                            <a:ext cx="0" cy="4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6" name="AutoShape 13"/>
                        <wps:cNvCnPr>
                          <a:cxnSpLocks noChangeShapeType="1"/>
                        </wps:cNvCnPr>
                        <wps:spPr bwMode="auto">
                          <a:xfrm>
                            <a:off x="8220" y="2465"/>
                            <a:ext cx="0" cy="4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7" name="Text Box 16"/>
                        <wps:cNvSpPr txBox="1">
                          <a:spLocks noChangeArrowheads="1"/>
                        </wps:cNvSpPr>
                        <wps:spPr bwMode="auto">
                          <a:xfrm>
                            <a:off x="3510" y="3782"/>
                            <a:ext cx="1650" cy="735"/>
                          </a:xfrm>
                          <a:prstGeom prst="rect">
                            <a:avLst/>
                          </a:prstGeom>
                          <a:solidFill>
                            <a:srgbClr val="FFFFFF"/>
                          </a:solidFill>
                          <a:ln w="9525">
                            <a:solidFill>
                              <a:srgbClr val="000000"/>
                            </a:solidFill>
                            <a:miter lim="800000"/>
                            <a:headEnd/>
                            <a:tailEnd/>
                          </a:ln>
                        </wps:spPr>
                        <wps:txbx>
                          <w:txbxContent>
                            <w:p w14:paraId="12B350A0" w14:textId="77777777" w:rsidR="00E1166B" w:rsidRPr="00BA3418" w:rsidRDefault="00E1166B" w:rsidP="00E056FC">
                              <w:pPr>
                                <w:jc w:val="center"/>
                                <w:rPr>
                                  <w:rFonts w:ascii="Times New Roman" w:hAnsi="Times New Roman" w:cs="Times New Roman"/>
                                </w:rPr>
                              </w:pPr>
                              <w:r>
                                <w:rPr>
                                  <w:rFonts w:ascii="Times New Roman" w:hAnsi="Times New Roman" w:cs="Times New Roman"/>
                                </w:rPr>
                                <w:t>Бухгалтер</w:t>
                              </w:r>
                            </w:p>
                          </w:txbxContent>
                        </wps:txbx>
                        <wps:bodyPr rot="0" vert="horz" wrap="square" lIns="91440" tIns="45720" rIns="91440" bIns="45720" anchor="t" anchorCtr="0" upright="1">
                          <a:noAutofit/>
                        </wps:bodyPr>
                      </wps:wsp>
                      <wps:wsp>
                        <wps:cNvPr id="478" name="AutoShape 21"/>
                        <wps:cNvCnPr>
                          <a:cxnSpLocks noChangeShapeType="1"/>
                        </wps:cNvCnPr>
                        <wps:spPr bwMode="auto">
                          <a:xfrm>
                            <a:off x="4335" y="3467"/>
                            <a:ext cx="0" cy="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6" o:spid="_x0000_s1216" style="position:absolute;left:0;text-align:left;margin-left:90.45pt;margin-top:.65pt;width:278.25pt;height:142.5pt;z-index:251692032;mso-position-horizontal-relative:text;mso-position-vertical-relative:text" coordorigin="3510,1667" coordsize="5565,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">
                <v:shape id="Text Box 2" o:spid="_x0000_s1217" type="#_x0000_t202" style="position:absolute;left:4755;top:1667;width:318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14:paraId="25F901E7" w14:textId="77777777" w:rsidR="00E1166B" w:rsidRPr="00DC34C3" w:rsidRDefault="00E1166B" w:rsidP="00E056FC">
                        <w:pPr>
                          <w:jc w:val="center"/>
                          <w:rPr>
                            <w:rFonts w:ascii="Times New Roman" w:hAnsi="Times New Roman" w:cs="Times New Roman"/>
                            <w:sz w:val="24"/>
                            <w:szCs w:val="24"/>
                          </w:rPr>
                        </w:pPr>
                        <w:r>
                          <w:rPr>
                            <w:rFonts w:ascii="Times New Roman" w:hAnsi="Times New Roman" w:cs="Times New Roman"/>
                            <w:sz w:val="24"/>
                            <w:szCs w:val="24"/>
                          </w:rPr>
                          <w:t>Генеральный д</w:t>
                        </w:r>
                        <w:r w:rsidRPr="00DC34C3">
                          <w:rPr>
                            <w:rFonts w:ascii="Times New Roman" w:hAnsi="Times New Roman" w:cs="Times New Roman"/>
                            <w:sz w:val="24"/>
                            <w:szCs w:val="24"/>
                          </w:rPr>
                          <w:t>иректор</w:t>
                        </w:r>
                      </w:p>
                    </w:txbxContent>
                  </v:textbox>
                </v:shape>
                <v:shape id="AutoShape 3" o:spid="_x0000_s1218" type="#_x0000_t32" style="position:absolute;left:6315;top:2450;width: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XXMMAAADbAAAADwAAAGRycy9kb3ducmV2LnhtbESPQYvCMBSE74L/ITzBi6xpF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Z11zDAAAA2wAAAA8AAAAAAAAAAAAA&#10;AAAAoQIAAGRycy9kb3ducmV2LnhtbFBLBQYAAAAABAAEAPkAAACRAwAAAAA=&#10;"/>
                <v:shape id="AutoShape 4" o:spid="_x0000_s1219" type="#_x0000_t32" style="position:absolute;left:4350;top:2450;width:38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BSOsMAAADcAAAADwAAAGRycy9kb3ducmV2LnhtbERPy2oCMRTdF/oP4RbcFM0otpbRKKMg&#10;aMGFj+6vk9tJ6ORmnEQd/75ZFLo8nPds0bla3KgN1rOC4SADQVx6bblScDqu+x8gQkTWWHsmBQ8K&#10;sJg/P80w1/7Oe7odYiVSCIccFZgYm1zKUBpyGAa+IU7ct28dxgTbSuoW7ync1XKUZe/SoeXUYLCh&#10;laHy53B1Cnbb4bI4G7v93F/s7m1d1Nfq9Uup3ktXTEFE6uK/+M+90QrGk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8AUjrDAAAA3AAAAA8AAAAAAAAAAAAA&#10;AAAAoQIAAGRycy9kb3ducmV2LnhtbFBLBQYAAAAABAAEAPkAAACRAwAAAAA=&#10;"/>
                <v:shape id="Text Box 6" o:spid="_x0000_s1220" type="#_x0000_t202" style="position:absolute;left:3510;top:2897;width:165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JRMUA&#10;AADcAAAADwAAAGRycy9kb3ducmV2LnhtbESPW2sCMRSE3wv9D+EUfCmatRUvq1GkoNg3b+jrYXPc&#10;XdycrElct/++KRR8HGbmG2a2aE0lGnK+tKyg30tAEGdWl5wrOB5W3TEIH5A1VpZJwQ95WMxfX2aY&#10;avvgHTX7kIsIYZ+igiKEOpXSZwUZ9D1bE0fvYp3BEKXLpXb4iHBTyY8kGUqDJceFAmv6Kii77u9G&#10;wXiwac7++3N7yoaXahLeR8365pTqvLXLKYhAbXiG/9sbrWAw6sP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9ElExQAAANwAAAAPAAAAAAAAAAAAAAAAAJgCAABkcnMv&#10;ZG93bnJldi54bWxQSwUGAAAAAAQABAD1AAAAigMAAAAA&#10;">
                  <v:textbox>
                    <w:txbxContent>
                      <w:p w14:paraId="6A627E64" w14:textId="77777777" w:rsidR="00E1166B" w:rsidRPr="00BA3418" w:rsidRDefault="00E1166B" w:rsidP="00E056FC">
                        <w:pPr>
                          <w:rPr>
                            <w:rFonts w:ascii="Times New Roman" w:hAnsi="Times New Roman" w:cs="Times New Roman"/>
                          </w:rPr>
                        </w:pPr>
                        <w:r w:rsidRPr="00BA3418">
                          <w:rPr>
                            <w:rFonts w:ascii="Times New Roman" w:hAnsi="Times New Roman" w:cs="Times New Roman"/>
                          </w:rPr>
                          <w:t>Гл. бухгалтер</w:t>
                        </w:r>
                      </w:p>
                    </w:txbxContent>
                  </v:textbox>
                </v:shape>
                <v:shape id="Text Box 7" o:spid="_x0000_s1221" type="#_x0000_t202" style="position:absolute;left:5460;top:2897;width:165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XM8YA&#10;AADcAAAADwAAAGRycy9kb3ducmV2LnhtbESPT2sCMRTE74LfITyhF9FsrajdbpRSUPRmVez1sXn7&#10;h25etkm6br99UxB6HGbmN0y26U0jOnK+tqzgcZqAIM6trrlUcDlvJysQPiBrbCyTgh/ysFkPBxmm&#10;2t74nbpTKEWEsE9RQRVCm0rp84oM+qltiaNXWGcwROlKqR3eItw0cpYkC2mw5rhQYUtvFeWfp2+j&#10;YDXfdx/+8HS85ouieQ7jZbf7cko9jPrXFxCB+vAfvrf3WsF8OYO/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bXM8YAAADcAAAADwAAAAAAAAAAAAAAAACYAgAAZHJz&#10;L2Rvd25yZXYueG1sUEsFBgAAAAAEAAQA9QAAAIsDAAAAAA==&#10;">
                  <v:textbox>
                    <w:txbxContent>
                      <w:p w14:paraId="58FB1083" w14:textId="77777777" w:rsidR="00E1166B" w:rsidRPr="00BA3418" w:rsidRDefault="00E1166B" w:rsidP="00E056FC">
                        <w:pPr>
                          <w:rPr>
                            <w:rFonts w:ascii="Times New Roman" w:hAnsi="Times New Roman" w:cs="Times New Roman"/>
                          </w:rPr>
                        </w:pPr>
                        <w:r w:rsidRPr="00BA3418">
                          <w:rPr>
                            <w:rFonts w:ascii="Times New Roman" w:hAnsi="Times New Roman" w:cs="Times New Roman"/>
                          </w:rPr>
                          <w:t>Гл. экономист</w:t>
                        </w:r>
                      </w:p>
                    </w:txbxContent>
                  </v:textbox>
                </v:shape>
                <v:shape id="_x0000_s1222" type="#_x0000_t202" style="position:absolute;left:7425;top:2897;width:165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pyqMUA&#10;AADcAAAADwAAAGRycy9kb3ducmV2LnhtbESPT2sCMRTE70K/Q3iFXkSzVlG7GqUULPbmP+z1sXnu&#10;Lm5e1iSu229vhILHYWZ+w8yXralEQ86XlhUM+gkI4szqknMFh/2qNwXhA7LGyjIp+CMPy8VLZ46p&#10;tjfeUrMLuYgQ9ikqKEKoUyl9VpBB37c1cfRO1hkMUbpcaoe3CDeVfE+SsTRYclwosKavgrLz7moU&#10;TEfr5tf/DDfHbHyqPkJ30nxfnFJvr+3nDESgNjzD/+21VjCaDO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anKoxQAAANwAAAAPAAAAAAAAAAAAAAAAAJgCAABkcnMv&#10;ZG93bnJldi54bWxQSwUGAAAAAAQABAD1AAAAigMAAAAA&#10;">
                  <v:textbox>
                    <w:txbxContent>
                      <w:p w14:paraId="728870B2" w14:textId="77777777" w:rsidR="00E1166B" w:rsidRPr="00BA3418" w:rsidRDefault="00E1166B" w:rsidP="00E056FC">
                        <w:pPr>
                          <w:rPr>
                            <w:rFonts w:ascii="Times New Roman" w:hAnsi="Times New Roman" w:cs="Times New Roman"/>
                          </w:rPr>
                        </w:pPr>
                        <w:r w:rsidRPr="00BA3418">
                          <w:rPr>
                            <w:rFonts w:ascii="Times New Roman" w:hAnsi="Times New Roman" w:cs="Times New Roman"/>
                          </w:rPr>
                          <w:t>Гл. агроном</w:t>
                        </w:r>
                      </w:p>
                    </w:txbxContent>
                  </v:textbox>
                </v:shape>
                <v:shape id="AutoShape 11" o:spid="_x0000_s1223" type="#_x0000_t32" style="position:absolute;left:4335;top:2465;width:15;height:4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z4bsYAAADcAAAADwAAAGRycy9kb3ducmV2LnhtbESPQWvCQBSE7wX/w/KE3upGkVbTbESE&#10;lqJ4qEpob4/saxLMvg27q8b+elco9DjMzDdMtuhNK87kfGNZwXiUgCAurW64UnDYvz3NQPiArLG1&#10;TAqu5GGRDx4yTLW98Cedd6ESEcI+RQV1CF0qpS9rMuhHtiOO3o91BkOUrpLa4SXCTSsnSfIsDTYc&#10;F2rsaFVTedydjIKvzfxUXIstrYvxfP2Nzvjf/btSj8N++QoiUB/+w3/tD61g+jK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s+G7GAAAA3AAAAA8AAAAAAAAA&#10;AAAAAAAAoQIAAGRycy9kb3ducmV2LnhtbFBLBQYAAAAABAAEAPkAAACUAwAAAAA=&#10;">
                  <v:stroke endarrow="block"/>
                </v:shape>
                <v:shape id="AutoShape 12" o:spid="_x0000_s1224" type="#_x0000_t32" style="position:absolute;left:6315;top:2450;width:0;height:4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Bd9cYAAADcAAAADwAAAGRycy9kb3ducmV2LnhtbESPQWvCQBSE70L/w/IEb3Wj2Kqpq4ig&#10;iKWHxhLa2yP7TEKzb8PuqrG/vlsoeBxm5htmsepMIy7kfG1ZwWiYgCAurK65VPBx3D7OQPiArLGx&#10;TApu5GG1fOgtMNX2yu90yUIpIoR9igqqENpUSl9UZNAPbUscvZN1BkOUrpTa4TXCTSPHSfIsDdYc&#10;FypsaVNR8Z2djYLP1/k5v+VvdMhH88MXOuN/jjulBv1u/QIiUBfu4f/2XiuYTJ/g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gXfXGAAAA3AAAAA8AAAAAAAAA&#10;AAAAAAAAoQIAAGRycy9kb3ducmV2LnhtbFBLBQYAAAAABAAEAPkAAACUAwAAAAA=&#10;">
                  <v:stroke endarrow="block"/>
                </v:shape>
                <v:shape id="AutoShape 13" o:spid="_x0000_s1225" type="#_x0000_t32" style="position:absolute;left:8220;top:2465;width:0;height:4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LDgsYAAADcAAAADwAAAGRycy9kb3ducmV2LnhtbESPQWvCQBSE74X+h+UVvNWNIrbGbKQI&#10;SrF4qJagt0f2mYRm34bdVWN/fVco9DjMzDdMtuhNKy7kfGNZwWiYgCAurW64UvC1Xz2/gvABWWNr&#10;mRTcyMMif3zIMNX2yp902YVKRAj7FBXUIXSplL6syaAf2o44eifrDIYoXSW1w2uEm1aOk2QqDTYc&#10;F2rsaFlT+b07GwWHj9m5uBVb2hSj2eaIzvif/VqpwVP/NgcRqA//4b/2u1YweZnC/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yw4LGAAAA3AAAAA8AAAAAAAAA&#10;AAAAAAAAoQIAAGRycy9kb3ducmV2LnhtbFBLBQYAAAAABAAEAPkAAACUAwAAAAA=&#10;">
                  <v:stroke endarrow="block"/>
                </v:shape>
                <v:shape id="Text Box 16" o:spid="_x0000_s1226" type="#_x0000_t202" style="position:absolute;left:3510;top:3782;width:165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F0q8YA&#10;AADcAAAADwAAAGRycy9kb3ducmV2LnhtbESPT2vCQBTE74LfYXlCL6IbWzEaXUUKLfZW/6DXR/aZ&#10;BLNv4+42pt++Wyj0OMzMb5jVpjO1aMn5yrKCyTgBQZxbXXGh4HR8G81B+ICssbZMCr7Jw2bd760w&#10;0/bBe2oPoRARwj5DBWUITSalz0sy6Me2IY7e1TqDIUpXSO3wEeGmls9JMpMGK44LJTb0WlJ+O3wZ&#10;BfPprr34j5fPcz671oswTNv3u1PqadBtlyACdeE//NfeaQXTNIX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F0q8YAAADcAAAADwAAAAAAAAAAAAAAAACYAgAAZHJz&#10;L2Rvd25yZXYueG1sUEsFBgAAAAAEAAQA9QAAAIsDAAAAAA==&#10;">
                  <v:textbox>
                    <w:txbxContent>
                      <w:p w14:paraId="12B350A0" w14:textId="77777777" w:rsidR="00E1166B" w:rsidRPr="00BA3418" w:rsidRDefault="00E1166B" w:rsidP="00E056FC">
                        <w:pPr>
                          <w:jc w:val="center"/>
                          <w:rPr>
                            <w:rFonts w:ascii="Times New Roman" w:hAnsi="Times New Roman" w:cs="Times New Roman"/>
                          </w:rPr>
                        </w:pPr>
                        <w:r>
                          <w:rPr>
                            <w:rFonts w:ascii="Times New Roman" w:hAnsi="Times New Roman" w:cs="Times New Roman"/>
                          </w:rPr>
                          <w:t>Бухгалтер</w:t>
                        </w:r>
                      </w:p>
                    </w:txbxContent>
                  </v:textbox>
                </v:shape>
                <v:shape id="AutoShape 21" o:spid="_x0000_s1227" type="#_x0000_t32" style="position:absolute;left:4335;top:3467;width:0;height: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Hya8IAAADcAAAADwAAAGRycy9kb3ducmV2LnhtbERPz2vCMBS+C/4P4QneZuoQndUoIkxE&#10;8TAdZd4ezVtb1ryUJGr1rzeHgceP7/d82ZpaXMn5yrKC4SABQZxbXXGh4Pv0+fYBwgdkjbVlUnAn&#10;D8tFtzPHVNsbf9H1GAoRQ9inqKAMoUml9HlJBv3ANsSR+7XOYIjQFVI7vMVwU8v3JBlLgxXHhhIb&#10;WpeU/x0vRsHPfnrJ7tmBdtlwujujM/5x2ijV77WrGYhAbXiJ/91brWA0iWv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Hya8IAAADcAAAADwAAAAAAAAAAAAAA&#10;AAChAgAAZHJzL2Rvd25yZXYueG1sUEsFBgAAAAAEAAQA+QAAAJADAAAAAA==&#10;">
                  <v:stroke endarrow="block"/>
                </v:shape>
              </v:group>
            </w:pict>
          </mc:Fallback>
        </mc:AlternateContent>
      </w:r>
    </w:p>
    <w:p w14:paraId="186F6813" w14:textId="77777777" w:rsidR="00E056FC" w:rsidRPr="00E056FC" w:rsidRDefault="00E056FC" w:rsidP="00E056FC">
      <w:pPr>
        <w:spacing w:after="0" w:line="360" w:lineRule="auto"/>
        <w:ind w:firstLine="142"/>
        <w:jc w:val="both"/>
        <w:rPr>
          <w:rFonts w:ascii="Times New Roman" w:eastAsia="Times New Roman" w:hAnsi="Times New Roman" w:cs="Times New Roman"/>
          <w:color w:val="000000"/>
          <w:sz w:val="24"/>
          <w:szCs w:val="24"/>
          <w:lang w:eastAsia="ru-RU"/>
        </w:rPr>
      </w:pPr>
      <w:r w:rsidRPr="00E056FC">
        <w:rPr>
          <w:rFonts w:ascii="Times New Roman" w:eastAsia="Times New Roman" w:hAnsi="Times New Roman" w:cs="Times New Roman"/>
          <w:noProof/>
          <w:color w:val="000000"/>
          <w:sz w:val="24"/>
          <w:szCs w:val="24"/>
          <w:lang w:val="en-US" w:eastAsia="ru-RU"/>
        </w:rPr>
        <mc:AlternateContent>
          <mc:Choice Requires="wps">
            <w:drawing>
              <wp:anchor distT="0" distB="0" distL="114300" distR="114300" simplePos="0" relativeHeight="251697152" behindDoc="0" locked="0" layoutInCell="1" allowOverlap="1" wp14:anchorId="436B3BEA" wp14:editId="03E64C24">
                <wp:simplePos x="0" y="0"/>
                <wp:positionH relativeFrom="column">
                  <wp:posOffset>2929890</wp:posOffset>
                </wp:positionH>
                <wp:positionV relativeFrom="paragraph">
                  <wp:posOffset>61595</wp:posOffset>
                </wp:positionV>
                <wp:extent cx="0" cy="190500"/>
                <wp:effectExtent l="0" t="0" r="19050" b="19050"/>
                <wp:wrapNone/>
                <wp:docPr id="66" name="Прямая соединительная линия 66"/>
                <wp:cNvGraphicFramePr/>
                <a:graphic xmlns:a="http://schemas.openxmlformats.org/drawingml/2006/main">
                  <a:graphicData uri="http://schemas.microsoft.com/office/word/2010/wordprocessingShape">
                    <wps:wsp>
                      <wps:cNvCnPr/>
                      <wps:spPr>
                        <a:xfrm flipV="1">
                          <a:off x="0" y="0"/>
                          <a:ext cx="0" cy="1905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66"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230.7pt,4.85pt" to="230.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"/>
            </w:pict>
          </mc:Fallback>
        </mc:AlternateContent>
      </w:r>
    </w:p>
    <w:p w14:paraId="04F8646B" w14:textId="77777777" w:rsidR="00E056FC" w:rsidRPr="00E056FC" w:rsidRDefault="00E056FC" w:rsidP="00E056FC">
      <w:pPr>
        <w:spacing w:after="0" w:line="360" w:lineRule="auto"/>
        <w:ind w:firstLine="142"/>
        <w:jc w:val="both"/>
        <w:rPr>
          <w:rFonts w:ascii="Times New Roman" w:eastAsia="Times New Roman" w:hAnsi="Times New Roman" w:cs="Times New Roman"/>
          <w:color w:val="000000"/>
          <w:sz w:val="24"/>
          <w:szCs w:val="24"/>
          <w:lang w:eastAsia="ru-RU"/>
        </w:rPr>
      </w:pPr>
    </w:p>
    <w:p w14:paraId="4831033C" w14:textId="77777777" w:rsidR="00E056FC" w:rsidRPr="00E056FC" w:rsidRDefault="00E056FC" w:rsidP="00E056FC">
      <w:pPr>
        <w:spacing w:after="0" w:line="360" w:lineRule="auto"/>
        <w:ind w:firstLine="142"/>
        <w:jc w:val="both"/>
        <w:rPr>
          <w:rFonts w:ascii="Times New Roman" w:eastAsia="Times New Roman" w:hAnsi="Times New Roman" w:cs="Times New Roman"/>
          <w:color w:val="000000"/>
          <w:sz w:val="24"/>
          <w:szCs w:val="24"/>
          <w:lang w:eastAsia="ru-RU"/>
        </w:rPr>
      </w:pPr>
    </w:p>
    <w:p w14:paraId="1B55EEA3" w14:textId="77777777" w:rsidR="00E056FC" w:rsidRPr="00E056FC" w:rsidRDefault="00E056FC" w:rsidP="00E056FC">
      <w:pPr>
        <w:spacing w:after="0" w:line="360" w:lineRule="auto"/>
        <w:ind w:firstLine="142"/>
        <w:jc w:val="both"/>
        <w:rPr>
          <w:rFonts w:ascii="Times New Roman" w:eastAsia="Times New Roman" w:hAnsi="Times New Roman" w:cs="Times New Roman"/>
          <w:color w:val="000000"/>
          <w:sz w:val="24"/>
          <w:szCs w:val="24"/>
          <w:lang w:eastAsia="ru-RU"/>
        </w:rPr>
      </w:pPr>
      <w:r w:rsidRPr="00E056FC">
        <w:rPr>
          <w:rFonts w:ascii="Times New Roman" w:eastAsia="Times New Roman" w:hAnsi="Times New Roman" w:cs="Times New Roman"/>
          <w:noProof/>
          <w:color w:val="000000"/>
          <w:sz w:val="24"/>
          <w:szCs w:val="24"/>
          <w:lang w:val="en-US" w:eastAsia="ru-RU"/>
        </w:rPr>
        <mc:AlternateContent>
          <mc:Choice Requires="wps">
            <w:drawing>
              <wp:anchor distT="0" distB="0" distL="114300" distR="114300" simplePos="0" relativeHeight="251698176" behindDoc="0" locked="0" layoutInCell="1" allowOverlap="1" wp14:anchorId="3503A32C" wp14:editId="67979B42">
                <wp:simplePos x="0" y="0"/>
                <wp:positionH relativeFrom="column">
                  <wp:posOffset>4225290</wp:posOffset>
                </wp:positionH>
                <wp:positionV relativeFrom="paragraph">
                  <wp:posOffset>99695</wp:posOffset>
                </wp:positionV>
                <wp:extent cx="0" cy="200025"/>
                <wp:effectExtent l="0" t="0" r="19050" b="9525"/>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0" cy="2000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7.85pt" to="332.7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"/>
            </w:pict>
          </mc:Fallback>
        </mc:AlternateContent>
      </w:r>
    </w:p>
    <w:p w14:paraId="4AB0B4E3" w14:textId="77777777" w:rsidR="00E056FC" w:rsidRPr="00E056FC" w:rsidRDefault="00E056FC" w:rsidP="00E056FC">
      <w:pPr>
        <w:spacing w:after="0" w:line="360" w:lineRule="auto"/>
        <w:ind w:firstLine="142"/>
        <w:jc w:val="both"/>
        <w:rPr>
          <w:rFonts w:ascii="Times New Roman" w:eastAsia="Times New Roman" w:hAnsi="Times New Roman" w:cs="Times New Roman"/>
          <w:color w:val="000000"/>
          <w:sz w:val="24"/>
          <w:szCs w:val="24"/>
          <w:lang w:eastAsia="ru-RU"/>
        </w:rPr>
      </w:pPr>
      <w:r w:rsidRPr="00E056FC">
        <w:rPr>
          <w:rFonts w:ascii="Calibri" w:eastAsia="Calibri" w:hAnsi="Calibri" w:cs="Times New Roman"/>
          <w:noProof/>
          <w:lang w:val="en-US" w:eastAsia="ru-RU"/>
        </w:rPr>
        <mc:AlternateContent>
          <mc:Choice Requires="wps">
            <w:drawing>
              <wp:anchor distT="0" distB="0" distL="114300" distR="114300" simplePos="0" relativeHeight="251702272" behindDoc="0" locked="0" layoutInCell="1" allowOverlap="1" wp14:anchorId="3E2C2FBC" wp14:editId="40300355">
                <wp:simplePos x="0" y="0"/>
                <wp:positionH relativeFrom="column">
                  <wp:posOffset>4225290</wp:posOffset>
                </wp:positionH>
                <wp:positionV relativeFrom="paragraph">
                  <wp:posOffset>36830</wp:posOffset>
                </wp:positionV>
                <wp:extent cx="0" cy="762000"/>
                <wp:effectExtent l="95250" t="0" r="57150" b="57150"/>
                <wp:wrapNone/>
                <wp:docPr id="71" name="Прямая со стрелкой 71"/>
                <wp:cNvGraphicFramePr/>
                <a:graphic xmlns:a="http://schemas.openxmlformats.org/drawingml/2006/main">
                  <a:graphicData uri="http://schemas.microsoft.com/office/word/2010/wordprocessingShape">
                    <wps:wsp>
                      <wps:cNvCnPr/>
                      <wps:spPr>
                        <a:xfrm>
                          <a:off x="0" y="0"/>
                          <a:ext cx="0" cy="762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71" o:spid="_x0000_s1026" type="#_x0000_t32" style="position:absolute;margin-left:332.7pt;margin-top:2.9pt;width:0;height:60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">
                <v:stroke endarrow="open"/>
              </v:shape>
            </w:pict>
          </mc:Fallback>
        </mc:AlternateContent>
      </w:r>
      <w:r w:rsidRPr="00E056FC">
        <w:rPr>
          <w:rFonts w:ascii="Calibri" w:eastAsia="Calibri" w:hAnsi="Calibri" w:cs="Times New Roman"/>
          <w:noProof/>
          <w:lang w:val="en-US" w:eastAsia="ru-RU"/>
        </w:rPr>
        <mc:AlternateContent>
          <mc:Choice Requires="wps">
            <w:drawing>
              <wp:anchor distT="0" distB="0" distL="114300" distR="114300" simplePos="0" relativeHeight="251701248" behindDoc="0" locked="0" layoutInCell="1" allowOverlap="1" wp14:anchorId="0CFCAB06" wp14:editId="5439C22C">
                <wp:simplePos x="0" y="0"/>
                <wp:positionH relativeFrom="column">
                  <wp:posOffset>4977765</wp:posOffset>
                </wp:positionH>
                <wp:positionV relativeFrom="paragraph">
                  <wp:posOffset>36830</wp:posOffset>
                </wp:positionV>
                <wp:extent cx="0" cy="190500"/>
                <wp:effectExtent l="95250" t="0" r="57150" b="57150"/>
                <wp:wrapNone/>
                <wp:docPr id="70" name="Прямая со стрелкой 70"/>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70" o:spid="_x0000_s1026" type="#_x0000_t32" style="position:absolute;margin-left:391.95pt;margin-top:2.9pt;width:0;height:1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">
                <v:stroke endarrow="open"/>
              </v:shape>
            </w:pict>
          </mc:Fallback>
        </mc:AlternateContent>
      </w:r>
      <w:r w:rsidRPr="00E056FC">
        <w:rPr>
          <w:rFonts w:ascii="Calibri" w:eastAsia="Calibri" w:hAnsi="Calibri" w:cs="Times New Roman"/>
          <w:noProof/>
          <w:lang w:val="en-US" w:eastAsia="ru-RU"/>
        </w:rPr>
        <mc:AlternateContent>
          <mc:Choice Requires="wps">
            <w:drawing>
              <wp:anchor distT="0" distB="0" distL="114300" distR="114300" simplePos="0" relativeHeight="251700224" behindDoc="0" locked="0" layoutInCell="1" allowOverlap="1" wp14:anchorId="46DAE647" wp14:editId="56C118E5">
                <wp:simplePos x="0" y="0"/>
                <wp:positionH relativeFrom="column">
                  <wp:posOffset>3539490</wp:posOffset>
                </wp:positionH>
                <wp:positionV relativeFrom="paragraph">
                  <wp:posOffset>36830</wp:posOffset>
                </wp:positionV>
                <wp:extent cx="0" cy="190500"/>
                <wp:effectExtent l="95250" t="0" r="57150" b="57150"/>
                <wp:wrapNone/>
                <wp:docPr id="69" name="Прямая со стрелкой 69"/>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69" o:spid="_x0000_s1026" type="#_x0000_t32" style="position:absolute;margin-left:278.7pt;margin-top:2.9pt;width:0;height:1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">
                <v:stroke endarrow="open"/>
              </v:shape>
            </w:pict>
          </mc:Fallback>
        </mc:AlternateContent>
      </w:r>
      <w:r w:rsidRPr="00E056FC">
        <w:rPr>
          <w:rFonts w:ascii="Calibri" w:eastAsia="Calibri" w:hAnsi="Calibri" w:cs="Times New Roman"/>
          <w:noProof/>
          <w:lang w:val="en-US" w:eastAsia="ru-RU"/>
        </w:rPr>
        <mc:AlternateContent>
          <mc:Choice Requires="wps">
            <w:drawing>
              <wp:anchor distT="0" distB="0" distL="114300" distR="114300" simplePos="0" relativeHeight="251699200" behindDoc="0" locked="0" layoutInCell="1" allowOverlap="1" wp14:anchorId="48E4E0A2" wp14:editId="0F8A7FB8">
                <wp:simplePos x="0" y="0"/>
                <wp:positionH relativeFrom="column">
                  <wp:posOffset>3538855</wp:posOffset>
                </wp:positionH>
                <wp:positionV relativeFrom="paragraph">
                  <wp:posOffset>36830</wp:posOffset>
                </wp:positionV>
                <wp:extent cx="1438275" cy="0"/>
                <wp:effectExtent l="0" t="0" r="952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438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68"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78.65pt,2.9pt" to="391.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"/>
            </w:pict>
          </mc:Fallback>
        </mc:AlternateContent>
      </w:r>
      <w:r w:rsidRPr="00E056FC">
        <w:rPr>
          <w:rFonts w:ascii="Calibri" w:eastAsia="Calibri" w:hAnsi="Calibri" w:cs="Times New Roman"/>
          <w:noProof/>
          <w:lang w:val="en-US" w:eastAsia="ru-RU"/>
        </w:rPr>
        <mc:AlternateContent>
          <mc:Choice Requires="wps">
            <w:drawing>
              <wp:anchor distT="0" distB="0" distL="114300" distR="114300" simplePos="0" relativeHeight="251696128" behindDoc="0" locked="0" layoutInCell="1" allowOverlap="1" wp14:anchorId="4F5279A7" wp14:editId="2A11E445">
                <wp:simplePos x="0" y="0"/>
                <wp:positionH relativeFrom="column">
                  <wp:posOffset>4368165</wp:posOffset>
                </wp:positionH>
                <wp:positionV relativeFrom="paragraph">
                  <wp:posOffset>226695</wp:posOffset>
                </wp:positionV>
                <wp:extent cx="1047750" cy="409575"/>
                <wp:effectExtent l="0" t="0" r="19050" b="28575"/>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9575"/>
                        </a:xfrm>
                        <a:prstGeom prst="rect">
                          <a:avLst/>
                        </a:prstGeom>
                        <a:solidFill>
                          <a:srgbClr val="FFFFFF"/>
                        </a:solidFill>
                        <a:ln w="9525">
                          <a:solidFill>
                            <a:srgbClr val="000000"/>
                          </a:solidFill>
                          <a:miter lim="800000"/>
                          <a:headEnd/>
                          <a:tailEnd/>
                        </a:ln>
                      </wps:spPr>
                      <wps:txbx>
                        <w:txbxContent>
                          <w:p w14:paraId="29ED4F65" w14:textId="77777777" w:rsidR="00E1166B" w:rsidRPr="00D108F7" w:rsidRDefault="00E1166B" w:rsidP="00E056FC">
                            <w:pPr>
                              <w:spacing w:line="240" w:lineRule="auto"/>
                              <w:jc w:val="center"/>
                              <w:rPr>
                                <w:rFonts w:ascii="Times New Roman" w:hAnsi="Times New Roman" w:cs="Times New Roman"/>
                                <w:sz w:val="20"/>
                                <w:szCs w:val="20"/>
                              </w:rPr>
                            </w:pPr>
                            <w:r w:rsidRPr="00D108F7">
                              <w:rPr>
                                <w:rFonts w:ascii="Times New Roman" w:hAnsi="Times New Roman" w:cs="Times New Roman"/>
                                <w:sz w:val="20"/>
                                <w:szCs w:val="20"/>
                              </w:rPr>
                              <w:t>Раб</w:t>
                            </w:r>
                            <w:r>
                              <w:rPr>
                                <w:rFonts w:ascii="Times New Roman" w:hAnsi="Times New Roman" w:cs="Times New Roman"/>
                                <w:sz w:val="20"/>
                                <w:szCs w:val="20"/>
                              </w:rPr>
                              <w:t>очие-растениеводы</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9" o:spid="_x0000_s1228" type="#_x0000_t202" style="position:absolute;left:0;text-align:left;margin-left:343.95pt;margin-top:17.85pt;width:82.5pt;height:32.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">
                <v:textbox>
                  <w:txbxContent>
                    <w:p w14:paraId="29ED4F65" w14:textId="77777777" w:rsidR="00E1166B" w:rsidRPr="00D108F7" w:rsidRDefault="00E1166B" w:rsidP="00E056FC">
                      <w:pPr>
                        <w:spacing w:line="240" w:lineRule="auto"/>
                        <w:jc w:val="center"/>
                        <w:rPr>
                          <w:rFonts w:ascii="Times New Roman" w:hAnsi="Times New Roman" w:cs="Times New Roman"/>
                          <w:sz w:val="20"/>
                          <w:szCs w:val="20"/>
                        </w:rPr>
                      </w:pPr>
                      <w:r w:rsidRPr="00D108F7">
                        <w:rPr>
                          <w:rFonts w:ascii="Times New Roman" w:hAnsi="Times New Roman" w:cs="Times New Roman"/>
                          <w:sz w:val="20"/>
                          <w:szCs w:val="20"/>
                        </w:rPr>
                        <w:t>Раб</w:t>
                      </w:r>
                      <w:r>
                        <w:rPr>
                          <w:rFonts w:ascii="Times New Roman" w:hAnsi="Times New Roman" w:cs="Times New Roman"/>
                          <w:sz w:val="20"/>
                          <w:szCs w:val="20"/>
                        </w:rPr>
                        <w:t>очие-растениеводы</w:t>
                      </w:r>
                    </w:p>
                  </w:txbxContent>
                </v:textbox>
              </v:shape>
            </w:pict>
          </mc:Fallback>
        </mc:AlternateContent>
      </w:r>
      <w:r w:rsidRPr="00E056FC">
        <w:rPr>
          <w:rFonts w:ascii="Calibri" w:eastAsia="Calibri" w:hAnsi="Calibri" w:cs="Times New Roman"/>
          <w:noProof/>
          <w:lang w:val="en-US" w:eastAsia="ru-RU"/>
        </w:rPr>
        <mc:AlternateContent>
          <mc:Choice Requires="wps">
            <w:drawing>
              <wp:anchor distT="0" distB="0" distL="114300" distR="114300" simplePos="0" relativeHeight="251695104" behindDoc="0" locked="0" layoutInCell="1" allowOverlap="1" wp14:anchorId="0B6EF46D" wp14:editId="3AA3A668">
                <wp:simplePos x="0" y="0"/>
                <wp:positionH relativeFrom="column">
                  <wp:posOffset>3053715</wp:posOffset>
                </wp:positionH>
                <wp:positionV relativeFrom="paragraph">
                  <wp:posOffset>226695</wp:posOffset>
                </wp:positionV>
                <wp:extent cx="1047750" cy="409575"/>
                <wp:effectExtent l="0" t="0" r="19050" b="28575"/>
                <wp:wrapNone/>
                <wp:docPr id="6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9575"/>
                        </a:xfrm>
                        <a:prstGeom prst="rect">
                          <a:avLst/>
                        </a:prstGeom>
                        <a:solidFill>
                          <a:srgbClr val="FFFFFF"/>
                        </a:solidFill>
                        <a:ln w="9525">
                          <a:solidFill>
                            <a:srgbClr val="000000"/>
                          </a:solidFill>
                          <a:miter lim="800000"/>
                          <a:headEnd/>
                          <a:tailEnd/>
                        </a:ln>
                      </wps:spPr>
                      <wps:txbx>
                        <w:txbxContent>
                          <w:p w14:paraId="293D5E65" w14:textId="77777777" w:rsidR="00E1166B" w:rsidRPr="00D108F7" w:rsidRDefault="00E1166B" w:rsidP="00E056FC">
                            <w:pPr>
                              <w:spacing w:line="240" w:lineRule="auto"/>
                              <w:jc w:val="center"/>
                              <w:rPr>
                                <w:rFonts w:ascii="Times New Roman" w:hAnsi="Times New Roman" w:cs="Times New Roman"/>
                                <w:sz w:val="20"/>
                                <w:szCs w:val="20"/>
                              </w:rPr>
                            </w:pPr>
                            <w:r w:rsidRPr="00D108F7">
                              <w:rPr>
                                <w:rFonts w:ascii="Times New Roman" w:hAnsi="Times New Roman" w:cs="Times New Roman"/>
                                <w:sz w:val="20"/>
                                <w:szCs w:val="20"/>
                              </w:rPr>
                              <w:t>Рабочие-фермеры</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229" type="#_x0000_t202" style="position:absolute;left:0;text-align:left;margin-left:240.45pt;margin-top:17.85pt;width:82.5pt;height:32.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">
                <v:textbox>
                  <w:txbxContent>
                    <w:p w14:paraId="293D5E65" w14:textId="77777777" w:rsidR="00E1166B" w:rsidRPr="00D108F7" w:rsidRDefault="00E1166B" w:rsidP="00E056FC">
                      <w:pPr>
                        <w:spacing w:line="240" w:lineRule="auto"/>
                        <w:jc w:val="center"/>
                        <w:rPr>
                          <w:rFonts w:ascii="Times New Roman" w:hAnsi="Times New Roman" w:cs="Times New Roman"/>
                          <w:sz w:val="20"/>
                          <w:szCs w:val="20"/>
                        </w:rPr>
                      </w:pPr>
                      <w:r w:rsidRPr="00D108F7">
                        <w:rPr>
                          <w:rFonts w:ascii="Times New Roman" w:hAnsi="Times New Roman" w:cs="Times New Roman"/>
                          <w:sz w:val="20"/>
                          <w:szCs w:val="20"/>
                        </w:rPr>
                        <w:t>Рабочие-фермеры</w:t>
                      </w:r>
                    </w:p>
                  </w:txbxContent>
                </v:textbox>
              </v:shape>
            </w:pict>
          </mc:Fallback>
        </mc:AlternateContent>
      </w:r>
    </w:p>
    <w:p w14:paraId="781841DA" w14:textId="77777777" w:rsidR="00E056FC" w:rsidRPr="00E056FC" w:rsidRDefault="00E056FC" w:rsidP="00E056FC">
      <w:pPr>
        <w:spacing w:after="0" w:line="360" w:lineRule="auto"/>
        <w:ind w:firstLine="142"/>
        <w:jc w:val="both"/>
        <w:rPr>
          <w:rFonts w:ascii="Times New Roman" w:eastAsia="Times New Roman" w:hAnsi="Times New Roman" w:cs="Times New Roman"/>
          <w:color w:val="000000"/>
          <w:sz w:val="24"/>
          <w:szCs w:val="24"/>
          <w:lang w:eastAsia="ru-RU"/>
        </w:rPr>
      </w:pPr>
    </w:p>
    <w:p w14:paraId="55A33CC8" w14:textId="77777777" w:rsidR="00E056FC" w:rsidRPr="00E056FC" w:rsidRDefault="00E056FC" w:rsidP="00E056FC">
      <w:pPr>
        <w:spacing w:after="0" w:line="360" w:lineRule="auto"/>
        <w:ind w:firstLine="142"/>
        <w:jc w:val="both"/>
        <w:rPr>
          <w:rFonts w:ascii="Times New Roman" w:eastAsia="Times New Roman" w:hAnsi="Times New Roman" w:cs="Times New Roman"/>
          <w:color w:val="000000"/>
          <w:sz w:val="24"/>
          <w:szCs w:val="24"/>
          <w:lang w:eastAsia="ru-RU"/>
        </w:rPr>
      </w:pPr>
    </w:p>
    <w:p w14:paraId="725FB6C5" w14:textId="77777777" w:rsidR="00E056FC" w:rsidRPr="00E056FC" w:rsidRDefault="00E056FC" w:rsidP="00E056FC">
      <w:pPr>
        <w:spacing w:after="0" w:line="360" w:lineRule="auto"/>
        <w:jc w:val="both"/>
        <w:rPr>
          <w:rFonts w:ascii="Times New Roman" w:eastAsia="Times New Roman" w:hAnsi="Times New Roman" w:cs="Times New Roman"/>
          <w:color w:val="000000"/>
          <w:sz w:val="24"/>
          <w:szCs w:val="24"/>
          <w:lang w:eastAsia="ru-RU"/>
        </w:rPr>
      </w:pPr>
      <w:r w:rsidRPr="00E056FC">
        <w:rPr>
          <w:rFonts w:ascii="Calibri" w:eastAsia="Calibri" w:hAnsi="Calibri" w:cs="Times New Roman"/>
          <w:noProof/>
          <w:lang w:val="en-US" w:eastAsia="ru-RU"/>
        </w:rPr>
        <mc:AlternateContent>
          <mc:Choice Requires="wps">
            <w:drawing>
              <wp:anchor distT="0" distB="0" distL="114300" distR="114300" simplePos="0" relativeHeight="251694080" behindDoc="0" locked="0" layoutInCell="1" allowOverlap="1" wp14:anchorId="3333AF16" wp14:editId="60D0A785">
                <wp:simplePos x="0" y="0"/>
                <wp:positionH relativeFrom="column">
                  <wp:posOffset>3739515</wp:posOffset>
                </wp:positionH>
                <wp:positionV relativeFrom="paragraph">
                  <wp:posOffset>10160</wp:posOffset>
                </wp:positionV>
                <wp:extent cx="1047750" cy="409575"/>
                <wp:effectExtent l="0" t="0" r="19050" b="28575"/>
                <wp:wrapNone/>
                <wp:docPr id="47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9575"/>
                        </a:xfrm>
                        <a:prstGeom prst="rect">
                          <a:avLst/>
                        </a:prstGeom>
                        <a:solidFill>
                          <a:srgbClr val="FFFFFF"/>
                        </a:solidFill>
                        <a:ln w="9525">
                          <a:solidFill>
                            <a:srgbClr val="000000"/>
                          </a:solidFill>
                          <a:miter lim="800000"/>
                          <a:headEnd/>
                          <a:tailEnd/>
                        </a:ln>
                      </wps:spPr>
                      <wps:txbx>
                        <w:txbxContent>
                          <w:p w14:paraId="68970322" w14:textId="77777777" w:rsidR="00E1166B" w:rsidRPr="00D108F7" w:rsidRDefault="00E1166B" w:rsidP="00E056FC">
                            <w:pPr>
                              <w:spacing w:line="240" w:lineRule="auto"/>
                              <w:jc w:val="center"/>
                              <w:rPr>
                                <w:rFonts w:ascii="Times New Roman" w:hAnsi="Times New Roman" w:cs="Times New Roman"/>
                                <w:sz w:val="20"/>
                                <w:szCs w:val="20"/>
                              </w:rPr>
                            </w:pPr>
                            <w:r w:rsidRPr="00D108F7">
                              <w:rPr>
                                <w:rFonts w:ascii="Times New Roman" w:hAnsi="Times New Roman" w:cs="Times New Roman"/>
                                <w:sz w:val="20"/>
                                <w:szCs w:val="20"/>
                              </w:rPr>
                              <w:t>Зоотехник,</w:t>
                            </w:r>
                            <w:r>
                              <w:rPr>
                                <w:rFonts w:ascii="Times New Roman" w:hAnsi="Times New Roman" w:cs="Times New Roman"/>
                                <w:sz w:val="20"/>
                                <w:szCs w:val="20"/>
                              </w:rPr>
                              <w:t xml:space="preserve"> вете</w:t>
                            </w:r>
                            <w:r w:rsidRPr="00D108F7">
                              <w:rPr>
                                <w:rFonts w:ascii="Times New Roman" w:hAnsi="Times New Roman" w:cs="Times New Roman"/>
                                <w:sz w:val="20"/>
                                <w:szCs w:val="20"/>
                              </w:rPr>
                              <w:t>р</w:t>
                            </w:r>
                            <w:r>
                              <w:rPr>
                                <w:rFonts w:ascii="Times New Roman" w:hAnsi="Times New Roman" w:cs="Times New Roman"/>
                                <w:sz w:val="20"/>
                                <w:szCs w:val="20"/>
                              </w:rPr>
                              <w:t>инар</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230" type="#_x0000_t202" style="position:absolute;left:0;text-align:left;margin-left:294.45pt;margin-top:.8pt;width:82.5pt;height:32.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">
                <v:textbox>
                  <w:txbxContent>
                    <w:p w14:paraId="68970322" w14:textId="77777777" w:rsidR="00E1166B" w:rsidRPr="00D108F7" w:rsidRDefault="00E1166B" w:rsidP="00E056FC">
                      <w:pPr>
                        <w:spacing w:line="240" w:lineRule="auto"/>
                        <w:jc w:val="center"/>
                        <w:rPr>
                          <w:rFonts w:ascii="Times New Roman" w:hAnsi="Times New Roman" w:cs="Times New Roman"/>
                          <w:sz w:val="20"/>
                          <w:szCs w:val="20"/>
                        </w:rPr>
                      </w:pPr>
                      <w:r w:rsidRPr="00D108F7">
                        <w:rPr>
                          <w:rFonts w:ascii="Times New Roman" w:hAnsi="Times New Roman" w:cs="Times New Roman"/>
                          <w:sz w:val="20"/>
                          <w:szCs w:val="20"/>
                        </w:rPr>
                        <w:t>Зоотехник,</w:t>
                      </w:r>
                      <w:r>
                        <w:rPr>
                          <w:rFonts w:ascii="Times New Roman" w:hAnsi="Times New Roman" w:cs="Times New Roman"/>
                          <w:sz w:val="20"/>
                          <w:szCs w:val="20"/>
                        </w:rPr>
                        <w:t xml:space="preserve"> вете</w:t>
                      </w:r>
                      <w:r w:rsidRPr="00D108F7">
                        <w:rPr>
                          <w:rFonts w:ascii="Times New Roman" w:hAnsi="Times New Roman" w:cs="Times New Roman"/>
                          <w:sz w:val="20"/>
                          <w:szCs w:val="20"/>
                        </w:rPr>
                        <w:t>р</w:t>
                      </w:r>
                      <w:r>
                        <w:rPr>
                          <w:rFonts w:ascii="Times New Roman" w:hAnsi="Times New Roman" w:cs="Times New Roman"/>
                          <w:sz w:val="20"/>
                          <w:szCs w:val="20"/>
                        </w:rPr>
                        <w:t>инар</w:t>
                      </w:r>
                    </w:p>
                  </w:txbxContent>
                </v:textbox>
              </v:shape>
            </w:pict>
          </mc:Fallback>
        </mc:AlternateContent>
      </w:r>
    </w:p>
    <w:p w14:paraId="5CF395E8" w14:textId="77777777" w:rsidR="00E056FC" w:rsidRPr="00E056FC" w:rsidRDefault="00E056FC" w:rsidP="00E056FC">
      <w:pPr>
        <w:spacing w:after="0" w:line="360" w:lineRule="auto"/>
        <w:ind w:firstLine="567"/>
        <w:jc w:val="both"/>
        <w:rPr>
          <w:rFonts w:ascii="Times New Roman" w:eastAsia="Times New Roman" w:hAnsi="Times New Roman" w:cs="Times New Roman"/>
          <w:color w:val="000000"/>
          <w:sz w:val="24"/>
          <w:szCs w:val="24"/>
          <w:lang w:eastAsia="ru-RU"/>
        </w:rPr>
      </w:pPr>
      <w:r w:rsidRPr="00E056FC">
        <w:rPr>
          <w:rFonts w:ascii="Times New Roman" w:eastAsia="Times New Roman" w:hAnsi="Times New Roman" w:cs="Times New Roman"/>
          <w:noProof/>
          <w:color w:val="000000"/>
          <w:sz w:val="24"/>
          <w:szCs w:val="24"/>
          <w:lang w:val="en-US" w:eastAsia="ru-RU"/>
        </w:rPr>
        <mc:AlternateContent>
          <mc:Choice Requires="wps">
            <w:drawing>
              <wp:anchor distT="0" distB="0" distL="114300" distR="114300" simplePos="0" relativeHeight="251703296" behindDoc="0" locked="0" layoutInCell="1" allowOverlap="1" wp14:anchorId="3FB792ED" wp14:editId="008C6060">
                <wp:simplePos x="0" y="0"/>
                <wp:positionH relativeFrom="column">
                  <wp:posOffset>396240</wp:posOffset>
                </wp:positionH>
                <wp:positionV relativeFrom="paragraph">
                  <wp:posOffset>238125</wp:posOffset>
                </wp:positionV>
                <wp:extent cx="5486400" cy="55245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52450"/>
                        </a:xfrm>
                        <a:prstGeom prst="rect">
                          <a:avLst/>
                        </a:prstGeom>
                        <a:solidFill>
                          <a:srgbClr val="FFFFFF"/>
                        </a:solidFill>
                        <a:ln w="9525">
                          <a:noFill/>
                          <a:miter lim="800000"/>
                          <a:headEnd/>
                          <a:tailEnd/>
                        </a:ln>
                      </wps:spPr>
                      <wps:txbx>
                        <w:txbxContent>
                          <w:p w14:paraId="786C337F" w14:textId="01BF67B9" w:rsidR="00E1166B" w:rsidRPr="009A597D" w:rsidRDefault="00E1166B" w:rsidP="00E056FC">
                            <w:pPr>
                              <w:spacing w:after="0" w:line="360" w:lineRule="auto"/>
                              <w:ind w:firstLine="567"/>
                              <w:jc w:val="center"/>
                              <w:rPr>
                                <w:rFonts w:ascii="Times New Roman" w:eastAsia="Times New Roman" w:hAnsi="Times New Roman" w:cs="Times New Roman"/>
                                <w:color w:val="000000"/>
                                <w:sz w:val="24"/>
                                <w:szCs w:val="24"/>
                                <w:lang w:eastAsia="ru-RU"/>
                              </w:rPr>
                            </w:pPr>
                            <w:r w:rsidRPr="009A597D">
                              <w:rPr>
                                <w:rFonts w:ascii="Times New Roman" w:eastAsia="Times New Roman" w:hAnsi="Times New Roman" w:cs="Times New Roman"/>
                                <w:color w:val="000000"/>
                                <w:sz w:val="24"/>
                                <w:szCs w:val="24"/>
                                <w:lang w:eastAsia="ru-RU"/>
                              </w:rPr>
                              <w:t xml:space="preserve">Рисунок </w:t>
                            </w:r>
                            <w:r>
                              <w:rPr>
                                <w:rFonts w:ascii="Times New Roman" w:eastAsia="Times New Roman" w:hAnsi="Times New Roman" w:cs="Times New Roman"/>
                                <w:color w:val="000000"/>
                                <w:sz w:val="24"/>
                                <w:szCs w:val="24"/>
                                <w:lang w:eastAsia="ru-RU"/>
                              </w:rPr>
                              <w:t>3.4</w:t>
                            </w:r>
                            <w:r w:rsidRPr="009A597D">
                              <w:rPr>
                                <w:rFonts w:ascii="Times New Roman" w:eastAsia="Times New Roman" w:hAnsi="Times New Roman" w:cs="Times New Roman"/>
                                <w:b/>
                                <w:color w:val="000000"/>
                                <w:sz w:val="24"/>
                                <w:szCs w:val="24"/>
                                <w:lang w:eastAsia="ru-RU"/>
                              </w:rPr>
                              <w:t xml:space="preserve"> </w:t>
                            </w:r>
                            <w:r w:rsidRPr="009A597D">
                              <w:rPr>
                                <w:rFonts w:ascii="Times New Roman" w:eastAsia="Times New Roman" w:hAnsi="Times New Roman" w:cs="Times New Roman"/>
                                <w:color w:val="000000"/>
                                <w:sz w:val="24"/>
                                <w:szCs w:val="24"/>
                                <w:lang w:eastAsia="ru-RU"/>
                              </w:rPr>
                              <w:t>Организационная структура ООО «Спутник -Арго»</w:t>
                            </w:r>
                          </w:p>
                          <w:p w14:paraId="6A008F7D" w14:textId="77777777" w:rsidR="00E1166B" w:rsidRPr="00B25C31" w:rsidRDefault="00E1166B" w:rsidP="00E056FC">
                            <w:pPr>
                              <w:spacing w:after="0" w:line="360" w:lineRule="auto"/>
                              <w:ind w:firstLine="567"/>
                              <w:jc w:val="center"/>
                              <w:rPr>
                                <w:rFonts w:ascii="Times New Roman" w:eastAsia="Times New Roman" w:hAnsi="Times New Roman" w:cs="Times New Roman"/>
                                <w:color w:val="000000"/>
                                <w:sz w:val="24"/>
                                <w:szCs w:val="24"/>
                                <w:lang w:eastAsia="ru-RU"/>
                              </w:rPr>
                            </w:pPr>
                            <w:r w:rsidRPr="009A597D">
                              <w:rPr>
                                <w:rFonts w:ascii="Times New Roman" w:eastAsia="Times New Roman" w:hAnsi="Times New Roman" w:cs="Times New Roman"/>
                                <w:color w:val="000000"/>
                                <w:sz w:val="24"/>
                                <w:szCs w:val="24"/>
                                <w:lang w:eastAsia="ru-RU"/>
                              </w:rPr>
                              <w:t>Источник: составлено автором  на основе данных, предоставленных компанией</w:t>
                            </w:r>
                          </w:p>
                          <w:p w14:paraId="328D8E18" w14:textId="77777777" w:rsidR="00E1166B" w:rsidRDefault="00E1166B" w:rsidP="00E056FC">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31" type="#_x0000_t202" style="position:absolute;left:0;text-align:left;margin-left:31.2pt;margin-top:18.75pt;width:6in;height:4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" stroked="f">
                <v:textbox>
                  <w:txbxContent>
                    <w:p w14:paraId="786C337F" w14:textId="01BF67B9" w:rsidR="00E1166B" w:rsidRPr="009A597D" w:rsidRDefault="00E1166B" w:rsidP="00E056FC">
                      <w:pPr>
                        <w:spacing w:after="0" w:line="360" w:lineRule="auto"/>
                        <w:ind w:firstLine="567"/>
                        <w:jc w:val="center"/>
                        <w:rPr>
                          <w:rFonts w:ascii="Times New Roman" w:eastAsia="Times New Roman" w:hAnsi="Times New Roman" w:cs="Times New Roman"/>
                          <w:color w:val="000000"/>
                          <w:sz w:val="24"/>
                          <w:szCs w:val="24"/>
                          <w:lang w:eastAsia="ru-RU"/>
                        </w:rPr>
                      </w:pPr>
                      <w:r w:rsidRPr="009A597D">
                        <w:rPr>
                          <w:rFonts w:ascii="Times New Roman" w:eastAsia="Times New Roman" w:hAnsi="Times New Roman" w:cs="Times New Roman"/>
                          <w:color w:val="000000"/>
                          <w:sz w:val="24"/>
                          <w:szCs w:val="24"/>
                          <w:lang w:eastAsia="ru-RU"/>
                        </w:rPr>
                        <w:t xml:space="preserve">Рисунок </w:t>
                      </w:r>
                      <w:r>
                        <w:rPr>
                          <w:rFonts w:ascii="Times New Roman" w:eastAsia="Times New Roman" w:hAnsi="Times New Roman" w:cs="Times New Roman"/>
                          <w:color w:val="000000"/>
                          <w:sz w:val="24"/>
                          <w:szCs w:val="24"/>
                          <w:lang w:eastAsia="ru-RU"/>
                        </w:rPr>
                        <w:t>3.4</w:t>
                      </w:r>
                      <w:r w:rsidRPr="009A597D">
                        <w:rPr>
                          <w:rFonts w:ascii="Times New Roman" w:eastAsia="Times New Roman" w:hAnsi="Times New Roman" w:cs="Times New Roman"/>
                          <w:b/>
                          <w:color w:val="000000"/>
                          <w:sz w:val="24"/>
                          <w:szCs w:val="24"/>
                          <w:lang w:eastAsia="ru-RU"/>
                        </w:rPr>
                        <w:t xml:space="preserve"> </w:t>
                      </w:r>
                      <w:r w:rsidRPr="009A597D">
                        <w:rPr>
                          <w:rFonts w:ascii="Times New Roman" w:eastAsia="Times New Roman" w:hAnsi="Times New Roman" w:cs="Times New Roman"/>
                          <w:color w:val="000000"/>
                          <w:sz w:val="24"/>
                          <w:szCs w:val="24"/>
                          <w:lang w:eastAsia="ru-RU"/>
                        </w:rPr>
                        <w:t xml:space="preserve">Организационная структура ООО «Спутник </w:t>
                      </w:r>
                      <w:proofErr w:type="gramStart"/>
                      <w:r w:rsidRPr="009A597D">
                        <w:rPr>
                          <w:rFonts w:ascii="Times New Roman" w:eastAsia="Times New Roman" w:hAnsi="Times New Roman" w:cs="Times New Roman"/>
                          <w:color w:val="000000"/>
                          <w:sz w:val="24"/>
                          <w:szCs w:val="24"/>
                          <w:lang w:eastAsia="ru-RU"/>
                        </w:rPr>
                        <w:t>-А</w:t>
                      </w:r>
                      <w:proofErr w:type="gramEnd"/>
                      <w:r w:rsidRPr="009A597D">
                        <w:rPr>
                          <w:rFonts w:ascii="Times New Roman" w:eastAsia="Times New Roman" w:hAnsi="Times New Roman" w:cs="Times New Roman"/>
                          <w:color w:val="000000"/>
                          <w:sz w:val="24"/>
                          <w:szCs w:val="24"/>
                          <w:lang w:eastAsia="ru-RU"/>
                        </w:rPr>
                        <w:t>рго»</w:t>
                      </w:r>
                    </w:p>
                    <w:p w14:paraId="6A008F7D" w14:textId="77777777" w:rsidR="00E1166B" w:rsidRPr="00B25C31" w:rsidRDefault="00E1166B" w:rsidP="00E056FC">
                      <w:pPr>
                        <w:spacing w:after="0" w:line="360" w:lineRule="auto"/>
                        <w:ind w:firstLine="567"/>
                        <w:jc w:val="center"/>
                        <w:rPr>
                          <w:rFonts w:ascii="Times New Roman" w:eastAsia="Times New Roman" w:hAnsi="Times New Roman" w:cs="Times New Roman"/>
                          <w:color w:val="000000"/>
                          <w:sz w:val="24"/>
                          <w:szCs w:val="24"/>
                          <w:lang w:eastAsia="ru-RU"/>
                        </w:rPr>
                      </w:pPr>
                      <w:r w:rsidRPr="009A597D">
                        <w:rPr>
                          <w:rFonts w:ascii="Times New Roman" w:eastAsia="Times New Roman" w:hAnsi="Times New Roman" w:cs="Times New Roman"/>
                          <w:color w:val="000000"/>
                          <w:sz w:val="24"/>
                          <w:szCs w:val="24"/>
                          <w:lang w:eastAsia="ru-RU"/>
                        </w:rPr>
                        <w:t>Источник: составлено автором  на основе данных, предоставленных компанией</w:t>
                      </w:r>
                    </w:p>
                    <w:p w14:paraId="328D8E18" w14:textId="77777777" w:rsidR="00E1166B" w:rsidRDefault="00E1166B" w:rsidP="00E056FC">
                      <w:pPr>
                        <w:spacing w:line="360" w:lineRule="auto"/>
                      </w:pPr>
                    </w:p>
                  </w:txbxContent>
                </v:textbox>
              </v:shape>
            </w:pict>
          </mc:Fallback>
        </mc:AlternateContent>
      </w:r>
    </w:p>
    <w:p w14:paraId="07CAC651" w14:textId="77777777" w:rsidR="00E056FC" w:rsidRPr="00E056FC" w:rsidRDefault="00E056FC" w:rsidP="00E056FC">
      <w:pPr>
        <w:spacing w:after="0" w:line="360" w:lineRule="auto"/>
        <w:ind w:firstLine="567"/>
        <w:jc w:val="center"/>
        <w:rPr>
          <w:rFonts w:ascii="Times New Roman" w:eastAsia="Times New Roman" w:hAnsi="Times New Roman" w:cs="Times New Roman"/>
          <w:color w:val="000000"/>
          <w:sz w:val="24"/>
          <w:szCs w:val="24"/>
          <w:lang w:eastAsia="ru-RU"/>
        </w:rPr>
      </w:pPr>
    </w:p>
    <w:p w14:paraId="0926CD86" w14:textId="77777777" w:rsidR="00E056FC" w:rsidRPr="00E056FC" w:rsidRDefault="00E056FC" w:rsidP="00E056FC">
      <w:pPr>
        <w:spacing w:after="0" w:line="360" w:lineRule="auto"/>
        <w:jc w:val="both"/>
        <w:rPr>
          <w:rFonts w:ascii="Times New Roman" w:eastAsia="Times New Roman" w:hAnsi="Times New Roman" w:cs="Times New Roman"/>
          <w:sz w:val="24"/>
          <w:szCs w:val="24"/>
          <w:lang w:eastAsia="ru-RU"/>
        </w:rPr>
      </w:pPr>
    </w:p>
    <w:p w14:paraId="30A734B8" w14:textId="2565D7A5" w:rsidR="00E056FC" w:rsidRPr="00E056FC" w:rsidRDefault="00E056FC" w:rsidP="00AC5631">
      <w:pPr>
        <w:spacing w:after="0" w:line="360" w:lineRule="auto"/>
        <w:ind w:right="-285" w:firstLine="567"/>
        <w:jc w:val="both"/>
        <w:rPr>
          <w:rFonts w:ascii="Times New Roman" w:eastAsia="Times New Roman" w:hAnsi="Times New Roman" w:cs="Times New Roman"/>
          <w:sz w:val="24"/>
          <w:szCs w:val="24"/>
          <w:lang w:eastAsia="ru-RU"/>
        </w:rPr>
      </w:pPr>
      <w:r w:rsidRPr="00E056FC">
        <w:rPr>
          <w:rFonts w:ascii="Times New Roman" w:eastAsia="Times New Roman" w:hAnsi="Times New Roman" w:cs="Times New Roman"/>
          <w:sz w:val="24"/>
          <w:szCs w:val="24"/>
          <w:lang w:eastAsia="ru-RU"/>
        </w:rPr>
        <w:t xml:space="preserve">Ниже в таблице </w:t>
      </w:r>
      <w:r w:rsidR="00AC5631">
        <w:rPr>
          <w:rFonts w:ascii="Times New Roman" w:eastAsia="Times New Roman" w:hAnsi="Times New Roman" w:cs="Times New Roman"/>
          <w:sz w:val="24"/>
          <w:szCs w:val="24"/>
          <w:lang w:eastAsia="ru-RU"/>
        </w:rPr>
        <w:t>3.3</w:t>
      </w:r>
      <w:r w:rsidRPr="00E056FC">
        <w:rPr>
          <w:rFonts w:ascii="Times New Roman" w:eastAsia="Times New Roman" w:hAnsi="Times New Roman" w:cs="Times New Roman"/>
          <w:sz w:val="24"/>
          <w:szCs w:val="24"/>
          <w:lang w:eastAsia="ru-RU"/>
        </w:rPr>
        <w:t xml:space="preserve"> приведены основные финансовые результаты деятельности ООО </w:t>
      </w:r>
      <w:r w:rsidR="00E1166B">
        <w:rPr>
          <w:rFonts w:ascii="Times New Roman" w:eastAsia="Times New Roman" w:hAnsi="Times New Roman" w:cs="Times New Roman"/>
          <w:sz w:val="24"/>
          <w:szCs w:val="24"/>
          <w:lang w:eastAsia="ru-RU"/>
        </w:rPr>
        <w:t>«</w:t>
      </w:r>
      <w:r w:rsidRPr="00E056FC">
        <w:rPr>
          <w:rFonts w:ascii="Times New Roman" w:eastAsia="Times New Roman" w:hAnsi="Times New Roman" w:cs="Times New Roman"/>
          <w:sz w:val="24"/>
          <w:szCs w:val="24"/>
          <w:lang w:eastAsia="ru-RU"/>
        </w:rPr>
        <w:t>Спутник-Агро</w:t>
      </w:r>
      <w:r w:rsidR="00E1166B">
        <w:rPr>
          <w:rFonts w:ascii="Times New Roman" w:eastAsia="Times New Roman" w:hAnsi="Times New Roman" w:cs="Times New Roman"/>
          <w:sz w:val="24"/>
          <w:szCs w:val="24"/>
          <w:lang w:eastAsia="ru-RU"/>
        </w:rPr>
        <w:t>»</w:t>
      </w:r>
      <w:r w:rsidRPr="00E056FC">
        <w:rPr>
          <w:rFonts w:ascii="Times New Roman" w:eastAsia="Times New Roman" w:hAnsi="Times New Roman" w:cs="Times New Roman"/>
          <w:sz w:val="24"/>
          <w:szCs w:val="24"/>
          <w:lang w:eastAsia="ru-RU"/>
        </w:rPr>
        <w:t xml:space="preserve"> за весь анализируемый период (2014-2018 год).</w:t>
      </w:r>
    </w:p>
    <w:p w14:paraId="199E42AD" w14:textId="44EE5D66" w:rsidR="00E056FC" w:rsidRPr="00E056FC" w:rsidRDefault="00E056FC" w:rsidP="00AC5631">
      <w:pPr>
        <w:spacing w:after="0" w:line="360" w:lineRule="auto"/>
        <w:ind w:firstLine="567"/>
        <w:jc w:val="center"/>
        <w:rPr>
          <w:rFonts w:ascii="Times New Roman" w:eastAsia="Times New Roman" w:hAnsi="Times New Roman" w:cs="Times New Roman"/>
          <w:sz w:val="24"/>
          <w:szCs w:val="24"/>
          <w:lang w:eastAsia="ru-RU"/>
        </w:rPr>
      </w:pPr>
      <w:r w:rsidRPr="00E056FC">
        <w:rPr>
          <w:rFonts w:ascii="Times New Roman" w:eastAsia="Times New Roman" w:hAnsi="Times New Roman" w:cs="Times New Roman"/>
          <w:sz w:val="24"/>
          <w:szCs w:val="24"/>
          <w:lang w:eastAsia="ru-RU"/>
        </w:rPr>
        <w:t xml:space="preserve">Таблица </w:t>
      </w:r>
      <w:r w:rsidR="00AC5631">
        <w:rPr>
          <w:rFonts w:ascii="Times New Roman" w:eastAsia="Times New Roman" w:hAnsi="Times New Roman" w:cs="Times New Roman"/>
          <w:sz w:val="24"/>
          <w:szCs w:val="24"/>
          <w:lang w:eastAsia="ru-RU"/>
        </w:rPr>
        <w:t>3.3</w:t>
      </w:r>
      <w:r w:rsidRPr="00E056FC">
        <w:rPr>
          <w:rFonts w:ascii="Times New Roman" w:eastAsia="Times New Roman" w:hAnsi="Times New Roman" w:cs="Times New Roman"/>
          <w:sz w:val="24"/>
          <w:szCs w:val="24"/>
          <w:lang w:eastAsia="ru-RU"/>
        </w:rPr>
        <w:t xml:space="preserve"> – Основные финансовые результаты ООО </w:t>
      </w:r>
      <w:r w:rsidR="00E1166B">
        <w:rPr>
          <w:rFonts w:ascii="Times New Roman" w:eastAsia="Times New Roman" w:hAnsi="Times New Roman" w:cs="Times New Roman"/>
          <w:sz w:val="24"/>
          <w:szCs w:val="24"/>
          <w:lang w:eastAsia="ru-RU"/>
        </w:rPr>
        <w:t>«</w:t>
      </w:r>
      <w:r w:rsidRPr="00E056FC">
        <w:rPr>
          <w:rFonts w:ascii="Times New Roman" w:eastAsia="Times New Roman" w:hAnsi="Times New Roman" w:cs="Times New Roman"/>
          <w:sz w:val="24"/>
          <w:szCs w:val="24"/>
          <w:lang w:eastAsia="ru-RU"/>
        </w:rPr>
        <w:t>Спутник-Агро</w:t>
      </w:r>
      <w:r w:rsidR="00E1166B">
        <w:rPr>
          <w:rFonts w:ascii="Times New Roman" w:eastAsia="Times New Roman" w:hAnsi="Times New Roman" w:cs="Times New Roman"/>
          <w:sz w:val="24"/>
          <w:szCs w:val="24"/>
          <w:lang w:eastAsia="ru-RU"/>
        </w:rPr>
        <w:t>»</w:t>
      </w:r>
    </w:p>
    <w:tbl>
      <w:tblPr>
        <w:tblW w:w="5049" w:type="pct"/>
        <w:jc w:val="center"/>
        <w:tblInd w:w="-59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864"/>
        <w:gridCol w:w="833"/>
        <w:gridCol w:w="833"/>
        <w:gridCol w:w="833"/>
        <w:gridCol w:w="833"/>
        <w:gridCol w:w="833"/>
        <w:gridCol w:w="897"/>
        <w:gridCol w:w="2155"/>
      </w:tblGrid>
      <w:tr w:rsidR="00E056FC" w:rsidRPr="00E056FC" w14:paraId="3AED4491" w14:textId="77777777" w:rsidTr="00AC5631">
        <w:trPr>
          <w:jc w:val="center"/>
        </w:trPr>
        <w:tc>
          <w:tcPr>
            <w:tcW w:w="1420" w:type="pct"/>
            <w:vMerge w:val="restart"/>
            <w:tcBorders>
              <w:top w:val="outset" w:sz="6" w:space="0" w:color="000000"/>
              <w:left w:val="outset" w:sz="6" w:space="0" w:color="000000"/>
              <w:bottom w:val="outset" w:sz="6" w:space="0" w:color="000000"/>
              <w:right w:val="outset" w:sz="6" w:space="0" w:color="000000"/>
            </w:tcBorders>
            <w:vAlign w:val="center"/>
            <w:hideMark/>
          </w:tcPr>
          <w:p w14:paraId="6770936E"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Показатель</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14:paraId="64D4BFB8"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 xml:space="preserve">Значение показателя, </w:t>
            </w:r>
            <w:r w:rsidRPr="00E056FC">
              <w:rPr>
                <w:rFonts w:ascii="Times New Roman" w:eastAsia="Times New Roman" w:hAnsi="Times New Roman" w:cs="Times New Roman"/>
                <w:iCs/>
                <w:color w:val="000000"/>
                <w:sz w:val="20"/>
                <w:szCs w:val="20"/>
                <w:lang w:eastAsia="ru-RU"/>
              </w:rPr>
              <w:t>тыс. руб.</w:t>
            </w:r>
            <w:r w:rsidRPr="00E056FC">
              <w:rPr>
                <w:rFonts w:ascii="Times New Roman" w:eastAsia="Times New Roman" w:hAnsi="Times New Roman" w:cs="Times New Roman"/>
                <w:color w:val="000000"/>
                <w:sz w:val="20"/>
                <w:szCs w:val="20"/>
                <w:lang w:eastAsia="ru-RU"/>
              </w:rPr>
              <w:t xml:space="preserve"> </w:t>
            </w:r>
          </w:p>
        </w:tc>
        <w:tc>
          <w:tcPr>
            <w:tcW w:w="1514" w:type="pct"/>
            <w:gridSpan w:val="2"/>
            <w:tcBorders>
              <w:top w:val="outset" w:sz="6" w:space="0" w:color="000000"/>
              <w:left w:val="outset" w:sz="6" w:space="0" w:color="000000"/>
              <w:bottom w:val="outset" w:sz="6" w:space="0" w:color="000000"/>
              <w:right w:val="outset" w:sz="6" w:space="0" w:color="000000"/>
            </w:tcBorders>
            <w:vAlign w:val="center"/>
            <w:hideMark/>
          </w:tcPr>
          <w:p w14:paraId="50CBF11A"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Изменение показателя</w:t>
            </w:r>
          </w:p>
        </w:tc>
      </w:tr>
      <w:tr w:rsidR="00E056FC" w:rsidRPr="00E056FC" w14:paraId="07487B23" w14:textId="77777777" w:rsidTr="00AC5631">
        <w:trPr>
          <w:jc w:val="center"/>
        </w:trPr>
        <w:tc>
          <w:tcPr>
            <w:tcW w:w="1420" w:type="pct"/>
            <w:vMerge/>
            <w:tcBorders>
              <w:top w:val="outset" w:sz="6" w:space="0" w:color="000000"/>
              <w:left w:val="outset" w:sz="6" w:space="0" w:color="000000"/>
              <w:bottom w:val="outset" w:sz="6" w:space="0" w:color="000000"/>
              <w:right w:val="outset" w:sz="6" w:space="0" w:color="000000"/>
            </w:tcBorders>
            <w:vAlign w:val="center"/>
            <w:hideMark/>
          </w:tcPr>
          <w:p w14:paraId="3B6C4B83" w14:textId="77777777" w:rsidR="00E056FC" w:rsidRPr="00E056FC" w:rsidRDefault="00E056FC" w:rsidP="00E056FC">
            <w:pPr>
              <w:spacing w:after="0" w:line="240" w:lineRule="auto"/>
              <w:rPr>
                <w:rFonts w:ascii="Times New Roman" w:eastAsia="Times New Roman" w:hAnsi="Times New Roman" w:cs="Times New Roman"/>
                <w:color w:val="000000"/>
                <w:sz w:val="20"/>
                <w:szCs w:val="20"/>
                <w:lang w:eastAsia="ru-RU"/>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499BC74"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2014 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8DF7C24"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2015 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0AA4E4B"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2016 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08A4538"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2017 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38E7B78"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2018 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C236378"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iCs/>
                <w:color w:val="000000"/>
                <w:sz w:val="20"/>
                <w:szCs w:val="20"/>
                <w:lang w:eastAsia="ru-RU"/>
              </w:rPr>
              <w:t>тыс. руб.</w:t>
            </w:r>
            <w:r w:rsidRPr="00E056FC">
              <w:rPr>
                <w:rFonts w:ascii="Times New Roman" w:eastAsia="Times New Roman" w:hAnsi="Times New Roman" w:cs="Times New Roman"/>
                <w:color w:val="000000"/>
                <w:sz w:val="20"/>
                <w:szCs w:val="20"/>
                <w:lang w:eastAsia="ru-RU"/>
              </w:rPr>
              <w:t xml:space="preserve"> </w:t>
            </w:r>
            <w:r w:rsidRPr="00E056FC">
              <w:rPr>
                <w:rFonts w:ascii="Times New Roman" w:eastAsia="Times New Roman" w:hAnsi="Times New Roman" w:cs="Times New Roman"/>
                <w:color w:val="000000"/>
                <w:sz w:val="20"/>
                <w:szCs w:val="20"/>
                <w:lang w:eastAsia="ru-RU"/>
              </w:rPr>
              <w:br/>
            </w:r>
          </w:p>
        </w:tc>
        <w:tc>
          <w:tcPr>
            <w:tcW w:w="1069" w:type="pct"/>
            <w:tcBorders>
              <w:top w:val="outset" w:sz="6" w:space="0" w:color="000000"/>
              <w:left w:val="outset" w:sz="6" w:space="0" w:color="000000"/>
              <w:bottom w:val="outset" w:sz="6" w:space="0" w:color="000000"/>
              <w:right w:val="outset" w:sz="6" w:space="0" w:color="000000"/>
            </w:tcBorders>
            <w:vAlign w:val="center"/>
            <w:hideMark/>
          </w:tcPr>
          <w:p w14:paraId="44ABA0E6"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 %</w:t>
            </w:r>
          </w:p>
        </w:tc>
      </w:tr>
      <w:tr w:rsidR="00E056FC" w:rsidRPr="00E056FC" w14:paraId="33750D47" w14:textId="77777777" w:rsidTr="00AC5631">
        <w:trPr>
          <w:jc w:val="center"/>
        </w:trPr>
        <w:tc>
          <w:tcPr>
            <w:tcW w:w="1420" w:type="pct"/>
            <w:tcBorders>
              <w:top w:val="outset" w:sz="6" w:space="0" w:color="000000"/>
              <w:left w:val="outset" w:sz="6" w:space="0" w:color="000000"/>
              <w:bottom w:val="outset" w:sz="6" w:space="0" w:color="000000"/>
              <w:right w:val="outset" w:sz="6" w:space="0" w:color="000000"/>
            </w:tcBorders>
            <w:vAlign w:val="center"/>
            <w:hideMark/>
          </w:tcPr>
          <w:p w14:paraId="02A8B08E" w14:textId="77777777" w:rsidR="00E056FC" w:rsidRPr="00E056FC" w:rsidRDefault="00E056FC" w:rsidP="00E056FC">
            <w:pPr>
              <w:spacing w:after="0" w:line="240" w:lineRule="auto"/>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 Выручка</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C89EBF7"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267 093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22E14EF"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123 812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CE5FA20"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116 621</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DB98DA4"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68 273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27BBBB2"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135 166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FDC83D1"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-131 927</w:t>
            </w:r>
          </w:p>
        </w:tc>
        <w:tc>
          <w:tcPr>
            <w:tcW w:w="1069" w:type="pct"/>
            <w:tcBorders>
              <w:top w:val="outset" w:sz="6" w:space="0" w:color="000000"/>
              <w:left w:val="outset" w:sz="6" w:space="0" w:color="000000"/>
              <w:bottom w:val="outset" w:sz="6" w:space="0" w:color="000000"/>
              <w:right w:val="outset" w:sz="6" w:space="0" w:color="000000"/>
            </w:tcBorders>
            <w:noWrap/>
            <w:vAlign w:val="center"/>
            <w:hideMark/>
          </w:tcPr>
          <w:p w14:paraId="09B9AED6"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-49,4</w:t>
            </w:r>
          </w:p>
        </w:tc>
      </w:tr>
      <w:tr w:rsidR="00E056FC" w:rsidRPr="00E056FC" w14:paraId="7B200092" w14:textId="77777777" w:rsidTr="00AC5631">
        <w:trPr>
          <w:jc w:val="center"/>
        </w:trPr>
        <w:tc>
          <w:tcPr>
            <w:tcW w:w="1420" w:type="pct"/>
            <w:tcBorders>
              <w:top w:val="outset" w:sz="6" w:space="0" w:color="000000"/>
              <w:left w:val="outset" w:sz="6" w:space="0" w:color="000000"/>
              <w:bottom w:val="outset" w:sz="6" w:space="0" w:color="000000"/>
              <w:right w:val="outset" w:sz="6" w:space="0" w:color="000000"/>
            </w:tcBorders>
            <w:vAlign w:val="center"/>
            <w:hideMark/>
          </w:tcPr>
          <w:p w14:paraId="2C8B25D9" w14:textId="77777777" w:rsidR="00E056FC" w:rsidRPr="00E056FC" w:rsidRDefault="00E056FC" w:rsidP="00E056FC">
            <w:pPr>
              <w:spacing w:after="0" w:line="240" w:lineRule="auto"/>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2. Расходы по обычным видам деятельности</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137D37D"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263 969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5B96491"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137 291</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453AF6C"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132 255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97D842D"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139 527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F445FD5"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158 174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D1D2BAB"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-105 795</w:t>
            </w:r>
          </w:p>
        </w:tc>
        <w:tc>
          <w:tcPr>
            <w:tcW w:w="1069" w:type="pct"/>
            <w:tcBorders>
              <w:top w:val="outset" w:sz="6" w:space="0" w:color="000000"/>
              <w:left w:val="outset" w:sz="6" w:space="0" w:color="000000"/>
              <w:bottom w:val="outset" w:sz="6" w:space="0" w:color="000000"/>
              <w:right w:val="outset" w:sz="6" w:space="0" w:color="000000"/>
            </w:tcBorders>
            <w:noWrap/>
            <w:vAlign w:val="center"/>
            <w:hideMark/>
          </w:tcPr>
          <w:p w14:paraId="13212F4B"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-40,1</w:t>
            </w:r>
          </w:p>
        </w:tc>
      </w:tr>
      <w:tr w:rsidR="00E056FC" w:rsidRPr="00E056FC" w14:paraId="0593A328" w14:textId="77777777" w:rsidTr="00AC5631">
        <w:trPr>
          <w:jc w:val="center"/>
        </w:trPr>
        <w:tc>
          <w:tcPr>
            <w:tcW w:w="1420" w:type="pct"/>
            <w:tcBorders>
              <w:top w:val="outset" w:sz="6" w:space="0" w:color="000000"/>
              <w:left w:val="outset" w:sz="6" w:space="0" w:color="000000"/>
              <w:bottom w:val="outset" w:sz="6" w:space="0" w:color="000000"/>
              <w:right w:val="outset" w:sz="6" w:space="0" w:color="000000"/>
            </w:tcBorders>
            <w:vAlign w:val="center"/>
            <w:hideMark/>
          </w:tcPr>
          <w:p w14:paraId="15C2E750" w14:textId="77777777" w:rsidR="00E056FC" w:rsidRPr="00E056FC" w:rsidRDefault="00E056FC" w:rsidP="00E056FC">
            <w:pPr>
              <w:spacing w:after="0" w:line="240" w:lineRule="auto"/>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3.</w:t>
            </w:r>
            <w:r w:rsidRPr="00E056FC">
              <w:rPr>
                <w:rFonts w:ascii="Times New Roman" w:eastAsia="Times New Roman" w:hAnsi="Times New Roman" w:cs="Times New Roman"/>
                <w:iCs/>
                <w:color w:val="000000"/>
                <w:sz w:val="20"/>
                <w:szCs w:val="20"/>
                <w:lang w:eastAsia="ru-RU"/>
              </w:rPr>
              <w:t xml:space="preserve"> Прибыль (убыток) от продаж  </w:t>
            </w:r>
            <w:r w:rsidRPr="00E056FC">
              <w:rPr>
                <w:rFonts w:ascii="Times New Roman" w:eastAsia="Times New Roman" w:hAnsi="Times New Roman" w:cs="Times New Roman"/>
                <w:color w:val="000000"/>
                <w:sz w:val="20"/>
                <w:szCs w:val="20"/>
                <w:lang w:eastAsia="ru-RU"/>
              </w:rPr>
              <w:t>(1-2)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130AEB8"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3 124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3ABADB2"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-13 479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C337263"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-15 634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CB80904"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-71 254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B3EE27A"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-23 008</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6833E41"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-26 132</w:t>
            </w:r>
          </w:p>
        </w:tc>
        <w:tc>
          <w:tcPr>
            <w:tcW w:w="1069" w:type="pct"/>
            <w:tcBorders>
              <w:top w:val="outset" w:sz="6" w:space="0" w:color="000000"/>
              <w:left w:val="outset" w:sz="6" w:space="0" w:color="000000"/>
              <w:bottom w:val="outset" w:sz="6" w:space="0" w:color="000000"/>
              <w:right w:val="outset" w:sz="6" w:space="0" w:color="000000"/>
            </w:tcBorders>
            <w:noWrap/>
            <w:vAlign w:val="center"/>
            <w:hideMark/>
          </w:tcPr>
          <w:p w14:paraId="23F83EF3"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w:t>
            </w:r>
          </w:p>
        </w:tc>
      </w:tr>
      <w:tr w:rsidR="00E056FC" w:rsidRPr="00E056FC" w14:paraId="32E2E801" w14:textId="77777777" w:rsidTr="00AC5631">
        <w:trPr>
          <w:jc w:val="center"/>
        </w:trPr>
        <w:tc>
          <w:tcPr>
            <w:tcW w:w="1420" w:type="pct"/>
            <w:tcBorders>
              <w:top w:val="outset" w:sz="6" w:space="0" w:color="000000"/>
              <w:left w:val="outset" w:sz="6" w:space="0" w:color="000000"/>
              <w:bottom w:val="outset" w:sz="6" w:space="0" w:color="000000"/>
              <w:right w:val="outset" w:sz="6" w:space="0" w:color="000000"/>
            </w:tcBorders>
            <w:vAlign w:val="center"/>
            <w:hideMark/>
          </w:tcPr>
          <w:p w14:paraId="0BE6F5D3" w14:textId="77777777" w:rsidR="00E056FC" w:rsidRPr="00E056FC" w:rsidRDefault="00E056FC" w:rsidP="00E056FC">
            <w:pPr>
              <w:spacing w:after="0" w:line="240" w:lineRule="auto"/>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4. Прочие доходы и расходы, кроме процентов к уплате</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6714D49"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44 343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3AEB4C0"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54 969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058EB50"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48 276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E48336D"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20 759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2E9D4DC"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56 890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F97C3ED"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+12 547</w:t>
            </w:r>
          </w:p>
        </w:tc>
        <w:tc>
          <w:tcPr>
            <w:tcW w:w="1069" w:type="pct"/>
            <w:tcBorders>
              <w:top w:val="outset" w:sz="6" w:space="0" w:color="000000"/>
              <w:left w:val="outset" w:sz="6" w:space="0" w:color="000000"/>
              <w:bottom w:val="outset" w:sz="6" w:space="0" w:color="000000"/>
              <w:right w:val="outset" w:sz="6" w:space="0" w:color="000000"/>
            </w:tcBorders>
            <w:noWrap/>
            <w:vAlign w:val="center"/>
            <w:hideMark/>
          </w:tcPr>
          <w:p w14:paraId="0C444A4B"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+28,3</w:t>
            </w:r>
          </w:p>
        </w:tc>
      </w:tr>
      <w:tr w:rsidR="00E056FC" w:rsidRPr="00E056FC" w14:paraId="4586E806" w14:textId="77777777" w:rsidTr="00AC5631">
        <w:trPr>
          <w:jc w:val="center"/>
        </w:trPr>
        <w:tc>
          <w:tcPr>
            <w:tcW w:w="1420" w:type="pct"/>
            <w:tcBorders>
              <w:top w:val="outset" w:sz="6" w:space="0" w:color="000000"/>
              <w:left w:val="outset" w:sz="6" w:space="0" w:color="000000"/>
              <w:bottom w:val="outset" w:sz="6" w:space="0" w:color="000000"/>
              <w:right w:val="outset" w:sz="6" w:space="0" w:color="000000"/>
            </w:tcBorders>
            <w:vAlign w:val="center"/>
            <w:hideMark/>
          </w:tcPr>
          <w:p w14:paraId="45EB3026" w14:textId="77777777" w:rsidR="00E056FC" w:rsidRPr="00E056FC" w:rsidRDefault="00E056FC" w:rsidP="00E056FC">
            <w:pPr>
              <w:spacing w:after="0" w:line="240" w:lineRule="auto"/>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 xml:space="preserve">5. </w:t>
            </w:r>
            <w:r w:rsidRPr="00E056FC">
              <w:rPr>
                <w:rFonts w:ascii="Times New Roman" w:eastAsia="Times New Roman" w:hAnsi="Times New Roman" w:cs="Times New Roman"/>
                <w:iCs/>
                <w:color w:val="000000"/>
                <w:sz w:val="20"/>
                <w:szCs w:val="20"/>
                <w:lang w:eastAsia="ru-RU"/>
              </w:rPr>
              <w:t>EBIT (прибыль до уплаты процентов и налогов)</w:t>
            </w:r>
            <w:r w:rsidRPr="00E056FC">
              <w:rPr>
                <w:rFonts w:ascii="Times New Roman" w:eastAsia="Times New Roman" w:hAnsi="Times New Roman" w:cs="Times New Roman"/>
                <w:color w:val="000000"/>
                <w:sz w:val="20"/>
                <w:szCs w:val="20"/>
                <w:lang w:eastAsia="ru-RU"/>
              </w:rPr>
              <w:t xml:space="preserve"> (3+4)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AA30E13"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47 467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C5FDACD"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41 490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459B387"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32 642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0491FB5"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-50 495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052182D"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33 882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87663BE"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-13 585</w:t>
            </w:r>
          </w:p>
        </w:tc>
        <w:tc>
          <w:tcPr>
            <w:tcW w:w="1069" w:type="pct"/>
            <w:tcBorders>
              <w:top w:val="outset" w:sz="6" w:space="0" w:color="000000"/>
              <w:left w:val="outset" w:sz="6" w:space="0" w:color="000000"/>
              <w:bottom w:val="outset" w:sz="6" w:space="0" w:color="000000"/>
              <w:right w:val="outset" w:sz="6" w:space="0" w:color="000000"/>
            </w:tcBorders>
            <w:noWrap/>
            <w:vAlign w:val="center"/>
            <w:hideMark/>
          </w:tcPr>
          <w:p w14:paraId="00DD515C"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-28,6</w:t>
            </w:r>
          </w:p>
        </w:tc>
      </w:tr>
      <w:tr w:rsidR="00E056FC" w:rsidRPr="00E056FC" w14:paraId="47287B54" w14:textId="77777777" w:rsidTr="00AC5631">
        <w:trPr>
          <w:jc w:val="center"/>
        </w:trPr>
        <w:tc>
          <w:tcPr>
            <w:tcW w:w="1420" w:type="pct"/>
            <w:tcBorders>
              <w:top w:val="outset" w:sz="6" w:space="0" w:color="000000"/>
              <w:left w:val="outset" w:sz="6" w:space="0" w:color="000000"/>
              <w:bottom w:val="outset" w:sz="6" w:space="0" w:color="000000"/>
              <w:right w:val="outset" w:sz="6" w:space="0" w:color="000000"/>
            </w:tcBorders>
            <w:vAlign w:val="center"/>
            <w:hideMark/>
          </w:tcPr>
          <w:p w14:paraId="63801176" w14:textId="77777777" w:rsidR="00E056FC" w:rsidRPr="00E056FC" w:rsidRDefault="00E056FC" w:rsidP="00E056FC">
            <w:pPr>
              <w:spacing w:after="0" w:line="240" w:lineRule="auto"/>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6. Проценты к уплате</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32AB4A8"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46 816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861743C"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40 544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DB50E85"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31 996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5FACD4D"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37 984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1A2B34D"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30 442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9C570E1"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-16 374</w:t>
            </w:r>
          </w:p>
        </w:tc>
        <w:tc>
          <w:tcPr>
            <w:tcW w:w="1069" w:type="pct"/>
            <w:tcBorders>
              <w:top w:val="outset" w:sz="6" w:space="0" w:color="000000"/>
              <w:left w:val="outset" w:sz="6" w:space="0" w:color="000000"/>
              <w:bottom w:val="outset" w:sz="6" w:space="0" w:color="000000"/>
              <w:right w:val="outset" w:sz="6" w:space="0" w:color="000000"/>
            </w:tcBorders>
            <w:noWrap/>
            <w:vAlign w:val="center"/>
            <w:hideMark/>
          </w:tcPr>
          <w:p w14:paraId="568854C2"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-35</w:t>
            </w:r>
          </w:p>
        </w:tc>
      </w:tr>
      <w:tr w:rsidR="00E056FC" w:rsidRPr="00E056FC" w14:paraId="1FFEAE1D" w14:textId="77777777" w:rsidTr="00AC5631">
        <w:trPr>
          <w:jc w:val="center"/>
        </w:trPr>
        <w:tc>
          <w:tcPr>
            <w:tcW w:w="1420" w:type="pct"/>
            <w:tcBorders>
              <w:top w:val="outset" w:sz="6" w:space="0" w:color="000000"/>
              <w:left w:val="outset" w:sz="6" w:space="0" w:color="000000"/>
              <w:bottom w:val="outset" w:sz="6" w:space="0" w:color="000000"/>
              <w:right w:val="outset" w:sz="6" w:space="0" w:color="000000"/>
            </w:tcBorders>
            <w:vAlign w:val="center"/>
            <w:hideMark/>
          </w:tcPr>
          <w:p w14:paraId="77103215" w14:textId="77777777" w:rsidR="00E056FC" w:rsidRPr="00E056FC" w:rsidRDefault="00E056FC" w:rsidP="00E056FC">
            <w:pPr>
              <w:spacing w:after="0" w:line="240" w:lineRule="auto"/>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7. Налог на прибыль, изменение налоговых активов и прочее</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35E5766"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54BC2FE"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6844312"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B0DD73D"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-156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D0726DD"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-301</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66AAEBF"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-301</w:t>
            </w:r>
          </w:p>
        </w:tc>
        <w:tc>
          <w:tcPr>
            <w:tcW w:w="1069" w:type="pct"/>
            <w:tcBorders>
              <w:top w:val="outset" w:sz="6" w:space="0" w:color="000000"/>
              <w:left w:val="outset" w:sz="6" w:space="0" w:color="000000"/>
              <w:bottom w:val="outset" w:sz="6" w:space="0" w:color="000000"/>
              <w:right w:val="outset" w:sz="6" w:space="0" w:color="000000"/>
            </w:tcBorders>
            <w:noWrap/>
            <w:vAlign w:val="center"/>
            <w:hideMark/>
          </w:tcPr>
          <w:p w14:paraId="25BEB3A6"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w:t>
            </w:r>
          </w:p>
        </w:tc>
      </w:tr>
      <w:tr w:rsidR="00E056FC" w:rsidRPr="00E056FC" w14:paraId="723F40CC" w14:textId="77777777" w:rsidTr="00AC5631">
        <w:trPr>
          <w:jc w:val="center"/>
        </w:trPr>
        <w:tc>
          <w:tcPr>
            <w:tcW w:w="1420" w:type="pct"/>
            <w:tcBorders>
              <w:top w:val="outset" w:sz="6" w:space="0" w:color="000000"/>
              <w:left w:val="outset" w:sz="6" w:space="0" w:color="000000"/>
              <w:bottom w:val="outset" w:sz="6" w:space="0" w:color="000000"/>
              <w:right w:val="outset" w:sz="6" w:space="0" w:color="000000"/>
            </w:tcBorders>
            <w:vAlign w:val="center"/>
            <w:hideMark/>
          </w:tcPr>
          <w:p w14:paraId="086A5AF7" w14:textId="77777777" w:rsidR="00E056FC" w:rsidRPr="00E056FC" w:rsidRDefault="00E056FC" w:rsidP="00E056FC">
            <w:pPr>
              <w:spacing w:after="0" w:line="240" w:lineRule="auto"/>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bCs/>
                <w:color w:val="000000"/>
                <w:sz w:val="20"/>
                <w:szCs w:val="20"/>
                <w:lang w:eastAsia="ru-RU"/>
              </w:rPr>
              <w:t xml:space="preserve">8. Чистая прибыль (убыток) </w:t>
            </w:r>
            <w:r w:rsidRPr="00E056FC">
              <w:rPr>
                <w:rFonts w:ascii="Times New Roman" w:eastAsia="Times New Roman" w:hAnsi="Times New Roman" w:cs="Times New Roman"/>
                <w:iCs/>
                <w:color w:val="000000"/>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33073B2"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651</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4D355D2"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946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A903154"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646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8C14DC3"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-88 635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AD12168"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3 139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3FB7E61"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+2 488</w:t>
            </w:r>
          </w:p>
        </w:tc>
        <w:tc>
          <w:tcPr>
            <w:tcW w:w="1069" w:type="pct"/>
            <w:tcBorders>
              <w:top w:val="outset" w:sz="6" w:space="0" w:color="000000"/>
              <w:left w:val="outset" w:sz="6" w:space="0" w:color="000000"/>
              <w:bottom w:val="outset" w:sz="6" w:space="0" w:color="000000"/>
              <w:right w:val="outset" w:sz="6" w:space="0" w:color="000000"/>
            </w:tcBorders>
            <w:noWrap/>
            <w:vAlign w:val="center"/>
            <w:hideMark/>
          </w:tcPr>
          <w:p w14:paraId="022C22CA"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+4,8 раза</w:t>
            </w:r>
          </w:p>
        </w:tc>
      </w:tr>
    </w:tbl>
    <w:p w14:paraId="7FA5D2C3" w14:textId="083D25EA" w:rsidR="00E056FC" w:rsidRPr="00AC5631" w:rsidRDefault="00E056FC" w:rsidP="00E056FC">
      <w:pPr>
        <w:spacing w:after="0" w:line="360" w:lineRule="auto"/>
        <w:ind w:firstLine="567"/>
        <w:jc w:val="both"/>
        <w:rPr>
          <w:rFonts w:ascii="Times New Roman" w:eastAsia="Times New Roman" w:hAnsi="Times New Roman" w:cs="Times New Roman"/>
          <w:i/>
          <w:color w:val="000000"/>
          <w:sz w:val="24"/>
          <w:szCs w:val="24"/>
          <w:lang w:eastAsia="ru-RU"/>
        </w:rPr>
      </w:pPr>
      <w:r w:rsidRPr="00AC5631">
        <w:rPr>
          <w:rFonts w:ascii="Times New Roman" w:eastAsia="Times New Roman" w:hAnsi="Times New Roman" w:cs="Times New Roman"/>
          <w:i/>
          <w:color w:val="000000"/>
          <w:sz w:val="24"/>
          <w:szCs w:val="24"/>
          <w:lang w:eastAsia="ru-RU"/>
        </w:rPr>
        <w:t xml:space="preserve">Разработано автором на основе бухгалтерской отчетности ООО </w:t>
      </w:r>
      <w:r w:rsidR="00E1166B">
        <w:rPr>
          <w:rFonts w:ascii="Times New Roman" w:eastAsia="Times New Roman" w:hAnsi="Times New Roman" w:cs="Times New Roman"/>
          <w:i/>
          <w:color w:val="000000"/>
          <w:sz w:val="24"/>
          <w:szCs w:val="24"/>
          <w:lang w:eastAsia="ru-RU"/>
        </w:rPr>
        <w:t>«</w:t>
      </w:r>
      <w:r w:rsidRPr="00AC5631">
        <w:rPr>
          <w:rFonts w:ascii="Times New Roman" w:eastAsia="Times New Roman" w:hAnsi="Times New Roman" w:cs="Times New Roman"/>
          <w:i/>
          <w:color w:val="000000"/>
          <w:sz w:val="24"/>
          <w:szCs w:val="24"/>
          <w:lang w:eastAsia="ru-RU"/>
        </w:rPr>
        <w:t>Спутник-Агро</w:t>
      </w:r>
      <w:r w:rsidR="00E1166B">
        <w:rPr>
          <w:rFonts w:ascii="Times New Roman" w:eastAsia="Times New Roman" w:hAnsi="Times New Roman" w:cs="Times New Roman"/>
          <w:i/>
          <w:color w:val="000000"/>
          <w:sz w:val="24"/>
          <w:szCs w:val="24"/>
          <w:lang w:eastAsia="ru-RU"/>
        </w:rPr>
        <w:t>»</w:t>
      </w:r>
    </w:p>
    <w:p w14:paraId="7CEFA4ED" w14:textId="77777777" w:rsidR="002473B5" w:rsidRPr="002473B5" w:rsidRDefault="002473B5" w:rsidP="002473B5">
      <w:pPr>
        <w:spacing w:after="0" w:line="360" w:lineRule="auto"/>
        <w:ind w:firstLine="567"/>
        <w:jc w:val="both"/>
        <w:rPr>
          <w:rFonts w:ascii="Times New Roman" w:eastAsia="Times New Roman" w:hAnsi="Times New Roman" w:cs="Times New Roman"/>
          <w:color w:val="000000"/>
          <w:sz w:val="24"/>
          <w:szCs w:val="24"/>
          <w:lang w:eastAsia="ru-RU"/>
        </w:rPr>
      </w:pPr>
      <w:r w:rsidRPr="002473B5">
        <w:rPr>
          <w:rFonts w:ascii="Times New Roman" w:eastAsia="Times New Roman" w:hAnsi="Times New Roman" w:cs="Times New Roman"/>
          <w:color w:val="000000"/>
          <w:sz w:val="24"/>
          <w:szCs w:val="24"/>
          <w:lang w:eastAsia="ru-RU"/>
        </w:rPr>
        <w:t xml:space="preserve">В 2018 году размер годовой выручки компании составил 135 166 тыс. рублей, что составило всего 50,6% от аналогичного показателя на начало рассматриваемого периода в 2014  году и явилось падением практически в 2 раза и на 131 927 тыс. рублей в денежном выражении. Тем не менее, мы можем отметить положительную динамику в сравнении с 2017 годом, что стало началом позитивной тенденции. Убыток от продаж в 2018 году  составил 23 008  тыс. рублей, что явилось следствием высокой динамики роста расходов по обычным видам </w:t>
      </w:r>
      <w:r w:rsidRPr="002473B5">
        <w:rPr>
          <w:rFonts w:ascii="Times New Roman" w:eastAsia="Times New Roman" w:hAnsi="Times New Roman" w:cs="Times New Roman"/>
          <w:color w:val="000000"/>
          <w:sz w:val="24"/>
          <w:szCs w:val="24"/>
          <w:lang w:eastAsia="ru-RU"/>
        </w:rPr>
        <w:lastRenderedPageBreak/>
        <w:t xml:space="preserve">деятельности, к которым относятся расходы на электроэнергию и воду, а также иные виды накладных расходов. </w:t>
      </w:r>
    </w:p>
    <w:p w14:paraId="0E14B168" w14:textId="19B98054" w:rsidR="00E056FC" w:rsidRPr="00E056FC" w:rsidRDefault="00E056FC" w:rsidP="00E056FC">
      <w:pPr>
        <w:spacing w:after="0" w:line="360" w:lineRule="auto"/>
        <w:ind w:firstLine="567"/>
        <w:jc w:val="center"/>
        <w:rPr>
          <w:rFonts w:ascii="Times New Roman" w:eastAsia="Times New Roman" w:hAnsi="Times New Roman" w:cs="Times New Roman"/>
          <w:color w:val="000000"/>
          <w:sz w:val="24"/>
          <w:szCs w:val="24"/>
          <w:lang w:eastAsia="ru-RU"/>
        </w:rPr>
      </w:pPr>
      <w:r w:rsidRPr="00E056FC">
        <w:rPr>
          <w:rFonts w:ascii="Times New Roman" w:eastAsia="Times New Roman" w:hAnsi="Times New Roman" w:cs="Times New Roman"/>
          <w:color w:val="000000"/>
          <w:sz w:val="24"/>
          <w:szCs w:val="24"/>
          <w:lang w:eastAsia="ru-RU"/>
        </w:rPr>
        <w:t xml:space="preserve">Таблица </w:t>
      </w:r>
      <w:r w:rsidR="00AC5631">
        <w:rPr>
          <w:rFonts w:ascii="Times New Roman" w:eastAsia="Times New Roman" w:hAnsi="Times New Roman" w:cs="Times New Roman"/>
          <w:color w:val="000000"/>
          <w:sz w:val="24"/>
          <w:szCs w:val="24"/>
          <w:lang w:eastAsia="ru-RU"/>
        </w:rPr>
        <w:t>3.4</w:t>
      </w:r>
      <w:r w:rsidRPr="00E056FC">
        <w:rPr>
          <w:rFonts w:ascii="Times New Roman" w:eastAsia="Times New Roman" w:hAnsi="Times New Roman" w:cs="Times New Roman"/>
          <w:color w:val="000000"/>
          <w:sz w:val="24"/>
          <w:szCs w:val="24"/>
          <w:lang w:eastAsia="ru-RU"/>
        </w:rPr>
        <w:t xml:space="preserve"> – Анализ рентабельности</w:t>
      </w:r>
    </w:p>
    <w:tbl>
      <w:tblPr>
        <w:tblW w:w="5000" w:type="pct"/>
        <w:jc w:val="center"/>
        <w:tblInd w:w="-23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117"/>
        <w:gridCol w:w="700"/>
        <w:gridCol w:w="699"/>
        <w:gridCol w:w="699"/>
        <w:gridCol w:w="791"/>
        <w:gridCol w:w="882"/>
        <w:gridCol w:w="627"/>
        <w:gridCol w:w="1468"/>
      </w:tblGrid>
      <w:tr w:rsidR="00E056FC" w:rsidRPr="00E056FC" w14:paraId="1D3526A2" w14:textId="77777777" w:rsidTr="00AC5631">
        <w:trPr>
          <w:jc w:val="center"/>
        </w:trPr>
        <w:tc>
          <w:tcPr>
            <w:tcW w:w="2062" w:type="pct"/>
            <w:vMerge w:val="restart"/>
            <w:tcBorders>
              <w:top w:val="outset" w:sz="6" w:space="0" w:color="000000"/>
              <w:left w:val="outset" w:sz="6" w:space="0" w:color="000000"/>
              <w:bottom w:val="outset" w:sz="6" w:space="0" w:color="000000"/>
              <w:right w:val="outset" w:sz="6" w:space="0" w:color="000000"/>
            </w:tcBorders>
            <w:vAlign w:val="center"/>
            <w:hideMark/>
          </w:tcPr>
          <w:p w14:paraId="4AE694AF" w14:textId="77777777" w:rsidR="00E056FC" w:rsidRPr="00E056FC" w:rsidRDefault="00E056FC" w:rsidP="00E056FC">
            <w:pPr>
              <w:spacing w:after="0" w:line="240" w:lineRule="auto"/>
              <w:jc w:val="center"/>
              <w:rPr>
                <w:rFonts w:ascii="Times New Roman" w:eastAsia="Times New Roman" w:hAnsi="Times New Roman" w:cs="Times New Roman"/>
                <w:sz w:val="20"/>
                <w:szCs w:val="20"/>
                <w:lang w:eastAsia="ru-RU"/>
              </w:rPr>
            </w:pPr>
            <w:r w:rsidRPr="00E056FC">
              <w:rPr>
                <w:rFonts w:ascii="Times New Roman" w:eastAsia="Times New Roman" w:hAnsi="Times New Roman" w:cs="Times New Roman"/>
                <w:sz w:val="20"/>
                <w:szCs w:val="20"/>
                <w:lang w:eastAsia="ru-RU"/>
              </w:rPr>
              <w:t xml:space="preserve">Показатели рентабельности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14:paraId="0AE2D65E" w14:textId="77777777" w:rsidR="00E056FC" w:rsidRPr="00E056FC" w:rsidRDefault="00E056FC" w:rsidP="00E056FC">
            <w:pPr>
              <w:spacing w:after="0" w:line="240" w:lineRule="auto"/>
              <w:jc w:val="center"/>
              <w:rPr>
                <w:rFonts w:ascii="Times New Roman" w:eastAsia="Times New Roman" w:hAnsi="Times New Roman" w:cs="Times New Roman"/>
                <w:sz w:val="20"/>
                <w:szCs w:val="20"/>
                <w:lang w:eastAsia="ru-RU"/>
              </w:rPr>
            </w:pPr>
            <w:r w:rsidRPr="00E056FC">
              <w:rPr>
                <w:rFonts w:ascii="Times New Roman" w:eastAsia="Times New Roman" w:hAnsi="Times New Roman" w:cs="Times New Roman"/>
                <w:sz w:val="20"/>
                <w:szCs w:val="20"/>
                <w:lang w:eastAsia="ru-RU"/>
              </w:rPr>
              <w:t>Значения показателя (в %, или в копейках с рубля)</w:t>
            </w:r>
          </w:p>
        </w:tc>
        <w:tc>
          <w:tcPr>
            <w:tcW w:w="1049" w:type="pct"/>
            <w:gridSpan w:val="2"/>
            <w:tcBorders>
              <w:top w:val="outset" w:sz="6" w:space="0" w:color="000000"/>
              <w:left w:val="outset" w:sz="6" w:space="0" w:color="000000"/>
              <w:bottom w:val="outset" w:sz="6" w:space="0" w:color="000000"/>
              <w:right w:val="outset" w:sz="6" w:space="0" w:color="000000"/>
            </w:tcBorders>
            <w:vAlign w:val="center"/>
            <w:hideMark/>
          </w:tcPr>
          <w:p w14:paraId="3B4690FE" w14:textId="77777777" w:rsidR="00E056FC" w:rsidRPr="00E056FC" w:rsidRDefault="00E056FC" w:rsidP="00E056FC">
            <w:pPr>
              <w:spacing w:after="0" w:line="240" w:lineRule="auto"/>
              <w:jc w:val="center"/>
              <w:rPr>
                <w:rFonts w:ascii="Times New Roman" w:eastAsia="Times New Roman" w:hAnsi="Times New Roman" w:cs="Times New Roman"/>
                <w:sz w:val="20"/>
                <w:szCs w:val="20"/>
                <w:lang w:eastAsia="ru-RU"/>
              </w:rPr>
            </w:pPr>
            <w:r w:rsidRPr="00E056FC">
              <w:rPr>
                <w:rFonts w:ascii="Times New Roman" w:eastAsia="Times New Roman" w:hAnsi="Times New Roman" w:cs="Times New Roman"/>
                <w:sz w:val="20"/>
                <w:szCs w:val="20"/>
                <w:lang w:eastAsia="ru-RU"/>
              </w:rPr>
              <w:t>Изменение показателя</w:t>
            </w:r>
          </w:p>
        </w:tc>
      </w:tr>
      <w:tr w:rsidR="00E056FC" w:rsidRPr="00E056FC" w14:paraId="2A60413B" w14:textId="77777777" w:rsidTr="00AC5631">
        <w:trPr>
          <w:jc w:val="center"/>
        </w:trPr>
        <w:tc>
          <w:tcPr>
            <w:tcW w:w="2062" w:type="pct"/>
            <w:vMerge/>
            <w:tcBorders>
              <w:top w:val="outset" w:sz="6" w:space="0" w:color="000000"/>
              <w:left w:val="outset" w:sz="6" w:space="0" w:color="000000"/>
              <w:bottom w:val="outset" w:sz="6" w:space="0" w:color="000000"/>
              <w:right w:val="outset" w:sz="6" w:space="0" w:color="000000"/>
            </w:tcBorders>
            <w:vAlign w:val="center"/>
            <w:hideMark/>
          </w:tcPr>
          <w:p w14:paraId="1B17DDD6" w14:textId="77777777" w:rsidR="00E056FC" w:rsidRPr="00E056FC" w:rsidRDefault="00E056FC" w:rsidP="00E056F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DA60B11" w14:textId="77777777" w:rsidR="00E056FC" w:rsidRPr="00E056FC" w:rsidRDefault="00E056FC" w:rsidP="00E056FC">
            <w:pPr>
              <w:spacing w:after="0" w:line="240" w:lineRule="auto"/>
              <w:jc w:val="center"/>
              <w:rPr>
                <w:rFonts w:ascii="Times New Roman" w:eastAsia="Times New Roman" w:hAnsi="Times New Roman" w:cs="Times New Roman"/>
                <w:sz w:val="20"/>
                <w:szCs w:val="20"/>
                <w:lang w:eastAsia="ru-RU"/>
              </w:rPr>
            </w:pPr>
            <w:r w:rsidRPr="00E056FC">
              <w:rPr>
                <w:rFonts w:ascii="Times New Roman" w:eastAsia="Times New Roman" w:hAnsi="Times New Roman" w:cs="Times New Roman"/>
                <w:sz w:val="20"/>
                <w:szCs w:val="20"/>
                <w:lang w:eastAsia="ru-RU"/>
              </w:rPr>
              <w:t>2014 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6039172" w14:textId="77777777" w:rsidR="00E056FC" w:rsidRPr="00E056FC" w:rsidRDefault="00E056FC" w:rsidP="00E056FC">
            <w:pPr>
              <w:spacing w:after="0" w:line="240" w:lineRule="auto"/>
              <w:jc w:val="center"/>
              <w:rPr>
                <w:rFonts w:ascii="Times New Roman" w:eastAsia="Times New Roman" w:hAnsi="Times New Roman" w:cs="Times New Roman"/>
                <w:sz w:val="20"/>
                <w:szCs w:val="20"/>
                <w:lang w:eastAsia="ru-RU"/>
              </w:rPr>
            </w:pPr>
            <w:r w:rsidRPr="00E056FC">
              <w:rPr>
                <w:rFonts w:ascii="Times New Roman" w:eastAsia="Times New Roman" w:hAnsi="Times New Roman" w:cs="Times New Roman"/>
                <w:sz w:val="20"/>
                <w:szCs w:val="20"/>
                <w:lang w:eastAsia="ru-RU"/>
              </w:rPr>
              <w:t>2015 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1EFAF70" w14:textId="77777777" w:rsidR="00E056FC" w:rsidRPr="00E056FC" w:rsidRDefault="00E056FC" w:rsidP="00E056FC">
            <w:pPr>
              <w:spacing w:after="0" w:line="240" w:lineRule="auto"/>
              <w:jc w:val="center"/>
              <w:rPr>
                <w:rFonts w:ascii="Times New Roman" w:eastAsia="Times New Roman" w:hAnsi="Times New Roman" w:cs="Times New Roman"/>
                <w:sz w:val="20"/>
                <w:szCs w:val="20"/>
                <w:lang w:eastAsia="ru-RU"/>
              </w:rPr>
            </w:pPr>
            <w:r w:rsidRPr="00E056FC">
              <w:rPr>
                <w:rFonts w:ascii="Times New Roman" w:eastAsia="Times New Roman" w:hAnsi="Times New Roman" w:cs="Times New Roman"/>
                <w:sz w:val="20"/>
                <w:szCs w:val="20"/>
                <w:lang w:eastAsia="ru-RU"/>
              </w:rPr>
              <w:t>2016 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32A1A2D" w14:textId="77777777" w:rsidR="00E056FC" w:rsidRPr="00E056FC" w:rsidRDefault="00E056FC" w:rsidP="00E056FC">
            <w:pPr>
              <w:spacing w:after="0" w:line="240" w:lineRule="auto"/>
              <w:jc w:val="center"/>
              <w:rPr>
                <w:rFonts w:ascii="Times New Roman" w:eastAsia="Times New Roman" w:hAnsi="Times New Roman" w:cs="Times New Roman"/>
                <w:sz w:val="20"/>
                <w:szCs w:val="20"/>
                <w:lang w:eastAsia="ru-RU"/>
              </w:rPr>
            </w:pPr>
            <w:r w:rsidRPr="00E056FC">
              <w:rPr>
                <w:rFonts w:ascii="Times New Roman" w:eastAsia="Times New Roman" w:hAnsi="Times New Roman" w:cs="Times New Roman"/>
                <w:sz w:val="20"/>
                <w:szCs w:val="20"/>
                <w:lang w:eastAsia="ru-RU"/>
              </w:rPr>
              <w:t>2017 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13B1CEC" w14:textId="77777777" w:rsidR="00E056FC" w:rsidRPr="00E056FC" w:rsidRDefault="00E056FC" w:rsidP="00E056FC">
            <w:pPr>
              <w:spacing w:after="0" w:line="240" w:lineRule="auto"/>
              <w:jc w:val="center"/>
              <w:rPr>
                <w:rFonts w:ascii="Times New Roman" w:eastAsia="Times New Roman" w:hAnsi="Times New Roman" w:cs="Times New Roman"/>
                <w:sz w:val="20"/>
                <w:szCs w:val="20"/>
                <w:lang w:eastAsia="ru-RU"/>
              </w:rPr>
            </w:pPr>
            <w:r w:rsidRPr="00E056FC">
              <w:rPr>
                <w:rFonts w:ascii="Times New Roman" w:eastAsia="Times New Roman" w:hAnsi="Times New Roman" w:cs="Times New Roman"/>
                <w:sz w:val="20"/>
                <w:szCs w:val="20"/>
                <w:lang w:eastAsia="ru-RU"/>
              </w:rPr>
              <w:t>2018 г.</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3D144C8" w14:textId="77777777" w:rsidR="00E056FC" w:rsidRPr="00E056FC" w:rsidRDefault="00E056FC" w:rsidP="00E056FC">
            <w:pPr>
              <w:spacing w:after="0" w:line="240" w:lineRule="auto"/>
              <w:jc w:val="center"/>
              <w:rPr>
                <w:rFonts w:ascii="Times New Roman" w:eastAsia="Times New Roman" w:hAnsi="Times New Roman" w:cs="Times New Roman"/>
                <w:sz w:val="20"/>
                <w:szCs w:val="20"/>
                <w:lang w:eastAsia="ru-RU"/>
              </w:rPr>
            </w:pPr>
            <w:r w:rsidRPr="00E056FC">
              <w:rPr>
                <w:rFonts w:ascii="Times New Roman" w:eastAsia="Times New Roman" w:hAnsi="Times New Roman" w:cs="Times New Roman"/>
                <w:i/>
                <w:iCs/>
                <w:sz w:val="20"/>
                <w:szCs w:val="20"/>
                <w:lang w:eastAsia="ru-RU"/>
              </w:rPr>
              <w:t>коп.,</w:t>
            </w:r>
            <w:r w:rsidRPr="00E056FC">
              <w:rPr>
                <w:rFonts w:ascii="Times New Roman" w:eastAsia="Times New Roman" w:hAnsi="Times New Roman" w:cs="Times New Roman"/>
                <w:sz w:val="20"/>
                <w:szCs w:val="20"/>
                <w:lang w:eastAsia="ru-RU"/>
              </w:rPr>
              <w:br/>
            </w:r>
          </w:p>
        </w:tc>
        <w:tc>
          <w:tcPr>
            <w:tcW w:w="735" w:type="pct"/>
            <w:tcBorders>
              <w:top w:val="outset" w:sz="6" w:space="0" w:color="000000"/>
              <w:left w:val="outset" w:sz="6" w:space="0" w:color="000000"/>
              <w:bottom w:val="outset" w:sz="6" w:space="0" w:color="000000"/>
              <w:right w:val="outset" w:sz="6" w:space="0" w:color="000000"/>
            </w:tcBorders>
            <w:vAlign w:val="center"/>
            <w:hideMark/>
          </w:tcPr>
          <w:p w14:paraId="2E48653B" w14:textId="77777777" w:rsidR="00E056FC" w:rsidRPr="00E056FC" w:rsidRDefault="00E056FC" w:rsidP="00E056FC">
            <w:pPr>
              <w:spacing w:after="0" w:line="240" w:lineRule="auto"/>
              <w:jc w:val="center"/>
              <w:rPr>
                <w:rFonts w:ascii="Times New Roman" w:eastAsia="Times New Roman" w:hAnsi="Times New Roman" w:cs="Times New Roman"/>
                <w:sz w:val="20"/>
                <w:szCs w:val="20"/>
                <w:lang w:eastAsia="ru-RU"/>
              </w:rPr>
            </w:pPr>
            <w:r w:rsidRPr="00E056FC">
              <w:rPr>
                <w:rFonts w:ascii="Times New Roman" w:eastAsia="Times New Roman" w:hAnsi="Times New Roman" w:cs="Times New Roman"/>
                <w:sz w:val="20"/>
                <w:szCs w:val="20"/>
                <w:lang w:eastAsia="ru-RU"/>
              </w:rPr>
              <w:t>± %</w:t>
            </w:r>
          </w:p>
        </w:tc>
      </w:tr>
      <w:tr w:rsidR="00E056FC" w:rsidRPr="00E056FC" w14:paraId="1FCCE61C" w14:textId="77777777" w:rsidTr="00AC5631">
        <w:trPr>
          <w:jc w:val="center"/>
        </w:trPr>
        <w:tc>
          <w:tcPr>
            <w:tcW w:w="2062" w:type="pct"/>
            <w:tcBorders>
              <w:top w:val="outset" w:sz="6" w:space="0" w:color="000000"/>
              <w:left w:val="outset" w:sz="6" w:space="0" w:color="000000"/>
              <w:bottom w:val="outset" w:sz="6" w:space="0" w:color="000000"/>
              <w:right w:val="outset" w:sz="6" w:space="0" w:color="000000"/>
            </w:tcBorders>
            <w:hideMark/>
          </w:tcPr>
          <w:p w14:paraId="49B34222" w14:textId="77777777" w:rsidR="00E056FC" w:rsidRPr="00E056FC" w:rsidRDefault="00E056FC" w:rsidP="00E056FC">
            <w:pPr>
              <w:spacing w:after="0" w:line="240" w:lineRule="auto"/>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 Рентабельность продаж. Нормальное значение для данной отрасли: 9% и более.</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CFCFA0D"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011AD8D"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-10,9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13BB233"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-13,4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A2FF5F1"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-104,4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CFAE6DB"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0774444"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-18,2</w:t>
            </w:r>
          </w:p>
        </w:tc>
        <w:tc>
          <w:tcPr>
            <w:tcW w:w="735" w:type="pct"/>
            <w:tcBorders>
              <w:top w:val="outset" w:sz="6" w:space="0" w:color="000000"/>
              <w:left w:val="outset" w:sz="6" w:space="0" w:color="000000"/>
              <w:bottom w:val="outset" w:sz="6" w:space="0" w:color="000000"/>
              <w:right w:val="outset" w:sz="6" w:space="0" w:color="000000"/>
            </w:tcBorders>
            <w:noWrap/>
            <w:vAlign w:val="center"/>
            <w:hideMark/>
          </w:tcPr>
          <w:p w14:paraId="1A829CFA"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w:t>
            </w:r>
          </w:p>
        </w:tc>
      </w:tr>
      <w:tr w:rsidR="00E056FC" w:rsidRPr="00E056FC" w14:paraId="3CCDA019" w14:textId="77777777" w:rsidTr="00AC5631">
        <w:trPr>
          <w:jc w:val="center"/>
        </w:trPr>
        <w:tc>
          <w:tcPr>
            <w:tcW w:w="2062" w:type="pct"/>
            <w:tcBorders>
              <w:top w:val="outset" w:sz="6" w:space="0" w:color="000000"/>
              <w:left w:val="outset" w:sz="6" w:space="0" w:color="000000"/>
              <w:bottom w:val="outset" w:sz="6" w:space="0" w:color="000000"/>
              <w:right w:val="outset" w:sz="6" w:space="0" w:color="000000"/>
            </w:tcBorders>
            <w:hideMark/>
          </w:tcPr>
          <w:p w14:paraId="12A477FF" w14:textId="77777777" w:rsidR="00E056FC" w:rsidRPr="00E056FC" w:rsidRDefault="00E056FC" w:rsidP="00E056FC">
            <w:pPr>
              <w:spacing w:after="0" w:line="240" w:lineRule="auto"/>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 xml:space="preserve">2. Рентабельность продаж по EBIT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A9C317A"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17,8</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522E5DE"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33,5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6D9599B"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28</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B4F4E9F"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-74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C881643"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25,1</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BCABC6A"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+7,3</w:t>
            </w:r>
          </w:p>
        </w:tc>
        <w:tc>
          <w:tcPr>
            <w:tcW w:w="735" w:type="pct"/>
            <w:tcBorders>
              <w:top w:val="outset" w:sz="6" w:space="0" w:color="000000"/>
              <w:left w:val="outset" w:sz="6" w:space="0" w:color="000000"/>
              <w:bottom w:val="outset" w:sz="6" w:space="0" w:color="000000"/>
              <w:right w:val="outset" w:sz="6" w:space="0" w:color="000000"/>
            </w:tcBorders>
            <w:noWrap/>
            <w:vAlign w:val="center"/>
            <w:hideMark/>
          </w:tcPr>
          <w:p w14:paraId="0BAB1191"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+41</w:t>
            </w:r>
          </w:p>
        </w:tc>
      </w:tr>
      <w:tr w:rsidR="00E056FC" w:rsidRPr="00E056FC" w14:paraId="6839F62B" w14:textId="77777777" w:rsidTr="00AC5631">
        <w:trPr>
          <w:jc w:val="center"/>
        </w:trPr>
        <w:tc>
          <w:tcPr>
            <w:tcW w:w="2062" w:type="pct"/>
            <w:tcBorders>
              <w:top w:val="outset" w:sz="6" w:space="0" w:color="000000"/>
              <w:left w:val="outset" w:sz="6" w:space="0" w:color="000000"/>
              <w:bottom w:val="outset" w:sz="6" w:space="0" w:color="000000"/>
              <w:right w:val="outset" w:sz="6" w:space="0" w:color="000000"/>
            </w:tcBorders>
            <w:hideMark/>
          </w:tcPr>
          <w:p w14:paraId="3783B04E" w14:textId="77777777" w:rsidR="00E056FC" w:rsidRPr="00E056FC" w:rsidRDefault="00E056FC" w:rsidP="00E056FC">
            <w:pPr>
              <w:spacing w:after="0" w:line="240" w:lineRule="auto"/>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3. Рентабельность продаж по чистой прибыли. Нормальное значение для данной отрасли: 6% и более.</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20F7647"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0,2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63968BF"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0,8</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37430E4"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0,6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B847BF0"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-129,8</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4936940"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2,3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6398587"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+2,1</w:t>
            </w:r>
          </w:p>
        </w:tc>
        <w:tc>
          <w:tcPr>
            <w:tcW w:w="735" w:type="pct"/>
            <w:tcBorders>
              <w:top w:val="outset" w:sz="6" w:space="0" w:color="000000"/>
              <w:left w:val="outset" w:sz="6" w:space="0" w:color="000000"/>
              <w:bottom w:val="outset" w:sz="6" w:space="0" w:color="000000"/>
              <w:right w:val="outset" w:sz="6" w:space="0" w:color="000000"/>
            </w:tcBorders>
            <w:noWrap/>
            <w:vAlign w:val="center"/>
            <w:hideMark/>
          </w:tcPr>
          <w:p w14:paraId="17C47E9C" w14:textId="77777777" w:rsidR="00E056FC" w:rsidRPr="00E056FC" w:rsidRDefault="00E056FC" w:rsidP="00E056FC">
            <w:pPr>
              <w:spacing w:after="0" w:line="240" w:lineRule="auto"/>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+9,5 раза</w:t>
            </w:r>
          </w:p>
        </w:tc>
      </w:tr>
    </w:tbl>
    <w:p w14:paraId="12A5C51D" w14:textId="297612CD" w:rsidR="00E056FC" w:rsidRPr="00AC5631" w:rsidRDefault="00E056FC" w:rsidP="00E056FC">
      <w:pPr>
        <w:spacing w:after="0" w:line="360" w:lineRule="auto"/>
        <w:ind w:firstLine="567"/>
        <w:jc w:val="both"/>
        <w:rPr>
          <w:rFonts w:ascii="Times New Roman" w:eastAsia="Times New Roman" w:hAnsi="Times New Roman" w:cs="Times New Roman"/>
          <w:i/>
          <w:color w:val="000000"/>
          <w:sz w:val="24"/>
          <w:szCs w:val="24"/>
          <w:lang w:eastAsia="ru-RU"/>
        </w:rPr>
      </w:pPr>
      <w:r w:rsidRPr="00AC5631">
        <w:rPr>
          <w:rFonts w:ascii="Times New Roman" w:eastAsia="Times New Roman" w:hAnsi="Times New Roman" w:cs="Times New Roman"/>
          <w:i/>
          <w:color w:val="000000"/>
          <w:sz w:val="24"/>
          <w:szCs w:val="24"/>
          <w:lang w:eastAsia="ru-RU"/>
        </w:rPr>
        <w:t xml:space="preserve">Разработано автором на основе бухгалтерской отчетности ООО </w:t>
      </w:r>
      <w:r w:rsidR="00E1166B">
        <w:rPr>
          <w:rFonts w:ascii="Times New Roman" w:eastAsia="Times New Roman" w:hAnsi="Times New Roman" w:cs="Times New Roman"/>
          <w:i/>
          <w:color w:val="000000"/>
          <w:sz w:val="24"/>
          <w:szCs w:val="24"/>
          <w:lang w:eastAsia="ru-RU"/>
        </w:rPr>
        <w:t>«</w:t>
      </w:r>
      <w:r w:rsidRPr="00AC5631">
        <w:rPr>
          <w:rFonts w:ascii="Times New Roman" w:eastAsia="Times New Roman" w:hAnsi="Times New Roman" w:cs="Times New Roman"/>
          <w:i/>
          <w:color w:val="000000"/>
          <w:sz w:val="24"/>
          <w:szCs w:val="24"/>
          <w:lang w:eastAsia="ru-RU"/>
        </w:rPr>
        <w:t>Спутник-Агро</w:t>
      </w:r>
      <w:r w:rsidR="00E1166B">
        <w:rPr>
          <w:rFonts w:ascii="Times New Roman" w:eastAsia="Times New Roman" w:hAnsi="Times New Roman" w:cs="Times New Roman"/>
          <w:i/>
          <w:color w:val="000000"/>
          <w:sz w:val="24"/>
          <w:szCs w:val="24"/>
          <w:lang w:eastAsia="ru-RU"/>
        </w:rPr>
        <w:t>»</w:t>
      </w:r>
    </w:p>
    <w:p w14:paraId="710694DE" w14:textId="4FE73822" w:rsidR="00AC5631" w:rsidRPr="002473B5" w:rsidRDefault="004B5941" w:rsidP="002473B5">
      <w:pPr>
        <w:spacing w:after="0" w:line="360" w:lineRule="auto"/>
        <w:ind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итогам расчёта рентабельности продаж, у</w:t>
      </w:r>
      <w:r w:rsidR="00E056FC" w:rsidRPr="00E056FC">
        <w:rPr>
          <w:rFonts w:ascii="Times New Roman" w:eastAsia="Times New Roman" w:hAnsi="Times New Roman" w:cs="Times New Roman"/>
          <w:sz w:val="24"/>
          <w:szCs w:val="24"/>
          <w:lang w:eastAsia="ru-RU"/>
        </w:rPr>
        <w:t xml:space="preserve">быток от продаж в анализируемом периоде </w:t>
      </w:r>
      <w:r w:rsidR="00E056FC" w:rsidRPr="00E056FC">
        <w:rPr>
          <w:rFonts w:ascii="Times New Roman" w:eastAsia="Times New Roman" w:hAnsi="Times New Roman" w:cs="Times New Roman"/>
          <w:color w:val="000000"/>
          <w:sz w:val="24"/>
          <w:szCs w:val="24"/>
          <w:lang w:eastAsia="ru-RU"/>
        </w:rPr>
        <w:t xml:space="preserve">составляет -17% от полученной выручки. </w:t>
      </w:r>
    </w:p>
    <w:p w14:paraId="788B5A2D" w14:textId="749AC864" w:rsidR="00E056FC" w:rsidRPr="00E056FC" w:rsidRDefault="00E056FC" w:rsidP="00E056FC">
      <w:pPr>
        <w:spacing w:after="0" w:line="360" w:lineRule="auto"/>
        <w:ind w:firstLine="567"/>
        <w:jc w:val="center"/>
        <w:rPr>
          <w:rFonts w:ascii="Times New Roman" w:eastAsia="Times New Roman" w:hAnsi="Times New Roman" w:cs="Times New Roman"/>
          <w:color w:val="000000"/>
          <w:sz w:val="24"/>
          <w:szCs w:val="24"/>
          <w:lang w:eastAsia="ru-RU"/>
        </w:rPr>
      </w:pPr>
      <w:r w:rsidRPr="00E056FC">
        <w:rPr>
          <w:rFonts w:ascii="Times New Roman" w:eastAsia="Times New Roman" w:hAnsi="Times New Roman" w:cs="Times New Roman"/>
          <w:color w:val="000000"/>
          <w:sz w:val="24"/>
          <w:szCs w:val="24"/>
          <w:lang w:eastAsia="ru-RU"/>
        </w:rPr>
        <w:t xml:space="preserve">Таблица </w:t>
      </w:r>
      <w:r w:rsidR="00AC5631">
        <w:rPr>
          <w:rFonts w:ascii="Times New Roman" w:eastAsia="Times New Roman" w:hAnsi="Times New Roman" w:cs="Times New Roman"/>
          <w:color w:val="000000"/>
          <w:sz w:val="24"/>
          <w:szCs w:val="24"/>
          <w:lang w:eastAsia="ru-RU"/>
        </w:rPr>
        <w:t>3.5</w:t>
      </w:r>
      <w:r w:rsidRPr="00E056FC">
        <w:rPr>
          <w:rFonts w:ascii="Times New Roman" w:eastAsia="Times New Roman" w:hAnsi="Times New Roman" w:cs="Times New Roman"/>
          <w:color w:val="000000"/>
          <w:sz w:val="24"/>
          <w:szCs w:val="24"/>
          <w:lang w:eastAsia="ru-RU"/>
        </w:rPr>
        <w:t xml:space="preserve"> – Показатели финансовой устойчивости</w:t>
      </w:r>
    </w:p>
    <w:tbl>
      <w:tblPr>
        <w:tblStyle w:val="110"/>
        <w:tblW w:w="10206" w:type="dxa"/>
        <w:tblInd w:w="108" w:type="dxa"/>
        <w:tblLayout w:type="fixed"/>
        <w:tblLook w:val="04A0" w:firstRow="1" w:lastRow="0" w:firstColumn="1" w:lastColumn="0" w:noHBand="0" w:noVBand="1"/>
      </w:tblPr>
      <w:tblGrid>
        <w:gridCol w:w="3261"/>
        <w:gridCol w:w="992"/>
        <w:gridCol w:w="992"/>
        <w:gridCol w:w="851"/>
        <w:gridCol w:w="1134"/>
        <w:gridCol w:w="992"/>
        <w:gridCol w:w="1984"/>
      </w:tblGrid>
      <w:tr w:rsidR="00E056FC" w:rsidRPr="00E056FC" w14:paraId="4CB83380" w14:textId="77777777" w:rsidTr="00AC5631">
        <w:tc>
          <w:tcPr>
            <w:tcW w:w="3261" w:type="dxa"/>
            <w:hideMark/>
          </w:tcPr>
          <w:p w14:paraId="150F55E1" w14:textId="77777777" w:rsidR="00E056FC" w:rsidRPr="00E056FC" w:rsidRDefault="00E056FC" w:rsidP="00E056FC">
            <w:pPr>
              <w:jc w:val="center"/>
              <w:rPr>
                <w:rFonts w:ascii="Times New Roman" w:eastAsia="Times New Roman" w:hAnsi="Times New Roman" w:cs="Times New Roman"/>
                <w:bCs/>
                <w:color w:val="000000"/>
                <w:sz w:val="20"/>
                <w:szCs w:val="20"/>
                <w:lang w:eastAsia="ru-RU"/>
              </w:rPr>
            </w:pPr>
            <w:r w:rsidRPr="00E056FC">
              <w:rPr>
                <w:rFonts w:ascii="Times New Roman" w:eastAsia="Times New Roman" w:hAnsi="Times New Roman" w:cs="Times New Roman"/>
                <w:bCs/>
                <w:color w:val="000000"/>
                <w:sz w:val="20"/>
                <w:szCs w:val="20"/>
                <w:lang w:eastAsia="ru-RU"/>
              </w:rPr>
              <w:t>Финансовый показатель</w:t>
            </w:r>
          </w:p>
        </w:tc>
        <w:tc>
          <w:tcPr>
            <w:tcW w:w="992" w:type="dxa"/>
            <w:hideMark/>
          </w:tcPr>
          <w:p w14:paraId="085E5103" w14:textId="77777777" w:rsidR="00E056FC" w:rsidRPr="00E056FC" w:rsidRDefault="00E056FC" w:rsidP="00E056FC">
            <w:pPr>
              <w:jc w:val="center"/>
              <w:rPr>
                <w:rFonts w:ascii="Times New Roman" w:eastAsia="Times New Roman" w:hAnsi="Times New Roman" w:cs="Times New Roman"/>
                <w:bCs/>
                <w:color w:val="000000"/>
                <w:sz w:val="20"/>
                <w:szCs w:val="20"/>
                <w:lang w:eastAsia="ru-RU"/>
              </w:rPr>
            </w:pPr>
            <w:r w:rsidRPr="00E056FC">
              <w:rPr>
                <w:rFonts w:ascii="Times New Roman" w:eastAsia="Times New Roman" w:hAnsi="Times New Roman" w:cs="Times New Roman"/>
                <w:bCs/>
                <w:color w:val="000000"/>
                <w:sz w:val="20"/>
                <w:szCs w:val="20"/>
                <w:lang w:eastAsia="ru-RU"/>
              </w:rPr>
              <w:t>2018</w:t>
            </w:r>
          </w:p>
        </w:tc>
        <w:tc>
          <w:tcPr>
            <w:tcW w:w="992" w:type="dxa"/>
            <w:hideMark/>
          </w:tcPr>
          <w:p w14:paraId="2556A361" w14:textId="77777777" w:rsidR="00E056FC" w:rsidRPr="00E056FC" w:rsidRDefault="00E056FC" w:rsidP="00E056FC">
            <w:pPr>
              <w:jc w:val="center"/>
              <w:rPr>
                <w:rFonts w:ascii="Times New Roman" w:eastAsia="Times New Roman" w:hAnsi="Times New Roman" w:cs="Times New Roman"/>
                <w:bCs/>
                <w:color w:val="000000"/>
                <w:sz w:val="20"/>
                <w:szCs w:val="20"/>
                <w:lang w:eastAsia="ru-RU"/>
              </w:rPr>
            </w:pPr>
            <w:r w:rsidRPr="00E056FC">
              <w:rPr>
                <w:rFonts w:ascii="Times New Roman" w:eastAsia="Times New Roman" w:hAnsi="Times New Roman" w:cs="Times New Roman"/>
                <w:bCs/>
                <w:color w:val="000000"/>
                <w:sz w:val="20"/>
                <w:szCs w:val="20"/>
                <w:lang w:eastAsia="ru-RU"/>
              </w:rPr>
              <w:t>2017</w:t>
            </w:r>
          </w:p>
        </w:tc>
        <w:tc>
          <w:tcPr>
            <w:tcW w:w="851" w:type="dxa"/>
            <w:hideMark/>
          </w:tcPr>
          <w:p w14:paraId="07C67810" w14:textId="77777777" w:rsidR="00E056FC" w:rsidRPr="00E056FC" w:rsidRDefault="00E056FC" w:rsidP="00E056FC">
            <w:pPr>
              <w:jc w:val="center"/>
              <w:rPr>
                <w:rFonts w:ascii="Times New Roman" w:eastAsia="Times New Roman" w:hAnsi="Times New Roman" w:cs="Times New Roman"/>
                <w:bCs/>
                <w:color w:val="000000"/>
                <w:sz w:val="20"/>
                <w:szCs w:val="20"/>
                <w:lang w:eastAsia="ru-RU"/>
              </w:rPr>
            </w:pPr>
            <w:r w:rsidRPr="00E056FC">
              <w:rPr>
                <w:rFonts w:ascii="Times New Roman" w:eastAsia="Times New Roman" w:hAnsi="Times New Roman" w:cs="Times New Roman"/>
                <w:bCs/>
                <w:color w:val="000000"/>
                <w:sz w:val="20"/>
                <w:szCs w:val="20"/>
                <w:lang w:eastAsia="ru-RU"/>
              </w:rPr>
              <w:t>2016</w:t>
            </w:r>
          </w:p>
        </w:tc>
        <w:tc>
          <w:tcPr>
            <w:tcW w:w="1134" w:type="dxa"/>
            <w:hideMark/>
          </w:tcPr>
          <w:p w14:paraId="63F8BDA6" w14:textId="77777777" w:rsidR="00E056FC" w:rsidRPr="00E056FC" w:rsidRDefault="00E056FC" w:rsidP="00E056FC">
            <w:pPr>
              <w:jc w:val="center"/>
              <w:rPr>
                <w:rFonts w:ascii="Times New Roman" w:eastAsia="Times New Roman" w:hAnsi="Times New Roman" w:cs="Times New Roman"/>
                <w:bCs/>
                <w:color w:val="000000"/>
                <w:sz w:val="20"/>
                <w:szCs w:val="20"/>
                <w:lang w:eastAsia="ru-RU"/>
              </w:rPr>
            </w:pPr>
            <w:r w:rsidRPr="00E056FC">
              <w:rPr>
                <w:rFonts w:ascii="Times New Roman" w:eastAsia="Times New Roman" w:hAnsi="Times New Roman" w:cs="Times New Roman"/>
                <w:bCs/>
                <w:color w:val="000000"/>
                <w:sz w:val="20"/>
                <w:szCs w:val="20"/>
                <w:lang w:eastAsia="ru-RU"/>
              </w:rPr>
              <w:t>2015</w:t>
            </w:r>
          </w:p>
        </w:tc>
        <w:tc>
          <w:tcPr>
            <w:tcW w:w="992" w:type="dxa"/>
            <w:hideMark/>
          </w:tcPr>
          <w:p w14:paraId="58908037" w14:textId="77777777" w:rsidR="00E056FC" w:rsidRPr="00E056FC" w:rsidRDefault="00E056FC" w:rsidP="00E056FC">
            <w:pPr>
              <w:jc w:val="center"/>
              <w:rPr>
                <w:rFonts w:ascii="Times New Roman" w:eastAsia="Times New Roman" w:hAnsi="Times New Roman" w:cs="Times New Roman"/>
                <w:bCs/>
                <w:color w:val="000000"/>
                <w:sz w:val="20"/>
                <w:szCs w:val="20"/>
                <w:lang w:eastAsia="ru-RU"/>
              </w:rPr>
            </w:pPr>
            <w:r w:rsidRPr="00E056FC">
              <w:rPr>
                <w:rFonts w:ascii="Times New Roman" w:eastAsia="Times New Roman" w:hAnsi="Times New Roman" w:cs="Times New Roman"/>
                <w:bCs/>
                <w:color w:val="000000"/>
                <w:sz w:val="20"/>
                <w:szCs w:val="20"/>
                <w:lang w:eastAsia="ru-RU"/>
              </w:rPr>
              <w:t>2014</w:t>
            </w:r>
          </w:p>
        </w:tc>
        <w:tc>
          <w:tcPr>
            <w:tcW w:w="1984" w:type="dxa"/>
            <w:hideMark/>
          </w:tcPr>
          <w:p w14:paraId="3A93A1EF" w14:textId="77777777" w:rsidR="00E056FC" w:rsidRPr="00E056FC" w:rsidRDefault="00E056FC" w:rsidP="00E056FC">
            <w:pPr>
              <w:jc w:val="center"/>
              <w:rPr>
                <w:rFonts w:ascii="Times New Roman" w:eastAsia="Times New Roman" w:hAnsi="Times New Roman" w:cs="Times New Roman"/>
                <w:bCs/>
                <w:color w:val="000000"/>
                <w:sz w:val="20"/>
                <w:szCs w:val="20"/>
                <w:lang w:eastAsia="ru-RU"/>
              </w:rPr>
            </w:pPr>
            <w:r w:rsidRPr="00E056FC">
              <w:rPr>
                <w:rFonts w:ascii="Times New Roman" w:eastAsia="Times New Roman" w:hAnsi="Times New Roman" w:cs="Times New Roman"/>
                <w:bCs/>
                <w:color w:val="000000"/>
                <w:sz w:val="20"/>
                <w:szCs w:val="20"/>
                <w:lang w:eastAsia="ru-RU"/>
              </w:rPr>
              <w:t>2013</w:t>
            </w:r>
          </w:p>
        </w:tc>
      </w:tr>
      <w:tr w:rsidR="00E056FC" w:rsidRPr="00E056FC" w14:paraId="715EE96A" w14:textId="77777777" w:rsidTr="00AC5631">
        <w:tc>
          <w:tcPr>
            <w:tcW w:w="3261" w:type="dxa"/>
            <w:hideMark/>
          </w:tcPr>
          <w:p w14:paraId="519CA1FF" w14:textId="77777777" w:rsidR="00E056FC" w:rsidRPr="00E056FC" w:rsidRDefault="00E056FC" w:rsidP="00E056FC">
            <w:pP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Чистые активы</w:t>
            </w:r>
          </w:p>
        </w:tc>
        <w:tc>
          <w:tcPr>
            <w:tcW w:w="992" w:type="dxa"/>
            <w:noWrap/>
            <w:hideMark/>
          </w:tcPr>
          <w:p w14:paraId="00FF8E14" w14:textId="77777777" w:rsidR="00E056FC" w:rsidRPr="00E056FC" w:rsidRDefault="00E056FC" w:rsidP="00E056FC">
            <w:pPr>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(67 132)</w:t>
            </w:r>
          </w:p>
        </w:tc>
        <w:tc>
          <w:tcPr>
            <w:tcW w:w="992" w:type="dxa"/>
            <w:noWrap/>
            <w:hideMark/>
          </w:tcPr>
          <w:p w14:paraId="66FA51F5" w14:textId="77777777" w:rsidR="00E056FC" w:rsidRPr="00E056FC" w:rsidRDefault="00E056FC" w:rsidP="00E056FC">
            <w:pPr>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(70 274)</w:t>
            </w:r>
          </w:p>
        </w:tc>
        <w:tc>
          <w:tcPr>
            <w:tcW w:w="851" w:type="dxa"/>
            <w:noWrap/>
            <w:hideMark/>
          </w:tcPr>
          <w:p w14:paraId="2C2702CA" w14:textId="77777777" w:rsidR="00E056FC" w:rsidRPr="00E056FC" w:rsidRDefault="00E056FC" w:rsidP="00E056FC">
            <w:pPr>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86 007</w:t>
            </w:r>
          </w:p>
        </w:tc>
        <w:tc>
          <w:tcPr>
            <w:tcW w:w="1134" w:type="dxa"/>
            <w:noWrap/>
            <w:hideMark/>
          </w:tcPr>
          <w:p w14:paraId="6FA2DC11" w14:textId="77777777" w:rsidR="00E056FC" w:rsidRPr="00E056FC" w:rsidRDefault="00E056FC" w:rsidP="00E056FC">
            <w:pPr>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95 815</w:t>
            </w:r>
          </w:p>
        </w:tc>
        <w:tc>
          <w:tcPr>
            <w:tcW w:w="992" w:type="dxa"/>
            <w:noWrap/>
            <w:hideMark/>
          </w:tcPr>
          <w:p w14:paraId="55E16C77" w14:textId="77777777" w:rsidR="00E056FC" w:rsidRPr="00E056FC" w:rsidRDefault="00E056FC" w:rsidP="00E056FC">
            <w:pPr>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95 385</w:t>
            </w:r>
          </w:p>
        </w:tc>
        <w:tc>
          <w:tcPr>
            <w:tcW w:w="1984" w:type="dxa"/>
            <w:noWrap/>
            <w:hideMark/>
          </w:tcPr>
          <w:p w14:paraId="440AE779" w14:textId="77777777" w:rsidR="00E056FC" w:rsidRPr="00E056FC" w:rsidRDefault="00E056FC" w:rsidP="00E056FC">
            <w:pPr>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96 077</w:t>
            </w:r>
          </w:p>
        </w:tc>
      </w:tr>
      <w:tr w:rsidR="00E056FC" w:rsidRPr="00E056FC" w14:paraId="11768601" w14:textId="77777777" w:rsidTr="00AC5631">
        <w:tc>
          <w:tcPr>
            <w:tcW w:w="3261" w:type="dxa"/>
            <w:hideMark/>
          </w:tcPr>
          <w:p w14:paraId="612D8D41" w14:textId="77777777" w:rsidR="00E056FC" w:rsidRPr="00E056FC" w:rsidRDefault="00E056FC" w:rsidP="00E056FC">
            <w:pP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Коэффициент автономии (норма: 0,5 и более)</w:t>
            </w:r>
          </w:p>
        </w:tc>
        <w:tc>
          <w:tcPr>
            <w:tcW w:w="992" w:type="dxa"/>
            <w:noWrap/>
            <w:hideMark/>
          </w:tcPr>
          <w:p w14:paraId="2B90D94C" w14:textId="77777777" w:rsidR="00E056FC" w:rsidRPr="00E056FC" w:rsidRDefault="00E056FC" w:rsidP="00E056FC">
            <w:pPr>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-0.11</w:t>
            </w:r>
          </w:p>
        </w:tc>
        <w:tc>
          <w:tcPr>
            <w:tcW w:w="992" w:type="dxa"/>
            <w:noWrap/>
            <w:hideMark/>
          </w:tcPr>
          <w:p w14:paraId="6EECF48D" w14:textId="77777777" w:rsidR="00E056FC" w:rsidRPr="00E056FC" w:rsidRDefault="00E056FC" w:rsidP="00E056FC">
            <w:pPr>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-0.15</w:t>
            </w:r>
          </w:p>
        </w:tc>
        <w:tc>
          <w:tcPr>
            <w:tcW w:w="851" w:type="dxa"/>
            <w:noWrap/>
            <w:hideMark/>
          </w:tcPr>
          <w:p w14:paraId="136EAB0E" w14:textId="77777777" w:rsidR="00E056FC" w:rsidRPr="00E056FC" w:rsidRDefault="00E056FC" w:rsidP="00E056FC">
            <w:pPr>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0.12</w:t>
            </w:r>
          </w:p>
        </w:tc>
        <w:tc>
          <w:tcPr>
            <w:tcW w:w="1134" w:type="dxa"/>
            <w:noWrap/>
            <w:hideMark/>
          </w:tcPr>
          <w:p w14:paraId="17A4E5DF" w14:textId="77777777" w:rsidR="00E056FC" w:rsidRPr="00E056FC" w:rsidRDefault="00E056FC" w:rsidP="00E056FC">
            <w:pPr>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0.14</w:t>
            </w:r>
          </w:p>
        </w:tc>
        <w:tc>
          <w:tcPr>
            <w:tcW w:w="992" w:type="dxa"/>
            <w:noWrap/>
            <w:hideMark/>
          </w:tcPr>
          <w:p w14:paraId="2C134ED1" w14:textId="77777777" w:rsidR="00E056FC" w:rsidRPr="00E056FC" w:rsidRDefault="00E056FC" w:rsidP="00E056FC">
            <w:pPr>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0.14</w:t>
            </w:r>
          </w:p>
        </w:tc>
        <w:tc>
          <w:tcPr>
            <w:tcW w:w="1984" w:type="dxa"/>
            <w:noWrap/>
            <w:hideMark/>
          </w:tcPr>
          <w:p w14:paraId="7BC3613E" w14:textId="77777777" w:rsidR="00E056FC" w:rsidRPr="00E056FC" w:rsidRDefault="00E056FC" w:rsidP="00E056FC">
            <w:pPr>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0.14</w:t>
            </w:r>
          </w:p>
        </w:tc>
      </w:tr>
      <w:tr w:rsidR="00E056FC" w:rsidRPr="00E056FC" w14:paraId="716C6B0C" w14:textId="77777777" w:rsidTr="00AC5631">
        <w:tc>
          <w:tcPr>
            <w:tcW w:w="3261" w:type="dxa"/>
            <w:hideMark/>
          </w:tcPr>
          <w:p w14:paraId="0AFF9F38" w14:textId="77777777" w:rsidR="00E056FC" w:rsidRPr="00E056FC" w:rsidRDefault="00E056FC" w:rsidP="00E056FC">
            <w:pP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Коэффициент текущей ликвидности (норма: 1,5-2 и выше)</w:t>
            </w:r>
          </w:p>
        </w:tc>
        <w:tc>
          <w:tcPr>
            <w:tcW w:w="992" w:type="dxa"/>
            <w:noWrap/>
            <w:hideMark/>
          </w:tcPr>
          <w:p w14:paraId="0B8BEC6E" w14:textId="77777777" w:rsidR="00E056FC" w:rsidRPr="00E056FC" w:rsidRDefault="00E056FC" w:rsidP="00E056FC">
            <w:pPr>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1.1</w:t>
            </w:r>
          </w:p>
        </w:tc>
        <w:tc>
          <w:tcPr>
            <w:tcW w:w="992" w:type="dxa"/>
            <w:noWrap/>
            <w:hideMark/>
          </w:tcPr>
          <w:p w14:paraId="11F9FD93" w14:textId="77777777" w:rsidR="00E056FC" w:rsidRPr="00E056FC" w:rsidRDefault="00E056FC" w:rsidP="00E056FC">
            <w:pPr>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w:t>
            </w:r>
          </w:p>
        </w:tc>
        <w:tc>
          <w:tcPr>
            <w:tcW w:w="851" w:type="dxa"/>
            <w:noWrap/>
            <w:hideMark/>
          </w:tcPr>
          <w:p w14:paraId="3E819A10" w14:textId="77777777" w:rsidR="00E056FC" w:rsidRPr="00E056FC" w:rsidRDefault="00E056FC" w:rsidP="00E056FC">
            <w:pPr>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1.7</w:t>
            </w:r>
          </w:p>
        </w:tc>
        <w:tc>
          <w:tcPr>
            <w:tcW w:w="1134" w:type="dxa"/>
            <w:noWrap/>
            <w:hideMark/>
          </w:tcPr>
          <w:p w14:paraId="0D00315B" w14:textId="77777777" w:rsidR="00E056FC" w:rsidRPr="00E056FC" w:rsidRDefault="00E056FC" w:rsidP="00E056FC">
            <w:pPr>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2</w:t>
            </w:r>
          </w:p>
        </w:tc>
        <w:tc>
          <w:tcPr>
            <w:tcW w:w="992" w:type="dxa"/>
            <w:noWrap/>
            <w:hideMark/>
          </w:tcPr>
          <w:p w14:paraId="5B7225DB" w14:textId="77777777" w:rsidR="00E056FC" w:rsidRPr="00E056FC" w:rsidRDefault="00E056FC" w:rsidP="00E056FC">
            <w:pPr>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2</w:t>
            </w:r>
          </w:p>
        </w:tc>
        <w:tc>
          <w:tcPr>
            <w:tcW w:w="1984" w:type="dxa"/>
            <w:noWrap/>
            <w:hideMark/>
          </w:tcPr>
          <w:p w14:paraId="45232C6F" w14:textId="77777777" w:rsidR="00E056FC" w:rsidRPr="00E056FC" w:rsidRDefault="00E056FC" w:rsidP="00E056FC">
            <w:pPr>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2.5</w:t>
            </w:r>
          </w:p>
        </w:tc>
      </w:tr>
    </w:tbl>
    <w:p w14:paraId="6753AB8F" w14:textId="3A8D5F0B" w:rsidR="00E056FC" w:rsidRPr="00AC5631" w:rsidRDefault="00E056FC" w:rsidP="00E056FC">
      <w:pPr>
        <w:spacing w:after="0" w:line="360" w:lineRule="auto"/>
        <w:ind w:firstLine="567"/>
        <w:jc w:val="both"/>
        <w:rPr>
          <w:rFonts w:ascii="Times New Roman" w:eastAsia="Times New Roman" w:hAnsi="Times New Roman" w:cs="Times New Roman"/>
          <w:i/>
          <w:color w:val="000000"/>
          <w:sz w:val="24"/>
          <w:szCs w:val="24"/>
          <w:lang w:eastAsia="ru-RU"/>
        </w:rPr>
      </w:pPr>
      <w:r w:rsidRPr="00AC5631">
        <w:rPr>
          <w:rFonts w:ascii="Times New Roman" w:eastAsia="Times New Roman" w:hAnsi="Times New Roman" w:cs="Times New Roman"/>
          <w:i/>
          <w:color w:val="000000"/>
          <w:sz w:val="24"/>
          <w:szCs w:val="24"/>
          <w:lang w:eastAsia="ru-RU"/>
        </w:rPr>
        <w:t xml:space="preserve">Разработано автором на основе бухгалтерской отчетности ООО </w:t>
      </w:r>
      <w:r w:rsidR="00E1166B">
        <w:rPr>
          <w:rFonts w:ascii="Times New Roman" w:eastAsia="Times New Roman" w:hAnsi="Times New Roman" w:cs="Times New Roman"/>
          <w:i/>
          <w:color w:val="000000"/>
          <w:sz w:val="24"/>
          <w:szCs w:val="24"/>
          <w:lang w:eastAsia="ru-RU"/>
        </w:rPr>
        <w:t>«</w:t>
      </w:r>
      <w:r w:rsidRPr="00AC5631">
        <w:rPr>
          <w:rFonts w:ascii="Times New Roman" w:eastAsia="Times New Roman" w:hAnsi="Times New Roman" w:cs="Times New Roman"/>
          <w:i/>
          <w:color w:val="000000"/>
          <w:sz w:val="24"/>
          <w:szCs w:val="24"/>
          <w:lang w:eastAsia="ru-RU"/>
        </w:rPr>
        <w:t>Спутник-Агро</w:t>
      </w:r>
      <w:r w:rsidR="00E1166B">
        <w:rPr>
          <w:rFonts w:ascii="Times New Roman" w:eastAsia="Times New Roman" w:hAnsi="Times New Roman" w:cs="Times New Roman"/>
          <w:i/>
          <w:color w:val="000000"/>
          <w:sz w:val="24"/>
          <w:szCs w:val="24"/>
          <w:lang w:eastAsia="ru-RU"/>
        </w:rPr>
        <w:t>»</w:t>
      </w:r>
    </w:p>
    <w:p w14:paraId="0FE98510" w14:textId="77777777" w:rsidR="00E056FC" w:rsidRPr="00E056FC" w:rsidRDefault="00E056FC" w:rsidP="00AC5631">
      <w:pPr>
        <w:spacing w:after="0" w:line="360" w:lineRule="auto"/>
        <w:ind w:right="-285" w:firstLine="567"/>
        <w:jc w:val="both"/>
        <w:rPr>
          <w:rFonts w:ascii="Times New Roman" w:eastAsia="Calibri" w:hAnsi="Times New Roman" w:cs="Times New Roman"/>
          <w:sz w:val="24"/>
          <w:szCs w:val="24"/>
        </w:rPr>
      </w:pPr>
      <w:r w:rsidRPr="00E056FC">
        <w:rPr>
          <w:rFonts w:ascii="Times New Roman" w:eastAsia="Calibri" w:hAnsi="Times New Roman" w:cs="Times New Roman"/>
          <w:sz w:val="24"/>
          <w:szCs w:val="24"/>
        </w:rPr>
        <w:t xml:space="preserve">Коэффициент автономии организации на конец 2018 </w:t>
      </w:r>
      <w:r w:rsidRPr="00E056FC">
        <w:rPr>
          <w:rFonts w:ascii="Times New Roman" w:eastAsia="Calibri" w:hAnsi="Times New Roman" w:cs="Times New Roman"/>
          <w:color w:val="000000"/>
          <w:sz w:val="24"/>
          <w:szCs w:val="24"/>
        </w:rPr>
        <w:t xml:space="preserve">составил -0,14. Данный </w:t>
      </w:r>
      <w:r w:rsidRPr="00E056FC">
        <w:rPr>
          <w:rFonts w:ascii="Times New Roman" w:eastAsia="Calibri" w:hAnsi="Times New Roman" w:cs="Times New Roman"/>
          <w:sz w:val="24"/>
          <w:szCs w:val="24"/>
        </w:rPr>
        <w:t xml:space="preserve">коэффициент характеризует степень зависимости организации от заемного капитала. Полученное здесь значение показывает, что организации не имеет собственного капитала и полностью зависит от кредиторов. </w:t>
      </w:r>
    </w:p>
    <w:p w14:paraId="0CA270CF" w14:textId="7461519B" w:rsidR="00E056FC" w:rsidRPr="00E056FC" w:rsidRDefault="00E056FC" w:rsidP="00AC5631">
      <w:pPr>
        <w:spacing w:after="0" w:line="360" w:lineRule="auto"/>
        <w:ind w:right="-285" w:firstLine="567"/>
        <w:jc w:val="both"/>
        <w:rPr>
          <w:rFonts w:ascii="Times New Roman" w:eastAsia="Calibri" w:hAnsi="Times New Roman" w:cs="Times New Roman"/>
          <w:sz w:val="24"/>
          <w:szCs w:val="24"/>
        </w:rPr>
      </w:pPr>
      <w:r w:rsidRPr="00E056FC">
        <w:rPr>
          <w:rFonts w:ascii="Times New Roman" w:eastAsia="Calibri" w:hAnsi="Times New Roman" w:cs="Times New Roman"/>
          <w:sz w:val="24"/>
          <w:szCs w:val="24"/>
        </w:rPr>
        <w:t>Таким образом, финансовое положение компании, начиная с 2015 года ухудшается. Согласно проведенному анализу</w:t>
      </w:r>
      <w:r w:rsidR="004B5941">
        <w:rPr>
          <w:rFonts w:ascii="Times New Roman" w:eastAsia="Calibri" w:hAnsi="Times New Roman" w:cs="Times New Roman"/>
          <w:sz w:val="24"/>
          <w:szCs w:val="24"/>
        </w:rPr>
        <w:t>,</w:t>
      </w:r>
      <w:r w:rsidRPr="00E056FC">
        <w:rPr>
          <w:rFonts w:ascii="Times New Roman" w:eastAsia="Calibri" w:hAnsi="Times New Roman" w:cs="Times New Roman"/>
          <w:sz w:val="24"/>
          <w:szCs w:val="24"/>
        </w:rPr>
        <w:t xml:space="preserve"> на 2018 год компания потерпела убытки. </w:t>
      </w:r>
      <w:r w:rsidRPr="00E056FC">
        <w:rPr>
          <w:rFonts w:ascii="Times New Roman" w:eastAsia="Times New Roman" w:hAnsi="Times New Roman" w:cs="Times New Roman"/>
          <w:color w:val="000000"/>
          <w:sz w:val="24"/>
          <w:szCs w:val="24"/>
          <w:lang w:eastAsia="ru-RU"/>
        </w:rPr>
        <w:t xml:space="preserve">Данная динамика обусловлена внутренней реорганизацией предприятия, на текущий момент некоторые бизнес-процессы компании по-прежнему не налажены на эффективную работу. </w:t>
      </w:r>
      <w:r w:rsidRPr="00E056FC">
        <w:rPr>
          <w:rFonts w:ascii="Times New Roman" w:eastAsia="Calibri" w:hAnsi="Times New Roman" w:cs="Times New Roman"/>
          <w:sz w:val="24"/>
          <w:szCs w:val="24"/>
        </w:rPr>
        <w:t>Кроме того, за последний год компания потеряла трех крупных клиентов, чем, возможно, и вызвано падение доходности, однако меры, направленные на привлечение новых клиентов, на текущий момент так и не приняты. Отдельно стоит отметить, что по-прежнему руководство игнорирует маркетинговую деятельность, что было присуще компании также до реорганизации.</w:t>
      </w:r>
    </w:p>
    <w:p w14:paraId="4ECE7F4D" w14:textId="77777777" w:rsidR="00E056FC" w:rsidRPr="00E056FC" w:rsidRDefault="00E056FC" w:rsidP="00AC5631">
      <w:pPr>
        <w:spacing w:after="0" w:line="360" w:lineRule="auto"/>
        <w:ind w:right="-285" w:firstLine="567"/>
        <w:jc w:val="both"/>
        <w:rPr>
          <w:rFonts w:ascii="Times New Roman" w:eastAsia="Calibri" w:hAnsi="Times New Roman" w:cs="Times New Roman"/>
          <w:sz w:val="24"/>
          <w:szCs w:val="24"/>
        </w:rPr>
      </w:pPr>
      <w:r w:rsidRPr="00E056FC">
        <w:rPr>
          <w:rFonts w:ascii="Times New Roman" w:eastAsia="Calibri" w:hAnsi="Times New Roman" w:cs="Times New Roman"/>
          <w:sz w:val="24"/>
          <w:szCs w:val="24"/>
        </w:rPr>
        <w:t xml:space="preserve">Следовательно, можно констатировать существенное снижение результативности деятельности и наличие острой необходимости разработки управленческого решения комплексного характера, направленного на повышение эффективности функционирования предприятия. Так как сохранение отрицательной динамики финансовых показателей снижает шансы компании к восстановлению привычного производственного процесса по окончании кризисных явлений в РФ. Отметим, что собственники бизнеса владеют не только данным </w:t>
      </w:r>
      <w:r w:rsidRPr="00E056FC">
        <w:rPr>
          <w:rFonts w:ascii="Times New Roman" w:eastAsia="Calibri" w:hAnsi="Times New Roman" w:cs="Times New Roman"/>
          <w:sz w:val="24"/>
          <w:szCs w:val="24"/>
        </w:rPr>
        <w:lastRenderedPageBreak/>
        <w:t>предприятием, но и другими объектами, показывающими лучшие финансовые результаты. Это позволяет говорить о наличии некоторых финансовых резервов, которые возможно реинвестировать в развитие АПК.</w:t>
      </w:r>
    </w:p>
    <w:p w14:paraId="62F69F76" w14:textId="772E16F0" w:rsidR="00E056FC" w:rsidRDefault="00E056FC" w:rsidP="00AC5631">
      <w:pPr>
        <w:spacing w:after="0" w:line="360" w:lineRule="auto"/>
        <w:ind w:right="-285" w:firstLine="567"/>
        <w:jc w:val="both"/>
        <w:rPr>
          <w:rFonts w:ascii="Times New Roman" w:eastAsia="Calibri" w:hAnsi="Times New Roman" w:cs="Times New Roman"/>
          <w:sz w:val="24"/>
          <w:szCs w:val="24"/>
        </w:rPr>
      </w:pPr>
      <w:r w:rsidRPr="00E056FC">
        <w:rPr>
          <w:rFonts w:ascii="Times New Roman" w:eastAsia="Calibri" w:hAnsi="Times New Roman" w:cs="Times New Roman"/>
          <w:sz w:val="24"/>
          <w:szCs w:val="24"/>
        </w:rPr>
        <w:t xml:space="preserve">Для выявления текущих проблем и потенциала компании, а также с целью конкретизации направлений стратегического развития ООО </w:t>
      </w:r>
      <w:r w:rsidR="00E1166B">
        <w:rPr>
          <w:rFonts w:ascii="Times New Roman" w:eastAsia="Calibri" w:hAnsi="Times New Roman" w:cs="Times New Roman"/>
          <w:sz w:val="24"/>
          <w:szCs w:val="24"/>
        </w:rPr>
        <w:t>«</w:t>
      </w:r>
      <w:r w:rsidRPr="00E056FC">
        <w:rPr>
          <w:rFonts w:ascii="Times New Roman" w:eastAsia="Calibri" w:hAnsi="Times New Roman" w:cs="Times New Roman"/>
          <w:sz w:val="24"/>
          <w:szCs w:val="24"/>
        </w:rPr>
        <w:t>Спутник-Агро</w:t>
      </w:r>
      <w:r w:rsidR="00E1166B">
        <w:rPr>
          <w:rFonts w:ascii="Times New Roman" w:eastAsia="Calibri" w:hAnsi="Times New Roman" w:cs="Times New Roman"/>
          <w:sz w:val="24"/>
          <w:szCs w:val="24"/>
        </w:rPr>
        <w:t>»</w:t>
      </w:r>
      <w:r w:rsidRPr="00E056FC">
        <w:rPr>
          <w:rFonts w:ascii="Times New Roman" w:eastAsia="Calibri" w:hAnsi="Times New Roman" w:cs="Times New Roman"/>
          <w:sz w:val="24"/>
          <w:szCs w:val="24"/>
        </w:rPr>
        <w:t>, необходимо провести стратегический аудит, являющийся подготовительным этапом формирования системы стратегического маркетинга и обеспечивающим процесс разработки стратегии необходимой информацией.</w:t>
      </w:r>
    </w:p>
    <w:p w14:paraId="0AE09685" w14:textId="17343FB4" w:rsidR="00AC5631" w:rsidRPr="00E056FC" w:rsidRDefault="00AC5631" w:rsidP="00AC5631">
      <w:pPr>
        <w:spacing w:after="0" w:line="360" w:lineRule="auto"/>
        <w:ind w:right="-284" w:firstLine="567"/>
        <w:jc w:val="both"/>
        <w:rPr>
          <w:rFonts w:ascii="Times New Roman" w:eastAsia="Calibri" w:hAnsi="Times New Roman" w:cs="Times New Roman"/>
          <w:sz w:val="24"/>
          <w:szCs w:val="24"/>
          <w:shd w:val="clear" w:color="auto" w:fill="FFFFFF"/>
        </w:rPr>
      </w:pPr>
      <w:r w:rsidRPr="00E056FC">
        <w:rPr>
          <w:rFonts w:ascii="Times New Roman" w:eastAsia="Calibri" w:hAnsi="Times New Roman" w:cs="Times New Roman"/>
          <w:sz w:val="24"/>
          <w:szCs w:val="24"/>
          <w:shd w:val="clear" w:color="auto" w:fill="FFFFFF"/>
        </w:rPr>
        <w:t xml:space="preserve">Для того чтобы получить информацию, необходимую для формирования системы стратегического </w:t>
      </w:r>
      <w:r w:rsidRPr="00E056FC">
        <w:rPr>
          <w:rFonts w:ascii="Times New Roman" w:eastAsia="Calibri" w:hAnsi="Times New Roman" w:cs="Times New Roman"/>
          <w:color w:val="000000"/>
          <w:sz w:val="24"/>
          <w:szCs w:val="24"/>
          <w:shd w:val="clear" w:color="auto" w:fill="FFFFFF"/>
        </w:rPr>
        <w:t xml:space="preserve">маркетинга, необходимо </w:t>
      </w:r>
      <w:r w:rsidRPr="00E056FC">
        <w:rPr>
          <w:rFonts w:ascii="Times New Roman" w:eastAsia="Calibri" w:hAnsi="Times New Roman" w:cs="Times New Roman"/>
          <w:sz w:val="24"/>
          <w:szCs w:val="24"/>
          <w:shd w:val="clear" w:color="auto" w:fill="FFFFFF"/>
        </w:rPr>
        <w:t xml:space="preserve">провести стратегический анализ, который будет подразумевать комплексный анализ внутренней и внешней среды при помощи инструментов </w:t>
      </w:r>
      <w:r w:rsidRPr="00E056FC">
        <w:rPr>
          <w:rFonts w:ascii="Times New Roman" w:eastAsia="Calibri" w:hAnsi="Times New Roman" w:cs="Times New Roman"/>
          <w:sz w:val="24"/>
          <w:szCs w:val="24"/>
          <w:shd w:val="clear" w:color="auto" w:fill="FFFFFF"/>
          <w:lang w:val="en-TT"/>
        </w:rPr>
        <w:t>SWOT</w:t>
      </w:r>
      <w:r w:rsidRPr="00E056FC">
        <w:rPr>
          <w:rFonts w:ascii="Times New Roman" w:eastAsia="Calibri" w:hAnsi="Times New Roman" w:cs="Times New Roman"/>
          <w:sz w:val="24"/>
          <w:szCs w:val="24"/>
          <w:shd w:val="clear" w:color="auto" w:fill="FFFFFF"/>
        </w:rPr>
        <w:t xml:space="preserve"> и </w:t>
      </w:r>
      <w:r w:rsidRPr="00E056FC">
        <w:rPr>
          <w:rFonts w:ascii="Times New Roman" w:eastAsia="Calibri" w:hAnsi="Times New Roman" w:cs="Times New Roman"/>
          <w:sz w:val="24"/>
          <w:szCs w:val="24"/>
          <w:shd w:val="clear" w:color="auto" w:fill="FFFFFF"/>
          <w:lang w:val="en-TT"/>
        </w:rPr>
        <w:t>PEST</w:t>
      </w:r>
      <w:r w:rsidRPr="00E056FC">
        <w:rPr>
          <w:rFonts w:ascii="Times New Roman" w:eastAsia="Calibri" w:hAnsi="Times New Roman" w:cs="Times New Roman"/>
          <w:sz w:val="24"/>
          <w:szCs w:val="24"/>
          <w:shd w:val="clear" w:color="auto" w:fill="FFFFFF"/>
        </w:rPr>
        <w:t>-анализа, а также анализа пяти сил Портера.</w:t>
      </w:r>
    </w:p>
    <w:p w14:paraId="64FB1F44" w14:textId="56E14340" w:rsidR="00AC5631" w:rsidRPr="00E056FC" w:rsidRDefault="00AC5631" w:rsidP="00AC5631">
      <w:pPr>
        <w:spacing w:after="0" w:line="360" w:lineRule="auto"/>
        <w:ind w:right="-284" w:firstLine="567"/>
        <w:jc w:val="both"/>
        <w:rPr>
          <w:rFonts w:ascii="Times New Roman" w:eastAsia="Calibri" w:hAnsi="Times New Roman" w:cs="Times New Roman"/>
          <w:sz w:val="24"/>
          <w:szCs w:val="24"/>
          <w:shd w:val="clear" w:color="auto" w:fill="FFFFFF"/>
        </w:rPr>
      </w:pPr>
      <w:r w:rsidRPr="00E056FC">
        <w:rPr>
          <w:rFonts w:ascii="Times New Roman" w:eastAsia="Calibri" w:hAnsi="Times New Roman" w:cs="Times New Roman"/>
          <w:color w:val="000000"/>
          <w:sz w:val="24"/>
          <w:szCs w:val="24"/>
          <w:shd w:val="clear" w:color="auto" w:fill="FFFFFF"/>
        </w:rPr>
        <w:t>Анализ внешней среды позволяет организации своевременно спрогнозировать появление угроз и возможностей, разработать ситуационные планы на случай возникновения непредвиденных обстоятельств, разработать стратегию, которая позволит организации достигнуть целей и превратить потенциальные</w:t>
      </w:r>
      <w:r w:rsidR="004B5941">
        <w:rPr>
          <w:rFonts w:ascii="Times New Roman" w:eastAsia="Calibri" w:hAnsi="Times New Roman" w:cs="Times New Roman"/>
          <w:color w:val="000000"/>
          <w:sz w:val="24"/>
          <w:szCs w:val="24"/>
          <w:shd w:val="clear" w:color="auto" w:fill="FFFFFF"/>
        </w:rPr>
        <w:t xml:space="preserve"> угрозы в выгодные возможности – таблица 3.6.</w:t>
      </w:r>
    </w:p>
    <w:p w14:paraId="10EB6154" w14:textId="15E2B1BB" w:rsidR="00AC5631" w:rsidRPr="00E056FC" w:rsidRDefault="00AC5631" w:rsidP="00AC5631">
      <w:pPr>
        <w:spacing w:after="0" w:line="36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Таблица 3.6</w:t>
      </w:r>
      <w:r w:rsidRPr="00E056FC">
        <w:rPr>
          <w:rFonts w:ascii="Times New Roman" w:eastAsia="Calibri" w:hAnsi="Times New Roman" w:cs="Times New Roman"/>
          <w:color w:val="000000"/>
          <w:sz w:val="24"/>
          <w:szCs w:val="24"/>
          <w:lang w:eastAsia="ru-RU"/>
        </w:rPr>
        <w:t xml:space="preserve">  - </w:t>
      </w:r>
      <w:r w:rsidRPr="00E056FC">
        <w:rPr>
          <w:rFonts w:ascii="Times New Roman" w:eastAsia="Calibri" w:hAnsi="Times New Roman" w:cs="Times New Roman"/>
          <w:color w:val="000000"/>
          <w:sz w:val="24"/>
          <w:szCs w:val="24"/>
          <w:lang w:val="en-US" w:eastAsia="ru-RU"/>
        </w:rPr>
        <w:t>PEST</w:t>
      </w:r>
      <w:r w:rsidRPr="00E056FC">
        <w:rPr>
          <w:rFonts w:ascii="Times New Roman" w:eastAsia="Calibri" w:hAnsi="Times New Roman" w:cs="Times New Roman"/>
          <w:color w:val="000000"/>
          <w:sz w:val="24"/>
          <w:szCs w:val="24"/>
          <w:lang w:eastAsia="ru-RU"/>
        </w:rPr>
        <w:t xml:space="preserve"> – анализ влияния факторов макросреды</w:t>
      </w:r>
    </w:p>
    <w:tbl>
      <w:tblPr>
        <w:tblStyle w:val="23"/>
        <w:tblW w:w="10314" w:type="dxa"/>
        <w:tblLayout w:type="fixed"/>
        <w:tblLook w:val="04A0" w:firstRow="1" w:lastRow="0" w:firstColumn="1" w:lastColumn="0" w:noHBand="0" w:noVBand="1"/>
      </w:tblPr>
      <w:tblGrid>
        <w:gridCol w:w="2152"/>
        <w:gridCol w:w="1852"/>
        <w:gridCol w:w="1774"/>
        <w:gridCol w:w="1932"/>
        <w:gridCol w:w="2604"/>
      </w:tblGrid>
      <w:tr w:rsidR="00AC5631" w:rsidRPr="00E056FC" w14:paraId="7C6BB3BE" w14:textId="77777777" w:rsidTr="00AC5631">
        <w:tc>
          <w:tcPr>
            <w:tcW w:w="2152" w:type="dxa"/>
          </w:tcPr>
          <w:p w14:paraId="31017D07" w14:textId="77777777" w:rsidR="00AC5631" w:rsidRPr="00E056FC" w:rsidRDefault="00AC5631" w:rsidP="003061B1">
            <w:pP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Факторы</w:t>
            </w:r>
          </w:p>
        </w:tc>
        <w:tc>
          <w:tcPr>
            <w:tcW w:w="1852" w:type="dxa"/>
          </w:tcPr>
          <w:p w14:paraId="21264126" w14:textId="77777777" w:rsidR="00AC5631" w:rsidRPr="00E056FC" w:rsidRDefault="00AC5631" w:rsidP="003061B1">
            <w:pP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Степень влияния</w:t>
            </w:r>
          </w:p>
        </w:tc>
        <w:tc>
          <w:tcPr>
            <w:tcW w:w="1774" w:type="dxa"/>
          </w:tcPr>
          <w:p w14:paraId="539E0CD8"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Уровень влияния</w:t>
            </w:r>
          </w:p>
        </w:tc>
        <w:tc>
          <w:tcPr>
            <w:tcW w:w="1932" w:type="dxa"/>
          </w:tcPr>
          <w:p w14:paraId="715FA397"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Весовая оценка</w:t>
            </w:r>
          </w:p>
        </w:tc>
        <w:tc>
          <w:tcPr>
            <w:tcW w:w="2604" w:type="dxa"/>
          </w:tcPr>
          <w:p w14:paraId="7D13D1FC" w14:textId="77777777" w:rsidR="00AC5631" w:rsidRPr="00E056FC" w:rsidRDefault="00AC5631" w:rsidP="003061B1">
            <w:pP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Итоговая оценка</w:t>
            </w:r>
          </w:p>
        </w:tc>
      </w:tr>
      <w:tr w:rsidR="00AC5631" w:rsidRPr="00E056FC" w14:paraId="06D3813A" w14:textId="77777777" w:rsidTr="00AC5631">
        <w:tc>
          <w:tcPr>
            <w:tcW w:w="5778" w:type="dxa"/>
            <w:gridSpan w:val="3"/>
          </w:tcPr>
          <w:p w14:paraId="4ADB8253"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Политические</w:t>
            </w:r>
          </w:p>
        </w:tc>
        <w:tc>
          <w:tcPr>
            <w:tcW w:w="4536" w:type="dxa"/>
            <w:gridSpan w:val="2"/>
          </w:tcPr>
          <w:p w14:paraId="62237F32"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0,30</w:t>
            </w:r>
          </w:p>
        </w:tc>
      </w:tr>
      <w:tr w:rsidR="00AC5631" w:rsidRPr="00E056FC" w14:paraId="45AA282A" w14:textId="77777777" w:rsidTr="00AC5631">
        <w:tc>
          <w:tcPr>
            <w:tcW w:w="2152" w:type="dxa"/>
          </w:tcPr>
          <w:p w14:paraId="7B113C4C" w14:textId="77777777" w:rsidR="00AC5631" w:rsidRPr="00E056FC" w:rsidRDefault="00AC5631" w:rsidP="003061B1">
            <w:pP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Уровень политической стабильности</w:t>
            </w:r>
          </w:p>
        </w:tc>
        <w:tc>
          <w:tcPr>
            <w:tcW w:w="1852" w:type="dxa"/>
          </w:tcPr>
          <w:p w14:paraId="5F433295"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высокая</w:t>
            </w:r>
          </w:p>
        </w:tc>
        <w:tc>
          <w:tcPr>
            <w:tcW w:w="1774" w:type="dxa"/>
          </w:tcPr>
          <w:p w14:paraId="2FF86B73"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-5</w:t>
            </w:r>
          </w:p>
        </w:tc>
        <w:tc>
          <w:tcPr>
            <w:tcW w:w="1932" w:type="dxa"/>
          </w:tcPr>
          <w:p w14:paraId="683EF524"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0,10</w:t>
            </w:r>
          </w:p>
        </w:tc>
        <w:tc>
          <w:tcPr>
            <w:tcW w:w="2604" w:type="dxa"/>
          </w:tcPr>
          <w:p w14:paraId="524F422A"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-0,5</w:t>
            </w:r>
          </w:p>
        </w:tc>
      </w:tr>
      <w:tr w:rsidR="00AC5631" w:rsidRPr="00E056FC" w14:paraId="61C97E23" w14:textId="77777777" w:rsidTr="00AC5631">
        <w:tc>
          <w:tcPr>
            <w:tcW w:w="2152" w:type="dxa"/>
          </w:tcPr>
          <w:p w14:paraId="2BD3A41B" w14:textId="77777777" w:rsidR="00AC5631" w:rsidRPr="00E056FC" w:rsidRDefault="00AC5631" w:rsidP="003061B1">
            <w:pP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Наличие политической поддержки – программы по развитию С/Х деятельности в регионе</w:t>
            </w:r>
          </w:p>
        </w:tc>
        <w:tc>
          <w:tcPr>
            <w:tcW w:w="1852" w:type="dxa"/>
          </w:tcPr>
          <w:p w14:paraId="714B7945"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высокая</w:t>
            </w:r>
          </w:p>
        </w:tc>
        <w:tc>
          <w:tcPr>
            <w:tcW w:w="1774" w:type="dxa"/>
          </w:tcPr>
          <w:p w14:paraId="7778479F"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4</w:t>
            </w:r>
          </w:p>
        </w:tc>
        <w:tc>
          <w:tcPr>
            <w:tcW w:w="1932" w:type="dxa"/>
          </w:tcPr>
          <w:p w14:paraId="5C608CD4"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0,07</w:t>
            </w:r>
          </w:p>
        </w:tc>
        <w:tc>
          <w:tcPr>
            <w:tcW w:w="2604" w:type="dxa"/>
          </w:tcPr>
          <w:p w14:paraId="7F079AC5"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0,28</w:t>
            </w:r>
          </w:p>
        </w:tc>
      </w:tr>
      <w:tr w:rsidR="00AC5631" w:rsidRPr="00E056FC" w14:paraId="7D0C979C" w14:textId="77777777" w:rsidTr="00AC5631">
        <w:tc>
          <w:tcPr>
            <w:tcW w:w="2152" w:type="dxa"/>
          </w:tcPr>
          <w:p w14:paraId="09F8E740" w14:textId="77777777" w:rsidR="00AC5631" w:rsidRPr="00E056FC" w:rsidRDefault="00AC5631" w:rsidP="003061B1">
            <w:pPr>
              <w:rPr>
                <w:rFonts w:ascii="Times New Roman" w:eastAsia="Calibri" w:hAnsi="Times New Roman" w:cs="Times New Roman"/>
                <w:color w:val="000000"/>
                <w:lang w:eastAsia="ru-RU"/>
              </w:rPr>
            </w:pPr>
            <w:proofErr w:type="spellStart"/>
            <w:r w:rsidRPr="00E056FC">
              <w:rPr>
                <w:rFonts w:ascii="Times New Roman" w:eastAsia="Calibri" w:hAnsi="Times New Roman" w:cs="Times New Roman"/>
                <w:color w:val="000000"/>
                <w:lang w:eastAsia="ru-RU"/>
              </w:rPr>
              <w:t>Санкционная</w:t>
            </w:r>
            <w:proofErr w:type="spellEnd"/>
            <w:r w:rsidRPr="00E056FC">
              <w:rPr>
                <w:rFonts w:ascii="Times New Roman" w:eastAsia="Calibri" w:hAnsi="Times New Roman" w:cs="Times New Roman"/>
                <w:color w:val="000000"/>
                <w:lang w:eastAsia="ru-RU"/>
              </w:rPr>
              <w:t xml:space="preserve"> политика, стратегия </w:t>
            </w:r>
            <w:proofErr w:type="spellStart"/>
            <w:r w:rsidRPr="00E056FC">
              <w:rPr>
                <w:rFonts w:ascii="Times New Roman" w:eastAsia="Calibri" w:hAnsi="Times New Roman" w:cs="Times New Roman"/>
                <w:color w:val="000000"/>
                <w:lang w:eastAsia="ru-RU"/>
              </w:rPr>
              <w:t>импортозамещения</w:t>
            </w:r>
            <w:proofErr w:type="spellEnd"/>
            <w:r w:rsidRPr="00E056FC">
              <w:rPr>
                <w:rFonts w:ascii="Times New Roman" w:eastAsia="Calibri" w:hAnsi="Times New Roman" w:cs="Times New Roman"/>
                <w:color w:val="000000"/>
                <w:lang w:eastAsia="ru-RU"/>
              </w:rPr>
              <w:t xml:space="preserve"> РФ</w:t>
            </w:r>
          </w:p>
        </w:tc>
        <w:tc>
          <w:tcPr>
            <w:tcW w:w="1852" w:type="dxa"/>
          </w:tcPr>
          <w:p w14:paraId="2CCC3042"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высокая</w:t>
            </w:r>
          </w:p>
        </w:tc>
        <w:tc>
          <w:tcPr>
            <w:tcW w:w="1774" w:type="dxa"/>
          </w:tcPr>
          <w:p w14:paraId="30641BAF"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5</w:t>
            </w:r>
          </w:p>
        </w:tc>
        <w:tc>
          <w:tcPr>
            <w:tcW w:w="1932" w:type="dxa"/>
          </w:tcPr>
          <w:p w14:paraId="0B86DBE6"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0,11</w:t>
            </w:r>
          </w:p>
        </w:tc>
        <w:tc>
          <w:tcPr>
            <w:tcW w:w="2604" w:type="dxa"/>
          </w:tcPr>
          <w:p w14:paraId="4FAEB96E"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0,55</w:t>
            </w:r>
          </w:p>
        </w:tc>
      </w:tr>
      <w:tr w:rsidR="00AC5631" w:rsidRPr="00E056FC" w14:paraId="4AF93F37" w14:textId="77777777" w:rsidTr="00AC5631">
        <w:tc>
          <w:tcPr>
            <w:tcW w:w="2152" w:type="dxa"/>
          </w:tcPr>
          <w:p w14:paraId="67213607" w14:textId="77777777" w:rsidR="00AC5631" w:rsidRPr="00E056FC" w:rsidRDefault="00AC5631" w:rsidP="003061B1">
            <w:pP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Формирование инвестиционной привлекательности животноводства</w:t>
            </w:r>
          </w:p>
        </w:tc>
        <w:tc>
          <w:tcPr>
            <w:tcW w:w="1852" w:type="dxa"/>
          </w:tcPr>
          <w:p w14:paraId="00229C37"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высокая</w:t>
            </w:r>
          </w:p>
        </w:tc>
        <w:tc>
          <w:tcPr>
            <w:tcW w:w="1774" w:type="dxa"/>
          </w:tcPr>
          <w:p w14:paraId="4ACF8C26"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4</w:t>
            </w:r>
          </w:p>
        </w:tc>
        <w:tc>
          <w:tcPr>
            <w:tcW w:w="1932" w:type="dxa"/>
          </w:tcPr>
          <w:p w14:paraId="1740610E"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0,02</w:t>
            </w:r>
          </w:p>
        </w:tc>
        <w:tc>
          <w:tcPr>
            <w:tcW w:w="2604" w:type="dxa"/>
          </w:tcPr>
          <w:p w14:paraId="1BD81062"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0,08</w:t>
            </w:r>
          </w:p>
        </w:tc>
      </w:tr>
      <w:tr w:rsidR="00AC5631" w:rsidRPr="00E056FC" w14:paraId="1CB99BD7" w14:textId="77777777" w:rsidTr="00AC5631">
        <w:tc>
          <w:tcPr>
            <w:tcW w:w="7710" w:type="dxa"/>
            <w:gridSpan w:val="4"/>
          </w:tcPr>
          <w:p w14:paraId="56FB02FC" w14:textId="77777777" w:rsidR="00AC5631" w:rsidRPr="00E056FC" w:rsidRDefault="00AC5631" w:rsidP="003061B1">
            <w:pP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Всего</w:t>
            </w:r>
          </w:p>
        </w:tc>
        <w:tc>
          <w:tcPr>
            <w:tcW w:w="2604" w:type="dxa"/>
          </w:tcPr>
          <w:p w14:paraId="76AE6DDD"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0,41</w:t>
            </w:r>
          </w:p>
        </w:tc>
      </w:tr>
      <w:tr w:rsidR="00AC5631" w:rsidRPr="00E056FC" w14:paraId="30BBB201" w14:textId="77777777" w:rsidTr="00AC5631">
        <w:tc>
          <w:tcPr>
            <w:tcW w:w="5778" w:type="dxa"/>
            <w:gridSpan w:val="3"/>
          </w:tcPr>
          <w:p w14:paraId="179C57F5"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Экономические</w:t>
            </w:r>
          </w:p>
        </w:tc>
        <w:tc>
          <w:tcPr>
            <w:tcW w:w="4536" w:type="dxa"/>
            <w:gridSpan w:val="2"/>
          </w:tcPr>
          <w:p w14:paraId="63E7051A"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0,38</w:t>
            </w:r>
          </w:p>
        </w:tc>
      </w:tr>
      <w:tr w:rsidR="00AC5631" w:rsidRPr="00E056FC" w14:paraId="2C55E889" w14:textId="77777777" w:rsidTr="00AC5631">
        <w:tc>
          <w:tcPr>
            <w:tcW w:w="2152" w:type="dxa"/>
          </w:tcPr>
          <w:p w14:paraId="2BA897FF" w14:textId="77777777" w:rsidR="00AC5631" w:rsidRPr="00E056FC" w:rsidRDefault="00AC5631" w:rsidP="003061B1">
            <w:pP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Изменения экономического цикла: кризис</w:t>
            </w:r>
          </w:p>
        </w:tc>
        <w:tc>
          <w:tcPr>
            <w:tcW w:w="1852" w:type="dxa"/>
          </w:tcPr>
          <w:p w14:paraId="7DDBDDFC"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высокая</w:t>
            </w:r>
          </w:p>
        </w:tc>
        <w:tc>
          <w:tcPr>
            <w:tcW w:w="1774" w:type="dxa"/>
          </w:tcPr>
          <w:p w14:paraId="76E01045"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- 4</w:t>
            </w:r>
          </w:p>
        </w:tc>
        <w:tc>
          <w:tcPr>
            <w:tcW w:w="1932" w:type="dxa"/>
          </w:tcPr>
          <w:p w14:paraId="0CDD0D7F"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0,18</w:t>
            </w:r>
          </w:p>
        </w:tc>
        <w:tc>
          <w:tcPr>
            <w:tcW w:w="2604" w:type="dxa"/>
          </w:tcPr>
          <w:p w14:paraId="175B804E"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-0,72</w:t>
            </w:r>
          </w:p>
        </w:tc>
      </w:tr>
      <w:tr w:rsidR="00AC5631" w:rsidRPr="00E056FC" w14:paraId="2E7A914A" w14:textId="77777777" w:rsidTr="00AC5631">
        <w:tc>
          <w:tcPr>
            <w:tcW w:w="2152" w:type="dxa"/>
          </w:tcPr>
          <w:p w14:paraId="76C68C15" w14:textId="77777777" w:rsidR="00AC5631" w:rsidRPr="00E056FC" w:rsidRDefault="00AC5631" w:rsidP="003061B1">
            <w:pP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Изменение ставки рефинансирования</w:t>
            </w:r>
          </w:p>
        </w:tc>
        <w:tc>
          <w:tcPr>
            <w:tcW w:w="1852" w:type="dxa"/>
          </w:tcPr>
          <w:p w14:paraId="39F90A4C"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высокая</w:t>
            </w:r>
          </w:p>
        </w:tc>
        <w:tc>
          <w:tcPr>
            <w:tcW w:w="1774" w:type="dxa"/>
          </w:tcPr>
          <w:p w14:paraId="220CEB70"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-5</w:t>
            </w:r>
          </w:p>
        </w:tc>
        <w:tc>
          <w:tcPr>
            <w:tcW w:w="1932" w:type="dxa"/>
          </w:tcPr>
          <w:p w14:paraId="64B0FBC1"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0,08</w:t>
            </w:r>
          </w:p>
        </w:tc>
        <w:tc>
          <w:tcPr>
            <w:tcW w:w="2604" w:type="dxa"/>
          </w:tcPr>
          <w:p w14:paraId="74B713AC"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-0,4</w:t>
            </w:r>
          </w:p>
        </w:tc>
      </w:tr>
      <w:tr w:rsidR="00AC5631" w:rsidRPr="00E056FC" w14:paraId="27A483E5" w14:textId="77777777" w:rsidTr="00AC5631">
        <w:tc>
          <w:tcPr>
            <w:tcW w:w="2152" w:type="dxa"/>
          </w:tcPr>
          <w:p w14:paraId="2F249BA0" w14:textId="77777777" w:rsidR="00AC5631" w:rsidRPr="00E056FC" w:rsidRDefault="00AC5631" w:rsidP="003061B1">
            <w:pP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lastRenderedPageBreak/>
              <w:t>Изменения курса валюты</w:t>
            </w:r>
          </w:p>
        </w:tc>
        <w:tc>
          <w:tcPr>
            <w:tcW w:w="1852" w:type="dxa"/>
          </w:tcPr>
          <w:p w14:paraId="2A731780"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низкое</w:t>
            </w:r>
          </w:p>
        </w:tc>
        <w:tc>
          <w:tcPr>
            <w:tcW w:w="1774" w:type="dxa"/>
          </w:tcPr>
          <w:p w14:paraId="1C596331"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-1</w:t>
            </w:r>
          </w:p>
        </w:tc>
        <w:tc>
          <w:tcPr>
            <w:tcW w:w="1932" w:type="dxa"/>
          </w:tcPr>
          <w:p w14:paraId="2C3F128A"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0,07</w:t>
            </w:r>
          </w:p>
        </w:tc>
        <w:tc>
          <w:tcPr>
            <w:tcW w:w="2604" w:type="dxa"/>
          </w:tcPr>
          <w:p w14:paraId="0AB6F368"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-0,07</w:t>
            </w:r>
          </w:p>
        </w:tc>
      </w:tr>
      <w:tr w:rsidR="00AC5631" w:rsidRPr="00E056FC" w14:paraId="7604E534" w14:textId="77777777" w:rsidTr="00AC5631">
        <w:tc>
          <w:tcPr>
            <w:tcW w:w="2152" w:type="dxa"/>
          </w:tcPr>
          <w:p w14:paraId="6D64BAFC" w14:textId="77777777" w:rsidR="00AC5631" w:rsidRPr="00E056FC" w:rsidRDefault="00AC5631" w:rsidP="003061B1">
            <w:pPr>
              <w:rPr>
                <w:rFonts w:ascii="Times New Roman" w:eastAsia="Calibri" w:hAnsi="Times New Roman" w:cs="Times New Roman"/>
                <w:color w:val="000000"/>
                <w:lang w:eastAsia="ru-RU"/>
              </w:rPr>
            </w:pPr>
            <w:proofErr w:type="spellStart"/>
            <w:r w:rsidRPr="00E056FC">
              <w:rPr>
                <w:rFonts w:ascii="Times New Roman" w:eastAsia="Calibri" w:hAnsi="Times New Roman" w:cs="Times New Roman"/>
                <w:color w:val="000000"/>
                <w:lang w:eastAsia="ru-RU"/>
              </w:rPr>
              <w:t>Импортозамещение</w:t>
            </w:r>
            <w:proofErr w:type="spellEnd"/>
            <w:r w:rsidRPr="00E056FC">
              <w:rPr>
                <w:rFonts w:ascii="Times New Roman" w:eastAsia="Calibri" w:hAnsi="Times New Roman" w:cs="Times New Roman"/>
                <w:color w:val="000000"/>
                <w:lang w:eastAsia="ru-RU"/>
              </w:rPr>
              <w:t xml:space="preserve"> </w:t>
            </w:r>
          </w:p>
        </w:tc>
        <w:tc>
          <w:tcPr>
            <w:tcW w:w="1852" w:type="dxa"/>
          </w:tcPr>
          <w:p w14:paraId="4C664ABC"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средняя</w:t>
            </w:r>
          </w:p>
        </w:tc>
        <w:tc>
          <w:tcPr>
            <w:tcW w:w="1774" w:type="dxa"/>
          </w:tcPr>
          <w:p w14:paraId="0B4DEB70"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 xml:space="preserve"> 4</w:t>
            </w:r>
          </w:p>
        </w:tc>
        <w:tc>
          <w:tcPr>
            <w:tcW w:w="1932" w:type="dxa"/>
          </w:tcPr>
          <w:p w14:paraId="474DD2B2"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0,05</w:t>
            </w:r>
          </w:p>
        </w:tc>
        <w:tc>
          <w:tcPr>
            <w:tcW w:w="2604" w:type="dxa"/>
          </w:tcPr>
          <w:p w14:paraId="0F98DA8C"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0,2</w:t>
            </w:r>
          </w:p>
        </w:tc>
      </w:tr>
      <w:tr w:rsidR="00AC5631" w:rsidRPr="00E056FC" w14:paraId="38CE0A55" w14:textId="77777777" w:rsidTr="00AC5631">
        <w:tc>
          <w:tcPr>
            <w:tcW w:w="7710" w:type="dxa"/>
            <w:gridSpan w:val="4"/>
          </w:tcPr>
          <w:p w14:paraId="34D9EC82" w14:textId="77777777" w:rsidR="00AC5631" w:rsidRPr="00E056FC" w:rsidRDefault="00AC5631" w:rsidP="003061B1">
            <w:pP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Всего</w:t>
            </w:r>
          </w:p>
        </w:tc>
        <w:tc>
          <w:tcPr>
            <w:tcW w:w="2604" w:type="dxa"/>
          </w:tcPr>
          <w:p w14:paraId="2753115E"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-0,99</w:t>
            </w:r>
          </w:p>
        </w:tc>
      </w:tr>
      <w:tr w:rsidR="00AC5631" w:rsidRPr="00E056FC" w14:paraId="0426720F" w14:textId="77777777" w:rsidTr="00AC5631">
        <w:tc>
          <w:tcPr>
            <w:tcW w:w="5778" w:type="dxa"/>
            <w:gridSpan w:val="3"/>
          </w:tcPr>
          <w:p w14:paraId="536F27C9"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Социальные</w:t>
            </w:r>
          </w:p>
        </w:tc>
        <w:tc>
          <w:tcPr>
            <w:tcW w:w="4536" w:type="dxa"/>
            <w:gridSpan w:val="2"/>
          </w:tcPr>
          <w:p w14:paraId="6A5619BE"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0,19</w:t>
            </w:r>
          </w:p>
        </w:tc>
      </w:tr>
      <w:tr w:rsidR="00AC5631" w:rsidRPr="00E056FC" w14:paraId="3CCDD1D6" w14:textId="77777777" w:rsidTr="00AC5631">
        <w:tc>
          <w:tcPr>
            <w:tcW w:w="2152" w:type="dxa"/>
          </w:tcPr>
          <w:p w14:paraId="51F2495E" w14:textId="77777777" w:rsidR="00AC5631" w:rsidRPr="00E056FC" w:rsidRDefault="00AC5631" w:rsidP="003061B1">
            <w:pP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Снижение покупательской способности</w:t>
            </w:r>
          </w:p>
        </w:tc>
        <w:tc>
          <w:tcPr>
            <w:tcW w:w="1852" w:type="dxa"/>
          </w:tcPr>
          <w:p w14:paraId="56F58386"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высокая</w:t>
            </w:r>
          </w:p>
        </w:tc>
        <w:tc>
          <w:tcPr>
            <w:tcW w:w="1774" w:type="dxa"/>
          </w:tcPr>
          <w:p w14:paraId="23C3867F"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-4</w:t>
            </w:r>
          </w:p>
        </w:tc>
        <w:tc>
          <w:tcPr>
            <w:tcW w:w="1932" w:type="dxa"/>
          </w:tcPr>
          <w:p w14:paraId="1F0B6F4F"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0,10</w:t>
            </w:r>
          </w:p>
        </w:tc>
        <w:tc>
          <w:tcPr>
            <w:tcW w:w="2604" w:type="dxa"/>
          </w:tcPr>
          <w:p w14:paraId="14B9F3E2"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-0,4</w:t>
            </w:r>
          </w:p>
        </w:tc>
      </w:tr>
      <w:tr w:rsidR="00AC5631" w:rsidRPr="00E056FC" w14:paraId="0B7DE0CD" w14:textId="77777777" w:rsidTr="00AC5631">
        <w:tc>
          <w:tcPr>
            <w:tcW w:w="2152" w:type="dxa"/>
          </w:tcPr>
          <w:p w14:paraId="3EF7C314" w14:textId="77777777" w:rsidR="00AC5631" w:rsidRPr="00E056FC" w:rsidRDefault="00AC5631" w:rsidP="003061B1">
            <w:pP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Понижение качества образования в сфере С/Х</w:t>
            </w:r>
          </w:p>
        </w:tc>
        <w:tc>
          <w:tcPr>
            <w:tcW w:w="1852" w:type="dxa"/>
          </w:tcPr>
          <w:p w14:paraId="4203A2EB"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средняя</w:t>
            </w:r>
          </w:p>
        </w:tc>
        <w:tc>
          <w:tcPr>
            <w:tcW w:w="1774" w:type="dxa"/>
          </w:tcPr>
          <w:p w14:paraId="208DE43E"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3</w:t>
            </w:r>
          </w:p>
        </w:tc>
        <w:tc>
          <w:tcPr>
            <w:tcW w:w="1932" w:type="dxa"/>
          </w:tcPr>
          <w:p w14:paraId="7E79F450"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0,02</w:t>
            </w:r>
          </w:p>
        </w:tc>
        <w:tc>
          <w:tcPr>
            <w:tcW w:w="2604" w:type="dxa"/>
          </w:tcPr>
          <w:p w14:paraId="279EA071"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0,06</w:t>
            </w:r>
          </w:p>
        </w:tc>
      </w:tr>
      <w:tr w:rsidR="00AC5631" w:rsidRPr="00E056FC" w14:paraId="5F108238" w14:textId="77777777" w:rsidTr="00AC5631">
        <w:tc>
          <w:tcPr>
            <w:tcW w:w="2152" w:type="dxa"/>
          </w:tcPr>
          <w:p w14:paraId="7725D277" w14:textId="77777777" w:rsidR="00AC5631" w:rsidRPr="00E056FC" w:rsidRDefault="00AC5631" w:rsidP="003061B1">
            <w:pP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Желание потребителей приобретать товары наилучшего качества</w:t>
            </w:r>
          </w:p>
        </w:tc>
        <w:tc>
          <w:tcPr>
            <w:tcW w:w="1852" w:type="dxa"/>
          </w:tcPr>
          <w:p w14:paraId="01080FB4"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средняя</w:t>
            </w:r>
          </w:p>
        </w:tc>
        <w:tc>
          <w:tcPr>
            <w:tcW w:w="1774" w:type="dxa"/>
          </w:tcPr>
          <w:p w14:paraId="2D4F123B"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3</w:t>
            </w:r>
          </w:p>
        </w:tc>
        <w:tc>
          <w:tcPr>
            <w:tcW w:w="1932" w:type="dxa"/>
          </w:tcPr>
          <w:p w14:paraId="4D7B30DC"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0,02</w:t>
            </w:r>
          </w:p>
        </w:tc>
        <w:tc>
          <w:tcPr>
            <w:tcW w:w="2604" w:type="dxa"/>
          </w:tcPr>
          <w:p w14:paraId="0A0E3B95"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0,06</w:t>
            </w:r>
          </w:p>
        </w:tc>
      </w:tr>
      <w:tr w:rsidR="00AC5631" w:rsidRPr="00E056FC" w14:paraId="7CE3E552" w14:textId="77777777" w:rsidTr="00AC5631">
        <w:tc>
          <w:tcPr>
            <w:tcW w:w="2152" w:type="dxa"/>
          </w:tcPr>
          <w:p w14:paraId="176075F0" w14:textId="77777777" w:rsidR="00AC5631" w:rsidRPr="00E056FC" w:rsidRDefault="00AC5631" w:rsidP="003061B1">
            <w:pPr>
              <w:rPr>
                <w:rFonts w:ascii="Times New Roman" w:eastAsia="Calibri" w:hAnsi="Times New Roman" w:cs="Times New Roman"/>
                <w:color w:val="000000"/>
                <w:lang w:val="en-TT" w:eastAsia="ru-RU"/>
              </w:rPr>
            </w:pPr>
            <w:r w:rsidRPr="00E056FC">
              <w:rPr>
                <w:rFonts w:ascii="Times New Roman" w:eastAsia="Calibri" w:hAnsi="Times New Roman" w:cs="Times New Roman"/>
                <w:color w:val="000000"/>
                <w:lang w:eastAsia="ru-RU"/>
              </w:rPr>
              <w:t xml:space="preserve">Дальнейшее распространение пандемии </w:t>
            </w:r>
            <w:r w:rsidRPr="00E056FC">
              <w:rPr>
                <w:rFonts w:ascii="Times New Roman" w:eastAsia="Calibri" w:hAnsi="Times New Roman" w:cs="Times New Roman"/>
                <w:color w:val="000000"/>
                <w:lang w:val="en-TT" w:eastAsia="ru-RU"/>
              </w:rPr>
              <w:t>COVID-19</w:t>
            </w:r>
          </w:p>
        </w:tc>
        <w:tc>
          <w:tcPr>
            <w:tcW w:w="1852" w:type="dxa"/>
          </w:tcPr>
          <w:p w14:paraId="6A9938A0"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средняя</w:t>
            </w:r>
          </w:p>
        </w:tc>
        <w:tc>
          <w:tcPr>
            <w:tcW w:w="1774" w:type="dxa"/>
          </w:tcPr>
          <w:p w14:paraId="131E340F"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4</w:t>
            </w:r>
          </w:p>
        </w:tc>
        <w:tc>
          <w:tcPr>
            <w:tcW w:w="1932" w:type="dxa"/>
          </w:tcPr>
          <w:p w14:paraId="08BFE670"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0,05</w:t>
            </w:r>
          </w:p>
        </w:tc>
        <w:tc>
          <w:tcPr>
            <w:tcW w:w="2604" w:type="dxa"/>
          </w:tcPr>
          <w:p w14:paraId="44F81900"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0,20</w:t>
            </w:r>
          </w:p>
        </w:tc>
      </w:tr>
      <w:tr w:rsidR="00AC5631" w:rsidRPr="00E056FC" w14:paraId="2594F3EC" w14:textId="77777777" w:rsidTr="00AC5631">
        <w:tc>
          <w:tcPr>
            <w:tcW w:w="7710" w:type="dxa"/>
            <w:gridSpan w:val="4"/>
          </w:tcPr>
          <w:p w14:paraId="4DE17034" w14:textId="77777777" w:rsidR="00AC5631" w:rsidRPr="00E056FC" w:rsidRDefault="00AC5631" w:rsidP="003061B1">
            <w:pP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Всего</w:t>
            </w:r>
          </w:p>
        </w:tc>
        <w:tc>
          <w:tcPr>
            <w:tcW w:w="2604" w:type="dxa"/>
          </w:tcPr>
          <w:p w14:paraId="5C9A46A4"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-0,08</w:t>
            </w:r>
          </w:p>
        </w:tc>
      </w:tr>
      <w:tr w:rsidR="00AC5631" w:rsidRPr="00E056FC" w14:paraId="712C8EFE" w14:textId="77777777" w:rsidTr="00AC5631">
        <w:tc>
          <w:tcPr>
            <w:tcW w:w="5778" w:type="dxa"/>
            <w:gridSpan w:val="3"/>
          </w:tcPr>
          <w:p w14:paraId="5E5E5F40"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Технологические</w:t>
            </w:r>
          </w:p>
        </w:tc>
        <w:tc>
          <w:tcPr>
            <w:tcW w:w="4536" w:type="dxa"/>
            <w:gridSpan w:val="2"/>
          </w:tcPr>
          <w:p w14:paraId="65791521"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0,13</w:t>
            </w:r>
          </w:p>
        </w:tc>
      </w:tr>
      <w:tr w:rsidR="00AC5631" w:rsidRPr="00E056FC" w14:paraId="15F1DE1F" w14:textId="77777777" w:rsidTr="00AC5631">
        <w:tc>
          <w:tcPr>
            <w:tcW w:w="2152" w:type="dxa"/>
          </w:tcPr>
          <w:p w14:paraId="557697B7" w14:textId="77777777" w:rsidR="00AC5631" w:rsidRPr="00E056FC" w:rsidRDefault="00AC5631" w:rsidP="003061B1">
            <w:pP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Новые формы и стандарты распространения (продажи, логистика)</w:t>
            </w:r>
          </w:p>
        </w:tc>
        <w:tc>
          <w:tcPr>
            <w:tcW w:w="1852" w:type="dxa"/>
          </w:tcPr>
          <w:p w14:paraId="41A7219F"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средняя</w:t>
            </w:r>
          </w:p>
        </w:tc>
        <w:tc>
          <w:tcPr>
            <w:tcW w:w="1774" w:type="dxa"/>
          </w:tcPr>
          <w:p w14:paraId="43C197F2"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4</w:t>
            </w:r>
          </w:p>
        </w:tc>
        <w:tc>
          <w:tcPr>
            <w:tcW w:w="1932" w:type="dxa"/>
          </w:tcPr>
          <w:p w14:paraId="74EEE7D1"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0,03</w:t>
            </w:r>
          </w:p>
        </w:tc>
        <w:tc>
          <w:tcPr>
            <w:tcW w:w="2604" w:type="dxa"/>
          </w:tcPr>
          <w:p w14:paraId="0C403304"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0,12</w:t>
            </w:r>
          </w:p>
        </w:tc>
      </w:tr>
      <w:tr w:rsidR="00AC5631" w:rsidRPr="00E056FC" w14:paraId="63E0E996" w14:textId="77777777" w:rsidTr="00AC5631">
        <w:tc>
          <w:tcPr>
            <w:tcW w:w="2152" w:type="dxa"/>
          </w:tcPr>
          <w:p w14:paraId="7AE3118B" w14:textId="77777777" w:rsidR="00AC5631" w:rsidRPr="00E056FC" w:rsidRDefault="00AC5631" w:rsidP="003061B1">
            <w:pP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Доступность и стоимость технологий</w:t>
            </w:r>
          </w:p>
        </w:tc>
        <w:tc>
          <w:tcPr>
            <w:tcW w:w="1852" w:type="dxa"/>
          </w:tcPr>
          <w:p w14:paraId="7424E9DE"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средняя</w:t>
            </w:r>
          </w:p>
        </w:tc>
        <w:tc>
          <w:tcPr>
            <w:tcW w:w="1774" w:type="dxa"/>
          </w:tcPr>
          <w:p w14:paraId="472CEAE6"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-4</w:t>
            </w:r>
          </w:p>
        </w:tc>
        <w:tc>
          <w:tcPr>
            <w:tcW w:w="1932" w:type="dxa"/>
          </w:tcPr>
          <w:p w14:paraId="213C6022"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0,04</w:t>
            </w:r>
          </w:p>
        </w:tc>
        <w:tc>
          <w:tcPr>
            <w:tcW w:w="2604" w:type="dxa"/>
          </w:tcPr>
          <w:p w14:paraId="2440C561"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-0,16</w:t>
            </w:r>
          </w:p>
        </w:tc>
      </w:tr>
      <w:tr w:rsidR="00AC5631" w:rsidRPr="00E056FC" w14:paraId="222608BA" w14:textId="77777777" w:rsidTr="00AC5631">
        <w:tc>
          <w:tcPr>
            <w:tcW w:w="2152" w:type="dxa"/>
          </w:tcPr>
          <w:p w14:paraId="466E070B" w14:textId="77777777" w:rsidR="00AC5631" w:rsidRPr="00E056FC" w:rsidRDefault="00AC5631" w:rsidP="003061B1">
            <w:pP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Скорость внедрения инноваций в отрасль</w:t>
            </w:r>
          </w:p>
        </w:tc>
        <w:tc>
          <w:tcPr>
            <w:tcW w:w="1852" w:type="dxa"/>
          </w:tcPr>
          <w:p w14:paraId="06110BE3"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средняя</w:t>
            </w:r>
          </w:p>
        </w:tc>
        <w:tc>
          <w:tcPr>
            <w:tcW w:w="1774" w:type="dxa"/>
          </w:tcPr>
          <w:p w14:paraId="5701C39A"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-3</w:t>
            </w:r>
          </w:p>
        </w:tc>
        <w:tc>
          <w:tcPr>
            <w:tcW w:w="1932" w:type="dxa"/>
          </w:tcPr>
          <w:p w14:paraId="79B9D75D"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0,04</w:t>
            </w:r>
          </w:p>
        </w:tc>
        <w:tc>
          <w:tcPr>
            <w:tcW w:w="2604" w:type="dxa"/>
          </w:tcPr>
          <w:p w14:paraId="6988049E"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-0,12</w:t>
            </w:r>
          </w:p>
        </w:tc>
      </w:tr>
      <w:tr w:rsidR="00AC5631" w:rsidRPr="00E056FC" w14:paraId="0AF51CE1" w14:textId="77777777" w:rsidTr="00AC5631">
        <w:tc>
          <w:tcPr>
            <w:tcW w:w="2152" w:type="dxa"/>
          </w:tcPr>
          <w:p w14:paraId="28298D8E" w14:textId="77777777" w:rsidR="00AC5631" w:rsidRPr="00E056FC" w:rsidRDefault="00AC5631" w:rsidP="003061B1">
            <w:pP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Защита технологий</w:t>
            </w:r>
          </w:p>
        </w:tc>
        <w:tc>
          <w:tcPr>
            <w:tcW w:w="1852" w:type="dxa"/>
          </w:tcPr>
          <w:p w14:paraId="5D284D16"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средняя</w:t>
            </w:r>
          </w:p>
        </w:tc>
        <w:tc>
          <w:tcPr>
            <w:tcW w:w="1774" w:type="dxa"/>
          </w:tcPr>
          <w:p w14:paraId="6E223049"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2</w:t>
            </w:r>
          </w:p>
        </w:tc>
        <w:tc>
          <w:tcPr>
            <w:tcW w:w="1932" w:type="dxa"/>
          </w:tcPr>
          <w:p w14:paraId="30A364EB"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0,02</w:t>
            </w:r>
          </w:p>
        </w:tc>
        <w:tc>
          <w:tcPr>
            <w:tcW w:w="2604" w:type="dxa"/>
          </w:tcPr>
          <w:p w14:paraId="076363B7"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0,04</w:t>
            </w:r>
          </w:p>
        </w:tc>
      </w:tr>
      <w:tr w:rsidR="00AC5631" w:rsidRPr="00E056FC" w14:paraId="0B6B15DF" w14:textId="77777777" w:rsidTr="00AC5631">
        <w:tc>
          <w:tcPr>
            <w:tcW w:w="2152" w:type="dxa"/>
          </w:tcPr>
          <w:p w14:paraId="78619C75" w14:textId="77777777" w:rsidR="00AC5631" w:rsidRPr="00E056FC" w:rsidRDefault="00AC5631" w:rsidP="003061B1">
            <w:pP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Всего</w:t>
            </w:r>
          </w:p>
        </w:tc>
        <w:tc>
          <w:tcPr>
            <w:tcW w:w="5558" w:type="dxa"/>
            <w:gridSpan w:val="3"/>
          </w:tcPr>
          <w:p w14:paraId="53BC2199" w14:textId="77777777" w:rsidR="00AC5631" w:rsidRPr="00E056FC" w:rsidRDefault="00AC5631" w:rsidP="003061B1">
            <w:pPr>
              <w:rPr>
                <w:rFonts w:ascii="Times New Roman" w:eastAsia="Calibri" w:hAnsi="Times New Roman" w:cs="Times New Roman"/>
                <w:color w:val="000000"/>
                <w:lang w:eastAsia="ru-RU"/>
              </w:rPr>
            </w:pPr>
          </w:p>
        </w:tc>
        <w:tc>
          <w:tcPr>
            <w:tcW w:w="2604" w:type="dxa"/>
          </w:tcPr>
          <w:p w14:paraId="7361D667"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-0,12</w:t>
            </w:r>
          </w:p>
        </w:tc>
      </w:tr>
    </w:tbl>
    <w:p w14:paraId="2632C795" w14:textId="77777777" w:rsidR="00AC5631" w:rsidRPr="00AC5631" w:rsidRDefault="00AC5631" w:rsidP="00AC5631">
      <w:pPr>
        <w:spacing w:after="0" w:line="360" w:lineRule="auto"/>
        <w:jc w:val="center"/>
        <w:rPr>
          <w:rFonts w:ascii="Times New Roman" w:eastAsia="Calibri" w:hAnsi="Times New Roman" w:cs="Times New Roman"/>
          <w:i/>
          <w:color w:val="000000"/>
          <w:sz w:val="24"/>
          <w:szCs w:val="24"/>
          <w:lang w:eastAsia="ru-RU"/>
        </w:rPr>
      </w:pPr>
      <w:r w:rsidRPr="00AC5631">
        <w:rPr>
          <w:rFonts w:ascii="Times New Roman" w:eastAsia="Calibri" w:hAnsi="Times New Roman" w:cs="Times New Roman"/>
          <w:i/>
          <w:color w:val="000000"/>
          <w:sz w:val="24"/>
          <w:szCs w:val="24"/>
          <w:lang w:eastAsia="ru-RU"/>
        </w:rPr>
        <w:t>Составлено автором на основе экспертных оценок</w:t>
      </w:r>
    </w:p>
    <w:p w14:paraId="051F621E" w14:textId="77777777" w:rsidR="00AC5631" w:rsidRPr="00E056FC" w:rsidRDefault="00AC5631" w:rsidP="00AC5631">
      <w:pPr>
        <w:spacing w:after="0" w:line="360" w:lineRule="auto"/>
        <w:ind w:right="-285"/>
        <w:jc w:val="both"/>
        <w:rPr>
          <w:rFonts w:ascii="Times New Roman" w:eastAsia="Calibri" w:hAnsi="Times New Roman" w:cs="Times New Roman"/>
          <w:color w:val="000000"/>
          <w:sz w:val="24"/>
          <w:szCs w:val="24"/>
          <w:lang w:eastAsia="ru-RU"/>
        </w:rPr>
      </w:pPr>
      <w:r w:rsidRPr="00E056FC">
        <w:rPr>
          <w:rFonts w:ascii="Times New Roman" w:eastAsia="Calibri" w:hAnsi="Times New Roman" w:cs="Times New Roman"/>
          <w:color w:val="000000"/>
          <w:sz w:val="24"/>
          <w:szCs w:val="24"/>
          <w:lang w:eastAsia="ru-RU"/>
        </w:rPr>
        <w:tab/>
        <w:t>Таким образом, в современных рыночных условиях наиболее значимыми факторами для компаний сельскохозяйственной отрасли является группа экономических факторов, причем они оказывают отрицательное влияние на развитие отрасли.</w:t>
      </w:r>
    </w:p>
    <w:p w14:paraId="2003DB36" w14:textId="77777777" w:rsidR="00AC5631" w:rsidRPr="00E056FC" w:rsidRDefault="00AC5631" w:rsidP="00AC5631">
      <w:pPr>
        <w:spacing w:after="0" w:line="360" w:lineRule="auto"/>
        <w:ind w:right="-285" w:firstLine="708"/>
        <w:jc w:val="both"/>
        <w:rPr>
          <w:rFonts w:ascii="Times New Roman" w:eastAsia="Calibri" w:hAnsi="Times New Roman" w:cs="Times New Roman"/>
          <w:color w:val="000000"/>
          <w:sz w:val="24"/>
          <w:szCs w:val="24"/>
          <w:lang w:eastAsia="ru-RU"/>
        </w:rPr>
      </w:pPr>
      <w:r w:rsidRPr="00E056FC">
        <w:rPr>
          <w:rFonts w:ascii="Times New Roman" w:eastAsia="Calibri" w:hAnsi="Times New Roman" w:cs="Times New Roman"/>
          <w:color w:val="000000"/>
          <w:sz w:val="24"/>
          <w:szCs w:val="24"/>
          <w:lang w:eastAsia="ru-RU"/>
        </w:rPr>
        <w:t xml:space="preserve">Политические факторы оказывают положительное влияние, так как последние годы государство уделяет существенное внимание развитию отрасли сельского хозяйства, выделяя ее в качестве одного из стратегических приоритетов. </w:t>
      </w:r>
    </w:p>
    <w:p w14:paraId="4EFD76F1" w14:textId="77777777" w:rsidR="00AC5631" w:rsidRPr="00E056FC" w:rsidRDefault="00AC5631" w:rsidP="00AC5631">
      <w:pPr>
        <w:spacing w:after="0" w:line="360" w:lineRule="auto"/>
        <w:ind w:right="-285"/>
        <w:jc w:val="both"/>
        <w:rPr>
          <w:rFonts w:ascii="Times New Roman" w:eastAsia="Calibri" w:hAnsi="Times New Roman" w:cs="Times New Roman"/>
          <w:color w:val="000000"/>
          <w:sz w:val="24"/>
          <w:szCs w:val="24"/>
          <w:lang w:eastAsia="ru-RU"/>
        </w:rPr>
      </w:pPr>
      <w:r w:rsidRPr="00E056FC">
        <w:rPr>
          <w:rFonts w:ascii="Times New Roman" w:eastAsia="Calibri" w:hAnsi="Times New Roman" w:cs="Times New Roman"/>
          <w:color w:val="000000"/>
          <w:sz w:val="24"/>
          <w:szCs w:val="24"/>
          <w:lang w:eastAsia="ru-RU"/>
        </w:rPr>
        <w:tab/>
        <w:t xml:space="preserve">Социальные факторы с учетом прогнозирования развития пандемии и ее последствий будут носить для отрасли скорее негативный характер, но в целом влияние данной группы фактором можно будет нивелировать при помощи грамотных стратегических действий. </w:t>
      </w:r>
    </w:p>
    <w:p w14:paraId="6CC8CA99" w14:textId="77777777" w:rsidR="00AC5631" w:rsidRPr="00E056FC" w:rsidRDefault="00AC5631" w:rsidP="00AC5631">
      <w:pPr>
        <w:spacing w:after="0" w:line="360" w:lineRule="auto"/>
        <w:ind w:right="-285"/>
        <w:jc w:val="both"/>
        <w:rPr>
          <w:rFonts w:ascii="Times New Roman" w:eastAsia="Calibri" w:hAnsi="Times New Roman" w:cs="Times New Roman"/>
          <w:color w:val="000000"/>
          <w:sz w:val="24"/>
          <w:szCs w:val="24"/>
          <w:lang w:eastAsia="ru-RU"/>
        </w:rPr>
      </w:pPr>
      <w:r w:rsidRPr="00E056FC">
        <w:rPr>
          <w:rFonts w:ascii="Times New Roman" w:eastAsia="Calibri" w:hAnsi="Times New Roman" w:cs="Times New Roman"/>
          <w:color w:val="000000"/>
          <w:sz w:val="24"/>
          <w:szCs w:val="24"/>
          <w:lang w:eastAsia="ru-RU"/>
        </w:rPr>
        <w:tab/>
        <w:t xml:space="preserve">Что касается группы технологических факторов, то, как показывает анализ отрасли, в данный момент АПК придерживаются традиционной модели развития бизнеса и не осуществляют </w:t>
      </w:r>
      <w:r w:rsidRPr="00E056FC">
        <w:rPr>
          <w:rFonts w:ascii="Times New Roman" w:eastAsia="Calibri" w:hAnsi="Times New Roman" w:cs="Times New Roman"/>
          <w:color w:val="000000"/>
          <w:sz w:val="24"/>
          <w:szCs w:val="24"/>
          <w:lang w:eastAsia="ru-RU"/>
        </w:rPr>
        <w:lastRenderedPageBreak/>
        <w:t>активных инновационных внедрений или цифровых преобразований, в то же время это можно позиционировать как конкурентное преимущество, так как на фоне распространения и пропаганды здорового образа жизни многие потребители стремятся приобретать продукцию, выращенную в естественных условиях, без применения современных технологий.</w:t>
      </w:r>
    </w:p>
    <w:p w14:paraId="6E11419F" w14:textId="77777777" w:rsidR="00AC5631" w:rsidRPr="00E056FC" w:rsidRDefault="00AC5631" w:rsidP="00AC5631">
      <w:pPr>
        <w:spacing w:after="0" w:line="360" w:lineRule="auto"/>
        <w:ind w:right="-285" w:firstLine="708"/>
        <w:jc w:val="both"/>
        <w:rPr>
          <w:rFonts w:ascii="Times New Roman" w:eastAsia="Calibri" w:hAnsi="Times New Roman" w:cs="Times New Roman"/>
          <w:color w:val="000000"/>
          <w:sz w:val="24"/>
          <w:szCs w:val="24"/>
          <w:lang w:eastAsia="ru-RU"/>
        </w:rPr>
      </w:pPr>
      <w:r w:rsidRPr="00E056FC">
        <w:rPr>
          <w:rFonts w:ascii="Times New Roman" w:eastAsia="Calibri" w:hAnsi="Times New Roman" w:cs="Times New Roman"/>
          <w:color w:val="000000"/>
          <w:sz w:val="24"/>
          <w:szCs w:val="24"/>
          <w:lang w:eastAsia="ru-RU"/>
        </w:rPr>
        <w:t xml:space="preserve">Анализ внешней среды показал, что в современных условиях высоких внешнеэкономических и финансовых рисков, а также насущной необходимости  </w:t>
      </w:r>
      <w:proofErr w:type="spellStart"/>
      <w:r w:rsidRPr="00E056FC">
        <w:rPr>
          <w:rFonts w:ascii="Times New Roman" w:eastAsia="Calibri" w:hAnsi="Times New Roman" w:cs="Times New Roman"/>
          <w:color w:val="000000"/>
          <w:sz w:val="24"/>
          <w:szCs w:val="24"/>
          <w:lang w:eastAsia="ru-RU"/>
        </w:rPr>
        <w:t>импортозамещения</w:t>
      </w:r>
      <w:proofErr w:type="spellEnd"/>
      <w:r w:rsidRPr="00E056FC">
        <w:rPr>
          <w:rFonts w:ascii="Times New Roman" w:eastAsia="Calibri" w:hAnsi="Times New Roman" w:cs="Times New Roman"/>
          <w:color w:val="000000"/>
          <w:sz w:val="24"/>
          <w:szCs w:val="24"/>
          <w:lang w:eastAsia="ru-RU"/>
        </w:rPr>
        <w:t xml:space="preserve">, целевой рынок сельскохозяйственной продукции все-таки имеет потенциал развития, но любые мероприятия и стратегические решения должны быть подкреплены грамотной аналитикой и экономическим обоснованием. </w:t>
      </w:r>
    </w:p>
    <w:p w14:paraId="0D54795F" w14:textId="468BDEC9" w:rsidR="00AC5631" w:rsidRDefault="00AC5631" w:rsidP="002473B5">
      <w:pPr>
        <w:spacing w:after="0" w:line="360" w:lineRule="auto"/>
        <w:ind w:right="-285" w:firstLine="567"/>
        <w:jc w:val="both"/>
        <w:rPr>
          <w:rFonts w:ascii="Times New Roman" w:eastAsia="Calibri" w:hAnsi="Times New Roman" w:cs="Times New Roman"/>
          <w:sz w:val="24"/>
          <w:szCs w:val="24"/>
        </w:rPr>
      </w:pPr>
      <w:r w:rsidRPr="00E056FC">
        <w:rPr>
          <w:rFonts w:ascii="Times New Roman" w:eastAsia="Calibri" w:hAnsi="Times New Roman" w:cs="Times New Roman"/>
          <w:sz w:val="24"/>
          <w:szCs w:val="24"/>
        </w:rPr>
        <w:tab/>
        <w:t>Далее проанализируем конкуренцию на рынке при помощи мод</w:t>
      </w:r>
      <w:r>
        <w:rPr>
          <w:rFonts w:ascii="Times New Roman" w:eastAsia="Calibri" w:hAnsi="Times New Roman" w:cs="Times New Roman"/>
          <w:sz w:val="24"/>
          <w:szCs w:val="24"/>
        </w:rPr>
        <w:t>ели пяти сил Портера – таблица 3.7</w:t>
      </w:r>
      <w:r w:rsidR="002473B5">
        <w:rPr>
          <w:rFonts w:ascii="Times New Roman" w:eastAsia="Calibri" w:hAnsi="Times New Roman" w:cs="Times New Roman"/>
          <w:sz w:val="24"/>
          <w:szCs w:val="24"/>
        </w:rPr>
        <w:t>.</w:t>
      </w:r>
    </w:p>
    <w:p w14:paraId="1354292D" w14:textId="2964711F" w:rsidR="00AC5631" w:rsidRPr="00E056FC" w:rsidRDefault="00AC5631" w:rsidP="00AC5631">
      <w:pPr>
        <w:spacing w:after="0" w:line="36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Таблица 3.7</w:t>
      </w:r>
      <w:r w:rsidRPr="00E056FC">
        <w:rPr>
          <w:rFonts w:ascii="Times New Roman" w:eastAsia="Calibri" w:hAnsi="Times New Roman" w:cs="Times New Roman"/>
          <w:sz w:val="24"/>
          <w:szCs w:val="24"/>
        </w:rPr>
        <w:t xml:space="preserve"> – 5 сил Портера для отрасли КРС</w:t>
      </w:r>
    </w:p>
    <w:tbl>
      <w:tblPr>
        <w:tblStyle w:val="13"/>
        <w:tblW w:w="10314" w:type="dxa"/>
        <w:tblLook w:val="04A0" w:firstRow="1" w:lastRow="0" w:firstColumn="1" w:lastColumn="0" w:noHBand="0" w:noVBand="1"/>
      </w:tblPr>
      <w:tblGrid>
        <w:gridCol w:w="2662"/>
        <w:gridCol w:w="5243"/>
        <w:gridCol w:w="2409"/>
      </w:tblGrid>
      <w:tr w:rsidR="00AC5631" w:rsidRPr="00E056FC" w14:paraId="54DFA2DD" w14:textId="77777777" w:rsidTr="00AC5631">
        <w:tc>
          <w:tcPr>
            <w:tcW w:w="2662" w:type="dxa"/>
          </w:tcPr>
          <w:p w14:paraId="1EBC4FDC" w14:textId="77777777" w:rsidR="00AC5631" w:rsidRPr="00E056FC" w:rsidRDefault="00AC5631" w:rsidP="003061B1">
            <w:pPr>
              <w:jc w:val="center"/>
              <w:rPr>
                <w:sz w:val="24"/>
                <w:szCs w:val="24"/>
              </w:rPr>
            </w:pPr>
            <w:r w:rsidRPr="00E056FC">
              <w:rPr>
                <w:sz w:val="24"/>
                <w:szCs w:val="24"/>
              </w:rPr>
              <w:t xml:space="preserve">Сила </w:t>
            </w:r>
          </w:p>
        </w:tc>
        <w:tc>
          <w:tcPr>
            <w:tcW w:w="5243" w:type="dxa"/>
          </w:tcPr>
          <w:p w14:paraId="39505A5A" w14:textId="77777777" w:rsidR="00AC5631" w:rsidRPr="00E056FC" w:rsidRDefault="00AC5631" w:rsidP="003061B1">
            <w:pPr>
              <w:jc w:val="center"/>
              <w:rPr>
                <w:sz w:val="24"/>
                <w:szCs w:val="24"/>
              </w:rPr>
            </w:pPr>
            <w:r w:rsidRPr="00E056FC">
              <w:rPr>
                <w:sz w:val="24"/>
                <w:szCs w:val="24"/>
              </w:rPr>
              <w:t>Описание</w:t>
            </w:r>
          </w:p>
        </w:tc>
        <w:tc>
          <w:tcPr>
            <w:tcW w:w="2409" w:type="dxa"/>
          </w:tcPr>
          <w:p w14:paraId="5AA707B5" w14:textId="77777777" w:rsidR="00AC5631" w:rsidRPr="00E056FC" w:rsidRDefault="00AC5631" w:rsidP="003061B1">
            <w:pPr>
              <w:jc w:val="center"/>
              <w:rPr>
                <w:sz w:val="24"/>
                <w:szCs w:val="24"/>
              </w:rPr>
            </w:pPr>
            <w:r w:rsidRPr="00E056FC">
              <w:rPr>
                <w:sz w:val="24"/>
                <w:szCs w:val="24"/>
              </w:rPr>
              <w:t>Влияние</w:t>
            </w:r>
          </w:p>
        </w:tc>
      </w:tr>
      <w:tr w:rsidR="00AC5631" w:rsidRPr="00E056FC" w14:paraId="6DFC97DD" w14:textId="77777777" w:rsidTr="00AC5631">
        <w:tc>
          <w:tcPr>
            <w:tcW w:w="2662" w:type="dxa"/>
          </w:tcPr>
          <w:p w14:paraId="2277D8A5" w14:textId="77777777" w:rsidR="00AC5631" w:rsidRPr="002473B5" w:rsidRDefault="00AC5631" w:rsidP="003061B1">
            <w:pPr>
              <w:jc w:val="center"/>
              <w:rPr>
                <w:color w:val="000000" w:themeColor="text1"/>
                <w:sz w:val="24"/>
                <w:szCs w:val="24"/>
              </w:rPr>
            </w:pPr>
            <w:r w:rsidRPr="002473B5">
              <w:rPr>
                <w:color w:val="000000" w:themeColor="text1"/>
                <w:sz w:val="24"/>
                <w:szCs w:val="24"/>
              </w:rPr>
              <w:t>Угроза вторжения новых игроков</w:t>
            </w:r>
          </w:p>
        </w:tc>
        <w:tc>
          <w:tcPr>
            <w:tcW w:w="5243" w:type="dxa"/>
          </w:tcPr>
          <w:p w14:paraId="00AE8D65" w14:textId="77777777" w:rsidR="002473B5" w:rsidRPr="002473B5" w:rsidRDefault="002473B5" w:rsidP="002473B5">
            <w:pPr>
              <w:jc w:val="both"/>
              <w:rPr>
                <w:color w:val="000000" w:themeColor="text1"/>
                <w:sz w:val="24"/>
                <w:szCs w:val="24"/>
              </w:rPr>
            </w:pPr>
            <w:r w:rsidRPr="002473B5">
              <w:rPr>
                <w:color w:val="000000" w:themeColor="text1"/>
                <w:sz w:val="24"/>
                <w:szCs w:val="24"/>
              </w:rPr>
              <w:t xml:space="preserve">Высокие барьеры входа нового игрока в отрасль обусловлены мощью, многолетним опытом работы и силой репутации лидеров рынка, значительным размером необходимых начальных инвестиций для открытия и подъема бизнеса, высоким уровнем постоянных издержек и сложностью доступа к прямым продажам, являющимся приоритетным отраслевым каналом для продвижения продукции. </w:t>
            </w:r>
          </w:p>
          <w:p w14:paraId="6ABEFC0B" w14:textId="4372FEE8" w:rsidR="00AC5631" w:rsidRPr="002473B5" w:rsidRDefault="002473B5" w:rsidP="002473B5">
            <w:pPr>
              <w:jc w:val="both"/>
              <w:rPr>
                <w:color w:val="000000" w:themeColor="text1"/>
                <w:sz w:val="24"/>
                <w:szCs w:val="24"/>
              </w:rPr>
            </w:pPr>
            <w:r w:rsidRPr="002473B5">
              <w:rPr>
                <w:color w:val="000000" w:themeColor="text1"/>
                <w:sz w:val="24"/>
                <w:szCs w:val="24"/>
              </w:rPr>
              <w:t>К числу факторов, затрудняющих выход на рынок новых компаний также существование у действующих на рынке компаний дополнительных резервов, незадействованных в настоящее время, таких как неиспользуемые производственные мощности или партнерские взаимоотношения стратегического характера с поставщиками.</w:t>
            </w:r>
          </w:p>
        </w:tc>
        <w:tc>
          <w:tcPr>
            <w:tcW w:w="2409" w:type="dxa"/>
          </w:tcPr>
          <w:p w14:paraId="3BD8247D" w14:textId="5999D45B" w:rsidR="00AC5631" w:rsidRPr="00E056FC" w:rsidRDefault="00AC5631" w:rsidP="003061B1">
            <w:pPr>
              <w:jc w:val="center"/>
              <w:rPr>
                <w:sz w:val="24"/>
                <w:szCs w:val="24"/>
              </w:rPr>
            </w:pPr>
            <w:r>
              <w:rPr>
                <w:sz w:val="24"/>
                <w:szCs w:val="24"/>
              </w:rPr>
              <w:t>Слабое</w:t>
            </w:r>
          </w:p>
        </w:tc>
      </w:tr>
      <w:tr w:rsidR="00AC5631" w:rsidRPr="00E056FC" w14:paraId="367CE220" w14:textId="77777777" w:rsidTr="00AC5631">
        <w:tc>
          <w:tcPr>
            <w:tcW w:w="2662" w:type="dxa"/>
          </w:tcPr>
          <w:p w14:paraId="0E5AEBEE" w14:textId="77777777" w:rsidR="00AC5631" w:rsidRPr="00E056FC" w:rsidRDefault="00AC5631" w:rsidP="003061B1">
            <w:pPr>
              <w:jc w:val="center"/>
              <w:rPr>
                <w:sz w:val="24"/>
                <w:szCs w:val="24"/>
              </w:rPr>
            </w:pPr>
            <w:r w:rsidRPr="00E056FC">
              <w:rPr>
                <w:sz w:val="24"/>
                <w:szCs w:val="24"/>
              </w:rPr>
              <w:t>Рыночная власть покупателей</w:t>
            </w:r>
          </w:p>
        </w:tc>
        <w:tc>
          <w:tcPr>
            <w:tcW w:w="5243" w:type="dxa"/>
          </w:tcPr>
          <w:p w14:paraId="5119B9A4" w14:textId="60C00A10" w:rsidR="00AC5631" w:rsidRPr="00E056FC" w:rsidRDefault="002473B5" w:rsidP="003061B1">
            <w:pPr>
              <w:jc w:val="both"/>
              <w:rPr>
                <w:sz w:val="24"/>
                <w:szCs w:val="24"/>
              </w:rPr>
            </w:pPr>
            <w:r w:rsidRPr="002473B5">
              <w:rPr>
                <w:sz w:val="24"/>
                <w:szCs w:val="24"/>
              </w:rPr>
              <w:t>Изменение структуры отраслевого спроса обусловлено изменением благосостояния целевой аудитории и изменениями в сознании клиентов, стремящихся к высококачественной и здоровой продукции. Соответственно, наблюдается повышение спроса потребителей на более дорогие сорта мяса, к которым предъявляются более высокие требования со стороны клиентов, что неминуемо влечет за собой увеличение производственных издержек и, как следствие уменьшение прибыли компаний-производителей.</w:t>
            </w:r>
          </w:p>
        </w:tc>
        <w:tc>
          <w:tcPr>
            <w:tcW w:w="2409" w:type="dxa"/>
          </w:tcPr>
          <w:p w14:paraId="62F39A8C" w14:textId="6F0ECF16" w:rsidR="00AC5631" w:rsidRPr="00E056FC" w:rsidRDefault="00AC5631" w:rsidP="003061B1">
            <w:pPr>
              <w:jc w:val="center"/>
              <w:rPr>
                <w:sz w:val="24"/>
                <w:szCs w:val="24"/>
              </w:rPr>
            </w:pPr>
            <w:r>
              <w:rPr>
                <w:sz w:val="24"/>
                <w:szCs w:val="24"/>
              </w:rPr>
              <w:t>Сильное</w:t>
            </w:r>
          </w:p>
        </w:tc>
      </w:tr>
      <w:tr w:rsidR="00AC5631" w:rsidRPr="00E056FC" w14:paraId="41FB54C2" w14:textId="77777777" w:rsidTr="00AC5631">
        <w:tc>
          <w:tcPr>
            <w:tcW w:w="2662" w:type="dxa"/>
          </w:tcPr>
          <w:p w14:paraId="6FFBA35D" w14:textId="77777777" w:rsidR="00AC5631" w:rsidRPr="00E056FC" w:rsidRDefault="00AC5631" w:rsidP="003061B1">
            <w:pPr>
              <w:jc w:val="center"/>
              <w:rPr>
                <w:sz w:val="24"/>
                <w:szCs w:val="24"/>
              </w:rPr>
            </w:pPr>
            <w:r w:rsidRPr="00E056FC">
              <w:rPr>
                <w:sz w:val="24"/>
                <w:szCs w:val="24"/>
              </w:rPr>
              <w:t>Рыночная власть поставщиков</w:t>
            </w:r>
          </w:p>
        </w:tc>
        <w:tc>
          <w:tcPr>
            <w:tcW w:w="5243" w:type="dxa"/>
          </w:tcPr>
          <w:p w14:paraId="23B71A67" w14:textId="194A27D2" w:rsidR="00AC5631" w:rsidRPr="00E056FC" w:rsidRDefault="002473B5" w:rsidP="003061B1">
            <w:pPr>
              <w:jc w:val="both"/>
              <w:rPr>
                <w:sz w:val="24"/>
                <w:szCs w:val="24"/>
              </w:rPr>
            </w:pPr>
            <w:r w:rsidRPr="002473B5">
              <w:rPr>
                <w:sz w:val="24"/>
                <w:szCs w:val="24"/>
              </w:rPr>
              <w:t xml:space="preserve">Рост производственных издержек и снижение прибыли компаний-производителей объясняется также постоянным ростом цен поставщиков </w:t>
            </w:r>
            <w:r w:rsidRPr="002473B5">
              <w:rPr>
                <w:sz w:val="24"/>
                <w:szCs w:val="24"/>
              </w:rPr>
              <w:lastRenderedPageBreak/>
              <w:t>сырья, к числу которого помимо удобрений и кормов относится и необходимая техника. Невысокая приоритетность реализации продукции животноводческим хозяйствам у поставщиков объясняется незначительными объемами поставки сырья к общим масштабам их реализации, что соответственно не приносит им и больших доходов.</w:t>
            </w:r>
          </w:p>
        </w:tc>
        <w:tc>
          <w:tcPr>
            <w:tcW w:w="2409" w:type="dxa"/>
          </w:tcPr>
          <w:p w14:paraId="427C9F62" w14:textId="3FF98C92" w:rsidR="00AC5631" w:rsidRPr="00E056FC" w:rsidRDefault="00AC5631" w:rsidP="003061B1">
            <w:pPr>
              <w:jc w:val="center"/>
              <w:rPr>
                <w:sz w:val="24"/>
                <w:szCs w:val="24"/>
              </w:rPr>
            </w:pPr>
            <w:r>
              <w:rPr>
                <w:sz w:val="24"/>
                <w:szCs w:val="24"/>
              </w:rPr>
              <w:lastRenderedPageBreak/>
              <w:t>Среднее</w:t>
            </w:r>
          </w:p>
        </w:tc>
      </w:tr>
      <w:tr w:rsidR="00AC5631" w:rsidRPr="00E056FC" w14:paraId="589C8FE9" w14:textId="77777777" w:rsidTr="00AC5631">
        <w:tc>
          <w:tcPr>
            <w:tcW w:w="2662" w:type="dxa"/>
          </w:tcPr>
          <w:p w14:paraId="61EF6E5E" w14:textId="77777777" w:rsidR="00AC5631" w:rsidRPr="00E056FC" w:rsidRDefault="00AC5631" w:rsidP="003061B1">
            <w:pPr>
              <w:jc w:val="center"/>
              <w:rPr>
                <w:sz w:val="24"/>
                <w:szCs w:val="24"/>
              </w:rPr>
            </w:pPr>
            <w:r w:rsidRPr="00E056FC">
              <w:rPr>
                <w:sz w:val="24"/>
                <w:szCs w:val="24"/>
              </w:rPr>
              <w:lastRenderedPageBreak/>
              <w:t>Появление товаров-заменителей</w:t>
            </w:r>
          </w:p>
        </w:tc>
        <w:tc>
          <w:tcPr>
            <w:tcW w:w="5243" w:type="dxa"/>
          </w:tcPr>
          <w:p w14:paraId="3969E876" w14:textId="20E3ED38" w:rsidR="00AC5631" w:rsidRPr="00E056FC" w:rsidRDefault="002473B5" w:rsidP="003061B1">
            <w:pPr>
              <w:jc w:val="both"/>
              <w:rPr>
                <w:sz w:val="24"/>
                <w:szCs w:val="24"/>
              </w:rPr>
            </w:pPr>
            <w:r w:rsidRPr="002473B5">
              <w:rPr>
                <w:sz w:val="24"/>
                <w:szCs w:val="24"/>
              </w:rPr>
              <w:t>Для отечественных компаний-производителей самую большую угрозу представляют различные Группы и Холдинги, реализующие в данной отрасли товары-заменители и не стремящиеся к высокой прибыльности на этом рынке в связи с тем, что для них более прибыльными и приоритетными являются другие бизнес-направления.</w:t>
            </w:r>
          </w:p>
        </w:tc>
        <w:tc>
          <w:tcPr>
            <w:tcW w:w="2409" w:type="dxa"/>
          </w:tcPr>
          <w:p w14:paraId="2F07C851" w14:textId="796DAA21" w:rsidR="00AC5631" w:rsidRPr="00E056FC" w:rsidRDefault="00AC5631" w:rsidP="00AC5631">
            <w:pPr>
              <w:jc w:val="center"/>
              <w:rPr>
                <w:sz w:val="24"/>
                <w:szCs w:val="24"/>
              </w:rPr>
            </w:pPr>
            <w:r w:rsidRPr="00E056FC">
              <w:rPr>
                <w:sz w:val="24"/>
                <w:szCs w:val="24"/>
              </w:rPr>
              <w:t>Слаб</w:t>
            </w:r>
            <w:r>
              <w:rPr>
                <w:sz w:val="24"/>
                <w:szCs w:val="24"/>
              </w:rPr>
              <w:t>ое</w:t>
            </w:r>
          </w:p>
        </w:tc>
      </w:tr>
      <w:tr w:rsidR="00AC5631" w:rsidRPr="00E056FC" w14:paraId="4825D320" w14:textId="77777777" w:rsidTr="00AC5631">
        <w:tc>
          <w:tcPr>
            <w:tcW w:w="2662" w:type="dxa"/>
          </w:tcPr>
          <w:p w14:paraId="0949B83D" w14:textId="77777777" w:rsidR="00AC5631" w:rsidRPr="00E056FC" w:rsidRDefault="00AC5631" w:rsidP="003061B1">
            <w:pPr>
              <w:jc w:val="center"/>
              <w:rPr>
                <w:sz w:val="24"/>
                <w:szCs w:val="24"/>
              </w:rPr>
            </w:pPr>
            <w:r w:rsidRPr="00E056FC">
              <w:rPr>
                <w:sz w:val="24"/>
                <w:szCs w:val="24"/>
              </w:rPr>
              <w:t>Внутриотраслевая конкуренция</w:t>
            </w:r>
          </w:p>
        </w:tc>
        <w:tc>
          <w:tcPr>
            <w:tcW w:w="5243" w:type="dxa"/>
          </w:tcPr>
          <w:p w14:paraId="6C2DA06C" w14:textId="6F46CAB6" w:rsidR="00AC5631" w:rsidRPr="00E056FC" w:rsidRDefault="002473B5" w:rsidP="003061B1">
            <w:pPr>
              <w:jc w:val="both"/>
              <w:rPr>
                <w:sz w:val="24"/>
                <w:szCs w:val="24"/>
              </w:rPr>
            </w:pPr>
            <w:r w:rsidRPr="002473B5">
              <w:rPr>
                <w:sz w:val="24"/>
                <w:szCs w:val="24"/>
              </w:rPr>
              <w:t>В отрасли наблюдается относительно малое число компаний-конкурентов, чьи объемы продажи продукции различаются несущественно, что объясняется в первую очередь значительными  барьерами выхода игроков из отрасли, которые вынуждены оставаться на рынке даже при невысокой рентабельности бизнеса.  Подобные обстоятельства приводят к переизбытку мощностей производства в отрасли.</w:t>
            </w:r>
          </w:p>
        </w:tc>
        <w:tc>
          <w:tcPr>
            <w:tcW w:w="2409" w:type="dxa"/>
          </w:tcPr>
          <w:p w14:paraId="2D704C24" w14:textId="0EFB4774" w:rsidR="00AC5631" w:rsidRPr="00E056FC" w:rsidRDefault="00AC5631" w:rsidP="003061B1">
            <w:pPr>
              <w:jc w:val="center"/>
              <w:rPr>
                <w:sz w:val="24"/>
                <w:szCs w:val="24"/>
              </w:rPr>
            </w:pPr>
            <w:r>
              <w:rPr>
                <w:sz w:val="24"/>
                <w:szCs w:val="24"/>
              </w:rPr>
              <w:t>Среднее</w:t>
            </w:r>
          </w:p>
        </w:tc>
      </w:tr>
    </w:tbl>
    <w:p w14:paraId="6E21487E" w14:textId="77777777" w:rsidR="00AC5631" w:rsidRPr="00AC5631" w:rsidRDefault="00AC5631" w:rsidP="00AC5631">
      <w:pPr>
        <w:spacing w:after="0" w:line="360" w:lineRule="auto"/>
        <w:ind w:firstLine="567"/>
        <w:jc w:val="center"/>
        <w:rPr>
          <w:rFonts w:ascii="Times New Roman" w:eastAsia="Calibri" w:hAnsi="Times New Roman" w:cs="Times New Roman"/>
          <w:i/>
          <w:sz w:val="24"/>
          <w:szCs w:val="24"/>
        </w:rPr>
      </w:pPr>
      <w:r w:rsidRPr="00AC5631">
        <w:rPr>
          <w:rFonts w:ascii="Times New Roman" w:eastAsia="Calibri" w:hAnsi="Times New Roman" w:cs="Times New Roman"/>
          <w:i/>
          <w:sz w:val="24"/>
          <w:szCs w:val="24"/>
        </w:rPr>
        <w:t>Разработано автором</w:t>
      </w:r>
    </w:p>
    <w:p w14:paraId="0DE6E9C3" w14:textId="320F67EE" w:rsidR="00AC5631" w:rsidRPr="00E056FC" w:rsidRDefault="00AC5631" w:rsidP="00AC5631">
      <w:pPr>
        <w:spacing w:after="0" w:line="360" w:lineRule="auto"/>
        <w:ind w:right="-285" w:firstLine="708"/>
        <w:jc w:val="both"/>
        <w:rPr>
          <w:rFonts w:ascii="Times New Roman" w:eastAsia="Calibri" w:hAnsi="Times New Roman" w:cs="Times New Roman"/>
          <w:sz w:val="24"/>
          <w:szCs w:val="24"/>
        </w:rPr>
      </w:pPr>
      <w:r w:rsidRPr="00E056FC">
        <w:rPr>
          <w:rFonts w:ascii="Times New Roman" w:eastAsia="Calibri" w:hAnsi="Times New Roman" w:cs="Times New Roman"/>
          <w:sz w:val="24"/>
          <w:szCs w:val="24"/>
        </w:rPr>
        <w:t xml:space="preserve">Рынок разведения крупного рогатого скота в России находится на стадии становления, поэтому в целом он представлен лишь несколькими компаниями, наиболее крупным игроком является </w:t>
      </w:r>
      <w:r w:rsidR="00E1166B">
        <w:rPr>
          <w:rFonts w:ascii="Times New Roman" w:eastAsia="Calibri" w:hAnsi="Times New Roman" w:cs="Times New Roman"/>
          <w:sz w:val="24"/>
          <w:szCs w:val="24"/>
        </w:rPr>
        <w:t>«</w:t>
      </w:r>
      <w:proofErr w:type="spellStart"/>
      <w:r w:rsidRPr="00E056FC">
        <w:rPr>
          <w:rFonts w:ascii="Times New Roman" w:eastAsia="Calibri" w:hAnsi="Times New Roman" w:cs="Times New Roman"/>
          <w:sz w:val="24"/>
          <w:szCs w:val="24"/>
        </w:rPr>
        <w:t>Мираторг</w:t>
      </w:r>
      <w:proofErr w:type="spellEnd"/>
      <w:r w:rsidR="00E1166B">
        <w:rPr>
          <w:rFonts w:ascii="Times New Roman" w:eastAsia="Calibri" w:hAnsi="Times New Roman" w:cs="Times New Roman"/>
          <w:sz w:val="24"/>
          <w:szCs w:val="24"/>
        </w:rPr>
        <w:t>»</w:t>
      </w:r>
      <w:r w:rsidRPr="00E056FC">
        <w:rPr>
          <w:rFonts w:ascii="Times New Roman" w:eastAsia="Calibri" w:hAnsi="Times New Roman" w:cs="Times New Roman"/>
          <w:sz w:val="24"/>
          <w:szCs w:val="24"/>
        </w:rPr>
        <w:t xml:space="preserve">. </w:t>
      </w:r>
    </w:p>
    <w:p w14:paraId="6EA2852D" w14:textId="77777777" w:rsidR="00AC5631" w:rsidRPr="00E056FC" w:rsidRDefault="00AC5631" w:rsidP="00AC5631">
      <w:pPr>
        <w:spacing w:after="0" w:line="360" w:lineRule="auto"/>
        <w:ind w:right="-285" w:firstLine="708"/>
        <w:jc w:val="both"/>
        <w:rPr>
          <w:rFonts w:ascii="Times New Roman" w:eastAsia="Calibri" w:hAnsi="Times New Roman" w:cs="Times New Roman"/>
          <w:sz w:val="24"/>
          <w:szCs w:val="24"/>
        </w:rPr>
      </w:pPr>
      <w:r w:rsidRPr="00E056FC">
        <w:rPr>
          <w:rFonts w:ascii="Times New Roman" w:eastAsia="Calibri" w:hAnsi="Times New Roman" w:cs="Times New Roman"/>
          <w:sz w:val="24"/>
          <w:szCs w:val="24"/>
        </w:rPr>
        <w:t xml:space="preserve">Кроме того, стоит дополнительно отметить, что локальный рынок достаточно узок и все ведущие игроки ведут свою деятельность многие годы. На рынке сложилась добросовестная конкуренция, что также создает барьер для входа новых игроков, так как существующие компании в противодействие могут создавать стратегические альянсы. </w:t>
      </w:r>
    </w:p>
    <w:p w14:paraId="6BDBF70C" w14:textId="77777777" w:rsidR="00AC5631" w:rsidRPr="00E056FC" w:rsidRDefault="00AC5631" w:rsidP="00AC5631">
      <w:pPr>
        <w:spacing w:after="0" w:line="360" w:lineRule="auto"/>
        <w:ind w:right="-285" w:firstLine="708"/>
        <w:jc w:val="both"/>
        <w:rPr>
          <w:rFonts w:ascii="Times New Roman" w:eastAsia="Calibri" w:hAnsi="Times New Roman" w:cs="Times New Roman"/>
          <w:color w:val="000000"/>
          <w:sz w:val="24"/>
          <w:szCs w:val="24"/>
          <w:lang w:eastAsia="ru-RU"/>
        </w:rPr>
      </w:pPr>
      <w:r w:rsidRPr="00E056FC">
        <w:rPr>
          <w:rFonts w:ascii="Times New Roman" w:eastAsia="Calibri" w:hAnsi="Times New Roman" w:cs="Times New Roman"/>
          <w:sz w:val="24"/>
          <w:szCs w:val="24"/>
        </w:rPr>
        <w:t>Отношения со многими поставщиками носят долгосрочный характер, и поэтому многие контрагенты способствуют сбыту продукции, пропагандируя потребление мяса высокого качества.</w:t>
      </w:r>
    </w:p>
    <w:p w14:paraId="70A1702E" w14:textId="749D2526" w:rsidR="00AC5631" w:rsidRPr="00E056FC" w:rsidRDefault="00AC5631" w:rsidP="00AC5631">
      <w:pPr>
        <w:spacing w:after="0" w:line="360" w:lineRule="auto"/>
        <w:ind w:right="-285" w:firstLine="708"/>
        <w:jc w:val="both"/>
        <w:rPr>
          <w:rFonts w:ascii="Times New Roman" w:eastAsia="Calibri" w:hAnsi="Times New Roman" w:cs="Times New Roman"/>
          <w:color w:val="000000"/>
          <w:sz w:val="24"/>
          <w:szCs w:val="24"/>
          <w:lang w:eastAsia="ru-RU"/>
        </w:rPr>
      </w:pPr>
      <w:r w:rsidRPr="00E056FC">
        <w:rPr>
          <w:rFonts w:ascii="Times New Roman" w:eastAsia="Calibri" w:hAnsi="Times New Roman" w:cs="Times New Roman"/>
          <w:color w:val="000000"/>
          <w:sz w:val="24"/>
          <w:szCs w:val="24"/>
          <w:lang w:eastAsia="ru-RU"/>
        </w:rPr>
        <w:t>Далее был проведен поэтапный SWOT-анализ, с целью сформировать четкое представление обо всех факторах и обстоятельствах, потенциально способных оказать положительное или отрицательное возде</w:t>
      </w:r>
      <w:r w:rsidR="004B5941">
        <w:rPr>
          <w:rFonts w:ascii="Times New Roman" w:eastAsia="Calibri" w:hAnsi="Times New Roman" w:cs="Times New Roman"/>
          <w:color w:val="000000"/>
          <w:sz w:val="24"/>
          <w:szCs w:val="24"/>
          <w:lang w:eastAsia="ru-RU"/>
        </w:rPr>
        <w:t>йствие на деятельность компании (см.табл.3.8 и 3.9)</w:t>
      </w:r>
    </w:p>
    <w:p w14:paraId="0B6361EC" w14:textId="77777777" w:rsidR="002473B5" w:rsidRDefault="002473B5" w:rsidP="00AC5631">
      <w:pPr>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br w:type="page"/>
      </w:r>
    </w:p>
    <w:p w14:paraId="7C599968" w14:textId="0E5A8BFF" w:rsidR="00AC5631" w:rsidRPr="00E056FC" w:rsidRDefault="00AC5631" w:rsidP="00AC5631">
      <w:pPr>
        <w:jc w:val="center"/>
        <w:rPr>
          <w:rFonts w:ascii="Times New Roman" w:eastAsia="Calibri" w:hAnsi="Times New Roman" w:cs="Times New Roman"/>
          <w:color w:val="000000"/>
          <w:sz w:val="24"/>
          <w:szCs w:val="24"/>
          <w:lang w:eastAsia="ru-RU"/>
        </w:rPr>
      </w:pPr>
      <w:r w:rsidRPr="00E056FC">
        <w:rPr>
          <w:rFonts w:ascii="Times New Roman" w:eastAsia="Calibri" w:hAnsi="Times New Roman" w:cs="Times New Roman"/>
          <w:color w:val="000000"/>
          <w:sz w:val="24"/>
          <w:szCs w:val="24"/>
          <w:lang w:eastAsia="ru-RU"/>
        </w:rPr>
        <w:lastRenderedPageBreak/>
        <w:t xml:space="preserve">Таблица </w:t>
      </w:r>
      <w:r>
        <w:rPr>
          <w:rFonts w:ascii="Times New Roman" w:eastAsia="Calibri" w:hAnsi="Times New Roman" w:cs="Times New Roman"/>
          <w:color w:val="000000"/>
          <w:sz w:val="24"/>
          <w:szCs w:val="24"/>
          <w:lang w:eastAsia="ru-RU"/>
        </w:rPr>
        <w:t>3.8</w:t>
      </w:r>
      <w:r w:rsidRPr="00E056FC">
        <w:rPr>
          <w:rFonts w:ascii="Times New Roman" w:eastAsia="Calibri" w:hAnsi="Times New Roman" w:cs="Times New Roman"/>
          <w:color w:val="000000"/>
          <w:sz w:val="24"/>
          <w:szCs w:val="24"/>
          <w:lang w:eastAsia="ru-RU"/>
        </w:rPr>
        <w:t xml:space="preserve">  - </w:t>
      </w:r>
      <w:r w:rsidRPr="00E056FC">
        <w:rPr>
          <w:rFonts w:ascii="Times New Roman" w:eastAsia="Calibri" w:hAnsi="Times New Roman" w:cs="Times New Roman"/>
          <w:color w:val="000000"/>
          <w:sz w:val="24"/>
          <w:szCs w:val="24"/>
          <w:lang w:val="en-US" w:eastAsia="ru-RU"/>
        </w:rPr>
        <w:t>SWOT</w:t>
      </w:r>
      <w:r w:rsidRPr="00E056FC">
        <w:rPr>
          <w:rFonts w:ascii="Times New Roman" w:eastAsia="Calibri" w:hAnsi="Times New Roman" w:cs="Times New Roman"/>
          <w:color w:val="000000"/>
          <w:sz w:val="24"/>
          <w:szCs w:val="24"/>
          <w:lang w:eastAsia="ru-RU"/>
        </w:rPr>
        <w:t xml:space="preserve"> - анализ ООО </w:t>
      </w:r>
      <w:r w:rsidR="00E1166B">
        <w:rPr>
          <w:rFonts w:ascii="Times New Roman" w:eastAsia="Calibri" w:hAnsi="Times New Roman" w:cs="Times New Roman"/>
          <w:color w:val="000000"/>
          <w:sz w:val="24"/>
          <w:szCs w:val="24"/>
          <w:lang w:eastAsia="ru-RU"/>
        </w:rPr>
        <w:t>«</w:t>
      </w:r>
      <w:r w:rsidRPr="00E056FC">
        <w:rPr>
          <w:rFonts w:ascii="Times New Roman" w:eastAsia="Calibri" w:hAnsi="Times New Roman" w:cs="Times New Roman"/>
          <w:color w:val="000000"/>
          <w:sz w:val="24"/>
          <w:szCs w:val="24"/>
          <w:lang w:eastAsia="ru-RU"/>
        </w:rPr>
        <w:t>Спутник-Арго</w:t>
      </w:r>
      <w:r w:rsidR="00E1166B">
        <w:rPr>
          <w:rFonts w:ascii="Times New Roman" w:eastAsia="Calibri" w:hAnsi="Times New Roman" w:cs="Times New Roman"/>
          <w:color w:val="000000"/>
          <w:sz w:val="24"/>
          <w:szCs w:val="24"/>
          <w:lang w:eastAsia="ru-RU"/>
        </w:rPr>
        <w:t>»</w:t>
      </w:r>
    </w:p>
    <w:tbl>
      <w:tblPr>
        <w:tblStyle w:val="23"/>
        <w:tblW w:w="10206" w:type="dxa"/>
        <w:tblInd w:w="108" w:type="dxa"/>
        <w:tblLook w:val="04A0" w:firstRow="1" w:lastRow="0" w:firstColumn="1" w:lastColumn="0" w:noHBand="0" w:noVBand="1"/>
      </w:tblPr>
      <w:tblGrid>
        <w:gridCol w:w="4677"/>
        <w:gridCol w:w="5529"/>
      </w:tblGrid>
      <w:tr w:rsidR="00AC5631" w:rsidRPr="00E056FC" w14:paraId="362DCA7E" w14:textId="77777777" w:rsidTr="00AC5631">
        <w:tc>
          <w:tcPr>
            <w:tcW w:w="4677" w:type="dxa"/>
          </w:tcPr>
          <w:p w14:paraId="145F1EFF"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val="en-US" w:eastAsia="ru-RU"/>
              </w:rPr>
              <w:t>S</w:t>
            </w:r>
            <w:r w:rsidRPr="00E056FC">
              <w:rPr>
                <w:rFonts w:ascii="Times New Roman" w:eastAsia="Calibri" w:hAnsi="Times New Roman" w:cs="Times New Roman"/>
                <w:color w:val="000000"/>
                <w:lang w:eastAsia="ru-RU"/>
              </w:rPr>
              <w:t xml:space="preserve"> (сильные стороны)</w:t>
            </w:r>
          </w:p>
          <w:p w14:paraId="2034EBFD" w14:textId="77777777" w:rsidR="00AC5631" w:rsidRPr="00E056FC" w:rsidRDefault="00AC5631" w:rsidP="007C1DF9">
            <w:pPr>
              <w:numPr>
                <w:ilvl w:val="0"/>
                <w:numId w:val="41"/>
              </w:numPr>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Мощная  материально-техническая база;</w:t>
            </w:r>
          </w:p>
          <w:p w14:paraId="294E0A19" w14:textId="77777777" w:rsidR="00AC5631" w:rsidRPr="00E056FC" w:rsidRDefault="00AC5631" w:rsidP="007C1DF9">
            <w:pPr>
              <w:numPr>
                <w:ilvl w:val="0"/>
                <w:numId w:val="41"/>
              </w:numPr>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Компетентное руководство с большим опытом работы в сельскохозяйственной сфере;</w:t>
            </w:r>
          </w:p>
          <w:p w14:paraId="31E63BF9" w14:textId="77777777" w:rsidR="00AC5631" w:rsidRPr="00E056FC" w:rsidRDefault="00AC5631" w:rsidP="007C1DF9">
            <w:pPr>
              <w:numPr>
                <w:ilvl w:val="0"/>
                <w:numId w:val="41"/>
              </w:numPr>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Надежные поставщики, проверенное временем сотрудничество;</w:t>
            </w:r>
          </w:p>
          <w:p w14:paraId="68977F98" w14:textId="77777777" w:rsidR="00AC5631" w:rsidRPr="00E056FC" w:rsidRDefault="00AC5631" w:rsidP="007C1DF9">
            <w:pPr>
              <w:numPr>
                <w:ilvl w:val="0"/>
                <w:numId w:val="41"/>
              </w:numPr>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Высокое качество производимой продукции;</w:t>
            </w:r>
          </w:p>
          <w:p w14:paraId="1706D6A5" w14:textId="27005299" w:rsidR="00AC5631" w:rsidRPr="00E056FC" w:rsidRDefault="00AC5631" w:rsidP="007C1DF9">
            <w:pPr>
              <w:numPr>
                <w:ilvl w:val="0"/>
                <w:numId w:val="41"/>
              </w:numPr>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Себестоимость продукции ниже</w:t>
            </w:r>
            <w:r w:rsidR="004B5941">
              <w:rPr>
                <w:rFonts w:ascii="Times New Roman" w:eastAsia="Calibri" w:hAnsi="Times New Roman" w:cs="Times New Roman"/>
                <w:color w:val="000000"/>
                <w:lang w:eastAsia="ru-RU"/>
              </w:rPr>
              <w:t>,</w:t>
            </w:r>
            <w:r w:rsidRPr="00E056FC">
              <w:rPr>
                <w:rFonts w:ascii="Times New Roman" w:eastAsia="Calibri" w:hAnsi="Times New Roman" w:cs="Times New Roman"/>
                <w:color w:val="000000"/>
                <w:lang w:eastAsia="ru-RU"/>
              </w:rPr>
              <w:t xml:space="preserve"> чем у </w:t>
            </w:r>
            <w:r w:rsidR="004B5941">
              <w:rPr>
                <w:rFonts w:ascii="Times New Roman" w:eastAsia="Calibri" w:hAnsi="Times New Roman" w:cs="Times New Roman"/>
                <w:color w:val="000000"/>
                <w:lang w:eastAsia="ru-RU"/>
              </w:rPr>
              <w:t>региональных конкурентов на 3 %</w:t>
            </w:r>
            <w:r w:rsidRPr="00E056FC">
              <w:rPr>
                <w:rFonts w:ascii="Times New Roman" w:eastAsia="Calibri" w:hAnsi="Times New Roman" w:cs="Times New Roman"/>
                <w:color w:val="000000"/>
                <w:lang w:eastAsia="ru-RU"/>
              </w:rPr>
              <w:t>;</w:t>
            </w:r>
          </w:p>
          <w:p w14:paraId="7C65250B" w14:textId="77777777" w:rsidR="00AC5631" w:rsidRPr="00E056FC" w:rsidRDefault="00AC5631" w:rsidP="007C1DF9">
            <w:pPr>
              <w:numPr>
                <w:ilvl w:val="0"/>
                <w:numId w:val="41"/>
              </w:numPr>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Эффективная организация производства.</w:t>
            </w:r>
          </w:p>
        </w:tc>
        <w:tc>
          <w:tcPr>
            <w:tcW w:w="5529" w:type="dxa"/>
          </w:tcPr>
          <w:p w14:paraId="4F4B2489"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val="en-US" w:eastAsia="ru-RU"/>
              </w:rPr>
              <w:t>W</w:t>
            </w:r>
            <w:r w:rsidRPr="00E056FC">
              <w:rPr>
                <w:rFonts w:ascii="Times New Roman" w:eastAsia="Calibri" w:hAnsi="Times New Roman" w:cs="Times New Roman"/>
                <w:color w:val="000000"/>
                <w:lang w:eastAsia="ru-RU"/>
              </w:rPr>
              <w:t xml:space="preserve"> (слабые стороны)</w:t>
            </w:r>
          </w:p>
          <w:p w14:paraId="10C57A42" w14:textId="77777777" w:rsidR="00AC5631" w:rsidRPr="00E056FC" w:rsidRDefault="00AC5631" w:rsidP="007C1DF9">
            <w:pPr>
              <w:numPr>
                <w:ilvl w:val="0"/>
                <w:numId w:val="42"/>
              </w:numPr>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Игнорирование современных методов управления: стратегического подхода, цифровые методы, АСУ и др.;</w:t>
            </w:r>
          </w:p>
          <w:p w14:paraId="02EFEB54" w14:textId="77777777" w:rsidR="00AC5631" w:rsidRPr="00E056FC" w:rsidRDefault="00AC5631" w:rsidP="007C1DF9">
            <w:pPr>
              <w:numPr>
                <w:ilvl w:val="0"/>
                <w:numId w:val="42"/>
              </w:numPr>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Низкая частота внедрения инноваций;</w:t>
            </w:r>
          </w:p>
          <w:p w14:paraId="4923B594" w14:textId="77777777" w:rsidR="00AC5631" w:rsidRPr="00E056FC" w:rsidRDefault="00AC5631" w:rsidP="007C1DF9">
            <w:pPr>
              <w:numPr>
                <w:ilvl w:val="0"/>
                <w:numId w:val="42"/>
              </w:numPr>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Отсутствие маркетингового отдела и как следствие - маркетинговых исследований и продвижения продукции;</w:t>
            </w:r>
          </w:p>
          <w:p w14:paraId="79F9D438" w14:textId="77777777" w:rsidR="00AC5631" w:rsidRPr="00E056FC" w:rsidRDefault="00AC5631" w:rsidP="007C1DF9">
            <w:pPr>
              <w:numPr>
                <w:ilvl w:val="0"/>
                <w:numId w:val="42"/>
              </w:numPr>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Дефицит квалифицированного персонала на рынке труда;</w:t>
            </w:r>
          </w:p>
          <w:p w14:paraId="004F56F1" w14:textId="77777777" w:rsidR="00AC5631" w:rsidRPr="00E056FC" w:rsidRDefault="00AC5631" w:rsidP="007C1DF9">
            <w:pPr>
              <w:numPr>
                <w:ilvl w:val="0"/>
                <w:numId w:val="42"/>
              </w:numPr>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Необходимость налаживания гарантированного сбыта.</w:t>
            </w:r>
          </w:p>
          <w:p w14:paraId="7EC712EB" w14:textId="77777777" w:rsidR="00AC5631" w:rsidRPr="00E056FC" w:rsidRDefault="00AC5631" w:rsidP="007C1DF9">
            <w:pPr>
              <w:numPr>
                <w:ilvl w:val="0"/>
                <w:numId w:val="42"/>
              </w:numPr>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Нестабильное финансовое положение</w:t>
            </w:r>
          </w:p>
        </w:tc>
      </w:tr>
      <w:tr w:rsidR="00AC5631" w:rsidRPr="00E056FC" w14:paraId="46FA1722" w14:textId="77777777" w:rsidTr="00AC5631">
        <w:tc>
          <w:tcPr>
            <w:tcW w:w="4677" w:type="dxa"/>
          </w:tcPr>
          <w:p w14:paraId="15BE1513"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val="en-US" w:eastAsia="ru-RU"/>
              </w:rPr>
              <w:t>O</w:t>
            </w:r>
            <w:r w:rsidRPr="00E056FC">
              <w:rPr>
                <w:rFonts w:ascii="Times New Roman" w:eastAsia="Calibri" w:hAnsi="Times New Roman" w:cs="Times New Roman"/>
                <w:color w:val="000000"/>
                <w:lang w:eastAsia="ru-RU"/>
              </w:rPr>
              <w:t xml:space="preserve"> (возможности)</w:t>
            </w:r>
          </w:p>
          <w:p w14:paraId="383B3073" w14:textId="77777777" w:rsidR="00AC5631" w:rsidRPr="00E056FC" w:rsidRDefault="00AC5631" w:rsidP="007C1DF9">
            <w:pPr>
              <w:numPr>
                <w:ilvl w:val="0"/>
                <w:numId w:val="43"/>
              </w:numPr>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Государственная поддержка сельскохозяйственной отрасли - субсидирование, дотации;</w:t>
            </w:r>
          </w:p>
          <w:p w14:paraId="51BE8E9B" w14:textId="77777777" w:rsidR="00AC5631" w:rsidRPr="00E056FC" w:rsidRDefault="00AC5631" w:rsidP="007C1DF9">
            <w:pPr>
              <w:numPr>
                <w:ilvl w:val="0"/>
                <w:numId w:val="43"/>
              </w:numPr>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Повышение эффективности производства на основе новейших достижений аграрной науки, применения современных форм и методов управления;</w:t>
            </w:r>
          </w:p>
          <w:p w14:paraId="1671C08E" w14:textId="77777777" w:rsidR="00AC5631" w:rsidRPr="00E056FC" w:rsidRDefault="00AC5631" w:rsidP="007C1DF9">
            <w:pPr>
              <w:numPr>
                <w:ilvl w:val="0"/>
                <w:numId w:val="43"/>
              </w:numPr>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Доступность кредитования;</w:t>
            </w:r>
          </w:p>
          <w:p w14:paraId="24F4BECF" w14:textId="77777777" w:rsidR="00AC5631" w:rsidRPr="00E056FC" w:rsidRDefault="00AC5631" w:rsidP="007C1DF9">
            <w:pPr>
              <w:numPr>
                <w:ilvl w:val="0"/>
                <w:numId w:val="43"/>
              </w:numPr>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Развитие транспортной инфраструктуры региона;</w:t>
            </w:r>
          </w:p>
          <w:p w14:paraId="5C48E004" w14:textId="77777777" w:rsidR="00AC5631" w:rsidRPr="00E056FC" w:rsidRDefault="00AC5631" w:rsidP="007C1DF9">
            <w:pPr>
              <w:numPr>
                <w:ilvl w:val="0"/>
                <w:numId w:val="43"/>
              </w:numPr>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Расширение партнерских связей - заключение контрактов с новыми поставщиками сырья, удобрений и т.д.;</w:t>
            </w:r>
          </w:p>
          <w:p w14:paraId="72C6EAF7" w14:textId="77777777" w:rsidR="00AC5631" w:rsidRPr="00E056FC" w:rsidRDefault="00AC5631" w:rsidP="007C1DF9">
            <w:pPr>
              <w:numPr>
                <w:ilvl w:val="0"/>
                <w:numId w:val="43"/>
              </w:numPr>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Возможность сдачи техники по сборке урожая в лизинг;</w:t>
            </w:r>
          </w:p>
          <w:p w14:paraId="54310D0D" w14:textId="77777777" w:rsidR="00AC5631" w:rsidRPr="00E056FC" w:rsidRDefault="00AC5631" w:rsidP="007C1DF9">
            <w:pPr>
              <w:numPr>
                <w:ilvl w:val="0"/>
                <w:numId w:val="43"/>
              </w:numPr>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Привлечение инвестиций для приобретения более эффективной техники.</w:t>
            </w:r>
          </w:p>
        </w:tc>
        <w:tc>
          <w:tcPr>
            <w:tcW w:w="5529" w:type="dxa"/>
          </w:tcPr>
          <w:p w14:paraId="78CE875B"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val="en-US" w:eastAsia="ru-RU"/>
              </w:rPr>
              <w:t>T</w:t>
            </w:r>
            <w:r w:rsidRPr="00E056FC">
              <w:rPr>
                <w:rFonts w:ascii="Times New Roman" w:eastAsia="Calibri" w:hAnsi="Times New Roman" w:cs="Times New Roman"/>
                <w:color w:val="000000"/>
                <w:lang w:eastAsia="ru-RU"/>
              </w:rPr>
              <w:t xml:space="preserve"> (угрозы)</w:t>
            </w:r>
          </w:p>
          <w:p w14:paraId="262BB3E2" w14:textId="77777777" w:rsidR="00AC5631" w:rsidRPr="00E056FC" w:rsidRDefault="00AC5631" w:rsidP="007C1DF9">
            <w:pPr>
              <w:numPr>
                <w:ilvl w:val="0"/>
                <w:numId w:val="44"/>
              </w:numPr>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Сокращение  предложения на рынке рабочей  силы, нехватка специалистов со  средним образованием.</w:t>
            </w:r>
          </w:p>
          <w:p w14:paraId="75A0A876" w14:textId="77777777" w:rsidR="00AC5631" w:rsidRPr="00E056FC" w:rsidRDefault="00AC5631" w:rsidP="007C1DF9">
            <w:pPr>
              <w:numPr>
                <w:ilvl w:val="0"/>
                <w:numId w:val="44"/>
              </w:numPr>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 xml:space="preserve">Снижения спроса на мясную продукцию по причине падения потребительских доходов из-за </w:t>
            </w:r>
            <w:r w:rsidRPr="00E056FC">
              <w:rPr>
                <w:rFonts w:ascii="Times New Roman" w:eastAsia="Calibri" w:hAnsi="Times New Roman" w:cs="Times New Roman"/>
                <w:color w:val="000000"/>
                <w:lang w:val="en-TT" w:eastAsia="ru-RU"/>
              </w:rPr>
              <w:t>COVID</w:t>
            </w:r>
            <w:r w:rsidRPr="00E056FC">
              <w:rPr>
                <w:rFonts w:ascii="Times New Roman" w:eastAsia="Calibri" w:hAnsi="Times New Roman" w:cs="Times New Roman"/>
                <w:color w:val="000000"/>
                <w:lang w:eastAsia="ru-RU"/>
              </w:rPr>
              <w:t>-19;</w:t>
            </w:r>
          </w:p>
          <w:p w14:paraId="2F6B9C06" w14:textId="77777777" w:rsidR="00AC5631" w:rsidRPr="00E056FC" w:rsidRDefault="00AC5631" w:rsidP="007C1DF9">
            <w:pPr>
              <w:numPr>
                <w:ilvl w:val="0"/>
                <w:numId w:val="44"/>
              </w:numPr>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Нестабильная политическая и экономическая ситуация в стране;</w:t>
            </w:r>
          </w:p>
          <w:p w14:paraId="4E4D4E0C" w14:textId="77777777" w:rsidR="00AC5631" w:rsidRPr="00E056FC" w:rsidRDefault="00AC5631" w:rsidP="007C1DF9">
            <w:pPr>
              <w:numPr>
                <w:ilvl w:val="0"/>
                <w:numId w:val="44"/>
              </w:numPr>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Высокий уровень инфляции;</w:t>
            </w:r>
          </w:p>
          <w:p w14:paraId="06B80139" w14:textId="77777777" w:rsidR="00AC5631" w:rsidRPr="00E056FC" w:rsidRDefault="00AC5631" w:rsidP="007C1DF9">
            <w:pPr>
              <w:numPr>
                <w:ilvl w:val="0"/>
                <w:numId w:val="44"/>
              </w:numPr>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Рост конкуренции в отрасли;</w:t>
            </w:r>
          </w:p>
          <w:p w14:paraId="5C139988" w14:textId="77777777" w:rsidR="00AC5631" w:rsidRPr="00E056FC" w:rsidRDefault="00AC5631" w:rsidP="007C1DF9">
            <w:pPr>
              <w:numPr>
                <w:ilvl w:val="0"/>
                <w:numId w:val="44"/>
              </w:numPr>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shd w:val="clear" w:color="auto" w:fill="FFFFFF"/>
              </w:rPr>
              <w:t>Низкий уровень государственной поддержки науки в области сельского хозяйства;</w:t>
            </w:r>
          </w:p>
          <w:p w14:paraId="76F5EE97" w14:textId="77777777" w:rsidR="00AC5631" w:rsidRPr="00E056FC" w:rsidRDefault="00AC5631" w:rsidP="007C1DF9">
            <w:pPr>
              <w:numPr>
                <w:ilvl w:val="0"/>
                <w:numId w:val="44"/>
              </w:numPr>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Рост цен на ГСМ, ЗПЧ.</w:t>
            </w:r>
          </w:p>
          <w:p w14:paraId="53CEFE2E" w14:textId="77777777" w:rsidR="00AC5631" w:rsidRPr="00E056FC" w:rsidRDefault="00AC5631" w:rsidP="003061B1">
            <w:pPr>
              <w:ind w:left="720"/>
              <w:contextualSpacing/>
              <w:rPr>
                <w:rFonts w:ascii="Times New Roman" w:eastAsia="Calibri" w:hAnsi="Times New Roman" w:cs="Times New Roman"/>
                <w:color w:val="000000"/>
                <w:lang w:eastAsia="ru-RU"/>
              </w:rPr>
            </w:pPr>
          </w:p>
        </w:tc>
      </w:tr>
    </w:tbl>
    <w:p w14:paraId="035646D3" w14:textId="77777777" w:rsidR="00AC5631" w:rsidRPr="00AC5631" w:rsidRDefault="00AC5631" w:rsidP="00AC5631">
      <w:pPr>
        <w:spacing w:after="0" w:line="360" w:lineRule="auto"/>
        <w:jc w:val="center"/>
        <w:outlineLvl w:val="0"/>
        <w:rPr>
          <w:rFonts w:ascii="Times New Roman" w:eastAsia="Times New Roman" w:hAnsi="Times New Roman" w:cs="Times New Roman"/>
          <w:bCs/>
          <w:i/>
          <w:color w:val="000000"/>
          <w:kern w:val="36"/>
          <w:sz w:val="24"/>
          <w:szCs w:val="24"/>
          <w:lang w:eastAsia="ru-RU"/>
        </w:rPr>
      </w:pPr>
      <w:bookmarkStart w:id="37" w:name="_Toc40300239"/>
      <w:bookmarkStart w:id="38" w:name="_Toc40303590"/>
      <w:bookmarkStart w:id="39" w:name="_Toc41508113"/>
      <w:bookmarkStart w:id="40" w:name="_Toc41843350"/>
      <w:r w:rsidRPr="00AC5631">
        <w:rPr>
          <w:rFonts w:ascii="Times New Roman" w:eastAsia="Times New Roman" w:hAnsi="Times New Roman" w:cs="Times New Roman"/>
          <w:bCs/>
          <w:i/>
          <w:color w:val="000000"/>
          <w:kern w:val="36"/>
          <w:sz w:val="24"/>
          <w:szCs w:val="24"/>
          <w:lang w:eastAsia="ru-RU"/>
        </w:rPr>
        <w:t>Разработано автором·</w:t>
      </w:r>
      <w:bookmarkEnd w:id="37"/>
      <w:bookmarkEnd w:id="38"/>
      <w:bookmarkEnd w:id="39"/>
      <w:bookmarkEnd w:id="40"/>
      <w:r w:rsidRPr="00AC5631">
        <w:rPr>
          <w:rFonts w:ascii="Times New Roman" w:eastAsia="Times New Roman" w:hAnsi="Times New Roman" w:cs="Times New Roman"/>
          <w:bCs/>
          <w:i/>
          <w:color w:val="000000"/>
          <w:kern w:val="36"/>
          <w:sz w:val="24"/>
          <w:szCs w:val="24"/>
          <w:lang w:eastAsia="ru-RU"/>
        </w:rPr>
        <w:t xml:space="preserve"> </w:t>
      </w:r>
    </w:p>
    <w:p w14:paraId="1FE7CD78" w14:textId="7819F87B" w:rsidR="00AC5631" w:rsidRPr="00E056FC" w:rsidRDefault="00AC5631" w:rsidP="00AC5631">
      <w:pPr>
        <w:spacing w:after="0" w:line="360" w:lineRule="auto"/>
        <w:ind w:right="-285" w:firstLine="567"/>
        <w:jc w:val="both"/>
        <w:outlineLvl w:val="0"/>
        <w:rPr>
          <w:rFonts w:ascii="Times New Roman" w:eastAsia="Times New Roman" w:hAnsi="Times New Roman" w:cs="Times New Roman"/>
          <w:bCs/>
          <w:color w:val="000000"/>
          <w:kern w:val="36"/>
          <w:sz w:val="24"/>
          <w:szCs w:val="24"/>
          <w:lang w:eastAsia="ru-RU"/>
        </w:rPr>
      </w:pPr>
      <w:bookmarkStart w:id="41" w:name="_Toc40300240"/>
      <w:bookmarkStart w:id="42" w:name="_Toc40303591"/>
      <w:bookmarkStart w:id="43" w:name="_Toc41508114"/>
      <w:bookmarkStart w:id="44" w:name="_Toc41843351"/>
      <w:r w:rsidRPr="00E056FC">
        <w:rPr>
          <w:rFonts w:ascii="Times New Roman" w:eastAsia="Times New Roman" w:hAnsi="Times New Roman" w:cs="Times New Roman"/>
          <w:bCs/>
          <w:color w:val="000000"/>
          <w:kern w:val="36"/>
          <w:sz w:val="24"/>
          <w:szCs w:val="24"/>
          <w:lang w:eastAsia="ru-RU"/>
        </w:rPr>
        <w:t xml:space="preserve">Последовательно сопоставим все факторы, выявленные в ходе </w:t>
      </w:r>
      <w:r w:rsidRPr="00E056FC">
        <w:rPr>
          <w:rFonts w:ascii="Times New Roman" w:eastAsia="Times New Roman" w:hAnsi="Times New Roman" w:cs="Times New Roman"/>
          <w:bCs/>
          <w:color w:val="000000"/>
          <w:kern w:val="36"/>
          <w:sz w:val="24"/>
          <w:szCs w:val="24"/>
          <w:lang w:val="en-TT" w:eastAsia="ru-RU"/>
        </w:rPr>
        <w:t>SWOT</w:t>
      </w:r>
      <w:r w:rsidRPr="00E056FC">
        <w:rPr>
          <w:rFonts w:ascii="Times New Roman" w:eastAsia="Times New Roman" w:hAnsi="Times New Roman" w:cs="Times New Roman"/>
          <w:bCs/>
          <w:color w:val="000000"/>
          <w:kern w:val="36"/>
          <w:sz w:val="24"/>
          <w:szCs w:val="24"/>
          <w:lang w:eastAsia="ru-RU"/>
        </w:rPr>
        <w:t xml:space="preserve">-анализа для выявления стратегических направлений развития компании ООО </w:t>
      </w:r>
      <w:r w:rsidR="00E1166B">
        <w:rPr>
          <w:rFonts w:ascii="Times New Roman" w:eastAsia="Times New Roman" w:hAnsi="Times New Roman" w:cs="Times New Roman"/>
          <w:bCs/>
          <w:color w:val="000000"/>
          <w:kern w:val="36"/>
          <w:sz w:val="24"/>
          <w:szCs w:val="24"/>
          <w:lang w:eastAsia="ru-RU"/>
        </w:rPr>
        <w:t>«</w:t>
      </w:r>
      <w:r w:rsidRPr="00E056FC">
        <w:rPr>
          <w:rFonts w:ascii="Times New Roman" w:eastAsia="Times New Roman" w:hAnsi="Times New Roman" w:cs="Times New Roman"/>
          <w:bCs/>
          <w:color w:val="000000"/>
          <w:kern w:val="36"/>
          <w:sz w:val="24"/>
          <w:szCs w:val="24"/>
          <w:lang w:eastAsia="ru-RU"/>
        </w:rPr>
        <w:t>Спутник</w:t>
      </w:r>
      <w:r w:rsidR="00E1166B">
        <w:rPr>
          <w:rFonts w:ascii="Times New Roman" w:eastAsia="Times New Roman" w:hAnsi="Times New Roman" w:cs="Times New Roman"/>
          <w:bCs/>
          <w:color w:val="000000"/>
          <w:kern w:val="36"/>
          <w:sz w:val="24"/>
          <w:szCs w:val="24"/>
          <w:lang w:eastAsia="ru-RU"/>
        </w:rPr>
        <w:t>»</w:t>
      </w:r>
      <w:r w:rsidRPr="00E056FC">
        <w:rPr>
          <w:rFonts w:ascii="Times New Roman" w:eastAsia="Times New Roman" w:hAnsi="Times New Roman" w:cs="Times New Roman"/>
          <w:bCs/>
          <w:color w:val="000000"/>
          <w:kern w:val="36"/>
          <w:sz w:val="24"/>
          <w:szCs w:val="24"/>
          <w:lang w:eastAsia="ru-RU"/>
        </w:rPr>
        <w:t xml:space="preserve"> для выявления стратегических направлений развития компании.</w:t>
      </w:r>
      <w:bookmarkEnd w:id="41"/>
      <w:bookmarkEnd w:id="42"/>
      <w:bookmarkEnd w:id="43"/>
      <w:bookmarkEnd w:id="44"/>
    </w:p>
    <w:p w14:paraId="1AC22CA5" w14:textId="77777777" w:rsidR="00AC5631" w:rsidRPr="00E056FC" w:rsidRDefault="00AC5631" w:rsidP="00AC5631">
      <w:pPr>
        <w:keepNext/>
        <w:keepLines/>
        <w:spacing w:after="60" w:line="360" w:lineRule="auto"/>
        <w:jc w:val="center"/>
        <w:outlineLvl w:val="0"/>
        <w:rPr>
          <w:rFonts w:ascii="Times New Roman" w:eastAsia="Times New Roman" w:hAnsi="Times New Roman" w:cs="Times New Roman"/>
          <w:bCs/>
          <w:color w:val="000000"/>
          <w:sz w:val="24"/>
          <w:szCs w:val="24"/>
          <w:lang w:eastAsia="ru-RU"/>
        </w:rPr>
      </w:pPr>
      <w:bookmarkStart w:id="45" w:name="_Toc5494186"/>
      <w:bookmarkStart w:id="46" w:name="_Toc5915543"/>
      <w:bookmarkStart w:id="47" w:name="_Toc39595913"/>
      <w:bookmarkStart w:id="48" w:name="_Toc39595970"/>
      <w:r w:rsidRPr="00E056FC">
        <w:rPr>
          <w:rFonts w:ascii="Times New Roman" w:eastAsia="Times New Roman" w:hAnsi="Times New Roman" w:cs="Times New Roman"/>
          <w:bCs/>
          <w:color w:val="000000"/>
          <w:sz w:val="24"/>
          <w:szCs w:val="24"/>
          <w:lang w:eastAsia="ru-RU"/>
        </w:rPr>
        <w:br w:type="page"/>
      </w:r>
    </w:p>
    <w:p w14:paraId="26376453" w14:textId="354FF857" w:rsidR="00AC5631" w:rsidRPr="00E056FC" w:rsidRDefault="00AC5631" w:rsidP="00AC5631">
      <w:pPr>
        <w:keepNext/>
        <w:keepLines/>
        <w:spacing w:after="60" w:line="360" w:lineRule="auto"/>
        <w:jc w:val="center"/>
        <w:outlineLvl w:val="0"/>
        <w:rPr>
          <w:rFonts w:ascii="Times New Roman" w:eastAsia="Times New Roman" w:hAnsi="Times New Roman" w:cs="Times New Roman"/>
          <w:bCs/>
          <w:color w:val="000000"/>
          <w:sz w:val="24"/>
          <w:szCs w:val="24"/>
          <w:lang w:eastAsia="ru-RU"/>
        </w:rPr>
      </w:pPr>
      <w:bookmarkStart w:id="49" w:name="_Toc40300241"/>
      <w:bookmarkStart w:id="50" w:name="_Toc40303592"/>
      <w:bookmarkStart w:id="51" w:name="_Toc41508115"/>
      <w:bookmarkStart w:id="52" w:name="_Toc41843352"/>
      <w:r w:rsidRPr="00E056FC">
        <w:rPr>
          <w:rFonts w:ascii="Times New Roman" w:eastAsia="Times New Roman" w:hAnsi="Times New Roman" w:cs="Times New Roman"/>
          <w:bCs/>
          <w:color w:val="000000"/>
          <w:sz w:val="24"/>
          <w:szCs w:val="24"/>
          <w:lang w:eastAsia="ru-RU"/>
        </w:rPr>
        <w:lastRenderedPageBreak/>
        <w:t xml:space="preserve">Таблица </w:t>
      </w:r>
      <w:bookmarkStart w:id="53" w:name="_Toc5494187"/>
      <w:bookmarkStart w:id="54" w:name="_Toc5915544"/>
      <w:bookmarkStart w:id="55" w:name="_Toc39595914"/>
      <w:bookmarkStart w:id="56" w:name="_Toc39595971"/>
      <w:bookmarkEnd w:id="45"/>
      <w:bookmarkEnd w:id="46"/>
      <w:bookmarkEnd w:id="47"/>
      <w:bookmarkEnd w:id="48"/>
      <w:r>
        <w:rPr>
          <w:rFonts w:ascii="Times New Roman" w:eastAsia="Times New Roman" w:hAnsi="Times New Roman" w:cs="Times New Roman"/>
          <w:bCs/>
          <w:color w:val="000000"/>
          <w:sz w:val="24"/>
          <w:szCs w:val="24"/>
          <w:lang w:eastAsia="ru-RU"/>
        </w:rPr>
        <w:t>3.9</w:t>
      </w:r>
      <w:r w:rsidRPr="00E056FC">
        <w:rPr>
          <w:rFonts w:ascii="Times New Roman" w:eastAsia="Times New Roman" w:hAnsi="Times New Roman" w:cs="Times New Roman"/>
          <w:bCs/>
          <w:color w:val="000000"/>
          <w:sz w:val="24"/>
          <w:szCs w:val="24"/>
          <w:lang w:eastAsia="ru-RU"/>
        </w:rPr>
        <w:t xml:space="preserve"> - Матрица </w:t>
      </w:r>
      <w:r w:rsidRPr="00E056FC">
        <w:rPr>
          <w:rFonts w:ascii="Times New Roman" w:eastAsia="Times New Roman" w:hAnsi="Times New Roman" w:cs="Times New Roman"/>
          <w:bCs/>
          <w:color w:val="000000"/>
          <w:sz w:val="24"/>
          <w:szCs w:val="24"/>
          <w:lang w:val="en-US" w:eastAsia="ru-RU"/>
        </w:rPr>
        <w:t>SWOT</w:t>
      </w:r>
      <w:r w:rsidRPr="00E056FC">
        <w:rPr>
          <w:rFonts w:ascii="Times New Roman" w:eastAsia="Times New Roman" w:hAnsi="Times New Roman" w:cs="Times New Roman"/>
          <w:bCs/>
          <w:color w:val="000000"/>
          <w:sz w:val="24"/>
          <w:szCs w:val="24"/>
          <w:lang w:eastAsia="ru-RU"/>
        </w:rPr>
        <w:t xml:space="preserve"> - анализа</w:t>
      </w:r>
      <w:bookmarkEnd w:id="49"/>
      <w:bookmarkEnd w:id="50"/>
      <w:bookmarkEnd w:id="51"/>
      <w:bookmarkEnd w:id="52"/>
      <w:bookmarkEnd w:id="53"/>
      <w:bookmarkEnd w:id="54"/>
      <w:bookmarkEnd w:id="55"/>
      <w:bookmarkEnd w:id="56"/>
    </w:p>
    <w:tbl>
      <w:tblPr>
        <w:tblStyle w:val="23"/>
        <w:tblW w:w="10173" w:type="dxa"/>
        <w:tblLook w:val="04A0" w:firstRow="1" w:lastRow="0" w:firstColumn="1" w:lastColumn="0" w:noHBand="0" w:noVBand="1"/>
      </w:tblPr>
      <w:tblGrid>
        <w:gridCol w:w="2872"/>
        <w:gridCol w:w="3402"/>
        <w:gridCol w:w="3899"/>
      </w:tblGrid>
      <w:tr w:rsidR="00AC5631" w:rsidRPr="00E056FC" w14:paraId="472236F6" w14:textId="77777777" w:rsidTr="00AC5631">
        <w:tc>
          <w:tcPr>
            <w:tcW w:w="2872" w:type="dxa"/>
          </w:tcPr>
          <w:p w14:paraId="36108857" w14:textId="77777777" w:rsidR="00AC5631" w:rsidRPr="00E056FC" w:rsidRDefault="00AC5631" w:rsidP="003061B1">
            <w:pPr>
              <w:rPr>
                <w:rFonts w:ascii="Times New Roman" w:eastAsia="Calibri" w:hAnsi="Times New Roman" w:cs="Times New Roman"/>
                <w:color w:val="000000"/>
                <w:highlight w:val="yellow"/>
                <w:lang w:eastAsia="ru-RU"/>
              </w:rPr>
            </w:pPr>
          </w:p>
        </w:tc>
        <w:tc>
          <w:tcPr>
            <w:tcW w:w="3402" w:type="dxa"/>
          </w:tcPr>
          <w:p w14:paraId="334B3052"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Возможности (О)</w:t>
            </w:r>
          </w:p>
        </w:tc>
        <w:tc>
          <w:tcPr>
            <w:tcW w:w="3899" w:type="dxa"/>
          </w:tcPr>
          <w:p w14:paraId="668994E6"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Угрозы (Т)</w:t>
            </w:r>
          </w:p>
        </w:tc>
      </w:tr>
      <w:tr w:rsidR="00AC5631" w:rsidRPr="00E056FC" w14:paraId="06F33D6C" w14:textId="77777777" w:rsidTr="00AC5631">
        <w:tc>
          <w:tcPr>
            <w:tcW w:w="2872" w:type="dxa"/>
          </w:tcPr>
          <w:p w14:paraId="06A35B6E" w14:textId="77777777" w:rsidR="00AC5631" w:rsidRPr="00E056FC" w:rsidRDefault="00AC5631" w:rsidP="003061B1">
            <w:pPr>
              <w:rPr>
                <w:rFonts w:ascii="Times New Roman" w:eastAsia="Calibri" w:hAnsi="Times New Roman" w:cs="Times New Roman"/>
                <w:color w:val="000000"/>
                <w:lang w:eastAsia="ru-RU"/>
              </w:rPr>
            </w:pPr>
          </w:p>
        </w:tc>
        <w:tc>
          <w:tcPr>
            <w:tcW w:w="3402" w:type="dxa"/>
          </w:tcPr>
          <w:p w14:paraId="43F73931" w14:textId="77777777" w:rsidR="00AC5631" w:rsidRPr="00E056FC" w:rsidRDefault="00AC5631" w:rsidP="007C1DF9">
            <w:pPr>
              <w:numPr>
                <w:ilvl w:val="0"/>
                <w:numId w:val="43"/>
              </w:numPr>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Государственная поддержка сельскохозяйственной отрасли - субсидирование, дотации;</w:t>
            </w:r>
          </w:p>
          <w:p w14:paraId="7E59E969" w14:textId="77777777" w:rsidR="00AC5631" w:rsidRPr="00E056FC" w:rsidRDefault="00AC5631" w:rsidP="007C1DF9">
            <w:pPr>
              <w:numPr>
                <w:ilvl w:val="0"/>
                <w:numId w:val="43"/>
              </w:numPr>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Доступность кредитования;</w:t>
            </w:r>
          </w:p>
          <w:p w14:paraId="5A5C4E77" w14:textId="77777777" w:rsidR="00AC5631" w:rsidRPr="00E056FC" w:rsidRDefault="00AC5631" w:rsidP="007C1DF9">
            <w:pPr>
              <w:numPr>
                <w:ilvl w:val="0"/>
                <w:numId w:val="43"/>
              </w:numPr>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Развитие транспортной инфраструктуры региона;</w:t>
            </w:r>
          </w:p>
          <w:p w14:paraId="223B05AC" w14:textId="77777777" w:rsidR="00AC5631" w:rsidRPr="00E056FC" w:rsidRDefault="00AC5631" w:rsidP="007C1DF9">
            <w:pPr>
              <w:numPr>
                <w:ilvl w:val="0"/>
                <w:numId w:val="43"/>
              </w:numPr>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Расширение партнерских связей - заключение контрактов с новыми поставщиками сырья, удобрений и т.д.;</w:t>
            </w:r>
          </w:p>
          <w:p w14:paraId="4D55542D" w14:textId="77777777" w:rsidR="00AC5631" w:rsidRPr="00E056FC" w:rsidRDefault="00AC5631" w:rsidP="007C1DF9">
            <w:pPr>
              <w:numPr>
                <w:ilvl w:val="0"/>
                <w:numId w:val="43"/>
              </w:numPr>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Возможность сдачи техники по сборке урожая в лизинг;</w:t>
            </w:r>
          </w:p>
          <w:p w14:paraId="5D8B2121" w14:textId="77777777" w:rsidR="00AC5631" w:rsidRPr="00E056FC" w:rsidRDefault="00AC5631" w:rsidP="007C1DF9">
            <w:pPr>
              <w:numPr>
                <w:ilvl w:val="0"/>
                <w:numId w:val="43"/>
              </w:numPr>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Привлечение инвестиций для приобретения более эффективной техники.</w:t>
            </w:r>
          </w:p>
        </w:tc>
        <w:tc>
          <w:tcPr>
            <w:tcW w:w="3899" w:type="dxa"/>
          </w:tcPr>
          <w:p w14:paraId="3D82E693" w14:textId="77777777" w:rsidR="00AC5631" w:rsidRPr="00E056FC" w:rsidRDefault="00AC5631" w:rsidP="007C1DF9">
            <w:pPr>
              <w:numPr>
                <w:ilvl w:val="0"/>
                <w:numId w:val="44"/>
              </w:numPr>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Сокращение  предложения на рынке рабочей  силы, нехватка специалистов со  средним образованием.</w:t>
            </w:r>
          </w:p>
          <w:p w14:paraId="61D46B58" w14:textId="77777777" w:rsidR="00AC5631" w:rsidRPr="00E056FC" w:rsidRDefault="00AC5631" w:rsidP="007C1DF9">
            <w:pPr>
              <w:numPr>
                <w:ilvl w:val="0"/>
                <w:numId w:val="44"/>
              </w:numPr>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 xml:space="preserve">Снижения спроса на мясную продукцию по причине падения потребительских доходов из-за </w:t>
            </w:r>
            <w:r w:rsidRPr="00E056FC">
              <w:rPr>
                <w:rFonts w:ascii="Times New Roman" w:eastAsia="Calibri" w:hAnsi="Times New Roman" w:cs="Times New Roman"/>
                <w:color w:val="000000"/>
                <w:lang w:val="en-TT" w:eastAsia="ru-RU"/>
              </w:rPr>
              <w:t>COVID</w:t>
            </w:r>
            <w:r w:rsidRPr="00E056FC">
              <w:rPr>
                <w:rFonts w:ascii="Times New Roman" w:eastAsia="Calibri" w:hAnsi="Times New Roman" w:cs="Times New Roman"/>
                <w:color w:val="000000"/>
                <w:lang w:eastAsia="ru-RU"/>
              </w:rPr>
              <w:t>-19;</w:t>
            </w:r>
          </w:p>
          <w:p w14:paraId="2D26F5EC" w14:textId="77777777" w:rsidR="00AC5631" w:rsidRPr="00E056FC" w:rsidRDefault="00AC5631" w:rsidP="007C1DF9">
            <w:pPr>
              <w:numPr>
                <w:ilvl w:val="0"/>
                <w:numId w:val="44"/>
              </w:numPr>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Нестабильная политическая и экономическая ситуация в стране;</w:t>
            </w:r>
          </w:p>
          <w:p w14:paraId="4AB5283D" w14:textId="77777777" w:rsidR="00AC5631" w:rsidRPr="00E056FC" w:rsidRDefault="00AC5631" w:rsidP="007C1DF9">
            <w:pPr>
              <w:numPr>
                <w:ilvl w:val="0"/>
                <w:numId w:val="44"/>
              </w:numPr>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Высокий уровень инфляции;</w:t>
            </w:r>
          </w:p>
          <w:p w14:paraId="22D58D45" w14:textId="77777777" w:rsidR="00AC5631" w:rsidRPr="00E056FC" w:rsidRDefault="00AC5631" w:rsidP="007C1DF9">
            <w:pPr>
              <w:numPr>
                <w:ilvl w:val="0"/>
                <w:numId w:val="44"/>
              </w:numPr>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Рост конкуренции в отрасли;</w:t>
            </w:r>
          </w:p>
          <w:p w14:paraId="75995320" w14:textId="77777777" w:rsidR="00AC5631" w:rsidRPr="00E056FC" w:rsidRDefault="00AC5631" w:rsidP="007C1DF9">
            <w:pPr>
              <w:numPr>
                <w:ilvl w:val="0"/>
                <w:numId w:val="44"/>
              </w:numPr>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shd w:val="clear" w:color="auto" w:fill="FFFFFF"/>
              </w:rPr>
              <w:t>Низкий уровень государственной поддержки науки в области сельского хозяйства;</w:t>
            </w:r>
          </w:p>
          <w:p w14:paraId="1616E245" w14:textId="77777777" w:rsidR="00AC5631" w:rsidRPr="00E056FC" w:rsidRDefault="00AC5631" w:rsidP="007C1DF9">
            <w:pPr>
              <w:numPr>
                <w:ilvl w:val="0"/>
                <w:numId w:val="44"/>
              </w:numPr>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Рост цен на ГСМ, ЗПЧ.</w:t>
            </w:r>
          </w:p>
        </w:tc>
      </w:tr>
      <w:tr w:rsidR="00AC5631" w:rsidRPr="00E056FC" w14:paraId="18005FB0" w14:textId="77777777" w:rsidTr="00AC5631">
        <w:tc>
          <w:tcPr>
            <w:tcW w:w="2872" w:type="dxa"/>
          </w:tcPr>
          <w:p w14:paraId="3C880F3B" w14:textId="77777777" w:rsidR="00AC5631" w:rsidRPr="00E056FC" w:rsidRDefault="00AC5631" w:rsidP="003061B1">
            <w:pPr>
              <w:jc w:val="center"/>
              <w:rPr>
                <w:rFonts w:ascii="Times New Roman" w:eastAsia="Calibri" w:hAnsi="Times New Roman" w:cs="Times New Roman"/>
                <w:color w:val="000000"/>
                <w:lang w:val="en-US" w:eastAsia="ru-RU"/>
              </w:rPr>
            </w:pPr>
            <w:r w:rsidRPr="00E056FC">
              <w:rPr>
                <w:rFonts w:ascii="Times New Roman" w:eastAsia="Calibri" w:hAnsi="Times New Roman" w:cs="Times New Roman"/>
                <w:color w:val="000000"/>
                <w:lang w:eastAsia="ru-RU"/>
              </w:rPr>
              <w:t>Сильные стороны (</w:t>
            </w:r>
            <w:r w:rsidRPr="00E056FC">
              <w:rPr>
                <w:rFonts w:ascii="Times New Roman" w:eastAsia="Calibri" w:hAnsi="Times New Roman" w:cs="Times New Roman"/>
                <w:color w:val="000000"/>
                <w:lang w:val="en-US" w:eastAsia="ru-RU"/>
              </w:rPr>
              <w:t>S)</w:t>
            </w:r>
          </w:p>
        </w:tc>
        <w:tc>
          <w:tcPr>
            <w:tcW w:w="3402" w:type="dxa"/>
          </w:tcPr>
          <w:p w14:paraId="4ABD30B6" w14:textId="77777777" w:rsidR="00AC5631" w:rsidRPr="00E056FC" w:rsidRDefault="00AC5631" w:rsidP="003061B1">
            <w:pPr>
              <w:jc w:val="center"/>
              <w:rPr>
                <w:rFonts w:ascii="Times New Roman" w:eastAsia="Calibri" w:hAnsi="Times New Roman" w:cs="Times New Roman"/>
                <w:color w:val="000000"/>
                <w:lang w:val="en-US" w:eastAsia="ru-RU"/>
              </w:rPr>
            </w:pPr>
            <w:r w:rsidRPr="00E056FC">
              <w:rPr>
                <w:rFonts w:ascii="Times New Roman" w:eastAsia="Calibri" w:hAnsi="Times New Roman" w:cs="Times New Roman"/>
                <w:color w:val="000000"/>
                <w:lang w:eastAsia="ru-RU"/>
              </w:rPr>
              <w:t>Конкурентные активы (</w:t>
            </w:r>
            <w:r w:rsidRPr="00E056FC">
              <w:rPr>
                <w:rFonts w:ascii="Times New Roman" w:eastAsia="Calibri" w:hAnsi="Times New Roman" w:cs="Times New Roman"/>
                <w:color w:val="000000"/>
                <w:lang w:val="en-US" w:eastAsia="ru-RU"/>
              </w:rPr>
              <w:t>SO)</w:t>
            </w:r>
          </w:p>
        </w:tc>
        <w:tc>
          <w:tcPr>
            <w:tcW w:w="3899" w:type="dxa"/>
          </w:tcPr>
          <w:p w14:paraId="57028DA2" w14:textId="77777777" w:rsidR="00AC5631" w:rsidRPr="00E056FC" w:rsidRDefault="00AC5631" w:rsidP="003061B1">
            <w:pPr>
              <w:jc w:val="center"/>
              <w:rPr>
                <w:rFonts w:ascii="Times New Roman" w:eastAsia="Calibri" w:hAnsi="Times New Roman" w:cs="Times New Roman"/>
                <w:color w:val="000000"/>
                <w:lang w:val="en-US" w:eastAsia="ru-RU"/>
              </w:rPr>
            </w:pPr>
            <w:r w:rsidRPr="00E056FC">
              <w:rPr>
                <w:rFonts w:ascii="Times New Roman" w:eastAsia="Calibri" w:hAnsi="Times New Roman" w:cs="Times New Roman"/>
                <w:color w:val="000000"/>
                <w:lang w:eastAsia="ru-RU"/>
              </w:rPr>
              <w:t>Безопасность и защита (</w:t>
            </w:r>
            <w:r w:rsidRPr="00E056FC">
              <w:rPr>
                <w:rFonts w:ascii="Times New Roman" w:eastAsia="Calibri" w:hAnsi="Times New Roman" w:cs="Times New Roman"/>
                <w:color w:val="000000"/>
                <w:lang w:val="en-US" w:eastAsia="ru-RU"/>
              </w:rPr>
              <w:t>ST)</w:t>
            </w:r>
          </w:p>
        </w:tc>
      </w:tr>
      <w:tr w:rsidR="00AC5631" w:rsidRPr="00E056FC" w14:paraId="7212A378" w14:textId="77777777" w:rsidTr="00AC5631">
        <w:tc>
          <w:tcPr>
            <w:tcW w:w="2872" w:type="dxa"/>
          </w:tcPr>
          <w:p w14:paraId="6163A2A0" w14:textId="77777777" w:rsidR="00AC5631" w:rsidRPr="00E056FC" w:rsidRDefault="00AC5631" w:rsidP="007C1DF9">
            <w:pPr>
              <w:numPr>
                <w:ilvl w:val="0"/>
                <w:numId w:val="41"/>
              </w:numPr>
              <w:contextualSpacing/>
              <w:rPr>
                <w:rFonts w:ascii="Times New Roman" w:eastAsia="Calibri" w:hAnsi="Times New Roman" w:cs="Times New Roman"/>
                <w:color w:val="000000"/>
                <w:sz w:val="24"/>
                <w:szCs w:val="24"/>
                <w:lang w:eastAsia="ru-RU"/>
              </w:rPr>
            </w:pPr>
            <w:r w:rsidRPr="00E056FC">
              <w:rPr>
                <w:rFonts w:ascii="Times New Roman" w:eastAsia="Calibri" w:hAnsi="Times New Roman" w:cs="Times New Roman"/>
                <w:color w:val="000000"/>
                <w:sz w:val="24"/>
                <w:szCs w:val="24"/>
                <w:lang w:eastAsia="ru-RU"/>
              </w:rPr>
              <w:t>Мощная  материально-техническая база;</w:t>
            </w:r>
          </w:p>
          <w:p w14:paraId="4662BD19" w14:textId="77777777" w:rsidR="00AC5631" w:rsidRPr="00E056FC" w:rsidRDefault="00AC5631" w:rsidP="007C1DF9">
            <w:pPr>
              <w:numPr>
                <w:ilvl w:val="0"/>
                <w:numId w:val="41"/>
              </w:numPr>
              <w:contextualSpacing/>
              <w:rPr>
                <w:rFonts w:ascii="Times New Roman" w:eastAsia="Calibri" w:hAnsi="Times New Roman" w:cs="Times New Roman"/>
                <w:color w:val="000000"/>
                <w:sz w:val="24"/>
                <w:szCs w:val="24"/>
                <w:lang w:eastAsia="ru-RU"/>
              </w:rPr>
            </w:pPr>
            <w:r w:rsidRPr="00E056FC">
              <w:rPr>
                <w:rFonts w:ascii="Times New Roman" w:eastAsia="Calibri" w:hAnsi="Times New Roman" w:cs="Times New Roman"/>
                <w:color w:val="000000"/>
                <w:sz w:val="24"/>
                <w:szCs w:val="24"/>
                <w:lang w:eastAsia="ru-RU"/>
              </w:rPr>
              <w:t>Компетентное руководство с большим опытом работы в сельскохозяйственной сфере;</w:t>
            </w:r>
          </w:p>
          <w:p w14:paraId="54FD5447" w14:textId="77777777" w:rsidR="00AC5631" w:rsidRPr="00E056FC" w:rsidRDefault="00AC5631" w:rsidP="007C1DF9">
            <w:pPr>
              <w:numPr>
                <w:ilvl w:val="0"/>
                <w:numId w:val="41"/>
              </w:numPr>
              <w:contextualSpacing/>
              <w:rPr>
                <w:rFonts w:ascii="Times New Roman" w:eastAsia="Calibri" w:hAnsi="Times New Roman" w:cs="Times New Roman"/>
                <w:color w:val="000000"/>
                <w:sz w:val="24"/>
                <w:szCs w:val="24"/>
                <w:lang w:eastAsia="ru-RU"/>
              </w:rPr>
            </w:pPr>
            <w:r w:rsidRPr="00E056FC">
              <w:rPr>
                <w:rFonts w:ascii="Times New Roman" w:eastAsia="Calibri" w:hAnsi="Times New Roman" w:cs="Times New Roman"/>
                <w:color w:val="000000"/>
                <w:sz w:val="24"/>
                <w:szCs w:val="24"/>
                <w:lang w:eastAsia="ru-RU"/>
              </w:rPr>
              <w:t>Надежные поставщики, проверенное временем сотрудничество;</w:t>
            </w:r>
          </w:p>
          <w:p w14:paraId="15970CB9" w14:textId="77777777" w:rsidR="00AC5631" w:rsidRPr="00E056FC" w:rsidRDefault="00AC5631" w:rsidP="007C1DF9">
            <w:pPr>
              <w:numPr>
                <w:ilvl w:val="0"/>
                <w:numId w:val="41"/>
              </w:numPr>
              <w:contextualSpacing/>
              <w:rPr>
                <w:rFonts w:ascii="Times New Roman" w:eastAsia="Calibri" w:hAnsi="Times New Roman" w:cs="Times New Roman"/>
                <w:color w:val="000000"/>
                <w:sz w:val="24"/>
                <w:szCs w:val="24"/>
                <w:lang w:eastAsia="ru-RU"/>
              </w:rPr>
            </w:pPr>
            <w:r w:rsidRPr="00E056FC">
              <w:rPr>
                <w:rFonts w:ascii="Times New Roman" w:eastAsia="Calibri" w:hAnsi="Times New Roman" w:cs="Times New Roman"/>
                <w:color w:val="000000"/>
                <w:sz w:val="24"/>
                <w:szCs w:val="24"/>
                <w:lang w:eastAsia="ru-RU"/>
              </w:rPr>
              <w:t>Высокое качество производимой продукции;</w:t>
            </w:r>
          </w:p>
          <w:p w14:paraId="5ECFE262" w14:textId="77777777" w:rsidR="00AC5631" w:rsidRPr="00E056FC" w:rsidRDefault="00AC5631" w:rsidP="007C1DF9">
            <w:pPr>
              <w:numPr>
                <w:ilvl w:val="0"/>
                <w:numId w:val="41"/>
              </w:numPr>
              <w:contextualSpacing/>
              <w:rPr>
                <w:rFonts w:ascii="Times New Roman" w:eastAsia="Calibri" w:hAnsi="Times New Roman" w:cs="Times New Roman"/>
                <w:color w:val="000000"/>
                <w:sz w:val="24"/>
                <w:szCs w:val="24"/>
                <w:lang w:eastAsia="ru-RU"/>
              </w:rPr>
            </w:pPr>
            <w:r w:rsidRPr="00E056FC">
              <w:rPr>
                <w:rFonts w:ascii="Times New Roman" w:eastAsia="Calibri" w:hAnsi="Times New Roman" w:cs="Times New Roman"/>
                <w:color w:val="000000"/>
                <w:sz w:val="24"/>
                <w:szCs w:val="24"/>
                <w:lang w:eastAsia="ru-RU"/>
              </w:rPr>
              <w:t>Себестоимость продукции ниже чем у региональных конкурентов на 3 %;</w:t>
            </w:r>
          </w:p>
          <w:p w14:paraId="682CA6E3" w14:textId="77777777" w:rsidR="00AC5631" w:rsidRPr="00E056FC" w:rsidRDefault="00AC5631" w:rsidP="007C1DF9">
            <w:pPr>
              <w:numPr>
                <w:ilvl w:val="0"/>
                <w:numId w:val="41"/>
              </w:numPr>
              <w:contextualSpacing/>
              <w:rPr>
                <w:rFonts w:ascii="Times New Roman" w:eastAsia="Calibri" w:hAnsi="Times New Roman" w:cs="Times New Roman"/>
                <w:color w:val="000000"/>
                <w:sz w:val="24"/>
                <w:szCs w:val="24"/>
                <w:lang w:eastAsia="ru-RU"/>
              </w:rPr>
            </w:pPr>
            <w:r w:rsidRPr="00E056FC">
              <w:rPr>
                <w:rFonts w:ascii="Times New Roman" w:eastAsia="Calibri" w:hAnsi="Times New Roman" w:cs="Times New Roman"/>
                <w:color w:val="000000"/>
                <w:sz w:val="24"/>
                <w:szCs w:val="24"/>
                <w:lang w:eastAsia="ru-RU"/>
              </w:rPr>
              <w:t>Эффективная организация производства.</w:t>
            </w:r>
          </w:p>
        </w:tc>
        <w:tc>
          <w:tcPr>
            <w:tcW w:w="3402" w:type="dxa"/>
          </w:tcPr>
          <w:p w14:paraId="140B31C7" w14:textId="77777777" w:rsidR="00AC5631" w:rsidRPr="00E056FC" w:rsidRDefault="00AC5631" w:rsidP="007C1DF9">
            <w:pPr>
              <w:numPr>
                <w:ilvl w:val="0"/>
                <w:numId w:val="45"/>
              </w:numPr>
              <w:ind w:left="459" w:hanging="284"/>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Увеличение продаж за счёт представления продукции ориентированной для потребительских групп с различным уровнем доходов (очищенной, отсортированной, упакованной продукции).</w:t>
            </w:r>
          </w:p>
          <w:p w14:paraId="0C815492" w14:textId="77777777" w:rsidR="00AC5631" w:rsidRPr="00E056FC" w:rsidRDefault="00AC5631" w:rsidP="007C1DF9">
            <w:pPr>
              <w:numPr>
                <w:ilvl w:val="0"/>
                <w:numId w:val="45"/>
              </w:numPr>
              <w:ind w:left="459" w:hanging="284"/>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Разработка программы  по привлечению новых клиентов, поддержка  высокого уровня обслуживания и качества выполнения работ для уже имеющихся  клиентов.</w:t>
            </w:r>
          </w:p>
          <w:p w14:paraId="58961E22" w14:textId="77777777" w:rsidR="00AC5631" w:rsidRPr="00E056FC" w:rsidRDefault="00AC5631" w:rsidP="007C1DF9">
            <w:pPr>
              <w:numPr>
                <w:ilvl w:val="0"/>
                <w:numId w:val="45"/>
              </w:numPr>
              <w:ind w:left="459" w:hanging="284"/>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Расширение числа партнеров;</w:t>
            </w:r>
          </w:p>
          <w:p w14:paraId="120EE7EE" w14:textId="77777777" w:rsidR="00AC5631" w:rsidRPr="00E056FC" w:rsidRDefault="00AC5631" w:rsidP="007C1DF9">
            <w:pPr>
              <w:numPr>
                <w:ilvl w:val="0"/>
                <w:numId w:val="45"/>
              </w:numPr>
              <w:ind w:left="459" w:hanging="284"/>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Повышение квалификации персонала;</w:t>
            </w:r>
          </w:p>
          <w:p w14:paraId="60E44650" w14:textId="77777777" w:rsidR="00AC5631" w:rsidRPr="00E056FC" w:rsidRDefault="00AC5631" w:rsidP="007C1DF9">
            <w:pPr>
              <w:numPr>
                <w:ilvl w:val="0"/>
                <w:numId w:val="45"/>
              </w:numPr>
              <w:ind w:left="459" w:hanging="284"/>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Введение системы страхования посевных полей и рогатого скота;</w:t>
            </w:r>
          </w:p>
          <w:p w14:paraId="306A5563" w14:textId="77777777" w:rsidR="00AC5631" w:rsidRPr="00E056FC" w:rsidRDefault="00AC5631" w:rsidP="007C1DF9">
            <w:pPr>
              <w:numPr>
                <w:ilvl w:val="0"/>
                <w:numId w:val="45"/>
              </w:numPr>
              <w:ind w:left="459" w:hanging="284"/>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Внедрение новых технологий;</w:t>
            </w:r>
          </w:p>
          <w:p w14:paraId="7A5A8723" w14:textId="77777777" w:rsidR="00AC5631" w:rsidRPr="00E056FC" w:rsidRDefault="00AC5631" w:rsidP="007C1DF9">
            <w:pPr>
              <w:numPr>
                <w:ilvl w:val="0"/>
                <w:numId w:val="42"/>
              </w:numPr>
              <w:ind w:left="459" w:hanging="284"/>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Привлечение молодых и высококвалифицированных сотрудников;</w:t>
            </w:r>
          </w:p>
          <w:p w14:paraId="7DFF3130" w14:textId="77777777" w:rsidR="00AC5631" w:rsidRPr="00E056FC" w:rsidRDefault="00AC5631" w:rsidP="007C1DF9">
            <w:pPr>
              <w:numPr>
                <w:ilvl w:val="0"/>
                <w:numId w:val="42"/>
              </w:numPr>
              <w:ind w:left="459" w:hanging="284"/>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Сотрудничество с учебными заведения сельскохозяйственного профиля;</w:t>
            </w:r>
          </w:p>
          <w:p w14:paraId="420EF8CC" w14:textId="77777777" w:rsidR="00AC5631" w:rsidRPr="00E056FC" w:rsidRDefault="00AC5631" w:rsidP="007C1DF9">
            <w:pPr>
              <w:numPr>
                <w:ilvl w:val="0"/>
                <w:numId w:val="42"/>
              </w:numPr>
              <w:ind w:left="459" w:hanging="284"/>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 xml:space="preserve">Разработка системы </w:t>
            </w:r>
            <w:r w:rsidRPr="00E056FC">
              <w:rPr>
                <w:rFonts w:ascii="Times New Roman" w:eastAsia="Calibri" w:hAnsi="Times New Roman" w:cs="Times New Roman"/>
                <w:color w:val="000000"/>
                <w:lang w:eastAsia="ru-RU"/>
              </w:rPr>
              <w:lastRenderedPageBreak/>
              <w:t>мотивации и стимулирования сотрудников к повышению производительности труда;</w:t>
            </w:r>
          </w:p>
        </w:tc>
        <w:tc>
          <w:tcPr>
            <w:tcW w:w="3899" w:type="dxa"/>
          </w:tcPr>
          <w:p w14:paraId="536B7569" w14:textId="77777777" w:rsidR="00AC5631" w:rsidRPr="00E056FC" w:rsidRDefault="00AC5631" w:rsidP="007C1DF9">
            <w:pPr>
              <w:numPr>
                <w:ilvl w:val="0"/>
                <w:numId w:val="45"/>
              </w:numPr>
              <w:ind w:left="459" w:hanging="284"/>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lastRenderedPageBreak/>
              <w:t>Создание единой службы маркетинга на предприятии.</w:t>
            </w:r>
          </w:p>
          <w:p w14:paraId="5C842C09" w14:textId="77777777" w:rsidR="00AC5631" w:rsidRPr="00E056FC" w:rsidRDefault="00AC5631" w:rsidP="007C1DF9">
            <w:pPr>
              <w:numPr>
                <w:ilvl w:val="0"/>
                <w:numId w:val="45"/>
              </w:numPr>
              <w:ind w:left="424" w:hanging="283"/>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Диверсификация производства – реинвестирование в развитие растениеводства.</w:t>
            </w:r>
          </w:p>
          <w:p w14:paraId="559A4EE1" w14:textId="77777777" w:rsidR="00AC5631" w:rsidRPr="00E056FC" w:rsidRDefault="00AC5631" w:rsidP="007C1DF9">
            <w:pPr>
              <w:numPr>
                <w:ilvl w:val="0"/>
                <w:numId w:val="45"/>
              </w:numPr>
              <w:ind w:left="424" w:hanging="283"/>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Удержание покупателей от перехода к конкуренту, за счёт использования гибкой ценовой политики и увеличения качества продукции.</w:t>
            </w:r>
          </w:p>
          <w:p w14:paraId="1BD0E003" w14:textId="77777777" w:rsidR="00AC5631" w:rsidRPr="00E056FC" w:rsidRDefault="00AC5631" w:rsidP="007C1DF9">
            <w:pPr>
              <w:numPr>
                <w:ilvl w:val="0"/>
                <w:numId w:val="45"/>
              </w:numPr>
              <w:ind w:left="424" w:hanging="283"/>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Повышение производительности труда за счет компьютеризации и внедрения АСУ;</w:t>
            </w:r>
          </w:p>
          <w:p w14:paraId="372E9780" w14:textId="77777777" w:rsidR="00AC5631" w:rsidRPr="00E056FC" w:rsidRDefault="00AC5631" w:rsidP="007C1DF9">
            <w:pPr>
              <w:numPr>
                <w:ilvl w:val="0"/>
                <w:numId w:val="45"/>
              </w:numPr>
              <w:ind w:left="424" w:hanging="283"/>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Рост объемов производства за счет повышения качества и эффективности обработки земель;</w:t>
            </w:r>
          </w:p>
          <w:p w14:paraId="1176DD20" w14:textId="77777777" w:rsidR="00AC5631" w:rsidRPr="00E056FC" w:rsidRDefault="00AC5631" w:rsidP="007C1DF9">
            <w:pPr>
              <w:numPr>
                <w:ilvl w:val="0"/>
                <w:numId w:val="45"/>
              </w:numPr>
              <w:ind w:left="424" w:hanging="283"/>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Введение системы стратегического управления и контроля;</w:t>
            </w:r>
          </w:p>
          <w:p w14:paraId="180DBD04" w14:textId="77777777" w:rsidR="00AC5631" w:rsidRPr="00E056FC" w:rsidRDefault="00AC5631" w:rsidP="007C1DF9">
            <w:pPr>
              <w:numPr>
                <w:ilvl w:val="0"/>
                <w:numId w:val="45"/>
              </w:numPr>
              <w:ind w:left="424" w:hanging="283"/>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Поиск более выгодных кредитных предложений;</w:t>
            </w:r>
          </w:p>
          <w:p w14:paraId="6218F241" w14:textId="77777777" w:rsidR="00AC5631" w:rsidRPr="00E056FC" w:rsidRDefault="00AC5631" w:rsidP="007C1DF9">
            <w:pPr>
              <w:numPr>
                <w:ilvl w:val="0"/>
                <w:numId w:val="45"/>
              </w:numPr>
              <w:ind w:left="424" w:hanging="283"/>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Повышение имиджа и степени узнаваемости компании за пределами региона;</w:t>
            </w:r>
          </w:p>
        </w:tc>
      </w:tr>
      <w:tr w:rsidR="00AC5631" w:rsidRPr="00E056FC" w14:paraId="3D439C13" w14:textId="77777777" w:rsidTr="00AC5631">
        <w:tc>
          <w:tcPr>
            <w:tcW w:w="2872" w:type="dxa"/>
          </w:tcPr>
          <w:p w14:paraId="50161619"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lastRenderedPageBreak/>
              <w:t>Слабые стороны (</w:t>
            </w:r>
            <w:r w:rsidRPr="00E056FC">
              <w:rPr>
                <w:rFonts w:ascii="Times New Roman" w:eastAsia="Calibri" w:hAnsi="Times New Roman" w:cs="Times New Roman"/>
                <w:color w:val="000000"/>
                <w:lang w:val="en-US" w:eastAsia="ru-RU"/>
              </w:rPr>
              <w:t>W</w:t>
            </w:r>
            <w:r w:rsidRPr="00E056FC">
              <w:rPr>
                <w:rFonts w:ascii="Times New Roman" w:eastAsia="Calibri" w:hAnsi="Times New Roman" w:cs="Times New Roman"/>
                <w:color w:val="000000"/>
                <w:lang w:eastAsia="ru-RU"/>
              </w:rPr>
              <w:t>)</w:t>
            </w:r>
          </w:p>
        </w:tc>
        <w:tc>
          <w:tcPr>
            <w:tcW w:w="3402" w:type="dxa"/>
          </w:tcPr>
          <w:p w14:paraId="7A5A9F4F" w14:textId="77777777" w:rsidR="00AC5631" w:rsidRPr="00E056FC" w:rsidRDefault="00AC5631" w:rsidP="003061B1">
            <w:pPr>
              <w:jc w:val="center"/>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Узкие места (</w:t>
            </w:r>
            <w:r w:rsidRPr="00E056FC">
              <w:rPr>
                <w:rFonts w:ascii="Times New Roman" w:eastAsia="Calibri" w:hAnsi="Times New Roman" w:cs="Times New Roman"/>
                <w:color w:val="000000"/>
                <w:lang w:val="en-US" w:eastAsia="ru-RU"/>
              </w:rPr>
              <w:t>WO</w:t>
            </w:r>
            <w:r w:rsidRPr="00E056FC">
              <w:rPr>
                <w:rFonts w:ascii="Times New Roman" w:eastAsia="Calibri" w:hAnsi="Times New Roman" w:cs="Times New Roman"/>
                <w:color w:val="000000"/>
                <w:lang w:eastAsia="ru-RU"/>
              </w:rPr>
              <w:t>)</w:t>
            </w:r>
          </w:p>
        </w:tc>
        <w:tc>
          <w:tcPr>
            <w:tcW w:w="3899" w:type="dxa"/>
          </w:tcPr>
          <w:p w14:paraId="019E9EED" w14:textId="77777777" w:rsidR="00AC5631" w:rsidRPr="00E056FC" w:rsidRDefault="00AC5631" w:rsidP="003061B1">
            <w:pPr>
              <w:jc w:val="center"/>
              <w:rPr>
                <w:rFonts w:ascii="Times New Roman" w:eastAsia="Calibri" w:hAnsi="Times New Roman" w:cs="Times New Roman"/>
                <w:color w:val="000000"/>
                <w:lang w:val="en-US" w:eastAsia="ru-RU"/>
              </w:rPr>
            </w:pPr>
            <w:r w:rsidRPr="00E056FC">
              <w:rPr>
                <w:rFonts w:ascii="Times New Roman" w:eastAsia="Calibri" w:hAnsi="Times New Roman" w:cs="Times New Roman"/>
                <w:color w:val="000000"/>
                <w:lang w:eastAsia="ru-RU"/>
              </w:rPr>
              <w:t>Конкурентные пассивы (</w:t>
            </w:r>
            <w:r w:rsidRPr="00E056FC">
              <w:rPr>
                <w:rFonts w:ascii="Times New Roman" w:eastAsia="Calibri" w:hAnsi="Times New Roman" w:cs="Times New Roman"/>
                <w:color w:val="000000"/>
                <w:lang w:val="en-US" w:eastAsia="ru-RU"/>
              </w:rPr>
              <w:t>WT)</w:t>
            </w:r>
          </w:p>
        </w:tc>
      </w:tr>
      <w:tr w:rsidR="00AC5631" w:rsidRPr="00E056FC" w14:paraId="0C331E6D" w14:textId="77777777" w:rsidTr="00AC5631">
        <w:tc>
          <w:tcPr>
            <w:tcW w:w="2872" w:type="dxa"/>
          </w:tcPr>
          <w:p w14:paraId="65C764A9" w14:textId="77777777" w:rsidR="00AC5631" w:rsidRPr="00E056FC" w:rsidRDefault="00AC5631" w:rsidP="007C1DF9">
            <w:pPr>
              <w:numPr>
                <w:ilvl w:val="0"/>
                <w:numId w:val="42"/>
              </w:numPr>
              <w:ind w:left="426" w:hanging="284"/>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Игнорирование современных методов управления: стратегического подхода, цифровые методы, АСУ и др.;</w:t>
            </w:r>
          </w:p>
          <w:p w14:paraId="2D6D91F2" w14:textId="77777777" w:rsidR="00AC5631" w:rsidRPr="00E056FC" w:rsidRDefault="00AC5631" w:rsidP="007C1DF9">
            <w:pPr>
              <w:numPr>
                <w:ilvl w:val="0"/>
                <w:numId w:val="42"/>
              </w:numPr>
              <w:ind w:left="426" w:hanging="284"/>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Низкая частота внедрения инноваций;</w:t>
            </w:r>
          </w:p>
          <w:p w14:paraId="5F84AFA1" w14:textId="77777777" w:rsidR="00AC5631" w:rsidRPr="00E056FC" w:rsidRDefault="00AC5631" w:rsidP="007C1DF9">
            <w:pPr>
              <w:numPr>
                <w:ilvl w:val="0"/>
                <w:numId w:val="42"/>
              </w:numPr>
              <w:ind w:left="426" w:hanging="284"/>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Отсутствие маркетингового отдела и как следствие - маркетинговых исследований и продвижения продукции;</w:t>
            </w:r>
          </w:p>
          <w:p w14:paraId="00528E9B" w14:textId="77777777" w:rsidR="00AC5631" w:rsidRPr="00E056FC" w:rsidRDefault="00AC5631" w:rsidP="007C1DF9">
            <w:pPr>
              <w:numPr>
                <w:ilvl w:val="0"/>
                <w:numId w:val="42"/>
              </w:numPr>
              <w:ind w:left="426" w:hanging="284"/>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Дефицит квалифицированного персонала на рынке труда;</w:t>
            </w:r>
          </w:p>
          <w:p w14:paraId="7A357EFC" w14:textId="77777777" w:rsidR="00AC5631" w:rsidRPr="00E056FC" w:rsidRDefault="00AC5631" w:rsidP="007C1DF9">
            <w:pPr>
              <w:numPr>
                <w:ilvl w:val="0"/>
                <w:numId w:val="42"/>
              </w:numPr>
              <w:ind w:left="426" w:hanging="284"/>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Необходимость налаживания гарантированного сбыта.</w:t>
            </w:r>
          </w:p>
          <w:p w14:paraId="71558FF8" w14:textId="77777777" w:rsidR="00AC5631" w:rsidRPr="00E056FC" w:rsidRDefault="00AC5631" w:rsidP="003061B1">
            <w:pPr>
              <w:contextualSpacing/>
              <w:rPr>
                <w:rFonts w:ascii="Times New Roman" w:eastAsia="Calibri" w:hAnsi="Times New Roman" w:cs="Times New Roman"/>
                <w:color w:val="000000"/>
                <w:lang w:eastAsia="ru-RU"/>
              </w:rPr>
            </w:pPr>
          </w:p>
        </w:tc>
        <w:tc>
          <w:tcPr>
            <w:tcW w:w="3402" w:type="dxa"/>
          </w:tcPr>
          <w:p w14:paraId="7A810012" w14:textId="77777777" w:rsidR="00AC5631" w:rsidRPr="00E056FC" w:rsidRDefault="00AC5631" w:rsidP="007C1DF9">
            <w:pPr>
              <w:numPr>
                <w:ilvl w:val="0"/>
                <w:numId w:val="42"/>
              </w:numPr>
              <w:ind w:left="459" w:hanging="284"/>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Достижение  конкурентных преимуществ за счет применения современных технологий.</w:t>
            </w:r>
          </w:p>
          <w:p w14:paraId="41ECB0CB" w14:textId="77777777" w:rsidR="00AC5631" w:rsidRPr="00E056FC" w:rsidRDefault="00AC5631" w:rsidP="007C1DF9">
            <w:pPr>
              <w:numPr>
                <w:ilvl w:val="0"/>
                <w:numId w:val="42"/>
              </w:numPr>
              <w:ind w:left="459" w:hanging="284"/>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Разработка  антикризисной политики управления предприятием</w:t>
            </w:r>
          </w:p>
        </w:tc>
        <w:tc>
          <w:tcPr>
            <w:tcW w:w="3899" w:type="dxa"/>
          </w:tcPr>
          <w:p w14:paraId="30473822" w14:textId="77777777" w:rsidR="00AC5631" w:rsidRPr="00E056FC" w:rsidRDefault="00AC5631" w:rsidP="007C1DF9">
            <w:pPr>
              <w:numPr>
                <w:ilvl w:val="0"/>
                <w:numId w:val="42"/>
              </w:numPr>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Вложение средств  в рекламу и маркетинговые мероприятия.</w:t>
            </w:r>
          </w:p>
          <w:p w14:paraId="374148C5" w14:textId="77777777" w:rsidR="00AC5631" w:rsidRPr="00E056FC" w:rsidRDefault="00AC5631" w:rsidP="007C1DF9">
            <w:pPr>
              <w:numPr>
                <w:ilvl w:val="0"/>
                <w:numId w:val="42"/>
              </w:numPr>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Переход к инновационной модели развития агропромышленного комплекса;</w:t>
            </w:r>
          </w:p>
          <w:p w14:paraId="5E916DEE" w14:textId="77777777" w:rsidR="00AC5631" w:rsidRPr="00E056FC" w:rsidRDefault="00AC5631" w:rsidP="007C1DF9">
            <w:pPr>
              <w:numPr>
                <w:ilvl w:val="0"/>
                <w:numId w:val="42"/>
              </w:numPr>
              <w:contextualSpacing/>
              <w:rPr>
                <w:rFonts w:ascii="Times New Roman" w:eastAsia="Calibri" w:hAnsi="Times New Roman" w:cs="Times New Roman"/>
                <w:color w:val="000000"/>
                <w:lang w:eastAsia="ru-RU"/>
              </w:rPr>
            </w:pPr>
            <w:r w:rsidRPr="00E056FC">
              <w:rPr>
                <w:rFonts w:ascii="Times New Roman" w:eastAsia="Calibri" w:hAnsi="Times New Roman" w:cs="Times New Roman"/>
                <w:color w:val="000000"/>
                <w:lang w:eastAsia="ru-RU"/>
              </w:rPr>
              <w:t>Привлечение персонала к участию в экономической  деятельности предприятия</w:t>
            </w:r>
          </w:p>
        </w:tc>
      </w:tr>
    </w:tbl>
    <w:p w14:paraId="202302B5" w14:textId="77777777" w:rsidR="00AC5631" w:rsidRPr="00AC5631" w:rsidRDefault="00AC5631" w:rsidP="00AC5631">
      <w:pPr>
        <w:jc w:val="center"/>
        <w:rPr>
          <w:rFonts w:ascii="Times New Roman" w:eastAsia="Calibri" w:hAnsi="Times New Roman" w:cs="Times New Roman"/>
          <w:i/>
          <w:color w:val="000000"/>
          <w:sz w:val="24"/>
          <w:szCs w:val="24"/>
          <w:lang w:eastAsia="ru-RU"/>
        </w:rPr>
      </w:pPr>
      <w:r w:rsidRPr="00AC5631">
        <w:rPr>
          <w:rFonts w:ascii="Times New Roman" w:eastAsia="Calibri" w:hAnsi="Times New Roman" w:cs="Times New Roman"/>
          <w:i/>
          <w:color w:val="000000"/>
          <w:sz w:val="24"/>
          <w:szCs w:val="24"/>
          <w:lang w:eastAsia="ru-RU"/>
        </w:rPr>
        <w:t>Разработано автором</w:t>
      </w:r>
    </w:p>
    <w:p w14:paraId="7A2B9BB0" w14:textId="77777777" w:rsidR="00AC5631" w:rsidRPr="00E056FC" w:rsidRDefault="00AC5631" w:rsidP="00AC5631">
      <w:pPr>
        <w:spacing w:after="0" w:line="360" w:lineRule="auto"/>
        <w:ind w:right="-285" w:firstLine="708"/>
        <w:jc w:val="both"/>
        <w:rPr>
          <w:rFonts w:ascii="Times New Roman" w:eastAsia="Calibri" w:hAnsi="Times New Roman" w:cs="Times New Roman"/>
          <w:color w:val="000000"/>
          <w:sz w:val="24"/>
          <w:szCs w:val="24"/>
          <w:lang w:eastAsia="ru-RU"/>
        </w:rPr>
      </w:pPr>
      <w:r w:rsidRPr="00E056FC">
        <w:rPr>
          <w:rFonts w:ascii="Times New Roman" w:eastAsia="Calibri" w:hAnsi="Times New Roman" w:cs="Times New Roman"/>
          <w:color w:val="000000"/>
          <w:sz w:val="24"/>
          <w:szCs w:val="24"/>
          <w:lang w:eastAsia="ru-RU"/>
        </w:rPr>
        <w:t xml:space="preserve">SWOT-анализ раскрыл слабые и сильные стороны данной компании. Матрица </w:t>
      </w:r>
      <w:r w:rsidRPr="00E056FC">
        <w:rPr>
          <w:rFonts w:ascii="Times New Roman" w:eastAsia="Calibri" w:hAnsi="Times New Roman" w:cs="Times New Roman"/>
          <w:color w:val="000000"/>
          <w:sz w:val="24"/>
          <w:szCs w:val="24"/>
          <w:lang w:val="en-TT" w:eastAsia="ru-RU"/>
        </w:rPr>
        <w:t>SWOT</w:t>
      </w:r>
      <w:r w:rsidRPr="00E056FC">
        <w:rPr>
          <w:rFonts w:ascii="Times New Roman" w:eastAsia="Calibri" w:hAnsi="Times New Roman" w:cs="Times New Roman"/>
          <w:color w:val="000000"/>
          <w:sz w:val="24"/>
          <w:szCs w:val="24"/>
          <w:lang w:eastAsia="ru-RU"/>
        </w:rPr>
        <w:t>-анализа позволила выявить стратегические направления развития предприятия:</w:t>
      </w:r>
    </w:p>
    <w:p w14:paraId="7600A924" w14:textId="77777777" w:rsidR="00AC5631" w:rsidRPr="00E056FC" w:rsidRDefault="00AC5631" w:rsidP="007C1DF9">
      <w:pPr>
        <w:numPr>
          <w:ilvl w:val="0"/>
          <w:numId w:val="47"/>
        </w:numPr>
        <w:spacing w:after="0" w:line="360" w:lineRule="auto"/>
        <w:ind w:right="-285"/>
        <w:contextualSpacing/>
        <w:jc w:val="both"/>
        <w:rPr>
          <w:rFonts w:ascii="Times New Roman" w:eastAsia="Calibri" w:hAnsi="Times New Roman" w:cs="Times New Roman"/>
          <w:color w:val="000000"/>
          <w:sz w:val="24"/>
          <w:szCs w:val="24"/>
          <w:lang w:eastAsia="ru-RU"/>
        </w:rPr>
      </w:pPr>
      <w:r w:rsidRPr="00E056FC">
        <w:rPr>
          <w:rFonts w:ascii="Times New Roman" w:eastAsia="Calibri" w:hAnsi="Times New Roman" w:cs="Times New Roman"/>
          <w:color w:val="000000"/>
          <w:sz w:val="24"/>
          <w:szCs w:val="24"/>
          <w:lang w:eastAsia="ru-RU"/>
        </w:rPr>
        <w:t>Модернизация производства при помощи современных технологий;</w:t>
      </w:r>
    </w:p>
    <w:p w14:paraId="1265D42D" w14:textId="77777777" w:rsidR="00AC5631" w:rsidRPr="00E056FC" w:rsidRDefault="00AC5631" w:rsidP="007C1DF9">
      <w:pPr>
        <w:numPr>
          <w:ilvl w:val="0"/>
          <w:numId w:val="47"/>
        </w:numPr>
        <w:spacing w:after="0" w:line="360" w:lineRule="auto"/>
        <w:ind w:right="-285"/>
        <w:contextualSpacing/>
        <w:jc w:val="both"/>
        <w:rPr>
          <w:rFonts w:ascii="Times New Roman" w:eastAsia="Calibri" w:hAnsi="Times New Roman" w:cs="Times New Roman"/>
          <w:color w:val="000000"/>
          <w:sz w:val="24"/>
          <w:szCs w:val="24"/>
          <w:lang w:eastAsia="ru-RU"/>
        </w:rPr>
      </w:pPr>
      <w:r w:rsidRPr="00E056FC">
        <w:rPr>
          <w:rFonts w:ascii="Times New Roman" w:eastAsia="Calibri" w:hAnsi="Times New Roman" w:cs="Times New Roman"/>
          <w:color w:val="000000"/>
          <w:sz w:val="24"/>
          <w:szCs w:val="24"/>
          <w:lang w:eastAsia="ru-RU"/>
        </w:rPr>
        <w:t>Совершенствование кадровой политики;</w:t>
      </w:r>
    </w:p>
    <w:p w14:paraId="67896CD4" w14:textId="77777777" w:rsidR="00AC5631" w:rsidRPr="00E056FC" w:rsidRDefault="00AC5631" w:rsidP="007C1DF9">
      <w:pPr>
        <w:numPr>
          <w:ilvl w:val="0"/>
          <w:numId w:val="47"/>
        </w:numPr>
        <w:spacing w:after="0" w:line="360" w:lineRule="auto"/>
        <w:ind w:right="-285"/>
        <w:contextualSpacing/>
        <w:jc w:val="both"/>
        <w:rPr>
          <w:rFonts w:ascii="Times New Roman" w:eastAsia="Calibri" w:hAnsi="Times New Roman" w:cs="Times New Roman"/>
          <w:color w:val="000000"/>
          <w:sz w:val="24"/>
          <w:szCs w:val="24"/>
          <w:lang w:eastAsia="ru-RU"/>
        </w:rPr>
      </w:pPr>
      <w:r w:rsidRPr="00E056FC">
        <w:rPr>
          <w:rFonts w:ascii="Times New Roman" w:eastAsia="Calibri" w:hAnsi="Times New Roman" w:cs="Times New Roman"/>
          <w:color w:val="000000"/>
          <w:sz w:val="24"/>
          <w:szCs w:val="24"/>
          <w:lang w:eastAsia="ru-RU"/>
        </w:rPr>
        <w:t>Инновационное развитие;</w:t>
      </w:r>
    </w:p>
    <w:p w14:paraId="1E2100D8" w14:textId="77777777" w:rsidR="00AC5631" w:rsidRPr="00E056FC" w:rsidRDefault="00AC5631" w:rsidP="007C1DF9">
      <w:pPr>
        <w:numPr>
          <w:ilvl w:val="0"/>
          <w:numId w:val="47"/>
        </w:numPr>
        <w:spacing w:after="0" w:line="360" w:lineRule="auto"/>
        <w:ind w:right="-285"/>
        <w:contextualSpacing/>
        <w:jc w:val="both"/>
        <w:rPr>
          <w:rFonts w:ascii="Times New Roman" w:eastAsia="Calibri" w:hAnsi="Times New Roman" w:cs="Times New Roman"/>
          <w:color w:val="000000"/>
          <w:sz w:val="24"/>
          <w:szCs w:val="24"/>
          <w:lang w:eastAsia="ru-RU"/>
        </w:rPr>
      </w:pPr>
      <w:r w:rsidRPr="00E056FC">
        <w:rPr>
          <w:rFonts w:ascii="Times New Roman" w:eastAsia="Calibri" w:hAnsi="Times New Roman" w:cs="Times New Roman"/>
          <w:color w:val="000000"/>
          <w:sz w:val="24"/>
          <w:szCs w:val="24"/>
          <w:lang w:eastAsia="ru-RU"/>
        </w:rPr>
        <w:t>Распространение научного подхода в деятельности;</w:t>
      </w:r>
    </w:p>
    <w:p w14:paraId="732A33A9" w14:textId="77777777" w:rsidR="00AC5631" w:rsidRPr="00E056FC" w:rsidRDefault="00AC5631" w:rsidP="007C1DF9">
      <w:pPr>
        <w:numPr>
          <w:ilvl w:val="0"/>
          <w:numId w:val="47"/>
        </w:numPr>
        <w:spacing w:after="0" w:line="360" w:lineRule="auto"/>
        <w:ind w:right="-285"/>
        <w:contextualSpacing/>
        <w:jc w:val="both"/>
        <w:rPr>
          <w:rFonts w:ascii="Times New Roman" w:eastAsia="Calibri" w:hAnsi="Times New Roman" w:cs="Times New Roman"/>
          <w:color w:val="000000"/>
          <w:sz w:val="24"/>
          <w:szCs w:val="24"/>
          <w:lang w:eastAsia="ru-RU"/>
        </w:rPr>
      </w:pPr>
      <w:r w:rsidRPr="00E056FC">
        <w:rPr>
          <w:rFonts w:ascii="Times New Roman" w:eastAsia="Calibri" w:hAnsi="Times New Roman" w:cs="Times New Roman"/>
          <w:color w:val="000000"/>
          <w:sz w:val="24"/>
          <w:szCs w:val="24"/>
          <w:lang w:eastAsia="ru-RU"/>
        </w:rPr>
        <w:t>Развитие маркетинговой деятельности.</w:t>
      </w:r>
    </w:p>
    <w:p w14:paraId="350CC864" w14:textId="77777777" w:rsidR="00AC5631" w:rsidRPr="00E056FC" w:rsidRDefault="00AC5631" w:rsidP="00AC5631">
      <w:pPr>
        <w:spacing w:after="0" w:line="360" w:lineRule="auto"/>
        <w:ind w:right="-285" w:firstLine="567"/>
        <w:jc w:val="both"/>
        <w:rPr>
          <w:rFonts w:ascii="Times New Roman" w:eastAsia="Calibri" w:hAnsi="Times New Roman" w:cs="Times New Roman"/>
          <w:color w:val="000000"/>
          <w:sz w:val="24"/>
          <w:szCs w:val="24"/>
          <w:lang w:eastAsia="ru-RU"/>
        </w:rPr>
      </w:pPr>
      <w:r w:rsidRPr="00E056FC">
        <w:rPr>
          <w:rFonts w:ascii="Times New Roman" w:eastAsia="Calibri" w:hAnsi="Times New Roman" w:cs="Times New Roman"/>
          <w:color w:val="000000"/>
          <w:sz w:val="24"/>
          <w:szCs w:val="24"/>
          <w:lang w:eastAsia="ru-RU"/>
        </w:rPr>
        <w:t xml:space="preserve">Среди представленных стратегических направлений модернизация производства и совершенствование кадровой политики требуют систематических инвестиций, а эффект будет получен с существенным временным лагом. Тем не менее, данные направления не стоит игнорировать, необходимо разработать управленческое решение, позволяющее достигнуть синергетического эффекта от реализации. </w:t>
      </w:r>
    </w:p>
    <w:p w14:paraId="467070AE" w14:textId="77777777" w:rsidR="00AC5631" w:rsidRPr="00E056FC" w:rsidRDefault="00AC5631" w:rsidP="00AC5631">
      <w:pPr>
        <w:spacing w:after="0" w:line="360" w:lineRule="auto"/>
        <w:ind w:right="-285" w:firstLine="567"/>
        <w:jc w:val="both"/>
        <w:rPr>
          <w:rFonts w:ascii="Times New Roman" w:eastAsia="Calibri" w:hAnsi="Times New Roman" w:cs="Times New Roman"/>
          <w:color w:val="000000"/>
          <w:sz w:val="24"/>
          <w:szCs w:val="24"/>
          <w:lang w:eastAsia="ru-RU"/>
        </w:rPr>
      </w:pPr>
      <w:r w:rsidRPr="00E056FC">
        <w:rPr>
          <w:rFonts w:ascii="Times New Roman" w:eastAsia="Calibri" w:hAnsi="Times New Roman" w:cs="Times New Roman"/>
          <w:color w:val="000000"/>
          <w:sz w:val="24"/>
          <w:szCs w:val="24"/>
          <w:lang w:eastAsia="ru-RU"/>
        </w:rPr>
        <w:t>Также, по мнению автора, развитие маркетинговой деятельности позволит сформировать первые результаты уже в краткосрочной перспективе и реинвестировать прибыль в другие выявленные направления.</w:t>
      </w:r>
    </w:p>
    <w:p w14:paraId="629FA092" w14:textId="52AD41B9" w:rsidR="00AC5631" w:rsidRPr="00E056FC" w:rsidRDefault="00AC5631" w:rsidP="00AC5631">
      <w:pPr>
        <w:spacing w:after="0" w:line="360" w:lineRule="auto"/>
        <w:ind w:right="-285" w:firstLine="567"/>
        <w:jc w:val="both"/>
        <w:rPr>
          <w:rFonts w:ascii="Times New Roman" w:eastAsia="Calibri" w:hAnsi="Times New Roman" w:cs="Times New Roman"/>
          <w:color w:val="000000"/>
          <w:sz w:val="24"/>
          <w:szCs w:val="24"/>
          <w:lang w:eastAsia="ru-RU"/>
        </w:rPr>
      </w:pPr>
      <w:r w:rsidRPr="00E056FC">
        <w:rPr>
          <w:rFonts w:ascii="Times New Roman" w:eastAsia="Calibri" w:hAnsi="Times New Roman" w:cs="Times New Roman"/>
          <w:color w:val="000000"/>
          <w:sz w:val="24"/>
          <w:szCs w:val="24"/>
          <w:lang w:eastAsia="ru-RU"/>
        </w:rPr>
        <w:lastRenderedPageBreak/>
        <w:t xml:space="preserve">Таким образом, по результатам проведенного анализа можно говорить о перспективах развития рынка даже в текущих условиях, характеризируемых как экономический кризис. Потенциал компании, в частности финансовые резервы собственников бизнеса позволяют осуществить проектное инвестирование в развитие компании, что в сложившихся условиях функционирования является обязательным условиям дальнейшей стабилизации деятельности. При этом, в качестве наиболее важного стратегического направления, автором было определено совершенствование маркетинговой деятельности ООО </w:t>
      </w:r>
      <w:r w:rsidR="00E1166B">
        <w:rPr>
          <w:rFonts w:ascii="Times New Roman" w:eastAsia="Calibri" w:hAnsi="Times New Roman" w:cs="Times New Roman"/>
          <w:color w:val="000000"/>
          <w:sz w:val="24"/>
          <w:szCs w:val="24"/>
          <w:lang w:eastAsia="ru-RU"/>
        </w:rPr>
        <w:t>«</w:t>
      </w:r>
      <w:r w:rsidRPr="00E056FC">
        <w:rPr>
          <w:rFonts w:ascii="Times New Roman" w:eastAsia="Calibri" w:hAnsi="Times New Roman" w:cs="Times New Roman"/>
          <w:color w:val="000000"/>
          <w:sz w:val="24"/>
          <w:szCs w:val="24"/>
          <w:lang w:eastAsia="ru-RU"/>
        </w:rPr>
        <w:t>Спутник-Агро</w:t>
      </w:r>
      <w:r w:rsidR="00E1166B">
        <w:rPr>
          <w:rFonts w:ascii="Times New Roman" w:eastAsia="Calibri" w:hAnsi="Times New Roman" w:cs="Times New Roman"/>
          <w:color w:val="000000"/>
          <w:sz w:val="24"/>
          <w:szCs w:val="24"/>
          <w:lang w:eastAsia="ru-RU"/>
        </w:rPr>
        <w:t>»</w:t>
      </w:r>
      <w:r w:rsidRPr="00E056FC">
        <w:rPr>
          <w:rFonts w:ascii="Times New Roman" w:eastAsia="Calibri" w:hAnsi="Times New Roman" w:cs="Times New Roman"/>
          <w:color w:val="000000"/>
          <w:sz w:val="24"/>
          <w:szCs w:val="24"/>
          <w:lang w:eastAsia="ru-RU"/>
        </w:rPr>
        <w:t>.</w:t>
      </w:r>
    </w:p>
    <w:p w14:paraId="4939D6B2" w14:textId="4D5291E7" w:rsidR="00E056FC" w:rsidRPr="00E056FC" w:rsidRDefault="00E056FC" w:rsidP="00AC5631">
      <w:pPr>
        <w:spacing w:after="0" w:line="360" w:lineRule="auto"/>
        <w:jc w:val="both"/>
        <w:rPr>
          <w:rFonts w:ascii="Times New Roman" w:eastAsia="Calibri" w:hAnsi="Times New Roman" w:cs="Times New Roman"/>
          <w:sz w:val="24"/>
          <w:szCs w:val="24"/>
        </w:rPr>
      </w:pPr>
    </w:p>
    <w:p w14:paraId="689A0C36" w14:textId="225E2357" w:rsidR="00E056FC" w:rsidRPr="00266F22" w:rsidRDefault="00266F22" w:rsidP="00A907A7">
      <w:pPr>
        <w:pStyle w:val="2"/>
        <w:spacing w:after="30" w:line="360" w:lineRule="auto"/>
        <w:jc w:val="center"/>
        <w:rPr>
          <w:rFonts w:ascii="Times New Roman" w:hAnsi="Times New Roman" w:cs="Times New Roman"/>
          <w:b/>
          <w:color w:val="000000" w:themeColor="text1"/>
          <w:sz w:val="24"/>
          <w:szCs w:val="24"/>
        </w:rPr>
      </w:pPr>
      <w:bookmarkStart w:id="57" w:name="_Toc40303593"/>
      <w:bookmarkStart w:id="58" w:name="_Toc41843353"/>
      <w:r w:rsidRPr="00266F22">
        <w:rPr>
          <w:rFonts w:ascii="Times New Roman" w:hAnsi="Times New Roman" w:cs="Times New Roman"/>
          <w:b/>
          <w:color w:val="000000" w:themeColor="text1"/>
          <w:sz w:val="24"/>
          <w:szCs w:val="24"/>
        </w:rPr>
        <w:t xml:space="preserve">3.3 </w:t>
      </w:r>
      <w:r w:rsidR="00AC5631" w:rsidRPr="00266F22">
        <w:rPr>
          <w:rFonts w:ascii="Times New Roman" w:hAnsi="Times New Roman" w:cs="Times New Roman"/>
          <w:b/>
          <w:color w:val="000000" w:themeColor="text1"/>
          <w:sz w:val="24"/>
          <w:szCs w:val="24"/>
        </w:rPr>
        <w:t xml:space="preserve">Формирование системы стратегического маркетинга ООО </w:t>
      </w:r>
      <w:r w:rsidR="00E1166B">
        <w:rPr>
          <w:rFonts w:ascii="Times New Roman" w:hAnsi="Times New Roman" w:cs="Times New Roman"/>
          <w:b/>
          <w:color w:val="000000" w:themeColor="text1"/>
          <w:sz w:val="24"/>
          <w:szCs w:val="24"/>
        </w:rPr>
        <w:t>«</w:t>
      </w:r>
      <w:r w:rsidR="00AC5631" w:rsidRPr="00266F22">
        <w:rPr>
          <w:rFonts w:ascii="Times New Roman" w:hAnsi="Times New Roman" w:cs="Times New Roman"/>
          <w:b/>
          <w:color w:val="000000" w:themeColor="text1"/>
          <w:sz w:val="24"/>
          <w:szCs w:val="24"/>
        </w:rPr>
        <w:t>Спутник-Агро</w:t>
      </w:r>
      <w:r w:rsidR="00E1166B">
        <w:rPr>
          <w:rFonts w:ascii="Times New Roman" w:hAnsi="Times New Roman" w:cs="Times New Roman"/>
          <w:b/>
          <w:color w:val="000000" w:themeColor="text1"/>
          <w:sz w:val="24"/>
          <w:szCs w:val="24"/>
        </w:rPr>
        <w:t>»</w:t>
      </w:r>
      <w:bookmarkEnd w:id="57"/>
      <w:bookmarkEnd w:id="58"/>
    </w:p>
    <w:p w14:paraId="120DE878" w14:textId="2BB6D08C" w:rsidR="00E056FC" w:rsidRPr="00E056FC" w:rsidRDefault="00E056FC" w:rsidP="00AC5631">
      <w:pPr>
        <w:spacing w:after="0" w:line="360" w:lineRule="auto"/>
        <w:ind w:right="-285" w:firstLine="360"/>
        <w:jc w:val="both"/>
        <w:rPr>
          <w:rFonts w:ascii="Times New Roman" w:eastAsia="Calibri" w:hAnsi="Times New Roman" w:cs="Times New Roman"/>
          <w:sz w:val="24"/>
          <w:szCs w:val="24"/>
        </w:rPr>
      </w:pPr>
      <w:r w:rsidRPr="00E056FC">
        <w:rPr>
          <w:rFonts w:ascii="Times New Roman" w:eastAsia="Calibri" w:hAnsi="Times New Roman" w:cs="Times New Roman"/>
          <w:sz w:val="24"/>
          <w:szCs w:val="24"/>
        </w:rPr>
        <w:t xml:space="preserve">Характеризуя существующую маркетинговую деятельность ООО </w:t>
      </w:r>
      <w:r w:rsidR="00E1166B">
        <w:rPr>
          <w:rFonts w:ascii="Times New Roman" w:eastAsia="Calibri" w:hAnsi="Times New Roman" w:cs="Times New Roman"/>
          <w:sz w:val="24"/>
          <w:szCs w:val="24"/>
        </w:rPr>
        <w:t>«</w:t>
      </w:r>
      <w:r w:rsidRPr="00E056FC">
        <w:rPr>
          <w:rFonts w:ascii="Times New Roman" w:eastAsia="Calibri" w:hAnsi="Times New Roman" w:cs="Times New Roman"/>
          <w:sz w:val="24"/>
          <w:szCs w:val="24"/>
        </w:rPr>
        <w:t>Спутник-Арго</w:t>
      </w:r>
      <w:r w:rsidR="00E1166B">
        <w:rPr>
          <w:rFonts w:ascii="Times New Roman" w:eastAsia="Calibri" w:hAnsi="Times New Roman" w:cs="Times New Roman"/>
          <w:sz w:val="24"/>
          <w:szCs w:val="24"/>
        </w:rPr>
        <w:t>»</w:t>
      </w:r>
      <w:r w:rsidRPr="00E056FC">
        <w:rPr>
          <w:rFonts w:ascii="Times New Roman" w:eastAsia="Calibri" w:hAnsi="Times New Roman" w:cs="Times New Roman"/>
          <w:sz w:val="24"/>
          <w:szCs w:val="24"/>
        </w:rPr>
        <w:t xml:space="preserve"> можно говорить об отсутствии какого-либо продуманного плана или программы мероприятий, не говоря уже о стратегическом подходе и системе стратегического маркетинга. </w:t>
      </w:r>
    </w:p>
    <w:p w14:paraId="3A9BF379" w14:textId="77777777" w:rsidR="00E056FC" w:rsidRPr="00E056FC" w:rsidRDefault="00E056FC" w:rsidP="00AC5631">
      <w:pPr>
        <w:spacing w:after="0" w:line="360" w:lineRule="auto"/>
        <w:ind w:right="-285" w:firstLine="567"/>
        <w:jc w:val="both"/>
        <w:rPr>
          <w:rFonts w:ascii="Times New Roman" w:eastAsia="Calibri" w:hAnsi="Times New Roman" w:cs="Times New Roman"/>
          <w:sz w:val="24"/>
          <w:szCs w:val="24"/>
        </w:rPr>
      </w:pPr>
      <w:r w:rsidRPr="00E056FC">
        <w:rPr>
          <w:rFonts w:ascii="Times New Roman" w:eastAsia="Calibri" w:hAnsi="Times New Roman" w:cs="Times New Roman"/>
          <w:sz w:val="24"/>
          <w:szCs w:val="24"/>
        </w:rPr>
        <w:t xml:space="preserve">В компании нет штатного маркетолога, а операционные задачи по сбыту решают совместно генеральный директор и экономист по планированию, которые не обладают соответствующими компетенциями в данной сфере. </w:t>
      </w:r>
    </w:p>
    <w:p w14:paraId="0BD8456C" w14:textId="1C0AE9FA" w:rsidR="00E056FC" w:rsidRPr="00E056FC" w:rsidRDefault="00E056FC" w:rsidP="00AC5631">
      <w:pPr>
        <w:spacing w:after="0" w:line="360" w:lineRule="auto"/>
        <w:ind w:right="-285" w:firstLine="567"/>
        <w:jc w:val="both"/>
        <w:rPr>
          <w:rFonts w:ascii="Times New Roman" w:eastAsia="Calibri" w:hAnsi="Times New Roman" w:cs="Times New Roman"/>
          <w:sz w:val="24"/>
          <w:szCs w:val="24"/>
        </w:rPr>
      </w:pPr>
      <w:r w:rsidRPr="00E056FC">
        <w:rPr>
          <w:rFonts w:ascii="Times New Roman" w:eastAsia="Calibri" w:hAnsi="Times New Roman" w:cs="Times New Roman"/>
          <w:sz w:val="24"/>
          <w:szCs w:val="24"/>
        </w:rPr>
        <w:t xml:space="preserve"> Маркетинговые планы формируются </w:t>
      </w:r>
      <w:r w:rsidR="00E1166B">
        <w:rPr>
          <w:rFonts w:ascii="Times New Roman" w:eastAsia="Calibri" w:hAnsi="Times New Roman" w:cs="Times New Roman"/>
          <w:sz w:val="24"/>
          <w:szCs w:val="24"/>
        </w:rPr>
        <w:t>«</w:t>
      </w:r>
      <w:r w:rsidRPr="00E056FC">
        <w:rPr>
          <w:rFonts w:ascii="Times New Roman" w:eastAsia="Calibri" w:hAnsi="Times New Roman" w:cs="Times New Roman"/>
          <w:sz w:val="24"/>
          <w:szCs w:val="24"/>
        </w:rPr>
        <w:t>от достигнутого</w:t>
      </w:r>
      <w:r w:rsidR="00E1166B">
        <w:rPr>
          <w:rFonts w:ascii="Times New Roman" w:eastAsia="Calibri" w:hAnsi="Times New Roman" w:cs="Times New Roman"/>
          <w:sz w:val="24"/>
          <w:szCs w:val="24"/>
        </w:rPr>
        <w:t>»</w:t>
      </w:r>
      <w:r w:rsidRPr="00E056FC">
        <w:rPr>
          <w:rFonts w:ascii="Times New Roman" w:eastAsia="Calibri" w:hAnsi="Times New Roman" w:cs="Times New Roman"/>
          <w:sz w:val="24"/>
          <w:szCs w:val="24"/>
        </w:rPr>
        <w:t xml:space="preserve">, а в качестве информационных источников применяются платные отчеты о состоянии отрасли различных аналитических агентств. Несмотря на то, что подобные отчеты, несомненно, являются авторитетными информационными источниками, они характеризуют отрасль в целом и не могут учитывать специфику отдельного сельскохозяйственного направления и тем более конкретной компании. Поэтому компании необходимо осуществлять также сбор вторичной информации для реализации процесса стратегического управления. </w:t>
      </w:r>
    </w:p>
    <w:p w14:paraId="02EBF942" w14:textId="77777777" w:rsidR="00E056FC" w:rsidRPr="00E056FC" w:rsidRDefault="00E056FC" w:rsidP="00AC5631">
      <w:pPr>
        <w:spacing w:after="0" w:line="360" w:lineRule="auto"/>
        <w:ind w:right="-285" w:firstLine="567"/>
        <w:jc w:val="both"/>
        <w:rPr>
          <w:rFonts w:ascii="Times New Roman" w:eastAsia="Calibri" w:hAnsi="Times New Roman" w:cs="Times New Roman"/>
          <w:sz w:val="24"/>
          <w:szCs w:val="24"/>
        </w:rPr>
      </w:pPr>
      <w:r w:rsidRPr="00E056FC">
        <w:rPr>
          <w:rFonts w:ascii="Times New Roman" w:eastAsia="Calibri" w:hAnsi="Times New Roman" w:cs="Times New Roman"/>
          <w:sz w:val="24"/>
          <w:szCs w:val="24"/>
        </w:rPr>
        <w:t xml:space="preserve">Стоит отметить особенности применения такого инструмента сбора информации как </w:t>
      </w:r>
      <w:proofErr w:type="spellStart"/>
      <w:r w:rsidRPr="00E056FC">
        <w:rPr>
          <w:rFonts w:ascii="Times New Roman" w:eastAsia="Calibri" w:hAnsi="Times New Roman" w:cs="Times New Roman"/>
          <w:sz w:val="24"/>
          <w:szCs w:val="24"/>
        </w:rPr>
        <w:t>бенчмаркинг</w:t>
      </w:r>
      <w:proofErr w:type="spellEnd"/>
      <w:r w:rsidRPr="00E056FC">
        <w:rPr>
          <w:rFonts w:ascii="Times New Roman" w:eastAsia="Calibri" w:hAnsi="Times New Roman" w:cs="Times New Roman"/>
          <w:sz w:val="24"/>
          <w:szCs w:val="24"/>
        </w:rPr>
        <w:t xml:space="preserve"> на данном рынке. Как уже отмечалось, локальный рынок весьма узок и конкуренты хорошо знают друг друга, поэтому результаты реализации того или иного проекта одним из игроков не являются коммерческой тайной и остальные компании, в случае успеха проекта, могут спроецировать практику на свою деятельность. </w:t>
      </w:r>
    </w:p>
    <w:p w14:paraId="31C61538" w14:textId="77777777" w:rsidR="00E056FC" w:rsidRPr="00E056FC" w:rsidRDefault="00E056FC" w:rsidP="00AC5631">
      <w:pPr>
        <w:spacing w:after="0" w:line="360" w:lineRule="auto"/>
        <w:ind w:right="-285" w:firstLine="567"/>
        <w:jc w:val="both"/>
        <w:rPr>
          <w:rFonts w:ascii="Times New Roman" w:eastAsia="Calibri" w:hAnsi="Times New Roman" w:cs="Times New Roman"/>
          <w:sz w:val="24"/>
          <w:szCs w:val="24"/>
        </w:rPr>
      </w:pPr>
      <w:r w:rsidRPr="00E056FC">
        <w:rPr>
          <w:rFonts w:ascii="Times New Roman" w:eastAsia="Calibri" w:hAnsi="Times New Roman" w:cs="Times New Roman"/>
          <w:sz w:val="24"/>
          <w:szCs w:val="24"/>
        </w:rPr>
        <w:t>Применение многих маркетинговых инструментов затруднено в силу отсутствия у сотрудников компании соответствующих компетенций. К помощи сторонних экспертов руководство не прибегает по причине консервативности взглядов.</w:t>
      </w:r>
    </w:p>
    <w:p w14:paraId="1728E0B0" w14:textId="16D20BE6" w:rsidR="00E056FC" w:rsidRPr="00E056FC" w:rsidRDefault="00E056FC" w:rsidP="00AC5631">
      <w:pPr>
        <w:spacing w:after="0" w:line="360" w:lineRule="auto"/>
        <w:ind w:right="-285" w:firstLine="567"/>
        <w:jc w:val="both"/>
        <w:rPr>
          <w:rFonts w:ascii="Times New Roman" w:eastAsia="Calibri" w:hAnsi="Times New Roman" w:cs="Times New Roman"/>
          <w:sz w:val="24"/>
          <w:szCs w:val="24"/>
        </w:rPr>
      </w:pPr>
      <w:r w:rsidRPr="00E056FC">
        <w:rPr>
          <w:rFonts w:ascii="Times New Roman" w:eastAsia="Calibri" w:hAnsi="Times New Roman" w:cs="Times New Roman"/>
          <w:sz w:val="24"/>
          <w:szCs w:val="24"/>
        </w:rPr>
        <w:t xml:space="preserve">Можно определить текущую стратегию компании как ограниченный рост (таблица </w:t>
      </w:r>
      <w:r w:rsidR="00AC5631">
        <w:rPr>
          <w:rFonts w:ascii="Times New Roman" w:eastAsia="Calibri" w:hAnsi="Times New Roman" w:cs="Times New Roman"/>
          <w:sz w:val="24"/>
          <w:szCs w:val="24"/>
        </w:rPr>
        <w:t>3.10</w:t>
      </w:r>
      <w:r w:rsidRPr="00E056FC">
        <w:rPr>
          <w:rFonts w:ascii="Times New Roman" w:eastAsia="Calibri" w:hAnsi="Times New Roman" w:cs="Times New Roman"/>
          <w:sz w:val="24"/>
          <w:szCs w:val="24"/>
        </w:rPr>
        <w:t>), однако, на практике коррективы по ходу реализации стратегии не осуществляются, что является важным условием эффективной реализации данной стратегии. В противном случае это порождает дополнительные риски.</w:t>
      </w:r>
    </w:p>
    <w:p w14:paraId="1640742A" w14:textId="77777777" w:rsidR="00E056FC" w:rsidRPr="00E056FC" w:rsidRDefault="00E056FC" w:rsidP="00E056FC">
      <w:pPr>
        <w:keepNext/>
        <w:spacing w:after="200" w:line="240" w:lineRule="auto"/>
        <w:jc w:val="center"/>
        <w:rPr>
          <w:rFonts w:ascii="Times New Roman" w:eastAsia="Times New Roman" w:hAnsi="Times New Roman" w:cs="Times New Roman"/>
          <w:iCs/>
          <w:color w:val="000000"/>
          <w:sz w:val="24"/>
          <w:szCs w:val="24"/>
          <w:lang w:eastAsia="ru-RU"/>
        </w:rPr>
      </w:pPr>
      <w:r w:rsidRPr="00E056FC">
        <w:rPr>
          <w:rFonts w:ascii="Times New Roman" w:eastAsia="Times New Roman" w:hAnsi="Times New Roman" w:cs="Times New Roman"/>
          <w:iCs/>
          <w:color w:val="000000"/>
          <w:sz w:val="24"/>
          <w:szCs w:val="24"/>
          <w:lang w:eastAsia="ru-RU"/>
        </w:rPr>
        <w:br w:type="page"/>
      </w:r>
    </w:p>
    <w:p w14:paraId="41B539E3" w14:textId="63B33783" w:rsidR="00E056FC" w:rsidRPr="00E056FC" w:rsidRDefault="00AC5631" w:rsidP="00E056FC">
      <w:pPr>
        <w:keepNext/>
        <w:spacing w:after="200" w:line="240"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 xml:space="preserve">Таблица 3.10 </w:t>
      </w:r>
      <w:r w:rsidR="00E056FC" w:rsidRPr="00E056FC">
        <w:rPr>
          <w:rFonts w:ascii="Times New Roman" w:eastAsia="Times New Roman" w:hAnsi="Times New Roman" w:cs="Times New Roman"/>
          <w:iCs/>
          <w:color w:val="000000"/>
          <w:sz w:val="24"/>
          <w:szCs w:val="24"/>
          <w:lang w:eastAsia="ru-RU"/>
        </w:rPr>
        <w:t xml:space="preserve">- Стратегия развития ООО </w:t>
      </w:r>
      <w:r w:rsidR="00E1166B">
        <w:rPr>
          <w:rFonts w:ascii="Times New Roman" w:eastAsia="Times New Roman" w:hAnsi="Times New Roman" w:cs="Times New Roman"/>
          <w:sz w:val="24"/>
          <w:szCs w:val="24"/>
          <w:lang w:eastAsia="ru-RU"/>
        </w:rPr>
        <w:t>«</w:t>
      </w:r>
      <w:r w:rsidR="00E056FC" w:rsidRPr="00E056FC">
        <w:rPr>
          <w:rFonts w:ascii="Times New Roman" w:eastAsia="Times New Roman" w:hAnsi="Times New Roman" w:cs="Times New Roman"/>
          <w:sz w:val="24"/>
          <w:szCs w:val="24"/>
          <w:lang w:eastAsia="ru-RU"/>
        </w:rPr>
        <w:t>Спутник-Агро</w:t>
      </w:r>
      <w:r w:rsidR="00E1166B">
        <w:rPr>
          <w:rFonts w:ascii="Times New Roman" w:eastAsia="Times New Roman" w:hAnsi="Times New Roman" w:cs="Times New Roman"/>
          <w:sz w:val="24"/>
          <w:szCs w:val="24"/>
          <w:lang w:eastAsia="ru-RU"/>
        </w:rPr>
        <w:t>»</w:t>
      </w:r>
      <w:r w:rsidR="00E056FC" w:rsidRPr="00E056FC">
        <w:rPr>
          <w:rFonts w:ascii="Times New Roman" w:eastAsia="Times New Roman" w:hAnsi="Times New Roman" w:cs="Times New Roman"/>
          <w:sz w:val="24"/>
          <w:szCs w:val="24"/>
          <w:lang w:eastAsia="ru-RU"/>
        </w:rPr>
        <w:t xml:space="preserve"> </w:t>
      </w:r>
      <w:r w:rsidR="00E056FC" w:rsidRPr="00E056FC">
        <w:rPr>
          <w:rFonts w:ascii="Times New Roman" w:eastAsia="Times New Roman" w:hAnsi="Times New Roman" w:cs="Times New Roman"/>
          <w:iCs/>
          <w:color w:val="000000"/>
          <w:sz w:val="24"/>
          <w:szCs w:val="24"/>
          <w:lang w:eastAsia="ru-RU"/>
        </w:rPr>
        <w:t>в матрице ADL</w:t>
      </w:r>
    </w:p>
    <w:tbl>
      <w:tblPr>
        <w:tblW w:w="4861" w:type="pct"/>
        <w:jc w:val="center"/>
        <w:tblInd w:w="299" w:type="dxa"/>
        <w:tblCellMar>
          <w:left w:w="0" w:type="dxa"/>
          <w:right w:w="0" w:type="dxa"/>
        </w:tblCellMar>
        <w:tblLook w:val="0420" w:firstRow="1" w:lastRow="0" w:firstColumn="0" w:lastColumn="0" w:noHBand="0" w:noVBand="1"/>
      </w:tblPr>
      <w:tblGrid>
        <w:gridCol w:w="1218"/>
        <w:gridCol w:w="1914"/>
        <w:gridCol w:w="1968"/>
        <w:gridCol w:w="1604"/>
        <w:gridCol w:w="1527"/>
        <w:gridCol w:w="1696"/>
      </w:tblGrid>
      <w:tr w:rsidR="00E056FC" w:rsidRPr="00E056FC" w14:paraId="0DEA97EE" w14:textId="77777777" w:rsidTr="002473B5">
        <w:trPr>
          <w:trHeight w:val="596"/>
          <w:jc w:val="center"/>
        </w:trPr>
        <w:tc>
          <w:tcPr>
            <w:tcW w:w="1578" w:type="pct"/>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07A9001" w14:textId="77777777" w:rsidR="00E056FC" w:rsidRPr="00E056FC" w:rsidRDefault="00E056FC" w:rsidP="00E056FC">
            <w:pPr>
              <w:spacing w:after="0" w:line="240" w:lineRule="auto"/>
              <w:ind w:firstLine="709"/>
              <w:jc w:val="center"/>
              <w:rPr>
                <w:rFonts w:ascii="Times New Roman" w:eastAsia="Times New Roman" w:hAnsi="Times New Roman" w:cs="Times New Roman"/>
                <w:lang w:eastAsia="ru-RU"/>
              </w:rPr>
            </w:pPr>
          </w:p>
        </w:tc>
        <w:tc>
          <w:tcPr>
            <w:tcW w:w="3422" w:type="pct"/>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8F36EB2" w14:textId="77777777" w:rsidR="00E056FC" w:rsidRPr="00E056FC" w:rsidRDefault="00E056FC" w:rsidP="00E056FC">
            <w:pPr>
              <w:spacing w:after="0" w:line="240" w:lineRule="auto"/>
              <w:jc w:val="center"/>
              <w:rPr>
                <w:rFonts w:ascii="Times New Roman" w:eastAsia="Times New Roman" w:hAnsi="Times New Roman" w:cs="Times New Roman"/>
                <w:lang w:eastAsia="ru-RU"/>
              </w:rPr>
            </w:pPr>
            <w:r w:rsidRPr="00E056FC">
              <w:rPr>
                <w:rFonts w:ascii="Times New Roman" w:eastAsia="Times New Roman" w:hAnsi="Times New Roman" w:cs="Times New Roman"/>
                <w:lang w:eastAsia="ru-RU"/>
              </w:rPr>
              <w:t>Уровень зрелости отрасли, рынка, сегмента</w:t>
            </w:r>
          </w:p>
        </w:tc>
      </w:tr>
      <w:tr w:rsidR="00E056FC" w:rsidRPr="00E056FC" w14:paraId="71247377" w14:textId="77777777" w:rsidTr="002473B5">
        <w:trPr>
          <w:trHeight w:val="645"/>
          <w:jc w:val="center"/>
        </w:trPr>
        <w:tc>
          <w:tcPr>
            <w:tcW w:w="1578" w:type="pct"/>
            <w:gridSpan w:val="2"/>
            <w:vMerge/>
            <w:tcBorders>
              <w:top w:val="single" w:sz="8" w:space="0" w:color="000000"/>
              <w:left w:val="single" w:sz="8" w:space="0" w:color="000000"/>
              <w:bottom w:val="single" w:sz="8" w:space="0" w:color="000000"/>
              <w:right w:val="single" w:sz="8" w:space="0" w:color="000000"/>
            </w:tcBorders>
            <w:vAlign w:val="center"/>
            <w:hideMark/>
          </w:tcPr>
          <w:p w14:paraId="7BD34333" w14:textId="77777777" w:rsidR="00E056FC" w:rsidRPr="00E056FC" w:rsidRDefault="00E056FC" w:rsidP="00E056FC">
            <w:pPr>
              <w:spacing w:after="0" w:line="240" w:lineRule="auto"/>
              <w:ind w:firstLine="709"/>
              <w:jc w:val="center"/>
              <w:rPr>
                <w:rFonts w:ascii="Times New Roman" w:eastAsia="Times New Roman" w:hAnsi="Times New Roman" w:cs="Times New Roman"/>
                <w:lang w:eastAsia="ru-RU"/>
              </w:rPr>
            </w:pPr>
          </w:p>
        </w:tc>
        <w:tc>
          <w:tcPr>
            <w:tcW w:w="99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2C5EF24" w14:textId="77777777" w:rsidR="00E056FC" w:rsidRPr="00E056FC" w:rsidRDefault="00E056FC" w:rsidP="00E056FC">
            <w:pPr>
              <w:spacing w:after="0" w:line="240" w:lineRule="auto"/>
              <w:jc w:val="center"/>
              <w:rPr>
                <w:rFonts w:ascii="Times New Roman" w:eastAsia="Times New Roman" w:hAnsi="Times New Roman" w:cs="Times New Roman"/>
                <w:lang w:eastAsia="ru-RU"/>
              </w:rPr>
            </w:pPr>
            <w:r w:rsidRPr="00E056FC">
              <w:rPr>
                <w:rFonts w:ascii="Times New Roman" w:eastAsia="Times New Roman" w:hAnsi="Times New Roman" w:cs="Times New Roman"/>
                <w:lang w:eastAsia="ru-RU"/>
              </w:rPr>
              <w:t>Стадия зарождения</w:t>
            </w:r>
          </w:p>
        </w:tc>
        <w:tc>
          <w:tcPr>
            <w:tcW w:w="80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E741C69" w14:textId="77777777" w:rsidR="00E056FC" w:rsidRPr="00E056FC" w:rsidRDefault="00E056FC" w:rsidP="00E056FC">
            <w:pPr>
              <w:spacing w:after="0" w:line="240" w:lineRule="auto"/>
              <w:jc w:val="center"/>
              <w:rPr>
                <w:rFonts w:ascii="Times New Roman" w:eastAsia="Times New Roman" w:hAnsi="Times New Roman" w:cs="Times New Roman"/>
                <w:lang w:eastAsia="ru-RU"/>
              </w:rPr>
            </w:pPr>
            <w:r w:rsidRPr="00E056FC">
              <w:rPr>
                <w:rFonts w:ascii="Times New Roman" w:eastAsia="Times New Roman" w:hAnsi="Times New Roman" w:cs="Times New Roman"/>
                <w:lang w:eastAsia="ru-RU"/>
              </w:rPr>
              <w:t>Стадия роста</w:t>
            </w:r>
          </w:p>
        </w:tc>
        <w:tc>
          <w:tcPr>
            <w:tcW w:w="76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772A403" w14:textId="77777777" w:rsidR="00E056FC" w:rsidRPr="00E056FC" w:rsidRDefault="00E056FC" w:rsidP="00E056FC">
            <w:pPr>
              <w:spacing w:after="0" w:line="240" w:lineRule="auto"/>
              <w:jc w:val="center"/>
              <w:rPr>
                <w:rFonts w:ascii="Times New Roman" w:eastAsia="Times New Roman" w:hAnsi="Times New Roman" w:cs="Times New Roman"/>
                <w:lang w:eastAsia="ru-RU"/>
              </w:rPr>
            </w:pPr>
            <w:r w:rsidRPr="00E056FC">
              <w:rPr>
                <w:rFonts w:ascii="Times New Roman" w:eastAsia="Times New Roman" w:hAnsi="Times New Roman" w:cs="Times New Roman"/>
                <w:lang w:eastAsia="ru-RU"/>
              </w:rPr>
              <w:t>Стадия зрелости</w:t>
            </w:r>
          </w:p>
        </w:tc>
        <w:tc>
          <w:tcPr>
            <w:tcW w:w="85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40AE5F3" w14:textId="77777777" w:rsidR="00E056FC" w:rsidRPr="00E056FC" w:rsidRDefault="00E056FC" w:rsidP="00E056FC">
            <w:pPr>
              <w:spacing w:after="0" w:line="240" w:lineRule="auto"/>
              <w:jc w:val="center"/>
              <w:rPr>
                <w:rFonts w:ascii="Times New Roman" w:eastAsia="Times New Roman" w:hAnsi="Times New Roman" w:cs="Times New Roman"/>
                <w:lang w:eastAsia="ru-RU"/>
              </w:rPr>
            </w:pPr>
            <w:r w:rsidRPr="00E056FC">
              <w:rPr>
                <w:rFonts w:ascii="Times New Roman" w:eastAsia="Times New Roman" w:hAnsi="Times New Roman" w:cs="Times New Roman"/>
                <w:lang w:eastAsia="ru-RU"/>
              </w:rPr>
              <w:t>Стадия старения</w:t>
            </w:r>
          </w:p>
        </w:tc>
      </w:tr>
      <w:tr w:rsidR="00E056FC" w:rsidRPr="00E056FC" w14:paraId="4BB92E8F" w14:textId="77777777" w:rsidTr="002473B5">
        <w:trPr>
          <w:trHeight w:val="638"/>
          <w:jc w:val="center"/>
        </w:trPr>
        <w:tc>
          <w:tcPr>
            <w:tcW w:w="614"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14:paraId="1E6E946B" w14:textId="77777777" w:rsidR="00E056FC" w:rsidRPr="00E056FC" w:rsidRDefault="00E056FC" w:rsidP="00E056FC">
            <w:pPr>
              <w:spacing w:after="0" w:line="240" w:lineRule="auto"/>
              <w:jc w:val="center"/>
              <w:rPr>
                <w:rFonts w:ascii="Times New Roman" w:eastAsia="Times New Roman" w:hAnsi="Times New Roman" w:cs="Times New Roman"/>
                <w:sz w:val="16"/>
                <w:szCs w:val="16"/>
                <w:lang w:eastAsia="ru-RU"/>
              </w:rPr>
            </w:pPr>
            <w:r w:rsidRPr="00E056FC">
              <w:rPr>
                <w:rFonts w:ascii="Times New Roman" w:eastAsia="Times New Roman" w:hAnsi="Times New Roman" w:cs="Times New Roman"/>
                <w:sz w:val="16"/>
                <w:szCs w:val="16"/>
                <w:lang w:eastAsia="ru-RU"/>
              </w:rPr>
              <w:t>Конкурентная позиция компании в отрасли</w:t>
            </w:r>
          </w:p>
        </w:tc>
        <w:tc>
          <w:tcPr>
            <w:tcW w:w="9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3408DD6" w14:textId="77777777" w:rsidR="00E056FC" w:rsidRPr="00E056FC" w:rsidRDefault="00E056FC" w:rsidP="00E056FC">
            <w:pPr>
              <w:spacing w:after="0" w:line="240" w:lineRule="auto"/>
              <w:jc w:val="center"/>
              <w:rPr>
                <w:rFonts w:ascii="Times New Roman" w:eastAsia="Times New Roman" w:hAnsi="Times New Roman" w:cs="Times New Roman"/>
                <w:lang w:eastAsia="ru-RU"/>
              </w:rPr>
            </w:pPr>
            <w:r w:rsidRPr="00E056FC">
              <w:rPr>
                <w:rFonts w:ascii="Times New Roman" w:eastAsia="Times New Roman" w:hAnsi="Times New Roman" w:cs="Times New Roman"/>
                <w:lang w:eastAsia="ru-RU"/>
              </w:rPr>
              <w:t>Доминирующая</w:t>
            </w:r>
          </w:p>
        </w:tc>
        <w:tc>
          <w:tcPr>
            <w:tcW w:w="99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E8E10BA" w14:textId="77777777" w:rsidR="00E056FC" w:rsidRPr="00E056FC" w:rsidRDefault="00E056FC" w:rsidP="00E056FC">
            <w:pPr>
              <w:spacing w:after="0" w:line="240" w:lineRule="auto"/>
              <w:ind w:firstLine="709"/>
              <w:jc w:val="center"/>
              <w:rPr>
                <w:rFonts w:ascii="Times New Roman" w:eastAsia="Times New Roman" w:hAnsi="Times New Roman" w:cs="Times New Roman"/>
                <w:lang w:eastAsia="ru-RU"/>
              </w:rPr>
            </w:pPr>
          </w:p>
        </w:tc>
        <w:tc>
          <w:tcPr>
            <w:tcW w:w="80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B247C13" w14:textId="77777777" w:rsidR="00E056FC" w:rsidRPr="00E056FC" w:rsidRDefault="00E056FC" w:rsidP="00E056FC">
            <w:pPr>
              <w:spacing w:after="0" w:line="240" w:lineRule="auto"/>
              <w:jc w:val="center"/>
              <w:rPr>
                <w:rFonts w:ascii="Times New Roman" w:eastAsia="Times New Roman" w:hAnsi="Times New Roman" w:cs="Times New Roman"/>
                <w:lang w:eastAsia="ru-RU"/>
              </w:rPr>
            </w:pPr>
          </w:p>
        </w:tc>
        <w:tc>
          <w:tcPr>
            <w:tcW w:w="769"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bottom"/>
            <w:hideMark/>
          </w:tcPr>
          <w:p w14:paraId="61B8A9D6" w14:textId="77777777" w:rsidR="00E056FC" w:rsidRPr="00E056FC" w:rsidRDefault="00E056FC" w:rsidP="00E056FC">
            <w:pPr>
              <w:spacing w:after="0" w:line="240" w:lineRule="auto"/>
              <w:jc w:val="center"/>
              <w:rPr>
                <w:rFonts w:ascii="Times New Roman" w:eastAsia="Times New Roman" w:hAnsi="Times New Roman" w:cs="Times New Roman"/>
                <w:b/>
                <w:lang w:eastAsia="ru-RU"/>
              </w:rPr>
            </w:pPr>
          </w:p>
        </w:tc>
        <w:tc>
          <w:tcPr>
            <w:tcW w:w="85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45854C8" w14:textId="77777777" w:rsidR="00E056FC" w:rsidRPr="00E056FC" w:rsidRDefault="00E056FC" w:rsidP="00E056FC">
            <w:pPr>
              <w:spacing w:after="0" w:line="240" w:lineRule="auto"/>
              <w:ind w:firstLine="709"/>
              <w:jc w:val="center"/>
              <w:rPr>
                <w:rFonts w:ascii="Times New Roman" w:eastAsia="Times New Roman" w:hAnsi="Times New Roman" w:cs="Times New Roman"/>
                <w:highlight w:val="lightGray"/>
                <w:lang w:eastAsia="ru-RU"/>
              </w:rPr>
            </w:pPr>
          </w:p>
        </w:tc>
      </w:tr>
      <w:tr w:rsidR="00E056FC" w:rsidRPr="00E056FC" w14:paraId="6D3F4297" w14:textId="77777777" w:rsidTr="002473B5">
        <w:trPr>
          <w:trHeight w:val="551"/>
          <w:jc w:val="center"/>
        </w:trPr>
        <w:tc>
          <w:tcPr>
            <w:tcW w:w="614" w:type="pct"/>
            <w:vMerge/>
            <w:tcBorders>
              <w:top w:val="single" w:sz="8" w:space="0" w:color="000000"/>
              <w:left w:val="single" w:sz="8" w:space="0" w:color="000000"/>
              <w:bottom w:val="single" w:sz="8" w:space="0" w:color="000000"/>
              <w:right w:val="single" w:sz="8" w:space="0" w:color="000000"/>
            </w:tcBorders>
            <w:vAlign w:val="center"/>
            <w:hideMark/>
          </w:tcPr>
          <w:p w14:paraId="1A3BFCBE" w14:textId="77777777" w:rsidR="00E056FC" w:rsidRPr="00E056FC" w:rsidRDefault="00E056FC" w:rsidP="00E056FC">
            <w:pPr>
              <w:spacing w:after="0" w:line="240" w:lineRule="auto"/>
              <w:ind w:firstLine="709"/>
              <w:jc w:val="center"/>
              <w:rPr>
                <w:rFonts w:ascii="Times New Roman" w:eastAsia="Times New Roman" w:hAnsi="Times New Roman" w:cs="Times New Roman"/>
                <w:lang w:eastAsia="ru-RU"/>
              </w:rPr>
            </w:pPr>
          </w:p>
        </w:tc>
        <w:tc>
          <w:tcPr>
            <w:tcW w:w="9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A5BC1DE" w14:textId="77777777" w:rsidR="00E056FC" w:rsidRPr="00E056FC" w:rsidRDefault="00E056FC" w:rsidP="00E056FC">
            <w:pPr>
              <w:spacing w:after="0" w:line="240" w:lineRule="auto"/>
              <w:jc w:val="center"/>
              <w:rPr>
                <w:rFonts w:ascii="Times New Roman" w:eastAsia="Times New Roman" w:hAnsi="Times New Roman" w:cs="Times New Roman"/>
                <w:lang w:eastAsia="ru-RU"/>
              </w:rPr>
            </w:pPr>
            <w:r w:rsidRPr="00E056FC">
              <w:rPr>
                <w:rFonts w:ascii="Times New Roman" w:eastAsia="Times New Roman" w:hAnsi="Times New Roman" w:cs="Times New Roman"/>
                <w:lang w:eastAsia="ru-RU"/>
              </w:rPr>
              <w:t>Сильная</w:t>
            </w:r>
          </w:p>
        </w:tc>
        <w:tc>
          <w:tcPr>
            <w:tcW w:w="99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D292801" w14:textId="77777777" w:rsidR="00E056FC" w:rsidRPr="00E056FC" w:rsidRDefault="00E056FC" w:rsidP="00E056FC">
            <w:pPr>
              <w:spacing w:after="0" w:line="240" w:lineRule="auto"/>
              <w:ind w:firstLine="709"/>
              <w:jc w:val="center"/>
              <w:rPr>
                <w:rFonts w:ascii="Times New Roman" w:eastAsia="Times New Roman" w:hAnsi="Times New Roman" w:cs="Times New Roman"/>
                <w:lang w:eastAsia="ru-RU"/>
              </w:rPr>
            </w:pPr>
          </w:p>
        </w:tc>
        <w:tc>
          <w:tcPr>
            <w:tcW w:w="80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EF09DB5" w14:textId="77777777" w:rsidR="00E056FC" w:rsidRPr="00E056FC" w:rsidRDefault="00E056FC" w:rsidP="00E056FC">
            <w:pPr>
              <w:spacing w:after="0" w:line="240" w:lineRule="auto"/>
              <w:ind w:firstLine="709"/>
              <w:jc w:val="center"/>
              <w:rPr>
                <w:rFonts w:ascii="Times New Roman" w:eastAsia="Times New Roman" w:hAnsi="Times New Roman" w:cs="Times New Roman"/>
                <w:lang w:eastAsia="ru-RU"/>
              </w:rPr>
            </w:pPr>
          </w:p>
        </w:tc>
        <w:tc>
          <w:tcPr>
            <w:tcW w:w="76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FDEFF98" w14:textId="77777777" w:rsidR="00E056FC" w:rsidRPr="00E056FC" w:rsidRDefault="00E056FC" w:rsidP="00E056FC">
            <w:pPr>
              <w:spacing w:after="0" w:line="240" w:lineRule="auto"/>
              <w:ind w:firstLine="709"/>
              <w:jc w:val="center"/>
              <w:rPr>
                <w:rFonts w:ascii="Times New Roman" w:eastAsia="Times New Roman" w:hAnsi="Times New Roman" w:cs="Times New Roman"/>
                <w:lang w:eastAsia="ru-RU"/>
              </w:rPr>
            </w:pPr>
          </w:p>
        </w:tc>
        <w:tc>
          <w:tcPr>
            <w:tcW w:w="85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9005811" w14:textId="77777777" w:rsidR="00E056FC" w:rsidRPr="00E056FC" w:rsidRDefault="00E056FC" w:rsidP="00E056FC">
            <w:pPr>
              <w:spacing w:after="0" w:line="240" w:lineRule="auto"/>
              <w:ind w:firstLine="709"/>
              <w:jc w:val="center"/>
              <w:rPr>
                <w:rFonts w:ascii="Times New Roman" w:eastAsia="Times New Roman" w:hAnsi="Times New Roman" w:cs="Times New Roman"/>
                <w:lang w:eastAsia="ru-RU"/>
              </w:rPr>
            </w:pPr>
          </w:p>
        </w:tc>
      </w:tr>
      <w:tr w:rsidR="00E056FC" w:rsidRPr="00E056FC" w14:paraId="289ED01F" w14:textId="77777777" w:rsidTr="002473B5">
        <w:trPr>
          <w:trHeight w:val="544"/>
          <w:jc w:val="center"/>
        </w:trPr>
        <w:tc>
          <w:tcPr>
            <w:tcW w:w="614" w:type="pct"/>
            <w:vMerge/>
            <w:tcBorders>
              <w:top w:val="single" w:sz="8" w:space="0" w:color="000000"/>
              <w:left w:val="single" w:sz="8" w:space="0" w:color="000000"/>
              <w:bottom w:val="single" w:sz="8" w:space="0" w:color="000000"/>
              <w:right w:val="single" w:sz="8" w:space="0" w:color="000000"/>
            </w:tcBorders>
            <w:vAlign w:val="center"/>
            <w:hideMark/>
          </w:tcPr>
          <w:p w14:paraId="2EEA8076" w14:textId="77777777" w:rsidR="00E056FC" w:rsidRPr="00E056FC" w:rsidRDefault="00E056FC" w:rsidP="00E056FC">
            <w:pPr>
              <w:spacing w:after="0" w:line="240" w:lineRule="auto"/>
              <w:ind w:firstLine="709"/>
              <w:jc w:val="center"/>
              <w:rPr>
                <w:rFonts w:ascii="Times New Roman" w:eastAsia="Times New Roman" w:hAnsi="Times New Roman" w:cs="Times New Roman"/>
                <w:lang w:eastAsia="ru-RU"/>
              </w:rPr>
            </w:pPr>
          </w:p>
        </w:tc>
        <w:tc>
          <w:tcPr>
            <w:tcW w:w="9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54EEE07" w14:textId="77777777" w:rsidR="00E056FC" w:rsidRPr="00E056FC" w:rsidRDefault="00E056FC" w:rsidP="00E056FC">
            <w:pPr>
              <w:spacing w:after="0" w:line="240" w:lineRule="auto"/>
              <w:jc w:val="center"/>
              <w:rPr>
                <w:rFonts w:ascii="Times New Roman" w:eastAsia="Times New Roman" w:hAnsi="Times New Roman" w:cs="Times New Roman"/>
                <w:lang w:eastAsia="ru-RU"/>
              </w:rPr>
            </w:pPr>
            <w:r w:rsidRPr="00E056FC">
              <w:rPr>
                <w:rFonts w:ascii="Times New Roman" w:eastAsia="Times New Roman" w:hAnsi="Times New Roman" w:cs="Times New Roman"/>
                <w:lang w:eastAsia="ru-RU"/>
              </w:rPr>
              <w:t>Благоприятная</w:t>
            </w:r>
          </w:p>
        </w:tc>
        <w:tc>
          <w:tcPr>
            <w:tcW w:w="99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00E8777" w14:textId="77777777" w:rsidR="00E056FC" w:rsidRPr="00E056FC" w:rsidRDefault="00E056FC" w:rsidP="00E056FC">
            <w:pPr>
              <w:spacing w:after="0" w:line="240" w:lineRule="auto"/>
              <w:ind w:firstLine="709"/>
              <w:jc w:val="center"/>
              <w:rPr>
                <w:rFonts w:ascii="Times New Roman" w:eastAsia="Times New Roman" w:hAnsi="Times New Roman" w:cs="Times New Roman"/>
                <w:lang w:eastAsia="ru-RU"/>
              </w:rPr>
            </w:pPr>
          </w:p>
        </w:tc>
        <w:tc>
          <w:tcPr>
            <w:tcW w:w="80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86FC30F" w14:textId="77777777" w:rsidR="00E056FC" w:rsidRPr="00E056FC" w:rsidRDefault="00E056FC" w:rsidP="00E056FC">
            <w:pPr>
              <w:spacing w:after="0" w:line="240" w:lineRule="auto"/>
              <w:ind w:firstLine="709"/>
              <w:jc w:val="center"/>
              <w:rPr>
                <w:rFonts w:ascii="Times New Roman" w:eastAsia="Times New Roman" w:hAnsi="Times New Roman" w:cs="Times New Roman"/>
                <w:lang w:eastAsia="ru-RU"/>
              </w:rPr>
            </w:pPr>
          </w:p>
        </w:tc>
        <w:tc>
          <w:tcPr>
            <w:tcW w:w="76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vAlign w:val="center"/>
            <w:hideMark/>
          </w:tcPr>
          <w:p w14:paraId="729B06C4" w14:textId="77777777" w:rsidR="00E056FC" w:rsidRPr="00E056FC" w:rsidRDefault="00E056FC" w:rsidP="00E056FC">
            <w:pPr>
              <w:spacing w:after="0" w:line="240" w:lineRule="auto"/>
              <w:ind w:firstLine="709"/>
              <w:jc w:val="center"/>
              <w:rPr>
                <w:rFonts w:ascii="Times New Roman" w:eastAsia="Times New Roman" w:hAnsi="Times New Roman" w:cs="Times New Roman"/>
                <w:highlight w:val="lightGray"/>
                <w:lang w:eastAsia="ru-RU"/>
              </w:rPr>
            </w:pPr>
          </w:p>
        </w:tc>
        <w:tc>
          <w:tcPr>
            <w:tcW w:w="85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05F71D5" w14:textId="77777777" w:rsidR="00E056FC" w:rsidRPr="00E056FC" w:rsidRDefault="00E056FC" w:rsidP="00E056FC">
            <w:pPr>
              <w:spacing w:after="0" w:line="240" w:lineRule="auto"/>
              <w:ind w:firstLine="709"/>
              <w:jc w:val="center"/>
              <w:rPr>
                <w:rFonts w:ascii="Times New Roman" w:eastAsia="Times New Roman" w:hAnsi="Times New Roman" w:cs="Times New Roman"/>
                <w:lang w:eastAsia="ru-RU"/>
              </w:rPr>
            </w:pPr>
          </w:p>
        </w:tc>
      </w:tr>
      <w:tr w:rsidR="00E056FC" w:rsidRPr="00E056FC" w14:paraId="16C0A186" w14:textId="77777777" w:rsidTr="002473B5">
        <w:trPr>
          <w:trHeight w:val="553"/>
          <w:jc w:val="center"/>
        </w:trPr>
        <w:tc>
          <w:tcPr>
            <w:tcW w:w="614" w:type="pct"/>
            <w:vMerge/>
            <w:tcBorders>
              <w:top w:val="single" w:sz="8" w:space="0" w:color="000000"/>
              <w:left w:val="single" w:sz="8" w:space="0" w:color="000000"/>
              <w:bottom w:val="single" w:sz="8" w:space="0" w:color="000000"/>
              <w:right w:val="single" w:sz="8" w:space="0" w:color="000000"/>
            </w:tcBorders>
            <w:vAlign w:val="center"/>
            <w:hideMark/>
          </w:tcPr>
          <w:p w14:paraId="6FA303A2" w14:textId="77777777" w:rsidR="00E056FC" w:rsidRPr="00E056FC" w:rsidRDefault="00E056FC" w:rsidP="00E056FC">
            <w:pPr>
              <w:spacing w:after="0" w:line="240" w:lineRule="auto"/>
              <w:ind w:firstLine="709"/>
              <w:jc w:val="center"/>
              <w:rPr>
                <w:rFonts w:ascii="Times New Roman" w:eastAsia="Times New Roman" w:hAnsi="Times New Roman" w:cs="Times New Roman"/>
                <w:lang w:eastAsia="ru-RU"/>
              </w:rPr>
            </w:pPr>
          </w:p>
        </w:tc>
        <w:tc>
          <w:tcPr>
            <w:tcW w:w="9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BCF5DE7" w14:textId="77777777" w:rsidR="00E056FC" w:rsidRPr="00E056FC" w:rsidRDefault="00E056FC" w:rsidP="00E056FC">
            <w:pPr>
              <w:spacing w:after="0" w:line="240" w:lineRule="auto"/>
              <w:jc w:val="center"/>
              <w:rPr>
                <w:rFonts w:ascii="Times New Roman" w:eastAsia="Times New Roman" w:hAnsi="Times New Roman" w:cs="Times New Roman"/>
                <w:lang w:eastAsia="ru-RU"/>
              </w:rPr>
            </w:pPr>
            <w:r w:rsidRPr="00E056FC">
              <w:rPr>
                <w:rFonts w:ascii="Times New Roman" w:eastAsia="Times New Roman" w:hAnsi="Times New Roman" w:cs="Times New Roman"/>
                <w:lang w:eastAsia="ru-RU"/>
              </w:rPr>
              <w:t>Неустойчивая</w:t>
            </w:r>
          </w:p>
        </w:tc>
        <w:tc>
          <w:tcPr>
            <w:tcW w:w="99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D525118" w14:textId="77777777" w:rsidR="00E056FC" w:rsidRPr="00E056FC" w:rsidRDefault="00E056FC" w:rsidP="00E056FC">
            <w:pPr>
              <w:spacing w:after="0" w:line="240" w:lineRule="auto"/>
              <w:ind w:firstLine="709"/>
              <w:jc w:val="center"/>
              <w:rPr>
                <w:rFonts w:ascii="Times New Roman" w:eastAsia="Times New Roman" w:hAnsi="Times New Roman" w:cs="Times New Roman"/>
                <w:lang w:eastAsia="ru-RU"/>
              </w:rPr>
            </w:pPr>
          </w:p>
        </w:tc>
        <w:tc>
          <w:tcPr>
            <w:tcW w:w="80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9FDC7F5" w14:textId="77777777" w:rsidR="00E056FC" w:rsidRPr="00E056FC" w:rsidRDefault="00E056FC" w:rsidP="00E056FC">
            <w:pPr>
              <w:spacing w:after="0" w:line="240" w:lineRule="auto"/>
              <w:ind w:firstLine="709"/>
              <w:jc w:val="center"/>
              <w:rPr>
                <w:rFonts w:ascii="Times New Roman" w:eastAsia="Times New Roman" w:hAnsi="Times New Roman" w:cs="Times New Roman"/>
                <w:lang w:eastAsia="ru-RU"/>
              </w:rPr>
            </w:pPr>
          </w:p>
        </w:tc>
        <w:tc>
          <w:tcPr>
            <w:tcW w:w="76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7ECCB5C" w14:textId="77777777" w:rsidR="00E056FC" w:rsidRPr="00E056FC" w:rsidRDefault="00E056FC" w:rsidP="00E056FC">
            <w:pPr>
              <w:spacing w:after="0" w:line="240" w:lineRule="auto"/>
              <w:ind w:firstLine="709"/>
              <w:jc w:val="center"/>
              <w:rPr>
                <w:rFonts w:ascii="Times New Roman" w:eastAsia="Times New Roman" w:hAnsi="Times New Roman" w:cs="Times New Roman"/>
                <w:lang w:eastAsia="ru-RU"/>
              </w:rPr>
            </w:pPr>
          </w:p>
        </w:tc>
        <w:tc>
          <w:tcPr>
            <w:tcW w:w="85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2425B98" w14:textId="77777777" w:rsidR="00E056FC" w:rsidRPr="00E056FC" w:rsidRDefault="00E056FC" w:rsidP="00E056FC">
            <w:pPr>
              <w:spacing w:after="0" w:line="240" w:lineRule="auto"/>
              <w:ind w:firstLine="709"/>
              <w:jc w:val="center"/>
              <w:rPr>
                <w:rFonts w:ascii="Times New Roman" w:eastAsia="Times New Roman" w:hAnsi="Times New Roman" w:cs="Times New Roman"/>
                <w:lang w:eastAsia="ru-RU"/>
              </w:rPr>
            </w:pPr>
          </w:p>
        </w:tc>
      </w:tr>
      <w:tr w:rsidR="00E056FC" w:rsidRPr="00E056FC" w14:paraId="41530BEC" w14:textId="77777777" w:rsidTr="002473B5">
        <w:trPr>
          <w:trHeight w:val="535"/>
          <w:jc w:val="center"/>
        </w:trPr>
        <w:tc>
          <w:tcPr>
            <w:tcW w:w="614" w:type="pct"/>
            <w:vMerge/>
            <w:tcBorders>
              <w:top w:val="single" w:sz="8" w:space="0" w:color="000000"/>
              <w:left w:val="single" w:sz="8" w:space="0" w:color="000000"/>
              <w:bottom w:val="single" w:sz="8" w:space="0" w:color="000000"/>
              <w:right w:val="single" w:sz="8" w:space="0" w:color="000000"/>
            </w:tcBorders>
            <w:vAlign w:val="center"/>
            <w:hideMark/>
          </w:tcPr>
          <w:p w14:paraId="77015A35" w14:textId="77777777" w:rsidR="00E056FC" w:rsidRPr="00E056FC" w:rsidRDefault="00E056FC" w:rsidP="00E056FC">
            <w:pPr>
              <w:spacing w:after="0" w:line="240" w:lineRule="auto"/>
              <w:ind w:firstLine="709"/>
              <w:jc w:val="center"/>
              <w:rPr>
                <w:rFonts w:ascii="Times New Roman" w:eastAsia="Times New Roman" w:hAnsi="Times New Roman" w:cs="Times New Roman"/>
                <w:lang w:eastAsia="ru-RU"/>
              </w:rPr>
            </w:pPr>
          </w:p>
        </w:tc>
        <w:tc>
          <w:tcPr>
            <w:tcW w:w="9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9EE9CDE" w14:textId="77777777" w:rsidR="00E056FC" w:rsidRPr="00E056FC" w:rsidRDefault="00E056FC" w:rsidP="00E056FC">
            <w:pPr>
              <w:spacing w:after="0" w:line="240" w:lineRule="auto"/>
              <w:jc w:val="center"/>
              <w:rPr>
                <w:rFonts w:ascii="Times New Roman" w:eastAsia="Times New Roman" w:hAnsi="Times New Roman" w:cs="Times New Roman"/>
                <w:lang w:eastAsia="ru-RU"/>
              </w:rPr>
            </w:pPr>
            <w:r w:rsidRPr="00E056FC">
              <w:rPr>
                <w:rFonts w:ascii="Times New Roman" w:eastAsia="Times New Roman" w:hAnsi="Times New Roman" w:cs="Times New Roman"/>
                <w:lang w:eastAsia="ru-RU"/>
              </w:rPr>
              <w:t>Слабая</w:t>
            </w:r>
          </w:p>
        </w:tc>
        <w:tc>
          <w:tcPr>
            <w:tcW w:w="99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2049CA2" w14:textId="77777777" w:rsidR="00E056FC" w:rsidRPr="00E056FC" w:rsidRDefault="00E056FC" w:rsidP="00E056FC">
            <w:pPr>
              <w:spacing w:after="0" w:line="240" w:lineRule="auto"/>
              <w:ind w:firstLine="709"/>
              <w:jc w:val="center"/>
              <w:rPr>
                <w:rFonts w:ascii="Times New Roman" w:eastAsia="Times New Roman" w:hAnsi="Times New Roman" w:cs="Times New Roman"/>
                <w:lang w:eastAsia="ru-RU"/>
              </w:rPr>
            </w:pPr>
          </w:p>
        </w:tc>
        <w:tc>
          <w:tcPr>
            <w:tcW w:w="80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5F9BE3B" w14:textId="77777777" w:rsidR="00E056FC" w:rsidRPr="00E056FC" w:rsidRDefault="00E056FC" w:rsidP="00E056FC">
            <w:pPr>
              <w:spacing w:after="0" w:line="240" w:lineRule="auto"/>
              <w:ind w:firstLine="709"/>
              <w:jc w:val="center"/>
              <w:rPr>
                <w:rFonts w:ascii="Times New Roman" w:eastAsia="Times New Roman" w:hAnsi="Times New Roman" w:cs="Times New Roman"/>
                <w:lang w:eastAsia="ru-RU"/>
              </w:rPr>
            </w:pPr>
          </w:p>
        </w:tc>
        <w:tc>
          <w:tcPr>
            <w:tcW w:w="76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903ACEE" w14:textId="77777777" w:rsidR="00E056FC" w:rsidRPr="00E056FC" w:rsidRDefault="00E056FC" w:rsidP="00E056FC">
            <w:pPr>
              <w:spacing w:after="0" w:line="240" w:lineRule="auto"/>
              <w:ind w:firstLine="709"/>
              <w:jc w:val="center"/>
              <w:rPr>
                <w:rFonts w:ascii="Times New Roman" w:eastAsia="Times New Roman" w:hAnsi="Times New Roman" w:cs="Times New Roman"/>
                <w:lang w:eastAsia="ru-RU"/>
              </w:rPr>
            </w:pPr>
          </w:p>
        </w:tc>
        <w:tc>
          <w:tcPr>
            <w:tcW w:w="85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D0E1BF3" w14:textId="77777777" w:rsidR="00E056FC" w:rsidRPr="00E056FC" w:rsidRDefault="00E056FC" w:rsidP="00E056FC">
            <w:pPr>
              <w:spacing w:after="0" w:line="240" w:lineRule="auto"/>
              <w:ind w:firstLine="709"/>
              <w:jc w:val="center"/>
              <w:rPr>
                <w:rFonts w:ascii="Times New Roman" w:eastAsia="Times New Roman" w:hAnsi="Times New Roman" w:cs="Times New Roman"/>
                <w:lang w:eastAsia="ru-RU"/>
              </w:rPr>
            </w:pPr>
          </w:p>
        </w:tc>
      </w:tr>
    </w:tbl>
    <w:p w14:paraId="29FD43FD" w14:textId="77777777" w:rsidR="00E056FC" w:rsidRPr="00AC5631" w:rsidRDefault="00E056FC" w:rsidP="00E056FC">
      <w:pPr>
        <w:spacing w:after="0" w:line="360" w:lineRule="auto"/>
        <w:ind w:firstLine="567"/>
        <w:jc w:val="center"/>
        <w:rPr>
          <w:rFonts w:ascii="Times New Roman" w:eastAsia="Calibri" w:hAnsi="Times New Roman" w:cs="Times New Roman"/>
          <w:i/>
          <w:sz w:val="24"/>
          <w:szCs w:val="24"/>
        </w:rPr>
      </w:pPr>
      <w:r w:rsidRPr="00AC5631">
        <w:rPr>
          <w:rFonts w:ascii="Times New Roman" w:eastAsia="Calibri" w:hAnsi="Times New Roman" w:cs="Times New Roman"/>
          <w:i/>
          <w:sz w:val="24"/>
          <w:szCs w:val="24"/>
        </w:rPr>
        <w:t>Разработано автором</w:t>
      </w:r>
    </w:p>
    <w:p w14:paraId="7425FFEC" w14:textId="77777777" w:rsidR="00E056FC" w:rsidRPr="00E056FC" w:rsidRDefault="00E056FC" w:rsidP="00AC5631">
      <w:pPr>
        <w:spacing w:after="0" w:line="360" w:lineRule="auto"/>
        <w:ind w:right="-285" w:firstLine="567"/>
        <w:jc w:val="both"/>
        <w:rPr>
          <w:rFonts w:ascii="Times New Roman" w:eastAsia="Calibri" w:hAnsi="Times New Roman" w:cs="Times New Roman"/>
          <w:sz w:val="24"/>
          <w:szCs w:val="24"/>
        </w:rPr>
      </w:pPr>
      <w:r w:rsidRPr="00E056FC">
        <w:rPr>
          <w:rFonts w:ascii="Times New Roman" w:eastAsia="Calibri" w:hAnsi="Times New Roman" w:cs="Times New Roman"/>
          <w:sz w:val="24"/>
          <w:szCs w:val="24"/>
        </w:rPr>
        <w:t>В свое время, компания была первопроходцем рынка, однако на данном этапе данная стратегия не применима, и необходимо рассматривать стратегические альтернативы, например, стратегия инноваций или стратегия освоения новых сегментов, так как, как уже отмечалось, компания имеет незадействованные резервы.</w:t>
      </w:r>
    </w:p>
    <w:p w14:paraId="70D7F7B8" w14:textId="2CEFCE57" w:rsidR="00E056FC" w:rsidRPr="00E056FC" w:rsidRDefault="00E056FC" w:rsidP="00AC5631">
      <w:pPr>
        <w:spacing w:after="0" w:line="360" w:lineRule="auto"/>
        <w:ind w:right="-285" w:firstLine="567"/>
        <w:jc w:val="both"/>
        <w:rPr>
          <w:rFonts w:ascii="Times New Roman" w:eastAsia="Calibri" w:hAnsi="Times New Roman" w:cs="Times New Roman"/>
          <w:sz w:val="24"/>
          <w:szCs w:val="24"/>
        </w:rPr>
      </w:pPr>
      <w:r w:rsidRPr="00E056FC">
        <w:rPr>
          <w:rFonts w:ascii="Times New Roman" w:eastAsia="Calibri" w:hAnsi="Times New Roman" w:cs="Times New Roman"/>
          <w:sz w:val="24"/>
          <w:szCs w:val="24"/>
        </w:rPr>
        <w:t xml:space="preserve">Определим текущую стратегию компании в контексте других методологий, рассмотренных автором в главе 2 выпускной квалификационной работы (параграф 1) для определения особенностей современного этапа развития – таблица </w:t>
      </w:r>
      <w:r w:rsidR="00AC5631">
        <w:rPr>
          <w:rFonts w:ascii="Times New Roman" w:eastAsia="Calibri" w:hAnsi="Times New Roman" w:cs="Times New Roman"/>
          <w:sz w:val="24"/>
          <w:szCs w:val="24"/>
        </w:rPr>
        <w:t>3.11.</w:t>
      </w:r>
    </w:p>
    <w:p w14:paraId="284738C5" w14:textId="2D1035AB" w:rsidR="00E056FC" w:rsidRPr="00E056FC" w:rsidRDefault="00AC5631" w:rsidP="00E056FC">
      <w:pPr>
        <w:spacing w:after="0" w:line="36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Таблица 3.11 </w:t>
      </w:r>
      <w:r w:rsidR="00E056FC" w:rsidRPr="00E056FC">
        <w:rPr>
          <w:rFonts w:ascii="Times New Roman" w:eastAsia="Calibri" w:hAnsi="Times New Roman" w:cs="Times New Roman"/>
          <w:sz w:val="24"/>
          <w:szCs w:val="24"/>
        </w:rPr>
        <w:t xml:space="preserve">– Стратегия компании ООО </w:t>
      </w:r>
      <w:r w:rsidR="00E1166B">
        <w:rPr>
          <w:rFonts w:ascii="Times New Roman" w:eastAsia="Calibri" w:hAnsi="Times New Roman" w:cs="Times New Roman"/>
          <w:sz w:val="24"/>
          <w:szCs w:val="24"/>
        </w:rPr>
        <w:t>«</w:t>
      </w:r>
      <w:r w:rsidR="00E056FC" w:rsidRPr="00E056FC">
        <w:rPr>
          <w:rFonts w:ascii="Times New Roman" w:eastAsia="Calibri" w:hAnsi="Times New Roman" w:cs="Times New Roman"/>
          <w:sz w:val="24"/>
          <w:szCs w:val="24"/>
        </w:rPr>
        <w:t>Спутник-Агро</w:t>
      </w:r>
      <w:r w:rsidR="00E1166B">
        <w:rPr>
          <w:rFonts w:ascii="Times New Roman" w:eastAsia="Calibri" w:hAnsi="Times New Roman" w:cs="Times New Roman"/>
          <w:sz w:val="24"/>
          <w:szCs w:val="24"/>
        </w:rPr>
        <w:t>»</w:t>
      </w:r>
    </w:p>
    <w:tbl>
      <w:tblPr>
        <w:tblStyle w:val="13"/>
        <w:tblW w:w="10314" w:type="dxa"/>
        <w:tblLook w:val="04A0" w:firstRow="1" w:lastRow="0" w:firstColumn="1" w:lastColumn="0" w:noHBand="0" w:noVBand="1"/>
      </w:tblPr>
      <w:tblGrid>
        <w:gridCol w:w="2218"/>
        <w:gridCol w:w="2993"/>
        <w:gridCol w:w="5103"/>
      </w:tblGrid>
      <w:tr w:rsidR="00E056FC" w:rsidRPr="00E056FC" w14:paraId="434F3DE7" w14:textId="77777777" w:rsidTr="00AC5631">
        <w:tc>
          <w:tcPr>
            <w:tcW w:w="2218" w:type="dxa"/>
          </w:tcPr>
          <w:p w14:paraId="4F5998D6" w14:textId="77777777" w:rsidR="00E056FC" w:rsidRPr="00E056FC" w:rsidRDefault="00E056FC" w:rsidP="00AC5631">
            <w:pPr>
              <w:spacing w:line="276" w:lineRule="auto"/>
              <w:jc w:val="center"/>
              <w:rPr>
                <w:sz w:val="22"/>
                <w:szCs w:val="22"/>
              </w:rPr>
            </w:pPr>
            <w:r w:rsidRPr="00E056FC">
              <w:rPr>
                <w:sz w:val="22"/>
                <w:szCs w:val="22"/>
              </w:rPr>
              <w:t>Автор</w:t>
            </w:r>
          </w:p>
        </w:tc>
        <w:tc>
          <w:tcPr>
            <w:tcW w:w="2993" w:type="dxa"/>
          </w:tcPr>
          <w:p w14:paraId="3B491738" w14:textId="77777777" w:rsidR="00E056FC" w:rsidRPr="00E056FC" w:rsidRDefault="00E056FC" w:rsidP="00AC5631">
            <w:pPr>
              <w:spacing w:line="276" w:lineRule="auto"/>
              <w:jc w:val="center"/>
              <w:rPr>
                <w:sz w:val="22"/>
                <w:szCs w:val="22"/>
              </w:rPr>
            </w:pPr>
            <w:r w:rsidRPr="00E056FC">
              <w:rPr>
                <w:sz w:val="22"/>
                <w:szCs w:val="22"/>
              </w:rPr>
              <w:t>Соответствующая стратегия</w:t>
            </w:r>
          </w:p>
        </w:tc>
        <w:tc>
          <w:tcPr>
            <w:tcW w:w="5103" w:type="dxa"/>
          </w:tcPr>
          <w:p w14:paraId="7E0C9223" w14:textId="77777777" w:rsidR="00E056FC" w:rsidRPr="00E056FC" w:rsidRDefault="00E056FC" w:rsidP="00AC5631">
            <w:pPr>
              <w:spacing w:line="276" w:lineRule="auto"/>
              <w:jc w:val="center"/>
              <w:rPr>
                <w:sz w:val="22"/>
                <w:szCs w:val="22"/>
              </w:rPr>
            </w:pPr>
            <w:r w:rsidRPr="00E056FC">
              <w:rPr>
                <w:sz w:val="22"/>
                <w:szCs w:val="22"/>
              </w:rPr>
              <w:t>Особенности реализации</w:t>
            </w:r>
          </w:p>
        </w:tc>
      </w:tr>
      <w:tr w:rsidR="00E056FC" w:rsidRPr="00E056FC" w14:paraId="46E9B850" w14:textId="77777777" w:rsidTr="00AC5631">
        <w:tc>
          <w:tcPr>
            <w:tcW w:w="2218" w:type="dxa"/>
          </w:tcPr>
          <w:p w14:paraId="5206A40E" w14:textId="77777777" w:rsidR="00E056FC" w:rsidRPr="00E056FC" w:rsidRDefault="00E056FC" w:rsidP="00AC5631">
            <w:pPr>
              <w:spacing w:line="276" w:lineRule="auto"/>
              <w:jc w:val="center"/>
              <w:rPr>
                <w:sz w:val="22"/>
                <w:szCs w:val="22"/>
              </w:rPr>
            </w:pPr>
            <w:r w:rsidRPr="00E056FC">
              <w:rPr>
                <w:rFonts w:eastAsia="Calibri"/>
                <w:sz w:val="22"/>
                <w:szCs w:val="22"/>
                <w:lang w:eastAsia="en-US"/>
              </w:rPr>
              <w:t xml:space="preserve">А.А. Томпсон и </w:t>
            </w:r>
            <w:proofErr w:type="spellStart"/>
            <w:r w:rsidRPr="00E056FC">
              <w:rPr>
                <w:rFonts w:eastAsia="Calibri"/>
                <w:sz w:val="22"/>
                <w:szCs w:val="22"/>
                <w:lang w:eastAsia="en-US"/>
              </w:rPr>
              <w:t>А.Дж</w:t>
            </w:r>
            <w:proofErr w:type="spellEnd"/>
            <w:r w:rsidRPr="00E056FC">
              <w:rPr>
                <w:rFonts w:eastAsia="Calibri"/>
                <w:sz w:val="22"/>
                <w:szCs w:val="22"/>
                <w:lang w:eastAsia="en-US"/>
              </w:rPr>
              <w:t xml:space="preserve">. </w:t>
            </w:r>
            <w:proofErr w:type="spellStart"/>
            <w:r w:rsidRPr="00E056FC">
              <w:rPr>
                <w:rFonts w:eastAsia="Calibri"/>
                <w:sz w:val="22"/>
                <w:szCs w:val="22"/>
                <w:lang w:eastAsia="en-US"/>
              </w:rPr>
              <w:t>Стрикленд</w:t>
            </w:r>
            <w:proofErr w:type="spellEnd"/>
            <w:r w:rsidRPr="00E056FC">
              <w:rPr>
                <w:rFonts w:eastAsia="Calibri"/>
                <w:sz w:val="22"/>
                <w:szCs w:val="22"/>
                <w:lang w:eastAsia="en-US"/>
              </w:rPr>
              <w:t>.</w:t>
            </w:r>
          </w:p>
        </w:tc>
        <w:tc>
          <w:tcPr>
            <w:tcW w:w="2993" w:type="dxa"/>
          </w:tcPr>
          <w:p w14:paraId="63D07E75" w14:textId="77777777" w:rsidR="00E056FC" w:rsidRPr="00E056FC" w:rsidRDefault="00E056FC" w:rsidP="00AC5631">
            <w:pPr>
              <w:spacing w:line="276" w:lineRule="auto"/>
              <w:jc w:val="center"/>
              <w:rPr>
                <w:sz w:val="22"/>
                <w:szCs w:val="22"/>
              </w:rPr>
            </w:pPr>
            <w:r w:rsidRPr="00E056FC">
              <w:rPr>
                <w:sz w:val="22"/>
                <w:szCs w:val="22"/>
              </w:rPr>
              <w:t xml:space="preserve">Оборонительная </w:t>
            </w:r>
          </w:p>
        </w:tc>
        <w:tc>
          <w:tcPr>
            <w:tcW w:w="5103" w:type="dxa"/>
          </w:tcPr>
          <w:p w14:paraId="50903262" w14:textId="77777777" w:rsidR="00E056FC" w:rsidRPr="00E056FC" w:rsidRDefault="00E056FC" w:rsidP="00AC5631">
            <w:pPr>
              <w:spacing w:line="276" w:lineRule="auto"/>
              <w:jc w:val="both"/>
              <w:rPr>
                <w:sz w:val="22"/>
                <w:szCs w:val="22"/>
              </w:rPr>
            </w:pPr>
            <w:r w:rsidRPr="00E056FC">
              <w:rPr>
                <w:sz w:val="22"/>
                <w:szCs w:val="22"/>
              </w:rPr>
              <w:t>Стратегия определена в соответствии с ее характеристиками, соответствующими деятельности компании. Однако практических мероприятий для защит своих конкурентных позиций компания не осуществляет</w:t>
            </w:r>
          </w:p>
        </w:tc>
      </w:tr>
      <w:tr w:rsidR="00E056FC" w:rsidRPr="00E056FC" w14:paraId="79C8F3EF" w14:textId="77777777" w:rsidTr="00AC5631">
        <w:tc>
          <w:tcPr>
            <w:tcW w:w="2218" w:type="dxa"/>
          </w:tcPr>
          <w:p w14:paraId="0F509F52" w14:textId="77777777" w:rsidR="00E056FC" w:rsidRPr="00E056FC" w:rsidRDefault="00E056FC" w:rsidP="00AC5631">
            <w:pPr>
              <w:spacing w:line="276" w:lineRule="auto"/>
              <w:jc w:val="center"/>
              <w:rPr>
                <w:sz w:val="22"/>
                <w:szCs w:val="22"/>
              </w:rPr>
            </w:pPr>
            <w:r w:rsidRPr="00E056FC">
              <w:rPr>
                <w:sz w:val="22"/>
                <w:szCs w:val="22"/>
              </w:rPr>
              <w:t>М. Портер</w:t>
            </w:r>
          </w:p>
        </w:tc>
        <w:tc>
          <w:tcPr>
            <w:tcW w:w="2993" w:type="dxa"/>
          </w:tcPr>
          <w:p w14:paraId="22FCC07E" w14:textId="77777777" w:rsidR="00E056FC" w:rsidRPr="00E056FC" w:rsidRDefault="00E056FC" w:rsidP="00AC5631">
            <w:pPr>
              <w:spacing w:line="276" w:lineRule="auto"/>
              <w:jc w:val="center"/>
              <w:rPr>
                <w:sz w:val="22"/>
                <w:szCs w:val="22"/>
              </w:rPr>
            </w:pPr>
            <w:r w:rsidRPr="00E056FC">
              <w:rPr>
                <w:sz w:val="22"/>
                <w:szCs w:val="22"/>
              </w:rPr>
              <w:t>Лидерство по издержкам</w:t>
            </w:r>
          </w:p>
        </w:tc>
        <w:tc>
          <w:tcPr>
            <w:tcW w:w="5103" w:type="dxa"/>
          </w:tcPr>
          <w:p w14:paraId="557161FC" w14:textId="77777777" w:rsidR="00E056FC" w:rsidRPr="00E056FC" w:rsidRDefault="00E056FC" w:rsidP="00AC5631">
            <w:pPr>
              <w:spacing w:line="276" w:lineRule="auto"/>
              <w:jc w:val="both"/>
              <w:rPr>
                <w:sz w:val="22"/>
                <w:szCs w:val="22"/>
              </w:rPr>
            </w:pPr>
            <w:r w:rsidRPr="00E056FC">
              <w:rPr>
                <w:sz w:val="22"/>
                <w:szCs w:val="22"/>
              </w:rPr>
              <w:t xml:space="preserve">Компания имеет преимущество в издержках 3% в сравнении с другими игроками рынка – определено при помощи </w:t>
            </w:r>
            <w:proofErr w:type="spellStart"/>
            <w:r w:rsidRPr="00E056FC">
              <w:rPr>
                <w:sz w:val="22"/>
                <w:szCs w:val="22"/>
              </w:rPr>
              <w:t>бенчмаркинга</w:t>
            </w:r>
            <w:proofErr w:type="spellEnd"/>
            <w:r w:rsidRPr="00E056FC">
              <w:rPr>
                <w:sz w:val="22"/>
                <w:szCs w:val="22"/>
              </w:rPr>
              <w:t>.</w:t>
            </w:r>
          </w:p>
        </w:tc>
      </w:tr>
      <w:tr w:rsidR="00E056FC" w:rsidRPr="00E056FC" w14:paraId="6591B93D" w14:textId="77777777" w:rsidTr="00AC5631">
        <w:tc>
          <w:tcPr>
            <w:tcW w:w="2218" w:type="dxa"/>
          </w:tcPr>
          <w:p w14:paraId="2D430D8A" w14:textId="77777777" w:rsidR="00E056FC" w:rsidRPr="00E056FC" w:rsidRDefault="00E056FC" w:rsidP="00AC5631">
            <w:pPr>
              <w:spacing w:line="276" w:lineRule="auto"/>
              <w:jc w:val="center"/>
              <w:rPr>
                <w:sz w:val="22"/>
                <w:szCs w:val="22"/>
              </w:rPr>
            </w:pPr>
            <w:r w:rsidRPr="00E056FC">
              <w:rPr>
                <w:sz w:val="22"/>
                <w:szCs w:val="22"/>
              </w:rPr>
              <w:t xml:space="preserve">Ф. </w:t>
            </w:r>
            <w:proofErr w:type="spellStart"/>
            <w:r w:rsidRPr="00E056FC">
              <w:rPr>
                <w:sz w:val="22"/>
                <w:szCs w:val="22"/>
              </w:rPr>
              <w:t>Котлер</w:t>
            </w:r>
            <w:proofErr w:type="spellEnd"/>
          </w:p>
        </w:tc>
        <w:tc>
          <w:tcPr>
            <w:tcW w:w="2993" w:type="dxa"/>
          </w:tcPr>
          <w:p w14:paraId="006B2866" w14:textId="77777777" w:rsidR="00E056FC" w:rsidRPr="00E056FC" w:rsidRDefault="00E056FC" w:rsidP="00AC5631">
            <w:pPr>
              <w:spacing w:line="276" w:lineRule="auto"/>
              <w:jc w:val="center"/>
              <w:rPr>
                <w:sz w:val="22"/>
                <w:szCs w:val="22"/>
              </w:rPr>
            </w:pPr>
            <w:r w:rsidRPr="00E056FC">
              <w:rPr>
                <w:sz w:val="22"/>
                <w:szCs w:val="22"/>
              </w:rPr>
              <w:t>Лидер</w:t>
            </w:r>
          </w:p>
        </w:tc>
        <w:tc>
          <w:tcPr>
            <w:tcW w:w="5103" w:type="dxa"/>
          </w:tcPr>
          <w:p w14:paraId="29F98C8D" w14:textId="77777777" w:rsidR="00E056FC" w:rsidRPr="00E056FC" w:rsidRDefault="00E056FC" w:rsidP="00AC5631">
            <w:pPr>
              <w:spacing w:line="276" w:lineRule="auto"/>
              <w:jc w:val="both"/>
              <w:rPr>
                <w:sz w:val="22"/>
                <w:szCs w:val="22"/>
              </w:rPr>
            </w:pPr>
            <w:r w:rsidRPr="00E056FC">
              <w:rPr>
                <w:sz w:val="22"/>
                <w:szCs w:val="22"/>
              </w:rPr>
              <w:t>Компания исторически первая начала разведение редких пород крупного рогатого скота, но данное конкурентное преимущество в текущих условиях служит только в качестве фактора, определяющего репутацию компании.</w:t>
            </w:r>
          </w:p>
        </w:tc>
      </w:tr>
    </w:tbl>
    <w:p w14:paraId="227C5176" w14:textId="77777777" w:rsidR="00E056FC" w:rsidRPr="00AC5631" w:rsidRDefault="00E056FC" w:rsidP="00E056FC">
      <w:pPr>
        <w:spacing w:after="0" w:line="360" w:lineRule="auto"/>
        <w:ind w:firstLine="567"/>
        <w:jc w:val="center"/>
        <w:rPr>
          <w:rFonts w:ascii="Times New Roman" w:eastAsia="Calibri" w:hAnsi="Times New Roman" w:cs="Times New Roman"/>
          <w:i/>
          <w:sz w:val="24"/>
          <w:szCs w:val="24"/>
        </w:rPr>
      </w:pPr>
      <w:r w:rsidRPr="00AC5631">
        <w:rPr>
          <w:rFonts w:ascii="Times New Roman" w:eastAsia="Calibri" w:hAnsi="Times New Roman" w:cs="Times New Roman"/>
          <w:i/>
          <w:sz w:val="24"/>
          <w:szCs w:val="24"/>
        </w:rPr>
        <w:t>Разработано автором</w:t>
      </w:r>
    </w:p>
    <w:p w14:paraId="164DD411" w14:textId="77777777" w:rsidR="00E056FC" w:rsidRPr="00E056FC" w:rsidRDefault="00E056FC" w:rsidP="00AC5631">
      <w:pPr>
        <w:spacing w:after="0" w:line="360" w:lineRule="auto"/>
        <w:ind w:right="-285" w:firstLine="567"/>
        <w:jc w:val="both"/>
        <w:rPr>
          <w:rFonts w:ascii="Times New Roman" w:eastAsia="Calibri" w:hAnsi="Times New Roman" w:cs="Times New Roman"/>
          <w:sz w:val="24"/>
          <w:szCs w:val="24"/>
        </w:rPr>
      </w:pPr>
      <w:r w:rsidRPr="00E056FC">
        <w:rPr>
          <w:rFonts w:ascii="Times New Roman" w:eastAsia="Calibri" w:hAnsi="Times New Roman" w:cs="Times New Roman"/>
          <w:sz w:val="24"/>
          <w:szCs w:val="24"/>
        </w:rPr>
        <w:lastRenderedPageBreak/>
        <w:t>Среди каналов продвижения применяются исключительно традиционные – прямые продажи и специализированные выставки. Единственный канал, который можно отнести к онлайн-продвижению – публикация объявлений на различных сайтах и наличие собственного веб-сайта, который носит скорее информационный характер. При этом, задача по поиску потенциальных клиентов не поставлена перед каким-либо конкретным сотрудником, клиентская база не расширяется в последние несколько лет. Кроме того, после реорганизация компания потеряла несколько крупных клиентов. В основном, новые внешние коммуникации формируются благодаря репутации компании.</w:t>
      </w:r>
    </w:p>
    <w:p w14:paraId="42CD4C7E" w14:textId="7882C3C9" w:rsidR="00E056FC" w:rsidRPr="00E056FC" w:rsidRDefault="00E056FC" w:rsidP="00E056FC">
      <w:pPr>
        <w:spacing w:after="0" w:line="360" w:lineRule="auto"/>
        <w:ind w:firstLine="567"/>
        <w:jc w:val="both"/>
        <w:rPr>
          <w:rFonts w:ascii="Times New Roman" w:eastAsia="Calibri" w:hAnsi="Times New Roman" w:cs="Times New Roman"/>
          <w:sz w:val="24"/>
          <w:szCs w:val="24"/>
        </w:rPr>
      </w:pPr>
      <w:r w:rsidRPr="00E056FC">
        <w:rPr>
          <w:rFonts w:ascii="Times New Roman" w:eastAsia="Calibri" w:hAnsi="Times New Roman" w:cs="Times New Roman"/>
          <w:sz w:val="24"/>
          <w:szCs w:val="24"/>
        </w:rPr>
        <w:t xml:space="preserve">В качестве наиболее важных стратегических ориентиров компании </w:t>
      </w:r>
      <w:r w:rsidR="00E1166B">
        <w:rPr>
          <w:rFonts w:ascii="Times New Roman" w:eastAsia="Calibri" w:hAnsi="Times New Roman" w:cs="Times New Roman"/>
          <w:sz w:val="24"/>
          <w:szCs w:val="24"/>
        </w:rPr>
        <w:t>«</w:t>
      </w:r>
      <w:r w:rsidRPr="00E056FC">
        <w:rPr>
          <w:rFonts w:ascii="Times New Roman" w:eastAsia="Calibri" w:hAnsi="Times New Roman" w:cs="Times New Roman"/>
          <w:sz w:val="24"/>
          <w:szCs w:val="24"/>
        </w:rPr>
        <w:t>Спутник-Агро</w:t>
      </w:r>
      <w:r w:rsidR="00E1166B">
        <w:rPr>
          <w:rFonts w:ascii="Times New Roman" w:eastAsia="Calibri" w:hAnsi="Times New Roman" w:cs="Times New Roman"/>
          <w:sz w:val="24"/>
          <w:szCs w:val="24"/>
        </w:rPr>
        <w:t>»</w:t>
      </w:r>
      <w:r w:rsidRPr="00E056FC">
        <w:rPr>
          <w:rFonts w:ascii="Times New Roman" w:eastAsia="Calibri" w:hAnsi="Times New Roman" w:cs="Times New Roman"/>
          <w:sz w:val="24"/>
          <w:szCs w:val="24"/>
        </w:rPr>
        <w:t xml:space="preserve"> автором определены:</w:t>
      </w:r>
    </w:p>
    <w:p w14:paraId="58FC6014" w14:textId="77777777" w:rsidR="00E056FC" w:rsidRPr="00E056FC" w:rsidRDefault="00E056FC" w:rsidP="007C1DF9">
      <w:pPr>
        <w:numPr>
          <w:ilvl w:val="0"/>
          <w:numId w:val="40"/>
        </w:numPr>
        <w:spacing w:after="0" w:line="360" w:lineRule="auto"/>
        <w:contextualSpacing/>
        <w:jc w:val="both"/>
        <w:rPr>
          <w:rFonts w:ascii="Times New Roman" w:eastAsia="Times New Roman" w:hAnsi="Times New Roman" w:cs="Times New Roman"/>
          <w:bCs/>
          <w:color w:val="000000"/>
          <w:kern w:val="36"/>
          <w:sz w:val="24"/>
          <w:szCs w:val="24"/>
          <w:lang w:eastAsia="ru-RU"/>
        </w:rPr>
      </w:pPr>
      <w:r w:rsidRPr="00E056FC">
        <w:rPr>
          <w:rFonts w:ascii="Times New Roman" w:eastAsia="Times New Roman" w:hAnsi="Times New Roman" w:cs="Times New Roman"/>
          <w:bCs/>
          <w:color w:val="000000"/>
          <w:kern w:val="36"/>
          <w:sz w:val="24"/>
          <w:szCs w:val="24"/>
          <w:lang w:eastAsia="ru-RU"/>
        </w:rPr>
        <w:t>Рост уровня конкурентоспособности;</w:t>
      </w:r>
    </w:p>
    <w:p w14:paraId="64FEC517" w14:textId="77777777" w:rsidR="00E056FC" w:rsidRPr="00E056FC" w:rsidRDefault="00E056FC" w:rsidP="007C1DF9">
      <w:pPr>
        <w:numPr>
          <w:ilvl w:val="0"/>
          <w:numId w:val="40"/>
        </w:numPr>
        <w:spacing w:after="0" w:line="360" w:lineRule="auto"/>
        <w:contextualSpacing/>
        <w:jc w:val="both"/>
        <w:rPr>
          <w:rFonts w:ascii="Times New Roman" w:eastAsia="Times New Roman" w:hAnsi="Times New Roman" w:cs="Times New Roman"/>
          <w:bCs/>
          <w:color w:val="000000"/>
          <w:kern w:val="36"/>
          <w:sz w:val="24"/>
          <w:szCs w:val="24"/>
          <w:lang w:eastAsia="ru-RU"/>
        </w:rPr>
      </w:pPr>
      <w:r w:rsidRPr="00E056FC">
        <w:rPr>
          <w:rFonts w:ascii="Times New Roman" w:eastAsia="Times New Roman" w:hAnsi="Times New Roman" w:cs="Times New Roman"/>
          <w:bCs/>
          <w:color w:val="000000"/>
          <w:kern w:val="36"/>
          <w:sz w:val="24"/>
          <w:szCs w:val="24"/>
          <w:lang w:eastAsia="ru-RU"/>
        </w:rPr>
        <w:t>Повышение производительности труда за счет приобретения новых технологий и оборудования;</w:t>
      </w:r>
    </w:p>
    <w:p w14:paraId="1CDBFDCA" w14:textId="77777777" w:rsidR="00E056FC" w:rsidRPr="00E056FC" w:rsidRDefault="00E056FC" w:rsidP="007C1DF9">
      <w:pPr>
        <w:numPr>
          <w:ilvl w:val="0"/>
          <w:numId w:val="40"/>
        </w:numPr>
        <w:spacing w:after="0" w:line="360" w:lineRule="auto"/>
        <w:contextualSpacing/>
        <w:jc w:val="both"/>
        <w:rPr>
          <w:rFonts w:ascii="Times New Roman" w:eastAsia="Times New Roman" w:hAnsi="Times New Roman" w:cs="Times New Roman"/>
          <w:bCs/>
          <w:color w:val="000000"/>
          <w:kern w:val="36"/>
          <w:sz w:val="24"/>
          <w:szCs w:val="24"/>
          <w:lang w:eastAsia="ru-RU"/>
        </w:rPr>
      </w:pPr>
      <w:r w:rsidRPr="00E056FC">
        <w:rPr>
          <w:rFonts w:ascii="Times New Roman" w:eastAsia="Times New Roman" w:hAnsi="Times New Roman" w:cs="Times New Roman"/>
          <w:color w:val="000000"/>
          <w:sz w:val="24"/>
          <w:szCs w:val="24"/>
          <w:lang w:eastAsia="ru-RU"/>
        </w:rPr>
        <w:t>Открытие новых бизнес – линий, работающих на передовом оборудовании и отвечающих современным требованиям к уровню качества.</w:t>
      </w:r>
    </w:p>
    <w:p w14:paraId="3EA40094" w14:textId="77777777" w:rsidR="00E056FC" w:rsidRPr="00E056FC" w:rsidRDefault="00E056FC" w:rsidP="007C1DF9">
      <w:pPr>
        <w:numPr>
          <w:ilvl w:val="0"/>
          <w:numId w:val="40"/>
        </w:numPr>
        <w:spacing w:after="0" w:line="360" w:lineRule="auto"/>
        <w:contextualSpacing/>
        <w:jc w:val="both"/>
        <w:rPr>
          <w:rFonts w:ascii="Times New Roman" w:eastAsia="Times New Roman" w:hAnsi="Times New Roman" w:cs="Times New Roman"/>
          <w:bCs/>
          <w:color w:val="000000"/>
          <w:kern w:val="36"/>
          <w:sz w:val="24"/>
          <w:szCs w:val="24"/>
          <w:lang w:eastAsia="ru-RU"/>
        </w:rPr>
      </w:pPr>
      <w:r w:rsidRPr="00E056FC">
        <w:rPr>
          <w:rFonts w:ascii="Times New Roman" w:eastAsia="Times New Roman" w:hAnsi="Times New Roman" w:cs="Times New Roman"/>
          <w:color w:val="000000"/>
          <w:sz w:val="24"/>
          <w:szCs w:val="24"/>
          <w:lang w:eastAsia="ru-RU"/>
        </w:rPr>
        <w:t>Увеличение объемов производства на 5% ежегодно.</w:t>
      </w:r>
    </w:p>
    <w:p w14:paraId="34B71192" w14:textId="77777777" w:rsidR="00E056FC" w:rsidRPr="00E056FC" w:rsidRDefault="00E056FC" w:rsidP="007C1DF9">
      <w:pPr>
        <w:numPr>
          <w:ilvl w:val="0"/>
          <w:numId w:val="40"/>
        </w:numPr>
        <w:spacing w:after="0" w:line="360" w:lineRule="auto"/>
        <w:contextualSpacing/>
        <w:jc w:val="both"/>
        <w:rPr>
          <w:rFonts w:ascii="Times New Roman" w:eastAsia="Times New Roman" w:hAnsi="Times New Roman" w:cs="Times New Roman"/>
          <w:bCs/>
          <w:color w:val="000000"/>
          <w:kern w:val="36"/>
          <w:sz w:val="24"/>
          <w:szCs w:val="24"/>
          <w:lang w:eastAsia="ru-RU"/>
        </w:rPr>
      </w:pPr>
      <w:r w:rsidRPr="00E056FC">
        <w:rPr>
          <w:rFonts w:ascii="Times New Roman" w:eastAsia="Times New Roman" w:hAnsi="Times New Roman" w:cs="Times New Roman"/>
          <w:color w:val="000000"/>
          <w:sz w:val="24"/>
          <w:szCs w:val="24"/>
          <w:lang w:eastAsia="ru-RU"/>
        </w:rPr>
        <w:t>Поиск и выход на новые рынки сбыта.</w:t>
      </w:r>
    </w:p>
    <w:p w14:paraId="6E29E5C7" w14:textId="77777777" w:rsidR="00E056FC" w:rsidRPr="00E056FC" w:rsidRDefault="00E056FC" w:rsidP="00AC5631">
      <w:pPr>
        <w:spacing w:after="0" w:line="360" w:lineRule="auto"/>
        <w:ind w:right="-285" w:firstLine="567"/>
        <w:jc w:val="both"/>
        <w:rPr>
          <w:rFonts w:ascii="Times New Roman" w:eastAsia="Calibri" w:hAnsi="Times New Roman" w:cs="Times New Roman"/>
          <w:sz w:val="24"/>
          <w:szCs w:val="24"/>
        </w:rPr>
      </w:pPr>
      <w:r w:rsidRPr="00E056FC">
        <w:rPr>
          <w:rFonts w:ascii="Times New Roman" w:eastAsia="Calibri" w:hAnsi="Times New Roman" w:cs="Times New Roman"/>
          <w:sz w:val="24"/>
          <w:szCs w:val="24"/>
        </w:rPr>
        <w:t>Уникальное торговое предложение компании на текущий момент, по мнению руководства, заключается в разведении редких пород крупного рогатого скота. Тем не менее, подобное предложение не содержит добавленной ценности для потенциального клиента в сравнении с конкурентами. При разработке стратегии необходимо предусмотреть программу мероприятий по развитию данного направления.</w:t>
      </w:r>
    </w:p>
    <w:p w14:paraId="5860F808" w14:textId="77777777" w:rsidR="00E056FC" w:rsidRPr="00E056FC" w:rsidRDefault="00E056FC" w:rsidP="00AC5631">
      <w:pPr>
        <w:spacing w:after="0" w:line="360" w:lineRule="auto"/>
        <w:ind w:right="-285" w:firstLine="567"/>
        <w:jc w:val="both"/>
        <w:rPr>
          <w:rFonts w:ascii="Times New Roman" w:eastAsia="Calibri" w:hAnsi="Times New Roman" w:cs="Times New Roman"/>
          <w:sz w:val="24"/>
          <w:szCs w:val="24"/>
        </w:rPr>
      </w:pPr>
      <w:r w:rsidRPr="00E056FC">
        <w:rPr>
          <w:rFonts w:ascii="Times New Roman" w:eastAsia="Calibri" w:hAnsi="Times New Roman" w:cs="Times New Roman"/>
          <w:sz w:val="24"/>
          <w:szCs w:val="24"/>
        </w:rPr>
        <w:t>Поэтому, для повышения ценности и фокусирования на конкурентных преимуществах компании необходимо выявить наиболее важные характеристики потенциального покупателя. Разделим всю совокупность покупателей на крупные группы в зависимости от рынка:</w:t>
      </w:r>
    </w:p>
    <w:p w14:paraId="1B1824BF" w14:textId="77777777" w:rsidR="00E056FC" w:rsidRPr="00E056FC" w:rsidRDefault="00E056FC" w:rsidP="007C1DF9">
      <w:pPr>
        <w:numPr>
          <w:ilvl w:val="0"/>
          <w:numId w:val="48"/>
        </w:numPr>
        <w:spacing w:after="0" w:line="360" w:lineRule="auto"/>
        <w:ind w:right="-285"/>
        <w:contextualSpacing/>
        <w:jc w:val="both"/>
        <w:rPr>
          <w:rFonts w:ascii="Times New Roman" w:eastAsia="Times New Roman" w:hAnsi="Times New Roman" w:cs="Times New Roman"/>
          <w:bCs/>
          <w:color w:val="000000"/>
          <w:kern w:val="36"/>
          <w:sz w:val="24"/>
          <w:szCs w:val="24"/>
          <w:lang w:eastAsia="ru-RU"/>
        </w:rPr>
      </w:pPr>
      <w:r w:rsidRPr="00E056FC">
        <w:rPr>
          <w:rFonts w:ascii="Times New Roman" w:eastAsia="Times New Roman" w:hAnsi="Times New Roman" w:cs="Times New Roman"/>
          <w:bCs/>
          <w:color w:val="000000"/>
          <w:kern w:val="36"/>
          <w:sz w:val="24"/>
          <w:szCs w:val="24"/>
          <w:lang w:val="en-TT" w:eastAsia="ru-RU"/>
        </w:rPr>
        <w:t>B</w:t>
      </w:r>
      <w:r w:rsidRPr="00E056FC">
        <w:rPr>
          <w:rFonts w:ascii="Times New Roman" w:eastAsia="Times New Roman" w:hAnsi="Times New Roman" w:cs="Times New Roman"/>
          <w:bCs/>
          <w:color w:val="000000"/>
          <w:kern w:val="36"/>
          <w:sz w:val="24"/>
          <w:szCs w:val="24"/>
          <w:lang w:eastAsia="ru-RU"/>
        </w:rPr>
        <w:t>2</w:t>
      </w:r>
      <w:r w:rsidRPr="00E056FC">
        <w:rPr>
          <w:rFonts w:ascii="Times New Roman" w:eastAsia="Times New Roman" w:hAnsi="Times New Roman" w:cs="Times New Roman"/>
          <w:bCs/>
          <w:color w:val="000000"/>
          <w:kern w:val="36"/>
          <w:sz w:val="24"/>
          <w:szCs w:val="24"/>
          <w:lang w:val="en-TT" w:eastAsia="ru-RU"/>
        </w:rPr>
        <w:t>C</w:t>
      </w:r>
      <w:r w:rsidRPr="00E056FC">
        <w:rPr>
          <w:rFonts w:ascii="Times New Roman" w:eastAsia="Times New Roman" w:hAnsi="Times New Roman" w:cs="Times New Roman"/>
          <w:bCs/>
          <w:color w:val="000000"/>
          <w:kern w:val="36"/>
          <w:sz w:val="24"/>
          <w:szCs w:val="24"/>
          <w:lang w:eastAsia="ru-RU"/>
        </w:rPr>
        <w:t xml:space="preserve"> – не являются целевым клиентом, однако являются конечным потребителем;</w:t>
      </w:r>
    </w:p>
    <w:p w14:paraId="08468510" w14:textId="77777777" w:rsidR="00E056FC" w:rsidRPr="00E056FC" w:rsidRDefault="00E056FC" w:rsidP="007C1DF9">
      <w:pPr>
        <w:numPr>
          <w:ilvl w:val="0"/>
          <w:numId w:val="48"/>
        </w:numPr>
        <w:spacing w:after="0" w:line="360" w:lineRule="auto"/>
        <w:ind w:right="-285"/>
        <w:contextualSpacing/>
        <w:jc w:val="both"/>
        <w:rPr>
          <w:rFonts w:ascii="Times New Roman" w:eastAsia="Times New Roman" w:hAnsi="Times New Roman" w:cs="Times New Roman"/>
          <w:bCs/>
          <w:color w:val="000000"/>
          <w:kern w:val="36"/>
          <w:sz w:val="24"/>
          <w:szCs w:val="24"/>
          <w:lang w:eastAsia="ru-RU"/>
        </w:rPr>
      </w:pPr>
      <w:r w:rsidRPr="00E056FC">
        <w:rPr>
          <w:rFonts w:ascii="Times New Roman" w:eastAsia="Times New Roman" w:hAnsi="Times New Roman" w:cs="Times New Roman"/>
          <w:bCs/>
          <w:color w:val="000000"/>
          <w:kern w:val="36"/>
          <w:sz w:val="24"/>
          <w:szCs w:val="24"/>
          <w:lang w:val="en-TT" w:eastAsia="ru-RU"/>
        </w:rPr>
        <w:t>B</w:t>
      </w:r>
      <w:r w:rsidRPr="00E056FC">
        <w:rPr>
          <w:rFonts w:ascii="Times New Roman" w:eastAsia="Times New Roman" w:hAnsi="Times New Roman" w:cs="Times New Roman"/>
          <w:bCs/>
          <w:color w:val="000000"/>
          <w:kern w:val="36"/>
          <w:sz w:val="24"/>
          <w:szCs w:val="24"/>
          <w:lang w:eastAsia="ru-RU"/>
        </w:rPr>
        <w:t>2</w:t>
      </w:r>
      <w:r w:rsidRPr="00E056FC">
        <w:rPr>
          <w:rFonts w:ascii="Times New Roman" w:eastAsia="Times New Roman" w:hAnsi="Times New Roman" w:cs="Times New Roman"/>
          <w:bCs/>
          <w:color w:val="000000"/>
          <w:kern w:val="36"/>
          <w:sz w:val="24"/>
          <w:szCs w:val="24"/>
          <w:lang w:val="en-US" w:eastAsia="ru-RU"/>
        </w:rPr>
        <w:t>G</w:t>
      </w:r>
      <w:r w:rsidRPr="00E056FC">
        <w:rPr>
          <w:rFonts w:ascii="Times New Roman" w:eastAsia="Times New Roman" w:hAnsi="Times New Roman" w:cs="Times New Roman"/>
          <w:bCs/>
          <w:color w:val="000000"/>
          <w:kern w:val="36"/>
          <w:sz w:val="24"/>
          <w:szCs w:val="24"/>
          <w:lang w:eastAsia="ru-RU"/>
        </w:rPr>
        <w:t xml:space="preserve"> – на текущий момент компания не сотрудничает с государственными учреждениями по причине специализации на продукции высокой ценовой категории, выходящей за бюджет, например, учреждений здравоохранения, образовательных учреждений;</w:t>
      </w:r>
    </w:p>
    <w:p w14:paraId="146B69D7" w14:textId="77777777" w:rsidR="00E056FC" w:rsidRPr="00E056FC" w:rsidRDefault="00E056FC" w:rsidP="007C1DF9">
      <w:pPr>
        <w:numPr>
          <w:ilvl w:val="0"/>
          <w:numId w:val="48"/>
        </w:numPr>
        <w:spacing w:after="0" w:line="360" w:lineRule="auto"/>
        <w:ind w:right="-285"/>
        <w:contextualSpacing/>
        <w:jc w:val="both"/>
        <w:rPr>
          <w:rFonts w:ascii="Times New Roman" w:eastAsia="Times New Roman" w:hAnsi="Times New Roman" w:cs="Times New Roman"/>
          <w:bCs/>
          <w:color w:val="000000"/>
          <w:kern w:val="36"/>
          <w:sz w:val="24"/>
          <w:szCs w:val="24"/>
          <w:lang w:eastAsia="ru-RU"/>
        </w:rPr>
      </w:pPr>
      <w:r w:rsidRPr="00E056FC">
        <w:rPr>
          <w:rFonts w:ascii="Times New Roman" w:eastAsia="Times New Roman" w:hAnsi="Times New Roman" w:cs="Times New Roman"/>
          <w:bCs/>
          <w:color w:val="000000"/>
          <w:kern w:val="36"/>
          <w:sz w:val="24"/>
          <w:szCs w:val="24"/>
          <w:lang w:val="en-TT" w:eastAsia="ru-RU"/>
        </w:rPr>
        <w:t>B</w:t>
      </w:r>
      <w:r w:rsidRPr="00E056FC">
        <w:rPr>
          <w:rFonts w:ascii="Times New Roman" w:eastAsia="Times New Roman" w:hAnsi="Times New Roman" w:cs="Times New Roman"/>
          <w:bCs/>
          <w:color w:val="000000"/>
          <w:kern w:val="36"/>
          <w:sz w:val="24"/>
          <w:szCs w:val="24"/>
          <w:lang w:eastAsia="ru-RU"/>
        </w:rPr>
        <w:t>2</w:t>
      </w:r>
      <w:r w:rsidRPr="00E056FC">
        <w:rPr>
          <w:rFonts w:ascii="Times New Roman" w:eastAsia="Times New Roman" w:hAnsi="Times New Roman" w:cs="Times New Roman"/>
          <w:bCs/>
          <w:color w:val="000000"/>
          <w:kern w:val="36"/>
          <w:sz w:val="24"/>
          <w:szCs w:val="24"/>
          <w:lang w:val="en-TT" w:eastAsia="ru-RU"/>
        </w:rPr>
        <w:t>B</w:t>
      </w:r>
      <w:r w:rsidRPr="00E056FC">
        <w:rPr>
          <w:rFonts w:ascii="Times New Roman" w:eastAsia="Times New Roman" w:hAnsi="Times New Roman" w:cs="Times New Roman"/>
          <w:bCs/>
          <w:color w:val="000000"/>
          <w:kern w:val="36"/>
          <w:sz w:val="24"/>
          <w:szCs w:val="24"/>
          <w:lang w:eastAsia="ru-RU"/>
        </w:rPr>
        <w:t xml:space="preserve"> – данный рынок можно разделить на два направления, фермерские хозяйства, приобретающие крупный рогатый скот для разведения (ключевые клиенты) и предприятия, занимающиеся переработкой мяса в готовую продукцию.</w:t>
      </w:r>
    </w:p>
    <w:p w14:paraId="77C82B54" w14:textId="77777777" w:rsidR="00E056FC" w:rsidRPr="00E056FC" w:rsidRDefault="00E056FC" w:rsidP="00AC5631">
      <w:pPr>
        <w:spacing w:after="0" w:line="360" w:lineRule="auto"/>
        <w:ind w:right="-285" w:firstLine="567"/>
        <w:jc w:val="both"/>
        <w:rPr>
          <w:rFonts w:ascii="Times New Roman" w:eastAsia="Times New Roman" w:hAnsi="Times New Roman" w:cs="Times New Roman"/>
          <w:bCs/>
          <w:color w:val="000000"/>
          <w:kern w:val="36"/>
          <w:sz w:val="24"/>
          <w:szCs w:val="24"/>
          <w:lang w:eastAsia="ru-RU"/>
        </w:rPr>
      </w:pPr>
      <w:r w:rsidRPr="00E056FC">
        <w:rPr>
          <w:rFonts w:ascii="Times New Roman" w:eastAsia="Times New Roman" w:hAnsi="Times New Roman" w:cs="Times New Roman"/>
          <w:bCs/>
          <w:color w:val="000000"/>
          <w:kern w:val="36"/>
          <w:sz w:val="24"/>
          <w:szCs w:val="24"/>
          <w:lang w:eastAsia="ru-RU"/>
        </w:rPr>
        <w:t xml:space="preserve">Таким образом, определив, что ключевым клиентом компании являются фермерские хозяйства, можно предложить компании предложить потенциальным покупателям </w:t>
      </w:r>
      <w:r w:rsidRPr="00E056FC">
        <w:rPr>
          <w:rFonts w:ascii="Times New Roman" w:eastAsia="Times New Roman" w:hAnsi="Times New Roman" w:cs="Times New Roman"/>
          <w:bCs/>
          <w:color w:val="000000"/>
          <w:kern w:val="36"/>
          <w:sz w:val="24"/>
          <w:szCs w:val="24"/>
          <w:lang w:eastAsia="ru-RU"/>
        </w:rPr>
        <w:lastRenderedPageBreak/>
        <w:t>послепродажный сервис в виде консультаций по практическому разведению крупного рогатого скота.</w:t>
      </w:r>
    </w:p>
    <w:p w14:paraId="553327A1" w14:textId="7B428873" w:rsidR="00E056FC" w:rsidRPr="00E056FC" w:rsidRDefault="00E056FC" w:rsidP="00AC5631">
      <w:pPr>
        <w:spacing w:after="0" w:line="360" w:lineRule="auto"/>
        <w:ind w:right="-285" w:firstLine="567"/>
        <w:jc w:val="both"/>
        <w:rPr>
          <w:rFonts w:ascii="Times New Roman" w:eastAsia="Times New Roman" w:hAnsi="Times New Roman" w:cs="Times New Roman"/>
          <w:color w:val="000000"/>
          <w:sz w:val="24"/>
          <w:szCs w:val="24"/>
          <w:lang w:eastAsia="ru-RU"/>
        </w:rPr>
      </w:pPr>
      <w:r w:rsidRPr="00E056FC">
        <w:rPr>
          <w:rFonts w:ascii="Times New Roman" w:eastAsia="Times New Roman" w:hAnsi="Times New Roman" w:cs="Times New Roman"/>
          <w:color w:val="000000"/>
          <w:sz w:val="24"/>
          <w:szCs w:val="24"/>
          <w:lang w:eastAsia="ru-RU"/>
        </w:rPr>
        <w:t xml:space="preserve">Основные цели структурированы по направлениям, на вершине дерева расположена глобальная корпоративная цель – рисунок </w:t>
      </w:r>
      <w:r w:rsidR="00A907A7">
        <w:rPr>
          <w:rFonts w:ascii="Times New Roman" w:eastAsia="Times New Roman" w:hAnsi="Times New Roman" w:cs="Times New Roman"/>
          <w:color w:val="000000"/>
          <w:sz w:val="24"/>
          <w:szCs w:val="24"/>
          <w:lang w:eastAsia="ru-RU"/>
        </w:rPr>
        <w:t>3.5</w:t>
      </w:r>
      <w:r w:rsidRPr="00E056FC">
        <w:rPr>
          <w:rFonts w:ascii="Times New Roman" w:eastAsia="Times New Roman" w:hAnsi="Times New Roman" w:cs="Times New Roman"/>
          <w:color w:val="000000"/>
          <w:sz w:val="24"/>
          <w:szCs w:val="24"/>
          <w:lang w:eastAsia="ru-RU"/>
        </w:rPr>
        <w:t>. Отметим, что для осуществления стратегии диверсификации бизнеса компания обладает соответствующими резервами, в частности оборудованием необходимым для развития направления растениеводства, так как на текущий момент самостоятельно обеспечивает потребность в кормах, выращивая различные культуры на имеющихся земельных площадях.</w:t>
      </w:r>
    </w:p>
    <w:p w14:paraId="26843DE8" w14:textId="77777777" w:rsidR="00E056FC" w:rsidRPr="00E056FC" w:rsidRDefault="00E056FC" w:rsidP="00E056FC">
      <w:pPr>
        <w:spacing w:after="0" w:line="360" w:lineRule="auto"/>
        <w:jc w:val="both"/>
        <w:rPr>
          <w:rFonts w:ascii="Times New Roman" w:eastAsia="Times New Roman" w:hAnsi="Times New Roman" w:cs="Times New Roman"/>
          <w:color w:val="000000"/>
          <w:sz w:val="24"/>
          <w:szCs w:val="24"/>
          <w:lang w:eastAsia="ru-RU"/>
        </w:rPr>
      </w:pPr>
    </w:p>
    <w:p w14:paraId="3A47AEC5" w14:textId="77777777" w:rsidR="00E056FC" w:rsidRPr="00E056FC" w:rsidRDefault="00E056FC" w:rsidP="00E056FC">
      <w:pPr>
        <w:spacing w:after="0" w:line="360" w:lineRule="auto"/>
        <w:jc w:val="both"/>
        <w:rPr>
          <w:rFonts w:ascii="Times New Roman" w:eastAsia="Times New Roman" w:hAnsi="Times New Roman" w:cs="Times New Roman"/>
          <w:color w:val="000000"/>
          <w:sz w:val="24"/>
          <w:szCs w:val="24"/>
          <w:lang w:eastAsia="ru-RU"/>
        </w:rPr>
      </w:pPr>
      <w:r w:rsidRPr="00E056FC">
        <w:rPr>
          <w:rFonts w:ascii="Times New Roman" w:eastAsia="Times New Roman" w:hAnsi="Times New Roman" w:cs="Times New Roman"/>
          <w:noProof/>
          <w:color w:val="000000"/>
          <w:sz w:val="24"/>
          <w:szCs w:val="24"/>
          <w:lang w:val="en-US" w:eastAsia="ru-RU"/>
        </w:rPr>
        <mc:AlternateContent>
          <mc:Choice Requires="wpg">
            <w:drawing>
              <wp:anchor distT="0" distB="0" distL="114300" distR="114300" simplePos="0" relativeHeight="251693056" behindDoc="0" locked="0" layoutInCell="1" allowOverlap="1" wp14:anchorId="1FAC86DC" wp14:editId="38BEBCD0">
                <wp:simplePos x="0" y="0"/>
                <wp:positionH relativeFrom="column">
                  <wp:posOffset>460889</wp:posOffset>
                </wp:positionH>
                <wp:positionV relativeFrom="paragraph">
                  <wp:posOffset>84455</wp:posOffset>
                </wp:positionV>
                <wp:extent cx="5819775" cy="4114800"/>
                <wp:effectExtent l="0" t="0" r="28575" b="19050"/>
                <wp:wrapNone/>
                <wp:docPr id="480" name="Группа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775" cy="4114800"/>
                          <a:chOff x="1605" y="2361"/>
                          <a:chExt cx="9165" cy="6480"/>
                        </a:xfrm>
                      </wpg:grpSpPr>
                      <wps:wsp>
                        <wps:cNvPr id="481" name="Text Box 33"/>
                        <wps:cNvSpPr txBox="1">
                          <a:spLocks noChangeArrowheads="1"/>
                        </wps:cNvSpPr>
                        <wps:spPr bwMode="auto">
                          <a:xfrm>
                            <a:off x="4560" y="2361"/>
                            <a:ext cx="3180" cy="825"/>
                          </a:xfrm>
                          <a:prstGeom prst="rect">
                            <a:avLst/>
                          </a:prstGeom>
                          <a:solidFill>
                            <a:srgbClr val="FFFFFF"/>
                          </a:solidFill>
                          <a:ln w="9525">
                            <a:solidFill>
                              <a:srgbClr val="000000"/>
                            </a:solidFill>
                            <a:miter lim="800000"/>
                            <a:headEnd/>
                            <a:tailEnd/>
                          </a:ln>
                        </wps:spPr>
                        <wps:txbx>
                          <w:txbxContent>
                            <w:p w14:paraId="05C00A99" w14:textId="77777777" w:rsidR="00E1166B" w:rsidRPr="001D572B" w:rsidRDefault="00E1166B" w:rsidP="00E056FC">
                              <w:pPr>
                                <w:jc w:val="center"/>
                                <w:rPr>
                                  <w:rFonts w:ascii="Times New Roman" w:hAnsi="Times New Roman" w:cs="Times New Roman"/>
                                  <w:sz w:val="24"/>
                                  <w:szCs w:val="24"/>
                                </w:rPr>
                              </w:pPr>
                              <w:r w:rsidRPr="001D572B">
                                <w:rPr>
                                  <w:rFonts w:ascii="Times New Roman" w:hAnsi="Times New Roman" w:cs="Times New Roman"/>
                                  <w:sz w:val="24"/>
                                  <w:szCs w:val="24"/>
                                </w:rPr>
                                <w:t>Повышение объемов реализации</w:t>
                              </w:r>
                            </w:p>
                          </w:txbxContent>
                        </wps:txbx>
                        <wps:bodyPr rot="0" vert="horz" wrap="square" lIns="91440" tIns="45720" rIns="91440" bIns="45720" anchor="t" anchorCtr="0" upright="1">
                          <a:noAutofit/>
                        </wps:bodyPr>
                      </wps:wsp>
                      <wps:wsp>
                        <wps:cNvPr id="482" name="Text Box 34"/>
                        <wps:cNvSpPr txBox="1">
                          <a:spLocks noChangeArrowheads="1"/>
                        </wps:cNvSpPr>
                        <wps:spPr bwMode="auto">
                          <a:xfrm>
                            <a:off x="1605" y="3801"/>
                            <a:ext cx="2340" cy="825"/>
                          </a:xfrm>
                          <a:prstGeom prst="rect">
                            <a:avLst/>
                          </a:prstGeom>
                          <a:solidFill>
                            <a:srgbClr val="FFFFFF"/>
                          </a:solidFill>
                          <a:ln w="9525">
                            <a:solidFill>
                              <a:srgbClr val="000000"/>
                            </a:solidFill>
                            <a:miter lim="800000"/>
                            <a:headEnd/>
                            <a:tailEnd/>
                          </a:ln>
                        </wps:spPr>
                        <wps:txbx>
                          <w:txbxContent>
                            <w:p w14:paraId="04B6C99B" w14:textId="77777777" w:rsidR="00E1166B" w:rsidRPr="001D572B" w:rsidRDefault="00E1166B" w:rsidP="00E056FC">
                              <w:pPr>
                                <w:jc w:val="center"/>
                                <w:rPr>
                                  <w:rFonts w:ascii="Times New Roman" w:hAnsi="Times New Roman" w:cs="Times New Roman"/>
                                  <w:sz w:val="24"/>
                                  <w:szCs w:val="24"/>
                                </w:rPr>
                              </w:pPr>
                              <w:r>
                                <w:rPr>
                                  <w:rFonts w:ascii="Times New Roman" w:hAnsi="Times New Roman" w:cs="Times New Roman"/>
                                  <w:sz w:val="24"/>
                                  <w:szCs w:val="24"/>
                                </w:rPr>
                                <w:t>Модернизация производства</w:t>
                              </w:r>
                            </w:p>
                          </w:txbxContent>
                        </wps:txbx>
                        <wps:bodyPr rot="0" vert="horz" wrap="square" lIns="91440" tIns="45720" rIns="91440" bIns="45720" anchor="t" anchorCtr="0" upright="1">
                          <a:noAutofit/>
                        </wps:bodyPr>
                      </wps:wsp>
                      <wps:wsp>
                        <wps:cNvPr id="483" name="Text Box 35"/>
                        <wps:cNvSpPr txBox="1">
                          <a:spLocks noChangeArrowheads="1"/>
                        </wps:cNvSpPr>
                        <wps:spPr bwMode="auto">
                          <a:xfrm>
                            <a:off x="4560" y="3801"/>
                            <a:ext cx="2970" cy="825"/>
                          </a:xfrm>
                          <a:prstGeom prst="rect">
                            <a:avLst/>
                          </a:prstGeom>
                          <a:solidFill>
                            <a:srgbClr val="FFFFFF"/>
                          </a:solidFill>
                          <a:ln w="9525">
                            <a:solidFill>
                              <a:srgbClr val="000000"/>
                            </a:solidFill>
                            <a:miter lim="800000"/>
                            <a:headEnd/>
                            <a:tailEnd/>
                          </a:ln>
                        </wps:spPr>
                        <wps:txbx>
                          <w:txbxContent>
                            <w:p w14:paraId="673832BE" w14:textId="77777777" w:rsidR="00E1166B" w:rsidRPr="00C8615B" w:rsidRDefault="00E1166B" w:rsidP="00E056FC">
                              <w:pPr>
                                <w:jc w:val="center"/>
                                <w:rPr>
                                  <w:rFonts w:ascii="Times New Roman" w:hAnsi="Times New Roman" w:cs="Times New Roman"/>
                                  <w:sz w:val="24"/>
                                  <w:szCs w:val="24"/>
                                </w:rPr>
                              </w:pPr>
                              <w:r>
                                <w:rPr>
                                  <w:rFonts w:ascii="Times New Roman" w:hAnsi="Times New Roman" w:cs="Times New Roman"/>
                                  <w:sz w:val="24"/>
                                  <w:szCs w:val="24"/>
                                </w:rPr>
                                <w:t>Диверсификация бизнеса</w:t>
                              </w:r>
                            </w:p>
                          </w:txbxContent>
                        </wps:txbx>
                        <wps:bodyPr rot="0" vert="horz" wrap="square" lIns="91440" tIns="45720" rIns="91440" bIns="45720" anchor="t" anchorCtr="0" upright="1">
                          <a:noAutofit/>
                        </wps:bodyPr>
                      </wps:wsp>
                      <wps:wsp>
                        <wps:cNvPr id="484" name="Text Box 36"/>
                        <wps:cNvSpPr txBox="1">
                          <a:spLocks noChangeArrowheads="1"/>
                        </wps:cNvSpPr>
                        <wps:spPr bwMode="auto">
                          <a:xfrm>
                            <a:off x="7980" y="3801"/>
                            <a:ext cx="2790" cy="825"/>
                          </a:xfrm>
                          <a:prstGeom prst="rect">
                            <a:avLst/>
                          </a:prstGeom>
                          <a:solidFill>
                            <a:srgbClr val="FFFFFF"/>
                          </a:solidFill>
                          <a:ln w="9525">
                            <a:solidFill>
                              <a:srgbClr val="000000"/>
                            </a:solidFill>
                            <a:miter lim="800000"/>
                            <a:headEnd/>
                            <a:tailEnd/>
                          </a:ln>
                        </wps:spPr>
                        <wps:txbx>
                          <w:txbxContent>
                            <w:p w14:paraId="76F7BBCF" w14:textId="77777777" w:rsidR="00E1166B" w:rsidRPr="001D572B" w:rsidRDefault="00E1166B" w:rsidP="00E056FC">
                              <w:pPr>
                                <w:jc w:val="center"/>
                                <w:rPr>
                                  <w:rFonts w:ascii="Times New Roman" w:hAnsi="Times New Roman" w:cs="Times New Roman"/>
                                </w:rPr>
                              </w:pPr>
                              <w:r w:rsidRPr="001D572B">
                                <w:rPr>
                                  <w:rFonts w:ascii="Times New Roman" w:hAnsi="Times New Roman" w:cs="Times New Roman"/>
                                </w:rPr>
                                <w:t>Совершенствование рынка</w:t>
                              </w:r>
                            </w:p>
                          </w:txbxContent>
                        </wps:txbx>
                        <wps:bodyPr rot="0" vert="horz" wrap="square" lIns="91440" tIns="45720" rIns="91440" bIns="45720" anchor="t" anchorCtr="0" upright="1">
                          <a:noAutofit/>
                        </wps:bodyPr>
                      </wps:wsp>
                      <wps:wsp>
                        <wps:cNvPr id="485" name="Text Box 37"/>
                        <wps:cNvSpPr txBox="1">
                          <a:spLocks noChangeArrowheads="1"/>
                        </wps:cNvSpPr>
                        <wps:spPr bwMode="auto">
                          <a:xfrm>
                            <a:off x="4890" y="4821"/>
                            <a:ext cx="2445" cy="825"/>
                          </a:xfrm>
                          <a:prstGeom prst="rect">
                            <a:avLst/>
                          </a:prstGeom>
                          <a:solidFill>
                            <a:srgbClr val="FFFFFF"/>
                          </a:solidFill>
                          <a:ln w="9525">
                            <a:solidFill>
                              <a:srgbClr val="000000"/>
                            </a:solidFill>
                            <a:miter lim="800000"/>
                            <a:headEnd/>
                            <a:tailEnd/>
                          </a:ln>
                        </wps:spPr>
                        <wps:txbx>
                          <w:txbxContent>
                            <w:p w14:paraId="53BF784E" w14:textId="77777777" w:rsidR="00E1166B" w:rsidRPr="00CC06D9" w:rsidRDefault="00E1166B" w:rsidP="00E056FC">
                              <w:pPr>
                                <w:jc w:val="center"/>
                                <w:rPr>
                                  <w:rFonts w:ascii="Times New Roman" w:hAnsi="Times New Roman" w:cs="Times New Roman"/>
                                </w:rPr>
                              </w:pPr>
                              <w:r w:rsidRPr="00CC06D9">
                                <w:rPr>
                                  <w:rFonts w:ascii="Times New Roman" w:hAnsi="Times New Roman" w:cs="Times New Roman"/>
                                </w:rPr>
                                <w:t>Разв</w:t>
                              </w:r>
                              <w:r>
                                <w:rPr>
                                  <w:rFonts w:ascii="Times New Roman" w:hAnsi="Times New Roman" w:cs="Times New Roman"/>
                                </w:rPr>
                                <w:t>итие направления растениеводств</w:t>
                              </w:r>
                              <w:r w:rsidRPr="00CC06D9">
                                <w:rPr>
                                  <w:rFonts w:ascii="Times New Roman" w:hAnsi="Times New Roman" w:cs="Times New Roman"/>
                                </w:rPr>
                                <w:t>о</w:t>
                              </w:r>
                            </w:p>
                          </w:txbxContent>
                        </wps:txbx>
                        <wps:bodyPr rot="0" vert="horz" wrap="square" lIns="91440" tIns="45720" rIns="91440" bIns="45720" anchor="t" anchorCtr="0" upright="1">
                          <a:noAutofit/>
                        </wps:bodyPr>
                      </wps:wsp>
                      <wps:wsp>
                        <wps:cNvPr id="486" name="Text Box 38"/>
                        <wps:cNvSpPr txBox="1">
                          <a:spLocks noChangeArrowheads="1"/>
                        </wps:cNvSpPr>
                        <wps:spPr bwMode="auto">
                          <a:xfrm>
                            <a:off x="4890" y="5871"/>
                            <a:ext cx="2445" cy="825"/>
                          </a:xfrm>
                          <a:prstGeom prst="rect">
                            <a:avLst/>
                          </a:prstGeom>
                          <a:solidFill>
                            <a:srgbClr val="FFFFFF"/>
                          </a:solidFill>
                          <a:ln w="9525">
                            <a:solidFill>
                              <a:srgbClr val="000000"/>
                            </a:solidFill>
                            <a:miter lim="800000"/>
                            <a:headEnd/>
                            <a:tailEnd/>
                          </a:ln>
                        </wps:spPr>
                        <wps:txbx>
                          <w:txbxContent>
                            <w:p w14:paraId="3CCB857E" w14:textId="77777777" w:rsidR="00E1166B" w:rsidRPr="00CC06D9" w:rsidRDefault="00E1166B" w:rsidP="00E056FC">
                              <w:pPr>
                                <w:spacing w:line="240" w:lineRule="auto"/>
                                <w:jc w:val="center"/>
                                <w:rPr>
                                  <w:rFonts w:ascii="Times New Roman" w:hAnsi="Times New Roman" w:cs="Times New Roman"/>
                                  <w:color w:val="000000" w:themeColor="text1"/>
                                  <w:sz w:val="20"/>
                                  <w:szCs w:val="20"/>
                                </w:rPr>
                              </w:pPr>
                              <w:r w:rsidRPr="00CC06D9">
                                <w:rPr>
                                  <w:rFonts w:ascii="Times New Roman" w:hAnsi="Times New Roman" w:cs="Times New Roman"/>
                                  <w:color w:val="000000" w:themeColor="text1"/>
                                  <w:sz w:val="20"/>
                                  <w:szCs w:val="20"/>
                                  <w:shd w:val="clear" w:color="auto" w:fill="FFFFFF"/>
                                </w:rPr>
                                <w:t>Расширение ассортимента товаров/услуг.</w:t>
                              </w:r>
                            </w:p>
                          </w:txbxContent>
                        </wps:txbx>
                        <wps:bodyPr rot="0" vert="horz" wrap="square" lIns="91440" tIns="45720" rIns="91440" bIns="45720" anchor="t" anchorCtr="0" upright="1">
                          <a:noAutofit/>
                        </wps:bodyPr>
                      </wps:wsp>
                      <wps:wsp>
                        <wps:cNvPr id="487" name="Text Box 39"/>
                        <wps:cNvSpPr txBox="1">
                          <a:spLocks noChangeArrowheads="1"/>
                        </wps:cNvSpPr>
                        <wps:spPr bwMode="auto">
                          <a:xfrm>
                            <a:off x="4890" y="6936"/>
                            <a:ext cx="2445" cy="825"/>
                          </a:xfrm>
                          <a:prstGeom prst="rect">
                            <a:avLst/>
                          </a:prstGeom>
                          <a:solidFill>
                            <a:srgbClr val="FFFFFF"/>
                          </a:solidFill>
                          <a:ln w="9525">
                            <a:solidFill>
                              <a:srgbClr val="000000"/>
                            </a:solidFill>
                            <a:miter lim="800000"/>
                            <a:headEnd/>
                            <a:tailEnd/>
                          </a:ln>
                        </wps:spPr>
                        <wps:txbx>
                          <w:txbxContent>
                            <w:p w14:paraId="64BCE572" w14:textId="77777777" w:rsidR="00E1166B" w:rsidRPr="00CC06D9" w:rsidRDefault="00E1166B" w:rsidP="00E056FC">
                              <w:pPr>
                                <w:jc w:val="center"/>
                                <w:rPr>
                                  <w:rFonts w:ascii="Times New Roman" w:hAnsi="Times New Roman" w:cs="Times New Roman"/>
                                  <w:sz w:val="20"/>
                                  <w:szCs w:val="20"/>
                                </w:rPr>
                              </w:pPr>
                              <w:r w:rsidRPr="00CC06D9">
                                <w:rPr>
                                  <w:rFonts w:ascii="Times New Roman" w:hAnsi="Times New Roman" w:cs="Times New Roman"/>
                                  <w:sz w:val="20"/>
                                  <w:szCs w:val="20"/>
                                </w:rPr>
                                <w:t>Рациональное применение ресурсов</w:t>
                              </w:r>
                            </w:p>
                          </w:txbxContent>
                        </wps:txbx>
                        <wps:bodyPr rot="0" vert="horz" wrap="square" lIns="91440" tIns="45720" rIns="91440" bIns="45720" anchor="t" anchorCtr="0" upright="1">
                          <a:noAutofit/>
                        </wps:bodyPr>
                      </wps:wsp>
                      <wps:wsp>
                        <wps:cNvPr id="488" name="Text Box 41"/>
                        <wps:cNvSpPr txBox="1">
                          <a:spLocks noChangeArrowheads="1"/>
                        </wps:cNvSpPr>
                        <wps:spPr bwMode="auto">
                          <a:xfrm>
                            <a:off x="8250" y="4866"/>
                            <a:ext cx="2340" cy="825"/>
                          </a:xfrm>
                          <a:prstGeom prst="rect">
                            <a:avLst/>
                          </a:prstGeom>
                          <a:solidFill>
                            <a:srgbClr val="FFFFFF"/>
                          </a:solidFill>
                          <a:ln w="9525">
                            <a:solidFill>
                              <a:srgbClr val="000000"/>
                            </a:solidFill>
                            <a:miter lim="800000"/>
                            <a:headEnd/>
                            <a:tailEnd/>
                          </a:ln>
                        </wps:spPr>
                        <wps:txbx>
                          <w:txbxContent>
                            <w:p w14:paraId="509D1A98" w14:textId="77777777" w:rsidR="00E1166B" w:rsidRPr="001D572B" w:rsidRDefault="00E1166B" w:rsidP="00E056FC">
                              <w:pPr>
                                <w:jc w:val="center"/>
                                <w:rPr>
                                  <w:rFonts w:ascii="Times New Roman" w:hAnsi="Times New Roman" w:cs="Times New Roman"/>
                                </w:rPr>
                              </w:pPr>
                              <w:r>
                                <w:rPr>
                                  <w:rFonts w:ascii="Times New Roman" w:hAnsi="Times New Roman" w:cs="Times New Roman"/>
                                </w:rPr>
                                <w:t>Выход на новые сегменты и рынки</w:t>
                              </w:r>
                            </w:p>
                          </w:txbxContent>
                        </wps:txbx>
                        <wps:bodyPr rot="0" vert="horz" wrap="square" lIns="91440" tIns="45720" rIns="91440" bIns="45720" anchor="t" anchorCtr="0" upright="1">
                          <a:noAutofit/>
                        </wps:bodyPr>
                      </wps:wsp>
                      <wps:wsp>
                        <wps:cNvPr id="489" name="Text Box 42"/>
                        <wps:cNvSpPr txBox="1">
                          <a:spLocks noChangeArrowheads="1"/>
                        </wps:cNvSpPr>
                        <wps:spPr bwMode="auto">
                          <a:xfrm>
                            <a:off x="8250" y="5871"/>
                            <a:ext cx="2340" cy="825"/>
                          </a:xfrm>
                          <a:prstGeom prst="rect">
                            <a:avLst/>
                          </a:prstGeom>
                          <a:solidFill>
                            <a:srgbClr val="FFFFFF"/>
                          </a:solidFill>
                          <a:ln w="9525">
                            <a:solidFill>
                              <a:srgbClr val="000000"/>
                            </a:solidFill>
                            <a:miter lim="800000"/>
                            <a:headEnd/>
                            <a:tailEnd/>
                          </a:ln>
                        </wps:spPr>
                        <wps:txbx>
                          <w:txbxContent>
                            <w:p w14:paraId="6D4CC54F" w14:textId="77777777" w:rsidR="00E1166B" w:rsidRPr="00D117FF" w:rsidRDefault="00E1166B" w:rsidP="00E056FC">
                              <w:pPr>
                                <w:spacing w:line="240" w:lineRule="auto"/>
                                <w:jc w:val="center"/>
                                <w:rPr>
                                  <w:rFonts w:ascii="Times New Roman" w:hAnsi="Times New Roman" w:cs="Times New Roman"/>
                                  <w:sz w:val="20"/>
                                  <w:szCs w:val="20"/>
                                </w:rPr>
                              </w:pPr>
                              <w:r w:rsidRPr="00D117FF">
                                <w:rPr>
                                  <w:rFonts w:ascii="Times New Roman" w:hAnsi="Times New Roman" w:cs="Times New Roman"/>
                                  <w:sz w:val="20"/>
                                  <w:szCs w:val="20"/>
                                </w:rPr>
                                <w:t>Расширение каналов сбыта, розничная тор</w:t>
                              </w:r>
                              <w:r>
                                <w:rPr>
                                  <w:rFonts w:ascii="Times New Roman" w:hAnsi="Times New Roman" w:cs="Times New Roman"/>
                                  <w:sz w:val="20"/>
                                  <w:szCs w:val="20"/>
                                </w:rPr>
                                <w:t>г</w:t>
                              </w:r>
                              <w:r w:rsidRPr="00D117FF">
                                <w:rPr>
                                  <w:rFonts w:ascii="Times New Roman" w:hAnsi="Times New Roman" w:cs="Times New Roman"/>
                                  <w:sz w:val="20"/>
                                  <w:szCs w:val="20"/>
                                </w:rPr>
                                <w:t>овля</w:t>
                              </w:r>
                            </w:p>
                          </w:txbxContent>
                        </wps:txbx>
                        <wps:bodyPr rot="0" vert="horz" wrap="square" lIns="91440" tIns="45720" rIns="91440" bIns="45720" anchor="t" anchorCtr="0" upright="1">
                          <a:noAutofit/>
                        </wps:bodyPr>
                      </wps:wsp>
                      <wps:wsp>
                        <wps:cNvPr id="490" name="Text Box 43"/>
                        <wps:cNvSpPr txBox="1">
                          <a:spLocks noChangeArrowheads="1"/>
                        </wps:cNvSpPr>
                        <wps:spPr bwMode="auto">
                          <a:xfrm>
                            <a:off x="8250" y="6936"/>
                            <a:ext cx="2340" cy="825"/>
                          </a:xfrm>
                          <a:prstGeom prst="rect">
                            <a:avLst/>
                          </a:prstGeom>
                          <a:solidFill>
                            <a:srgbClr val="FFFFFF"/>
                          </a:solidFill>
                          <a:ln w="9525">
                            <a:solidFill>
                              <a:srgbClr val="000000"/>
                            </a:solidFill>
                            <a:miter lim="800000"/>
                            <a:headEnd/>
                            <a:tailEnd/>
                          </a:ln>
                        </wps:spPr>
                        <wps:txbx>
                          <w:txbxContent>
                            <w:p w14:paraId="1C605E4A" w14:textId="77777777" w:rsidR="00E1166B" w:rsidRPr="001D572B" w:rsidRDefault="00E1166B" w:rsidP="00E056FC">
                              <w:pPr>
                                <w:jc w:val="center"/>
                                <w:rPr>
                                  <w:rFonts w:ascii="Times New Roman" w:hAnsi="Times New Roman" w:cs="Times New Roman"/>
                                </w:rPr>
                              </w:pPr>
                              <w:r>
                                <w:rPr>
                                  <w:rFonts w:ascii="Times New Roman" w:hAnsi="Times New Roman" w:cs="Times New Roman"/>
                                </w:rPr>
                                <w:t>Выход на новые рынки</w:t>
                              </w:r>
                            </w:p>
                          </w:txbxContent>
                        </wps:txbx>
                        <wps:bodyPr rot="0" vert="horz" wrap="square" lIns="91440" tIns="45720" rIns="91440" bIns="45720" anchor="t" anchorCtr="0" upright="1">
                          <a:noAutofit/>
                        </wps:bodyPr>
                      </wps:wsp>
                      <wps:wsp>
                        <wps:cNvPr id="491" name="Text Box 44"/>
                        <wps:cNvSpPr txBox="1">
                          <a:spLocks noChangeArrowheads="1"/>
                        </wps:cNvSpPr>
                        <wps:spPr bwMode="auto">
                          <a:xfrm>
                            <a:off x="8250" y="8016"/>
                            <a:ext cx="2340" cy="825"/>
                          </a:xfrm>
                          <a:prstGeom prst="rect">
                            <a:avLst/>
                          </a:prstGeom>
                          <a:solidFill>
                            <a:srgbClr val="FFFFFF"/>
                          </a:solidFill>
                          <a:ln w="9525">
                            <a:solidFill>
                              <a:srgbClr val="000000"/>
                            </a:solidFill>
                            <a:miter lim="800000"/>
                            <a:headEnd/>
                            <a:tailEnd/>
                          </a:ln>
                        </wps:spPr>
                        <wps:txbx>
                          <w:txbxContent>
                            <w:p w14:paraId="0AD05F54" w14:textId="77777777" w:rsidR="00E1166B" w:rsidRPr="001D572B" w:rsidRDefault="00E1166B" w:rsidP="00E056FC">
                              <w:pPr>
                                <w:jc w:val="center"/>
                                <w:rPr>
                                  <w:rFonts w:ascii="Times New Roman" w:hAnsi="Times New Roman" w:cs="Times New Roman"/>
                                </w:rPr>
                              </w:pPr>
                              <w:r>
                                <w:rPr>
                                  <w:rFonts w:ascii="Times New Roman" w:hAnsi="Times New Roman" w:cs="Times New Roman"/>
                                </w:rPr>
                                <w:t>Увеличение каналов реализации</w:t>
                              </w:r>
                            </w:p>
                          </w:txbxContent>
                        </wps:txbx>
                        <wps:bodyPr rot="0" vert="horz" wrap="square" lIns="91440" tIns="45720" rIns="91440" bIns="45720" anchor="t" anchorCtr="0" upright="1">
                          <a:noAutofit/>
                        </wps:bodyPr>
                      </wps:wsp>
                      <wps:wsp>
                        <wps:cNvPr id="492" name="AutoShape 45"/>
                        <wps:cNvCnPr>
                          <a:cxnSpLocks noChangeShapeType="1"/>
                        </wps:cNvCnPr>
                        <wps:spPr bwMode="auto">
                          <a:xfrm>
                            <a:off x="6135" y="3186"/>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3" name="AutoShape 46"/>
                        <wps:cNvCnPr>
                          <a:cxnSpLocks noChangeShapeType="1"/>
                        </wps:cNvCnPr>
                        <wps:spPr bwMode="auto">
                          <a:xfrm>
                            <a:off x="2730" y="3411"/>
                            <a:ext cx="6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AutoShape 47"/>
                        <wps:cNvCnPr>
                          <a:cxnSpLocks noChangeShapeType="1"/>
                        </wps:cNvCnPr>
                        <wps:spPr bwMode="auto">
                          <a:xfrm>
                            <a:off x="2730" y="3411"/>
                            <a:ext cx="0" cy="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AutoShape 48"/>
                        <wps:cNvCnPr>
                          <a:cxnSpLocks noChangeShapeType="1"/>
                        </wps:cNvCnPr>
                        <wps:spPr bwMode="auto">
                          <a:xfrm>
                            <a:off x="9510" y="3411"/>
                            <a:ext cx="0" cy="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6" name="AutoShape 49"/>
                        <wps:cNvCnPr>
                          <a:cxnSpLocks noChangeShapeType="1"/>
                        </wps:cNvCnPr>
                        <wps:spPr bwMode="auto">
                          <a:xfrm>
                            <a:off x="4560" y="4626"/>
                            <a:ext cx="0" cy="2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AutoShape 51"/>
                        <wps:cNvCnPr>
                          <a:cxnSpLocks noChangeShapeType="1"/>
                        </wps:cNvCnPr>
                        <wps:spPr bwMode="auto">
                          <a:xfrm>
                            <a:off x="4560" y="7311"/>
                            <a:ext cx="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8" name="AutoShape 52"/>
                        <wps:cNvCnPr>
                          <a:cxnSpLocks noChangeShapeType="1"/>
                        </wps:cNvCnPr>
                        <wps:spPr bwMode="auto">
                          <a:xfrm>
                            <a:off x="4560" y="6231"/>
                            <a:ext cx="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AutoShape 53"/>
                        <wps:cNvCnPr>
                          <a:cxnSpLocks noChangeShapeType="1"/>
                        </wps:cNvCnPr>
                        <wps:spPr bwMode="auto">
                          <a:xfrm>
                            <a:off x="4560" y="5211"/>
                            <a:ext cx="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0" name="AutoShape 54"/>
                        <wps:cNvCnPr>
                          <a:cxnSpLocks noChangeShapeType="1"/>
                        </wps:cNvCnPr>
                        <wps:spPr bwMode="auto">
                          <a:xfrm>
                            <a:off x="7980" y="4626"/>
                            <a:ext cx="0" cy="3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1" name="AutoShape 55"/>
                        <wps:cNvCnPr>
                          <a:cxnSpLocks noChangeShapeType="1"/>
                        </wps:cNvCnPr>
                        <wps:spPr bwMode="auto">
                          <a:xfrm>
                            <a:off x="7980" y="8466"/>
                            <a:ext cx="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2" name="AutoShape 56"/>
                        <wps:cNvCnPr>
                          <a:cxnSpLocks noChangeShapeType="1"/>
                        </wps:cNvCnPr>
                        <wps:spPr bwMode="auto">
                          <a:xfrm>
                            <a:off x="7980" y="7386"/>
                            <a:ext cx="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3" name="AutoShape 57"/>
                        <wps:cNvCnPr>
                          <a:cxnSpLocks noChangeShapeType="1"/>
                        </wps:cNvCnPr>
                        <wps:spPr bwMode="auto">
                          <a:xfrm>
                            <a:off x="7980" y="6231"/>
                            <a:ext cx="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AutoShape 58"/>
                        <wps:cNvCnPr>
                          <a:cxnSpLocks noChangeShapeType="1"/>
                        </wps:cNvCnPr>
                        <wps:spPr bwMode="auto">
                          <a:xfrm>
                            <a:off x="7980" y="5211"/>
                            <a:ext cx="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80" o:spid="_x0000_s1232" style="position:absolute;left:0;text-align:left;margin-left:36.3pt;margin-top:6.65pt;width:458.25pt;height:324pt;z-index:251693056;mso-position-horizontal-relative:text;mso-position-vertical-relative:text" coordorigin="1605,2361" coordsize="9165,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">
                <v:shape id="Text Box 33" o:spid="_x0000_s1233" type="#_x0000_t202" style="position:absolute;left:4560;top:2361;width:318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E5Y8UA&#10;AADcAAAADwAAAGRycy9kb3ducmV2LnhtbESPQWvCQBSE74X+h+UVvJS6sYqN0VVKQbE3m5Z6fWSf&#10;STD7Nt1dY/z3rlDwOMzMN8xi1ZtGdOR8bVnBaJiAIC6srrlU8PO9fklB+ICssbFMCi7kYbV8fFhg&#10;pu2Zv6jLQykihH2GCqoQ2kxKX1Rk0A9tSxy9g3UGQ5SulNrhOcJNI1+TZCoN1hwXKmzpo6LimJ+M&#10;gnSy7fb+c7z7LaaHZhae37rNn1Nq8NS/z0EE6sM9/N/eagWTdAS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TljxQAAANwAAAAPAAAAAAAAAAAAAAAAAJgCAABkcnMv&#10;ZG93bnJldi54bWxQSwUGAAAAAAQABAD1AAAAigMAAAAA&#10;">
                  <v:textbox>
                    <w:txbxContent>
                      <w:p w14:paraId="05C00A99" w14:textId="77777777" w:rsidR="00E1166B" w:rsidRPr="001D572B" w:rsidRDefault="00E1166B" w:rsidP="00E056FC">
                        <w:pPr>
                          <w:jc w:val="center"/>
                          <w:rPr>
                            <w:rFonts w:ascii="Times New Roman" w:hAnsi="Times New Roman" w:cs="Times New Roman"/>
                            <w:sz w:val="24"/>
                            <w:szCs w:val="24"/>
                          </w:rPr>
                        </w:pPr>
                        <w:r w:rsidRPr="001D572B">
                          <w:rPr>
                            <w:rFonts w:ascii="Times New Roman" w:hAnsi="Times New Roman" w:cs="Times New Roman"/>
                            <w:sz w:val="24"/>
                            <w:szCs w:val="24"/>
                          </w:rPr>
                          <w:t>Повышение объемов реализации</w:t>
                        </w:r>
                      </w:p>
                    </w:txbxContent>
                  </v:textbox>
                </v:shape>
                <v:shape id="Text Box 34" o:spid="_x0000_s1234" type="#_x0000_t202" style="position:absolute;left:1605;top:3801;width:234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OnFMUA&#10;AADcAAAADwAAAGRycy9kb3ducmV2LnhtbESPQWvCQBSE74X+h+UVvJS6qYqN0VVEaLE3m5Z6fWSf&#10;STD7Nt1dY/z3rlDwOMzMN8xi1ZtGdOR8bVnB6zABQVxYXXOp4Of7/SUF4QOyxsYyKbiQh9Xy8WGB&#10;mbZn/qIuD6WIEPYZKqhCaDMpfVGRQT+0LXH0DtYZDFG6UmqH5wg3jRwlyVQarDkuVNjSpqLimJ+M&#10;gnSy7fb+c7z7LaaHZhae37qPP6fU4Klfz0EE6sM9/N/eagWTdAS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86cUxQAAANwAAAAPAAAAAAAAAAAAAAAAAJgCAABkcnMv&#10;ZG93bnJldi54bWxQSwUGAAAAAAQABAD1AAAAigMAAAAA&#10;">
                  <v:textbox>
                    <w:txbxContent>
                      <w:p w14:paraId="04B6C99B" w14:textId="77777777" w:rsidR="00E1166B" w:rsidRPr="001D572B" w:rsidRDefault="00E1166B" w:rsidP="00E056FC">
                        <w:pPr>
                          <w:jc w:val="center"/>
                          <w:rPr>
                            <w:rFonts w:ascii="Times New Roman" w:hAnsi="Times New Roman" w:cs="Times New Roman"/>
                            <w:sz w:val="24"/>
                            <w:szCs w:val="24"/>
                          </w:rPr>
                        </w:pPr>
                        <w:r>
                          <w:rPr>
                            <w:rFonts w:ascii="Times New Roman" w:hAnsi="Times New Roman" w:cs="Times New Roman"/>
                            <w:sz w:val="24"/>
                            <w:szCs w:val="24"/>
                          </w:rPr>
                          <w:t>Модернизация производства</w:t>
                        </w:r>
                      </w:p>
                    </w:txbxContent>
                  </v:textbox>
                </v:shape>
                <v:shape id="Text Box 35" o:spid="_x0000_s1235" type="#_x0000_t202" style="position:absolute;left:4560;top:3801;width:297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8Cj8UA&#10;AADcAAAADwAAAGRycy9kb3ducmV2LnhtbESPQWvCQBSE74L/YXlCL6KbVtGYuooIFntrrej1kX0m&#10;odm36e4a03/vCoUeh5n5hlmuO1OLlpyvLCt4HicgiHOrKy4UHL92oxSED8gaa8uk4Jc8rFf93hIz&#10;bW/8Se0hFCJC2GeooAyhyaT0eUkG/dg2xNG7WGcwROkKqR3eItzU8iVJZtJgxXGhxIa2JeXfh6tR&#10;kE737dm/Tz5O+exSL8Jw3r79OKWeBt3mFUSgLvyH/9p7rWCaTuB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wKPxQAAANwAAAAPAAAAAAAAAAAAAAAAAJgCAABkcnMv&#10;ZG93bnJldi54bWxQSwUGAAAAAAQABAD1AAAAigMAAAAA&#10;">
                  <v:textbox>
                    <w:txbxContent>
                      <w:p w14:paraId="673832BE" w14:textId="77777777" w:rsidR="00E1166B" w:rsidRPr="00C8615B" w:rsidRDefault="00E1166B" w:rsidP="00E056FC">
                        <w:pPr>
                          <w:jc w:val="center"/>
                          <w:rPr>
                            <w:rFonts w:ascii="Times New Roman" w:hAnsi="Times New Roman" w:cs="Times New Roman"/>
                            <w:sz w:val="24"/>
                            <w:szCs w:val="24"/>
                          </w:rPr>
                        </w:pPr>
                        <w:r>
                          <w:rPr>
                            <w:rFonts w:ascii="Times New Roman" w:hAnsi="Times New Roman" w:cs="Times New Roman"/>
                            <w:sz w:val="24"/>
                            <w:szCs w:val="24"/>
                          </w:rPr>
                          <w:t>Диверсификация бизнеса</w:t>
                        </w:r>
                      </w:p>
                    </w:txbxContent>
                  </v:textbox>
                </v:shape>
                <v:shape id="Text Box 36" o:spid="_x0000_s1236" type="#_x0000_t202" style="position:absolute;left:7980;top:3801;width:279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aa+8UA&#10;AADcAAAADwAAAGRycy9kb3ducmV2LnhtbESPQWvCQBSE7wX/w/IKvRTdqMGmqasUoUVvaqW9PrLP&#10;JDT7Nt3dxvjvXUHwOMzMN8x82ZtGdOR8bVnBeJSAIC6srrlUcPj6GGYgfEDW2FgmBWfysFwMHuaY&#10;a3viHXX7UIoIYZ+jgiqENpfSFxUZ9CPbEkfvaJ3BEKUrpXZ4inDTyEmSzKTBmuNChS2tKip+9/9G&#10;QZauux+/mW6/i9mxeQ3PL93nn1Pq6bF/fwMRqA/38K291grSLIXrmXg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Vpr7xQAAANwAAAAPAAAAAAAAAAAAAAAAAJgCAABkcnMv&#10;ZG93bnJldi54bWxQSwUGAAAAAAQABAD1AAAAigMAAAAA&#10;">
                  <v:textbox>
                    <w:txbxContent>
                      <w:p w14:paraId="76F7BBCF" w14:textId="77777777" w:rsidR="00E1166B" w:rsidRPr="001D572B" w:rsidRDefault="00E1166B" w:rsidP="00E056FC">
                        <w:pPr>
                          <w:jc w:val="center"/>
                          <w:rPr>
                            <w:rFonts w:ascii="Times New Roman" w:hAnsi="Times New Roman" w:cs="Times New Roman"/>
                          </w:rPr>
                        </w:pPr>
                        <w:r w:rsidRPr="001D572B">
                          <w:rPr>
                            <w:rFonts w:ascii="Times New Roman" w:hAnsi="Times New Roman" w:cs="Times New Roman"/>
                          </w:rPr>
                          <w:t>Совершенствование рынка</w:t>
                        </w:r>
                      </w:p>
                    </w:txbxContent>
                  </v:textbox>
                </v:shape>
                <v:shape id="_x0000_s1237" type="#_x0000_t202" style="position:absolute;left:4890;top:4821;width:2445;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o/YMYA&#10;AADcAAAADwAAAGRycy9kb3ducmV2LnhtbESPT2vCQBTE74LfYXmCF6kb/1TT1FVKwaI3a6W9PrLP&#10;JJh9m+5uY/rtuwXB4zAzv2FWm87UoiXnK8sKJuMEBHFudcWFgtPH9iEF4QOyxtoyKfglD5t1v7fC&#10;TNsrv1N7DIWIEPYZKihDaDIpfV6SQT+2DXH0ztYZDFG6QmqH1wg3tZwmyUIarDgulNjQa0n55fhj&#10;FKTzXfvl97PDZ744109htGzfvp1Sw0H38gwiUBfu4Vt7pxXM00f4P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o/YMYAAADcAAAADwAAAAAAAAAAAAAAAACYAgAAZHJz&#10;L2Rvd25yZXYueG1sUEsFBgAAAAAEAAQA9QAAAIsDAAAAAA==&#10;">
                  <v:textbox>
                    <w:txbxContent>
                      <w:p w14:paraId="53BF784E" w14:textId="77777777" w:rsidR="00E1166B" w:rsidRPr="00CC06D9" w:rsidRDefault="00E1166B" w:rsidP="00E056FC">
                        <w:pPr>
                          <w:jc w:val="center"/>
                          <w:rPr>
                            <w:rFonts w:ascii="Times New Roman" w:hAnsi="Times New Roman" w:cs="Times New Roman"/>
                          </w:rPr>
                        </w:pPr>
                        <w:r w:rsidRPr="00CC06D9">
                          <w:rPr>
                            <w:rFonts w:ascii="Times New Roman" w:hAnsi="Times New Roman" w:cs="Times New Roman"/>
                          </w:rPr>
                          <w:t>Разв</w:t>
                        </w:r>
                        <w:r>
                          <w:rPr>
                            <w:rFonts w:ascii="Times New Roman" w:hAnsi="Times New Roman" w:cs="Times New Roman"/>
                          </w:rPr>
                          <w:t>итие направления растениеводств</w:t>
                        </w:r>
                        <w:r w:rsidRPr="00CC06D9">
                          <w:rPr>
                            <w:rFonts w:ascii="Times New Roman" w:hAnsi="Times New Roman" w:cs="Times New Roman"/>
                          </w:rPr>
                          <w:t>о</w:t>
                        </w:r>
                      </w:p>
                    </w:txbxContent>
                  </v:textbox>
                </v:shape>
                <v:shape id="Text Box 38" o:spid="_x0000_s1238" type="#_x0000_t202" style="position:absolute;left:4890;top:5871;width:2445;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hF8YA&#10;AADcAAAADwAAAGRycy9kb3ducmV2LnhtbESPT2vCQBTE7wW/w/IKvRTd+Ic0TV2lCC16Uyvt9ZF9&#10;JqHZt+nuNsZv7wqCx2FmfsPMl71pREfO15YVjEcJCOLC6ppLBYevj2EGwgdkjY1lUnAmD8vF4GGO&#10;ubYn3lG3D6WIEPY5KqhCaHMpfVGRQT+yLXH0jtYZDFG6UmqHpwg3jZwkSSoN1hwXKmxpVVHxu/83&#10;CrLZuvvxm+n2u0iPzWt4fuk+/5xST4/9+xuIQH24h2/ttVYwy1K4no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ihF8YAAADcAAAADwAAAAAAAAAAAAAAAACYAgAAZHJz&#10;L2Rvd25yZXYueG1sUEsFBgAAAAAEAAQA9QAAAIsDAAAAAA==&#10;">
                  <v:textbox>
                    <w:txbxContent>
                      <w:p w14:paraId="3CCB857E" w14:textId="77777777" w:rsidR="00E1166B" w:rsidRPr="00CC06D9" w:rsidRDefault="00E1166B" w:rsidP="00E056FC">
                        <w:pPr>
                          <w:spacing w:line="240" w:lineRule="auto"/>
                          <w:jc w:val="center"/>
                          <w:rPr>
                            <w:rFonts w:ascii="Times New Roman" w:hAnsi="Times New Roman" w:cs="Times New Roman"/>
                            <w:color w:val="000000" w:themeColor="text1"/>
                            <w:sz w:val="20"/>
                            <w:szCs w:val="20"/>
                          </w:rPr>
                        </w:pPr>
                        <w:r w:rsidRPr="00CC06D9">
                          <w:rPr>
                            <w:rFonts w:ascii="Times New Roman" w:hAnsi="Times New Roman" w:cs="Times New Roman"/>
                            <w:color w:val="000000" w:themeColor="text1"/>
                            <w:sz w:val="20"/>
                            <w:szCs w:val="20"/>
                            <w:shd w:val="clear" w:color="auto" w:fill="FFFFFF"/>
                          </w:rPr>
                          <w:t>Расширение ассортимента товаров/услуг.</w:t>
                        </w:r>
                      </w:p>
                    </w:txbxContent>
                  </v:textbox>
                </v:shape>
                <v:shape id="Text Box 39" o:spid="_x0000_s1239" type="#_x0000_t202" style="position:absolute;left:4890;top:6936;width:2445;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QEjMUA&#10;AADcAAAADwAAAGRycy9kb3ducmV2LnhtbESPQWvCQBSE70L/w/IKXkQ3bUXT1FWkoNibTUWvj+wz&#10;Cc2+jbtrTP99t1DwOMzMN8xi1ZtGdOR8bVnB0yQBQVxYXXOp4PC1GacgfEDW2FgmBT/kYbV8GCww&#10;0/bGn9TloRQRwj5DBVUIbSalLyoy6Ce2JY7e2TqDIUpXSu3wFuGmkc9JMpMGa44LFbb0XlHxnV+N&#10;gnS6607+42V/LGbn5jWM5t324pQaPvbrNxCB+nAP/7d3WsE0ncP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hASMxQAAANwAAAAPAAAAAAAAAAAAAAAAAJgCAABkcnMv&#10;ZG93bnJldi54bWxQSwUGAAAAAAQABAD1AAAAigMAAAAA&#10;">
                  <v:textbox>
                    <w:txbxContent>
                      <w:p w14:paraId="64BCE572" w14:textId="77777777" w:rsidR="00E1166B" w:rsidRPr="00CC06D9" w:rsidRDefault="00E1166B" w:rsidP="00E056FC">
                        <w:pPr>
                          <w:jc w:val="center"/>
                          <w:rPr>
                            <w:rFonts w:ascii="Times New Roman" w:hAnsi="Times New Roman" w:cs="Times New Roman"/>
                            <w:sz w:val="20"/>
                            <w:szCs w:val="20"/>
                          </w:rPr>
                        </w:pPr>
                        <w:r w:rsidRPr="00CC06D9">
                          <w:rPr>
                            <w:rFonts w:ascii="Times New Roman" w:hAnsi="Times New Roman" w:cs="Times New Roman"/>
                            <w:sz w:val="20"/>
                            <w:szCs w:val="20"/>
                          </w:rPr>
                          <w:t>Рациональное применение ресурсов</w:t>
                        </w:r>
                      </w:p>
                    </w:txbxContent>
                  </v:textbox>
                </v:shape>
                <v:shape id="Text Box 41" o:spid="_x0000_s1240" type="#_x0000_t202" style="position:absolute;left:8250;top:4866;width:234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uQ/sIA&#10;AADcAAAADwAAAGRycy9kb3ducmV2LnhtbERPy2rCQBTdF/yH4QrdFJ34QGN0lCK06K5V0e0lc02C&#10;mTvpzDTGv3cWhS4P573adKYWLTlfWVYwGiYgiHOrKy4UnI4fgxSED8gaa8uk4EEeNuveywozbe/8&#10;Te0hFCKGsM9QQRlCk0np85IM+qFtiCN3tc5giNAVUju8x3BTy3GSzKTBimNDiQ1tS8pvh1+jIJ3u&#10;2ovfT77O+exaL8LbvP38cUq99rv3JYhAXfgX/7l3WsE0jWvj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5D+wgAAANwAAAAPAAAAAAAAAAAAAAAAAJgCAABkcnMvZG93&#10;bnJldi54bWxQSwUGAAAAAAQABAD1AAAAhwMAAAAA&#10;">
                  <v:textbox>
                    <w:txbxContent>
                      <w:p w14:paraId="509D1A98" w14:textId="77777777" w:rsidR="00E1166B" w:rsidRPr="001D572B" w:rsidRDefault="00E1166B" w:rsidP="00E056FC">
                        <w:pPr>
                          <w:jc w:val="center"/>
                          <w:rPr>
                            <w:rFonts w:ascii="Times New Roman" w:hAnsi="Times New Roman" w:cs="Times New Roman"/>
                          </w:rPr>
                        </w:pPr>
                        <w:r>
                          <w:rPr>
                            <w:rFonts w:ascii="Times New Roman" w:hAnsi="Times New Roman" w:cs="Times New Roman"/>
                          </w:rPr>
                          <w:t>Выход на новые сегменты и рынки</w:t>
                        </w:r>
                      </w:p>
                    </w:txbxContent>
                  </v:textbox>
                </v:shape>
                <v:shape id="Text Box 42" o:spid="_x0000_s1241" type="#_x0000_t202" style="position:absolute;left:8250;top:5871;width:234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c1ZcUA&#10;AADcAAAADwAAAGRycy9kb3ducmV2LnhtbESPQWvCQBSE70L/w/IKXkQ3bUVj6ipSUOzNpmKvj+wz&#10;Cc2+jbtrTP99t1DwOMzMN8xy3ZtGdOR8bVnB0yQBQVxYXXOp4Pi5HacgfEDW2FgmBT/kYb16GCwx&#10;0/bGH9TloRQRwj5DBVUIbSalLyoy6Ce2JY7e2TqDIUpXSu3wFuGmkc9JMpMGa44LFbb0VlHxnV+N&#10;gnS67778+8vhVMzOzSKM5t3u4pQaPvabVxCB+nAP/7f3WsE0XcD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VzVlxQAAANwAAAAPAAAAAAAAAAAAAAAAAJgCAABkcnMv&#10;ZG93bnJldi54bWxQSwUGAAAAAAQABAD1AAAAigMAAAAA&#10;">
                  <v:textbox>
                    <w:txbxContent>
                      <w:p w14:paraId="6D4CC54F" w14:textId="77777777" w:rsidR="00E1166B" w:rsidRPr="00D117FF" w:rsidRDefault="00E1166B" w:rsidP="00E056FC">
                        <w:pPr>
                          <w:spacing w:line="240" w:lineRule="auto"/>
                          <w:jc w:val="center"/>
                          <w:rPr>
                            <w:rFonts w:ascii="Times New Roman" w:hAnsi="Times New Roman" w:cs="Times New Roman"/>
                            <w:sz w:val="20"/>
                            <w:szCs w:val="20"/>
                          </w:rPr>
                        </w:pPr>
                        <w:r w:rsidRPr="00D117FF">
                          <w:rPr>
                            <w:rFonts w:ascii="Times New Roman" w:hAnsi="Times New Roman" w:cs="Times New Roman"/>
                            <w:sz w:val="20"/>
                            <w:szCs w:val="20"/>
                          </w:rPr>
                          <w:t>Расширение каналов сбыта, розничная тор</w:t>
                        </w:r>
                        <w:r>
                          <w:rPr>
                            <w:rFonts w:ascii="Times New Roman" w:hAnsi="Times New Roman" w:cs="Times New Roman"/>
                            <w:sz w:val="20"/>
                            <w:szCs w:val="20"/>
                          </w:rPr>
                          <w:t>г</w:t>
                        </w:r>
                        <w:r w:rsidRPr="00D117FF">
                          <w:rPr>
                            <w:rFonts w:ascii="Times New Roman" w:hAnsi="Times New Roman" w:cs="Times New Roman"/>
                            <w:sz w:val="20"/>
                            <w:szCs w:val="20"/>
                          </w:rPr>
                          <w:t>овля</w:t>
                        </w:r>
                      </w:p>
                    </w:txbxContent>
                  </v:textbox>
                </v:shape>
                <v:shape id="Text Box 43" o:spid="_x0000_s1242" type="#_x0000_t202" style="position:absolute;left:8250;top:6936;width:234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KJcIA&#10;AADcAAAADwAAAGRycy9kb3ducmV2LnhtbERPyW7CMBC9V+IfrEHqpQKHRSwBgyqkVnBjE1xH8ZBE&#10;xOPUdkP4e3yo1OPT25fr1lSiIedLywoG/QQEcWZ1ybmC8+mrNwPhA7LGyjIpeJKH9arztsRU2wcf&#10;qDmGXMQQ9ikqKEKoUyl9VpBB37c1ceRu1hkMEbpcaoePGG4qOUySiTRYcmwosKZNQdn9+GsUzMbb&#10;5up3o/0lm9yqefiYNt8/Tqn3bvu5ABGoDf/iP/dWKxjP4/x4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AolwgAAANwAAAAPAAAAAAAAAAAAAAAAAJgCAABkcnMvZG93&#10;bnJldi54bWxQSwUGAAAAAAQABAD1AAAAhwMAAAAA&#10;">
                  <v:textbox>
                    <w:txbxContent>
                      <w:p w14:paraId="1C605E4A" w14:textId="77777777" w:rsidR="00E1166B" w:rsidRPr="001D572B" w:rsidRDefault="00E1166B" w:rsidP="00E056FC">
                        <w:pPr>
                          <w:jc w:val="center"/>
                          <w:rPr>
                            <w:rFonts w:ascii="Times New Roman" w:hAnsi="Times New Roman" w:cs="Times New Roman"/>
                          </w:rPr>
                        </w:pPr>
                        <w:r>
                          <w:rPr>
                            <w:rFonts w:ascii="Times New Roman" w:hAnsi="Times New Roman" w:cs="Times New Roman"/>
                          </w:rPr>
                          <w:t>Выход на новые рынки</w:t>
                        </w:r>
                      </w:p>
                    </w:txbxContent>
                  </v:textbox>
                </v:shape>
                <v:shape id="Text Box 44" o:spid="_x0000_s1243" type="#_x0000_t202" style="position:absolute;left:8250;top:8016;width:234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vsYA&#10;AADcAAAADwAAAGRycy9kb3ducmV2LnhtbESPT2vCQBTE74LfYXlCL1I3/iHV1FWK0BJv1pb2+sg+&#10;k9Ds23R3G+O3dwWhx2FmfsOst71pREfO15YVTCcJCOLC6ppLBZ8fr49LED4ga2wsk4ILedhuhoM1&#10;Ztqe+Z26YyhFhLDPUEEVQptJ6YuKDPqJbYmjd7LOYIjSlVI7PEe4aeQsSVJpsOa4UGFLu4qKn+Of&#10;UbBc5N23388PX0V6alZh/NS9/TqlHkb9yzOIQH34D9/buVawWE3hdiYe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vvsYAAADcAAAADwAAAAAAAAAAAAAAAACYAgAAZHJz&#10;L2Rvd25yZXYueG1sUEsFBgAAAAAEAAQA9QAAAIsDAAAAAA==&#10;">
                  <v:textbox>
                    <w:txbxContent>
                      <w:p w14:paraId="0AD05F54" w14:textId="77777777" w:rsidR="00E1166B" w:rsidRPr="001D572B" w:rsidRDefault="00E1166B" w:rsidP="00E056FC">
                        <w:pPr>
                          <w:jc w:val="center"/>
                          <w:rPr>
                            <w:rFonts w:ascii="Times New Roman" w:hAnsi="Times New Roman" w:cs="Times New Roman"/>
                          </w:rPr>
                        </w:pPr>
                        <w:r>
                          <w:rPr>
                            <w:rFonts w:ascii="Times New Roman" w:hAnsi="Times New Roman" w:cs="Times New Roman"/>
                          </w:rPr>
                          <w:t>Увеличение каналов реализации</w:t>
                        </w:r>
                      </w:p>
                    </w:txbxContent>
                  </v:textbox>
                </v:shape>
                <v:shape id="AutoShape 45" o:spid="_x0000_s1244" type="#_x0000_t32" style="position:absolute;left:6135;top:3186;width:0;height: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KPLMYAAADcAAAADwAAAGRycy9kb3ducmV2LnhtbESPT2sCMRTE74V+h/CEXopmFSt2Ncq2&#10;INSCB//dXzfPTXDzst1EXb99Uyj0OMzMb5j5snO1uFIbrGcFw0EGgrj02nKl4LBf9acgQkTWWHsm&#10;BXcKsFw8Pswx1/7GW7ruYiUShEOOCkyMTS5lKA05DAPfECfv5FuHMcm2krrFW4K7Wo6ybCIdWk4L&#10;Bht6N1SedxenYLMevhVfxq4/t99287Iq6kv1fFTqqdcVMxCRuvgf/mt/aAXj1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SjyzGAAAA3AAAAA8AAAAAAAAA&#10;AAAAAAAAoQIAAGRycy9kb3ducmV2LnhtbFBLBQYAAAAABAAEAPkAAACUAwAAAAA=&#10;"/>
                <v:shape id="AutoShape 46" o:spid="_x0000_s1245" type="#_x0000_t32" style="position:absolute;left:2730;top:3411;width:6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4qt8cAAADcAAAADwAAAGRycy9kb3ducmV2LnhtbESPW2sCMRSE3wv9D+EUfCma9dJit0bZ&#10;CkIt+OCl76eb003o5mS7ibr990YQ+jjMzDfMbNG5WpyoDdazguEgA0Fcem25UnDYr/pTECEia6w9&#10;k4I/CrCY39/NMNf+zFs67WIlEoRDjgpMjE0uZSgNOQwD3xAn79u3DmOSbSV1i+cEd7UcZdmzdGg5&#10;LRhsaGmo/NkdnYLNevhWfBm7/tj+2s3TqqiP1eOnUr2HrngFEamL/+Fb+10rmLyM4X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3iq3xwAAANwAAAAPAAAAAAAA&#10;AAAAAAAAAKECAABkcnMvZG93bnJldi54bWxQSwUGAAAAAAQABAD5AAAAlQMAAAAA&#10;"/>
                <v:shape id="AutoShape 47" o:spid="_x0000_s1246" type="#_x0000_t32" style="position:absolute;left:2730;top:3411;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eyw8YAAADcAAAADwAAAGRycy9kb3ducmV2LnhtbESPQWsCMRSE7wX/Q3iCl1Kzikq7Ncoq&#10;CFXwoLb3183rJrh5WTdRt/++KRR6HGbmG2a+7FwtbtQG61nBaJiBIC69tlwpeD9tnp5BhIissfZM&#10;Cr4pwHLRe5hjrv2dD3Q7xkokCIccFZgYm1zKUBpyGIa+IU7el28dxiTbSuoW7wnuajnOspl0aDkt&#10;GGxobag8H69OwX47WhWfxm53h4vdTzdFfa0eP5Qa9LviFUSkLv6H/9pvWsHkZQ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3ssPGAAAA3AAAAA8AAAAAAAAA&#10;AAAAAAAAoQIAAGRycy9kb3ducmV2LnhtbFBLBQYAAAAABAAEAPkAAACUAwAAAAA=&#10;"/>
                <v:shape id="AutoShape 48" o:spid="_x0000_s1247" type="#_x0000_t32" style="position:absolute;left:9510;top:3411;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sXWMYAAADcAAAADwAAAGRycy9kb3ducmV2LnhtbESPQWsCMRSE7wX/Q3iCl1KzSpV2a5RV&#10;EKrgQW3vr5vXTXDzsm6ibv+9KRR6HGbmG2a26FwtrtQG61nBaJiBIC69tlwp+Diun15AhIissfZM&#10;Cn4owGLee5hhrv2N93Q9xEokCIccFZgYm1zKUBpyGIa+IU7et28dxiTbSuoWbwnuajnOsql0aDkt&#10;GGxoZag8HS5OwW4zWhZfxm62+7PdTdZFfakeP5Ua9LviDUSkLv6H/9rvWsHz6w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7F1jGAAAA3AAAAA8AAAAAAAAA&#10;AAAAAAAAoQIAAGRycy9kb3ducmV2LnhtbFBLBQYAAAAABAAEAPkAAACUAwAAAAA=&#10;"/>
                <v:shape id="AutoShape 49" o:spid="_x0000_s1248" type="#_x0000_t32" style="position:absolute;left:4560;top:4626;width:0;height:2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mJL8YAAADcAAAADwAAAGRycy9kb3ducmV2LnhtbESPQWsCMRSE74L/ITyhF6lZS5V2Ncpa&#10;EKrgQdven5vXTejmZd1E3f77piB4HGbmG2a+7FwtLtQG61nBeJSBIC69tlwp+PxYP76ACBFZY+2Z&#10;FPxSgOWi35tjrv2V93Q5xEokCIccFZgYm1zKUBpyGEa+IU7et28dxiTbSuoWrwnuavmUZVPp0HJa&#10;MNjQm6Hy53B2Cnab8ao4GrvZ7k92N1kX9bkafin1MOiKGYhIXbyHb+13reD5d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iS/GAAAA3AAAAA8AAAAAAAAA&#10;AAAAAAAAoQIAAGRycy9kb3ducmV2LnhtbFBLBQYAAAAABAAEAPkAAACUAwAAAAA=&#10;"/>
                <v:shape id="AutoShape 51" o:spid="_x0000_s1249" type="#_x0000_t32" style="position:absolute;left:4560;top:7311;width:3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UstMcAAADcAAAADwAAAGRycy9kb3ducmV2LnhtbESPT2sCMRTE74V+h/AKXopmFW3t1ihb&#10;QagFD/7p/XXzugndvGw3Ubff3ghCj8PM/IaZLTpXixO1wXpWMBxkIIhLry1XCg77VX8KIkRkjbVn&#10;UvBHARbz+7sZ5tqfeUunXaxEgnDIUYGJscmlDKUhh2HgG+LkffvWYUyyraRu8ZzgrpajLHuSDi2n&#10;BYMNLQ2VP7ujU7BZD9+KL2PXH9tfu5msivpYPX4q1XvoilcQkbr4H76137WC8cszXM+k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5Sy0xwAAANwAAAAPAAAAAAAA&#10;AAAAAAAAAKECAABkcnMvZG93bnJldi54bWxQSwUGAAAAAAQABAD5AAAAlQMAAAAA&#10;"/>
                <v:shape id="AutoShape 52" o:spid="_x0000_s1250" type="#_x0000_t32" style="position:absolute;left:4560;top:6231;width:3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q4xsMAAADcAAAADwAAAGRycy9kb3ducmV2LnhtbERPy2oCMRTdF/oP4RbcFM0ottjRKKMg&#10;aMGFj+6vk9tJ6ORmnEQd/75ZFLo8nPds0bla3KgN1rOC4SADQVx6bblScDqu+xMQISJrrD2TggcF&#10;WMyfn2aYa3/nPd0OsRIphEOOCkyMTS5lKA05DAPfECfu27cOY4JtJXWL9xTuajnKsnfp0HJqMNjQ&#10;ylD5c7g6BbvtcFmcjd1+7i9297Yu6mv1+qVU76UrpiAidfFf/OfeaAXjj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6uMbDAAAA3AAAAA8AAAAAAAAAAAAA&#10;AAAAoQIAAGRycy9kb3ducmV2LnhtbFBLBQYAAAAABAAEAPkAAACRAwAAAAA=&#10;"/>
                <v:shape id="AutoShape 53" o:spid="_x0000_s1251" type="#_x0000_t32" style="position:absolute;left:4560;top:5211;width:3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YdXcYAAADcAAAADwAAAGRycy9kb3ducmV2LnhtbESPQWsCMRSE74L/ITyhF6lZS5W6Ncpa&#10;EKrgQW3vr5vXTejmZd1E3f77piB4HGbmG2a+7FwtLtQG61nBeJSBIC69tlwp+DiuH19AhIissfZM&#10;Cn4pwHLR780x1/7Ke7ocYiUShEOOCkyMTS5lKA05DCPfECfv27cOY5JtJXWL1wR3tXzKsql0aDkt&#10;GGzozVD5czg7BbvNeFV8GbvZ7k92N1kX9bkafir1MOiKVxCRungP39rvWsHzbAb/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2HV3GAAAA3AAAAA8AAAAAAAAA&#10;AAAAAAAAoQIAAGRycy9kb3ducmV2LnhtbFBLBQYAAAAABAAEAPkAAACUAwAAAAA=&#10;"/>
                <v:shape id="AutoShape 54" o:spid="_x0000_s1252" type="#_x0000_t32" style="position:absolute;left:7980;top:4626;width:0;height:3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u2sIAAADcAAAADwAAAGRycy9kb3ducmV2LnhtbERPTWsCMRC9F/wPYYReimYtKGU1yloQ&#10;quBBrfdxM26Cm8m6ibr+++ZQ8Ph437NF52pxpzZYzwpGwwwEcem15UrB72E1+AIRIrLG2jMpeFKA&#10;xbz3NsNc+wfv6L6PlUghHHJUYGJscilDachhGPqGOHFn3zqMCbaV1C0+Urir5WeWTaRDy6nBYEPf&#10;hsrL/uYUbNejZXEydr3ZXe12vCrqW/VxVOq93xVTEJG6+BL/u3+0gnGW5qcz6Qj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cu2sIAAADcAAAADwAAAAAAAAAAAAAA&#10;AAChAgAAZHJzL2Rvd25yZXYueG1sUEsFBgAAAAAEAAQA+QAAAJADAAAAAA==&#10;"/>
                <v:shape id="AutoShape 55" o:spid="_x0000_s1253" type="#_x0000_t32" style="position:absolute;left:7980;top:8466;width: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uLQcUAAADcAAAADwAAAGRycy9kb3ducmV2LnhtbESPQWsCMRSE7wX/Q3hCL6Vmt2CRrVFW&#10;QVDBg9beXzfPTXDzsm6irv++KRR6HGbmG2Y6710jbtQF61lBPspAEFdeW64VHD9XrxMQISJrbDyT&#10;ggcFmM8GT1MstL/znm6HWIsE4VCgAhNjW0gZKkMOw8i3xMk7+c5hTLKrpe7wnuCukW9Z9i4dWk4L&#10;BltaGqrOh6tTsNvki/Lb2M12f7G78apsrvXLl1LPw778ABGpj//hv/ZaKxhnOfyeSUdAz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uLQcUAAADcAAAADwAAAAAAAAAA&#10;AAAAAAChAgAAZHJzL2Rvd25yZXYueG1sUEsFBgAAAAAEAAQA+QAAAJMDAAAAAA==&#10;"/>
                <v:shape id="AutoShape 56" o:spid="_x0000_s1254" type="#_x0000_t32" style="position:absolute;left:7980;top:7386;width: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kVNsUAAADcAAAADwAAAGRycy9kb3ducmV2LnhtbESPQWsCMRSE7wX/Q3iFXkrNKiiyNcoq&#10;CFXwoLb3183rJnTzsm6irv/eCILHYWa+YabzztXiTG2wnhUM+hkI4tJry5WC78PqYwIiRGSNtWdS&#10;cKUA81nvZYq59hfe0XkfK5EgHHJUYGJscilDachh6PuGOHl/vnUYk2wrqVu8JLir5TDLxtKh5bRg&#10;sKGlofJ/f3IKtuvBovg1dr3ZHe12tCrqU/X+o9Tba1d8gojUxWf40f7SCkbZEO5n0h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kVNsUAAADcAAAADwAAAAAAAAAA&#10;AAAAAAChAgAAZHJzL2Rvd25yZXYueG1sUEsFBgAAAAAEAAQA+QAAAJMDAAAAAA==&#10;"/>
                <v:shape id="AutoShape 57" o:spid="_x0000_s1255" type="#_x0000_t32" style="position:absolute;left:7980;top:6231;width: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WwrcYAAADcAAAADwAAAGRycy9kb3ducmV2LnhtbESPQWsCMRSE70L/Q3iFXqRmtShla5St&#10;IFTBg2t7f908N8HNy3YTdfvvTaHgcZiZb5j5sneNuFAXrGcF41EGgrjy2nKt4POwfn4FESKyxsYz&#10;KfilAMvFw2COufZX3tOljLVIEA45KjAxtrmUoTLkMIx8S5y8o+8cxiS7WuoOrwnuGjnJspl0aDkt&#10;GGxpZag6lWenYLcZvxffxm62+x+7m66L5lwPv5R6euyLNxCR+ngP/7c/tIJp9gJ/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1sK3GAAAA3AAAAA8AAAAAAAAA&#10;AAAAAAAAoQIAAGRycy9kb3ducmV2LnhtbFBLBQYAAAAABAAEAPkAAACUAwAAAAA=&#10;"/>
                <v:shape id="AutoShape 58" o:spid="_x0000_s1256" type="#_x0000_t32" style="position:absolute;left:7980;top:5211;width: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wo2cYAAADcAAAADwAAAGRycy9kb3ducmV2LnhtbESPQWsCMRSE70L/Q3iFXqRmlSpla5St&#10;IFTBg2t7f908N8HNy3YTdfvvTaHgcZiZb5j5sneNuFAXrGcF41EGgrjy2nKt4POwfn4FESKyxsYz&#10;KfilAMvFw2COufZX3tOljLVIEA45KjAxtrmUoTLkMIx8S5y8o+8cxiS7WuoOrwnuGjnJspl0aDkt&#10;GGxpZag6lWenYLcZvxffxm62+x+7m66L5lwPv5R6euyLNxCR+ngP/7c/tIJp9gJ/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cKNnGAAAA3AAAAA8AAAAAAAAA&#10;AAAAAAAAoQIAAGRycy9kb3ducmV2LnhtbFBLBQYAAAAABAAEAPkAAACUAwAAAAA=&#10;"/>
              </v:group>
            </w:pict>
          </mc:Fallback>
        </mc:AlternateContent>
      </w:r>
    </w:p>
    <w:p w14:paraId="6B088BF6" w14:textId="77777777" w:rsidR="00E056FC" w:rsidRPr="00E056FC" w:rsidRDefault="00E056FC" w:rsidP="00E056FC">
      <w:pPr>
        <w:spacing w:after="0" w:line="360" w:lineRule="auto"/>
        <w:jc w:val="both"/>
        <w:rPr>
          <w:rFonts w:ascii="Times New Roman" w:eastAsia="Times New Roman" w:hAnsi="Times New Roman" w:cs="Times New Roman"/>
          <w:color w:val="000000"/>
          <w:sz w:val="24"/>
          <w:szCs w:val="24"/>
          <w:lang w:eastAsia="ru-RU"/>
        </w:rPr>
      </w:pPr>
    </w:p>
    <w:p w14:paraId="41EE58C0" w14:textId="77777777" w:rsidR="00E056FC" w:rsidRPr="00E056FC" w:rsidRDefault="00E056FC" w:rsidP="00E056FC">
      <w:pPr>
        <w:spacing w:after="0" w:line="360" w:lineRule="auto"/>
        <w:jc w:val="both"/>
        <w:rPr>
          <w:rFonts w:ascii="Times New Roman" w:eastAsia="Times New Roman" w:hAnsi="Times New Roman" w:cs="Times New Roman"/>
          <w:color w:val="000000"/>
          <w:sz w:val="24"/>
          <w:szCs w:val="24"/>
          <w:lang w:eastAsia="ru-RU"/>
        </w:rPr>
      </w:pPr>
    </w:p>
    <w:p w14:paraId="6FCF854E" w14:textId="77777777" w:rsidR="00E056FC" w:rsidRPr="00E056FC" w:rsidRDefault="00E056FC" w:rsidP="00E056FC">
      <w:pPr>
        <w:spacing w:after="0" w:line="360" w:lineRule="auto"/>
        <w:jc w:val="both"/>
        <w:rPr>
          <w:rFonts w:ascii="Times New Roman" w:eastAsia="Times New Roman" w:hAnsi="Times New Roman" w:cs="Times New Roman"/>
          <w:color w:val="000000"/>
          <w:sz w:val="24"/>
          <w:szCs w:val="24"/>
          <w:lang w:eastAsia="ru-RU"/>
        </w:rPr>
      </w:pPr>
    </w:p>
    <w:p w14:paraId="0739ED16" w14:textId="77777777" w:rsidR="00E056FC" w:rsidRPr="00E056FC" w:rsidRDefault="00E056FC" w:rsidP="00E056FC">
      <w:pPr>
        <w:spacing w:after="0" w:line="360" w:lineRule="auto"/>
        <w:jc w:val="both"/>
        <w:rPr>
          <w:rFonts w:ascii="Times New Roman" w:eastAsia="Times New Roman" w:hAnsi="Times New Roman" w:cs="Times New Roman"/>
          <w:color w:val="000000"/>
          <w:sz w:val="24"/>
          <w:szCs w:val="24"/>
          <w:lang w:eastAsia="ru-RU"/>
        </w:rPr>
      </w:pPr>
    </w:p>
    <w:p w14:paraId="54492042" w14:textId="77777777" w:rsidR="00E056FC" w:rsidRPr="00E056FC" w:rsidRDefault="00E056FC" w:rsidP="00E056FC">
      <w:pPr>
        <w:spacing w:after="0" w:line="360" w:lineRule="auto"/>
        <w:jc w:val="both"/>
        <w:rPr>
          <w:rFonts w:ascii="Times New Roman" w:eastAsia="Times New Roman" w:hAnsi="Times New Roman" w:cs="Times New Roman"/>
          <w:color w:val="000000"/>
          <w:sz w:val="24"/>
          <w:szCs w:val="24"/>
          <w:lang w:eastAsia="ru-RU"/>
        </w:rPr>
      </w:pPr>
      <w:r w:rsidRPr="00E056FC">
        <w:rPr>
          <w:rFonts w:ascii="Times New Roman" w:eastAsia="Times New Roman" w:hAnsi="Times New Roman" w:cs="Times New Roman"/>
          <w:noProof/>
          <w:color w:val="000000"/>
          <w:sz w:val="24"/>
          <w:szCs w:val="24"/>
          <w:lang w:val="en-US" w:eastAsia="ru-RU"/>
        </w:rPr>
        <mc:AlternateContent>
          <mc:Choice Requires="wps">
            <w:drawing>
              <wp:anchor distT="0" distB="0" distL="114300" distR="114300" simplePos="0" relativeHeight="251712512" behindDoc="0" locked="0" layoutInCell="1" allowOverlap="1" wp14:anchorId="7DCDFDCE" wp14:editId="4AB2001A">
                <wp:simplePos x="0" y="0"/>
                <wp:positionH relativeFrom="column">
                  <wp:posOffset>-301801</wp:posOffset>
                </wp:positionH>
                <wp:positionV relativeFrom="paragraph">
                  <wp:posOffset>12781</wp:posOffset>
                </wp:positionV>
                <wp:extent cx="758758" cy="0"/>
                <wp:effectExtent l="0" t="0" r="22860" b="19050"/>
                <wp:wrapNone/>
                <wp:docPr id="76" name="Прямая соединительная линия 76"/>
                <wp:cNvGraphicFramePr/>
                <a:graphic xmlns:a="http://schemas.openxmlformats.org/drawingml/2006/main">
                  <a:graphicData uri="http://schemas.microsoft.com/office/word/2010/wordprocessingShape">
                    <wps:wsp>
                      <wps:cNvCnPr/>
                      <wps:spPr>
                        <a:xfrm>
                          <a:off x="0" y="0"/>
                          <a:ext cx="75875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76"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5pt,1pt" to="3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"/>
            </w:pict>
          </mc:Fallback>
        </mc:AlternateContent>
      </w:r>
      <w:r w:rsidRPr="00E056FC">
        <w:rPr>
          <w:rFonts w:ascii="Times New Roman" w:eastAsia="Times New Roman" w:hAnsi="Times New Roman" w:cs="Times New Roman"/>
          <w:noProof/>
          <w:color w:val="000000"/>
          <w:sz w:val="24"/>
          <w:szCs w:val="24"/>
          <w:lang w:val="en-US" w:eastAsia="ru-RU"/>
        </w:rPr>
        <mc:AlternateContent>
          <mc:Choice Requires="wps">
            <w:drawing>
              <wp:anchor distT="0" distB="0" distL="114300" distR="114300" simplePos="0" relativeHeight="251706368" behindDoc="0" locked="0" layoutInCell="1" allowOverlap="1" wp14:anchorId="17DF98F0" wp14:editId="77FAF145">
                <wp:simplePos x="0" y="0"/>
                <wp:positionH relativeFrom="column">
                  <wp:posOffset>-299085</wp:posOffset>
                </wp:positionH>
                <wp:positionV relativeFrom="paragraph">
                  <wp:posOffset>16510</wp:posOffset>
                </wp:positionV>
                <wp:extent cx="0" cy="1295400"/>
                <wp:effectExtent l="0" t="0" r="19050" b="19050"/>
                <wp:wrapNone/>
                <wp:docPr id="77" name="Прямая соединительная линия 77"/>
                <wp:cNvGraphicFramePr/>
                <a:graphic xmlns:a="http://schemas.openxmlformats.org/drawingml/2006/main">
                  <a:graphicData uri="http://schemas.microsoft.com/office/word/2010/wordprocessingShape">
                    <wps:wsp>
                      <wps:cNvCnPr/>
                      <wps:spPr>
                        <a:xfrm>
                          <a:off x="0" y="0"/>
                          <a:ext cx="0" cy="1295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Прямая соединительная линия 77" o:spid="_x0000_s1026"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5pt,1.3pt" to="-23.55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"/>
            </w:pict>
          </mc:Fallback>
        </mc:AlternateContent>
      </w:r>
    </w:p>
    <w:p w14:paraId="146777D2" w14:textId="77777777" w:rsidR="00E056FC" w:rsidRPr="00E056FC" w:rsidRDefault="00E056FC" w:rsidP="00E056FC">
      <w:pPr>
        <w:spacing w:after="0" w:line="360" w:lineRule="auto"/>
        <w:jc w:val="both"/>
        <w:rPr>
          <w:rFonts w:ascii="Times New Roman" w:eastAsia="Times New Roman" w:hAnsi="Times New Roman" w:cs="Times New Roman"/>
          <w:color w:val="000000"/>
          <w:sz w:val="24"/>
          <w:szCs w:val="24"/>
          <w:lang w:eastAsia="ru-RU"/>
        </w:rPr>
      </w:pPr>
      <w:r w:rsidRPr="00E056FC">
        <w:rPr>
          <w:rFonts w:ascii="Calibri" w:eastAsia="Calibri" w:hAnsi="Calibri" w:cs="Times New Roman"/>
          <w:noProof/>
          <w:lang w:val="en-US" w:eastAsia="ru-RU"/>
        </w:rPr>
        <mc:AlternateContent>
          <mc:Choice Requires="wps">
            <w:drawing>
              <wp:anchor distT="0" distB="0" distL="114300" distR="114300" simplePos="0" relativeHeight="251704320" behindDoc="0" locked="0" layoutInCell="1" allowOverlap="1" wp14:anchorId="7106EC35" wp14:editId="31A0AF1B">
                <wp:simplePos x="0" y="0"/>
                <wp:positionH relativeFrom="column">
                  <wp:posOffset>-135890</wp:posOffset>
                </wp:positionH>
                <wp:positionV relativeFrom="paragraph">
                  <wp:posOffset>88265</wp:posOffset>
                </wp:positionV>
                <wp:extent cx="1552575" cy="523875"/>
                <wp:effectExtent l="0" t="0" r="28575" b="28575"/>
                <wp:wrapNone/>
                <wp:docPr id="7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23875"/>
                        </a:xfrm>
                        <a:prstGeom prst="rect">
                          <a:avLst/>
                        </a:prstGeom>
                        <a:solidFill>
                          <a:srgbClr val="FFFFFF"/>
                        </a:solidFill>
                        <a:ln w="9525">
                          <a:solidFill>
                            <a:srgbClr val="000000"/>
                          </a:solidFill>
                          <a:miter lim="800000"/>
                          <a:headEnd/>
                          <a:tailEnd/>
                        </a:ln>
                      </wps:spPr>
                      <wps:txbx>
                        <w:txbxContent>
                          <w:p w14:paraId="6A2F4FD9" w14:textId="77777777" w:rsidR="00E1166B" w:rsidRPr="00CC06D9" w:rsidRDefault="00E1166B" w:rsidP="00E056FC">
                            <w:pPr>
                              <w:spacing w:line="240" w:lineRule="auto"/>
                              <w:jc w:val="center"/>
                              <w:rPr>
                                <w:rFonts w:ascii="Times New Roman" w:hAnsi="Times New Roman" w:cs="Times New Roman"/>
                                <w:sz w:val="20"/>
                                <w:szCs w:val="20"/>
                              </w:rPr>
                            </w:pPr>
                            <w:r w:rsidRPr="00CC06D9">
                              <w:rPr>
                                <w:rFonts w:ascii="Times New Roman" w:hAnsi="Times New Roman" w:cs="Times New Roman"/>
                                <w:sz w:val="20"/>
                                <w:szCs w:val="20"/>
                              </w:rPr>
                              <w:t>Внедрение АСУ и управленческих инноваций</w:t>
                            </w:r>
                          </w:p>
                        </w:txbxContent>
                      </wps:txbx>
                      <wps:bodyPr rot="0" vert="horz" wrap="square" lIns="91440" tIns="45720" rIns="91440" bIns="45720" anchor="t" anchorCtr="0" upright="1">
                        <a:noAutofit/>
                      </wps:bodyPr>
                    </wps:wsp>
                  </a:graphicData>
                </a:graphic>
              </wp:anchor>
            </w:drawing>
          </mc:Choice>
          <mc:Fallback>
            <w:pict>
              <v:shape id="Text Box 37" o:spid="_x0000_s1257" type="#_x0000_t202" style="position:absolute;left:0;text-align:left;margin-left:-10.7pt;margin-top:6.95pt;width:122.25pt;height:41.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">
                <v:textbox>
                  <w:txbxContent>
                    <w:p w14:paraId="6A2F4FD9" w14:textId="77777777" w:rsidR="00E1166B" w:rsidRPr="00CC06D9" w:rsidRDefault="00E1166B" w:rsidP="00E056FC">
                      <w:pPr>
                        <w:spacing w:line="240" w:lineRule="auto"/>
                        <w:jc w:val="center"/>
                        <w:rPr>
                          <w:rFonts w:ascii="Times New Roman" w:hAnsi="Times New Roman" w:cs="Times New Roman"/>
                          <w:sz w:val="20"/>
                          <w:szCs w:val="20"/>
                        </w:rPr>
                      </w:pPr>
                      <w:r w:rsidRPr="00CC06D9">
                        <w:rPr>
                          <w:rFonts w:ascii="Times New Roman" w:hAnsi="Times New Roman" w:cs="Times New Roman"/>
                          <w:sz w:val="20"/>
                          <w:szCs w:val="20"/>
                        </w:rPr>
                        <w:t>Внедрение АСУ и управленческих инноваций</w:t>
                      </w:r>
                    </w:p>
                  </w:txbxContent>
                </v:textbox>
              </v:shape>
            </w:pict>
          </mc:Fallback>
        </mc:AlternateContent>
      </w:r>
    </w:p>
    <w:p w14:paraId="606C5FB8" w14:textId="77777777" w:rsidR="00E056FC" w:rsidRPr="00E056FC" w:rsidRDefault="00E056FC" w:rsidP="00E056FC">
      <w:pPr>
        <w:spacing w:after="0" w:line="360" w:lineRule="auto"/>
        <w:jc w:val="both"/>
        <w:rPr>
          <w:rFonts w:ascii="Times New Roman" w:eastAsia="Times New Roman" w:hAnsi="Times New Roman" w:cs="Times New Roman"/>
          <w:color w:val="000000"/>
          <w:sz w:val="24"/>
          <w:szCs w:val="24"/>
          <w:lang w:eastAsia="ru-RU"/>
        </w:rPr>
      </w:pPr>
      <w:r w:rsidRPr="00E056FC">
        <w:rPr>
          <w:rFonts w:ascii="Times New Roman" w:eastAsia="Times New Roman" w:hAnsi="Times New Roman" w:cs="Times New Roman"/>
          <w:noProof/>
          <w:color w:val="000000"/>
          <w:sz w:val="24"/>
          <w:szCs w:val="24"/>
          <w:lang w:val="en-US" w:eastAsia="ru-RU"/>
        </w:rPr>
        <mc:AlternateContent>
          <mc:Choice Requires="wps">
            <w:drawing>
              <wp:anchor distT="0" distB="0" distL="114300" distR="114300" simplePos="0" relativeHeight="251708416" behindDoc="0" locked="0" layoutInCell="1" allowOverlap="1" wp14:anchorId="7C6A7067" wp14:editId="1A671834">
                <wp:simplePos x="0" y="0"/>
                <wp:positionH relativeFrom="column">
                  <wp:posOffset>-299085</wp:posOffset>
                </wp:positionH>
                <wp:positionV relativeFrom="paragraph">
                  <wp:posOffset>53975</wp:posOffset>
                </wp:positionV>
                <wp:extent cx="161925" cy="0"/>
                <wp:effectExtent l="0" t="0" r="9525" b="19050"/>
                <wp:wrapNone/>
                <wp:docPr id="79" name="Прямая соединительная линия 79"/>
                <wp:cNvGraphicFramePr/>
                <a:graphic xmlns:a="http://schemas.openxmlformats.org/drawingml/2006/main">
                  <a:graphicData uri="http://schemas.microsoft.com/office/word/2010/wordprocessingShape">
                    <wps:wsp>
                      <wps:cNvCnPr/>
                      <wps:spPr>
                        <a:xfrm>
                          <a:off x="0" y="0"/>
                          <a:ext cx="1619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79"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3.55pt,4.25pt" to="-10.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"/>
            </w:pict>
          </mc:Fallback>
        </mc:AlternateContent>
      </w:r>
    </w:p>
    <w:p w14:paraId="38A10B08" w14:textId="77777777" w:rsidR="00E056FC" w:rsidRPr="00E056FC" w:rsidRDefault="00E056FC" w:rsidP="00E056FC">
      <w:pPr>
        <w:spacing w:after="0" w:line="360" w:lineRule="auto"/>
        <w:jc w:val="center"/>
        <w:rPr>
          <w:rFonts w:ascii="Times New Roman" w:eastAsia="Times New Roman" w:hAnsi="Times New Roman" w:cs="Times New Roman"/>
          <w:b/>
          <w:bCs/>
          <w:color w:val="000000"/>
          <w:kern w:val="36"/>
          <w:sz w:val="24"/>
          <w:szCs w:val="24"/>
          <w:lang w:eastAsia="ru-RU"/>
        </w:rPr>
      </w:pPr>
      <w:r w:rsidRPr="00E056FC">
        <w:rPr>
          <w:rFonts w:ascii="Calibri" w:eastAsia="Calibri" w:hAnsi="Calibri" w:cs="Times New Roman"/>
          <w:noProof/>
          <w:lang w:val="en-US" w:eastAsia="ru-RU"/>
        </w:rPr>
        <mc:AlternateContent>
          <mc:Choice Requires="wps">
            <w:drawing>
              <wp:anchor distT="0" distB="0" distL="114300" distR="114300" simplePos="0" relativeHeight="251705344" behindDoc="0" locked="0" layoutInCell="1" allowOverlap="1" wp14:anchorId="0018553E" wp14:editId="408AD08A">
                <wp:simplePos x="0" y="0"/>
                <wp:positionH relativeFrom="column">
                  <wp:posOffset>-135890</wp:posOffset>
                </wp:positionH>
                <wp:positionV relativeFrom="paragraph">
                  <wp:posOffset>219710</wp:posOffset>
                </wp:positionV>
                <wp:extent cx="1552575" cy="523875"/>
                <wp:effectExtent l="0" t="0" r="28575" b="28575"/>
                <wp:wrapNone/>
                <wp:docPr id="7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23875"/>
                        </a:xfrm>
                        <a:prstGeom prst="rect">
                          <a:avLst/>
                        </a:prstGeom>
                        <a:solidFill>
                          <a:srgbClr val="FFFFFF"/>
                        </a:solidFill>
                        <a:ln w="9525">
                          <a:solidFill>
                            <a:srgbClr val="000000"/>
                          </a:solidFill>
                          <a:miter lim="800000"/>
                          <a:headEnd/>
                          <a:tailEnd/>
                        </a:ln>
                      </wps:spPr>
                      <wps:txbx>
                        <w:txbxContent>
                          <w:p w14:paraId="75ABB288" w14:textId="77777777" w:rsidR="00E1166B" w:rsidRPr="001D572B" w:rsidRDefault="00E1166B" w:rsidP="00E056FC">
                            <w:pPr>
                              <w:jc w:val="center"/>
                              <w:rPr>
                                <w:rFonts w:ascii="Times New Roman" w:hAnsi="Times New Roman" w:cs="Times New Roman"/>
                                <w:sz w:val="24"/>
                                <w:szCs w:val="24"/>
                              </w:rPr>
                            </w:pPr>
                            <w:r>
                              <w:rPr>
                                <w:rFonts w:ascii="Times New Roman" w:hAnsi="Times New Roman" w:cs="Times New Roman"/>
                                <w:sz w:val="24"/>
                                <w:szCs w:val="24"/>
                              </w:rPr>
                              <w:t xml:space="preserve">Инвестирование в обновление </w:t>
                            </w:r>
                            <w:proofErr w:type="spellStart"/>
                            <w:r>
                              <w:rPr>
                                <w:rFonts w:ascii="Times New Roman" w:hAnsi="Times New Roman" w:cs="Times New Roman"/>
                                <w:sz w:val="24"/>
                                <w:szCs w:val="24"/>
                              </w:rPr>
                              <w:t>тех.базы</w:t>
                            </w:r>
                            <w:proofErr w:type="spellEnd"/>
                          </w:p>
                        </w:txbxContent>
                      </wps:txbx>
                      <wps:bodyPr rot="0" vert="horz" wrap="square" lIns="91440" tIns="45720" rIns="91440" bIns="45720" anchor="t" anchorCtr="0" upright="1">
                        <a:noAutofit/>
                      </wps:bodyPr>
                    </wps:wsp>
                  </a:graphicData>
                </a:graphic>
              </wp:anchor>
            </w:drawing>
          </mc:Choice>
          <mc:Fallback>
            <w:pict>
              <v:shape id="_x0000_s1258" type="#_x0000_t202" style="position:absolute;left:0;text-align:left;margin-left:-10.7pt;margin-top:17.3pt;width:122.25pt;height:41.2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">
                <v:textbox>
                  <w:txbxContent>
                    <w:p w14:paraId="75ABB288" w14:textId="77777777" w:rsidR="00E1166B" w:rsidRPr="001D572B" w:rsidRDefault="00E1166B" w:rsidP="00E056FC">
                      <w:pPr>
                        <w:jc w:val="center"/>
                        <w:rPr>
                          <w:rFonts w:ascii="Times New Roman" w:hAnsi="Times New Roman" w:cs="Times New Roman"/>
                          <w:sz w:val="24"/>
                          <w:szCs w:val="24"/>
                        </w:rPr>
                      </w:pPr>
                      <w:r>
                        <w:rPr>
                          <w:rFonts w:ascii="Times New Roman" w:hAnsi="Times New Roman" w:cs="Times New Roman"/>
                          <w:sz w:val="24"/>
                          <w:szCs w:val="24"/>
                        </w:rPr>
                        <w:t xml:space="preserve">Инвестирование в обновление </w:t>
                      </w:r>
                      <w:proofErr w:type="spellStart"/>
                      <w:r>
                        <w:rPr>
                          <w:rFonts w:ascii="Times New Roman" w:hAnsi="Times New Roman" w:cs="Times New Roman"/>
                          <w:sz w:val="24"/>
                          <w:szCs w:val="24"/>
                        </w:rPr>
                        <w:t>тех</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азы</w:t>
                      </w:r>
                      <w:proofErr w:type="spellEnd"/>
                    </w:p>
                  </w:txbxContent>
                </v:textbox>
              </v:shape>
            </w:pict>
          </mc:Fallback>
        </mc:AlternateContent>
      </w:r>
    </w:p>
    <w:p w14:paraId="15310F0C" w14:textId="77777777" w:rsidR="00E056FC" w:rsidRPr="00E056FC" w:rsidRDefault="00E056FC" w:rsidP="00E056FC">
      <w:pPr>
        <w:spacing w:after="0" w:line="360" w:lineRule="auto"/>
        <w:jc w:val="center"/>
        <w:rPr>
          <w:rFonts w:ascii="Times New Roman" w:eastAsia="Times New Roman" w:hAnsi="Times New Roman" w:cs="Times New Roman"/>
          <w:b/>
          <w:bCs/>
          <w:color w:val="000000"/>
          <w:kern w:val="36"/>
          <w:sz w:val="24"/>
          <w:szCs w:val="24"/>
          <w:lang w:eastAsia="ru-RU"/>
        </w:rPr>
      </w:pPr>
    </w:p>
    <w:p w14:paraId="161AEA5F" w14:textId="77777777" w:rsidR="00E056FC" w:rsidRPr="00E056FC" w:rsidRDefault="00E056FC" w:rsidP="00E056FC">
      <w:pPr>
        <w:spacing w:after="0" w:line="360" w:lineRule="auto"/>
        <w:jc w:val="center"/>
        <w:rPr>
          <w:rFonts w:ascii="Times New Roman" w:eastAsia="Times New Roman" w:hAnsi="Times New Roman" w:cs="Times New Roman"/>
          <w:b/>
          <w:bCs/>
          <w:color w:val="000000"/>
          <w:kern w:val="36"/>
          <w:sz w:val="24"/>
          <w:szCs w:val="24"/>
          <w:lang w:eastAsia="ru-RU"/>
        </w:rPr>
      </w:pPr>
      <w:r w:rsidRPr="00E056FC">
        <w:rPr>
          <w:rFonts w:ascii="Times New Roman" w:eastAsia="Times New Roman" w:hAnsi="Times New Roman" w:cs="Times New Roman"/>
          <w:b/>
          <w:bCs/>
          <w:noProof/>
          <w:color w:val="000000"/>
          <w:kern w:val="36"/>
          <w:sz w:val="24"/>
          <w:szCs w:val="24"/>
          <w:lang w:val="en-US" w:eastAsia="ru-RU"/>
        </w:rPr>
        <mc:AlternateContent>
          <mc:Choice Requires="wps">
            <w:drawing>
              <wp:anchor distT="0" distB="0" distL="114300" distR="114300" simplePos="0" relativeHeight="251707392" behindDoc="0" locked="0" layoutInCell="1" allowOverlap="1" wp14:anchorId="286F0DA3" wp14:editId="476ADC9D">
                <wp:simplePos x="0" y="0"/>
                <wp:positionH relativeFrom="column">
                  <wp:posOffset>-299085</wp:posOffset>
                </wp:positionH>
                <wp:positionV relativeFrom="paragraph">
                  <wp:posOffset>-1270</wp:posOffset>
                </wp:positionV>
                <wp:extent cx="161925" cy="0"/>
                <wp:effectExtent l="0" t="0" r="9525" b="19050"/>
                <wp:wrapNone/>
                <wp:docPr id="78" name="Прямая соединительная линия 78"/>
                <wp:cNvGraphicFramePr/>
                <a:graphic xmlns:a="http://schemas.openxmlformats.org/drawingml/2006/main">
                  <a:graphicData uri="http://schemas.microsoft.com/office/word/2010/wordprocessingShape">
                    <wps:wsp>
                      <wps:cNvCnPr/>
                      <wps:spPr>
                        <a:xfrm>
                          <a:off x="0" y="0"/>
                          <a:ext cx="1619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78"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3.55pt,-.1pt" to="-1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" strokecolor="#4a7ebb"/>
            </w:pict>
          </mc:Fallback>
        </mc:AlternateContent>
      </w:r>
    </w:p>
    <w:p w14:paraId="219DFC08" w14:textId="77777777" w:rsidR="00E056FC" w:rsidRPr="00E056FC" w:rsidRDefault="00E056FC" w:rsidP="00E056FC">
      <w:pPr>
        <w:spacing w:after="0" w:line="360" w:lineRule="auto"/>
        <w:jc w:val="center"/>
        <w:rPr>
          <w:rFonts w:ascii="Times New Roman" w:eastAsia="Times New Roman" w:hAnsi="Times New Roman" w:cs="Times New Roman"/>
          <w:b/>
          <w:bCs/>
          <w:color w:val="000000"/>
          <w:kern w:val="36"/>
          <w:sz w:val="24"/>
          <w:szCs w:val="24"/>
          <w:lang w:eastAsia="ru-RU"/>
        </w:rPr>
      </w:pPr>
    </w:p>
    <w:p w14:paraId="44DA7741" w14:textId="77777777" w:rsidR="00E056FC" w:rsidRPr="00E056FC" w:rsidRDefault="00E056FC" w:rsidP="00E056FC">
      <w:pPr>
        <w:spacing w:after="0" w:line="360" w:lineRule="auto"/>
        <w:jc w:val="center"/>
        <w:rPr>
          <w:rFonts w:ascii="Times New Roman" w:eastAsia="Times New Roman" w:hAnsi="Times New Roman" w:cs="Times New Roman"/>
          <w:b/>
          <w:bCs/>
          <w:color w:val="000000"/>
          <w:kern w:val="36"/>
          <w:sz w:val="24"/>
          <w:szCs w:val="24"/>
          <w:lang w:eastAsia="ru-RU"/>
        </w:rPr>
      </w:pPr>
    </w:p>
    <w:p w14:paraId="0C1DC2DF" w14:textId="77777777" w:rsidR="00E056FC" w:rsidRPr="00E056FC" w:rsidRDefault="00E056FC" w:rsidP="00E056FC">
      <w:pPr>
        <w:spacing w:after="0" w:line="360" w:lineRule="auto"/>
        <w:jc w:val="center"/>
        <w:rPr>
          <w:rFonts w:ascii="Times New Roman" w:eastAsia="Times New Roman" w:hAnsi="Times New Roman" w:cs="Times New Roman"/>
          <w:b/>
          <w:bCs/>
          <w:color w:val="000000"/>
          <w:kern w:val="36"/>
          <w:sz w:val="24"/>
          <w:szCs w:val="24"/>
          <w:lang w:eastAsia="ru-RU"/>
        </w:rPr>
      </w:pPr>
    </w:p>
    <w:p w14:paraId="6CC998B6" w14:textId="77777777" w:rsidR="00E056FC" w:rsidRPr="00E056FC" w:rsidRDefault="00E056FC" w:rsidP="00E056FC">
      <w:pPr>
        <w:spacing w:after="0" w:line="360" w:lineRule="auto"/>
        <w:jc w:val="center"/>
        <w:rPr>
          <w:rFonts w:ascii="Times New Roman" w:eastAsia="Times New Roman" w:hAnsi="Times New Roman" w:cs="Times New Roman"/>
          <w:b/>
          <w:bCs/>
          <w:color w:val="000000"/>
          <w:kern w:val="36"/>
          <w:sz w:val="24"/>
          <w:szCs w:val="24"/>
          <w:lang w:eastAsia="ru-RU"/>
        </w:rPr>
      </w:pPr>
    </w:p>
    <w:p w14:paraId="0CF464B3" w14:textId="77777777" w:rsidR="00E056FC" w:rsidRPr="00E056FC" w:rsidRDefault="00E056FC" w:rsidP="00E056FC">
      <w:pPr>
        <w:spacing w:after="0" w:line="360" w:lineRule="auto"/>
        <w:jc w:val="center"/>
        <w:rPr>
          <w:rFonts w:ascii="Times New Roman" w:eastAsia="Times New Roman" w:hAnsi="Times New Roman" w:cs="Times New Roman"/>
          <w:b/>
          <w:bCs/>
          <w:color w:val="000000"/>
          <w:kern w:val="36"/>
          <w:sz w:val="24"/>
          <w:szCs w:val="24"/>
          <w:lang w:eastAsia="ru-RU"/>
        </w:rPr>
      </w:pPr>
    </w:p>
    <w:p w14:paraId="16C7CDC5" w14:textId="77777777" w:rsidR="00E056FC" w:rsidRPr="00E056FC" w:rsidRDefault="00E056FC" w:rsidP="00E056FC">
      <w:pPr>
        <w:spacing w:after="0" w:line="360" w:lineRule="auto"/>
        <w:jc w:val="center"/>
        <w:rPr>
          <w:rFonts w:ascii="Times New Roman" w:eastAsia="Times New Roman" w:hAnsi="Times New Roman" w:cs="Times New Roman"/>
          <w:b/>
          <w:bCs/>
          <w:color w:val="000000"/>
          <w:kern w:val="36"/>
          <w:sz w:val="24"/>
          <w:szCs w:val="24"/>
          <w:lang w:eastAsia="ru-RU"/>
        </w:rPr>
      </w:pPr>
      <w:r w:rsidRPr="00E056FC">
        <w:rPr>
          <w:rFonts w:ascii="Times New Roman" w:eastAsia="Times New Roman" w:hAnsi="Times New Roman" w:cs="Times New Roman"/>
          <w:bCs/>
          <w:noProof/>
          <w:color w:val="000000"/>
          <w:kern w:val="36"/>
          <w:sz w:val="24"/>
          <w:szCs w:val="24"/>
          <w:lang w:val="en-US" w:eastAsia="ru-RU"/>
        </w:rPr>
        <mc:AlternateContent>
          <mc:Choice Requires="wps">
            <w:drawing>
              <wp:anchor distT="0" distB="0" distL="114300" distR="114300" simplePos="0" relativeHeight="251709440" behindDoc="0" locked="0" layoutInCell="1" allowOverlap="1" wp14:anchorId="699E47ED" wp14:editId="02EFA40D">
                <wp:simplePos x="0" y="0"/>
                <wp:positionH relativeFrom="column">
                  <wp:posOffset>737113</wp:posOffset>
                </wp:positionH>
                <wp:positionV relativeFrom="paragraph">
                  <wp:posOffset>164384</wp:posOffset>
                </wp:positionV>
                <wp:extent cx="5219700" cy="590550"/>
                <wp:effectExtent l="0" t="0" r="0" b="0"/>
                <wp:wrapNone/>
                <wp:docPr id="8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590550"/>
                        </a:xfrm>
                        <a:prstGeom prst="rect">
                          <a:avLst/>
                        </a:prstGeom>
                        <a:solidFill>
                          <a:srgbClr val="FFFFFF"/>
                        </a:solidFill>
                        <a:ln w="9525">
                          <a:noFill/>
                          <a:miter lim="800000"/>
                          <a:headEnd/>
                          <a:tailEnd/>
                        </a:ln>
                      </wps:spPr>
                      <wps:txbx>
                        <w:txbxContent>
                          <w:p w14:paraId="5C20113B" w14:textId="0858F59C" w:rsidR="00E1166B" w:rsidRPr="00AC24AA" w:rsidRDefault="00E1166B" w:rsidP="00E056FC">
                            <w:pPr>
                              <w:spacing w:after="0" w:line="360" w:lineRule="auto"/>
                              <w:jc w:val="center"/>
                              <w:rPr>
                                <w:rFonts w:ascii="Times New Roman" w:eastAsia="Times New Roman" w:hAnsi="Times New Roman" w:cs="Times New Roman"/>
                                <w:color w:val="000000" w:themeColor="text1"/>
                                <w:sz w:val="24"/>
                                <w:szCs w:val="24"/>
                                <w:lang w:eastAsia="ru-RU"/>
                              </w:rPr>
                            </w:pPr>
                            <w:r w:rsidRPr="00340F50">
                              <w:rPr>
                                <w:rFonts w:ascii="Times New Roman" w:eastAsia="Times New Roman" w:hAnsi="Times New Roman" w:cs="Times New Roman"/>
                                <w:bCs/>
                                <w:color w:val="000000" w:themeColor="text1"/>
                                <w:kern w:val="36"/>
                                <w:sz w:val="24"/>
                                <w:szCs w:val="24"/>
                                <w:lang w:eastAsia="ru-RU"/>
                              </w:rPr>
                              <w:t xml:space="preserve">Рисунок </w:t>
                            </w:r>
                            <w:r>
                              <w:rPr>
                                <w:rFonts w:ascii="Times New Roman" w:eastAsia="Times New Roman" w:hAnsi="Times New Roman" w:cs="Times New Roman"/>
                                <w:bCs/>
                                <w:color w:val="000000" w:themeColor="text1"/>
                                <w:kern w:val="36"/>
                                <w:sz w:val="24"/>
                                <w:szCs w:val="24"/>
                                <w:lang w:eastAsia="ru-RU"/>
                              </w:rPr>
                              <w:t xml:space="preserve">3.5 </w:t>
                            </w:r>
                            <w:r w:rsidRPr="00AC24AA">
                              <w:rPr>
                                <w:rFonts w:ascii="Times New Roman" w:eastAsia="Times New Roman" w:hAnsi="Times New Roman" w:cs="Times New Roman"/>
                                <w:bCs/>
                                <w:color w:val="000000" w:themeColor="text1"/>
                                <w:kern w:val="36"/>
                                <w:sz w:val="24"/>
                                <w:szCs w:val="24"/>
                                <w:lang w:eastAsia="ru-RU"/>
                              </w:rPr>
                              <w:t>- Дерево целей для ООО «Спутник-Агро»</w:t>
                            </w:r>
                          </w:p>
                          <w:p w14:paraId="5541F520" w14:textId="77777777" w:rsidR="00E1166B" w:rsidRPr="00AC24AA" w:rsidRDefault="00E1166B" w:rsidP="00E056FC">
                            <w:pPr>
                              <w:spacing w:after="0" w:line="360" w:lineRule="auto"/>
                              <w:ind w:firstLine="708"/>
                              <w:jc w:val="center"/>
                              <w:rPr>
                                <w:rFonts w:ascii="Times New Roman" w:eastAsia="Times New Roman" w:hAnsi="Times New Roman" w:cs="Times New Roman"/>
                                <w:bCs/>
                                <w:color w:val="000000" w:themeColor="text1"/>
                                <w:kern w:val="36"/>
                                <w:sz w:val="24"/>
                                <w:szCs w:val="24"/>
                                <w:lang w:eastAsia="ru-RU"/>
                              </w:rPr>
                            </w:pPr>
                            <w:r w:rsidRPr="00AC24AA">
                              <w:rPr>
                                <w:rFonts w:ascii="Times New Roman" w:eastAsia="Times New Roman" w:hAnsi="Times New Roman" w:cs="Times New Roman"/>
                                <w:bCs/>
                                <w:color w:val="000000" w:themeColor="text1"/>
                                <w:kern w:val="36"/>
                                <w:sz w:val="24"/>
                                <w:szCs w:val="24"/>
                                <w:lang w:eastAsia="ru-RU"/>
                              </w:rPr>
                              <w:t>Разработано автором</w:t>
                            </w:r>
                          </w:p>
                          <w:p w14:paraId="5E65ADA8" w14:textId="77777777" w:rsidR="00E1166B" w:rsidRDefault="00E1166B" w:rsidP="00E056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59" type="#_x0000_t202" style="position:absolute;left:0;text-align:left;margin-left:58.05pt;margin-top:12.95pt;width:411pt;height: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" stroked="f">
                <v:textbox>
                  <w:txbxContent>
                    <w:p w14:paraId="5C20113B" w14:textId="0858F59C" w:rsidR="00E1166B" w:rsidRPr="00AC24AA" w:rsidRDefault="00E1166B" w:rsidP="00E056FC">
                      <w:pPr>
                        <w:spacing w:after="0" w:line="360" w:lineRule="auto"/>
                        <w:jc w:val="center"/>
                        <w:rPr>
                          <w:rFonts w:ascii="Times New Roman" w:eastAsia="Times New Roman" w:hAnsi="Times New Roman" w:cs="Times New Roman"/>
                          <w:color w:val="000000" w:themeColor="text1"/>
                          <w:sz w:val="24"/>
                          <w:szCs w:val="24"/>
                          <w:lang w:eastAsia="ru-RU"/>
                        </w:rPr>
                      </w:pPr>
                      <w:r w:rsidRPr="00340F50">
                        <w:rPr>
                          <w:rFonts w:ascii="Times New Roman" w:eastAsia="Times New Roman" w:hAnsi="Times New Roman" w:cs="Times New Roman"/>
                          <w:bCs/>
                          <w:color w:val="000000" w:themeColor="text1"/>
                          <w:kern w:val="36"/>
                          <w:sz w:val="24"/>
                          <w:szCs w:val="24"/>
                          <w:lang w:eastAsia="ru-RU"/>
                        </w:rPr>
                        <w:t xml:space="preserve">Рисунок </w:t>
                      </w:r>
                      <w:r>
                        <w:rPr>
                          <w:rFonts w:ascii="Times New Roman" w:eastAsia="Times New Roman" w:hAnsi="Times New Roman" w:cs="Times New Roman"/>
                          <w:bCs/>
                          <w:color w:val="000000" w:themeColor="text1"/>
                          <w:kern w:val="36"/>
                          <w:sz w:val="24"/>
                          <w:szCs w:val="24"/>
                          <w:lang w:eastAsia="ru-RU"/>
                        </w:rPr>
                        <w:t xml:space="preserve">3.5 </w:t>
                      </w:r>
                      <w:r w:rsidRPr="00AC24AA">
                        <w:rPr>
                          <w:rFonts w:ascii="Times New Roman" w:eastAsia="Times New Roman" w:hAnsi="Times New Roman" w:cs="Times New Roman"/>
                          <w:bCs/>
                          <w:color w:val="000000" w:themeColor="text1"/>
                          <w:kern w:val="36"/>
                          <w:sz w:val="24"/>
                          <w:szCs w:val="24"/>
                          <w:lang w:eastAsia="ru-RU"/>
                        </w:rPr>
                        <w:t>- Дерево целей для ООО «Спутник-Агро»</w:t>
                      </w:r>
                    </w:p>
                    <w:p w14:paraId="5541F520" w14:textId="77777777" w:rsidR="00E1166B" w:rsidRPr="00AC24AA" w:rsidRDefault="00E1166B" w:rsidP="00E056FC">
                      <w:pPr>
                        <w:spacing w:after="0" w:line="360" w:lineRule="auto"/>
                        <w:ind w:firstLine="708"/>
                        <w:jc w:val="center"/>
                        <w:rPr>
                          <w:rFonts w:ascii="Times New Roman" w:eastAsia="Times New Roman" w:hAnsi="Times New Roman" w:cs="Times New Roman"/>
                          <w:bCs/>
                          <w:color w:val="000000" w:themeColor="text1"/>
                          <w:kern w:val="36"/>
                          <w:sz w:val="24"/>
                          <w:szCs w:val="24"/>
                          <w:lang w:eastAsia="ru-RU"/>
                        </w:rPr>
                      </w:pPr>
                      <w:r w:rsidRPr="00AC24AA">
                        <w:rPr>
                          <w:rFonts w:ascii="Times New Roman" w:eastAsia="Times New Roman" w:hAnsi="Times New Roman" w:cs="Times New Roman"/>
                          <w:bCs/>
                          <w:color w:val="000000" w:themeColor="text1"/>
                          <w:kern w:val="36"/>
                          <w:sz w:val="24"/>
                          <w:szCs w:val="24"/>
                          <w:lang w:eastAsia="ru-RU"/>
                        </w:rPr>
                        <w:t>Разработано автором</w:t>
                      </w:r>
                    </w:p>
                    <w:p w14:paraId="5E65ADA8" w14:textId="77777777" w:rsidR="00E1166B" w:rsidRDefault="00E1166B" w:rsidP="00E056FC"/>
                  </w:txbxContent>
                </v:textbox>
              </v:shape>
            </w:pict>
          </mc:Fallback>
        </mc:AlternateContent>
      </w:r>
    </w:p>
    <w:p w14:paraId="0A2DAE86" w14:textId="77777777" w:rsidR="00E056FC" w:rsidRPr="00E056FC" w:rsidRDefault="00E056FC" w:rsidP="00E056FC">
      <w:pPr>
        <w:spacing w:after="0" w:line="360" w:lineRule="auto"/>
        <w:jc w:val="center"/>
        <w:rPr>
          <w:rFonts w:ascii="Times New Roman" w:eastAsia="Times New Roman" w:hAnsi="Times New Roman" w:cs="Times New Roman"/>
          <w:bCs/>
          <w:color w:val="000000"/>
          <w:kern w:val="36"/>
          <w:sz w:val="24"/>
          <w:szCs w:val="24"/>
          <w:lang w:eastAsia="ru-RU"/>
        </w:rPr>
      </w:pPr>
    </w:p>
    <w:p w14:paraId="158D07C0" w14:textId="77777777" w:rsidR="00E056FC" w:rsidRPr="00E056FC" w:rsidRDefault="00E056FC" w:rsidP="00E056FC">
      <w:pPr>
        <w:spacing w:after="0" w:line="360" w:lineRule="auto"/>
        <w:ind w:firstLine="708"/>
        <w:jc w:val="both"/>
        <w:rPr>
          <w:rFonts w:ascii="Times New Roman" w:eastAsia="Calibri" w:hAnsi="Times New Roman" w:cs="Times New Roman"/>
          <w:sz w:val="24"/>
          <w:szCs w:val="24"/>
        </w:rPr>
      </w:pPr>
    </w:p>
    <w:p w14:paraId="5E6F05A6" w14:textId="4CF47C72" w:rsidR="00E056FC" w:rsidRPr="00E056FC" w:rsidRDefault="00E056FC" w:rsidP="003F3D8E">
      <w:pPr>
        <w:spacing w:after="0" w:line="360" w:lineRule="auto"/>
        <w:ind w:right="-285" w:firstLine="567"/>
        <w:jc w:val="both"/>
        <w:rPr>
          <w:rFonts w:ascii="Times New Roman" w:eastAsia="Times New Roman" w:hAnsi="Times New Roman" w:cs="Times New Roman"/>
          <w:bCs/>
          <w:color w:val="000000"/>
          <w:kern w:val="36"/>
          <w:sz w:val="24"/>
          <w:szCs w:val="24"/>
          <w:lang w:eastAsia="ru-RU"/>
        </w:rPr>
      </w:pPr>
      <w:r w:rsidRPr="00E056FC">
        <w:rPr>
          <w:rFonts w:ascii="Times New Roman" w:eastAsia="Times New Roman" w:hAnsi="Times New Roman" w:cs="Times New Roman"/>
          <w:bCs/>
          <w:color w:val="000000"/>
          <w:kern w:val="36"/>
          <w:sz w:val="24"/>
          <w:szCs w:val="24"/>
          <w:lang w:eastAsia="ru-RU"/>
        </w:rPr>
        <w:t xml:space="preserve">Сформулируем генеральную цель компании и функциональные цели по направлениям, представленным на текущий момент в организационной структуре компании – </w:t>
      </w:r>
      <w:r w:rsidRPr="002473B5">
        <w:rPr>
          <w:rFonts w:ascii="Times New Roman" w:eastAsia="Times New Roman" w:hAnsi="Times New Roman" w:cs="Times New Roman"/>
          <w:bCs/>
          <w:color w:val="000000"/>
          <w:kern w:val="36"/>
          <w:sz w:val="24"/>
          <w:szCs w:val="24"/>
          <w:lang w:eastAsia="ru-RU"/>
        </w:rPr>
        <w:t>таблица 3.</w:t>
      </w:r>
      <w:r w:rsidR="002473B5" w:rsidRPr="002473B5">
        <w:rPr>
          <w:rFonts w:ascii="Times New Roman" w:eastAsia="Times New Roman" w:hAnsi="Times New Roman" w:cs="Times New Roman"/>
          <w:bCs/>
          <w:color w:val="000000"/>
          <w:kern w:val="36"/>
          <w:sz w:val="24"/>
          <w:szCs w:val="24"/>
          <w:lang w:eastAsia="ru-RU"/>
        </w:rPr>
        <w:t>12</w:t>
      </w:r>
      <w:r w:rsidR="002473B5">
        <w:rPr>
          <w:rFonts w:ascii="Times New Roman" w:eastAsia="Times New Roman" w:hAnsi="Times New Roman" w:cs="Times New Roman"/>
          <w:bCs/>
          <w:color w:val="000000"/>
          <w:kern w:val="36"/>
          <w:sz w:val="24"/>
          <w:szCs w:val="24"/>
          <w:lang w:eastAsia="ru-RU"/>
        </w:rPr>
        <w:t>.</w:t>
      </w:r>
    </w:p>
    <w:p w14:paraId="64389448" w14:textId="77777777" w:rsidR="00E056FC" w:rsidRPr="00E056FC" w:rsidRDefault="00E056FC" w:rsidP="003F3D8E">
      <w:pPr>
        <w:spacing w:after="0" w:line="360" w:lineRule="auto"/>
        <w:ind w:right="-285" w:firstLine="567"/>
        <w:jc w:val="both"/>
        <w:rPr>
          <w:rFonts w:ascii="Times New Roman" w:eastAsia="Times New Roman" w:hAnsi="Times New Roman" w:cs="Times New Roman"/>
          <w:bCs/>
          <w:color w:val="000000"/>
          <w:kern w:val="36"/>
          <w:sz w:val="24"/>
          <w:szCs w:val="24"/>
          <w:lang w:eastAsia="ru-RU"/>
        </w:rPr>
      </w:pPr>
      <w:r w:rsidRPr="00E056FC">
        <w:rPr>
          <w:rFonts w:ascii="Times New Roman" w:eastAsia="Times New Roman" w:hAnsi="Times New Roman" w:cs="Times New Roman"/>
          <w:bCs/>
          <w:color w:val="000000"/>
          <w:kern w:val="36"/>
          <w:sz w:val="24"/>
          <w:szCs w:val="24"/>
          <w:lang w:eastAsia="ru-RU"/>
        </w:rPr>
        <w:t>Генеральной целью компании является сосредоточение усилий на укреплении положения компании в отрасли и повышении конкурентоспособности в долгосрочной перспективе.</w:t>
      </w:r>
    </w:p>
    <w:p w14:paraId="73BE8F90" w14:textId="77777777" w:rsidR="003F3D8E" w:rsidRDefault="003F3D8E" w:rsidP="00E056FC">
      <w:pPr>
        <w:spacing w:after="0" w:line="360" w:lineRule="auto"/>
        <w:ind w:firstLine="567"/>
        <w:jc w:val="center"/>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br w:type="page"/>
      </w:r>
    </w:p>
    <w:p w14:paraId="699D8C55" w14:textId="7F656E32" w:rsidR="00E056FC" w:rsidRPr="00E056FC" w:rsidRDefault="00E056FC" w:rsidP="00E056FC">
      <w:pPr>
        <w:spacing w:after="0" w:line="360" w:lineRule="auto"/>
        <w:ind w:firstLine="567"/>
        <w:jc w:val="center"/>
        <w:rPr>
          <w:rFonts w:ascii="Times New Roman" w:eastAsia="Times New Roman" w:hAnsi="Times New Roman" w:cs="Times New Roman"/>
          <w:bCs/>
          <w:color w:val="000000"/>
          <w:kern w:val="36"/>
          <w:sz w:val="24"/>
          <w:szCs w:val="24"/>
          <w:lang w:eastAsia="ru-RU"/>
        </w:rPr>
      </w:pPr>
      <w:r w:rsidRPr="00E056FC">
        <w:rPr>
          <w:rFonts w:ascii="Times New Roman" w:eastAsia="Times New Roman" w:hAnsi="Times New Roman" w:cs="Times New Roman"/>
          <w:bCs/>
          <w:color w:val="000000"/>
          <w:kern w:val="36"/>
          <w:sz w:val="24"/>
          <w:szCs w:val="24"/>
          <w:lang w:eastAsia="ru-RU"/>
        </w:rPr>
        <w:lastRenderedPageBreak/>
        <w:t xml:space="preserve">Таблица </w:t>
      </w:r>
      <w:r w:rsidR="003F3D8E">
        <w:rPr>
          <w:rFonts w:ascii="Times New Roman" w:eastAsia="Times New Roman" w:hAnsi="Times New Roman" w:cs="Times New Roman"/>
          <w:bCs/>
          <w:color w:val="000000"/>
          <w:kern w:val="36"/>
          <w:sz w:val="24"/>
          <w:szCs w:val="24"/>
          <w:lang w:eastAsia="ru-RU"/>
        </w:rPr>
        <w:t>3.12</w:t>
      </w:r>
      <w:r w:rsidRPr="00E056FC">
        <w:rPr>
          <w:rFonts w:ascii="Times New Roman" w:eastAsia="Times New Roman" w:hAnsi="Times New Roman" w:cs="Times New Roman"/>
          <w:bCs/>
          <w:color w:val="000000"/>
          <w:kern w:val="36"/>
          <w:sz w:val="24"/>
          <w:szCs w:val="24"/>
          <w:lang w:eastAsia="ru-RU"/>
        </w:rPr>
        <w:t xml:space="preserve"> – Функциональные цели ООО </w:t>
      </w:r>
      <w:r w:rsidR="00E1166B">
        <w:rPr>
          <w:rFonts w:ascii="Times New Roman" w:eastAsia="Times New Roman" w:hAnsi="Times New Roman" w:cs="Times New Roman"/>
          <w:bCs/>
          <w:color w:val="000000"/>
          <w:kern w:val="36"/>
          <w:sz w:val="24"/>
          <w:szCs w:val="24"/>
          <w:lang w:eastAsia="ru-RU"/>
        </w:rPr>
        <w:t>«</w:t>
      </w:r>
      <w:r w:rsidRPr="00E056FC">
        <w:rPr>
          <w:rFonts w:ascii="Times New Roman" w:eastAsia="Times New Roman" w:hAnsi="Times New Roman" w:cs="Times New Roman"/>
          <w:bCs/>
          <w:color w:val="000000"/>
          <w:kern w:val="36"/>
          <w:sz w:val="24"/>
          <w:szCs w:val="24"/>
          <w:lang w:eastAsia="ru-RU"/>
        </w:rPr>
        <w:t>Спутник-Агро</w:t>
      </w:r>
      <w:r w:rsidR="00E1166B">
        <w:rPr>
          <w:rFonts w:ascii="Times New Roman" w:eastAsia="Times New Roman" w:hAnsi="Times New Roman" w:cs="Times New Roman"/>
          <w:bCs/>
          <w:color w:val="000000"/>
          <w:kern w:val="36"/>
          <w:sz w:val="24"/>
          <w:szCs w:val="24"/>
          <w:lang w:eastAsia="ru-RU"/>
        </w:rPr>
        <w:t>»</w:t>
      </w:r>
    </w:p>
    <w:tbl>
      <w:tblPr>
        <w:tblStyle w:val="13"/>
        <w:tblW w:w="10314" w:type="dxa"/>
        <w:tblLook w:val="04A0" w:firstRow="1" w:lastRow="0" w:firstColumn="1" w:lastColumn="0" w:noHBand="0" w:noVBand="1"/>
      </w:tblPr>
      <w:tblGrid>
        <w:gridCol w:w="3652"/>
        <w:gridCol w:w="6662"/>
      </w:tblGrid>
      <w:tr w:rsidR="00E056FC" w:rsidRPr="00E056FC" w14:paraId="4A406DEC" w14:textId="77777777" w:rsidTr="003F3D8E">
        <w:tc>
          <w:tcPr>
            <w:tcW w:w="3652" w:type="dxa"/>
          </w:tcPr>
          <w:p w14:paraId="5C1D9496" w14:textId="77777777" w:rsidR="00E056FC" w:rsidRPr="00E056FC" w:rsidRDefault="00E056FC" w:rsidP="00A907A7">
            <w:pPr>
              <w:spacing w:line="360" w:lineRule="auto"/>
              <w:jc w:val="center"/>
              <w:rPr>
                <w:bCs/>
                <w:color w:val="000000"/>
                <w:kern w:val="36"/>
                <w:sz w:val="22"/>
                <w:szCs w:val="22"/>
              </w:rPr>
            </w:pPr>
            <w:r w:rsidRPr="00E056FC">
              <w:rPr>
                <w:bCs/>
                <w:color w:val="000000"/>
                <w:kern w:val="36"/>
                <w:sz w:val="22"/>
                <w:szCs w:val="22"/>
              </w:rPr>
              <w:t>Функциональное направление</w:t>
            </w:r>
          </w:p>
        </w:tc>
        <w:tc>
          <w:tcPr>
            <w:tcW w:w="6662" w:type="dxa"/>
          </w:tcPr>
          <w:p w14:paraId="75DA140F" w14:textId="77777777" w:rsidR="00E056FC" w:rsidRPr="00E056FC" w:rsidRDefault="00E056FC" w:rsidP="00A907A7">
            <w:pPr>
              <w:spacing w:line="360" w:lineRule="auto"/>
              <w:jc w:val="center"/>
              <w:rPr>
                <w:bCs/>
                <w:color w:val="000000"/>
                <w:kern w:val="36"/>
                <w:sz w:val="22"/>
                <w:szCs w:val="22"/>
              </w:rPr>
            </w:pPr>
            <w:r w:rsidRPr="00E056FC">
              <w:rPr>
                <w:bCs/>
                <w:color w:val="000000"/>
                <w:kern w:val="36"/>
                <w:sz w:val="22"/>
                <w:szCs w:val="22"/>
              </w:rPr>
              <w:t>Формулировка</w:t>
            </w:r>
          </w:p>
        </w:tc>
      </w:tr>
      <w:tr w:rsidR="00E056FC" w:rsidRPr="00E056FC" w14:paraId="38C2D4F3" w14:textId="77777777" w:rsidTr="003F3D8E">
        <w:tc>
          <w:tcPr>
            <w:tcW w:w="3652" w:type="dxa"/>
          </w:tcPr>
          <w:p w14:paraId="24C5D4EC" w14:textId="77777777" w:rsidR="00E056FC" w:rsidRPr="00E056FC" w:rsidRDefault="00E056FC" w:rsidP="00A907A7">
            <w:pPr>
              <w:spacing w:line="360" w:lineRule="auto"/>
              <w:jc w:val="both"/>
              <w:rPr>
                <w:bCs/>
                <w:color w:val="000000"/>
                <w:kern w:val="36"/>
                <w:sz w:val="22"/>
                <w:szCs w:val="22"/>
              </w:rPr>
            </w:pPr>
            <w:r w:rsidRPr="00E056FC">
              <w:rPr>
                <w:bCs/>
                <w:color w:val="000000"/>
                <w:kern w:val="36"/>
                <w:sz w:val="22"/>
                <w:szCs w:val="22"/>
              </w:rPr>
              <w:t xml:space="preserve">Производственная  </w:t>
            </w:r>
          </w:p>
        </w:tc>
        <w:tc>
          <w:tcPr>
            <w:tcW w:w="6662" w:type="dxa"/>
          </w:tcPr>
          <w:p w14:paraId="54862193" w14:textId="77777777" w:rsidR="00E056FC" w:rsidRPr="00E056FC" w:rsidRDefault="00E056FC" w:rsidP="00A907A7">
            <w:pPr>
              <w:spacing w:line="360" w:lineRule="auto"/>
              <w:jc w:val="both"/>
              <w:rPr>
                <w:color w:val="000000"/>
                <w:sz w:val="22"/>
                <w:szCs w:val="22"/>
              </w:rPr>
            </w:pPr>
            <w:r w:rsidRPr="00E056FC">
              <w:rPr>
                <w:color w:val="000000"/>
                <w:sz w:val="22"/>
                <w:szCs w:val="22"/>
              </w:rPr>
              <w:t>Производство объема продукции, необходимого для удовлетворения текущего спроса на продукцию компании, с поддержанием высокого качества производимой продукции и соблюдением стандартов производства.</w:t>
            </w:r>
          </w:p>
        </w:tc>
      </w:tr>
      <w:tr w:rsidR="00E056FC" w:rsidRPr="00E056FC" w14:paraId="2BBF29AB" w14:textId="77777777" w:rsidTr="003F3D8E">
        <w:tc>
          <w:tcPr>
            <w:tcW w:w="3652" w:type="dxa"/>
          </w:tcPr>
          <w:p w14:paraId="2570523C" w14:textId="77777777" w:rsidR="00E056FC" w:rsidRPr="00E056FC" w:rsidRDefault="00E056FC" w:rsidP="00A907A7">
            <w:pPr>
              <w:spacing w:line="360" w:lineRule="auto"/>
              <w:jc w:val="both"/>
              <w:rPr>
                <w:bCs/>
                <w:color w:val="000000"/>
                <w:kern w:val="36"/>
                <w:sz w:val="22"/>
                <w:szCs w:val="22"/>
              </w:rPr>
            </w:pPr>
            <w:r w:rsidRPr="00E056FC">
              <w:rPr>
                <w:bCs/>
                <w:color w:val="000000"/>
                <w:kern w:val="36"/>
                <w:sz w:val="22"/>
                <w:szCs w:val="22"/>
              </w:rPr>
              <w:t>Финансовая</w:t>
            </w:r>
          </w:p>
        </w:tc>
        <w:tc>
          <w:tcPr>
            <w:tcW w:w="6662" w:type="dxa"/>
          </w:tcPr>
          <w:p w14:paraId="610F871C" w14:textId="77777777" w:rsidR="00E056FC" w:rsidRPr="00E056FC" w:rsidRDefault="00E056FC" w:rsidP="00A907A7">
            <w:pPr>
              <w:spacing w:line="360" w:lineRule="auto"/>
              <w:jc w:val="both"/>
              <w:rPr>
                <w:color w:val="000000"/>
                <w:sz w:val="22"/>
                <w:szCs w:val="22"/>
              </w:rPr>
            </w:pPr>
            <w:r w:rsidRPr="00E056FC">
              <w:rPr>
                <w:color w:val="000000"/>
                <w:sz w:val="22"/>
                <w:szCs w:val="22"/>
              </w:rPr>
              <w:t xml:space="preserve">Достижение запланированных финансовых показателей и повышение эффективности экономической деятельности компании путем </w:t>
            </w:r>
            <w:r w:rsidRPr="00E056FC">
              <w:rPr>
                <w:color w:val="000000"/>
                <w:sz w:val="22"/>
                <w:szCs w:val="22"/>
                <w:shd w:val="clear" w:color="auto" w:fill="FFFFFF"/>
              </w:rPr>
              <w:t>обеспечения предприятия финансовыми ресурсами и их эффективного использования с целью   роста капитализации компании.</w:t>
            </w:r>
          </w:p>
        </w:tc>
      </w:tr>
      <w:tr w:rsidR="00E056FC" w:rsidRPr="00E056FC" w14:paraId="4B960926" w14:textId="77777777" w:rsidTr="003F3D8E">
        <w:tc>
          <w:tcPr>
            <w:tcW w:w="3652" w:type="dxa"/>
          </w:tcPr>
          <w:p w14:paraId="5FAE5F8F" w14:textId="77777777" w:rsidR="00E056FC" w:rsidRPr="00E056FC" w:rsidRDefault="00E056FC" w:rsidP="00A907A7">
            <w:pPr>
              <w:spacing w:line="360" w:lineRule="auto"/>
              <w:jc w:val="both"/>
              <w:rPr>
                <w:bCs/>
                <w:color w:val="000000"/>
                <w:kern w:val="36"/>
                <w:sz w:val="22"/>
                <w:szCs w:val="22"/>
              </w:rPr>
            </w:pPr>
            <w:r w:rsidRPr="00E056FC">
              <w:rPr>
                <w:bCs/>
                <w:color w:val="000000"/>
                <w:kern w:val="36"/>
                <w:sz w:val="22"/>
                <w:szCs w:val="22"/>
              </w:rPr>
              <w:t>Маркетинговая</w:t>
            </w:r>
          </w:p>
        </w:tc>
        <w:tc>
          <w:tcPr>
            <w:tcW w:w="6662" w:type="dxa"/>
          </w:tcPr>
          <w:p w14:paraId="3F94D401" w14:textId="77777777" w:rsidR="00E056FC" w:rsidRPr="00E056FC" w:rsidRDefault="00E056FC" w:rsidP="00A907A7">
            <w:pPr>
              <w:spacing w:line="360" w:lineRule="auto"/>
              <w:jc w:val="both"/>
              <w:rPr>
                <w:bCs/>
                <w:color w:val="000000"/>
                <w:kern w:val="36"/>
                <w:sz w:val="22"/>
                <w:szCs w:val="22"/>
              </w:rPr>
            </w:pPr>
            <w:r w:rsidRPr="00E056FC">
              <w:rPr>
                <w:bCs/>
                <w:color w:val="000000"/>
                <w:kern w:val="36"/>
                <w:sz w:val="22"/>
                <w:szCs w:val="22"/>
              </w:rPr>
              <w:t>Поддержание и увеличение доли компании на рынке путем применения традиционных и современных способов продвижения бренда компании.</w:t>
            </w:r>
          </w:p>
        </w:tc>
      </w:tr>
    </w:tbl>
    <w:p w14:paraId="55E9C807" w14:textId="77777777" w:rsidR="00E056FC" w:rsidRPr="003F3D8E" w:rsidRDefault="00E056FC" w:rsidP="00E056FC">
      <w:pPr>
        <w:spacing w:after="0" w:line="360" w:lineRule="auto"/>
        <w:ind w:firstLine="567"/>
        <w:jc w:val="center"/>
        <w:rPr>
          <w:rFonts w:ascii="Times New Roman" w:eastAsia="Times New Roman" w:hAnsi="Times New Roman" w:cs="Times New Roman"/>
          <w:bCs/>
          <w:i/>
          <w:color w:val="000000"/>
          <w:kern w:val="36"/>
          <w:sz w:val="24"/>
          <w:szCs w:val="24"/>
          <w:lang w:eastAsia="ru-RU"/>
        </w:rPr>
      </w:pPr>
      <w:r w:rsidRPr="003F3D8E">
        <w:rPr>
          <w:rFonts w:ascii="Times New Roman" w:eastAsia="Times New Roman" w:hAnsi="Times New Roman" w:cs="Times New Roman"/>
          <w:bCs/>
          <w:i/>
          <w:color w:val="000000"/>
          <w:kern w:val="36"/>
          <w:sz w:val="24"/>
          <w:szCs w:val="24"/>
          <w:lang w:eastAsia="ru-RU"/>
        </w:rPr>
        <w:t>Разработано автором</w:t>
      </w:r>
    </w:p>
    <w:p w14:paraId="203042D4" w14:textId="7C527C14" w:rsidR="003F3D8E" w:rsidRDefault="00E056FC" w:rsidP="003F3D8E">
      <w:pPr>
        <w:spacing w:after="0" w:line="360" w:lineRule="auto"/>
        <w:ind w:right="-285"/>
        <w:jc w:val="both"/>
        <w:rPr>
          <w:rFonts w:ascii="Times New Roman" w:eastAsia="Calibri" w:hAnsi="Times New Roman" w:cs="Times New Roman"/>
          <w:i/>
          <w:color w:val="0070C0"/>
          <w:sz w:val="24"/>
          <w:szCs w:val="24"/>
        </w:rPr>
      </w:pPr>
      <w:r w:rsidRPr="00E056FC">
        <w:rPr>
          <w:rFonts w:ascii="Calibri" w:eastAsia="Calibri" w:hAnsi="Calibri" w:cs="Times New Roman"/>
        </w:rPr>
        <w:tab/>
      </w:r>
      <w:r w:rsidRPr="00E056FC">
        <w:rPr>
          <w:rFonts w:ascii="Times New Roman" w:eastAsia="Calibri" w:hAnsi="Times New Roman" w:cs="Times New Roman"/>
          <w:sz w:val="24"/>
          <w:szCs w:val="24"/>
        </w:rPr>
        <w:t xml:space="preserve">Таким образом, автором была проанализирована текущая маркетинговая деятельность компании ООО </w:t>
      </w:r>
      <w:r w:rsidR="00E1166B">
        <w:rPr>
          <w:rFonts w:ascii="Times New Roman" w:eastAsia="Calibri" w:hAnsi="Times New Roman" w:cs="Times New Roman"/>
          <w:sz w:val="24"/>
          <w:szCs w:val="24"/>
        </w:rPr>
        <w:t>«</w:t>
      </w:r>
      <w:r w:rsidRPr="00E056FC">
        <w:rPr>
          <w:rFonts w:ascii="Times New Roman" w:eastAsia="Calibri" w:hAnsi="Times New Roman" w:cs="Times New Roman"/>
          <w:sz w:val="24"/>
          <w:szCs w:val="24"/>
        </w:rPr>
        <w:t>Спутник-Агро</w:t>
      </w:r>
      <w:r w:rsidR="00E1166B">
        <w:rPr>
          <w:rFonts w:ascii="Times New Roman" w:eastAsia="Calibri" w:hAnsi="Times New Roman" w:cs="Times New Roman"/>
          <w:sz w:val="24"/>
          <w:szCs w:val="24"/>
        </w:rPr>
        <w:t>»</w:t>
      </w:r>
      <w:r w:rsidRPr="00E056FC">
        <w:rPr>
          <w:rFonts w:ascii="Times New Roman" w:eastAsia="Calibri" w:hAnsi="Times New Roman" w:cs="Times New Roman"/>
          <w:sz w:val="24"/>
          <w:szCs w:val="24"/>
        </w:rPr>
        <w:t>. По результатам анализа были установлены особенности реализации стратегического управления в компании и выявлены ключевые элементы. Стоит отметить, что у компании были сформированы базовые элементы системы стратегического маркетинга, которые требовали уточнения и совершенствования. При этом, как таковых, маркетинговых мероприятий, проводимых на постоянной основе (за исключением сбытового направления)  выявлено не было, а как было установлено ранее, это существенно снижает эффективность функционирования всей структуры управления и компании в целом.</w:t>
      </w:r>
    </w:p>
    <w:p w14:paraId="3C0948F9" w14:textId="768078EF" w:rsidR="00E056FC" w:rsidRDefault="00E056FC" w:rsidP="003F3D8E">
      <w:pPr>
        <w:spacing w:after="0" w:line="360" w:lineRule="auto"/>
        <w:ind w:right="-285" w:firstLine="567"/>
        <w:jc w:val="both"/>
        <w:rPr>
          <w:rFonts w:ascii="Times New Roman" w:eastAsia="Times New Roman" w:hAnsi="Times New Roman" w:cs="Times New Roman"/>
          <w:sz w:val="24"/>
          <w:szCs w:val="24"/>
          <w:lang w:eastAsia="ru-RU"/>
        </w:rPr>
      </w:pPr>
      <w:r w:rsidRPr="00E056FC">
        <w:rPr>
          <w:rFonts w:ascii="Times New Roman" w:eastAsia="Times New Roman" w:hAnsi="Times New Roman" w:cs="Times New Roman"/>
          <w:sz w:val="24"/>
          <w:szCs w:val="24"/>
          <w:lang w:eastAsia="ru-RU"/>
        </w:rPr>
        <w:t>Организация деятельности отдела маркетинга, функционирующего наравне с остальными подразделениями компании, представляется самым серьезным подходом к продвижению продукции и услуг. Основная маркетинговая деятельность на предприятии заключается в организации работы службы, занимающейся разработкой комплексной маркетинговой стратегии, стимулирующей реализацию продукции и услуг, и осуществлением контроля на всех этапах осуществления этого плана.</w:t>
      </w:r>
    </w:p>
    <w:p w14:paraId="225B306B" w14:textId="77777777" w:rsidR="00A907A7" w:rsidRDefault="00A907A7" w:rsidP="00A907A7">
      <w:pPr>
        <w:spacing w:after="0" w:line="360" w:lineRule="auto"/>
        <w:ind w:right="-283" w:firstLine="567"/>
        <w:jc w:val="both"/>
        <w:rPr>
          <w:rFonts w:ascii="Times New Roman" w:eastAsia="Times New Roman" w:hAnsi="Times New Roman" w:cs="Times New Roman"/>
          <w:sz w:val="24"/>
          <w:szCs w:val="24"/>
          <w:lang w:eastAsia="ru-RU"/>
        </w:rPr>
      </w:pPr>
      <w:r w:rsidRPr="00A907A7">
        <w:rPr>
          <w:rFonts w:ascii="Times New Roman" w:eastAsia="Times New Roman" w:hAnsi="Times New Roman" w:cs="Times New Roman"/>
          <w:sz w:val="24"/>
          <w:szCs w:val="24"/>
          <w:lang w:eastAsia="ru-RU"/>
        </w:rPr>
        <w:t xml:space="preserve">На текущий момент необходимо наладить стабильную маркетинговую деятельность на предприятии. На начальном этапе развития маркетинговой деятельности, главная  задача процесса организации  - охватить как можно большее количество операционных задач по маркетинговому направлению. Внедрение полной системы стратегического маркетинга, разработанной автором во 2 главе выпускной квалификационной работы должно осуществляться поэтапно. Так, в качестве первоначального этапа автор предлагает сформировать основные подсистемы системы стратегического маркетинга – производственная, информационная, финансовая и непосредственно </w:t>
      </w:r>
      <w:r w:rsidRPr="00A907A7">
        <w:rPr>
          <w:rFonts w:ascii="Times New Roman" w:eastAsia="Times New Roman" w:hAnsi="Times New Roman" w:cs="Times New Roman"/>
          <w:sz w:val="24"/>
          <w:szCs w:val="24"/>
          <w:lang w:eastAsia="ru-RU"/>
        </w:rPr>
        <w:lastRenderedPageBreak/>
        <w:t>маркетинговая. На рисунке 2.2 подсистемы представлены в общей схеме системы стратегического маркетинга.</w:t>
      </w:r>
    </w:p>
    <w:p w14:paraId="1F5D4813" w14:textId="77777777" w:rsidR="00A907A7" w:rsidRPr="00E056FC" w:rsidRDefault="00A907A7" w:rsidP="00A907A7">
      <w:pPr>
        <w:spacing w:after="0" w:line="360" w:lineRule="auto"/>
        <w:ind w:right="-283" w:firstLine="567"/>
        <w:jc w:val="both"/>
        <w:rPr>
          <w:rFonts w:ascii="Times New Roman" w:eastAsia="Times New Roman" w:hAnsi="Times New Roman" w:cs="Times New Roman"/>
          <w:sz w:val="24"/>
          <w:szCs w:val="24"/>
          <w:lang w:eastAsia="ru-RU"/>
        </w:rPr>
      </w:pPr>
      <w:r w:rsidRPr="00E056FC">
        <w:rPr>
          <w:rFonts w:ascii="Times New Roman" w:eastAsia="Times New Roman" w:hAnsi="Times New Roman" w:cs="Times New Roman"/>
          <w:sz w:val="24"/>
          <w:szCs w:val="24"/>
          <w:lang w:eastAsia="ru-RU"/>
        </w:rPr>
        <w:t xml:space="preserve">Отметим, что данная схема отражает стратегический горизонт и представляет собой структуру, которая в дальнейшем должна развиваться и наращивать масштабы, за счет выделения новых подсистем. </w:t>
      </w:r>
    </w:p>
    <w:p w14:paraId="58A2B427" w14:textId="77777777" w:rsidR="00A907A7" w:rsidRPr="00E056FC" w:rsidRDefault="00A907A7" w:rsidP="00A907A7">
      <w:pPr>
        <w:spacing w:after="0" w:line="360" w:lineRule="auto"/>
        <w:ind w:right="-283" w:firstLine="567"/>
        <w:jc w:val="both"/>
        <w:rPr>
          <w:rFonts w:ascii="Times New Roman" w:eastAsia="Times New Roman" w:hAnsi="Times New Roman" w:cs="Times New Roman"/>
          <w:sz w:val="24"/>
          <w:szCs w:val="24"/>
          <w:lang w:eastAsia="ru-RU"/>
        </w:rPr>
      </w:pPr>
      <w:r w:rsidRPr="00E056FC">
        <w:rPr>
          <w:rFonts w:ascii="Times New Roman" w:eastAsia="Times New Roman" w:hAnsi="Times New Roman" w:cs="Times New Roman"/>
          <w:sz w:val="24"/>
          <w:szCs w:val="24"/>
          <w:lang w:eastAsia="ru-RU"/>
        </w:rPr>
        <w:t xml:space="preserve">Кроме того, ключевые элементы, такие как стратегия, цели, задачи - не являются константами и должны пересматриваться в ходе реализации обратной связи и в соответствии с изменениями внешней среды. Стратегический анализ в данном случае будет являться инструментом для формирования информационной базы. </w:t>
      </w:r>
    </w:p>
    <w:p w14:paraId="50AD4CBD" w14:textId="77777777" w:rsidR="00A907A7" w:rsidRDefault="00A907A7" w:rsidP="00A907A7">
      <w:pPr>
        <w:spacing w:after="0" w:line="360" w:lineRule="auto"/>
        <w:ind w:right="-283" w:firstLine="567"/>
        <w:jc w:val="both"/>
        <w:rPr>
          <w:rFonts w:ascii="Times New Roman" w:eastAsia="Times New Roman" w:hAnsi="Times New Roman" w:cs="Times New Roman"/>
          <w:sz w:val="24"/>
          <w:szCs w:val="24"/>
          <w:lang w:eastAsia="ru-RU"/>
        </w:rPr>
      </w:pPr>
      <w:r w:rsidRPr="00E056FC">
        <w:rPr>
          <w:rFonts w:ascii="Times New Roman" w:eastAsia="Times New Roman" w:hAnsi="Times New Roman" w:cs="Times New Roman"/>
          <w:sz w:val="24"/>
          <w:szCs w:val="24"/>
          <w:lang w:eastAsia="ru-RU"/>
        </w:rPr>
        <w:t>Следовательно, на текущем этапе детализировать и конкретизировать дальнейшие этапы, связанные с формированием новых подсистем не предоставляется возможным в силу отсутствия актуальной и достоверной информации, в частности долгосрочных экспертных прогнозов экономич</w:t>
      </w:r>
      <w:r>
        <w:rPr>
          <w:rFonts w:ascii="Times New Roman" w:eastAsia="Times New Roman" w:hAnsi="Times New Roman" w:cs="Times New Roman"/>
          <w:sz w:val="24"/>
          <w:szCs w:val="24"/>
          <w:lang w:eastAsia="ru-RU"/>
        </w:rPr>
        <w:t>еской ситуации в стране и мире.</w:t>
      </w:r>
    </w:p>
    <w:p w14:paraId="35CADAB4" w14:textId="1DAE5034" w:rsidR="0013233A" w:rsidRPr="00A907A7" w:rsidRDefault="00A907A7" w:rsidP="0013233A">
      <w:pPr>
        <w:spacing w:after="0" w:line="360" w:lineRule="auto"/>
        <w:ind w:right="-283" w:firstLine="567"/>
        <w:jc w:val="both"/>
        <w:rPr>
          <w:rFonts w:ascii="Times New Roman" w:eastAsia="Times New Roman" w:hAnsi="Times New Roman" w:cs="Times New Roman"/>
          <w:sz w:val="24"/>
          <w:szCs w:val="24"/>
          <w:lang w:eastAsia="ru-RU"/>
        </w:rPr>
      </w:pPr>
      <w:r w:rsidRPr="00E056FC">
        <w:rPr>
          <w:rFonts w:ascii="Times New Roman" w:eastAsia="Times New Roman" w:hAnsi="Times New Roman" w:cs="Times New Roman"/>
          <w:sz w:val="24"/>
          <w:szCs w:val="24"/>
          <w:lang w:eastAsia="ru-RU"/>
        </w:rPr>
        <w:t>Формирование ключевых подсистем – крепкое подспорье для дальнейшего развития системы стратегического маркетинга в соответствии с заданным вектором развит</w:t>
      </w:r>
      <w:r>
        <w:rPr>
          <w:rFonts w:ascii="Times New Roman" w:eastAsia="Times New Roman" w:hAnsi="Times New Roman" w:cs="Times New Roman"/>
          <w:sz w:val="24"/>
          <w:szCs w:val="24"/>
          <w:lang w:eastAsia="ru-RU"/>
        </w:rPr>
        <w:t>ия. Тем не менее, по причине реструктуризации бизнеса 2 года назад, компания переживает сложные времена</w:t>
      </w:r>
      <w:r w:rsidR="0013233A">
        <w:rPr>
          <w:rFonts w:ascii="Times New Roman" w:eastAsia="Times New Roman" w:hAnsi="Times New Roman" w:cs="Times New Roman"/>
          <w:sz w:val="24"/>
          <w:szCs w:val="24"/>
          <w:lang w:eastAsia="ru-RU"/>
        </w:rPr>
        <w:t>. Так, как уже отмечал автор, существует множество нерезультативно функционирующих внутренних бизнес-процессов, что вызвано, прежде всего, организационными преобразованиями в прошлом и отсутствием целенаправленных действий по повышению их эффективности. Поэтому, для того, чтобы в полной мере сформировать модель стратегического маркетинга, необходимо на первоначальном этапе реализовать программу поддерживающих мероприятий, направленных на достижение организационной устойчивости и бесперебойной результативной работы производства.</w:t>
      </w:r>
    </w:p>
    <w:p w14:paraId="437D81CE" w14:textId="77777777" w:rsidR="00E056FC" w:rsidRPr="00E056FC" w:rsidRDefault="00E056FC" w:rsidP="00E056FC">
      <w:pPr>
        <w:spacing w:after="0" w:line="360" w:lineRule="auto"/>
        <w:ind w:right="-283" w:firstLine="567"/>
        <w:jc w:val="both"/>
        <w:rPr>
          <w:rFonts w:ascii="Times New Roman" w:eastAsia="Times New Roman" w:hAnsi="Times New Roman" w:cs="Times New Roman"/>
          <w:sz w:val="24"/>
          <w:szCs w:val="24"/>
          <w:lang w:eastAsia="ru-RU"/>
        </w:rPr>
      </w:pPr>
      <w:r w:rsidRPr="00E056FC">
        <w:rPr>
          <w:rFonts w:ascii="Times New Roman" w:eastAsia="Times New Roman" w:hAnsi="Times New Roman" w:cs="Times New Roman"/>
          <w:sz w:val="24"/>
          <w:szCs w:val="24"/>
          <w:lang w:eastAsia="ru-RU"/>
        </w:rPr>
        <w:t xml:space="preserve">В целом, можно говорить о том, что в компании уже сформированы финансовая и производственная система. Что касается других подсистем, то в первую очередь, формируется маркетинговая подсистема, где маркетологи, исходя из более глубинного анализа деятельности компании, смогут определить содержание подсистемы информационного обеспечения. В частности, источники информации, инструменты, применяемые для сбора, обработки и анализа информации. Коллективное совещание с топ-менеджментом позволит выявить наиболее эффективные каналы коммуникации в компании, отвечающие за распространение информации. </w:t>
      </w:r>
      <w:r w:rsidRPr="00E056FC">
        <w:rPr>
          <w:rFonts w:ascii="Times New Roman" w:eastAsia="Times New Roman" w:hAnsi="Times New Roman" w:cs="Times New Roman"/>
          <w:sz w:val="24"/>
          <w:szCs w:val="24"/>
          <w:lang w:eastAsia="ru-RU"/>
        </w:rPr>
        <w:br w:type="page"/>
      </w:r>
    </w:p>
    <w:p w14:paraId="40E9A2B6" w14:textId="2CD0775E" w:rsidR="00E056FC" w:rsidRPr="00E056FC" w:rsidRDefault="007404A9" w:rsidP="00E056FC">
      <w:pPr>
        <w:spacing w:after="0" w:line="360" w:lineRule="auto"/>
        <w:ind w:right="-283" w:firstLine="567"/>
        <w:jc w:val="both"/>
        <w:rPr>
          <w:rFonts w:ascii="Times New Roman" w:eastAsia="Times New Roman" w:hAnsi="Times New Roman" w:cs="Times New Roman"/>
          <w:sz w:val="24"/>
          <w:szCs w:val="24"/>
          <w:lang w:eastAsia="ru-RU"/>
        </w:rPr>
      </w:pPr>
      <w:r w:rsidRPr="00E056FC">
        <w:rPr>
          <w:rFonts w:ascii="Calibri" w:eastAsia="Calibri" w:hAnsi="Calibri" w:cs="Times New Roman"/>
          <w:noProof/>
          <w:lang w:val="en-US" w:eastAsia="ru-RU"/>
        </w:rPr>
        <w:lastRenderedPageBreak/>
        <mc:AlternateContent>
          <mc:Choice Requires="wpg">
            <w:drawing>
              <wp:anchor distT="0" distB="0" distL="114300" distR="114300" simplePos="0" relativeHeight="251710464" behindDoc="0" locked="0" layoutInCell="1" allowOverlap="1" wp14:anchorId="4C69F8EB" wp14:editId="5015AA96">
                <wp:simplePos x="0" y="0"/>
                <wp:positionH relativeFrom="page">
                  <wp:posOffset>1040765</wp:posOffset>
                </wp:positionH>
                <wp:positionV relativeFrom="paragraph">
                  <wp:posOffset>151765</wp:posOffset>
                </wp:positionV>
                <wp:extent cx="5857875" cy="6924675"/>
                <wp:effectExtent l="0" t="0" r="28575" b="28575"/>
                <wp:wrapTopAndBottom/>
                <wp:docPr id="505" name="Группа 505"/>
                <wp:cNvGraphicFramePr/>
                <a:graphic xmlns:a="http://schemas.openxmlformats.org/drawingml/2006/main">
                  <a:graphicData uri="http://schemas.microsoft.com/office/word/2010/wordprocessingGroup">
                    <wpg:wgp>
                      <wpg:cNvGrpSpPr/>
                      <wpg:grpSpPr>
                        <a:xfrm>
                          <a:off x="0" y="0"/>
                          <a:ext cx="5857875" cy="6924675"/>
                          <a:chOff x="-19050" y="0"/>
                          <a:chExt cx="5857875" cy="6924675"/>
                        </a:xfrm>
                      </wpg:grpSpPr>
                      <wps:wsp>
                        <wps:cNvPr id="506" name="Прямоугольник 506"/>
                        <wps:cNvSpPr/>
                        <wps:spPr>
                          <a:xfrm>
                            <a:off x="-19050" y="0"/>
                            <a:ext cx="5857875" cy="552450"/>
                          </a:xfrm>
                          <a:prstGeom prst="rect">
                            <a:avLst/>
                          </a:prstGeom>
                          <a:solidFill>
                            <a:sysClr val="window" lastClr="FFFFFF"/>
                          </a:solidFill>
                          <a:ln w="12700" cap="flat" cmpd="sng" algn="ctr">
                            <a:solidFill>
                              <a:sysClr val="windowText" lastClr="000000"/>
                            </a:solidFill>
                            <a:prstDash val="lgDash"/>
                            <a:miter lim="800000"/>
                          </a:ln>
                          <a:effectLst/>
                        </wps:spPr>
                        <wps:txbx>
                          <w:txbxContent>
                            <w:p w14:paraId="44084CD6" w14:textId="77777777" w:rsidR="00E1166B" w:rsidRPr="00442188" w:rsidRDefault="00E1166B" w:rsidP="00E056FC">
                              <w:pPr>
                                <w:jc w:val="center"/>
                                <w:rPr>
                                  <w:rFonts w:ascii="Times New Roman" w:hAnsi="Times New Roman" w:cs="Times New Roman"/>
                                  <w:b/>
                                </w:rPr>
                              </w:pPr>
                              <w:r w:rsidRPr="00442188">
                                <w:rPr>
                                  <w:rFonts w:ascii="Times New Roman" w:hAnsi="Times New Roman" w:cs="Times New Roman"/>
                                  <w:b/>
                                </w:rPr>
                                <w:t>Внешняя среда</w:t>
                              </w:r>
                            </w:p>
                            <w:p w14:paraId="0D789286" w14:textId="77777777" w:rsidR="00E1166B" w:rsidRPr="00442188" w:rsidRDefault="00E1166B" w:rsidP="00E056FC">
                              <w:pPr>
                                <w:jc w:val="center"/>
                                <w:rPr>
                                  <w:rFonts w:ascii="Times New Roman" w:hAnsi="Times New Roman" w:cs="Times New Roman"/>
                                </w:rPr>
                              </w:pPr>
                              <w:r w:rsidRPr="00442188">
                                <w:rPr>
                                  <w:rFonts w:ascii="Times New Roman" w:hAnsi="Times New Roman" w:cs="Times New Roman"/>
                                </w:rPr>
                                <w:t>Факторы внешней среды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7" name="Прямая со стрелкой 507"/>
                        <wps:cNvCnPr/>
                        <wps:spPr>
                          <a:xfrm flipH="1">
                            <a:off x="3112239" y="561975"/>
                            <a:ext cx="11962" cy="171671"/>
                          </a:xfrm>
                          <a:prstGeom prst="straightConnector1">
                            <a:avLst/>
                          </a:prstGeom>
                          <a:noFill/>
                          <a:ln w="6350" cap="flat" cmpd="sng" algn="ctr">
                            <a:solidFill>
                              <a:sysClr val="windowText" lastClr="000000"/>
                            </a:solidFill>
                            <a:prstDash val="solid"/>
                            <a:miter lim="800000"/>
                            <a:tailEnd type="triangle"/>
                          </a:ln>
                          <a:effectLst/>
                        </wps:spPr>
                        <wps:bodyPr/>
                      </wps:wsp>
                      <wps:wsp>
                        <wps:cNvPr id="508" name="Прямоугольник 508"/>
                        <wps:cNvSpPr/>
                        <wps:spPr>
                          <a:xfrm>
                            <a:off x="0" y="733646"/>
                            <a:ext cx="5762625" cy="6191029"/>
                          </a:xfrm>
                          <a:prstGeom prst="rect">
                            <a:avLst/>
                          </a:prstGeom>
                          <a:solidFill>
                            <a:sysClr val="window" lastClr="FFFFFF"/>
                          </a:solidFill>
                          <a:ln w="12700" cap="flat" cmpd="sng" algn="ctr">
                            <a:solidFill>
                              <a:sysClr val="windowText" lastClr="000000"/>
                            </a:solidFill>
                            <a:prstDash val="lg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 name="Надпись 2"/>
                        <wps:cNvSpPr txBox="1">
                          <a:spLocks noChangeArrowheads="1"/>
                        </wps:cNvSpPr>
                        <wps:spPr bwMode="auto">
                          <a:xfrm>
                            <a:off x="28575" y="4295776"/>
                            <a:ext cx="333375" cy="1719580"/>
                          </a:xfrm>
                          <a:prstGeom prst="rect">
                            <a:avLst/>
                          </a:prstGeom>
                          <a:solidFill>
                            <a:srgbClr val="FFFFFF"/>
                          </a:solidFill>
                          <a:ln w="9525">
                            <a:noFill/>
                            <a:miter lim="800000"/>
                            <a:headEnd/>
                            <a:tailEnd/>
                          </a:ln>
                        </wps:spPr>
                        <wps:txbx>
                          <w:txbxContent>
                            <w:p w14:paraId="5AE365E6" w14:textId="77777777" w:rsidR="00E1166B" w:rsidRPr="00442188" w:rsidRDefault="00E1166B" w:rsidP="00E056FC">
                              <w:pPr>
                                <w:rPr>
                                  <w:rFonts w:ascii="Times New Roman" w:hAnsi="Times New Roman" w:cs="Times New Roman"/>
                                  <w:b/>
                                </w:rPr>
                              </w:pPr>
                              <w:r w:rsidRPr="00442188">
                                <w:rPr>
                                  <w:rFonts w:ascii="Times New Roman" w:hAnsi="Times New Roman" w:cs="Times New Roman"/>
                                  <w:b/>
                                </w:rPr>
                                <w:t>Обратная связь</w:t>
                              </w:r>
                            </w:p>
                          </w:txbxContent>
                        </wps:txbx>
                        <wps:bodyPr rot="0" vert="vert270" wrap="square" lIns="91440" tIns="45720" rIns="91440" bIns="45720" anchor="t" anchorCtr="0">
                          <a:noAutofit/>
                        </wps:bodyPr>
                      </wps:wsp>
                      <wps:wsp>
                        <wps:cNvPr id="510" name="Скругленный прямоугольник 510"/>
                        <wps:cNvSpPr/>
                        <wps:spPr>
                          <a:xfrm>
                            <a:off x="590550" y="2886074"/>
                            <a:ext cx="5038725" cy="1690951"/>
                          </a:xfrm>
                          <a:prstGeom prst="roundRect">
                            <a:avLst/>
                          </a:prstGeom>
                          <a:solidFill>
                            <a:sysClr val="window" lastClr="FFFFFF"/>
                          </a:solidFill>
                          <a:ln w="12700" cap="flat" cmpd="sng" algn="ctr">
                            <a:solidFill>
                              <a:sysClr val="windowText" lastClr="000000"/>
                            </a:solidFill>
                            <a:prstDash val="lg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1" name="Прямоугольник 511"/>
                        <wps:cNvSpPr/>
                        <wps:spPr>
                          <a:xfrm>
                            <a:off x="703964" y="733646"/>
                            <a:ext cx="4816549" cy="107388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B22C638" w14:textId="77777777" w:rsidR="00E1166B" w:rsidRPr="00442188" w:rsidRDefault="00E1166B" w:rsidP="00E056FC">
                              <w:pPr>
                                <w:spacing w:after="0" w:line="240" w:lineRule="auto"/>
                                <w:jc w:val="center"/>
                                <w:rPr>
                                  <w:rFonts w:ascii="Times New Roman" w:hAnsi="Times New Roman" w:cs="Times New Roman"/>
                                  <w:b/>
                                </w:rPr>
                              </w:pPr>
                              <w:r w:rsidRPr="00442188">
                                <w:rPr>
                                  <w:rFonts w:ascii="Times New Roman" w:hAnsi="Times New Roman" w:cs="Times New Roman"/>
                                  <w:b/>
                                </w:rPr>
                                <w:t>Вход</w:t>
                              </w:r>
                            </w:p>
                            <w:p w14:paraId="1D1AE667" w14:textId="33AC802B" w:rsidR="00E1166B" w:rsidRDefault="00E1166B" w:rsidP="00E056FC">
                              <w:pPr>
                                <w:spacing w:after="0" w:line="240" w:lineRule="auto"/>
                                <w:jc w:val="center"/>
                                <w:rPr>
                                  <w:rFonts w:ascii="Times New Roman" w:hAnsi="Times New Roman" w:cs="Times New Roman"/>
                                </w:rPr>
                              </w:pPr>
                              <w:r>
                                <w:rPr>
                                  <w:rFonts w:ascii="Times New Roman" w:eastAsia="Times New Roman" w:hAnsi="Times New Roman" w:cs="Times New Roman"/>
                                  <w:bCs/>
                                  <w:color w:val="000000"/>
                                  <w:kern w:val="36"/>
                                  <w:sz w:val="24"/>
                                  <w:szCs w:val="24"/>
                                  <w:lang w:eastAsia="ru-RU"/>
                                </w:rPr>
                                <w:t>С</w:t>
                              </w:r>
                              <w:r w:rsidRPr="00E056FC">
                                <w:rPr>
                                  <w:rFonts w:ascii="Times New Roman" w:eastAsia="Times New Roman" w:hAnsi="Times New Roman" w:cs="Times New Roman"/>
                                  <w:bCs/>
                                  <w:color w:val="000000"/>
                                  <w:kern w:val="36"/>
                                  <w:sz w:val="24"/>
                                  <w:szCs w:val="24"/>
                                  <w:lang w:eastAsia="ru-RU"/>
                                </w:rPr>
                                <w:t>осредоточение усилий на укреплении положения компании в отрасли и повышении конкурентоспособности в долгосрочной перспективе.</w:t>
                              </w:r>
                            </w:p>
                            <w:p w14:paraId="2C05CF9E" w14:textId="77777777" w:rsidR="00E1166B" w:rsidRPr="00442188" w:rsidRDefault="00E1166B" w:rsidP="00E056FC">
                              <w:pPr>
                                <w:spacing w:after="0" w:line="240" w:lineRule="auto"/>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Скругленный прямоугольник 72"/>
                        <wps:cNvSpPr/>
                        <wps:spPr>
                          <a:xfrm>
                            <a:off x="619125" y="1850065"/>
                            <a:ext cx="5010150" cy="893135"/>
                          </a:xfrm>
                          <a:prstGeom prst="roundRect">
                            <a:avLst/>
                          </a:prstGeom>
                          <a:solidFill>
                            <a:sysClr val="window" lastClr="FFFFFF"/>
                          </a:solidFill>
                          <a:ln w="12700" cap="flat" cmpd="sng" algn="ctr">
                            <a:solidFill>
                              <a:sysClr val="windowText" lastClr="000000"/>
                            </a:solidFill>
                            <a:prstDash val="lg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Надпись 6"/>
                        <wps:cNvSpPr txBox="1"/>
                        <wps:spPr>
                          <a:xfrm>
                            <a:off x="703964" y="1908984"/>
                            <a:ext cx="4816549" cy="579035"/>
                          </a:xfrm>
                          <a:prstGeom prst="rect">
                            <a:avLst/>
                          </a:prstGeom>
                          <a:solidFill>
                            <a:sysClr val="window" lastClr="FFFFFF"/>
                          </a:solidFill>
                          <a:ln w="6350">
                            <a:noFill/>
                          </a:ln>
                          <a:effectLst/>
                        </wps:spPr>
                        <wps:txbx>
                          <w:txbxContent>
                            <w:p w14:paraId="2A8618D9" w14:textId="77777777" w:rsidR="00E1166B" w:rsidRDefault="00E1166B" w:rsidP="00E056FC">
                              <w:pPr>
                                <w:spacing w:after="0" w:line="240" w:lineRule="auto"/>
                                <w:jc w:val="center"/>
                                <w:rPr>
                                  <w:rFonts w:ascii="Times New Roman" w:hAnsi="Times New Roman" w:cs="Times New Roman"/>
                                  <w:b/>
                                </w:rPr>
                              </w:pPr>
                              <w:r w:rsidRPr="00442188">
                                <w:rPr>
                                  <w:rFonts w:ascii="Times New Roman" w:hAnsi="Times New Roman" w:cs="Times New Roman"/>
                                  <w:b/>
                                </w:rPr>
                                <w:t>Управляющая подсистема</w:t>
                              </w:r>
                            </w:p>
                            <w:p w14:paraId="75740B47" w14:textId="77777777" w:rsidR="00E1166B" w:rsidRDefault="00E1166B" w:rsidP="00E056FC">
                              <w:pPr>
                                <w:spacing w:after="0" w:line="240" w:lineRule="auto"/>
                                <w:jc w:val="center"/>
                                <w:rPr>
                                  <w:rFonts w:ascii="Times New Roman" w:hAnsi="Times New Roman" w:cs="Times New Roman"/>
                                </w:rPr>
                              </w:pPr>
                              <w:r>
                                <w:rPr>
                                  <w:rFonts w:ascii="Times New Roman" w:hAnsi="Times New Roman" w:cs="Times New Roman"/>
                                </w:rPr>
                                <w:t xml:space="preserve">- генеральный директор  - маркетолог  </w:t>
                              </w:r>
                            </w:p>
                            <w:p w14:paraId="7FE1A9CF" w14:textId="77777777" w:rsidR="00E1166B" w:rsidRPr="00442188" w:rsidRDefault="00E1166B" w:rsidP="00E056FC">
                              <w:pPr>
                                <w:jc w:val="cente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Прямоугольник 84"/>
                        <wps:cNvSpPr/>
                        <wps:spPr>
                          <a:xfrm>
                            <a:off x="1457325" y="2488019"/>
                            <a:ext cx="3286125" cy="25518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DA22DF5" w14:textId="77777777" w:rsidR="00E1166B" w:rsidRPr="00442188" w:rsidRDefault="00E1166B" w:rsidP="00E056FC">
                              <w:pPr>
                                <w:jc w:val="center"/>
                                <w:rPr>
                                  <w:rFonts w:ascii="Times New Roman" w:hAnsi="Times New Roman" w:cs="Times New Roman"/>
                                </w:rPr>
                              </w:pPr>
                              <w:r w:rsidRPr="00442188">
                                <w:rPr>
                                  <w:rFonts w:ascii="Times New Roman" w:hAnsi="Times New Roman" w:cs="Times New Roman"/>
                                </w:rPr>
                                <w:t>Разработка маркетинговой стратегии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Прямоугольник 85"/>
                        <wps:cNvSpPr/>
                        <wps:spPr>
                          <a:xfrm>
                            <a:off x="783203" y="3092383"/>
                            <a:ext cx="1172461" cy="77006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78A92C1" w14:textId="77777777" w:rsidR="00E1166B" w:rsidRPr="004B073E" w:rsidRDefault="00E1166B" w:rsidP="00E056FC">
                              <w:pPr>
                                <w:spacing w:line="240" w:lineRule="auto"/>
                                <w:jc w:val="center"/>
                                <w:rPr>
                                  <w:rFonts w:ascii="Times New Roman" w:hAnsi="Times New Roman" w:cs="Times New Roman"/>
                                  <w:sz w:val="20"/>
                                  <w:szCs w:val="20"/>
                                </w:rPr>
                              </w:pPr>
                              <w:r w:rsidRPr="004B073E">
                                <w:rPr>
                                  <w:rFonts w:ascii="Times New Roman" w:hAnsi="Times New Roman" w:cs="Times New Roman"/>
                                  <w:sz w:val="20"/>
                                  <w:szCs w:val="20"/>
                                </w:rPr>
                                <w:t xml:space="preserve">Информационная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Надпись 2"/>
                        <wps:cNvSpPr txBox="1">
                          <a:spLocks noChangeArrowheads="1"/>
                        </wps:cNvSpPr>
                        <wps:spPr bwMode="auto">
                          <a:xfrm>
                            <a:off x="5372100" y="4648200"/>
                            <a:ext cx="333375" cy="1252855"/>
                          </a:xfrm>
                          <a:prstGeom prst="rect">
                            <a:avLst/>
                          </a:prstGeom>
                          <a:solidFill>
                            <a:srgbClr val="FFFFFF"/>
                          </a:solidFill>
                          <a:ln w="9525">
                            <a:noFill/>
                            <a:miter lim="800000"/>
                            <a:headEnd/>
                            <a:tailEnd/>
                          </a:ln>
                        </wps:spPr>
                        <wps:txbx>
                          <w:txbxContent>
                            <w:p w14:paraId="3796AE42" w14:textId="77777777" w:rsidR="00E1166B" w:rsidRPr="00442188" w:rsidRDefault="00E1166B" w:rsidP="00E056FC">
                              <w:pPr>
                                <w:rPr>
                                  <w:rFonts w:ascii="Times New Roman" w:hAnsi="Times New Roman" w:cs="Times New Roman"/>
                                  <w:b/>
                                </w:rPr>
                              </w:pPr>
                              <w:r w:rsidRPr="00442188">
                                <w:rPr>
                                  <w:rFonts w:ascii="Times New Roman" w:hAnsi="Times New Roman" w:cs="Times New Roman"/>
                                  <w:b/>
                                </w:rPr>
                                <w:t>Внутренняя среда</w:t>
                              </w:r>
                            </w:p>
                          </w:txbxContent>
                        </wps:txbx>
                        <wps:bodyPr rot="0" vert="vert270" wrap="square" lIns="91440" tIns="45720" rIns="91440" bIns="45720" anchor="t" anchorCtr="0">
                          <a:noAutofit/>
                        </wps:bodyPr>
                      </wps:wsp>
                      <wps:wsp>
                        <wps:cNvPr id="87" name="Надпись 16"/>
                        <wps:cNvSpPr txBox="1"/>
                        <wps:spPr>
                          <a:xfrm>
                            <a:off x="1466850" y="4167451"/>
                            <a:ext cx="3248025" cy="285750"/>
                          </a:xfrm>
                          <a:prstGeom prst="rect">
                            <a:avLst/>
                          </a:prstGeom>
                          <a:solidFill>
                            <a:sysClr val="window" lastClr="FFFFFF"/>
                          </a:solidFill>
                          <a:ln w="6350">
                            <a:noFill/>
                          </a:ln>
                          <a:effectLst/>
                        </wps:spPr>
                        <wps:txbx>
                          <w:txbxContent>
                            <w:p w14:paraId="05A6889B" w14:textId="77777777" w:rsidR="00E1166B" w:rsidRPr="00442188" w:rsidRDefault="00E1166B" w:rsidP="00E056FC">
                              <w:pPr>
                                <w:jc w:val="center"/>
                                <w:rPr>
                                  <w:rFonts w:ascii="Times New Roman" w:hAnsi="Times New Roman" w:cs="Times New Roman"/>
                                  <w:b/>
                                </w:rPr>
                              </w:pPr>
                              <w:r w:rsidRPr="00442188">
                                <w:rPr>
                                  <w:rFonts w:ascii="Times New Roman" w:hAnsi="Times New Roman" w:cs="Times New Roman"/>
                                  <w:b/>
                                </w:rPr>
                                <w:t>Управляемые подсистемы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Прямоугольник 88"/>
                        <wps:cNvSpPr/>
                        <wps:spPr>
                          <a:xfrm>
                            <a:off x="1466850" y="5048454"/>
                            <a:ext cx="3286125" cy="7589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60A97A4" w14:textId="77777777" w:rsidR="00E1166B" w:rsidRPr="00CA2331" w:rsidRDefault="00E1166B" w:rsidP="00E056FC">
                              <w:pPr>
                                <w:spacing w:line="240" w:lineRule="auto"/>
                                <w:jc w:val="center"/>
                                <w:rPr>
                                  <w:rFonts w:ascii="Times New Roman" w:hAnsi="Times New Roman" w:cs="Times New Roman"/>
                                  <w:sz w:val="18"/>
                                  <w:szCs w:val="18"/>
                                </w:rPr>
                              </w:pPr>
                              <w:r w:rsidRPr="00CA2331">
                                <w:rPr>
                                  <w:rFonts w:ascii="Times New Roman" w:hAnsi="Times New Roman" w:cs="Times New Roman"/>
                                  <w:sz w:val="18"/>
                                  <w:szCs w:val="18"/>
                                </w:rPr>
                                <w:t xml:space="preserve">Формирование результата </w:t>
                              </w:r>
                            </w:p>
                            <w:p w14:paraId="7F6845B7" w14:textId="77777777" w:rsidR="00E1166B" w:rsidRPr="00CA2331" w:rsidRDefault="00E1166B" w:rsidP="00E056FC">
                              <w:pPr>
                                <w:spacing w:line="240" w:lineRule="auto"/>
                                <w:rPr>
                                  <w:rFonts w:ascii="Times New Roman" w:hAnsi="Times New Roman" w:cs="Times New Roman"/>
                                  <w:sz w:val="18"/>
                                  <w:szCs w:val="18"/>
                                </w:rPr>
                              </w:pPr>
                              <w:r w:rsidRPr="00CA2331">
                                <w:rPr>
                                  <w:rFonts w:ascii="Times New Roman" w:hAnsi="Times New Roman" w:cs="Times New Roman"/>
                                  <w:sz w:val="18"/>
                                  <w:szCs w:val="18"/>
                                </w:rPr>
                                <w:t xml:space="preserve">-формирование нового предложения, </w:t>
                              </w:r>
                              <w:r>
                                <w:rPr>
                                  <w:rFonts w:ascii="Times New Roman" w:hAnsi="Times New Roman" w:cs="Times New Roman"/>
                                  <w:sz w:val="18"/>
                                  <w:szCs w:val="18"/>
                                </w:rPr>
                                <w:t xml:space="preserve">- </w:t>
                              </w:r>
                              <w:r w:rsidRPr="00CA2331">
                                <w:rPr>
                                  <w:rFonts w:ascii="Times New Roman" w:hAnsi="Times New Roman" w:cs="Times New Roman"/>
                                  <w:sz w:val="18"/>
                                  <w:szCs w:val="18"/>
                                </w:rPr>
                                <w:t xml:space="preserve">повышение ценности предложения, </w:t>
                              </w:r>
                              <w:r>
                                <w:rPr>
                                  <w:rFonts w:ascii="Times New Roman" w:hAnsi="Times New Roman" w:cs="Times New Roman"/>
                                  <w:sz w:val="18"/>
                                  <w:szCs w:val="18"/>
                                </w:rPr>
                                <w:t xml:space="preserve">- </w:t>
                              </w:r>
                              <w:r w:rsidRPr="00CA2331">
                                <w:rPr>
                                  <w:rFonts w:ascii="Times New Roman" w:hAnsi="Times New Roman" w:cs="Times New Roman"/>
                                  <w:sz w:val="18"/>
                                  <w:szCs w:val="18"/>
                                </w:rPr>
                                <w:t>формиров</w:t>
                              </w:r>
                              <w:r>
                                <w:rPr>
                                  <w:rFonts w:ascii="Times New Roman" w:hAnsi="Times New Roman" w:cs="Times New Roman"/>
                                  <w:sz w:val="18"/>
                                  <w:szCs w:val="18"/>
                                </w:rPr>
                                <w:t>ание новых каналов коммуникаций и сбыта</w:t>
                              </w:r>
                            </w:p>
                            <w:p w14:paraId="5E478732" w14:textId="77777777" w:rsidR="00E1166B" w:rsidRDefault="00E1166B" w:rsidP="00E056FC">
                              <w:pPr>
                                <w:jc w:val="center"/>
                                <w:rPr>
                                  <w:rFonts w:ascii="Times New Roman" w:hAnsi="Times New Roman" w:cs="Times New Roman"/>
                                </w:rPr>
                              </w:pPr>
                            </w:p>
                            <w:p w14:paraId="791A83F8" w14:textId="77777777" w:rsidR="00E1166B" w:rsidRPr="00442188" w:rsidRDefault="00E1166B" w:rsidP="00E056FC">
                              <w:pPr>
                                <w:jc w:val="center"/>
                                <w:rPr>
                                  <w:rFonts w:ascii="Times New Roman" w:hAnsi="Times New Roman" w:cs="Times New Roman"/>
                                </w:rPr>
                              </w:pPr>
                              <w:r>
                                <w:rPr>
                                  <w:rFonts w:ascii="Times New Roman" w:hAnsi="Times New Roman" w:cs="Times New Roman"/>
                                </w:rPr>
                                <w:t>по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Прямоугольник 89"/>
                        <wps:cNvSpPr/>
                        <wps:spPr>
                          <a:xfrm>
                            <a:off x="1819477" y="6105525"/>
                            <a:ext cx="2695373"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26905B3" w14:textId="77777777" w:rsidR="00E1166B" w:rsidRPr="00442188" w:rsidRDefault="00E1166B" w:rsidP="00E056FC">
                              <w:pPr>
                                <w:spacing w:after="0" w:line="240" w:lineRule="auto"/>
                                <w:jc w:val="center"/>
                                <w:rPr>
                                  <w:rFonts w:ascii="Times New Roman" w:hAnsi="Times New Roman" w:cs="Times New Roman"/>
                                  <w:b/>
                                </w:rPr>
                              </w:pPr>
                              <w:r w:rsidRPr="00442188">
                                <w:rPr>
                                  <w:rFonts w:ascii="Times New Roman" w:hAnsi="Times New Roman" w:cs="Times New Roman"/>
                                  <w:b/>
                                </w:rPr>
                                <w:t>Выход</w:t>
                              </w:r>
                            </w:p>
                            <w:p w14:paraId="220C8B95" w14:textId="77777777" w:rsidR="00E1166B" w:rsidRPr="00442188" w:rsidRDefault="00E1166B" w:rsidP="00E056FC">
                              <w:pPr>
                                <w:spacing w:after="0" w:line="240" w:lineRule="auto"/>
                                <w:jc w:val="center"/>
                                <w:rPr>
                                  <w:rFonts w:ascii="Times New Roman" w:hAnsi="Times New Roman" w:cs="Times New Roman"/>
                                </w:rPr>
                              </w:pPr>
                              <w:r w:rsidRPr="00442188">
                                <w:rPr>
                                  <w:rFonts w:ascii="Times New Roman" w:hAnsi="Times New Roman" w:cs="Times New Roman"/>
                                </w:rPr>
                                <w:t>- варианты рыночной деятельности, соответствующие целям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Прямая соединительная линия 90"/>
                        <wps:cNvCnPr/>
                        <wps:spPr>
                          <a:xfrm flipH="1">
                            <a:off x="438151" y="6496050"/>
                            <a:ext cx="1381326" cy="0"/>
                          </a:xfrm>
                          <a:prstGeom prst="line">
                            <a:avLst/>
                          </a:prstGeom>
                          <a:noFill/>
                          <a:ln w="6350" cap="flat" cmpd="sng" algn="ctr">
                            <a:solidFill>
                              <a:sysClr val="windowText" lastClr="000000"/>
                            </a:solidFill>
                            <a:prstDash val="lgDash"/>
                            <a:miter lim="800000"/>
                          </a:ln>
                          <a:effectLst/>
                        </wps:spPr>
                        <wps:bodyPr/>
                      </wps:wsp>
                      <wps:wsp>
                        <wps:cNvPr id="91" name="Прямая соединительная линия 91"/>
                        <wps:cNvCnPr/>
                        <wps:spPr>
                          <a:xfrm flipH="1" flipV="1">
                            <a:off x="428625" y="1200150"/>
                            <a:ext cx="9526" cy="5295900"/>
                          </a:xfrm>
                          <a:prstGeom prst="line">
                            <a:avLst/>
                          </a:prstGeom>
                          <a:noFill/>
                          <a:ln w="6350" cap="flat" cmpd="sng" algn="ctr">
                            <a:solidFill>
                              <a:sysClr val="windowText" lastClr="000000"/>
                            </a:solidFill>
                            <a:prstDash val="lgDash"/>
                            <a:miter lim="800000"/>
                          </a:ln>
                          <a:effectLst/>
                        </wps:spPr>
                        <wps:bodyPr/>
                      </wps:wsp>
                      <wps:wsp>
                        <wps:cNvPr id="92" name="Прямая со стрелкой 92"/>
                        <wps:cNvCnPr/>
                        <wps:spPr>
                          <a:xfrm>
                            <a:off x="438150" y="1209675"/>
                            <a:ext cx="265814" cy="0"/>
                          </a:xfrm>
                          <a:prstGeom prst="straightConnector1">
                            <a:avLst/>
                          </a:prstGeom>
                          <a:noFill/>
                          <a:ln w="6350" cap="flat" cmpd="sng" algn="ctr">
                            <a:solidFill>
                              <a:sysClr val="windowText" lastClr="000000"/>
                            </a:solidFill>
                            <a:prstDash val="lgDash"/>
                            <a:miter lim="800000"/>
                            <a:tailEnd type="triangle"/>
                          </a:ln>
                          <a:effectLst/>
                        </wps:spPr>
                        <wps:bodyPr/>
                      </wps:wsp>
                      <wps:wsp>
                        <wps:cNvPr id="93" name="Прямая со стрелкой 93"/>
                        <wps:cNvCnPr/>
                        <wps:spPr>
                          <a:xfrm>
                            <a:off x="3124201" y="5807413"/>
                            <a:ext cx="9524" cy="288587"/>
                          </a:xfrm>
                          <a:prstGeom prst="straightConnector1">
                            <a:avLst/>
                          </a:prstGeom>
                          <a:noFill/>
                          <a:ln w="6350" cap="flat" cmpd="sng" algn="ctr">
                            <a:solidFill>
                              <a:sysClr val="windowText" lastClr="000000"/>
                            </a:solidFill>
                            <a:prstDash val="solid"/>
                            <a:miter lim="800000"/>
                            <a:tailEnd type="triangle"/>
                          </a:ln>
                          <a:effectLst/>
                        </wps:spPr>
                        <wps:bodyPr/>
                      </wps:wsp>
                      <wps:wsp>
                        <wps:cNvPr id="94" name="Надпись 2"/>
                        <wps:cNvSpPr txBox="1">
                          <a:spLocks noChangeArrowheads="1"/>
                        </wps:cNvSpPr>
                        <wps:spPr bwMode="auto">
                          <a:xfrm>
                            <a:off x="535427" y="6135868"/>
                            <a:ext cx="1041873" cy="655457"/>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5D87F82B" w14:textId="77777777" w:rsidR="00E1166B" w:rsidRPr="00971390" w:rsidRDefault="00E1166B" w:rsidP="00E056FC">
                              <w:pPr>
                                <w:jc w:val="center"/>
                                <w:rPr>
                                  <w:rFonts w:ascii="Times New Roman" w:hAnsi="Times New Roman" w:cs="Times New Roman"/>
                                  <w:b/>
                                  <w:sz w:val="18"/>
                                  <w:szCs w:val="18"/>
                                </w:rPr>
                              </w:pPr>
                              <w:r w:rsidRPr="00971390">
                                <w:rPr>
                                  <w:rFonts w:ascii="Times New Roman" w:hAnsi="Times New Roman" w:cs="Times New Roman"/>
                                  <w:b/>
                                  <w:sz w:val="18"/>
                                  <w:szCs w:val="18"/>
                                </w:rPr>
                                <w:t>Контроль и оценка эффективности</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Группа 505" o:spid="_x0000_s1260" style="position:absolute;left:0;text-align:left;margin-left:81.95pt;margin-top:11.95pt;width:461.25pt;height:545.25pt;z-index:251710464;mso-position-horizontal-relative:page;mso-position-vertical-relative:text;mso-width-relative:margin;mso-height-relative:margin" coordorigin="-190" coordsize="58578,69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">
                <v:rect id="Прямоугольник 506" o:spid="_x0000_s1261" style="position:absolute;left:-190;width:58578;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YLjMYA&#10;AADcAAAADwAAAGRycy9kb3ducmV2LnhtbESPT2sCMRTE74V+h/AKvRRNaqnoahQpLQie1BY8PjbP&#10;zdbNy3aT7p9v3wgFj8PM/IZZrntXiZaaUHrW8DxWIIhzb0ouNHweP0YzECEiG6w8k4aBAqxX93dL&#10;zIzveE/tIRYiQThkqMHGWGdShtySwzD2NXHyzr5xGJNsCmka7BLcVXKi1FQ6LDktWKzpzVJ+Ofw6&#10;DV+TsrXD+8t8+Fbbp5/TpdvH3Ubrx4d+swARqY+38H97azS8qilcz6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YLjMYAAADcAAAADwAAAAAAAAAAAAAAAACYAgAAZHJz&#10;L2Rvd25yZXYueG1sUEsFBgAAAAAEAAQA9QAAAIsDAAAAAA==&#10;" fillcolor="window" strokecolor="windowText" strokeweight="1pt">
                  <v:stroke dashstyle="longDash"/>
                  <v:textbox>
                    <w:txbxContent>
                      <w:p w14:paraId="44084CD6" w14:textId="77777777" w:rsidR="00E1166B" w:rsidRPr="00442188" w:rsidRDefault="00E1166B" w:rsidP="00E056FC">
                        <w:pPr>
                          <w:jc w:val="center"/>
                          <w:rPr>
                            <w:rFonts w:ascii="Times New Roman" w:hAnsi="Times New Roman" w:cs="Times New Roman"/>
                            <w:b/>
                          </w:rPr>
                        </w:pPr>
                        <w:r w:rsidRPr="00442188">
                          <w:rPr>
                            <w:rFonts w:ascii="Times New Roman" w:hAnsi="Times New Roman" w:cs="Times New Roman"/>
                            <w:b/>
                          </w:rPr>
                          <w:t>Внешняя среда</w:t>
                        </w:r>
                      </w:p>
                      <w:p w14:paraId="0D789286" w14:textId="77777777" w:rsidR="00E1166B" w:rsidRPr="00442188" w:rsidRDefault="00E1166B" w:rsidP="00E056FC">
                        <w:pPr>
                          <w:jc w:val="center"/>
                          <w:rPr>
                            <w:rFonts w:ascii="Times New Roman" w:hAnsi="Times New Roman" w:cs="Times New Roman"/>
                          </w:rPr>
                        </w:pPr>
                        <w:r w:rsidRPr="00442188">
                          <w:rPr>
                            <w:rFonts w:ascii="Times New Roman" w:hAnsi="Times New Roman" w:cs="Times New Roman"/>
                          </w:rPr>
                          <w:t>Факторы внешней среды</w:t>
                        </w:r>
                      </w:p>
                    </w:txbxContent>
                  </v:textbox>
                </v:rect>
                <v:shape id="Прямая со стрелкой 507" o:spid="_x0000_s1262" type="#_x0000_t32" style="position:absolute;left:31122;top:5619;width:120;height:17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3hasYAAADcAAAADwAAAGRycy9kb3ducmV2LnhtbESPzWrDMBCE74G+g9hCb4lcl6TBtRJa&#10;Q/NzCnV78W2xNraJtTKW6rh5+igQ6HGYmW+YdD2aVgzUu8aygudZBIK4tLrhSsHP9+d0CcJ5ZI2t&#10;ZVLwRw7Wq4dJiom2Z/6iIfeVCBB2CSqove8SKV1Zk0E3sx1x8I62N+iD7CupezwHuGllHEULabDh&#10;sFBjR1lN5Sn/NQqKwVfZ3h42L/OPQ1ZsLvG43MZKPT2O728gPI3+P3xv77SCefQKtzPhCMjV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N4WrGAAAA3AAAAA8AAAAAAAAA&#10;AAAAAAAAoQIAAGRycy9kb3ducmV2LnhtbFBLBQYAAAAABAAEAPkAAACUAwAAAAA=&#10;" strokecolor="windowText" strokeweight=".5pt">
                  <v:stroke endarrow="block" joinstyle="miter"/>
                </v:shape>
                <v:rect id="Прямоугольник 508" o:spid="_x0000_s1263" style="position:absolute;top:7336;width:57626;height:619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U6ZcMA&#10;AADcAAAADwAAAGRycy9kb3ducmV2LnhtbERPy2oCMRTdF/yHcIVuSk1qUepoFCktCK60Frq8TK6T&#10;0cnNdJLO4+/NQujycN6rTe8q0VITSs8aXiYKBHHuTcmFhtPX5/MbiBCRDVaeScNAATbr0cMKM+M7&#10;PlB7jIVIIRwy1GBjrDMpQ27JYZj4mjhxZ984jAk2hTQNdincVXKq1Fw6LDk1WKzp3VJ+Pf45Dd/T&#10;srXDx+tiuKjd0+/PtTvE/Vbrx3G/XYKI1Md/8d29MxpmKq1NZ9IR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U6ZcMAAADcAAAADwAAAAAAAAAAAAAAAACYAgAAZHJzL2Rv&#10;d25yZXYueG1sUEsFBgAAAAAEAAQA9QAAAIgDAAAAAA==&#10;" fillcolor="window" strokecolor="windowText" strokeweight="1pt">
                  <v:stroke dashstyle="longDash"/>
                </v:rect>
                <v:shape id="_x0000_s1264" type="#_x0000_t202" style="position:absolute;left:285;top:42957;width:3334;height:17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6t8QA&#10;AADcAAAADwAAAGRycy9kb3ducmV2LnhtbESPQWsCMRSE7wX/Q3hCbzXRorRbo2ihUBAE7dLzY/Pc&#10;rG5elk26rv56Iwg9DjPzDTNf9q4WHbWh8qxhPFIgiAtvKi415D9fL28gQkQ2WHsmDRcKsFwMnuaY&#10;GX/mHXX7WIoE4ZChBhtjk0kZCksOw8g3xMk7+NZhTLItpWnxnOCulhOlZtJhxWnBYkOflorT/s9p&#10;6NQ1L17Ry832OMtPKztZd9tfrZ+H/eoDRKQ+/ocf7W+jYare4X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3+rfEAAAA3AAAAA8AAAAAAAAAAAAAAAAAmAIAAGRycy9k&#10;b3ducmV2LnhtbFBLBQYAAAAABAAEAPUAAACJAwAAAAA=&#10;" stroked="f">
                  <v:textbox style="layout-flow:vertical;mso-layout-flow-alt:bottom-to-top">
                    <w:txbxContent>
                      <w:p w14:paraId="5AE365E6" w14:textId="77777777" w:rsidR="00E1166B" w:rsidRPr="00442188" w:rsidRDefault="00E1166B" w:rsidP="00E056FC">
                        <w:pPr>
                          <w:rPr>
                            <w:rFonts w:ascii="Times New Roman" w:hAnsi="Times New Roman" w:cs="Times New Roman"/>
                            <w:b/>
                          </w:rPr>
                        </w:pPr>
                        <w:r w:rsidRPr="00442188">
                          <w:rPr>
                            <w:rFonts w:ascii="Times New Roman" w:hAnsi="Times New Roman" w:cs="Times New Roman"/>
                            <w:b/>
                          </w:rPr>
                          <w:t>Обратная связь</w:t>
                        </w:r>
                      </w:p>
                    </w:txbxContent>
                  </v:textbox>
                </v:shape>
                <v:roundrect id="Скругленный прямоугольник 510" o:spid="_x0000_s1265" style="position:absolute;left:5905;top:28860;width:50387;height:169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8kt74A&#10;AADcAAAADwAAAGRycy9kb3ducmV2LnhtbERPy4rCMBTdC/MP4Q64s6kDI9IxShV03PraX5o7TbW5&#10;6TTRtn9vFoLLw3kvVr2txYNaXzlWME1SEMSF0xWXCs6n7WQOwgdkjbVjUjCQh9XyY7TATLuOD/Q4&#10;hlLEEPYZKjAhNJmUvjBk0SeuIY7cn2sthgjbUuoWuxhua/mVpjNpseLYYLChjaHidrxbBb8nfUW/&#10;va3/5UV2ebPb5IMZlBp/9vkPiEB9eItf7r1W8D2N8+OZeATk8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PJLe+AAAA3AAAAA8AAAAAAAAAAAAAAAAAmAIAAGRycy9kb3ducmV2&#10;LnhtbFBLBQYAAAAABAAEAPUAAACDAwAAAAA=&#10;" fillcolor="window" strokecolor="windowText" strokeweight="1pt">
                  <v:stroke dashstyle="longDash" joinstyle="miter"/>
                </v:roundrect>
                <v:rect id="Прямоугольник 511" o:spid="_x0000_s1266" style="position:absolute;left:7039;top:7336;width:48166;height:107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X1gsMA&#10;AADcAAAADwAAAGRycy9kb3ducmV2LnhtbESPQWsCMRSE70L/Q3gFb5rdgsVujSKCIIUeXG3Pj81z&#10;s7h5WTZxTf31piB4HGbmG2axirYVA/W+cawgn2YgiCunG64VHA/byRyED8gaW8ek4I88rJYvowUW&#10;2l15T0MZapEg7AtUYELoCil9Zciin7qOOHkn11sMSfa11D1eE9y28i3L3qXFhtOCwY42hqpzebEK&#10;vvztMlTaf0cTze7j5ze7lXxWavwa158gAsXwDD/aO61glufwfyYd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X1gsMAAADcAAAADwAAAAAAAAAAAAAAAACYAgAAZHJzL2Rv&#10;d25yZXYueG1sUEsFBgAAAAAEAAQA9QAAAIgDAAAAAA==&#10;" fillcolor="window" strokecolor="windowText" strokeweight="1pt">
                  <v:textbox>
                    <w:txbxContent>
                      <w:p w14:paraId="1B22C638" w14:textId="77777777" w:rsidR="00E1166B" w:rsidRPr="00442188" w:rsidRDefault="00E1166B" w:rsidP="00E056FC">
                        <w:pPr>
                          <w:spacing w:after="0" w:line="240" w:lineRule="auto"/>
                          <w:jc w:val="center"/>
                          <w:rPr>
                            <w:rFonts w:ascii="Times New Roman" w:hAnsi="Times New Roman" w:cs="Times New Roman"/>
                            <w:b/>
                          </w:rPr>
                        </w:pPr>
                        <w:r w:rsidRPr="00442188">
                          <w:rPr>
                            <w:rFonts w:ascii="Times New Roman" w:hAnsi="Times New Roman" w:cs="Times New Roman"/>
                            <w:b/>
                          </w:rPr>
                          <w:t>Вход</w:t>
                        </w:r>
                      </w:p>
                      <w:p w14:paraId="1D1AE667" w14:textId="33AC802B" w:rsidR="00E1166B" w:rsidRDefault="00E1166B" w:rsidP="00E056FC">
                        <w:pPr>
                          <w:spacing w:after="0" w:line="240" w:lineRule="auto"/>
                          <w:jc w:val="center"/>
                          <w:rPr>
                            <w:rFonts w:ascii="Times New Roman" w:hAnsi="Times New Roman" w:cs="Times New Roman"/>
                          </w:rPr>
                        </w:pPr>
                        <w:r>
                          <w:rPr>
                            <w:rFonts w:ascii="Times New Roman" w:eastAsia="Times New Roman" w:hAnsi="Times New Roman" w:cs="Times New Roman"/>
                            <w:bCs/>
                            <w:color w:val="000000"/>
                            <w:kern w:val="36"/>
                            <w:sz w:val="24"/>
                            <w:szCs w:val="24"/>
                            <w:lang w:eastAsia="ru-RU"/>
                          </w:rPr>
                          <w:t>С</w:t>
                        </w:r>
                        <w:r w:rsidRPr="00E056FC">
                          <w:rPr>
                            <w:rFonts w:ascii="Times New Roman" w:eastAsia="Times New Roman" w:hAnsi="Times New Roman" w:cs="Times New Roman"/>
                            <w:bCs/>
                            <w:color w:val="000000"/>
                            <w:kern w:val="36"/>
                            <w:sz w:val="24"/>
                            <w:szCs w:val="24"/>
                            <w:lang w:eastAsia="ru-RU"/>
                          </w:rPr>
                          <w:t>осредоточение усилий на укреплении положения компании в отрасли и повышении конкурентоспособности в долгосрочной перспективе.</w:t>
                        </w:r>
                      </w:p>
                      <w:p w14:paraId="2C05CF9E" w14:textId="77777777" w:rsidR="00E1166B" w:rsidRPr="00442188" w:rsidRDefault="00E1166B" w:rsidP="00E056FC">
                        <w:pPr>
                          <w:spacing w:after="0" w:line="240" w:lineRule="auto"/>
                          <w:jc w:val="center"/>
                          <w:rPr>
                            <w:rFonts w:ascii="Times New Roman" w:hAnsi="Times New Roman" w:cs="Times New Roman"/>
                          </w:rPr>
                        </w:pPr>
                      </w:p>
                    </w:txbxContent>
                  </v:textbox>
                </v:rect>
                <v:roundrect id="Скругленный прямоугольник 72" o:spid="_x0000_s1267" style="position:absolute;left:6191;top:18500;width:50101;height:89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49vcIA&#10;AADbAAAADwAAAGRycy9kb3ducmV2LnhtbESPzU7DMBCE70h9B2srcaMOPQBK60ShUqFX0va+ipc4&#10;NF6nsZuft6+RkDiOZuYbzTafbCsG6n3jWMHzKgFBXDndcK3gdNw/vYHwAVlj65gUzOQhzxYPW0y1&#10;G/mLhjLUIkLYp6jAhNClUvrKkEW/ch1x9L5dbzFE2ddS9zhGuG3lOklepMWG44LBjnaGqkt5swo+&#10;j/oH/f7yfpVnORbdx66YzazU43IqNiACTeE//Nc+aAWva/j9En+Az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Pj29wgAAANsAAAAPAAAAAAAAAAAAAAAAAJgCAABkcnMvZG93&#10;bnJldi54bWxQSwUGAAAAAAQABAD1AAAAhwMAAAAA&#10;" fillcolor="window" strokecolor="windowText" strokeweight="1pt">
                  <v:stroke dashstyle="longDash" joinstyle="miter"/>
                </v:roundrect>
                <v:shape id="Надпись 6" o:spid="_x0000_s1268" type="#_x0000_t202" style="position:absolute;left:7039;top:19089;width:48166;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5pQsYA&#10;AADbAAAADwAAAGRycy9kb3ducmV2LnhtbESPQWvCQBSE70L/w/IK3uqmBVuJrlJKRYUGaxS8PrLP&#10;JDb7NuxuTeqv7xYKHoeZ+YaZLXrTiAs5X1tW8DhKQBAXVtdcKjjslw8TED4ga2wsk4If8rCY3w1m&#10;mGrb8Y4ueShFhLBPUUEVQptK6YuKDPqRbYmjd7LOYIjSlVI77CLcNPIpSZ6lwZrjQoUtvVVUfOXf&#10;RsGxy1duu9mcP9t1dt1e8+yD3jOlhvf96xREoD7cwv/ttVbwMoa/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5pQsYAAADbAAAADwAAAAAAAAAAAAAAAACYAgAAZHJz&#10;L2Rvd25yZXYueG1sUEsFBgAAAAAEAAQA9QAAAIsDAAAAAA==&#10;" fillcolor="window" stroked="f" strokeweight=".5pt">
                  <v:textbox>
                    <w:txbxContent>
                      <w:p w14:paraId="2A8618D9" w14:textId="77777777" w:rsidR="00E1166B" w:rsidRDefault="00E1166B" w:rsidP="00E056FC">
                        <w:pPr>
                          <w:spacing w:after="0" w:line="240" w:lineRule="auto"/>
                          <w:jc w:val="center"/>
                          <w:rPr>
                            <w:rFonts w:ascii="Times New Roman" w:hAnsi="Times New Roman" w:cs="Times New Roman"/>
                            <w:b/>
                          </w:rPr>
                        </w:pPr>
                        <w:r w:rsidRPr="00442188">
                          <w:rPr>
                            <w:rFonts w:ascii="Times New Roman" w:hAnsi="Times New Roman" w:cs="Times New Roman"/>
                            <w:b/>
                          </w:rPr>
                          <w:t>Управляющая подсистема</w:t>
                        </w:r>
                      </w:p>
                      <w:p w14:paraId="75740B47" w14:textId="77777777" w:rsidR="00E1166B" w:rsidRDefault="00E1166B" w:rsidP="00E056FC">
                        <w:pPr>
                          <w:spacing w:after="0" w:line="240" w:lineRule="auto"/>
                          <w:jc w:val="center"/>
                          <w:rPr>
                            <w:rFonts w:ascii="Times New Roman" w:hAnsi="Times New Roman" w:cs="Times New Roman"/>
                          </w:rPr>
                        </w:pPr>
                        <w:r>
                          <w:rPr>
                            <w:rFonts w:ascii="Times New Roman" w:hAnsi="Times New Roman" w:cs="Times New Roman"/>
                          </w:rPr>
                          <w:t xml:space="preserve">- генеральный директор  - маркетолог  </w:t>
                        </w:r>
                      </w:p>
                      <w:p w14:paraId="7FE1A9CF" w14:textId="77777777" w:rsidR="00E1166B" w:rsidRPr="00442188" w:rsidRDefault="00E1166B" w:rsidP="00E056FC">
                        <w:pPr>
                          <w:jc w:val="center"/>
                          <w:rPr>
                            <w:rFonts w:ascii="Times New Roman" w:hAnsi="Times New Roman" w:cs="Times New Roman"/>
                            <w:b/>
                          </w:rPr>
                        </w:pPr>
                      </w:p>
                    </w:txbxContent>
                  </v:textbox>
                </v:shape>
                <v:rect id="Прямоугольник 84" o:spid="_x0000_s1269" style="position:absolute;left:14573;top:24880;width:32861;height:2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M0MIA&#10;AADbAAAADwAAAGRycy9kb3ducmV2LnhtbESPQWsCMRSE74L/ITyhNzdrKUVXo4hQkEIP3arnx+a5&#10;Wdy8LJu4pv76RhB6HGbmG2a1ibYVA/W+caxgluUgiCunG64VHH4+pnMQPiBrbB2Tgl/ysFmPRyss&#10;tLvxNw1lqEWCsC9QgQmhK6T0lSGLPnMdcfLOrrcYkuxrqXu8Jbht5Wuev0uLDacFgx3tDFWX8moV&#10;fPr7dai0/4ommv3ieMrvJV+UepnE7RJEoBj+w8/2XiuYv8HjS/o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OEzQwgAAANsAAAAPAAAAAAAAAAAAAAAAAJgCAABkcnMvZG93&#10;bnJldi54bWxQSwUGAAAAAAQABAD1AAAAhwMAAAAA&#10;" fillcolor="window" strokecolor="windowText" strokeweight="1pt">
                  <v:textbox>
                    <w:txbxContent>
                      <w:p w14:paraId="1DA22DF5" w14:textId="77777777" w:rsidR="00E1166B" w:rsidRPr="00442188" w:rsidRDefault="00E1166B" w:rsidP="00E056FC">
                        <w:pPr>
                          <w:jc w:val="center"/>
                          <w:rPr>
                            <w:rFonts w:ascii="Times New Roman" w:hAnsi="Times New Roman" w:cs="Times New Roman"/>
                          </w:rPr>
                        </w:pPr>
                        <w:r w:rsidRPr="00442188">
                          <w:rPr>
                            <w:rFonts w:ascii="Times New Roman" w:hAnsi="Times New Roman" w:cs="Times New Roman"/>
                          </w:rPr>
                          <w:t>Разработка маркетинговой стратегии</w:t>
                        </w:r>
                      </w:p>
                    </w:txbxContent>
                  </v:textbox>
                </v:rect>
                <v:rect id="Прямоугольник 85" o:spid="_x0000_s1270" style="position:absolute;left:7832;top:30923;width:11724;height:7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TpS8IA&#10;AADbAAAADwAAAGRycy9kb3ducmV2LnhtbESPQWsCMRSE74L/ITyhNzdroUVXo4hQkEIP3arnx+a5&#10;Wdy8LJu4pv76RhB6HGbmG2a1ibYVA/W+caxgluUgiCunG64VHH4+pnMQPiBrbB2Tgl/ysFmPRyss&#10;tLvxNw1lqEWCsC9QgQmhK6T0lSGLPnMdcfLOrrcYkuxrqXu8Jbht5Wuev0uLDacFgx3tDFWX8moV&#10;fPr7dai0/4ommv3ieMrvJV+UepnE7RJEoBj+w8/2XiuYv8HjS/o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OlLwgAAANsAAAAPAAAAAAAAAAAAAAAAAJgCAABkcnMvZG93&#10;bnJldi54bWxQSwUGAAAAAAQABAD1AAAAhwMAAAAA&#10;" fillcolor="window" strokecolor="windowText" strokeweight="1pt">
                  <v:textbox>
                    <w:txbxContent>
                      <w:p w14:paraId="678A92C1" w14:textId="77777777" w:rsidR="00E1166B" w:rsidRPr="004B073E" w:rsidRDefault="00E1166B" w:rsidP="00E056FC">
                        <w:pPr>
                          <w:spacing w:line="240" w:lineRule="auto"/>
                          <w:jc w:val="center"/>
                          <w:rPr>
                            <w:rFonts w:ascii="Times New Roman" w:hAnsi="Times New Roman" w:cs="Times New Roman"/>
                            <w:sz w:val="20"/>
                            <w:szCs w:val="20"/>
                          </w:rPr>
                        </w:pPr>
                        <w:r w:rsidRPr="004B073E">
                          <w:rPr>
                            <w:rFonts w:ascii="Times New Roman" w:hAnsi="Times New Roman" w:cs="Times New Roman"/>
                            <w:sz w:val="20"/>
                            <w:szCs w:val="20"/>
                          </w:rPr>
                          <w:t xml:space="preserve">Информационная </w:t>
                        </w:r>
                      </w:p>
                    </w:txbxContent>
                  </v:textbox>
                </v:rect>
                <v:shape id="_x0000_s1271" type="#_x0000_t202" style="position:absolute;left:53721;top:46482;width:3333;height:12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mbp8IA&#10;AADbAAAADwAAAGRycy9kb3ducmV2LnhtbESPQYvCMBSE78L+h/AWvGm6CkWqUXRBWFgQ1OL50Tyb&#10;avNSmli7++uNIHgcZuYbZrHqbS06an3lWMHXOAFBXDhdcakgP25HMxA+IGusHZOCP/KwWn4MFphp&#10;d+c9dYdQighhn6ECE0KTSekLQxb92DXE0Tu71mKIsi2lbvEe4baWkyRJpcWK44LBhr4NFdfDzSro&#10;kv+8mKKTv7tLml/XZrLpdielhp/9eg4iUB/e4Vf7RyuYpf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iZunwgAAANsAAAAPAAAAAAAAAAAAAAAAAJgCAABkcnMvZG93&#10;bnJldi54bWxQSwUGAAAAAAQABAD1AAAAhwMAAAAA&#10;" stroked="f">
                  <v:textbox style="layout-flow:vertical;mso-layout-flow-alt:bottom-to-top">
                    <w:txbxContent>
                      <w:p w14:paraId="3796AE42" w14:textId="77777777" w:rsidR="00E1166B" w:rsidRPr="00442188" w:rsidRDefault="00E1166B" w:rsidP="00E056FC">
                        <w:pPr>
                          <w:rPr>
                            <w:rFonts w:ascii="Times New Roman" w:hAnsi="Times New Roman" w:cs="Times New Roman"/>
                            <w:b/>
                          </w:rPr>
                        </w:pPr>
                        <w:r w:rsidRPr="00442188">
                          <w:rPr>
                            <w:rFonts w:ascii="Times New Roman" w:hAnsi="Times New Roman" w:cs="Times New Roman"/>
                            <w:b/>
                          </w:rPr>
                          <w:t>Внутренняя среда</w:t>
                        </w:r>
                      </w:p>
                    </w:txbxContent>
                  </v:textbox>
                </v:shape>
                <v:shape id="Надпись 16" o:spid="_x0000_s1272" type="#_x0000_t202" style="position:absolute;left:14668;top:41674;width:32480;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iicUA&#10;AADbAAAADwAAAGRycy9kb3ducmV2LnhtbESPQWvCQBSE7wX/w/KE3urGHlpJXaWIpQoN1ljw+sg+&#10;k9Ts27C7NdFf7wpCj8PMfMNM571pxImcry0rGI8SEMSF1TWXCn52H08TED4ga2wsk4IzeZjPBg9T&#10;TLXteEunPJQiQtinqKAKoU2l9EVFBv3ItsTRO1hnMETpSqkddhFuGvmcJC/SYM1xocKWFhUVx/zP&#10;KNh3+afbrNe/3+0qu2wuefZFy0ypx2H//gYiUB/+w/f2SiuYvMLtS/w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NSKJxQAAANsAAAAPAAAAAAAAAAAAAAAAAJgCAABkcnMv&#10;ZG93bnJldi54bWxQSwUGAAAAAAQABAD1AAAAigMAAAAA&#10;" fillcolor="window" stroked="f" strokeweight=".5pt">
                  <v:textbox>
                    <w:txbxContent>
                      <w:p w14:paraId="05A6889B" w14:textId="77777777" w:rsidR="00E1166B" w:rsidRPr="00442188" w:rsidRDefault="00E1166B" w:rsidP="00E056FC">
                        <w:pPr>
                          <w:jc w:val="center"/>
                          <w:rPr>
                            <w:rFonts w:ascii="Times New Roman" w:hAnsi="Times New Roman" w:cs="Times New Roman"/>
                            <w:b/>
                          </w:rPr>
                        </w:pPr>
                        <w:r w:rsidRPr="00442188">
                          <w:rPr>
                            <w:rFonts w:ascii="Times New Roman" w:hAnsi="Times New Roman" w:cs="Times New Roman"/>
                            <w:b/>
                          </w:rPr>
                          <w:t>Управляемые подсистемы</w:t>
                        </w:r>
                      </w:p>
                    </w:txbxContent>
                  </v:textbox>
                </v:shape>
                <v:rect id="Прямоугольник 88" o:spid="_x0000_s1273" style="position:absolute;left:14668;top:50484;width:32861;height:7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VG1cAA&#10;AADbAAAADwAAAGRycy9kb3ducmV2LnhtbERPz2vCMBS+D/wfwhN2m6kehqtGEUEogx3WTc+P5tkU&#10;m5fSpG3Wv345DHb8+H7vj9G2YqTeN44VrFcZCOLK6YZrBd9fl5ctCB+QNbaOScEPeTgeFk97zLWb&#10;+JPGMtQihbDPUYEJocul9JUhi37lOuLE3V1vMSTY11L3OKVw28pNlr1Kiw2nBoMdnQ1Vj3KwCt79&#10;PIyV9h/RRFO8XW/ZXPJDqedlPO1ABIrhX/znLrSCbRqbvqQfI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3VG1cAAAADbAAAADwAAAAAAAAAAAAAAAACYAgAAZHJzL2Rvd25y&#10;ZXYueG1sUEsFBgAAAAAEAAQA9QAAAIUDAAAAAA==&#10;" fillcolor="window" strokecolor="windowText" strokeweight="1pt">
                  <v:textbox>
                    <w:txbxContent>
                      <w:p w14:paraId="260A97A4" w14:textId="77777777" w:rsidR="00E1166B" w:rsidRPr="00CA2331" w:rsidRDefault="00E1166B" w:rsidP="00E056FC">
                        <w:pPr>
                          <w:spacing w:line="240" w:lineRule="auto"/>
                          <w:jc w:val="center"/>
                          <w:rPr>
                            <w:rFonts w:ascii="Times New Roman" w:hAnsi="Times New Roman" w:cs="Times New Roman"/>
                            <w:sz w:val="18"/>
                            <w:szCs w:val="18"/>
                          </w:rPr>
                        </w:pPr>
                        <w:r w:rsidRPr="00CA2331">
                          <w:rPr>
                            <w:rFonts w:ascii="Times New Roman" w:hAnsi="Times New Roman" w:cs="Times New Roman"/>
                            <w:sz w:val="18"/>
                            <w:szCs w:val="18"/>
                          </w:rPr>
                          <w:t xml:space="preserve">Формирование результата </w:t>
                        </w:r>
                      </w:p>
                      <w:p w14:paraId="7F6845B7" w14:textId="77777777" w:rsidR="00E1166B" w:rsidRPr="00CA2331" w:rsidRDefault="00E1166B" w:rsidP="00E056FC">
                        <w:pPr>
                          <w:spacing w:line="240" w:lineRule="auto"/>
                          <w:rPr>
                            <w:rFonts w:ascii="Times New Roman" w:hAnsi="Times New Roman" w:cs="Times New Roman"/>
                            <w:sz w:val="18"/>
                            <w:szCs w:val="18"/>
                          </w:rPr>
                        </w:pPr>
                        <w:r w:rsidRPr="00CA2331">
                          <w:rPr>
                            <w:rFonts w:ascii="Times New Roman" w:hAnsi="Times New Roman" w:cs="Times New Roman"/>
                            <w:sz w:val="18"/>
                            <w:szCs w:val="18"/>
                          </w:rPr>
                          <w:t xml:space="preserve">-формирование нового предложения, </w:t>
                        </w:r>
                        <w:r>
                          <w:rPr>
                            <w:rFonts w:ascii="Times New Roman" w:hAnsi="Times New Roman" w:cs="Times New Roman"/>
                            <w:sz w:val="18"/>
                            <w:szCs w:val="18"/>
                          </w:rPr>
                          <w:t xml:space="preserve">- </w:t>
                        </w:r>
                        <w:r w:rsidRPr="00CA2331">
                          <w:rPr>
                            <w:rFonts w:ascii="Times New Roman" w:hAnsi="Times New Roman" w:cs="Times New Roman"/>
                            <w:sz w:val="18"/>
                            <w:szCs w:val="18"/>
                          </w:rPr>
                          <w:t xml:space="preserve">повышение ценности предложения, </w:t>
                        </w:r>
                        <w:r>
                          <w:rPr>
                            <w:rFonts w:ascii="Times New Roman" w:hAnsi="Times New Roman" w:cs="Times New Roman"/>
                            <w:sz w:val="18"/>
                            <w:szCs w:val="18"/>
                          </w:rPr>
                          <w:t xml:space="preserve">- </w:t>
                        </w:r>
                        <w:r w:rsidRPr="00CA2331">
                          <w:rPr>
                            <w:rFonts w:ascii="Times New Roman" w:hAnsi="Times New Roman" w:cs="Times New Roman"/>
                            <w:sz w:val="18"/>
                            <w:szCs w:val="18"/>
                          </w:rPr>
                          <w:t>формиров</w:t>
                        </w:r>
                        <w:r>
                          <w:rPr>
                            <w:rFonts w:ascii="Times New Roman" w:hAnsi="Times New Roman" w:cs="Times New Roman"/>
                            <w:sz w:val="18"/>
                            <w:szCs w:val="18"/>
                          </w:rPr>
                          <w:t>ание новых каналов коммуникаций и сбыта</w:t>
                        </w:r>
                      </w:p>
                      <w:p w14:paraId="5E478732" w14:textId="77777777" w:rsidR="00E1166B" w:rsidRDefault="00E1166B" w:rsidP="00E056FC">
                        <w:pPr>
                          <w:jc w:val="center"/>
                          <w:rPr>
                            <w:rFonts w:ascii="Times New Roman" w:hAnsi="Times New Roman" w:cs="Times New Roman"/>
                          </w:rPr>
                        </w:pPr>
                      </w:p>
                      <w:p w14:paraId="791A83F8" w14:textId="77777777" w:rsidR="00E1166B" w:rsidRPr="00442188" w:rsidRDefault="00E1166B" w:rsidP="00E056FC">
                        <w:pPr>
                          <w:jc w:val="center"/>
                          <w:rPr>
                            <w:rFonts w:ascii="Times New Roman" w:hAnsi="Times New Roman" w:cs="Times New Roman"/>
                          </w:rPr>
                        </w:pPr>
                        <w:r>
                          <w:rPr>
                            <w:rFonts w:ascii="Times New Roman" w:hAnsi="Times New Roman" w:cs="Times New Roman"/>
                          </w:rPr>
                          <w:t>по</w:t>
                        </w:r>
                      </w:p>
                    </w:txbxContent>
                  </v:textbox>
                </v:rect>
                <v:rect id="Прямоугольник 89" o:spid="_x0000_s1274" style="position:absolute;left:18194;top:61055;width:2695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jTsMA&#10;AADbAAAADwAAAGRycy9kb3ducmV2LnhtbESPwWrDMBBE74X8g9hAb43cHIrjRAmhEDCFHuo2OS/W&#10;xjKxVsZSbNVfXxUKPQ4z84bZHaLtxEiDbx0reF5lIIhrp1tuFHx9np5yED4ga+wck4Jv8nDYLx52&#10;WGg38QeNVWhEgrAvUIEJoS+k9LUhi37leuLkXd1gMSQ5NFIPOCW47eQ6y16kxZbTgsGeXg3Vt+pu&#10;Fbz5+T7W2r9HE025OV+yueKbUo/LeNyCCBTDf/ivXWoF+QZ+v6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njTsMAAADbAAAADwAAAAAAAAAAAAAAAACYAgAAZHJzL2Rv&#10;d25yZXYueG1sUEsFBgAAAAAEAAQA9QAAAIgDAAAAAA==&#10;" fillcolor="window" strokecolor="windowText" strokeweight="1pt">
                  <v:textbox>
                    <w:txbxContent>
                      <w:p w14:paraId="526905B3" w14:textId="77777777" w:rsidR="00E1166B" w:rsidRPr="00442188" w:rsidRDefault="00E1166B" w:rsidP="00E056FC">
                        <w:pPr>
                          <w:spacing w:after="0" w:line="240" w:lineRule="auto"/>
                          <w:jc w:val="center"/>
                          <w:rPr>
                            <w:rFonts w:ascii="Times New Roman" w:hAnsi="Times New Roman" w:cs="Times New Roman"/>
                            <w:b/>
                          </w:rPr>
                        </w:pPr>
                        <w:r w:rsidRPr="00442188">
                          <w:rPr>
                            <w:rFonts w:ascii="Times New Roman" w:hAnsi="Times New Roman" w:cs="Times New Roman"/>
                            <w:b/>
                          </w:rPr>
                          <w:t>Выход</w:t>
                        </w:r>
                      </w:p>
                      <w:p w14:paraId="220C8B95" w14:textId="77777777" w:rsidR="00E1166B" w:rsidRPr="00442188" w:rsidRDefault="00E1166B" w:rsidP="00E056FC">
                        <w:pPr>
                          <w:spacing w:after="0" w:line="240" w:lineRule="auto"/>
                          <w:jc w:val="center"/>
                          <w:rPr>
                            <w:rFonts w:ascii="Times New Roman" w:hAnsi="Times New Roman" w:cs="Times New Roman"/>
                          </w:rPr>
                        </w:pPr>
                        <w:r w:rsidRPr="00442188">
                          <w:rPr>
                            <w:rFonts w:ascii="Times New Roman" w:hAnsi="Times New Roman" w:cs="Times New Roman"/>
                          </w:rPr>
                          <w:t>- варианты рыночной деятельности, соответствующие целям организации</w:t>
                        </w:r>
                      </w:p>
                    </w:txbxContent>
                  </v:textbox>
                </v:rect>
                <v:line id="Прямая соединительная линия 90" o:spid="_x0000_s1275" style="position:absolute;flip:x;visibility:visible;mso-wrap-style:square" from="4381,64960" to="18194,64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40gcIAAADbAAAADwAAAGRycy9kb3ducmV2LnhtbERPzUrDQBC+C77DMoKXYjZaMTV2E1QU&#10;SpGAqQ8wZKdJMDsbsmOb9undg+Dx4/tfl7Mb1IGm0Hs2cJukoIgbb3tuDXzt3m9WoIIgWxw8k4ET&#10;BSiLy4s15tYf+ZMOtbQqhnDI0UAnMuZah6YjhyHxI3Hk9n5yKBFOrbYTHmO4G/Rdmj5ohz3Hhg5H&#10;eu2o+a5/nIFMzm5TfchbnW33y+rltMjuF5Ux11fz8xMooVn+xX/ujTXwGNfHL/EH6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40gcIAAADbAAAADwAAAAAAAAAAAAAA&#10;AAChAgAAZHJzL2Rvd25yZXYueG1sUEsFBgAAAAAEAAQA+QAAAJADAAAAAA==&#10;" strokecolor="windowText" strokeweight=".5pt">
                  <v:stroke dashstyle="longDash" joinstyle="miter"/>
                </v:line>
                <v:line id="Прямая соединительная линия 91" o:spid="_x0000_s1276" style="position:absolute;flip:x y;visibility:visible;mso-wrap-style:square" from="4286,12001" to="4381,64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EQkMIAAADbAAAADwAAAGRycy9kb3ducmV2LnhtbESPQYvCMBSE7wv+h/AEL4umCspajSKC&#10;IIgHdUW8PZpnW2xeShK1/nsjCB6HmfmGmc4bU4k7OV9aVtDvJSCIM6tLzhX8H1bdPxA+IGusLJOC&#10;J3mYz1o/U0y1ffCO7vuQiwhhn6KCIoQ6ldJnBRn0PVsTR+9incEQpculdviIcFPJQZKMpMGS40KB&#10;NS0Lyq77m1GQX1153vwetke/rcY4vMjkdJNKddrNYgIiUBO+4U97rRWM+/D+En+An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fEQkMIAAADbAAAADwAAAAAAAAAAAAAA&#10;AAChAgAAZHJzL2Rvd25yZXYueG1sUEsFBgAAAAAEAAQA+QAAAJADAAAAAA==&#10;" strokecolor="windowText" strokeweight=".5pt">
                  <v:stroke dashstyle="longDash" joinstyle="miter"/>
                </v:line>
                <v:shape id="Прямая со стрелкой 92" o:spid="_x0000_s1277" type="#_x0000_t32" style="position:absolute;left:4381;top:12096;width:26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FXvcQAAADbAAAADwAAAGRycy9kb3ducmV2LnhtbESPT4vCMBDF78J+hzAL3jS1h0W7RnEX&#10;BA9rxT/seWjGpthMShO1+umNIHh8vHm/N28672wtLtT6yrGC0TABQVw4XXGp4LBfDsYgfEDWWDsm&#10;BTfyMJ999KaYaXflLV12oRQRwj5DBSaEJpPSF4Ys+qFriKN3dK3FEGVbSt3iNcJtLdMk+ZIWK44N&#10;Bhv6NVScdmcb38g39+P2fzNJ13m3vI/M30/eeKX6n93iG0SgLryPX+mVVjBJ4bklAk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YVe9xAAAANsAAAAPAAAAAAAAAAAA&#10;AAAAAKECAABkcnMvZG93bnJldi54bWxQSwUGAAAAAAQABAD5AAAAkgMAAAAA&#10;" strokecolor="windowText" strokeweight=".5pt">
                  <v:stroke dashstyle="longDash" endarrow="block" joinstyle="miter"/>
                </v:shape>
                <v:shape id="Прямая со стрелкой 93" o:spid="_x0000_s1278" type="#_x0000_t32" style="position:absolute;left:31242;top:58074;width:95;height:28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7lM8UAAADbAAAADwAAAGRycy9kb3ducmV2LnhtbESPW2sCMRSE3wv+h3CEvhTNtoLoanaR&#10;XqAvoq6Cr4fN2QtuTrZJqtt/3wiFPg4z8w2zzgfTiSs531pW8DxNQBCXVrdcKzgdPyYLED4ga+ws&#10;k4If8pBno4c1ptre+EDXItQiQtinqKAJoU+l9GVDBv3U9sTRq6wzGKJ0tdQObxFuOvmSJHNpsOW4&#10;0GBPrw2Vl+LbKJD1YWbO79Uw31Zu+bZ/2n31xU6px/GwWYEINIT/8F/7UytYzuD+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M7lM8UAAADbAAAADwAAAAAAAAAA&#10;AAAAAAChAgAAZHJzL2Rvd25yZXYueG1sUEsFBgAAAAAEAAQA+QAAAJMDAAAAAA==&#10;" strokecolor="windowText" strokeweight=".5pt">
                  <v:stroke endarrow="block" joinstyle="miter"/>
                </v:shape>
                <v:shape id="_x0000_s1279" type="#_x0000_t202" style="position:absolute;left:5354;top:61358;width:10419;height:6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6T08AA&#10;AADbAAAADwAAAGRycy9kb3ducmV2LnhtbESPUWvCQBCE34X+h2MLfdNLS7Vt9JSSEvDV6A/Y5tYk&#10;NbcXctsk/fc9QfBxmJlvmM1ucq0aqA+NZwPPiwQUceltw5WB0zGfv4MKgmyx9UwG/ijAbvsw22Bq&#10;/cgHGgqpVIRwSNFALdKlWoeyJodh4Tvi6J1971Ci7Cttexwj3LX6JUlW2mHDcaHGjrKaykvx6wyg&#10;ZF+O8+9wIf5Z4pvo1dEPxjw9Tp9rUEKT3MO39t4a+HiF65f4A/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6T08AAAADbAAAADwAAAAAAAAAAAAAAAACYAgAAZHJzL2Rvd25y&#10;ZXYueG1sUEsFBgAAAAAEAAQA9QAAAIUDAAAAAA==&#10;" fillcolor="window" strokecolor="windowText" strokeweight="1pt">
                  <v:textbox>
                    <w:txbxContent>
                      <w:p w14:paraId="5D87F82B" w14:textId="77777777" w:rsidR="00E1166B" w:rsidRPr="00971390" w:rsidRDefault="00E1166B" w:rsidP="00E056FC">
                        <w:pPr>
                          <w:jc w:val="center"/>
                          <w:rPr>
                            <w:rFonts w:ascii="Times New Roman" w:hAnsi="Times New Roman" w:cs="Times New Roman"/>
                            <w:b/>
                            <w:sz w:val="18"/>
                            <w:szCs w:val="18"/>
                          </w:rPr>
                        </w:pPr>
                        <w:r w:rsidRPr="00971390">
                          <w:rPr>
                            <w:rFonts w:ascii="Times New Roman" w:hAnsi="Times New Roman" w:cs="Times New Roman"/>
                            <w:b/>
                            <w:sz w:val="18"/>
                            <w:szCs w:val="18"/>
                          </w:rPr>
                          <w:t>Контроль и оценка эффективности</w:t>
                        </w:r>
                      </w:p>
                    </w:txbxContent>
                  </v:textbox>
                </v:shape>
                <w10:wrap type="topAndBottom" anchorx="page"/>
              </v:group>
            </w:pict>
          </mc:Fallback>
        </mc:AlternateContent>
      </w:r>
      <w:r w:rsidRPr="00E056FC">
        <w:rPr>
          <w:rFonts w:ascii="Calibri" w:eastAsia="Calibri" w:hAnsi="Calibri" w:cs="Times New Roman"/>
          <w:noProof/>
          <w:lang w:val="en-US" w:eastAsia="ru-RU"/>
        </w:rPr>
        <mc:AlternateContent>
          <mc:Choice Requires="wps">
            <w:drawing>
              <wp:anchor distT="0" distB="0" distL="114300" distR="114300" simplePos="0" relativeHeight="251713536" behindDoc="0" locked="0" layoutInCell="1" allowOverlap="1" wp14:anchorId="4157BA05" wp14:editId="787ACB28">
                <wp:simplePos x="0" y="0"/>
                <wp:positionH relativeFrom="column">
                  <wp:posOffset>2464435</wp:posOffset>
                </wp:positionH>
                <wp:positionV relativeFrom="paragraph">
                  <wp:posOffset>3248025</wp:posOffset>
                </wp:positionV>
                <wp:extent cx="1172210" cy="769620"/>
                <wp:effectExtent l="0" t="0" r="27940" b="11430"/>
                <wp:wrapNone/>
                <wp:docPr id="81" name="Прямоугольник 81"/>
                <wp:cNvGraphicFramePr/>
                <a:graphic xmlns:a="http://schemas.openxmlformats.org/drawingml/2006/main">
                  <a:graphicData uri="http://schemas.microsoft.com/office/word/2010/wordprocessingShape">
                    <wps:wsp>
                      <wps:cNvSpPr/>
                      <wps:spPr>
                        <a:xfrm>
                          <a:off x="0" y="0"/>
                          <a:ext cx="1172210" cy="7696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5E858E5" w14:textId="77777777" w:rsidR="00E1166B" w:rsidRPr="00525DAB" w:rsidRDefault="00E1166B" w:rsidP="00E056FC">
                            <w:pPr>
                              <w:spacing w:line="240" w:lineRule="auto"/>
                              <w:jc w:val="center"/>
                              <w:rPr>
                                <w:rFonts w:ascii="Times New Roman" w:hAnsi="Times New Roman" w:cs="Times New Roman"/>
                                <w:sz w:val="18"/>
                                <w:szCs w:val="18"/>
                              </w:rPr>
                            </w:pPr>
                            <w:r w:rsidRPr="00525DAB">
                              <w:rPr>
                                <w:rFonts w:ascii="Times New Roman" w:hAnsi="Times New Roman" w:cs="Times New Roman"/>
                                <w:sz w:val="18"/>
                                <w:szCs w:val="18"/>
                              </w:rPr>
                              <w:t xml:space="preserve">Производственная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1" o:spid="_x0000_s1280" style="position:absolute;left:0;text-align:left;margin-left:194.05pt;margin-top:255.75pt;width:92.3pt;height:60.6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" fillcolor="window" strokecolor="windowText" strokeweight="1pt">
                <v:textbox>
                  <w:txbxContent>
                    <w:p w14:paraId="75E858E5" w14:textId="77777777" w:rsidR="00E1166B" w:rsidRPr="00525DAB" w:rsidRDefault="00E1166B" w:rsidP="00E056FC">
                      <w:pPr>
                        <w:spacing w:line="240" w:lineRule="auto"/>
                        <w:jc w:val="center"/>
                        <w:rPr>
                          <w:rFonts w:ascii="Times New Roman" w:hAnsi="Times New Roman" w:cs="Times New Roman"/>
                          <w:sz w:val="18"/>
                          <w:szCs w:val="18"/>
                        </w:rPr>
                      </w:pPr>
                      <w:r w:rsidRPr="00525DAB">
                        <w:rPr>
                          <w:rFonts w:ascii="Times New Roman" w:hAnsi="Times New Roman" w:cs="Times New Roman"/>
                          <w:sz w:val="18"/>
                          <w:szCs w:val="18"/>
                        </w:rPr>
                        <w:t xml:space="preserve">Производственная </w:t>
                      </w:r>
                    </w:p>
                  </w:txbxContent>
                </v:textbox>
              </v:rect>
            </w:pict>
          </mc:Fallback>
        </mc:AlternateContent>
      </w:r>
      <w:r w:rsidRPr="00E056FC">
        <w:rPr>
          <w:rFonts w:ascii="Calibri" w:eastAsia="Calibri" w:hAnsi="Calibri" w:cs="Times New Roman"/>
          <w:noProof/>
          <w:lang w:val="en-US" w:eastAsia="ru-RU"/>
        </w:rPr>
        <mc:AlternateContent>
          <mc:Choice Requires="wps">
            <w:drawing>
              <wp:anchor distT="0" distB="0" distL="114300" distR="114300" simplePos="0" relativeHeight="251715584" behindDoc="0" locked="0" layoutInCell="1" allowOverlap="1" wp14:anchorId="6ED8FBF6" wp14:editId="13A6D596">
                <wp:simplePos x="0" y="0"/>
                <wp:positionH relativeFrom="column">
                  <wp:posOffset>3826510</wp:posOffset>
                </wp:positionH>
                <wp:positionV relativeFrom="paragraph">
                  <wp:posOffset>3248025</wp:posOffset>
                </wp:positionV>
                <wp:extent cx="1172210" cy="769620"/>
                <wp:effectExtent l="0" t="0" r="27940" b="11430"/>
                <wp:wrapNone/>
                <wp:docPr id="83" name="Прямоугольник 83"/>
                <wp:cNvGraphicFramePr/>
                <a:graphic xmlns:a="http://schemas.openxmlformats.org/drawingml/2006/main">
                  <a:graphicData uri="http://schemas.microsoft.com/office/word/2010/wordprocessingShape">
                    <wps:wsp>
                      <wps:cNvSpPr/>
                      <wps:spPr>
                        <a:xfrm>
                          <a:off x="0" y="0"/>
                          <a:ext cx="1172210" cy="7696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FBAD0CF" w14:textId="77777777" w:rsidR="00E1166B" w:rsidRPr="00525DAB" w:rsidRDefault="00E1166B" w:rsidP="00E056FC">
                            <w:pPr>
                              <w:spacing w:line="240" w:lineRule="auto"/>
                              <w:jc w:val="center"/>
                              <w:rPr>
                                <w:rFonts w:ascii="Times New Roman" w:hAnsi="Times New Roman" w:cs="Times New Roman"/>
                                <w:sz w:val="18"/>
                                <w:szCs w:val="18"/>
                              </w:rPr>
                            </w:pPr>
                            <w:r>
                              <w:rPr>
                                <w:rFonts w:ascii="Times New Roman" w:hAnsi="Times New Roman" w:cs="Times New Roman"/>
                                <w:sz w:val="18"/>
                                <w:szCs w:val="18"/>
                              </w:rPr>
                              <w:t>Финансовая</w:t>
                            </w:r>
                            <w:r w:rsidRPr="00525DAB">
                              <w:rPr>
                                <w:rFonts w:ascii="Times New Roman" w:hAnsi="Times New Roman" w:cs="Times New Roman"/>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3" o:spid="_x0000_s1281" style="position:absolute;left:0;text-align:left;margin-left:301.3pt;margin-top:255.75pt;width:92.3pt;height:60.6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" fillcolor="window" strokecolor="windowText" strokeweight="1pt">
                <v:textbox>
                  <w:txbxContent>
                    <w:p w14:paraId="5FBAD0CF" w14:textId="77777777" w:rsidR="00E1166B" w:rsidRPr="00525DAB" w:rsidRDefault="00E1166B" w:rsidP="00E056FC">
                      <w:pPr>
                        <w:spacing w:line="240" w:lineRule="auto"/>
                        <w:jc w:val="center"/>
                        <w:rPr>
                          <w:rFonts w:ascii="Times New Roman" w:hAnsi="Times New Roman" w:cs="Times New Roman"/>
                          <w:sz w:val="18"/>
                          <w:szCs w:val="18"/>
                        </w:rPr>
                      </w:pPr>
                      <w:r>
                        <w:rPr>
                          <w:rFonts w:ascii="Times New Roman" w:hAnsi="Times New Roman" w:cs="Times New Roman"/>
                          <w:sz w:val="18"/>
                          <w:szCs w:val="18"/>
                        </w:rPr>
                        <w:t>Финансовая</w:t>
                      </w:r>
                      <w:r w:rsidRPr="00525DAB">
                        <w:rPr>
                          <w:rFonts w:ascii="Times New Roman" w:hAnsi="Times New Roman" w:cs="Times New Roman"/>
                          <w:sz w:val="18"/>
                          <w:szCs w:val="18"/>
                        </w:rPr>
                        <w:t xml:space="preserve"> </w:t>
                      </w:r>
                    </w:p>
                  </w:txbxContent>
                </v:textbox>
              </v:rect>
            </w:pict>
          </mc:Fallback>
        </mc:AlternateContent>
      </w:r>
      <w:r w:rsidRPr="00E056FC">
        <w:rPr>
          <w:rFonts w:ascii="Calibri" w:eastAsia="Calibri" w:hAnsi="Calibri" w:cs="Times New Roman"/>
          <w:noProof/>
          <w:lang w:val="en-US" w:eastAsia="ru-RU"/>
        </w:rPr>
        <mc:AlternateContent>
          <mc:Choice Requires="wps">
            <w:drawing>
              <wp:anchor distT="0" distB="0" distL="114300" distR="114300" simplePos="0" relativeHeight="251714560" behindDoc="0" locked="0" layoutInCell="1" allowOverlap="1" wp14:anchorId="620A8B2A" wp14:editId="548010E9">
                <wp:simplePos x="0" y="0"/>
                <wp:positionH relativeFrom="column">
                  <wp:posOffset>5161280</wp:posOffset>
                </wp:positionH>
                <wp:positionV relativeFrom="paragraph">
                  <wp:posOffset>3246755</wp:posOffset>
                </wp:positionV>
                <wp:extent cx="1172210" cy="769620"/>
                <wp:effectExtent l="0" t="0" r="27940" b="11430"/>
                <wp:wrapNone/>
                <wp:docPr id="82" name="Прямоугольник 82"/>
                <wp:cNvGraphicFramePr/>
                <a:graphic xmlns:a="http://schemas.openxmlformats.org/drawingml/2006/main">
                  <a:graphicData uri="http://schemas.microsoft.com/office/word/2010/wordprocessingShape">
                    <wps:wsp>
                      <wps:cNvSpPr/>
                      <wps:spPr>
                        <a:xfrm>
                          <a:off x="0" y="0"/>
                          <a:ext cx="1172210" cy="7696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5FEBA25" w14:textId="77777777" w:rsidR="00E1166B" w:rsidRPr="00525DAB" w:rsidRDefault="00E1166B" w:rsidP="00E056FC">
                            <w:pPr>
                              <w:spacing w:line="240" w:lineRule="auto"/>
                              <w:jc w:val="center"/>
                              <w:rPr>
                                <w:rFonts w:ascii="Times New Roman" w:hAnsi="Times New Roman" w:cs="Times New Roman"/>
                                <w:sz w:val="18"/>
                                <w:szCs w:val="18"/>
                              </w:rPr>
                            </w:pPr>
                            <w:r>
                              <w:rPr>
                                <w:rFonts w:ascii="Times New Roman" w:hAnsi="Times New Roman" w:cs="Times New Roman"/>
                                <w:sz w:val="18"/>
                                <w:szCs w:val="18"/>
                              </w:rPr>
                              <w:t>Маркетинговая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2" o:spid="_x0000_s1282" style="position:absolute;left:0;text-align:left;margin-left:406.4pt;margin-top:255.65pt;width:92.3pt;height:60.6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" fillcolor="window" strokecolor="windowText" strokeweight="1pt">
                <v:textbox>
                  <w:txbxContent>
                    <w:p w14:paraId="45FEBA25" w14:textId="77777777" w:rsidR="00E1166B" w:rsidRPr="00525DAB" w:rsidRDefault="00E1166B" w:rsidP="00E056FC">
                      <w:pPr>
                        <w:spacing w:line="240" w:lineRule="auto"/>
                        <w:jc w:val="center"/>
                        <w:rPr>
                          <w:rFonts w:ascii="Times New Roman" w:hAnsi="Times New Roman" w:cs="Times New Roman"/>
                          <w:sz w:val="18"/>
                          <w:szCs w:val="18"/>
                        </w:rPr>
                      </w:pPr>
                      <w:r>
                        <w:rPr>
                          <w:rFonts w:ascii="Times New Roman" w:hAnsi="Times New Roman" w:cs="Times New Roman"/>
                          <w:sz w:val="18"/>
                          <w:szCs w:val="18"/>
                        </w:rPr>
                        <w:t>Маркетинговая</w:t>
                      </w:r>
                    </w:p>
                  </w:txbxContent>
                </v:textbox>
              </v:rect>
            </w:pict>
          </mc:Fallback>
        </mc:AlternateContent>
      </w:r>
    </w:p>
    <w:p w14:paraId="5E140904" w14:textId="7C250354" w:rsidR="00E056FC" w:rsidRPr="00E056FC" w:rsidRDefault="00E056FC" w:rsidP="00E056FC">
      <w:pPr>
        <w:spacing w:after="0" w:line="360" w:lineRule="auto"/>
        <w:ind w:right="-283" w:firstLine="567"/>
        <w:jc w:val="center"/>
        <w:rPr>
          <w:rFonts w:ascii="Times New Roman" w:eastAsia="Times New Roman" w:hAnsi="Times New Roman" w:cs="Times New Roman"/>
          <w:sz w:val="24"/>
          <w:szCs w:val="24"/>
          <w:lang w:eastAsia="ru-RU"/>
        </w:rPr>
      </w:pPr>
      <w:r w:rsidRPr="00E056FC">
        <w:rPr>
          <w:rFonts w:ascii="Times New Roman" w:eastAsia="Times New Roman" w:hAnsi="Times New Roman" w:cs="Times New Roman"/>
          <w:sz w:val="24"/>
          <w:szCs w:val="24"/>
          <w:lang w:eastAsia="ru-RU"/>
        </w:rPr>
        <w:t xml:space="preserve">Рисунок </w:t>
      </w:r>
      <w:r w:rsidR="003F3D8E">
        <w:rPr>
          <w:rFonts w:ascii="Times New Roman" w:eastAsia="Times New Roman" w:hAnsi="Times New Roman" w:cs="Times New Roman"/>
          <w:sz w:val="24"/>
          <w:szCs w:val="24"/>
          <w:lang w:eastAsia="ru-RU"/>
        </w:rPr>
        <w:t>3.6</w:t>
      </w:r>
      <w:r w:rsidRPr="00E056FC">
        <w:rPr>
          <w:rFonts w:ascii="Times New Roman" w:eastAsia="Times New Roman" w:hAnsi="Times New Roman" w:cs="Times New Roman"/>
          <w:sz w:val="24"/>
          <w:szCs w:val="24"/>
          <w:lang w:eastAsia="ru-RU"/>
        </w:rPr>
        <w:t xml:space="preserve"> Система стратегического маркетинга ООО </w:t>
      </w:r>
      <w:r w:rsidR="00E1166B">
        <w:rPr>
          <w:rFonts w:ascii="Times New Roman" w:eastAsia="Times New Roman" w:hAnsi="Times New Roman" w:cs="Times New Roman"/>
          <w:sz w:val="24"/>
          <w:szCs w:val="24"/>
          <w:lang w:eastAsia="ru-RU"/>
        </w:rPr>
        <w:t>«</w:t>
      </w:r>
      <w:r w:rsidRPr="00E056FC">
        <w:rPr>
          <w:rFonts w:ascii="Times New Roman" w:eastAsia="Times New Roman" w:hAnsi="Times New Roman" w:cs="Times New Roman"/>
          <w:sz w:val="24"/>
          <w:szCs w:val="24"/>
          <w:lang w:eastAsia="ru-RU"/>
        </w:rPr>
        <w:t>Спутник-Агро</w:t>
      </w:r>
      <w:r w:rsidR="00E1166B">
        <w:rPr>
          <w:rFonts w:ascii="Times New Roman" w:eastAsia="Times New Roman" w:hAnsi="Times New Roman" w:cs="Times New Roman"/>
          <w:sz w:val="24"/>
          <w:szCs w:val="24"/>
          <w:lang w:eastAsia="ru-RU"/>
        </w:rPr>
        <w:t>»</w:t>
      </w:r>
    </w:p>
    <w:p w14:paraId="41AAC3AE" w14:textId="77777777" w:rsidR="00E056FC" w:rsidRPr="00E056FC" w:rsidRDefault="00E056FC" w:rsidP="00E056FC">
      <w:pPr>
        <w:spacing w:after="0" w:line="360" w:lineRule="auto"/>
        <w:ind w:right="-283" w:firstLine="567"/>
        <w:jc w:val="center"/>
        <w:rPr>
          <w:rFonts w:ascii="Times New Roman" w:eastAsia="Times New Roman" w:hAnsi="Times New Roman" w:cs="Times New Roman"/>
          <w:sz w:val="24"/>
          <w:szCs w:val="24"/>
          <w:lang w:eastAsia="ru-RU"/>
        </w:rPr>
      </w:pPr>
      <w:r w:rsidRPr="00E056FC">
        <w:rPr>
          <w:rFonts w:ascii="Times New Roman" w:eastAsia="Times New Roman" w:hAnsi="Times New Roman" w:cs="Times New Roman"/>
          <w:sz w:val="24"/>
          <w:szCs w:val="24"/>
          <w:lang w:eastAsia="ru-RU"/>
        </w:rPr>
        <w:t>Разработано автором</w:t>
      </w:r>
    </w:p>
    <w:p w14:paraId="4F21D343" w14:textId="0E4336A9" w:rsidR="00E056FC" w:rsidRPr="00E056FC" w:rsidRDefault="002473B5" w:rsidP="00E056FC">
      <w:pPr>
        <w:spacing w:after="0" w:line="360" w:lineRule="auto"/>
        <w:ind w:right="-283" w:firstLine="567"/>
        <w:jc w:val="both"/>
        <w:rPr>
          <w:rFonts w:ascii="Times New Roman" w:eastAsia="Times New Roman" w:hAnsi="Times New Roman" w:cs="Times New Roman"/>
          <w:sz w:val="24"/>
          <w:szCs w:val="24"/>
          <w:lang w:eastAsia="ru-RU"/>
        </w:rPr>
      </w:pPr>
      <w:r w:rsidRPr="00E056FC">
        <w:rPr>
          <w:rFonts w:ascii="Times New Roman" w:eastAsia="Times New Roman" w:hAnsi="Times New Roman" w:cs="Times New Roman"/>
          <w:noProof/>
          <w:sz w:val="24"/>
          <w:szCs w:val="24"/>
          <w:lang w:val="en-US" w:eastAsia="ru-RU"/>
        </w:rPr>
        <w:lastRenderedPageBreak/>
        <mc:AlternateContent>
          <mc:Choice Requires="wpg">
            <w:drawing>
              <wp:anchor distT="0" distB="0" distL="114300" distR="114300" simplePos="0" relativeHeight="251711488" behindDoc="0" locked="0" layoutInCell="1" allowOverlap="1" wp14:anchorId="6170ED62" wp14:editId="0E463626">
                <wp:simplePos x="0" y="0"/>
                <wp:positionH relativeFrom="column">
                  <wp:posOffset>849630</wp:posOffset>
                </wp:positionH>
                <wp:positionV relativeFrom="paragraph">
                  <wp:posOffset>1399540</wp:posOffset>
                </wp:positionV>
                <wp:extent cx="5000625" cy="4410075"/>
                <wp:effectExtent l="38100" t="0" r="28575" b="28575"/>
                <wp:wrapTopAndBottom/>
                <wp:docPr id="95" name="Группа 95"/>
                <wp:cNvGraphicFramePr/>
                <a:graphic xmlns:a="http://schemas.openxmlformats.org/drawingml/2006/main">
                  <a:graphicData uri="http://schemas.microsoft.com/office/word/2010/wordprocessingGroup">
                    <wpg:wgp>
                      <wpg:cNvGrpSpPr/>
                      <wpg:grpSpPr>
                        <a:xfrm>
                          <a:off x="0" y="0"/>
                          <a:ext cx="5000625" cy="4410075"/>
                          <a:chOff x="0" y="0"/>
                          <a:chExt cx="5000625" cy="4410075"/>
                        </a:xfrm>
                      </wpg:grpSpPr>
                      <wps:wsp>
                        <wps:cNvPr id="96" name="Прямоугольник 96"/>
                        <wps:cNvSpPr/>
                        <wps:spPr>
                          <a:xfrm>
                            <a:off x="0" y="609600"/>
                            <a:ext cx="1123950" cy="533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AE55778" w14:textId="77777777" w:rsidR="00E1166B" w:rsidRPr="00724666" w:rsidRDefault="00E1166B" w:rsidP="00E056FC">
                              <w:pPr>
                                <w:jc w:val="center"/>
                                <w:rPr>
                                  <w:rFonts w:ascii="Times New Roman" w:hAnsi="Times New Roman" w:cs="Times New Roman"/>
                                  <w:sz w:val="20"/>
                                  <w:szCs w:val="20"/>
                                </w:rPr>
                              </w:pPr>
                              <w:r w:rsidRPr="00724666">
                                <w:rPr>
                                  <w:rFonts w:ascii="Times New Roman" w:hAnsi="Times New Roman" w:cs="Times New Roman"/>
                                  <w:sz w:val="20"/>
                                  <w:szCs w:val="20"/>
                                </w:rPr>
                                <w:t>Аналитическая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Прямоугольник 97"/>
                        <wps:cNvSpPr/>
                        <wps:spPr>
                          <a:xfrm>
                            <a:off x="9525" y="1438275"/>
                            <a:ext cx="1123950" cy="5619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D7B0F30" w14:textId="77777777" w:rsidR="00E1166B" w:rsidRPr="00724666" w:rsidRDefault="00E1166B" w:rsidP="00E056FC">
                              <w:pPr>
                                <w:jc w:val="center"/>
                                <w:rPr>
                                  <w:rFonts w:ascii="Times New Roman" w:hAnsi="Times New Roman" w:cs="Times New Roman"/>
                                  <w:sz w:val="20"/>
                                  <w:szCs w:val="20"/>
                                </w:rPr>
                              </w:pPr>
                              <w:r w:rsidRPr="00724666">
                                <w:rPr>
                                  <w:rFonts w:ascii="Times New Roman" w:hAnsi="Times New Roman" w:cs="Times New Roman"/>
                                  <w:sz w:val="20"/>
                                  <w:szCs w:val="20"/>
                                </w:rPr>
                                <w:t>Комплексное исследование рынка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Прямоугольник 98"/>
                        <wps:cNvSpPr/>
                        <wps:spPr>
                          <a:xfrm>
                            <a:off x="19050" y="2219325"/>
                            <a:ext cx="828675" cy="7334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0AF821E" w14:textId="77777777" w:rsidR="00E1166B" w:rsidRPr="00724666" w:rsidRDefault="00E1166B" w:rsidP="00E056FC">
                              <w:pPr>
                                <w:jc w:val="center"/>
                                <w:rPr>
                                  <w:rFonts w:ascii="Times New Roman" w:hAnsi="Times New Roman" w:cs="Times New Roman"/>
                                  <w:sz w:val="20"/>
                                  <w:szCs w:val="20"/>
                                </w:rPr>
                              </w:pPr>
                              <w:r w:rsidRPr="00724666">
                                <w:rPr>
                                  <w:rFonts w:ascii="Times New Roman" w:hAnsi="Times New Roman" w:cs="Times New Roman"/>
                                  <w:sz w:val="20"/>
                                  <w:szCs w:val="20"/>
                                </w:rPr>
                                <w:t xml:space="preserve">Анализ </w:t>
                              </w:r>
                              <w:proofErr w:type="spellStart"/>
                              <w:r w:rsidRPr="00724666">
                                <w:rPr>
                                  <w:rFonts w:ascii="Times New Roman" w:hAnsi="Times New Roman" w:cs="Times New Roman"/>
                                  <w:sz w:val="20"/>
                                  <w:szCs w:val="20"/>
                                </w:rPr>
                                <w:t>внутр</w:t>
                              </w:r>
                              <w:proofErr w:type="spellEnd"/>
                              <w:r w:rsidRPr="00724666">
                                <w:rPr>
                                  <w:rFonts w:ascii="Times New Roman" w:hAnsi="Times New Roman" w:cs="Times New Roman"/>
                                  <w:sz w:val="20"/>
                                  <w:szCs w:val="20"/>
                                </w:rPr>
                                <w:t>. среды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Прямоугольник 99"/>
                        <wps:cNvSpPr/>
                        <wps:spPr>
                          <a:xfrm>
                            <a:off x="1200150" y="609600"/>
                            <a:ext cx="1257300" cy="5524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107AF0F" w14:textId="77777777" w:rsidR="00E1166B" w:rsidRPr="00724666" w:rsidRDefault="00E1166B" w:rsidP="00E056FC">
                              <w:pPr>
                                <w:jc w:val="center"/>
                                <w:rPr>
                                  <w:rFonts w:ascii="Times New Roman" w:hAnsi="Times New Roman" w:cs="Times New Roman"/>
                                  <w:sz w:val="20"/>
                                  <w:szCs w:val="20"/>
                                </w:rPr>
                              </w:pPr>
                              <w:r w:rsidRPr="00724666">
                                <w:rPr>
                                  <w:rFonts w:ascii="Times New Roman" w:hAnsi="Times New Roman" w:cs="Times New Roman"/>
                                  <w:sz w:val="20"/>
                                  <w:szCs w:val="20"/>
                                </w:rPr>
                                <w:t>Товарно-производственная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Прямоугольник 100"/>
                        <wps:cNvSpPr/>
                        <wps:spPr>
                          <a:xfrm>
                            <a:off x="2562225" y="609600"/>
                            <a:ext cx="1123950" cy="533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532B658" w14:textId="77777777" w:rsidR="00E1166B" w:rsidRPr="00724666" w:rsidRDefault="00E1166B" w:rsidP="00E056FC">
                              <w:pPr>
                                <w:jc w:val="center"/>
                                <w:rPr>
                                  <w:rFonts w:ascii="Times New Roman" w:hAnsi="Times New Roman" w:cs="Times New Roman"/>
                                  <w:sz w:val="20"/>
                                  <w:szCs w:val="20"/>
                                </w:rPr>
                              </w:pPr>
                              <w:r w:rsidRPr="00724666">
                                <w:rPr>
                                  <w:rFonts w:ascii="Times New Roman" w:hAnsi="Times New Roman" w:cs="Times New Roman"/>
                                  <w:sz w:val="20"/>
                                  <w:szCs w:val="20"/>
                                </w:rPr>
                                <w:t>Сбытовая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Прямоугольник 101"/>
                        <wps:cNvSpPr/>
                        <wps:spPr>
                          <a:xfrm>
                            <a:off x="3819525" y="619125"/>
                            <a:ext cx="1181100" cy="533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225AAD9" w14:textId="77777777" w:rsidR="00E1166B" w:rsidRPr="00724666" w:rsidRDefault="00E1166B" w:rsidP="00E056FC">
                              <w:pPr>
                                <w:jc w:val="center"/>
                                <w:rPr>
                                  <w:rFonts w:ascii="Times New Roman" w:hAnsi="Times New Roman" w:cs="Times New Roman"/>
                                  <w:sz w:val="20"/>
                                  <w:szCs w:val="20"/>
                                </w:rPr>
                              </w:pPr>
                              <w:r w:rsidRPr="00724666">
                                <w:rPr>
                                  <w:rFonts w:ascii="Times New Roman" w:hAnsi="Times New Roman" w:cs="Times New Roman"/>
                                  <w:sz w:val="20"/>
                                  <w:szCs w:val="20"/>
                                </w:rPr>
                                <w:t>Организационная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Прямоугольник 102"/>
                        <wps:cNvSpPr/>
                        <wps:spPr>
                          <a:xfrm>
                            <a:off x="1209675" y="1438275"/>
                            <a:ext cx="1266825" cy="571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FA67EBC" w14:textId="77777777" w:rsidR="00E1166B" w:rsidRPr="00724666" w:rsidRDefault="00E1166B" w:rsidP="00E056FC">
                              <w:pPr>
                                <w:jc w:val="center"/>
                                <w:rPr>
                                  <w:rFonts w:ascii="Times New Roman" w:hAnsi="Times New Roman" w:cs="Times New Roman"/>
                                  <w:sz w:val="20"/>
                                  <w:szCs w:val="20"/>
                                </w:rPr>
                              </w:pPr>
                              <w:r w:rsidRPr="00724666">
                                <w:rPr>
                                  <w:rFonts w:ascii="Times New Roman" w:hAnsi="Times New Roman" w:cs="Times New Roman"/>
                                  <w:sz w:val="20"/>
                                  <w:szCs w:val="20"/>
                                </w:rPr>
                                <w:t>Разработка рекомендаций по созданию товара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Прямоугольник 103"/>
                        <wps:cNvSpPr/>
                        <wps:spPr>
                          <a:xfrm>
                            <a:off x="933450" y="2219325"/>
                            <a:ext cx="1543050" cy="7524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84B5911" w14:textId="77777777" w:rsidR="00E1166B" w:rsidRPr="00724666" w:rsidRDefault="00E1166B" w:rsidP="00E056FC">
                              <w:pPr>
                                <w:jc w:val="center"/>
                                <w:rPr>
                                  <w:rFonts w:ascii="Times New Roman" w:hAnsi="Times New Roman" w:cs="Times New Roman"/>
                                  <w:sz w:val="20"/>
                                  <w:szCs w:val="20"/>
                                </w:rPr>
                              </w:pPr>
                              <w:r w:rsidRPr="00724666">
                                <w:rPr>
                                  <w:rFonts w:ascii="Times New Roman" w:hAnsi="Times New Roman" w:cs="Times New Roman"/>
                                  <w:sz w:val="20"/>
                                  <w:szCs w:val="20"/>
                                </w:rPr>
                                <w:t>Моделирование показателей конкурентоспособности товаров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Прямая со стрелкой 104"/>
                        <wps:cNvCnPr/>
                        <wps:spPr>
                          <a:xfrm>
                            <a:off x="3609975" y="1152525"/>
                            <a:ext cx="19050" cy="2667000"/>
                          </a:xfrm>
                          <a:prstGeom prst="straightConnector1">
                            <a:avLst/>
                          </a:prstGeom>
                          <a:noFill/>
                          <a:ln w="6350" cap="flat" cmpd="sng" algn="ctr">
                            <a:solidFill>
                              <a:sysClr val="windowText" lastClr="000000"/>
                            </a:solidFill>
                            <a:prstDash val="solid"/>
                            <a:miter lim="800000"/>
                            <a:tailEnd type="triangle"/>
                          </a:ln>
                          <a:effectLst/>
                        </wps:spPr>
                        <wps:bodyPr/>
                      </wps:wsp>
                      <wps:wsp>
                        <wps:cNvPr id="105" name="Прямая со стрелкой 105"/>
                        <wps:cNvCnPr/>
                        <wps:spPr>
                          <a:xfrm>
                            <a:off x="3400425" y="1143000"/>
                            <a:ext cx="19050" cy="1828800"/>
                          </a:xfrm>
                          <a:prstGeom prst="straightConnector1">
                            <a:avLst/>
                          </a:prstGeom>
                          <a:noFill/>
                          <a:ln w="6350" cap="flat" cmpd="sng" algn="ctr">
                            <a:solidFill>
                              <a:sysClr val="windowText" lastClr="000000"/>
                            </a:solidFill>
                            <a:prstDash val="solid"/>
                            <a:miter lim="800000"/>
                            <a:tailEnd type="triangle"/>
                          </a:ln>
                          <a:effectLst/>
                        </wps:spPr>
                        <wps:bodyPr/>
                      </wps:wsp>
                      <wps:wsp>
                        <wps:cNvPr id="106" name="Прямая со стрелкой 106"/>
                        <wps:cNvCnPr/>
                        <wps:spPr>
                          <a:xfrm>
                            <a:off x="3133725" y="1143000"/>
                            <a:ext cx="0" cy="1085850"/>
                          </a:xfrm>
                          <a:prstGeom prst="straightConnector1">
                            <a:avLst/>
                          </a:prstGeom>
                          <a:noFill/>
                          <a:ln w="6350" cap="flat" cmpd="sng" algn="ctr">
                            <a:solidFill>
                              <a:sysClr val="windowText" lastClr="000000"/>
                            </a:solidFill>
                            <a:prstDash val="solid"/>
                            <a:miter lim="800000"/>
                            <a:tailEnd type="triangle"/>
                          </a:ln>
                          <a:effectLst/>
                        </wps:spPr>
                        <wps:bodyPr/>
                      </wps:wsp>
                      <wps:wsp>
                        <wps:cNvPr id="107" name="Прямоугольник 107"/>
                        <wps:cNvSpPr/>
                        <wps:spPr>
                          <a:xfrm>
                            <a:off x="2581275" y="1438275"/>
                            <a:ext cx="1123950" cy="5619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E3AF896" w14:textId="77777777" w:rsidR="00E1166B" w:rsidRPr="00724666" w:rsidRDefault="00E1166B" w:rsidP="00E056FC">
                              <w:pPr>
                                <w:jc w:val="center"/>
                                <w:rPr>
                                  <w:rFonts w:ascii="Times New Roman" w:hAnsi="Times New Roman" w:cs="Times New Roman"/>
                                  <w:sz w:val="20"/>
                                  <w:szCs w:val="20"/>
                                </w:rPr>
                              </w:pPr>
                              <w:r w:rsidRPr="00724666">
                                <w:rPr>
                                  <w:rFonts w:ascii="Times New Roman" w:hAnsi="Times New Roman" w:cs="Times New Roman"/>
                                  <w:sz w:val="20"/>
                                  <w:szCs w:val="20"/>
                                </w:rPr>
                                <w:t>Осуществление товарной политики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Прямая со стрелкой 108"/>
                        <wps:cNvCnPr/>
                        <wps:spPr>
                          <a:xfrm>
                            <a:off x="4619625" y="1152525"/>
                            <a:ext cx="19050" cy="1828800"/>
                          </a:xfrm>
                          <a:prstGeom prst="straightConnector1">
                            <a:avLst/>
                          </a:prstGeom>
                          <a:noFill/>
                          <a:ln w="6350" cap="flat" cmpd="sng" algn="ctr">
                            <a:solidFill>
                              <a:sysClr val="windowText" lastClr="000000"/>
                            </a:solidFill>
                            <a:prstDash val="solid"/>
                            <a:miter lim="800000"/>
                            <a:tailEnd type="triangle"/>
                          </a:ln>
                          <a:effectLst/>
                        </wps:spPr>
                        <wps:bodyPr/>
                      </wps:wsp>
                      <wps:wsp>
                        <wps:cNvPr id="109" name="Прямоугольник 109"/>
                        <wps:cNvSpPr/>
                        <wps:spPr>
                          <a:xfrm>
                            <a:off x="2581275" y="2209800"/>
                            <a:ext cx="1123950" cy="533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7D3909D" w14:textId="77777777" w:rsidR="00E1166B" w:rsidRPr="00724666" w:rsidRDefault="00E1166B" w:rsidP="00E056FC">
                              <w:pPr>
                                <w:jc w:val="center"/>
                                <w:rPr>
                                  <w:rFonts w:ascii="Times New Roman" w:hAnsi="Times New Roman" w:cs="Times New Roman"/>
                                  <w:sz w:val="20"/>
                                  <w:szCs w:val="20"/>
                                </w:rPr>
                              </w:pPr>
                              <w:r w:rsidRPr="00724666">
                                <w:rPr>
                                  <w:rFonts w:ascii="Times New Roman" w:hAnsi="Times New Roman" w:cs="Times New Roman"/>
                                  <w:sz w:val="20"/>
                                  <w:szCs w:val="20"/>
                                </w:rPr>
                                <w:t>Организация сбыта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Прямая со стрелкой 110"/>
                        <wps:cNvCnPr/>
                        <wps:spPr>
                          <a:xfrm flipH="1">
                            <a:off x="4257675" y="1143000"/>
                            <a:ext cx="9525" cy="1085850"/>
                          </a:xfrm>
                          <a:prstGeom prst="straightConnector1">
                            <a:avLst/>
                          </a:prstGeom>
                          <a:noFill/>
                          <a:ln w="6350" cap="flat" cmpd="sng" algn="ctr">
                            <a:solidFill>
                              <a:sysClr val="windowText" lastClr="000000"/>
                            </a:solidFill>
                            <a:prstDash val="solid"/>
                            <a:miter lim="800000"/>
                            <a:tailEnd type="triangle"/>
                          </a:ln>
                          <a:effectLst/>
                        </wps:spPr>
                        <wps:bodyPr/>
                      </wps:wsp>
                      <wps:wsp>
                        <wps:cNvPr id="111" name="Прямоугольник 111"/>
                        <wps:cNvSpPr/>
                        <wps:spPr>
                          <a:xfrm>
                            <a:off x="2581275" y="2962275"/>
                            <a:ext cx="1123950" cy="609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3481C19" w14:textId="77777777" w:rsidR="00E1166B" w:rsidRPr="00724666" w:rsidRDefault="00E1166B" w:rsidP="00E056FC">
                              <w:pPr>
                                <w:jc w:val="center"/>
                                <w:rPr>
                                  <w:rFonts w:ascii="Times New Roman" w:hAnsi="Times New Roman" w:cs="Times New Roman"/>
                                  <w:sz w:val="20"/>
                                  <w:szCs w:val="20"/>
                                </w:rPr>
                              </w:pPr>
                              <w:r w:rsidRPr="00724666">
                                <w:rPr>
                                  <w:rFonts w:ascii="Times New Roman" w:hAnsi="Times New Roman" w:cs="Times New Roman"/>
                                  <w:sz w:val="20"/>
                                  <w:szCs w:val="20"/>
                                </w:rPr>
                                <w:t>Разработка ценовой политики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Прямоугольник 112"/>
                        <wps:cNvSpPr/>
                        <wps:spPr>
                          <a:xfrm>
                            <a:off x="3848100" y="1447800"/>
                            <a:ext cx="1123950" cy="5619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DFCC1C7" w14:textId="77777777" w:rsidR="00E1166B" w:rsidRPr="00724666" w:rsidRDefault="00E1166B" w:rsidP="00E056FC">
                              <w:pPr>
                                <w:jc w:val="center"/>
                                <w:rPr>
                                  <w:rFonts w:ascii="Times New Roman" w:hAnsi="Times New Roman" w:cs="Times New Roman"/>
                                  <w:sz w:val="20"/>
                                  <w:szCs w:val="20"/>
                                </w:rPr>
                              </w:pPr>
                              <w:r w:rsidRPr="00724666">
                                <w:rPr>
                                  <w:rFonts w:ascii="Times New Roman" w:hAnsi="Times New Roman" w:cs="Times New Roman"/>
                                  <w:sz w:val="20"/>
                                  <w:szCs w:val="20"/>
                                </w:rPr>
                                <w:t>Организация маркетинговых служб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Прямоугольник 113"/>
                        <wps:cNvSpPr/>
                        <wps:spPr>
                          <a:xfrm>
                            <a:off x="3848100" y="2219325"/>
                            <a:ext cx="1123950" cy="533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A20E901" w14:textId="77777777" w:rsidR="00E1166B" w:rsidRPr="00724666" w:rsidRDefault="00E1166B" w:rsidP="00E056FC">
                              <w:pPr>
                                <w:jc w:val="center"/>
                                <w:rPr>
                                  <w:rFonts w:ascii="Times New Roman" w:hAnsi="Times New Roman" w:cs="Times New Roman"/>
                                  <w:sz w:val="20"/>
                                  <w:szCs w:val="20"/>
                                </w:rPr>
                              </w:pPr>
                              <w:r w:rsidRPr="00724666">
                                <w:rPr>
                                  <w:rFonts w:ascii="Times New Roman" w:hAnsi="Times New Roman" w:cs="Times New Roman"/>
                                  <w:sz w:val="20"/>
                                  <w:szCs w:val="20"/>
                                </w:rPr>
                                <w:t>Планирование маркетинга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Прямоугольник 114"/>
                        <wps:cNvSpPr/>
                        <wps:spPr>
                          <a:xfrm>
                            <a:off x="3848100" y="2971800"/>
                            <a:ext cx="1123950" cy="6000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5BF10E" w14:textId="77777777" w:rsidR="00E1166B" w:rsidRPr="00724666" w:rsidRDefault="00E1166B" w:rsidP="00E056FC">
                              <w:pPr>
                                <w:jc w:val="center"/>
                                <w:rPr>
                                  <w:rFonts w:ascii="Times New Roman" w:hAnsi="Times New Roman" w:cs="Times New Roman"/>
                                  <w:sz w:val="20"/>
                                  <w:szCs w:val="20"/>
                                </w:rPr>
                              </w:pPr>
                              <w:r w:rsidRPr="00724666">
                                <w:rPr>
                                  <w:rFonts w:ascii="Times New Roman" w:hAnsi="Times New Roman" w:cs="Times New Roman"/>
                                  <w:sz w:val="20"/>
                                  <w:szCs w:val="20"/>
                                </w:rPr>
                                <w:t>Маркетинг-аудит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Прямая соединительная линия 115"/>
                        <wps:cNvCnPr/>
                        <wps:spPr>
                          <a:xfrm flipH="1" flipV="1">
                            <a:off x="4972050" y="19050"/>
                            <a:ext cx="9525" cy="600075"/>
                          </a:xfrm>
                          <a:prstGeom prst="line">
                            <a:avLst/>
                          </a:prstGeom>
                          <a:noFill/>
                          <a:ln w="6350" cap="flat" cmpd="sng" algn="ctr">
                            <a:solidFill>
                              <a:sysClr val="windowText" lastClr="000000"/>
                            </a:solidFill>
                            <a:prstDash val="solid"/>
                            <a:miter lim="800000"/>
                          </a:ln>
                          <a:effectLst/>
                        </wps:spPr>
                        <wps:bodyPr/>
                      </wps:wsp>
                      <wps:wsp>
                        <wps:cNvPr id="116" name="Прямая соединительная линия 116"/>
                        <wps:cNvCnPr/>
                        <wps:spPr>
                          <a:xfrm flipH="1" flipV="1">
                            <a:off x="0" y="0"/>
                            <a:ext cx="4981575" cy="9525"/>
                          </a:xfrm>
                          <a:prstGeom prst="line">
                            <a:avLst/>
                          </a:prstGeom>
                          <a:noFill/>
                          <a:ln w="6350" cap="flat" cmpd="sng" algn="ctr">
                            <a:solidFill>
                              <a:sysClr val="windowText" lastClr="000000"/>
                            </a:solidFill>
                            <a:prstDash val="solid"/>
                            <a:miter lim="800000"/>
                          </a:ln>
                          <a:effectLst/>
                        </wps:spPr>
                        <wps:bodyPr/>
                      </wps:wsp>
                      <wps:wsp>
                        <wps:cNvPr id="117" name="Прямая со стрелкой 117"/>
                        <wps:cNvCnPr/>
                        <wps:spPr>
                          <a:xfrm>
                            <a:off x="9525" y="9525"/>
                            <a:ext cx="0" cy="619125"/>
                          </a:xfrm>
                          <a:prstGeom prst="straightConnector1">
                            <a:avLst/>
                          </a:prstGeom>
                          <a:noFill/>
                          <a:ln w="6350" cap="flat" cmpd="sng" algn="ctr">
                            <a:solidFill>
                              <a:sysClr val="windowText" lastClr="000000"/>
                            </a:solidFill>
                            <a:prstDash val="solid"/>
                            <a:miter lim="800000"/>
                            <a:tailEnd type="triangle"/>
                          </a:ln>
                          <a:effectLst/>
                        </wps:spPr>
                        <wps:bodyPr/>
                      </wps:wsp>
                      <wps:wsp>
                        <wps:cNvPr id="118" name="Прямоугольник 118"/>
                        <wps:cNvSpPr/>
                        <wps:spPr>
                          <a:xfrm>
                            <a:off x="2581275" y="3800475"/>
                            <a:ext cx="1123950" cy="609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A03A024" w14:textId="77777777" w:rsidR="00E1166B" w:rsidRPr="00724666" w:rsidRDefault="00E1166B" w:rsidP="00E056FC">
                              <w:pPr>
                                <w:jc w:val="center"/>
                                <w:rPr>
                                  <w:rFonts w:ascii="Times New Roman" w:hAnsi="Times New Roman" w:cs="Times New Roman"/>
                                  <w:sz w:val="20"/>
                                  <w:szCs w:val="20"/>
                                </w:rPr>
                              </w:pPr>
                              <w:r w:rsidRPr="00724666">
                                <w:rPr>
                                  <w:rFonts w:ascii="Times New Roman" w:hAnsi="Times New Roman" w:cs="Times New Roman"/>
                                  <w:sz w:val="20"/>
                                  <w:szCs w:val="20"/>
                                </w:rPr>
                                <w:t>Осуществление коммуникаций в маркетинге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Надпись 2"/>
                        <wps:cNvSpPr txBox="1">
                          <a:spLocks noChangeArrowheads="1"/>
                        </wps:cNvSpPr>
                        <wps:spPr bwMode="auto">
                          <a:xfrm>
                            <a:off x="1190625" y="1171575"/>
                            <a:ext cx="2371090" cy="257175"/>
                          </a:xfrm>
                          <a:prstGeom prst="rect">
                            <a:avLst/>
                          </a:prstGeom>
                          <a:solidFill>
                            <a:srgbClr val="FFFFFF"/>
                          </a:solidFill>
                          <a:ln w="9525">
                            <a:noFill/>
                            <a:miter lim="800000"/>
                            <a:headEnd/>
                            <a:tailEnd/>
                          </a:ln>
                        </wps:spPr>
                        <wps:txbx>
                          <w:txbxContent>
                            <w:p w14:paraId="40A107AC" w14:textId="77777777" w:rsidR="00E1166B" w:rsidRPr="00724666" w:rsidRDefault="00E1166B" w:rsidP="00E056FC">
                              <w:pPr>
                                <w:jc w:val="center"/>
                                <w:rPr>
                                  <w:rFonts w:ascii="Times New Roman" w:hAnsi="Times New Roman" w:cs="Times New Roman"/>
                                  <w:sz w:val="20"/>
                                  <w:szCs w:val="20"/>
                                </w:rPr>
                              </w:pPr>
                              <w:r w:rsidRPr="00724666">
                                <w:rPr>
                                  <w:rFonts w:ascii="Times New Roman" w:hAnsi="Times New Roman" w:cs="Times New Roman"/>
                                  <w:sz w:val="20"/>
                                  <w:szCs w:val="20"/>
                                </w:rPr>
                                <w:t>ПОДФУНКЦИИ</w:t>
                              </w:r>
                            </w:p>
                          </w:txbxContent>
                        </wps:txbx>
                        <wps:bodyPr rot="0" vert="horz" wrap="square" lIns="91440" tIns="45720" rIns="91440" bIns="45720" anchor="t" anchorCtr="0">
                          <a:noAutofit/>
                        </wps:bodyPr>
                      </wps:wsp>
                      <wps:wsp>
                        <wps:cNvPr id="120" name="Прямая со стрелкой 120"/>
                        <wps:cNvCnPr/>
                        <wps:spPr>
                          <a:xfrm>
                            <a:off x="1123950" y="876300"/>
                            <a:ext cx="85725" cy="0"/>
                          </a:xfrm>
                          <a:prstGeom prst="straightConnector1">
                            <a:avLst/>
                          </a:prstGeom>
                          <a:noFill/>
                          <a:ln w="6350" cap="flat" cmpd="sng" algn="ctr">
                            <a:solidFill>
                              <a:sysClr val="windowText" lastClr="000000"/>
                            </a:solidFill>
                            <a:prstDash val="solid"/>
                            <a:miter lim="800000"/>
                            <a:tailEnd type="triangle"/>
                          </a:ln>
                          <a:effectLst/>
                        </wps:spPr>
                        <wps:bodyPr/>
                      </wps:wsp>
                      <wps:wsp>
                        <wps:cNvPr id="121" name="Прямая со стрелкой 121"/>
                        <wps:cNvCnPr/>
                        <wps:spPr>
                          <a:xfrm>
                            <a:off x="2466975" y="885825"/>
                            <a:ext cx="114300" cy="0"/>
                          </a:xfrm>
                          <a:prstGeom prst="straightConnector1">
                            <a:avLst/>
                          </a:prstGeom>
                          <a:noFill/>
                          <a:ln w="6350" cap="flat" cmpd="sng" algn="ctr">
                            <a:solidFill>
                              <a:sysClr val="windowText" lastClr="000000"/>
                            </a:solidFill>
                            <a:prstDash val="solid"/>
                            <a:miter lim="800000"/>
                            <a:tailEnd type="triangle"/>
                          </a:ln>
                          <a:effectLst/>
                        </wps:spPr>
                        <wps:bodyPr/>
                      </wps:wsp>
                      <wps:wsp>
                        <wps:cNvPr id="122" name="Прямая со стрелкой 122"/>
                        <wps:cNvCnPr/>
                        <wps:spPr>
                          <a:xfrm>
                            <a:off x="3686175" y="876300"/>
                            <a:ext cx="152400" cy="0"/>
                          </a:xfrm>
                          <a:prstGeom prst="straightConnector1">
                            <a:avLst/>
                          </a:prstGeom>
                          <a:noFill/>
                          <a:ln w="6350" cap="flat" cmpd="sng" algn="ctr">
                            <a:solidFill>
                              <a:sysClr val="windowText" lastClr="000000"/>
                            </a:solidFill>
                            <a:prstDash val="solid"/>
                            <a:miter lim="800000"/>
                            <a:tailEnd type="triangle"/>
                          </a:ln>
                          <a:effectLst/>
                        </wps:spPr>
                        <wps:bodyPr/>
                      </wps:wsp>
                      <wps:wsp>
                        <wps:cNvPr id="123" name="Прямая со стрелкой 123"/>
                        <wps:cNvCnPr/>
                        <wps:spPr>
                          <a:xfrm>
                            <a:off x="276225" y="1133475"/>
                            <a:ext cx="9525" cy="333375"/>
                          </a:xfrm>
                          <a:prstGeom prst="straightConnector1">
                            <a:avLst/>
                          </a:prstGeom>
                          <a:noFill/>
                          <a:ln w="6350" cap="flat" cmpd="sng" algn="ctr">
                            <a:solidFill>
                              <a:sysClr val="windowText" lastClr="000000"/>
                            </a:solidFill>
                            <a:prstDash val="solid"/>
                            <a:miter lim="800000"/>
                            <a:tailEnd type="triangle"/>
                          </a:ln>
                          <a:effectLst/>
                        </wps:spPr>
                        <wps:bodyPr/>
                      </wps:wsp>
                      <wps:wsp>
                        <wps:cNvPr id="124" name="Прямая соединительная линия 124"/>
                        <wps:cNvCnPr/>
                        <wps:spPr>
                          <a:xfrm>
                            <a:off x="590550" y="1152525"/>
                            <a:ext cx="0" cy="304800"/>
                          </a:xfrm>
                          <a:prstGeom prst="line">
                            <a:avLst/>
                          </a:prstGeom>
                          <a:noFill/>
                          <a:ln w="6350" cap="flat" cmpd="sng" algn="ctr">
                            <a:solidFill>
                              <a:sysClr val="windowText" lastClr="000000"/>
                            </a:solidFill>
                            <a:prstDash val="solid"/>
                            <a:miter lim="800000"/>
                          </a:ln>
                          <a:effectLst/>
                        </wps:spPr>
                        <wps:bodyPr/>
                      </wps:wsp>
                      <wps:wsp>
                        <wps:cNvPr id="125" name="Прямая со стрелкой 125"/>
                        <wps:cNvCnPr/>
                        <wps:spPr>
                          <a:xfrm>
                            <a:off x="609600" y="2000250"/>
                            <a:ext cx="0" cy="238125"/>
                          </a:xfrm>
                          <a:prstGeom prst="straightConnector1">
                            <a:avLst/>
                          </a:prstGeom>
                          <a:noFill/>
                          <a:ln w="6350" cap="flat" cmpd="sng" algn="ctr">
                            <a:solidFill>
                              <a:sysClr val="windowText" lastClr="000000"/>
                            </a:solidFill>
                            <a:prstDash val="solid"/>
                            <a:miter lim="800000"/>
                            <a:tailEnd type="triangle"/>
                          </a:ln>
                          <a:effectLst/>
                        </wps:spPr>
                        <wps:bodyPr/>
                      </wps:wsp>
                      <wps:wsp>
                        <wps:cNvPr id="126" name="Прямая со стрелкой 126"/>
                        <wps:cNvCnPr/>
                        <wps:spPr>
                          <a:xfrm>
                            <a:off x="1838325" y="2019300"/>
                            <a:ext cx="0" cy="219075"/>
                          </a:xfrm>
                          <a:prstGeom prst="straightConnector1">
                            <a:avLst/>
                          </a:prstGeom>
                          <a:noFill/>
                          <a:ln w="6350" cap="flat" cmpd="sng" algn="ctr">
                            <a:solidFill>
                              <a:sysClr val="windowText" lastClr="000000"/>
                            </a:solidFill>
                            <a:prstDash val="solid"/>
                            <a:miter lim="800000"/>
                            <a:tailEnd type="triangle"/>
                          </a:ln>
                          <a:effectLst/>
                        </wps:spPr>
                        <wps:bodyPr/>
                      </wps:wsp>
                      <wps:wsp>
                        <wps:cNvPr id="127" name="Прямая со стрелкой 127"/>
                        <wps:cNvCnPr/>
                        <wps:spPr>
                          <a:xfrm>
                            <a:off x="1533525" y="1181100"/>
                            <a:ext cx="0" cy="285750"/>
                          </a:xfrm>
                          <a:prstGeom prst="straightConnector1">
                            <a:avLst/>
                          </a:prstGeom>
                          <a:noFill/>
                          <a:ln w="6350" cap="flat" cmpd="sng" algn="ctr">
                            <a:solidFill>
                              <a:sysClr val="windowText" lastClr="000000"/>
                            </a:solidFill>
                            <a:prstDash val="solid"/>
                            <a:miter lim="800000"/>
                            <a:tailEnd type="triangle"/>
                          </a:ln>
                          <a:effectLst/>
                        </wps:spPr>
                        <wps:bodyPr/>
                      </wps:wsp>
                      <wps:wsp>
                        <wps:cNvPr id="192" name="Прямая соединительная линия 192"/>
                        <wps:cNvCnPr/>
                        <wps:spPr>
                          <a:xfrm>
                            <a:off x="1838325" y="1152525"/>
                            <a:ext cx="0" cy="285750"/>
                          </a:xfrm>
                          <a:prstGeom prst="line">
                            <a:avLst/>
                          </a:prstGeom>
                          <a:noFill/>
                          <a:ln w="6350" cap="flat" cmpd="sng" algn="ctr">
                            <a:solidFill>
                              <a:sysClr val="windowText" lastClr="000000"/>
                            </a:solidFill>
                            <a:prstDash val="solid"/>
                            <a:miter lim="800000"/>
                          </a:ln>
                          <a:effectLst/>
                        </wps:spPr>
                        <wps:bodyPr/>
                      </wps:wsp>
                      <wps:wsp>
                        <wps:cNvPr id="193" name="Прямая со стрелкой 193"/>
                        <wps:cNvCnPr/>
                        <wps:spPr>
                          <a:xfrm>
                            <a:off x="2838450" y="1133475"/>
                            <a:ext cx="0" cy="342900"/>
                          </a:xfrm>
                          <a:prstGeom prst="straightConnector1">
                            <a:avLst/>
                          </a:prstGeom>
                          <a:noFill/>
                          <a:ln w="6350" cap="flat" cmpd="sng" algn="ctr">
                            <a:solidFill>
                              <a:sysClr val="windowText" lastClr="000000"/>
                            </a:solidFill>
                            <a:prstDash val="solid"/>
                            <a:miter lim="800000"/>
                            <a:tailEnd type="triangle"/>
                          </a:ln>
                          <a:effectLst/>
                        </wps:spPr>
                        <wps:bodyPr/>
                      </wps:wsp>
                      <wps:wsp>
                        <wps:cNvPr id="194" name="Прямая со стрелкой 194"/>
                        <wps:cNvCnPr/>
                        <wps:spPr>
                          <a:xfrm>
                            <a:off x="4029075" y="1152525"/>
                            <a:ext cx="0" cy="323850"/>
                          </a:xfrm>
                          <a:prstGeom prst="straightConnector1">
                            <a:avLst/>
                          </a:prstGeom>
                          <a:noFill/>
                          <a:ln w="6350" cap="flat" cmpd="sng" algn="ctr">
                            <a:solidFill>
                              <a:sysClr val="windowText" lastClr="000000"/>
                            </a:solidFill>
                            <a:prstDash val="solid"/>
                            <a:miter lim="800000"/>
                            <a:tailEnd type="triangle"/>
                          </a:ln>
                          <a:effectLst/>
                        </wps:spPr>
                        <wps:bodyPr/>
                      </wps:wsp>
                      <wps:wsp>
                        <wps:cNvPr id="196" name="Надпись 2"/>
                        <wps:cNvSpPr txBox="1">
                          <a:spLocks noChangeArrowheads="1"/>
                        </wps:cNvSpPr>
                        <wps:spPr bwMode="auto">
                          <a:xfrm>
                            <a:off x="1266825" y="133350"/>
                            <a:ext cx="2371724" cy="360044"/>
                          </a:xfrm>
                          <a:prstGeom prst="rect">
                            <a:avLst/>
                          </a:prstGeom>
                          <a:solidFill>
                            <a:srgbClr val="FFFFFF"/>
                          </a:solidFill>
                          <a:ln w="9525">
                            <a:noFill/>
                            <a:miter lim="800000"/>
                            <a:headEnd/>
                            <a:tailEnd/>
                          </a:ln>
                        </wps:spPr>
                        <wps:txbx>
                          <w:txbxContent>
                            <w:p w14:paraId="0CB489C0" w14:textId="77777777" w:rsidR="00E1166B" w:rsidRPr="00724666" w:rsidRDefault="00E1166B" w:rsidP="00E056FC">
                              <w:pPr>
                                <w:jc w:val="center"/>
                                <w:rPr>
                                  <w:rFonts w:ascii="Times New Roman" w:hAnsi="Times New Roman" w:cs="Times New Roman"/>
                                  <w:sz w:val="20"/>
                                  <w:szCs w:val="20"/>
                                </w:rPr>
                              </w:pPr>
                              <w:r w:rsidRPr="00724666">
                                <w:rPr>
                                  <w:rFonts w:ascii="Times New Roman" w:hAnsi="Times New Roman" w:cs="Times New Roman"/>
                                  <w:sz w:val="20"/>
                                  <w:szCs w:val="20"/>
                                </w:rPr>
                                <w:t>ФУНКЦИИ</w:t>
                              </w:r>
                            </w:p>
                          </w:txbxContent>
                        </wps:txbx>
                        <wps:bodyPr rot="0" vert="horz" wrap="square" lIns="91440" tIns="45720" rIns="91440" bIns="45720" anchor="t" anchorCtr="0">
                          <a:spAutoFit/>
                        </wps:bodyPr>
                      </wps:wsp>
                    </wpg:wgp>
                  </a:graphicData>
                </a:graphic>
              </wp:anchor>
            </w:drawing>
          </mc:Choice>
          <mc:Fallback>
            <w:pict>
              <v:group id="Группа 95" o:spid="_x0000_s1283" style="position:absolute;left:0;text-align:left;margin-left:66.9pt;margin-top:110.2pt;width:393.75pt;height:347.25pt;z-index:251711488;mso-position-horizontal-relative:text;mso-position-vertical-relative:text" coordsize="50006,4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">
                <v:rect id="Прямоугольник 96" o:spid="_x0000_s1284" style="position:absolute;top:6096;width:11239;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4cMA&#10;AADbAAAADwAAAGRycy9kb3ducmV2LnhtbESPwWrDMBBE74X8g9hAb7XcHEzjWAmlEAiFHuI2OS/W&#10;1jKxVsZSHNVfHxUKPQ4z84apdtH2YqLRd44VPGc5COLG6Y5bBV+f+6cXED4ga+wdk4If8rDbLh4q&#10;LLW78ZGmOrQiQdiXqMCEMJRS+saQRZ+5gTh53260GJIcW6lHvCW47eUqzwtpseO0YHCgN0PNpb5a&#10;Be9+vk6N9h/RRHNYn875XPNFqcdlfN2ACBTDf/ivfdAK1gX8fk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h4cMAAADbAAAADwAAAAAAAAAAAAAAAACYAgAAZHJzL2Rv&#10;d25yZXYueG1sUEsFBgAAAAAEAAQA9QAAAIgDAAAAAA==&#10;" fillcolor="window" strokecolor="windowText" strokeweight="1pt">
                  <v:textbox>
                    <w:txbxContent>
                      <w:p w14:paraId="2AE55778" w14:textId="77777777" w:rsidR="00E1166B" w:rsidRPr="00724666" w:rsidRDefault="00E1166B" w:rsidP="00E056FC">
                        <w:pPr>
                          <w:jc w:val="center"/>
                          <w:rPr>
                            <w:rFonts w:ascii="Times New Roman" w:hAnsi="Times New Roman" w:cs="Times New Roman"/>
                            <w:sz w:val="20"/>
                            <w:szCs w:val="20"/>
                          </w:rPr>
                        </w:pPr>
                        <w:r w:rsidRPr="00724666">
                          <w:rPr>
                            <w:rFonts w:ascii="Times New Roman" w:hAnsi="Times New Roman" w:cs="Times New Roman"/>
                            <w:sz w:val="20"/>
                            <w:szCs w:val="20"/>
                          </w:rPr>
                          <w:t>Аналитическая</w:t>
                        </w:r>
                      </w:p>
                    </w:txbxContent>
                  </v:textbox>
                </v:rect>
                <v:rect id="Прямоугольник 97" o:spid="_x0000_s1285" style="position:absolute;left:95;top:14382;width:11239;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NEesMA&#10;AADbAAAADwAAAGRycy9kb3ducmV2LnhtbESPQWvCQBSE74L/YXlCb7qph7ambqQIggg9mKrnR/Y1&#10;G5J9G7Jr3Prr3UKhx2FmvmHWm2g7MdLgG8cKnhcZCOLK6YZrBaev3fwNhA/IGjvHpOCHPGyK6WSN&#10;uXY3PtJYhlokCPscFZgQ+lxKXxmy6BeuJ07etxsshiSHWuoBbwluO7nMshdpseG0YLCnraGqLa9W&#10;wcHfr2Ol/Wc00exX50t2L7lV6mkWP95BBIrhP/zX3msFq1f4/ZJ+gC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NEesMAAADbAAAADwAAAAAAAAAAAAAAAACYAgAAZHJzL2Rv&#10;d25yZXYueG1sUEsFBgAAAAAEAAQA9QAAAIgDAAAAAA==&#10;" fillcolor="window" strokecolor="windowText" strokeweight="1pt">
                  <v:textbox>
                    <w:txbxContent>
                      <w:p w14:paraId="6D7B0F30" w14:textId="77777777" w:rsidR="00E1166B" w:rsidRPr="00724666" w:rsidRDefault="00E1166B" w:rsidP="00E056FC">
                        <w:pPr>
                          <w:jc w:val="center"/>
                          <w:rPr>
                            <w:rFonts w:ascii="Times New Roman" w:hAnsi="Times New Roman" w:cs="Times New Roman"/>
                            <w:sz w:val="20"/>
                            <w:szCs w:val="20"/>
                          </w:rPr>
                        </w:pPr>
                        <w:r w:rsidRPr="00724666">
                          <w:rPr>
                            <w:rFonts w:ascii="Times New Roman" w:hAnsi="Times New Roman" w:cs="Times New Roman"/>
                            <w:sz w:val="20"/>
                            <w:szCs w:val="20"/>
                          </w:rPr>
                          <w:t>Комплексное исследование рынка</w:t>
                        </w:r>
                      </w:p>
                    </w:txbxContent>
                  </v:textbox>
                </v:rect>
                <v:rect id="Прямоугольник 98" o:spid="_x0000_s1286" style="position:absolute;left:190;top:22193;width:8287;height:7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zQCL8A&#10;AADbAAAADwAAAGRycy9kb3ducmV2LnhtbERPTYvCMBC9C/sfwix4s6l7EO0aZREWRPBg1T0PzWxT&#10;bCaliTX6681B8Ph438t1tK0YqPeNYwXTLAdBXDndcK3gdPydzEH4gKyxdUwK7uRhvfoYLbHQ7sYH&#10;GspQixTCvkAFJoSukNJXhiz6zHXEift3vcWQYF9L3eMthdtWfuX5TFpsODUY7GhjqLqUV6tg5x/X&#10;odJ+H00028X5L3+UfFFq/Bl/vkEEiuEtfrm3WsEijU1f0g+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rNAIvwAAANsAAAAPAAAAAAAAAAAAAAAAAJgCAABkcnMvZG93bnJl&#10;di54bWxQSwUGAAAAAAQABAD1AAAAhAMAAAAA&#10;" fillcolor="window" strokecolor="windowText" strokeweight="1pt">
                  <v:textbox>
                    <w:txbxContent>
                      <w:p w14:paraId="70AF821E" w14:textId="77777777" w:rsidR="00E1166B" w:rsidRPr="00724666" w:rsidRDefault="00E1166B" w:rsidP="00E056FC">
                        <w:pPr>
                          <w:jc w:val="center"/>
                          <w:rPr>
                            <w:rFonts w:ascii="Times New Roman" w:hAnsi="Times New Roman" w:cs="Times New Roman"/>
                            <w:sz w:val="20"/>
                            <w:szCs w:val="20"/>
                          </w:rPr>
                        </w:pPr>
                        <w:r w:rsidRPr="00724666">
                          <w:rPr>
                            <w:rFonts w:ascii="Times New Roman" w:hAnsi="Times New Roman" w:cs="Times New Roman"/>
                            <w:sz w:val="20"/>
                            <w:szCs w:val="20"/>
                          </w:rPr>
                          <w:t xml:space="preserve">Анализ </w:t>
                        </w:r>
                        <w:proofErr w:type="spellStart"/>
                        <w:r w:rsidRPr="00724666">
                          <w:rPr>
                            <w:rFonts w:ascii="Times New Roman" w:hAnsi="Times New Roman" w:cs="Times New Roman"/>
                            <w:sz w:val="20"/>
                            <w:szCs w:val="20"/>
                          </w:rPr>
                          <w:t>внутр</w:t>
                        </w:r>
                        <w:proofErr w:type="spellEnd"/>
                        <w:r w:rsidRPr="00724666">
                          <w:rPr>
                            <w:rFonts w:ascii="Times New Roman" w:hAnsi="Times New Roman" w:cs="Times New Roman"/>
                            <w:sz w:val="20"/>
                            <w:szCs w:val="20"/>
                          </w:rPr>
                          <w:t>. среды</w:t>
                        </w:r>
                      </w:p>
                    </w:txbxContent>
                  </v:textbox>
                </v:rect>
                <v:rect id="Прямоугольник 99" o:spid="_x0000_s1287" style="position:absolute;left:12001;top:6096;width:12573;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1k8MA&#10;AADbAAAADwAAAGRycy9kb3ducmV2LnhtbESPzWrDMBCE74G+g9hCbrHcHELsRjGlUAiBHuL+nBdr&#10;axlbK2MpjpqnjwKFHoeZ+YbZVdEOYqbJd44VPGU5COLG6Y5bBZ8fb6stCB+QNQ6OScEveaj2D4sd&#10;ltpd+ERzHVqRIOxLVGBCGEspfWPIos/cSJy8HzdZDElOrdQTXhLcDnKd5xtpseO0YHCkV0NNX5+t&#10;gqO/nudG+/doojkUX9/5teZeqeVjfHkGESiG//Bf+6AVFAXcv6QfIP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B1k8MAAADbAAAADwAAAAAAAAAAAAAAAACYAgAAZHJzL2Rv&#10;d25yZXYueG1sUEsFBgAAAAAEAAQA9QAAAIgDAAAAAA==&#10;" fillcolor="window" strokecolor="windowText" strokeweight="1pt">
                  <v:textbox>
                    <w:txbxContent>
                      <w:p w14:paraId="1107AF0F" w14:textId="77777777" w:rsidR="00E1166B" w:rsidRPr="00724666" w:rsidRDefault="00E1166B" w:rsidP="00E056FC">
                        <w:pPr>
                          <w:jc w:val="center"/>
                          <w:rPr>
                            <w:rFonts w:ascii="Times New Roman" w:hAnsi="Times New Roman" w:cs="Times New Roman"/>
                            <w:sz w:val="20"/>
                            <w:szCs w:val="20"/>
                          </w:rPr>
                        </w:pPr>
                        <w:r w:rsidRPr="00724666">
                          <w:rPr>
                            <w:rFonts w:ascii="Times New Roman" w:hAnsi="Times New Roman" w:cs="Times New Roman"/>
                            <w:sz w:val="20"/>
                            <w:szCs w:val="20"/>
                          </w:rPr>
                          <w:t>Товарно-производственная</w:t>
                        </w:r>
                      </w:p>
                    </w:txbxContent>
                  </v:textbox>
                </v:rect>
                <v:rect id="Прямоугольник 100" o:spid="_x0000_s1288" style="position:absolute;left:25622;top:6096;width:11239;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9q3cQA&#10;AADcAAAADwAAAGRycy9kb3ducmV2LnhtbESPQWvDMAyF74P9B6PBbq29Hcaa1i2lMCiDHZZ2O4tY&#10;jUNjOcRu6vXXT4fBbhLv6b1Pq00JvZpoTF1kC09zA4q4ia7j1sLx8DZ7BZUyssM+Mln4oQSb9f3d&#10;CisXr/xJU51bJSGcKrTgcx4qrVPjKWCax4FYtFMcA2ZZx1a7Ea8SHnr9bMyLDtixNHgcaOepOdeX&#10;YOE93S5T49JH8cXvF1/f5lbz2drHh7JdgspU8r/573rvBN8IvjwjE+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Pat3EAAAA3AAAAA8AAAAAAAAAAAAAAAAAmAIAAGRycy9k&#10;b3ducmV2LnhtbFBLBQYAAAAABAAEAPUAAACJAwAAAAA=&#10;" fillcolor="window" strokecolor="windowText" strokeweight="1pt">
                  <v:textbox>
                    <w:txbxContent>
                      <w:p w14:paraId="4532B658" w14:textId="77777777" w:rsidR="00E1166B" w:rsidRPr="00724666" w:rsidRDefault="00E1166B" w:rsidP="00E056FC">
                        <w:pPr>
                          <w:jc w:val="center"/>
                          <w:rPr>
                            <w:rFonts w:ascii="Times New Roman" w:hAnsi="Times New Roman" w:cs="Times New Roman"/>
                            <w:sz w:val="20"/>
                            <w:szCs w:val="20"/>
                          </w:rPr>
                        </w:pPr>
                        <w:r w:rsidRPr="00724666">
                          <w:rPr>
                            <w:rFonts w:ascii="Times New Roman" w:hAnsi="Times New Roman" w:cs="Times New Roman"/>
                            <w:sz w:val="20"/>
                            <w:szCs w:val="20"/>
                          </w:rPr>
                          <w:t>Сбытовая</w:t>
                        </w:r>
                      </w:p>
                    </w:txbxContent>
                  </v:textbox>
                </v:rect>
                <v:rect id="Прямоугольник 101" o:spid="_x0000_s1289" style="position:absolute;left:38195;top:6191;width:11811;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PPRsAA&#10;AADcAAAADwAAAGRycy9kb3ducmV2LnhtbERPS4vCMBC+L/gfwgh7WxM9yG41igiCCB7sPs5DMzbF&#10;ZlKaWKO/fiMs7G0+vucs18m1YqA+NJ41TCcKBHHlTcO1hq/P3ds7iBCRDbaeScOdAqxXo5clFsbf&#10;+ERDGWuRQzgUqMHG2BVShsqSwzDxHXHmzr53GDPsa2l6vOVw18qZUnPpsOHcYLGjraXqUl6dhkN4&#10;XIfKhGOyye4/vn/Uo+SL1q/jtFmAiJTiv/jPvTd5vprC85l8gV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YPPRsAAAADcAAAADwAAAAAAAAAAAAAAAACYAgAAZHJzL2Rvd25y&#10;ZXYueG1sUEsFBgAAAAAEAAQA9QAAAIUDAAAAAA==&#10;" fillcolor="window" strokecolor="windowText" strokeweight="1pt">
                  <v:textbox>
                    <w:txbxContent>
                      <w:p w14:paraId="6225AAD9" w14:textId="77777777" w:rsidR="00E1166B" w:rsidRPr="00724666" w:rsidRDefault="00E1166B" w:rsidP="00E056FC">
                        <w:pPr>
                          <w:jc w:val="center"/>
                          <w:rPr>
                            <w:rFonts w:ascii="Times New Roman" w:hAnsi="Times New Roman" w:cs="Times New Roman"/>
                            <w:sz w:val="20"/>
                            <w:szCs w:val="20"/>
                          </w:rPr>
                        </w:pPr>
                        <w:r w:rsidRPr="00724666">
                          <w:rPr>
                            <w:rFonts w:ascii="Times New Roman" w:hAnsi="Times New Roman" w:cs="Times New Roman"/>
                            <w:sz w:val="20"/>
                            <w:szCs w:val="20"/>
                          </w:rPr>
                          <w:t>Организационная</w:t>
                        </w:r>
                      </w:p>
                    </w:txbxContent>
                  </v:textbox>
                </v:rect>
                <v:rect id="Прямоугольник 102" o:spid="_x0000_s1290" style="position:absolute;left:12096;top:14382;width:12669;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FRMcAA&#10;AADcAAAADwAAAGRycy9kb3ducmV2LnhtbERPTWsCMRC9F/wPYQRvNdGDtKtRRBCk4KHb6nnYjJvF&#10;zWTZxDX115tCobd5vM9ZbZJrxUB9aDxrmE0VCOLKm4ZrDd9f+9c3ECEiG2w9k4YfCrBZj15WWBh/&#10;508ayliLHMKhQA02xq6QMlSWHIap74gzd/G9w5hhX0vT4z2Hu1bOlVpIhw3nBosd7SxV1/LmNHyE&#10;x22oTDgmm+zh/XRWj5KvWk/GabsEESnFf/Gf+2DyfDWH32fyB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FRMcAAAADcAAAADwAAAAAAAAAAAAAAAACYAgAAZHJzL2Rvd25y&#10;ZXYueG1sUEsFBgAAAAAEAAQA9QAAAIUDAAAAAA==&#10;" fillcolor="window" strokecolor="windowText" strokeweight="1pt">
                  <v:textbox>
                    <w:txbxContent>
                      <w:p w14:paraId="6FA67EBC" w14:textId="77777777" w:rsidR="00E1166B" w:rsidRPr="00724666" w:rsidRDefault="00E1166B" w:rsidP="00E056FC">
                        <w:pPr>
                          <w:jc w:val="center"/>
                          <w:rPr>
                            <w:rFonts w:ascii="Times New Roman" w:hAnsi="Times New Roman" w:cs="Times New Roman"/>
                            <w:sz w:val="20"/>
                            <w:szCs w:val="20"/>
                          </w:rPr>
                        </w:pPr>
                        <w:r w:rsidRPr="00724666">
                          <w:rPr>
                            <w:rFonts w:ascii="Times New Roman" w:hAnsi="Times New Roman" w:cs="Times New Roman"/>
                            <w:sz w:val="20"/>
                            <w:szCs w:val="20"/>
                          </w:rPr>
                          <w:t>Разработка рекомендаций по созданию товара</w:t>
                        </w:r>
                      </w:p>
                    </w:txbxContent>
                  </v:textbox>
                </v:rect>
                <v:rect id="Прямоугольник 103" o:spid="_x0000_s1291" style="position:absolute;left:9334;top:22193;width:15431;height:7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30qsEA&#10;AADcAAAADwAAAGRycy9kb3ducmV2LnhtbERPTWsCMRC9F/ofwhR66ya2ILo1igiCFHro2noeNtPN&#10;4maybOKa+usbQfA2j/c5i1VynRhpCK1nDZNCgSCuvWm50fC9377MQISIbLDzTBr+KMBq+fiwwNL4&#10;M3/RWMVG5BAOJWqwMfallKG25DAUvifO3K8fHMYMh0aaAc853HXyVampdNhybrDY08ZSfaxOTsNH&#10;uJzG2oTPZJPdzX8O6lLxUevnp7R+BxEpxbv45t6ZPF+9wfWZf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d9KrBAAAA3AAAAA8AAAAAAAAAAAAAAAAAmAIAAGRycy9kb3du&#10;cmV2LnhtbFBLBQYAAAAABAAEAPUAAACGAwAAAAA=&#10;" fillcolor="window" strokecolor="windowText" strokeweight="1pt">
                  <v:textbox>
                    <w:txbxContent>
                      <w:p w14:paraId="284B5911" w14:textId="77777777" w:rsidR="00E1166B" w:rsidRPr="00724666" w:rsidRDefault="00E1166B" w:rsidP="00E056FC">
                        <w:pPr>
                          <w:jc w:val="center"/>
                          <w:rPr>
                            <w:rFonts w:ascii="Times New Roman" w:hAnsi="Times New Roman" w:cs="Times New Roman"/>
                            <w:sz w:val="20"/>
                            <w:szCs w:val="20"/>
                          </w:rPr>
                        </w:pPr>
                        <w:r w:rsidRPr="00724666">
                          <w:rPr>
                            <w:rFonts w:ascii="Times New Roman" w:hAnsi="Times New Roman" w:cs="Times New Roman"/>
                            <w:sz w:val="20"/>
                            <w:szCs w:val="20"/>
                          </w:rPr>
                          <w:t>Моделирование показателей конкурентоспособности товаров</w:t>
                        </w:r>
                      </w:p>
                    </w:txbxContent>
                  </v:textbox>
                </v:rect>
                <v:shape id="Прямая со стрелкой 104" o:spid="_x0000_s1292" type="#_x0000_t32" style="position:absolute;left:36099;top:11525;width:191;height:266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WYX8MAAADcAAAADwAAAGRycy9kb3ducmV2LnhtbERPS2sCMRC+C/0PYQQvolkfSN0apbQV&#10;ehG7q9DrsJl94GayJqlu/31TKPQ2H99zNrvetOJGzjeWFcymCQjiwuqGKwXn037yCMIHZI2tZVLw&#10;TR5224fBBlNt75zRLQ+ViCHsU1RQh9ClUvqiJoN+ajviyJXWGQwRukpqh/cYblo5T5KVNNhwbKix&#10;o5eaikv+ZRTIKluYz7eyXx1Kt379GB+vXX5UajTsn59ABOrDv/jP/a7j/GQJv8/EC+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FmF/DAAAA3AAAAA8AAAAAAAAAAAAA&#10;AAAAoQIAAGRycy9kb3ducmV2LnhtbFBLBQYAAAAABAAEAPkAAACRAwAAAAA=&#10;" strokecolor="windowText" strokeweight=".5pt">
                  <v:stroke endarrow="block" joinstyle="miter"/>
                </v:shape>
                <v:shape id="Прямая со стрелкой 105" o:spid="_x0000_s1293" type="#_x0000_t32" style="position:absolute;left:34004;top:11430;width:190;height:18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k9xMMAAADcAAAADwAAAGRycy9kb3ducmV2LnhtbERPS2sCMRC+C/0PYQQvolkVpW6NUtoK&#10;vYjdVeh12Mw+cDNZk1S3/74pFHqbj+85m11vWnEj5xvLCmbTBARxYXXDlYLzaT95BOEDssbWMin4&#10;Jg+77cNgg6m2d87olodKxBD2KSqoQ+hSKX1Rk0E/tR1x5ErrDIYIXSW1w3sMN62cJ8lKGmw4NtTY&#10;0UtNxSX/MgpklS3M51vZrw6lW79+jI/XLj8qNRr2z08gAvXhX/znftdxfrKE32fiB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JPcTDAAAA3AAAAA8AAAAAAAAAAAAA&#10;AAAAoQIAAGRycy9kb3ducmV2LnhtbFBLBQYAAAAABAAEAPkAAACRAwAAAAA=&#10;" strokecolor="windowText" strokeweight=".5pt">
                  <v:stroke endarrow="block" joinstyle="miter"/>
                </v:shape>
                <v:shape id="Прямая со стрелкой 106" o:spid="_x0000_s1294" type="#_x0000_t32" style="position:absolute;left:31337;top:11430;width:0;height:10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ujs8MAAADcAAAADwAAAGRycy9kb3ducmV2LnhtbERPS2sCMRC+C/0PYQq9iGZbYalbo5S2&#10;ghfR3Qpeh83sg24m2yTq9t83guBtPr7nLFaD6cSZnG8tK3ieJiCIS6tbrhUcvteTVxA+IGvsLJOC&#10;P/KwWj6MFphpe+GczkWoRQxhn6GCJoQ+k9KXDRn0U9sTR66yzmCI0NVSO7zEcNPJlyRJpcGWY0OD&#10;PX00VP4UJ6NA1vnMHL+qId1Wbv65H+9++2Kn1NPj8P4GItAQ7uKbe6Pj/CSF6zPxAr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bo7PDAAAA3AAAAA8AAAAAAAAAAAAA&#10;AAAAoQIAAGRycy9kb3ducmV2LnhtbFBLBQYAAAAABAAEAPkAAACRAwAAAAA=&#10;" strokecolor="windowText" strokeweight=".5pt">
                  <v:stroke endarrow="block" joinstyle="miter"/>
                </v:shape>
                <v:rect id="Прямоугольник 107" o:spid="_x0000_s1295" style="position:absolute;left:25812;top:14382;width:11240;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byqcEA&#10;AADcAAAADwAAAGRycy9kb3ducmV2LnhtbERPTWsCMRC9F/ofwhR66yb2UHVrFBEEKfTQtfU8bKab&#10;xc1k2cQ19dc3guBtHu9zFqvkOjHSEFrPGiaFAkFce9Nyo+F7v32ZgQgR2WDnmTT8UYDV8vFhgaXx&#10;Z/6isYqNyCEcStRgY+xLKUNtyWEofE+cuV8/OIwZDo00A55zuOvkq1Jv0mHLucFiTxtL9bE6OQ0f&#10;4XIaaxM+k012N/85qEvFR62fn9L6HUSkFO/im3tn8nw1hesz+QK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m8qnBAAAA3AAAAA8AAAAAAAAAAAAAAAAAmAIAAGRycy9kb3du&#10;cmV2LnhtbFBLBQYAAAAABAAEAPUAAACGAwAAAAA=&#10;" fillcolor="window" strokecolor="windowText" strokeweight="1pt">
                  <v:textbox>
                    <w:txbxContent>
                      <w:p w14:paraId="5E3AF896" w14:textId="77777777" w:rsidR="00E1166B" w:rsidRPr="00724666" w:rsidRDefault="00E1166B" w:rsidP="00E056FC">
                        <w:pPr>
                          <w:jc w:val="center"/>
                          <w:rPr>
                            <w:rFonts w:ascii="Times New Roman" w:hAnsi="Times New Roman" w:cs="Times New Roman"/>
                            <w:sz w:val="20"/>
                            <w:szCs w:val="20"/>
                          </w:rPr>
                        </w:pPr>
                        <w:r w:rsidRPr="00724666">
                          <w:rPr>
                            <w:rFonts w:ascii="Times New Roman" w:hAnsi="Times New Roman" w:cs="Times New Roman"/>
                            <w:sz w:val="20"/>
                            <w:szCs w:val="20"/>
                          </w:rPr>
                          <w:t>Осуществление товарной политики</w:t>
                        </w:r>
                      </w:p>
                    </w:txbxContent>
                  </v:textbox>
                </v:rect>
                <v:shape id="Прямая со стрелкой 108" o:spid="_x0000_s1296" type="#_x0000_t32" style="position:absolute;left:46196;top:11525;width:190;height:18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iSWsYAAADcAAAADwAAAGRycy9kb3ducmV2LnhtbESPT2sCQQzF7wW/w5BCL6XOVkHs1lGk&#10;VfAi6rbQa9jJ/qE7me3MVNdvbw6F3hLey3u/LFaD69SZQmw9G3geZ6CIS29brg18fmyf5qBiQrbY&#10;eSYDV4qwWo7uFphbf+ETnYtUKwnhmKOBJqU+1zqWDTmMY98Ti1b54DDJGmptA14k3HV6kmUz7bBl&#10;aWiwp7eGyu/i1xnQ9WnqvjbVMNtX4eX9+Hj46YuDMQ/3w/oVVKIh/Zv/rndW8DOhlWdkAr2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IklrGAAAA3AAAAA8AAAAAAAAA&#10;AAAAAAAAoQIAAGRycy9kb3ducmV2LnhtbFBLBQYAAAAABAAEAPkAAACUAwAAAAA=&#10;" strokecolor="windowText" strokeweight=".5pt">
                  <v:stroke endarrow="block" joinstyle="miter"/>
                </v:shape>
                <v:rect id="Прямоугольник 109" o:spid="_x0000_s1297" style="position:absolute;left:25812;top:22098;width:11240;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DQMAA&#10;AADcAAAADwAAAGRycy9kb3ducmV2LnhtbERPS2sCMRC+F/wPYYTeamIPRbdGKQVBCh66Ps7DZrpZ&#10;3EyWTVyjv74RBG/z8T1nsUquFQP1ofGsYTpRIIgrbxquNex367cZiBCRDbaeScOVAqyWo5cFFsZf&#10;+JeGMtYih3AoUIONsSukDJUlh2HiO+LM/fneYcywr6Xp8ZLDXSvflfqQDhvODRY7+rZUncqz0/AT&#10;buehMmGbbLKb+eGobiWftH4dp69PEJFSfIof7o3J89Uc7s/kC+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DQMAAAADcAAAADwAAAAAAAAAAAAAAAACYAgAAZHJzL2Rvd25y&#10;ZXYueG1sUEsFBgAAAAAEAAQA9QAAAIUDAAAAAA==&#10;" fillcolor="window" strokecolor="windowText" strokeweight="1pt">
                  <v:textbox>
                    <w:txbxContent>
                      <w:p w14:paraId="47D3909D" w14:textId="77777777" w:rsidR="00E1166B" w:rsidRPr="00724666" w:rsidRDefault="00E1166B" w:rsidP="00E056FC">
                        <w:pPr>
                          <w:jc w:val="center"/>
                          <w:rPr>
                            <w:rFonts w:ascii="Times New Roman" w:hAnsi="Times New Roman" w:cs="Times New Roman"/>
                            <w:sz w:val="20"/>
                            <w:szCs w:val="20"/>
                          </w:rPr>
                        </w:pPr>
                        <w:r w:rsidRPr="00724666">
                          <w:rPr>
                            <w:rFonts w:ascii="Times New Roman" w:hAnsi="Times New Roman" w:cs="Times New Roman"/>
                            <w:sz w:val="20"/>
                            <w:szCs w:val="20"/>
                          </w:rPr>
                          <w:t>Организация сбыта</w:t>
                        </w:r>
                      </w:p>
                    </w:txbxContent>
                  </v:textbox>
                </v:rect>
                <v:shape id="Прямая со стрелкой 110" o:spid="_x0000_s1298" type="#_x0000_t32" style="position:absolute;left:42576;top:11430;width:96;height:108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JD2sYAAADcAAAADwAAAGRycy9kb3ducmV2LnhtbESPQWvCQBCF74L/YRmhN92Y0hJSV9GA&#10;tj2J2ou3ITtNQrOzIbvGtL++cyj0NsN78943q83oWjVQHxrPBpaLBBRx6W3DlYGPy36egQoR2WLr&#10;mQx8U4DNejpZYW79nU80nGOlJIRDjgbqGLtc61DW5DAsfEcs2qfvHUZZ+0rbHu8S7lqdJsmzdtiw&#10;NNTYUVFT+XW+OQPXIVbFuz8eHp92x+J6+EnH7DU15mE2bl9ARRrjv/nv+s0K/lLw5RmZQ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yQ9rGAAAA3AAAAA8AAAAAAAAA&#10;AAAAAAAAoQIAAGRycy9kb3ducmV2LnhtbFBLBQYAAAAABAAEAPkAAACUAwAAAAA=&#10;" strokecolor="windowText" strokeweight=".5pt">
                  <v:stroke endarrow="block" joinstyle="miter"/>
                </v:shape>
                <v:rect id="Прямоугольник 111" o:spid="_x0000_s1299" style="position:absolute;left:25812;top:29622;width:11240;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pZm8EA&#10;AADcAAAADwAAAGRycy9kb3ducmV2LnhtbERPS4vCMBC+L+x/CLPgbU27h8WtxiLCggh7sPs4D83Y&#10;lDaT0sQa/fVGEPY2H99zVmW0vZho9K1jBfk8A0FcO91yo+Dn+/N1AcIHZI29Y1JwIQ/l+vlphYV2&#10;Zz7QVIVGpBD2BSowIQyFlL42ZNHP3UCcuKMbLYYEx0bqEc8p3PbyLcvepcWWU4PBgbaG6q46WQV7&#10;fz1NtfZf0USz+/j9y64Vd0rNXuJmCSJQDP/ih3un0/w8h/sz6QK5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aWZvBAAAA3AAAAA8AAAAAAAAAAAAAAAAAmAIAAGRycy9kb3du&#10;cmV2LnhtbFBLBQYAAAAABAAEAPUAAACGAwAAAAA=&#10;" fillcolor="window" strokecolor="windowText" strokeweight="1pt">
                  <v:textbox>
                    <w:txbxContent>
                      <w:p w14:paraId="63481C19" w14:textId="77777777" w:rsidR="00E1166B" w:rsidRPr="00724666" w:rsidRDefault="00E1166B" w:rsidP="00E056FC">
                        <w:pPr>
                          <w:jc w:val="center"/>
                          <w:rPr>
                            <w:rFonts w:ascii="Times New Roman" w:hAnsi="Times New Roman" w:cs="Times New Roman"/>
                            <w:sz w:val="20"/>
                            <w:szCs w:val="20"/>
                          </w:rPr>
                        </w:pPr>
                        <w:r w:rsidRPr="00724666">
                          <w:rPr>
                            <w:rFonts w:ascii="Times New Roman" w:hAnsi="Times New Roman" w:cs="Times New Roman"/>
                            <w:sz w:val="20"/>
                            <w:szCs w:val="20"/>
                          </w:rPr>
                          <w:t>Разработка ценовой политики</w:t>
                        </w:r>
                      </w:p>
                    </w:txbxContent>
                  </v:textbox>
                </v:rect>
                <v:rect id="Прямоугольник 112" o:spid="_x0000_s1300" style="position:absolute;left:38481;top:14478;width:11239;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jH7MIA&#10;AADcAAAADwAAAGRycy9kb3ducmV2LnhtbERPPWvDMBDdC/kP4grZGjkeSutECaEQMIUOdZvMh3Wx&#10;TKyTsWRbza+PCoVu93ift91H24mJBt86VrBeZSCIa6dbbhR8fx2fXkD4gKyxc0wKfsjDfrd42GKh&#10;3cyfNFWhESmEfYEKTAh9IaWvDVn0K9cTJ+7iBoshwaGResA5hdtO5ln2LC22nBoM9vRmqL5Wo1Xw&#10;7m/jVGv/EU005evpnN0qviq1fIyHDYhAMfyL/9ylTvPXOfw+ky6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iMfswgAAANwAAAAPAAAAAAAAAAAAAAAAAJgCAABkcnMvZG93&#10;bnJldi54bWxQSwUGAAAAAAQABAD1AAAAhwMAAAAA&#10;" fillcolor="window" strokecolor="windowText" strokeweight="1pt">
                  <v:textbox>
                    <w:txbxContent>
                      <w:p w14:paraId="7DFCC1C7" w14:textId="77777777" w:rsidR="00E1166B" w:rsidRPr="00724666" w:rsidRDefault="00E1166B" w:rsidP="00E056FC">
                        <w:pPr>
                          <w:jc w:val="center"/>
                          <w:rPr>
                            <w:rFonts w:ascii="Times New Roman" w:hAnsi="Times New Roman" w:cs="Times New Roman"/>
                            <w:sz w:val="20"/>
                            <w:szCs w:val="20"/>
                          </w:rPr>
                        </w:pPr>
                        <w:r w:rsidRPr="00724666">
                          <w:rPr>
                            <w:rFonts w:ascii="Times New Roman" w:hAnsi="Times New Roman" w:cs="Times New Roman"/>
                            <w:sz w:val="20"/>
                            <w:szCs w:val="20"/>
                          </w:rPr>
                          <w:t>Организация маркетинговых служб</w:t>
                        </w:r>
                      </w:p>
                    </w:txbxContent>
                  </v:textbox>
                </v:rect>
                <v:rect id="Прямоугольник 113" o:spid="_x0000_s1301" style="position:absolute;left:38481;top:22193;width:11239;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Rid8EA&#10;AADcAAAADwAAAGRycy9kb3ducmV2LnhtbERP32vCMBB+F/Y/hBv4pqkTZOtMyxgMZOCDndvz0dya&#10;YnMpTazRv94Igm/38f28dRltJ0YafOtYwWKegSCunW65UbD/+Zq9gvABWWPnmBScyUNZPE3WmGt3&#10;4h2NVWhECmGfowITQp9L6WtDFv3c9cSJ+3eDxZDg0Eg94CmF206+ZNlKWmw5NRjs6dNQfaiOVsG3&#10;vxzHWvttNNFs3n7/skvFB6Wmz/HjHUSgGB7iu3uj0/zFEm7PpAt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EYnfBAAAA3AAAAA8AAAAAAAAAAAAAAAAAmAIAAGRycy9kb3du&#10;cmV2LnhtbFBLBQYAAAAABAAEAPUAAACGAwAAAAA=&#10;" fillcolor="window" strokecolor="windowText" strokeweight="1pt">
                  <v:textbox>
                    <w:txbxContent>
                      <w:p w14:paraId="5A20E901" w14:textId="77777777" w:rsidR="00E1166B" w:rsidRPr="00724666" w:rsidRDefault="00E1166B" w:rsidP="00E056FC">
                        <w:pPr>
                          <w:jc w:val="center"/>
                          <w:rPr>
                            <w:rFonts w:ascii="Times New Roman" w:hAnsi="Times New Roman" w:cs="Times New Roman"/>
                            <w:sz w:val="20"/>
                            <w:szCs w:val="20"/>
                          </w:rPr>
                        </w:pPr>
                        <w:r w:rsidRPr="00724666">
                          <w:rPr>
                            <w:rFonts w:ascii="Times New Roman" w:hAnsi="Times New Roman" w:cs="Times New Roman"/>
                            <w:sz w:val="20"/>
                            <w:szCs w:val="20"/>
                          </w:rPr>
                          <w:t>Планирование маркетинга</w:t>
                        </w:r>
                      </w:p>
                    </w:txbxContent>
                  </v:textbox>
                </v:rect>
                <v:rect id="Прямоугольник 114" o:spid="_x0000_s1302" style="position:absolute;left:38481;top:29718;width:11239;height: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36A8EA&#10;AADcAAAADwAAAGRycy9kb3ducmV2LnhtbERP32vCMBB+F/Y/hBv4pqlDZOtMyxgMZOCDndvz0dya&#10;YnMpTazRv94Igm/38f28dRltJ0YafOtYwWKegSCunW65UbD/+Zq9gvABWWPnmBScyUNZPE3WmGt3&#10;4h2NVWhECmGfowITQp9L6WtDFv3c9cSJ+3eDxZDg0Eg94CmF206+ZNlKWmw5NRjs6dNQfaiOVsG3&#10;vxzHWvttNNFs3n7/skvFB6Wmz/HjHUSgGB7iu3uj0/zFEm7PpAt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t+gPBAAAA3AAAAA8AAAAAAAAAAAAAAAAAmAIAAGRycy9kb3du&#10;cmV2LnhtbFBLBQYAAAAABAAEAPUAAACGAwAAAAA=&#10;" fillcolor="window" strokecolor="windowText" strokeweight="1pt">
                  <v:textbox>
                    <w:txbxContent>
                      <w:p w14:paraId="435BF10E" w14:textId="77777777" w:rsidR="00E1166B" w:rsidRPr="00724666" w:rsidRDefault="00E1166B" w:rsidP="00E056FC">
                        <w:pPr>
                          <w:jc w:val="center"/>
                          <w:rPr>
                            <w:rFonts w:ascii="Times New Roman" w:hAnsi="Times New Roman" w:cs="Times New Roman"/>
                            <w:sz w:val="20"/>
                            <w:szCs w:val="20"/>
                          </w:rPr>
                        </w:pPr>
                        <w:r w:rsidRPr="00724666">
                          <w:rPr>
                            <w:rFonts w:ascii="Times New Roman" w:hAnsi="Times New Roman" w:cs="Times New Roman"/>
                            <w:sz w:val="20"/>
                            <w:szCs w:val="20"/>
                          </w:rPr>
                          <w:t>Маркетинг-аудит</w:t>
                        </w:r>
                      </w:p>
                    </w:txbxContent>
                  </v:textbox>
                </v:rect>
                <v:line id="Прямая соединительная линия 115" o:spid="_x0000_s1303" style="position:absolute;flip:x y;visibility:visible;mso-wrap-style:square" from="49720,190" to="49815,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kIcQAAADcAAAADwAAAGRycy9kb3ducmV2LnhtbERPTWvCQBC9C/0PyxS86SaCVlLX0CqK&#10;XgpaofQ2zU6zabOzIbua+O/dQsHbPN7nLPLe1uJCra8cK0jHCQjiwumKSwWn981oDsIHZI21Y1Jw&#10;JQ/58mGwwEy7jg90OYZSxBD2GSowITSZlL4wZNGPXUMcuW/XWgwRtqXULXYx3NZykiQzabHi2GCw&#10;oZWh4vd4tgrWdo3bn49X87V7mnVu9ZZM958npYaP/csziEB9uIv/3Tsd56dT+HsmXi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36QhxAAAANwAAAAPAAAAAAAAAAAA&#10;AAAAAKECAABkcnMvZG93bnJldi54bWxQSwUGAAAAAAQABAD5AAAAkgMAAAAA&#10;" strokecolor="windowText" strokeweight=".5pt">
                  <v:stroke joinstyle="miter"/>
                </v:line>
                <v:line id="Прямая соединительная линия 116" o:spid="_x0000_s1304" style="position:absolute;flip:x y;visibility:visible;mso-wrap-style:square" from="0,0" to="4981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06VsQAAADcAAAADwAAAGRycy9kb3ducmV2LnhtbERPS2vCQBC+F/oflhF6qxuFRkldxQcV&#10;vRR8QOltmh2zsdnZkN2a+O/dguBtPr7nTGadrcSFGl86VjDoJyCIc6dLLhQcDx+vYxA+IGusHJOC&#10;K3mYTZ+fJphp1/KOLvtQiBjCPkMFJoQ6k9Lnhiz6vquJI3dyjcUQYVNI3WAbw20lh0mSSoslxwaD&#10;NS0N5b/7P6tgZVe4Pn8tzM9mlLZu+Zm8bb+PSr30uvk7iEBdeIjv7o2O8wcp/D8TL5DT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DTpWxAAAANwAAAAPAAAAAAAAAAAA&#10;AAAAAKECAABkcnMvZG93bnJldi54bWxQSwUGAAAAAAQABAD5AAAAkgMAAAAA&#10;" strokecolor="windowText" strokeweight=".5pt">
                  <v:stroke joinstyle="miter"/>
                </v:line>
                <v:shape id="Прямая со стрелкой 117" o:spid="_x0000_s1305" type="#_x0000_t32" style="position:absolute;left:95;top:95;width:0;height:6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6Q9cMAAADcAAAADwAAAGRycy9kb3ducmV2LnhtbERPS2sCMRC+C/6HMIKXUrMq2Lo1StEK&#10;Xop1FbwOm9kH3Uy2Sarrv28Kgrf5+J6zWHWmERdyvrasYDxKQBDnVtdcKjgdt8+vIHxA1thYJgU3&#10;8rBa9nsLTLW98oEuWShFDGGfooIqhDaV0ucVGfQj2xJHrrDOYIjQlVI7vMZw08hJksykwZpjQ4Ut&#10;rSvKv7Nfo0CWh6k5fxTd7LNw883X0/6nzfZKDQfd+xuIQF14iO/unY7zxy/w/0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OkPXDAAAA3AAAAA8AAAAAAAAAAAAA&#10;AAAAoQIAAGRycy9kb3ducmV2LnhtbFBLBQYAAAAABAAEAPkAAACRAwAAAAA=&#10;" strokecolor="windowText" strokeweight=".5pt">
                  <v:stroke endarrow="block" joinstyle="miter"/>
                </v:shape>
                <v:rect id="Прямоугольник 118" o:spid="_x0000_s1306" style="position:absolute;left:25812;top:38004;width:11240;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DwBsQA&#10;AADcAAAADwAAAGRycy9kb3ducmV2LnhtbESPQWsCMRCF74X+hzCCN83ag9StUYpQkEIPrtrzsJlu&#10;FjeTZRPX1F/vHAq9zfDevPfNept9p0YaYhvYwGJegCKug225MXA6fsxeQcWEbLELTAZ+KcJ28/y0&#10;xtKGGx9orFKjJIRjiQZcSn2pdawdeYzz0BOL9hMGj0nWodF2wJuE+06/FMVSe2xZGhz2tHNUX6qr&#10;N/AZ79extvEru+z2q/N3ca/4Ysx0kt/fQCXK6d/8d723gr8QWnlGJt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g8AbEAAAA3AAAAA8AAAAAAAAAAAAAAAAAmAIAAGRycy9k&#10;b3ducmV2LnhtbFBLBQYAAAAABAAEAPUAAACJAwAAAAA=&#10;" fillcolor="window" strokecolor="windowText" strokeweight="1pt">
                  <v:textbox>
                    <w:txbxContent>
                      <w:p w14:paraId="3A03A024" w14:textId="77777777" w:rsidR="00E1166B" w:rsidRPr="00724666" w:rsidRDefault="00E1166B" w:rsidP="00E056FC">
                        <w:pPr>
                          <w:jc w:val="center"/>
                          <w:rPr>
                            <w:rFonts w:ascii="Times New Roman" w:hAnsi="Times New Roman" w:cs="Times New Roman"/>
                            <w:sz w:val="20"/>
                            <w:szCs w:val="20"/>
                          </w:rPr>
                        </w:pPr>
                        <w:r w:rsidRPr="00724666">
                          <w:rPr>
                            <w:rFonts w:ascii="Times New Roman" w:hAnsi="Times New Roman" w:cs="Times New Roman"/>
                            <w:sz w:val="20"/>
                            <w:szCs w:val="20"/>
                          </w:rPr>
                          <w:t>Осуществление коммуникаций в маркетинге</w:t>
                        </w:r>
                      </w:p>
                    </w:txbxContent>
                  </v:textbox>
                </v:rect>
                <v:shape id="_x0000_s1307" type="#_x0000_t202" style="position:absolute;left:11906;top:11715;width:23711;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wUcEA&#10;AADcAAAADwAAAGRycy9kb3ducmV2LnhtbERP24rCMBB9X/Afwgi+LDZ1WW/VKK7g4mvVD5g2Y1ts&#10;JqWJtv69WVjwbQ7nOuttb2rxoNZVlhVMohgEcW51xYWCy/kwXoBwHlljbZkUPMnBdjP4WGOibccp&#10;PU6+ECGEXYIKSu+bREqXl2TQRbYhDtzVtgZ9gG0hdYtdCDe1/IrjmTRYcWgosaF9SfntdDcKrsfu&#10;c7rssl9/maffsx+s5pl9KjUa9rsVCE+9f4v/3Ucd5k+W8PdMuE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cFHBAAAA3AAAAA8AAAAAAAAAAAAAAAAAmAIAAGRycy9kb3du&#10;cmV2LnhtbFBLBQYAAAAABAAEAPUAAACGAwAAAAA=&#10;" stroked="f">
                  <v:textbox>
                    <w:txbxContent>
                      <w:p w14:paraId="40A107AC" w14:textId="77777777" w:rsidR="00E1166B" w:rsidRPr="00724666" w:rsidRDefault="00E1166B" w:rsidP="00E056FC">
                        <w:pPr>
                          <w:jc w:val="center"/>
                          <w:rPr>
                            <w:rFonts w:ascii="Times New Roman" w:hAnsi="Times New Roman" w:cs="Times New Roman"/>
                            <w:sz w:val="20"/>
                            <w:szCs w:val="20"/>
                          </w:rPr>
                        </w:pPr>
                        <w:r w:rsidRPr="00724666">
                          <w:rPr>
                            <w:rFonts w:ascii="Times New Roman" w:hAnsi="Times New Roman" w:cs="Times New Roman"/>
                            <w:sz w:val="20"/>
                            <w:szCs w:val="20"/>
                          </w:rPr>
                          <w:t>ПОДФУНКЦИИ</w:t>
                        </w:r>
                      </w:p>
                    </w:txbxContent>
                  </v:textbox>
                </v:shape>
                <v:shape id="Прямая со стрелкой 120" o:spid="_x0000_s1308" type="#_x0000_t32" style="position:absolute;left:11239;top:8763;width:8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vCPMYAAADcAAAADwAAAGRycy9kb3ducmV2LnhtbESPT0vDQBDF74LfYRmhF7EbKxSN3QRR&#10;C71I21jodchO/mB2Nu5u2/jtnYPgbYb35r3frMrJDepMIfaeDdzPM1DEtbc9twYOn+u7R1AxIVsc&#10;PJOBH4pQFtdXK8ytv/CezlVqlYRwzNFAl9KYax3rjhzGuR+JRWt8cJhkDa22AS8S7ga9yLKldtiz&#10;NHQ40mtH9Vd1cgZ0u39wx/dmWn404eltd7v9HqutMbOb6eUZVKIp/Zv/rjdW8BeCL8/IBLr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LwjzGAAAA3AAAAA8AAAAAAAAA&#10;AAAAAAAAoQIAAGRycy9kb3ducmV2LnhtbFBLBQYAAAAABAAEAPkAAACUAwAAAAA=&#10;" strokecolor="windowText" strokeweight=".5pt">
                  <v:stroke endarrow="block" joinstyle="miter"/>
                </v:shape>
                <v:shape id="Прямая со стрелкой 121" o:spid="_x0000_s1309" type="#_x0000_t32" style="position:absolute;left:24669;top:8858;width:1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dnp8MAAADcAAAADwAAAGRycy9kb3ducmV2LnhtbERPS2sCMRC+C/6HMEIvpWbXgrSrcRGt&#10;0EtRt4Veh83sAzeTNYm6/fdNoeBtPr7nLPPBdOJKzreWFaTTBARxaXXLtYKvz93TCwgfkDV2lknB&#10;D3nIV+PREjNtb3ykaxFqEUPYZ6igCaHPpPRlQwb91PbEkausMxgidLXUDm8x3HRyliRzabDl2NBg&#10;T5uGylNxMQpkfXw232/VMP+o3Ov28Lg/98VeqYfJsF6ACDSEu/jf/a7j/F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HZ6fDAAAA3AAAAA8AAAAAAAAAAAAA&#10;AAAAoQIAAGRycy9kb3ducmV2LnhtbFBLBQYAAAAABAAEAPkAAACRAwAAAAA=&#10;" strokecolor="windowText" strokeweight=".5pt">
                  <v:stroke endarrow="block" joinstyle="miter"/>
                </v:shape>
                <v:shape id="Прямая со стрелкой 122" o:spid="_x0000_s1310" type="#_x0000_t32" style="position:absolute;left:36861;top:8763;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X50MMAAADcAAAADwAAAGRycy9kb3ducmV2LnhtbERPS2sCMRC+C/6HMIKXUrNuQerWKKIW&#10;eil210Kvw2b2gZvJmqS6/fdNoeBtPr7nrDaD6cSVnG8tK5jPEhDEpdUt1wo+T6+PzyB8QNbYWSYF&#10;P+Rhsx6PVphpe+OcrkWoRQxhn6GCJoQ+k9KXDRn0M9sTR66yzmCI0NVSO7zFcNPJNEkW0mDLsaHB&#10;nnYNlefi2yiQdf5kvg7VsHiv3HL/8XC89MVRqelk2L6ACDSEu/jf/abj/DSFv2fiB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1V+dDDAAAA3AAAAA8AAAAAAAAAAAAA&#10;AAAAoQIAAGRycy9kb3ducmV2LnhtbFBLBQYAAAAABAAEAPkAAACRAwAAAAA=&#10;" strokecolor="windowText" strokeweight=".5pt">
                  <v:stroke endarrow="block" joinstyle="miter"/>
                </v:shape>
                <v:shape id="Прямая со стрелкой 123" o:spid="_x0000_s1311" type="#_x0000_t32" style="position:absolute;left:2762;top:11334;width:95;height:3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lcS8MAAADcAAAADwAAAGRycy9kb3ducmV2LnhtbERPS2sCMRC+F/wPYYReima7gtTVuJS2&#10;ghdRt4LXYTP7wM1km6S6/feNUOhtPr7nrPLBdOJKzreWFTxPExDEpdUt1wpOn5vJCwgfkDV2lknB&#10;D3nI16OHFWba3vhI1yLUIoawz1BBE0KfSenLhgz6qe2JI1dZZzBE6GqpHd5iuOlkmiRzabDl2NBg&#10;T28NlZfi2yiQ9XFmzh/VMN9VbvF+eNp/9cVeqcfx8LoEEWgI/+I/91bH+ekM7s/EC+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ZXEvDAAAA3AAAAA8AAAAAAAAAAAAA&#10;AAAAoQIAAGRycy9kb3ducmV2LnhtbFBLBQYAAAAABAAEAPkAAACRAwAAAAA=&#10;" strokecolor="windowText" strokeweight=".5pt">
                  <v:stroke endarrow="block" joinstyle="miter"/>
                </v:shape>
                <v:line id="Прямая соединительная линия 124" o:spid="_x0000_s1312" style="position:absolute;visibility:visible;mso-wrap-style:square" from="5905,11525" to="5905,14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DIfsEAAADcAAAADwAAAGRycy9kb3ducmV2LnhtbERPTYvCMBC9C/sfwix403SLSKlG0QVh&#10;D3tQ68Xb2IxtsZmUJNr6742wsLd5vM9ZrgfTigc531hW8DVNQBCXVjdcKTgVu0kGwgdkja1lUvAk&#10;D+vVx2iJubY9H+hxDJWIIexzVFCH0OVS+rImg35qO+LIXa0zGCJ0ldQO+xhuWpkmyVwabDg21NjR&#10;d03l7Xg3Cn6zqs8O5/M+9Nkl3RblqXDPRKnx57BZgAg0hH/xn/tHx/npDN7PxAv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IMh+wQAAANwAAAAPAAAAAAAAAAAAAAAA&#10;AKECAABkcnMvZG93bnJldi54bWxQSwUGAAAAAAQABAD5AAAAjwMAAAAA&#10;" strokecolor="windowText" strokeweight=".5pt">
                  <v:stroke joinstyle="miter"/>
                </v:line>
                <v:shape id="Прямая со стрелкой 125" o:spid="_x0000_s1313" type="#_x0000_t32" style="position:absolute;left:6096;top:20002;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xhpMQAAADcAAAADwAAAGRycy9kb3ducmV2LnhtbERPS2sCMRC+F/ofwhS8lJqtorRboxQf&#10;4EXsbgu9DpvZB91M1iTq+u+NIPQ2H99zZovetOJEzjeWFbwOExDEhdUNVwp+vjcvbyB8QNbYWiYF&#10;F/KwmD8+zDDV9swZnfJQiRjCPkUFdQhdKqUvajLoh7YjjlxpncEQoaukdniO4aaVoySZSoMNx4Ya&#10;O1rWVPzlR6NAVtnY/K7Lfror3fvq63l/6PK9UoOn/vMDRKA+/Ivv7q2O80cTuD0TL5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vGGkxAAAANwAAAAPAAAAAAAAAAAA&#10;AAAAAKECAABkcnMvZG93bnJldi54bWxQSwUGAAAAAAQABAD5AAAAkgMAAAAA&#10;" strokecolor="windowText" strokeweight=".5pt">
                  <v:stroke endarrow="block" joinstyle="miter"/>
                </v:shape>
                <v:shape id="Прямая со стрелкой 126" o:spid="_x0000_s1314" type="#_x0000_t32" style="position:absolute;left:18383;top:20193;width:0;height:2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7/08MAAADcAAAADwAAAGRycy9kb3ducmV2LnhtbERPS2sCMRC+F/ofwhS8lJpVYWm3Rik+&#10;wIvY3RZ6HTazD7qZrEnU9d8bodDbfHzPmS8H04kzOd9aVjAZJyCIS6tbrhV8f21fXkH4gKyxs0wK&#10;ruRhuXh8mGOm7YVzOhehFjGEfYYKmhD6TEpfNmTQj21PHLnKOoMhQldL7fASw00np0mSSoMtx4YG&#10;e1o1VP4WJ6NA1vnM/GyqId1X7m39+Xw49sVBqdHT8PEOItAQ/sV/7p2O86cp3J+JF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u/9PDAAAA3AAAAA8AAAAAAAAAAAAA&#10;AAAAoQIAAGRycy9kb3ducmV2LnhtbFBLBQYAAAAABAAEAPkAAACRAwAAAAA=&#10;" strokecolor="windowText" strokeweight=".5pt">
                  <v:stroke endarrow="block" joinstyle="miter"/>
                </v:shape>
                <v:shape id="Прямая со стрелкой 127" o:spid="_x0000_s1315" type="#_x0000_t32" style="position:absolute;left:15335;top:11811;width:0;height:2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JaSMQAAADcAAAADwAAAGRycy9kb3ducmV2LnhtbERPS2sCMRC+F/ofwhS8SM1WwbZboxQf&#10;4EXsbgu9DpvZB91M1iTq+u+NIPQ2H99zZovetOJEzjeWFbyMEhDEhdUNVwp+vjfPbyB8QNbYWiYF&#10;F/KwmD8+zDDV9swZnfJQiRjCPkUFdQhdKqUvajLoR7YjjlxpncEQoaukdniO4aaV4ySZSoMNx4Ya&#10;O1rWVPzlR6NAVtnE/K7Lfror3fvqa7g/dPleqcFT//kBIlAf/sV391bH+eNXuD0TL5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IlpIxAAAANwAAAAPAAAAAAAAAAAA&#10;AAAAAKECAABkcnMvZG93bnJldi54bWxQSwUGAAAAAAQABAD5AAAAkgMAAAAA&#10;" strokecolor="windowText" strokeweight=".5pt">
                  <v:stroke endarrow="block" joinstyle="miter"/>
                </v:shape>
                <v:line id="Прямая соединительная линия 192" o:spid="_x0000_s1316" style="position:absolute;visibility:visible;mso-wrap-style:square" from="18383,11525" to="1838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o8dsMAAADcAAAADwAAAGRycy9kb3ducmV2LnhtbERPO2vDMBDeC/kP4gLdGjkeiuNGCW2g&#10;kCFDbWfJdrWutql1MpLqx7+vCoVs9/E9b3+cTS9Gcr6zrGC7SUAQ11Z33Ci4Vu9PGQgfkDX2lknB&#10;Qh6Oh9XDHnNtJy5oLEMjYgj7HBW0IQy5lL5uyaDf2IE4cl/WGQwRukZqh1MMN71Mk+RZGuw4NrQ4&#10;0Kml+rv8MQouWTNlxe32EabsM32r6mvllkSpx/X8+gIi0Bzu4n/3Wcf5uxT+nokXyMM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6PHbDAAAA3AAAAA8AAAAAAAAAAAAA&#10;AAAAoQIAAGRycy9kb3ducmV2LnhtbFBLBQYAAAAABAAEAPkAAACRAwAAAAA=&#10;" strokecolor="windowText" strokeweight=".5pt">
                  <v:stroke joinstyle="miter"/>
                </v:line>
                <v:shape id="Прямая со стрелкой 193" o:spid="_x0000_s1317" type="#_x0000_t32" style="position:absolute;left:28384;top:11334;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aVrMMAAADcAAAADwAAAGRycy9kb3ducmV2LnhtbERPS2sCMRC+F/wPYYReimZbQXQ1u0gf&#10;0Iuoq+B12Mw+cDPZJqlu/30jFHqbj+8563wwnbiS861lBc/TBARxaXXLtYLT8WOyAOEDssbOMin4&#10;IQ95NnpYY6rtjQ90LUItYgj7FBU0IfSplL5syKCf2p44cpV1BkOErpba4S2Gm06+JMlcGmw5NjTY&#10;02tD5aX4NgpkfZiZ83s1zLeVW77tn3ZffbFT6nE8bFYgAg3hX/zn/tRx/nIG92fiBTL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mlazDAAAA3AAAAA8AAAAAAAAAAAAA&#10;AAAAoQIAAGRycy9kb3ducmV2LnhtbFBLBQYAAAAABAAEAPkAAACRAwAAAAA=&#10;" strokecolor="windowText" strokeweight=".5pt">
                  <v:stroke endarrow="block" joinstyle="miter"/>
                </v:shape>
                <v:shape id="Прямая со стрелкой 194" o:spid="_x0000_s1318" type="#_x0000_t32" style="position:absolute;left:40290;top:11525;width:0;height:3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8N2MMAAADcAAAADwAAAGRycy9kb3ducmV2LnhtbERPS2sCMRC+C/6HMEIvolnbIro1irQW&#10;eim620Kvw2b2gZvJmkTd/vumIHibj+85q01vWnEh5xvLCmbTBARxYXXDlYLvr/fJAoQPyBpby6Tg&#10;lzxs1sPBClNtr5zRJQ+ViCHsU1RQh9ClUvqiJoN+ajviyJXWGQwRukpqh9cYblr5mCRzabDh2FBj&#10;R681Fcf8bBTIKnsyP7uyn3+Wbvl2GO9PXb5X6mHUb19ABOrDXXxzf+g4f/kM/8/EC+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5PDdjDAAAA3AAAAA8AAAAAAAAAAAAA&#10;AAAAoQIAAGRycy9kb3ducmV2LnhtbFBLBQYAAAAABAAEAPkAAACRAwAAAAA=&#10;" strokecolor="windowText" strokeweight=".5pt">
                  <v:stroke endarrow="block" joinstyle="miter"/>
                </v:shape>
                <v:shape id="_x0000_s1319" type="#_x0000_t202" style="position:absolute;left:12668;top:1333;width:23717;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X/JcQA&#10;AADcAAAADwAAAGRycy9kb3ducmV2LnhtbESPT4vCMBDF78J+hzALe9NUwaJdoywLgogH/x32ODRj&#10;U9tMahO1++2NIHib4b15vzezRWdrcaPWl44VDAcJCOLc6ZILBcfDsj8B4QOyxtoxKfgnD4v5R2+G&#10;mXZ33tFtHwoRQ9hnqMCE0GRS+tyQRT9wDXHUTq61GOLaFlK3eI/htpajJEmlxZIjwWBDv4byan+1&#10;EbLx+XXnLufhppJ/pkpxvDVrpb4+u59vEIG68Da/rlc61p+m8HwmT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F/yXEAAAA3AAAAA8AAAAAAAAAAAAAAAAAmAIAAGRycy9k&#10;b3ducmV2LnhtbFBLBQYAAAAABAAEAPUAAACJAwAAAAA=&#10;" stroked="f">
                  <v:textbox style="mso-fit-shape-to-text:t">
                    <w:txbxContent>
                      <w:p w14:paraId="0CB489C0" w14:textId="77777777" w:rsidR="00E1166B" w:rsidRPr="00724666" w:rsidRDefault="00E1166B" w:rsidP="00E056FC">
                        <w:pPr>
                          <w:jc w:val="center"/>
                          <w:rPr>
                            <w:rFonts w:ascii="Times New Roman" w:hAnsi="Times New Roman" w:cs="Times New Roman"/>
                            <w:sz w:val="20"/>
                            <w:szCs w:val="20"/>
                          </w:rPr>
                        </w:pPr>
                        <w:r w:rsidRPr="00724666">
                          <w:rPr>
                            <w:rFonts w:ascii="Times New Roman" w:hAnsi="Times New Roman" w:cs="Times New Roman"/>
                            <w:sz w:val="20"/>
                            <w:szCs w:val="20"/>
                          </w:rPr>
                          <w:t>ФУНКЦИИ</w:t>
                        </w:r>
                      </w:p>
                    </w:txbxContent>
                  </v:textbox>
                </v:shape>
                <w10:wrap type="topAndBottom"/>
              </v:group>
            </w:pict>
          </mc:Fallback>
        </mc:AlternateContent>
      </w:r>
      <w:r w:rsidR="00E056FC" w:rsidRPr="00E056FC">
        <w:rPr>
          <w:rFonts w:ascii="Times New Roman" w:eastAsia="Times New Roman" w:hAnsi="Times New Roman" w:cs="Times New Roman"/>
          <w:sz w:val="24"/>
          <w:szCs w:val="24"/>
          <w:lang w:eastAsia="ru-RU"/>
        </w:rPr>
        <w:t xml:space="preserve">Как уже отмечалось, первым этапом формирования системы стратегического маркетинга в компании ООО </w:t>
      </w:r>
      <w:r w:rsidR="00E1166B">
        <w:rPr>
          <w:rFonts w:ascii="Times New Roman" w:eastAsia="Times New Roman" w:hAnsi="Times New Roman" w:cs="Times New Roman"/>
          <w:sz w:val="24"/>
          <w:szCs w:val="24"/>
          <w:lang w:eastAsia="ru-RU"/>
        </w:rPr>
        <w:t>«</w:t>
      </w:r>
      <w:r w:rsidR="00E056FC" w:rsidRPr="00E056FC">
        <w:rPr>
          <w:rFonts w:ascii="Times New Roman" w:eastAsia="Times New Roman" w:hAnsi="Times New Roman" w:cs="Times New Roman"/>
          <w:sz w:val="24"/>
          <w:szCs w:val="24"/>
          <w:lang w:eastAsia="ru-RU"/>
        </w:rPr>
        <w:t>Спутник-Агро</w:t>
      </w:r>
      <w:r w:rsidR="00E1166B">
        <w:rPr>
          <w:rFonts w:ascii="Times New Roman" w:eastAsia="Times New Roman" w:hAnsi="Times New Roman" w:cs="Times New Roman"/>
          <w:sz w:val="24"/>
          <w:szCs w:val="24"/>
          <w:lang w:eastAsia="ru-RU"/>
        </w:rPr>
        <w:t>»</w:t>
      </w:r>
      <w:r w:rsidR="00E056FC" w:rsidRPr="00E056FC">
        <w:rPr>
          <w:rFonts w:ascii="Times New Roman" w:eastAsia="Times New Roman" w:hAnsi="Times New Roman" w:cs="Times New Roman"/>
          <w:sz w:val="24"/>
          <w:szCs w:val="24"/>
          <w:lang w:eastAsia="ru-RU"/>
        </w:rPr>
        <w:t xml:space="preserve"> является формирование маркетинговой подсистемы, направленной на решение операционных задач. Маркетинговый отдел на текущем этапе может быть представлен двумя штатными маркетологами, осуществляющими функции, представленные на рисунке </w:t>
      </w:r>
      <w:r w:rsidR="003F3D8E">
        <w:rPr>
          <w:rFonts w:ascii="Times New Roman" w:eastAsia="Times New Roman" w:hAnsi="Times New Roman" w:cs="Times New Roman"/>
          <w:sz w:val="24"/>
          <w:szCs w:val="24"/>
          <w:lang w:eastAsia="ru-RU"/>
        </w:rPr>
        <w:t>3.7</w:t>
      </w:r>
      <w:r w:rsidR="00E056FC" w:rsidRPr="00E056FC">
        <w:rPr>
          <w:rFonts w:ascii="Times New Roman" w:eastAsia="Times New Roman" w:hAnsi="Times New Roman" w:cs="Times New Roman"/>
          <w:sz w:val="24"/>
          <w:szCs w:val="24"/>
          <w:lang w:eastAsia="ru-RU"/>
        </w:rPr>
        <w:t xml:space="preserve"> </w:t>
      </w:r>
    </w:p>
    <w:p w14:paraId="5FB27E24" w14:textId="31631027" w:rsidR="00E056FC" w:rsidRPr="00E056FC" w:rsidRDefault="00E056FC" w:rsidP="00E056FC">
      <w:pPr>
        <w:spacing w:after="0" w:line="360" w:lineRule="auto"/>
        <w:ind w:firstLine="567"/>
        <w:jc w:val="both"/>
        <w:rPr>
          <w:rFonts w:ascii="Times New Roman" w:eastAsia="Times New Roman" w:hAnsi="Times New Roman" w:cs="Times New Roman"/>
          <w:sz w:val="24"/>
          <w:szCs w:val="24"/>
          <w:lang w:eastAsia="ru-RU"/>
        </w:rPr>
      </w:pPr>
    </w:p>
    <w:p w14:paraId="5D9E0BE2" w14:textId="1C4B9608" w:rsidR="00E056FC" w:rsidRPr="00E056FC" w:rsidRDefault="00E056FC" w:rsidP="00E056FC">
      <w:pPr>
        <w:keepNext/>
        <w:keepLines/>
        <w:spacing w:after="0" w:line="360" w:lineRule="auto"/>
        <w:jc w:val="center"/>
        <w:outlineLvl w:val="0"/>
        <w:rPr>
          <w:rFonts w:ascii="Times New Roman" w:eastAsia="Times New Roman" w:hAnsi="Times New Roman" w:cs="Times New Roman"/>
          <w:bCs/>
          <w:sz w:val="24"/>
          <w:szCs w:val="24"/>
        </w:rPr>
      </w:pPr>
      <w:bookmarkStart w:id="59" w:name="_Toc40300245"/>
      <w:bookmarkStart w:id="60" w:name="_Toc40303594"/>
      <w:bookmarkStart w:id="61" w:name="_Toc41508117"/>
      <w:bookmarkStart w:id="62" w:name="_Toc41843354"/>
      <w:r w:rsidRPr="00E056FC">
        <w:rPr>
          <w:rFonts w:ascii="Times New Roman" w:eastAsia="Times New Roman" w:hAnsi="Times New Roman" w:cs="Times New Roman"/>
          <w:bCs/>
          <w:color w:val="000000"/>
          <w:sz w:val="24"/>
          <w:szCs w:val="24"/>
        </w:rPr>
        <w:t xml:space="preserve">Рисунок </w:t>
      </w:r>
      <w:r w:rsidR="003F3D8E">
        <w:rPr>
          <w:rFonts w:ascii="Times New Roman" w:eastAsia="Times New Roman" w:hAnsi="Times New Roman" w:cs="Times New Roman"/>
          <w:bCs/>
          <w:color w:val="000000"/>
          <w:sz w:val="24"/>
          <w:szCs w:val="24"/>
        </w:rPr>
        <w:t>3.7</w:t>
      </w:r>
      <w:r w:rsidRPr="00E056FC">
        <w:rPr>
          <w:rFonts w:ascii="Times New Roman" w:eastAsia="Times New Roman" w:hAnsi="Times New Roman" w:cs="Times New Roman"/>
          <w:bCs/>
          <w:color w:val="000000"/>
          <w:sz w:val="24"/>
          <w:szCs w:val="24"/>
        </w:rPr>
        <w:t xml:space="preserve"> –</w:t>
      </w:r>
      <w:r w:rsidRPr="00E056FC">
        <w:rPr>
          <w:rFonts w:ascii="Times New Roman" w:eastAsia="Times New Roman" w:hAnsi="Times New Roman" w:cs="Times New Roman"/>
          <w:b/>
          <w:bCs/>
          <w:color w:val="000000"/>
          <w:sz w:val="24"/>
          <w:szCs w:val="24"/>
        </w:rPr>
        <w:t xml:space="preserve"> </w:t>
      </w:r>
      <w:r w:rsidRPr="00E056FC">
        <w:rPr>
          <w:rFonts w:ascii="Times New Roman" w:eastAsia="Times New Roman" w:hAnsi="Times New Roman" w:cs="Times New Roman"/>
          <w:bCs/>
          <w:sz w:val="24"/>
          <w:szCs w:val="24"/>
        </w:rPr>
        <w:t>Операционные функции маркетинговой подсистемы</w:t>
      </w:r>
      <w:bookmarkEnd w:id="59"/>
      <w:bookmarkEnd w:id="60"/>
      <w:bookmarkEnd w:id="61"/>
      <w:bookmarkEnd w:id="62"/>
      <w:r w:rsidRPr="00E056FC">
        <w:rPr>
          <w:rFonts w:ascii="Times New Roman" w:eastAsia="Times New Roman" w:hAnsi="Times New Roman" w:cs="Times New Roman"/>
          <w:bCs/>
          <w:sz w:val="24"/>
          <w:szCs w:val="24"/>
        </w:rPr>
        <w:t xml:space="preserve"> </w:t>
      </w:r>
    </w:p>
    <w:p w14:paraId="133AD105" w14:textId="77777777" w:rsidR="00E056FC" w:rsidRPr="00E056FC" w:rsidRDefault="00E056FC" w:rsidP="00E056FC">
      <w:pPr>
        <w:spacing w:after="0" w:line="360" w:lineRule="auto"/>
        <w:ind w:firstLine="567"/>
        <w:jc w:val="center"/>
        <w:rPr>
          <w:rFonts w:ascii="Times New Roman" w:eastAsia="Times New Roman" w:hAnsi="Times New Roman" w:cs="Times New Roman"/>
          <w:sz w:val="24"/>
          <w:szCs w:val="24"/>
          <w:lang w:eastAsia="ru-RU"/>
        </w:rPr>
      </w:pPr>
      <w:r w:rsidRPr="00E056FC">
        <w:rPr>
          <w:rFonts w:ascii="Times New Roman" w:eastAsia="Times New Roman" w:hAnsi="Times New Roman" w:cs="Times New Roman"/>
          <w:sz w:val="24"/>
          <w:szCs w:val="24"/>
          <w:lang w:eastAsia="ru-RU"/>
        </w:rPr>
        <w:t>Разработано автором</w:t>
      </w:r>
    </w:p>
    <w:p w14:paraId="52716037" w14:textId="45035612" w:rsidR="00E056FC" w:rsidRPr="00E056FC" w:rsidRDefault="00E056FC" w:rsidP="003F3D8E">
      <w:pPr>
        <w:spacing w:after="0" w:line="360" w:lineRule="auto"/>
        <w:ind w:right="-285" w:firstLine="567"/>
        <w:jc w:val="both"/>
        <w:rPr>
          <w:rFonts w:ascii="Times New Roman" w:eastAsia="Calibri" w:hAnsi="Times New Roman" w:cs="Times New Roman"/>
          <w:sz w:val="24"/>
          <w:szCs w:val="24"/>
        </w:rPr>
      </w:pPr>
      <w:r w:rsidRPr="00E056FC">
        <w:rPr>
          <w:rFonts w:ascii="Times New Roman" w:eastAsia="Times New Roman" w:hAnsi="Times New Roman" w:cs="Times New Roman"/>
          <w:sz w:val="24"/>
          <w:szCs w:val="24"/>
        </w:rPr>
        <w:t xml:space="preserve">Исходя из схемы, предложенной на рис. </w:t>
      </w:r>
      <w:r w:rsidR="003F3D8E">
        <w:rPr>
          <w:rFonts w:ascii="Times New Roman" w:eastAsia="Times New Roman" w:hAnsi="Times New Roman" w:cs="Times New Roman"/>
          <w:sz w:val="24"/>
          <w:szCs w:val="24"/>
        </w:rPr>
        <w:t>3.7</w:t>
      </w:r>
      <w:r w:rsidRPr="00E056FC">
        <w:rPr>
          <w:rFonts w:ascii="Times New Roman" w:eastAsia="Times New Roman" w:hAnsi="Times New Roman" w:cs="Times New Roman"/>
          <w:sz w:val="24"/>
          <w:szCs w:val="24"/>
        </w:rPr>
        <w:t>, основой системы является аналитический механизм. Это справедливо, так как без информационного обеспечения невозможно реализовать те или иные маркетинговые функции и инструменты.</w:t>
      </w:r>
    </w:p>
    <w:p w14:paraId="4D804640" w14:textId="6F246324" w:rsidR="00A907A7" w:rsidRDefault="00E056FC" w:rsidP="003F3D8E">
      <w:pPr>
        <w:spacing w:after="0" w:line="360" w:lineRule="auto"/>
        <w:ind w:right="-285" w:firstLine="567"/>
        <w:jc w:val="both"/>
        <w:rPr>
          <w:rFonts w:ascii="Times New Roman" w:eastAsia="Calibri" w:hAnsi="Times New Roman" w:cs="Times New Roman"/>
          <w:sz w:val="24"/>
          <w:szCs w:val="24"/>
        </w:rPr>
      </w:pPr>
      <w:r w:rsidRPr="00E056FC">
        <w:rPr>
          <w:rFonts w:ascii="Times New Roman" w:eastAsia="Calibri" w:hAnsi="Times New Roman" w:cs="Times New Roman"/>
          <w:sz w:val="24"/>
          <w:szCs w:val="24"/>
        </w:rPr>
        <w:t>Автором разработана программа стратегических мероприятий, направленная на развитие направлений, определенных ранее по результатам комплексного анализа.</w:t>
      </w:r>
      <w:r w:rsidR="00A907A7">
        <w:rPr>
          <w:rFonts w:ascii="Times New Roman" w:eastAsia="Calibri" w:hAnsi="Times New Roman" w:cs="Times New Roman"/>
          <w:sz w:val="24"/>
          <w:szCs w:val="24"/>
        </w:rPr>
        <w:t xml:space="preserve"> Реализация разработанной программы позволит достигнуть стратегической устойчивости развития ООО «Спутник-</w:t>
      </w:r>
      <w:proofErr w:type="spellStart"/>
      <w:r w:rsidR="00A907A7">
        <w:rPr>
          <w:rFonts w:ascii="Times New Roman" w:eastAsia="Calibri" w:hAnsi="Times New Roman" w:cs="Times New Roman"/>
          <w:sz w:val="24"/>
          <w:szCs w:val="24"/>
        </w:rPr>
        <w:t>агро</w:t>
      </w:r>
      <w:proofErr w:type="spellEnd"/>
      <w:r w:rsidR="00A907A7">
        <w:rPr>
          <w:rFonts w:ascii="Times New Roman" w:eastAsia="Calibri" w:hAnsi="Times New Roman" w:cs="Times New Roman"/>
          <w:sz w:val="24"/>
          <w:szCs w:val="24"/>
        </w:rPr>
        <w:t>» и минимизировать риски дальнейшей инвестиционной деятельности, в том числе, инвестиций в формирование системы стратегического маркетинга.</w:t>
      </w:r>
    </w:p>
    <w:p w14:paraId="62850F0C" w14:textId="28C1007E" w:rsidR="00E056FC" w:rsidRPr="00E056FC" w:rsidRDefault="00E056FC" w:rsidP="003F3D8E">
      <w:pPr>
        <w:spacing w:after="0" w:line="360" w:lineRule="auto"/>
        <w:ind w:right="-285" w:firstLine="567"/>
        <w:jc w:val="both"/>
        <w:rPr>
          <w:rFonts w:ascii="Times New Roman" w:eastAsia="Calibri" w:hAnsi="Times New Roman" w:cs="Times New Roman"/>
          <w:sz w:val="24"/>
          <w:szCs w:val="24"/>
        </w:rPr>
      </w:pPr>
      <w:r w:rsidRPr="00E056FC">
        <w:rPr>
          <w:rFonts w:ascii="Times New Roman" w:eastAsia="Calibri" w:hAnsi="Times New Roman" w:cs="Times New Roman"/>
          <w:sz w:val="24"/>
          <w:szCs w:val="24"/>
        </w:rPr>
        <w:lastRenderedPageBreak/>
        <w:t xml:space="preserve"> Представленная далее программа также служит системой подготовительных мероприятий, для обеспечения дальнейшей эффективной деятельности маркетинговой подсистемы, так </w:t>
      </w:r>
      <w:r w:rsidR="0013233A">
        <w:rPr>
          <w:rFonts w:ascii="Times New Roman" w:eastAsia="Calibri" w:hAnsi="Times New Roman" w:cs="Times New Roman"/>
          <w:sz w:val="24"/>
          <w:szCs w:val="24"/>
        </w:rPr>
        <w:t>как разработана с учетом дерева целей.</w:t>
      </w:r>
    </w:p>
    <w:p w14:paraId="259F1CDF" w14:textId="77777777" w:rsidR="00E056FC" w:rsidRPr="00E056FC" w:rsidRDefault="00E056FC" w:rsidP="003F3D8E">
      <w:pPr>
        <w:spacing w:after="0" w:line="360" w:lineRule="auto"/>
        <w:ind w:right="-285" w:firstLine="567"/>
        <w:jc w:val="both"/>
        <w:rPr>
          <w:rFonts w:ascii="Times New Roman" w:eastAsia="Calibri" w:hAnsi="Times New Roman" w:cs="Times New Roman"/>
          <w:sz w:val="24"/>
          <w:szCs w:val="24"/>
        </w:rPr>
      </w:pPr>
      <w:r w:rsidRPr="00E056FC">
        <w:rPr>
          <w:rFonts w:ascii="Times New Roman" w:eastAsia="Calibri" w:hAnsi="Times New Roman" w:cs="Times New Roman"/>
          <w:color w:val="000000"/>
          <w:sz w:val="24"/>
          <w:szCs w:val="24"/>
        </w:rPr>
        <w:t>В числе отрицательных факторов деятельности компании выступает недостаток опыта реализации маркетинговых рыночных исследований, а также анализа его ключевых сегментов. По этой причине важно сформировать эффективную систему планирования и управления ассортиментной матрицы и контроля качества продукции, которая бы была интегрирована в единую систему управления хозяйственной деятельностью компании.</w:t>
      </w:r>
    </w:p>
    <w:p w14:paraId="289CEB89" w14:textId="11DFB06F" w:rsidR="00E056FC" w:rsidRPr="00E056FC" w:rsidRDefault="00E056FC" w:rsidP="00E056FC">
      <w:pPr>
        <w:spacing w:after="0" w:line="360" w:lineRule="auto"/>
        <w:jc w:val="center"/>
        <w:rPr>
          <w:rFonts w:ascii="Times New Roman" w:eastAsia="Times New Roman" w:hAnsi="Times New Roman" w:cs="Times New Roman"/>
          <w:color w:val="000000"/>
          <w:sz w:val="24"/>
          <w:szCs w:val="24"/>
          <w:shd w:val="clear" w:color="auto" w:fill="FFFFFF"/>
          <w:lang w:eastAsia="ru-RU"/>
        </w:rPr>
      </w:pPr>
      <w:r w:rsidRPr="00E056FC">
        <w:rPr>
          <w:rFonts w:ascii="Times New Roman" w:eastAsia="Calibri" w:hAnsi="Times New Roman" w:cs="Times New Roman"/>
          <w:sz w:val="24"/>
          <w:szCs w:val="24"/>
        </w:rPr>
        <w:t xml:space="preserve">Таблица </w:t>
      </w:r>
      <w:r w:rsidR="003F3D8E">
        <w:rPr>
          <w:rFonts w:ascii="Times New Roman" w:eastAsia="Calibri" w:hAnsi="Times New Roman" w:cs="Times New Roman"/>
          <w:sz w:val="24"/>
          <w:szCs w:val="24"/>
        </w:rPr>
        <w:t>3.13</w:t>
      </w:r>
      <w:r w:rsidRPr="00E056FC">
        <w:rPr>
          <w:rFonts w:ascii="Times New Roman" w:eastAsia="Calibri" w:hAnsi="Times New Roman" w:cs="Times New Roman"/>
          <w:sz w:val="24"/>
          <w:szCs w:val="24"/>
        </w:rPr>
        <w:t xml:space="preserve"> - </w:t>
      </w:r>
      <w:r w:rsidR="00A907A7">
        <w:rPr>
          <w:rFonts w:ascii="Times New Roman" w:eastAsia="Times New Roman" w:hAnsi="Times New Roman" w:cs="Times New Roman"/>
          <w:color w:val="000000"/>
          <w:sz w:val="24"/>
          <w:szCs w:val="24"/>
          <w:shd w:val="clear" w:color="auto" w:fill="FFFFFF"/>
          <w:lang w:eastAsia="ru-RU"/>
        </w:rPr>
        <w:t>Стратегическая</w:t>
      </w:r>
      <w:r w:rsidRPr="00E056FC">
        <w:rPr>
          <w:rFonts w:ascii="Times New Roman" w:eastAsia="Times New Roman" w:hAnsi="Times New Roman" w:cs="Times New Roman"/>
          <w:color w:val="000000"/>
          <w:sz w:val="24"/>
          <w:szCs w:val="24"/>
          <w:shd w:val="clear" w:color="auto" w:fill="FFFFFF"/>
          <w:lang w:eastAsia="ru-RU"/>
        </w:rPr>
        <w:t xml:space="preserve"> программа развития ООО </w:t>
      </w:r>
      <w:r w:rsidR="00E1166B">
        <w:rPr>
          <w:rFonts w:ascii="Times New Roman" w:eastAsia="Times New Roman" w:hAnsi="Times New Roman" w:cs="Times New Roman"/>
          <w:sz w:val="24"/>
          <w:szCs w:val="24"/>
          <w:lang w:eastAsia="ru-RU"/>
        </w:rPr>
        <w:t>«</w:t>
      </w:r>
      <w:r w:rsidRPr="00E056FC">
        <w:rPr>
          <w:rFonts w:ascii="Times New Roman" w:eastAsia="Times New Roman" w:hAnsi="Times New Roman" w:cs="Times New Roman"/>
          <w:sz w:val="24"/>
          <w:szCs w:val="24"/>
          <w:lang w:eastAsia="ru-RU"/>
        </w:rPr>
        <w:t>Спутник-Агро</w:t>
      </w:r>
      <w:r w:rsidR="00E1166B">
        <w:rPr>
          <w:rFonts w:ascii="Times New Roman" w:eastAsia="Times New Roman" w:hAnsi="Times New Roman" w:cs="Times New Roman"/>
          <w:sz w:val="24"/>
          <w:szCs w:val="24"/>
          <w:lang w:eastAsia="ru-RU"/>
        </w:rPr>
        <w:t>»</w:t>
      </w:r>
    </w:p>
    <w:tbl>
      <w:tblPr>
        <w:tblStyle w:val="4"/>
        <w:tblW w:w="10173" w:type="dxa"/>
        <w:tblLook w:val="04A0" w:firstRow="1" w:lastRow="0" w:firstColumn="1" w:lastColumn="0" w:noHBand="0" w:noVBand="1"/>
      </w:tblPr>
      <w:tblGrid>
        <w:gridCol w:w="3284"/>
        <w:gridCol w:w="3285"/>
        <w:gridCol w:w="3604"/>
      </w:tblGrid>
      <w:tr w:rsidR="00E056FC" w:rsidRPr="00E056FC" w14:paraId="2B4414F9" w14:textId="77777777" w:rsidTr="003F3D8E">
        <w:tc>
          <w:tcPr>
            <w:tcW w:w="3284" w:type="dxa"/>
          </w:tcPr>
          <w:p w14:paraId="27049F6B"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Цель</w:t>
            </w:r>
          </w:p>
        </w:tc>
        <w:tc>
          <w:tcPr>
            <w:tcW w:w="3285" w:type="dxa"/>
          </w:tcPr>
          <w:p w14:paraId="77648BA2"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Программа</w:t>
            </w:r>
          </w:p>
        </w:tc>
        <w:tc>
          <w:tcPr>
            <w:tcW w:w="3604" w:type="dxa"/>
          </w:tcPr>
          <w:p w14:paraId="674DB5CB"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Проект</w:t>
            </w:r>
          </w:p>
        </w:tc>
      </w:tr>
      <w:tr w:rsidR="00E056FC" w:rsidRPr="00E056FC" w14:paraId="77E86FE0" w14:textId="77777777" w:rsidTr="003F3D8E">
        <w:tc>
          <w:tcPr>
            <w:tcW w:w="3284" w:type="dxa"/>
            <w:vMerge w:val="restart"/>
            <w:vAlign w:val="center"/>
          </w:tcPr>
          <w:p w14:paraId="6DE56155"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Снижение издержек</w:t>
            </w:r>
          </w:p>
        </w:tc>
        <w:tc>
          <w:tcPr>
            <w:tcW w:w="3285" w:type="dxa"/>
          </w:tcPr>
          <w:p w14:paraId="13D3E1A8" w14:textId="77777777" w:rsidR="00E056FC" w:rsidRPr="00E056FC" w:rsidRDefault="00E056FC" w:rsidP="00E056FC">
            <w:pPr>
              <w:jc w:val="both"/>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Снижение себестоимости продукции</w:t>
            </w:r>
          </w:p>
        </w:tc>
        <w:tc>
          <w:tcPr>
            <w:tcW w:w="3604" w:type="dxa"/>
            <w:vMerge w:val="restart"/>
            <w:vAlign w:val="center"/>
          </w:tcPr>
          <w:p w14:paraId="4284B389" w14:textId="15FAA1A0" w:rsidR="00E056FC" w:rsidRPr="00E056FC" w:rsidRDefault="00E1166B" w:rsidP="00E056FC">
            <w:pPr>
              <w:jc w:val="center"/>
              <w:rPr>
                <w:rFonts w:ascii="Times New Roman" w:hAnsi="Times New Roman" w:cs="Times New Roman"/>
                <w:color w:val="000000"/>
                <w:sz w:val="24"/>
                <w:szCs w:val="24"/>
                <w:shd w:val="clear" w:color="auto" w:fill="FFFFFF"/>
              </w:rPr>
            </w:pPr>
            <w:r>
              <w:rPr>
                <w:rFonts w:ascii="Times New Roman" w:hAnsi="Times New Roman" w:cs="Times New Roman"/>
                <w:sz w:val="24"/>
                <w:szCs w:val="24"/>
              </w:rPr>
              <w:t>«</w:t>
            </w:r>
            <w:r w:rsidR="00E056FC" w:rsidRPr="00E056FC">
              <w:rPr>
                <w:rFonts w:ascii="Times New Roman" w:hAnsi="Times New Roman" w:cs="Times New Roman"/>
                <w:color w:val="000000"/>
                <w:sz w:val="24"/>
                <w:szCs w:val="24"/>
                <w:shd w:val="clear" w:color="auto" w:fill="FFFFFF"/>
              </w:rPr>
              <w:t>Снижение издержек</w:t>
            </w:r>
            <w:r>
              <w:rPr>
                <w:rFonts w:ascii="Times New Roman" w:hAnsi="Times New Roman" w:cs="Times New Roman"/>
                <w:sz w:val="24"/>
                <w:szCs w:val="24"/>
              </w:rPr>
              <w:t>»</w:t>
            </w:r>
          </w:p>
        </w:tc>
      </w:tr>
      <w:tr w:rsidR="00E056FC" w:rsidRPr="00E056FC" w14:paraId="79E07EE3" w14:textId="77777777" w:rsidTr="003F3D8E">
        <w:tc>
          <w:tcPr>
            <w:tcW w:w="3284" w:type="dxa"/>
            <w:vMerge/>
          </w:tcPr>
          <w:p w14:paraId="2B18CDCD" w14:textId="77777777" w:rsidR="00E056FC" w:rsidRPr="00E056FC" w:rsidRDefault="00E056FC" w:rsidP="00E056FC">
            <w:pPr>
              <w:jc w:val="both"/>
              <w:rPr>
                <w:rFonts w:ascii="Times New Roman" w:hAnsi="Times New Roman" w:cs="Times New Roman"/>
                <w:color w:val="000000"/>
                <w:sz w:val="24"/>
                <w:szCs w:val="24"/>
                <w:shd w:val="clear" w:color="auto" w:fill="FFFFFF"/>
              </w:rPr>
            </w:pPr>
          </w:p>
        </w:tc>
        <w:tc>
          <w:tcPr>
            <w:tcW w:w="3285" w:type="dxa"/>
          </w:tcPr>
          <w:p w14:paraId="719BFAD3" w14:textId="77777777" w:rsidR="00E056FC" w:rsidRPr="00E056FC" w:rsidRDefault="00E056FC" w:rsidP="00E056FC">
            <w:pPr>
              <w:jc w:val="both"/>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Снижение затрат на энергоснабжение путем внедрения энергосберегающих компонентов</w:t>
            </w:r>
          </w:p>
        </w:tc>
        <w:tc>
          <w:tcPr>
            <w:tcW w:w="3604" w:type="dxa"/>
            <w:vMerge/>
            <w:vAlign w:val="center"/>
          </w:tcPr>
          <w:p w14:paraId="07F26A31" w14:textId="77777777" w:rsidR="00E056FC" w:rsidRPr="00E056FC" w:rsidRDefault="00E056FC" w:rsidP="00E056FC">
            <w:pPr>
              <w:jc w:val="center"/>
              <w:rPr>
                <w:rFonts w:ascii="Times New Roman" w:hAnsi="Times New Roman" w:cs="Times New Roman"/>
                <w:color w:val="000000"/>
                <w:sz w:val="24"/>
                <w:szCs w:val="24"/>
                <w:shd w:val="clear" w:color="auto" w:fill="FFFFFF"/>
              </w:rPr>
            </w:pPr>
          </w:p>
        </w:tc>
      </w:tr>
      <w:tr w:rsidR="00E056FC" w:rsidRPr="00E056FC" w14:paraId="51CA8399" w14:textId="77777777" w:rsidTr="003F3D8E">
        <w:tc>
          <w:tcPr>
            <w:tcW w:w="3284" w:type="dxa"/>
            <w:vMerge/>
          </w:tcPr>
          <w:p w14:paraId="3470C74C" w14:textId="77777777" w:rsidR="00E056FC" w:rsidRPr="00E056FC" w:rsidRDefault="00E056FC" w:rsidP="00E056FC">
            <w:pPr>
              <w:jc w:val="both"/>
              <w:rPr>
                <w:rFonts w:ascii="Times New Roman" w:hAnsi="Times New Roman" w:cs="Times New Roman"/>
                <w:color w:val="000000"/>
                <w:sz w:val="24"/>
                <w:szCs w:val="24"/>
                <w:shd w:val="clear" w:color="auto" w:fill="FFFFFF"/>
              </w:rPr>
            </w:pPr>
          </w:p>
        </w:tc>
        <w:tc>
          <w:tcPr>
            <w:tcW w:w="3285" w:type="dxa"/>
          </w:tcPr>
          <w:p w14:paraId="659A79C3" w14:textId="77777777" w:rsidR="00E056FC" w:rsidRPr="00E056FC" w:rsidRDefault="00E056FC" w:rsidP="00E056FC">
            <w:pPr>
              <w:jc w:val="both"/>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Снижение затрат на брак</w:t>
            </w:r>
          </w:p>
        </w:tc>
        <w:tc>
          <w:tcPr>
            <w:tcW w:w="3604" w:type="dxa"/>
            <w:vAlign w:val="center"/>
          </w:tcPr>
          <w:p w14:paraId="723E0ECB" w14:textId="6D5013A6" w:rsidR="00E056FC" w:rsidRPr="00E056FC" w:rsidRDefault="00E1166B" w:rsidP="00E056FC">
            <w:pPr>
              <w:jc w:val="center"/>
              <w:rPr>
                <w:rFonts w:ascii="Times New Roman" w:hAnsi="Times New Roman" w:cs="Times New Roman"/>
                <w:color w:val="000000"/>
                <w:sz w:val="24"/>
                <w:szCs w:val="24"/>
                <w:shd w:val="clear" w:color="auto" w:fill="FFFFFF"/>
                <w:lang w:val="en-US"/>
              </w:rPr>
            </w:pPr>
            <w:r>
              <w:rPr>
                <w:rFonts w:ascii="Times New Roman" w:hAnsi="Times New Roman" w:cs="Times New Roman"/>
                <w:sz w:val="24"/>
                <w:szCs w:val="24"/>
              </w:rPr>
              <w:t>«</w:t>
            </w:r>
            <w:r w:rsidR="00E056FC" w:rsidRPr="00E056FC">
              <w:rPr>
                <w:rFonts w:ascii="Times New Roman" w:hAnsi="Times New Roman" w:cs="Times New Roman"/>
                <w:color w:val="000000"/>
                <w:sz w:val="24"/>
                <w:szCs w:val="24"/>
                <w:shd w:val="clear" w:color="auto" w:fill="FFFFFF"/>
              </w:rPr>
              <w:t>Менеджмент качества</w:t>
            </w:r>
            <w:r>
              <w:rPr>
                <w:rFonts w:ascii="Times New Roman" w:hAnsi="Times New Roman" w:cs="Times New Roman"/>
                <w:sz w:val="24"/>
                <w:szCs w:val="24"/>
              </w:rPr>
              <w:t>»</w:t>
            </w:r>
          </w:p>
        </w:tc>
      </w:tr>
      <w:tr w:rsidR="00E056FC" w:rsidRPr="00E056FC" w14:paraId="75EFFD67" w14:textId="77777777" w:rsidTr="003F3D8E">
        <w:tc>
          <w:tcPr>
            <w:tcW w:w="3284" w:type="dxa"/>
            <w:vMerge w:val="restart"/>
            <w:vAlign w:val="center"/>
          </w:tcPr>
          <w:p w14:paraId="6127562D"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Инновационное развитие</w:t>
            </w:r>
          </w:p>
        </w:tc>
        <w:tc>
          <w:tcPr>
            <w:tcW w:w="3285" w:type="dxa"/>
          </w:tcPr>
          <w:p w14:paraId="3D21F522" w14:textId="77777777" w:rsidR="00E056FC" w:rsidRPr="00E056FC" w:rsidRDefault="00E056FC" w:rsidP="00E056FC">
            <w:pPr>
              <w:jc w:val="both"/>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Приобретение нового оборудования и совершенствование производственных технологий</w:t>
            </w:r>
          </w:p>
        </w:tc>
        <w:tc>
          <w:tcPr>
            <w:tcW w:w="3604" w:type="dxa"/>
            <w:vMerge w:val="restart"/>
            <w:vAlign w:val="center"/>
          </w:tcPr>
          <w:p w14:paraId="5AC5EBB2" w14:textId="627427AA" w:rsidR="00E056FC" w:rsidRPr="00E056FC" w:rsidRDefault="00E1166B" w:rsidP="00E056FC">
            <w:pPr>
              <w:jc w:val="center"/>
              <w:rPr>
                <w:rFonts w:ascii="Times New Roman" w:hAnsi="Times New Roman" w:cs="Times New Roman"/>
                <w:color w:val="000000"/>
                <w:sz w:val="24"/>
                <w:szCs w:val="24"/>
                <w:shd w:val="clear" w:color="auto" w:fill="FFFFFF"/>
                <w:lang w:val="en-US"/>
              </w:rPr>
            </w:pPr>
            <w:r>
              <w:rPr>
                <w:rFonts w:ascii="Times New Roman" w:hAnsi="Times New Roman" w:cs="Times New Roman"/>
                <w:sz w:val="24"/>
                <w:szCs w:val="24"/>
              </w:rPr>
              <w:t>«</w:t>
            </w:r>
            <w:r w:rsidR="00E056FC" w:rsidRPr="00E056FC">
              <w:rPr>
                <w:rFonts w:ascii="Times New Roman" w:hAnsi="Times New Roman" w:cs="Times New Roman"/>
                <w:color w:val="000000"/>
                <w:sz w:val="24"/>
                <w:szCs w:val="24"/>
                <w:shd w:val="clear" w:color="auto" w:fill="FFFFFF"/>
              </w:rPr>
              <w:t>Модернизация производства</w:t>
            </w:r>
            <w:r>
              <w:rPr>
                <w:rFonts w:ascii="Times New Roman" w:hAnsi="Times New Roman" w:cs="Times New Roman"/>
                <w:sz w:val="24"/>
                <w:szCs w:val="24"/>
              </w:rPr>
              <w:t>»</w:t>
            </w:r>
          </w:p>
        </w:tc>
      </w:tr>
      <w:tr w:rsidR="00E056FC" w:rsidRPr="00E056FC" w14:paraId="27D85C9E" w14:textId="77777777" w:rsidTr="003F3D8E">
        <w:tc>
          <w:tcPr>
            <w:tcW w:w="3284" w:type="dxa"/>
            <w:vMerge/>
          </w:tcPr>
          <w:p w14:paraId="12D94E49" w14:textId="77777777" w:rsidR="00E056FC" w:rsidRPr="00E056FC" w:rsidRDefault="00E056FC" w:rsidP="00E056FC">
            <w:pPr>
              <w:jc w:val="both"/>
              <w:rPr>
                <w:rFonts w:ascii="Times New Roman" w:hAnsi="Times New Roman" w:cs="Times New Roman"/>
                <w:color w:val="000000"/>
                <w:sz w:val="24"/>
                <w:szCs w:val="24"/>
                <w:shd w:val="clear" w:color="auto" w:fill="FFFFFF"/>
              </w:rPr>
            </w:pPr>
          </w:p>
        </w:tc>
        <w:tc>
          <w:tcPr>
            <w:tcW w:w="3285" w:type="dxa"/>
          </w:tcPr>
          <w:p w14:paraId="359CEF5B" w14:textId="77777777" w:rsidR="00E056FC" w:rsidRPr="00E056FC" w:rsidRDefault="00E056FC" w:rsidP="00E056FC">
            <w:pPr>
              <w:jc w:val="both"/>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 xml:space="preserve">Внедрение автоматизированных систем управления - </w:t>
            </w:r>
            <w:r w:rsidRPr="00E056FC">
              <w:rPr>
                <w:rFonts w:ascii="Times New Roman" w:hAnsi="Times New Roman" w:cs="Times New Roman"/>
                <w:color w:val="000000"/>
                <w:sz w:val="24"/>
                <w:szCs w:val="24"/>
                <w:shd w:val="clear" w:color="auto" w:fill="FFFFFF"/>
                <w:lang w:val="en-US"/>
              </w:rPr>
              <w:t>ERP</w:t>
            </w:r>
            <w:r w:rsidRPr="00E056FC">
              <w:rPr>
                <w:rFonts w:ascii="Times New Roman" w:hAnsi="Times New Roman" w:cs="Times New Roman"/>
                <w:color w:val="000000"/>
                <w:sz w:val="24"/>
                <w:szCs w:val="24"/>
                <w:shd w:val="clear" w:color="auto" w:fill="FFFFFF"/>
              </w:rPr>
              <w:t xml:space="preserve">, </w:t>
            </w:r>
            <w:r w:rsidRPr="00E056FC">
              <w:rPr>
                <w:rFonts w:ascii="Times New Roman" w:hAnsi="Times New Roman" w:cs="Times New Roman"/>
                <w:color w:val="000000"/>
                <w:sz w:val="24"/>
                <w:szCs w:val="24"/>
                <w:shd w:val="clear" w:color="auto" w:fill="FFFFFF"/>
                <w:lang w:val="en-US"/>
              </w:rPr>
              <w:t>CRM</w:t>
            </w:r>
          </w:p>
        </w:tc>
        <w:tc>
          <w:tcPr>
            <w:tcW w:w="3604" w:type="dxa"/>
            <w:vMerge/>
          </w:tcPr>
          <w:p w14:paraId="60974FAC" w14:textId="77777777" w:rsidR="00E056FC" w:rsidRPr="00E056FC" w:rsidRDefault="00E056FC" w:rsidP="00E056FC">
            <w:pPr>
              <w:jc w:val="both"/>
              <w:rPr>
                <w:rFonts w:ascii="Times New Roman" w:hAnsi="Times New Roman" w:cs="Times New Roman"/>
                <w:color w:val="000000"/>
                <w:sz w:val="24"/>
                <w:szCs w:val="24"/>
                <w:shd w:val="clear" w:color="auto" w:fill="FFFFFF"/>
              </w:rPr>
            </w:pPr>
          </w:p>
        </w:tc>
      </w:tr>
      <w:tr w:rsidR="00E056FC" w:rsidRPr="00E056FC" w14:paraId="433F0C37" w14:textId="77777777" w:rsidTr="003F3D8E">
        <w:tc>
          <w:tcPr>
            <w:tcW w:w="3284" w:type="dxa"/>
            <w:vMerge/>
          </w:tcPr>
          <w:p w14:paraId="3265D8CA" w14:textId="77777777" w:rsidR="00E056FC" w:rsidRPr="00E056FC" w:rsidRDefault="00E056FC" w:rsidP="00E056FC">
            <w:pPr>
              <w:jc w:val="both"/>
              <w:rPr>
                <w:rFonts w:ascii="Times New Roman" w:hAnsi="Times New Roman" w:cs="Times New Roman"/>
                <w:color w:val="000000"/>
                <w:sz w:val="24"/>
                <w:szCs w:val="24"/>
                <w:shd w:val="clear" w:color="auto" w:fill="FFFFFF"/>
              </w:rPr>
            </w:pPr>
          </w:p>
        </w:tc>
        <w:tc>
          <w:tcPr>
            <w:tcW w:w="3285" w:type="dxa"/>
          </w:tcPr>
          <w:p w14:paraId="083A8A7D" w14:textId="77777777" w:rsidR="00E056FC" w:rsidRPr="00E056FC" w:rsidRDefault="00E056FC" w:rsidP="00E056FC">
            <w:pPr>
              <w:jc w:val="both"/>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Расширение производства за счет инновационных типов продукции</w:t>
            </w:r>
          </w:p>
        </w:tc>
        <w:tc>
          <w:tcPr>
            <w:tcW w:w="3604" w:type="dxa"/>
            <w:vMerge/>
          </w:tcPr>
          <w:p w14:paraId="48DF8D5D" w14:textId="77777777" w:rsidR="00E056FC" w:rsidRPr="00E056FC" w:rsidRDefault="00E056FC" w:rsidP="00E056FC">
            <w:pPr>
              <w:jc w:val="both"/>
              <w:rPr>
                <w:rFonts w:ascii="Times New Roman" w:hAnsi="Times New Roman" w:cs="Times New Roman"/>
                <w:color w:val="000000"/>
                <w:sz w:val="24"/>
                <w:szCs w:val="24"/>
                <w:shd w:val="clear" w:color="auto" w:fill="FFFFFF"/>
              </w:rPr>
            </w:pPr>
          </w:p>
        </w:tc>
      </w:tr>
      <w:tr w:rsidR="00E056FC" w:rsidRPr="00E056FC" w14:paraId="553F828E" w14:textId="77777777" w:rsidTr="003F3D8E">
        <w:tc>
          <w:tcPr>
            <w:tcW w:w="3284" w:type="dxa"/>
            <w:vMerge w:val="restart"/>
            <w:vAlign w:val="center"/>
          </w:tcPr>
          <w:p w14:paraId="64C4753E"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Повышение эффективности бизнеса</w:t>
            </w:r>
          </w:p>
        </w:tc>
        <w:tc>
          <w:tcPr>
            <w:tcW w:w="3285" w:type="dxa"/>
          </w:tcPr>
          <w:p w14:paraId="5FD2AE81" w14:textId="77777777" w:rsidR="00E056FC" w:rsidRPr="00E056FC" w:rsidRDefault="00E056FC" w:rsidP="00E056FC">
            <w:pPr>
              <w:jc w:val="both"/>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Добиться роста стоимости активов</w:t>
            </w:r>
          </w:p>
        </w:tc>
        <w:tc>
          <w:tcPr>
            <w:tcW w:w="3604" w:type="dxa"/>
            <w:vMerge w:val="restart"/>
            <w:vAlign w:val="center"/>
          </w:tcPr>
          <w:p w14:paraId="307D62AE" w14:textId="018CCDAE" w:rsidR="00E056FC" w:rsidRPr="00E056FC" w:rsidRDefault="00E1166B" w:rsidP="00E056FC">
            <w:pPr>
              <w:jc w:val="center"/>
              <w:rPr>
                <w:rFonts w:ascii="Times New Roman" w:hAnsi="Times New Roman" w:cs="Times New Roman"/>
                <w:color w:val="000000"/>
                <w:sz w:val="24"/>
                <w:szCs w:val="24"/>
                <w:shd w:val="clear" w:color="auto" w:fill="FFFFFF"/>
                <w:lang w:val="en-US"/>
              </w:rPr>
            </w:pPr>
            <w:r>
              <w:rPr>
                <w:rFonts w:ascii="Times New Roman" w:hAnsi="Times New Roman" w:cs="Times New Roman"/>
                <w:sz w:val="24"/>
                <w:szCs w:val="24"/>
              </w:rPr>
              <w:t>«</w:t>
            </w:r>
            <w:r w:rsidR="00E056FC" w:rsidRPr="00E056FC">
              <w:rPr>
                <w:rFonts w:ascii="Times New Roman" w:hAnsi="Times New Roman" w:cs="Times New Roman"/>
                <w:color w:val="000000"/>
                <w:sz w:val="24"/>
                <w:szCs w:val="24"/>
                <w:shd w:val="clear" w:color="auto" w:fill="FFFFFF"/>
              </w:rPr>
              <w:t>Стабильность и независимость</w:t>
            </w:r>
            <w:r>
              <w:rPr>
                <w:rFonts w:ascii="Times New Roman" w:hAnsi="Times New Roman" w:cs="Times New Roman"/>
                <w:sz w:val="24"/>
                <w:szCs w:val="24"/>
              </w:rPr>
              <w:t>»</w:t>
            </w:r>
          </w:p>
        </w:tc>
      </w:tr>
      <w:tr w:rsidR="00E056FC" w:rsidRPr="00E056FC" w14:paraId="5AF55CA2" w14:textId="77777777" w:rsidTr="003F3D8E">
        <w:tc>
          <w:tcPr>
            <w:tcW w:w="3284" w:type="dxa"/>
            <w:vMerge/>
          </w:tcPr>
          <w:p w14:paraId="00805729" w14:textId="77777777" w:rsidR="00E056FC" w:rsidRPr="00E056FC" w:rsidRDefault="00E056FC" w:rsidP="00E056FC">
            <w:pPr>
              <w:jc w:val="both"/>
              <w:rPr>
                <w:rFonts w:ascii="Times New Roman" w:hAnsi="Times New Roman" w:cs="Times New Roman"/>
                <w:color w:val="000000"/>
                <w:sz w:val="24"/>
                <w:szCs w:val="24"/>
                <w:shd w:val="clear" w:color="auto" w:fill="FFFFFF"/>
              </w:rPr>
            </w:pPr>
          </w:p>
        </w:tc>
        <w:tc>
          <w:tcPr>
            <w:tcW w:w="3285" w:type="dxa"/>
          </w:tcPr>
          <w:p w14:paraId="569C5DA4" w14:textId="77777777" w:rsidR="00E056FC" w:rsidRPr="00E056FC" w:rsidRDefault="00E056FC" w:rsidP="00E056FC">
            <w:pPr>
              <w:jc w:val="both"/>
              <w:rPr>
                <w:rFonts w:ascii="Times New Roman" w:hAnsi="Times New Roman" w:cs="Times New Roman"/>
                <w:color w:val="000000"/>
                <w:sz w:val="24"/>
                <w:szCs w:val="24"/>
              </w:rPr>
            </w:pPr>
            <w:r w:rsidRPr="00E056FC">
              <w:rPr>
                <w:rFonts w:ascii="Times New Roman" w:hAnsi="Times New Roman" w:cs="Times New Roman"/>
                <w:color w:val="000000"/>
                <w:sz w:val="24"/>
                <w:szCs w:val="24"/>
              </w:rPr>
              <w:t>Сохранить уровень финансовой прочности</w:t>
            </w:r>
          </w:p>
        </w:tc>
        <w:tc>
          <w:tcPr>
            <w:tcW w:w="3604" w:type="dxa"/>
            <w:vMerge/>
          </w:tcPr>
          <w:p w14:paraId="47C13AB0" w14:textId="77777777" w:rsidR="00E056FC" w:rsidRPr="00E056FC" w:rsidRDefault="00E056FC" w:rsidP="00E056FC">
            <w:pPr>
              <w:jc w:val="both"/>
              <w:rPr>
                <w:rFonts w:ascii="Times New Roman" w:hAnsi="Times New Roman" w:cs="Times New Roman"/>
                <w:color w:val="000000"/>
                <w:sz w:val="24"/>
                <w:szCs w:val="24"/>
                <w:shd w:val="clear" w:color="auto" w:fill="FFFFFF"/>
              </w:rPr>
            </w:pPr>
          </w:p>
        </w:tc>
      </w:tr>
      <w:tr w:rsidR="00E056FC" w:rsidRPr="00E056FC" w14:paraId="6BD1872F" w14:textId="77777777" w:rsidTr="003F3D8E">
        <w:tc>
          <w:tcPr>
            <w:tcW w:w="3284" w:type="dxa"/>
            <w:vMerge/>
          </w:tcPr>
          <w:p w14:paraId="11EFA5DF" w14:textId="77777777" w:rsidR="00E056FC" w:rsidRPr="00E056FC" w:rsidRDefault="00E056FC" w:rsidP="00E056FC">
            <w:pPr>
              <w:jc w:val="both"/>
              <w:rPr>
                <w:rFonts w:ascii="Times New Roman" w:hAnsi="Times New Roman" w:cs="Times New Roman"/>
                <w:color w:val="000000"/>
                <w:sz w:val="24"/>
                <w:szCs w:val="24"/>
                <w:shd w:val="clear" w:color="auto" w:fill="FFFFFF"/>
              </w:rPr>
            </w:pPr>
          </w:p>
        </w:tc>
        <w:tc>
          <w:tcPr>
            <w:tcW w:w="3285" w:type="dxa"/>
          </w:tcPr>
          <w:p w14:paraId="31BB0885" w14:textId="77777777" w:rsidR="00E056FC" w:rsidRPr="00E056FC" w:rsidRDefault="00E056FC" w:rsidP="00E056FC">
            <w:pPr>
              <w:jc w:val="both"/>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rPr>
              <w:t>Увеличение рентабельности на 0,5% ежегодно.</w:t>
            </w:r>
          </w:p>
        </w:tc>
        <w:tc>
          <w:tcPr>
            <w:tcW w:w="3604" w:type="dxa"/>
            <w:vMerge/>
          </w:tcPr>
          <w:p w14:paraId="6F42AC1B" w14:textId="77777777" w:rsidR="00E056FC" w:rsidRPr="00E056FC" w:rsidRDefault="00E056FC" w:rsidP="00E056FC">
            <w:pPr>
              <w:jc w:val="both"/>
              <w:rPr>
                <w:rFonts w:ascii="Times New Roman" w:hAnsi="Times New Roman" w:cs="Times New Roman"/>
                <w:color w:val="000000"/>
                <w:sz w:val="24"/>
                <w:szCs w:val="24"/>
                <w:shd w:val="clear" w:color="auto" w:fill="FFFFFF"/>
              </w:rPr>
            </w:pPr>
          </w:p>
        </w:tc>
      </w:tr>
      <w:tr w:rsidR="00E056FC" w:rsidRPr="00E056FC" w14:paraId="635AB720" w14:textId="77777777" w:rsidTr="003F3D8E">
        <w:tc>
          <w:tcPr>
            <w:tcW w:w="3284" w:type="dxa"/>
            <w:vMerge/>
          </w:tcPr>
          <w:p w14:paraId="603C0E2F" w14:textId="77777777" w:rsidR="00E056FC" w:rsidRPr="00E056FC" w:rsidRDefault="00E056FC" w:rsidP="00E056FC">
            <w:pPr>
              <w:jc w:val="both"/>
              <w:rPr>
                <w:rFonts w:ascii="Times New Roman" w:hAnsi="Times New Roman" w:cs="Times New Roman"/>
                <w:color w:val="000000"/>
                <w:sz w:val="24"/>
                <w:szCs w:val="24"/>
                <w:shd w:val="clear" w:color="auto" w:fill="FFFFFF"/>
              </w:rPr>
            </w:pPr>
          </w:p>
        </w:tc>
        <w:tc>
          <w:tcPr>
            <w:tcW w:w="3285" w:type="dxa"/>
          </w:tcPr>
          <w:p w14:paraId="7AF90181" w14:textId="77777777" w:rsidR="00E056FC" w:rsidRPr="00E056FC" w:rsidRDefault="00E056FC" w:rsidP="00E056FC">
            <w:pPr>
              <w:jc w:val="both"/>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Наем высококвалифицированных кадров на новые позиции переквалификация персонала</w:t>
            </w:r>
          </w:p>
        </w:tc>
        <w:tc>
          <w:tcPr>
            <w:tcW w:w="3604" w:type="dxa"/>
            <w:vMerge w:val="restart"/>
            <w:vAlign w:val="center"/>
          </w:tcPr>
          <w:p w14:paraId="3DBBA94D" w14:textId="50B6D762" w:rsidR="00E056FC" w:rsidRPr="00E056FC" w:rsidRDefault="00E1166B" w:rsidP="00E056FC">
            <w:pPr>
              <w:jc w:val="center"/>
              <w:rPr>
                <w:rFonts w:ascii="Times New Roman" w:hAnsi="Times New Roman" w:cs="Times New Roman"/>
                <w:color w:val="000000"/>
                <w:sz w:val="24"/>
                <w:szCs w:val="24"/>
                <w:shd w:val="clear" w:color="auto" w:fill="FFFFFF"/>
                <w:lang w:val="en-US"/>
              </w:rPr>
            </w:pPr>
            <w:r>
              <w:rPr>
                <w:rFonts w:ascii="Times New Roman" w:hAnsi="Times New Roman" w:cs="Times New Roman"/>
                <w:sz w:val="24"/>
                <w:szCs w:val="24"/>
              </w:rPr>
              <w:t>«</w:t>
            </w:r>
            <w:r w:rsidR="00E056FC" w:rsidRPr="00E056FC">
              <w:rPr>
                <w:rFonts w:ascii="Times New Roman" w:hAnsi="Times New Roman" w:cs="Times New Roman"/>
                <w:color w:val="000000"/>
                <w:sz w:val="24"/>
                <w:szCs w:val="24"/>
                <w:shd w:val="clear" w:color="auto" w:fill="FFFFFF"/>
              </w:rPr>
              <w:t>Управление развитием сотрудников</w:t>
            </w:r>
            <w:r>
              <w:rPr>
                <w:rFonts w:ascii="Times New Roman" w:hAnsi="Times New Roman" w:cs="Times New Roman"/>
                <w:sz w:val="24"/>
                <w:szCs w:val="24"/>
              </w:rPr>
              <w:t>»</w:t>
            </w:r>
          </w:p>
        </w:tc>
      </w:tr>
      <w:tr w:rsidR="00E056FC" w:rsidRPr="00E056FC" w14:paraId="29F7656E" w14:textId="77777777" w:rsidTr="003F3D8E">
        <w:tc>
          <w:tcPr>
            <w:tcW w:w="3284" w:type="dxa"/>
            <w:vMerge/>
          </w:tcPr>
          <w:p w14:paraId="2A3043C2" w14:textId="77777777" w:rsidR="00E056FC" w:rsidRPr="00E056FC" w:rsidRDefault="00E056FC" w:rsidP="00E056FC">
            <w:pPr>
              <w:jc w:val="both"/>
              <w:rPr>
                <w:rFonts w:ascii="Times New Roman" w:hAnsi="Times New Roman" w:cs="Times New Roman"/>
                <w:color w:val="000000"/>
                <w:sz w:val="24"/>
                <w:szCs w:val="24"/>
                <w:shd w:val="clear" w:color="auto" w:fill="FFFFFF"/>
              </w:rPr>
            </w:pPr>
          </w:p>
        </w:tc>
        <w:tc>
          <w:tcPr>
            <w:tcW w:w="3285" w:type="dxa"/>
          </w:tcPr>
          <w:p w14:paraId="18A429FE" w14:textId="77777777" w:rsidR="00E056FC" w:rsidRPr="00E056FC" w:rsidRDefault="00E056FC" w:rsidP="00E056FC">
            <w:pPr>
              <w:jc w:val="both"/>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Повышение производительности труда сотрудников</w:t>
            </w:r>
          </w:p>
        </w:tc>
        <w:tc>
          <w:tcPr>
            <w:tcW w:w="3604" w:type="dxa"/>
            <w:vMerge/>
          </w:tcPr>
          <w:p w14:paraId="6CEBB7CF" w14:textId="77777777" w:rsidR="00E056FC" w:rsidRPr="00E056FC" w:rsidRDefault="00E056FC" w:rsidP="00E056FC">
            <w:pPr>
              <w:jc w:val="both"/>
              <w:rPr>
                <w:rFonts w:ascii="Times New Roman" w:hAnsi="Times New Roman" w:cs="Times New Roman"/>
                <w:color w:val="000000"/>
                <w:sz w:val="24"/>
                <w:szCs w:val="24"/>
                <w:shd w:val="clear" w:color="auto" w:fill="FFFFFF"/>
              </w:rPr>
            </w:pPr>
          </w:p>
        </w:tc>
      </w:tr>
      <w:tr w:rsidR="00E056FC" w:rsidRPr="00E056FC" w14:paraId="118B0728" w14:textId="77777777" w:rsidTr="003F3D8E">
        <w:tc>
          <w:tcPr>
            <w:tcW w:w="3284" w:type="dxa"/>
            <w:vMerge/>
          </w:tcPr>
          <w:p w14:paraId="12FAEFBA" w14:textId="77777777" w:rsidR="00E056FC" w:rsidRPr="00E056FC" w:rsidRDefault="00E056FC" w:rsidP="00E056FC">
            <w:pPr>
              <w:jc w:val="both"/>
              <w:rPr>
                <w:rFonts w:ascii="Times New Roman" w:hAnsi="Times New Roman" w:cs="Times New Roman"/>
                <w:color w:val="000000"/>
                <w:sz w:val="24"/>
                <w:szCs w:val="24"/>
                <w:shd w:val="clear" w:color="auto" w:fill="FFFFFF"/>
              </w:rPr>
            </w:pPr>
          </w:p>
        </w:tc>
        <w:tc>
          <w:tcPr>
            <w:tcW w:w="3285" w:type="dxa"/>
          </w:tcPr>
          <w:p w14:paraId="3FCB5FFA" w14:textId="77777777" w:rsidR="00E056FC" w:rsidRPr="00E056FC" w:rsidRDefault="00E056FC" w:rsidP="00E056FC">
            <w:pPr>
              <w:jc w:val="both"/>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Обеспечение экономической безопасности и защита коммерческих тайн</w:t>
            </w:r>
          </w:p>
        </w:tc>
        <w:tc>
          <w:tcPr>
            <w:tcW w:w="3604" w:type="dxa"/>
            <w:vAlign w:val="center"/>
          </w:tcPr>
          <w:p w14:paraId="782DD681" w14:textId="7128D3C2" w:rsidR="00E056FC" w:rsidRPr="00E056FC" w:rsidRDefault="00E1166B" w:rsidP="00E056FC">
            <w:pPr>
              <w:jc w:val="center"/>
              <w:rPr>
                <w:rFonts w:ascii="Times New Roman" w:hAnsi="Times New Roman" w:cs="Times New Roman"/>
                <w:color w:val="000000"/>
                <w:sz w:val="24"/>
                <w:szCs w:val="24"/>
                <w:shd w:val="clear" w:color="auto" w:fill="FFFFFF"/>
                <w:lang w:val="en-US"/>
              </w:rPr>
            </w:pPr>
            <w:r>
              <w:rPr>
                <w:rFonts w:ascii="Times New Roman" w:hAnsi="Times New Roman" w:cs="Times New Roman"/>
                <w:sz w:val="24"/>
                <w:szCs w:val="24"/>
              </w:rPr>
              <w:t>«</w:t>
            </w:r>
            <w:r w:rsidR="00E056FC" w:rsidRPr="00E056FC">
              <w:rPr>
                <w:rFonts w:ascii="Times New Roman" w:hAnsi="Times New Roman" w:cs="Times New Roman"/>
                <w:color w:val="000000"/>
                <w:sz w:val="24"/>
                <w:szCs w:val="24"/>
                <w:shd w:val="clear" w:color="auto" w:fill="FFFFFF"/>
              </w:rPr>
              <w:t>Служба безопасности</w:t>
            </w:r>
            <w:r>
              <w:rPr>
                <w:rFonts w:ascii="Times New Roman" w:hAnsi="Times New Roman" w:cs="Times New Roman"/>
                <w:sz w:val="24"/>
                <w:szCs w:val="24"/>
              </w:rPr>
              <w:t>»</w:t>
            </w:r>
          </w:p>
        </w:tc>
      </w:tr>
      <w:tr w:rsidR="00E056FC" w:rsidRPr="00E056FC" w14:paraId="4C44F2E8" w14:textId="77777777" w:rsidTr="003F3D8E">
        <w:tc>
          <w:tcPr>
            <w:tcW w:w="3284" w:type="dxa"/>
            <w:vMerge w:val="restart"/>
            <w:vAlign w:val="center"/>
          </w:tcPr>
          <w:p w14:paraId="1D9E396A"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Маркетинг</w:t>
            </w:r>
          </w:p>
        </w:tc>
        <w:tc>
          <w:tcPr>
            <w:tcW w:w="3285" w:type="dxa"/>
          </w:tcPr>
          <w:p w14:paraId="5A0D4D9B" w14:textId="3FB29E1C" w:rsidR="00E056FC" w:rsidRPr="00E056FC" w:rsidRDefault="00E056FC" w:rsidP="00E056FC">
            <w:pPr>
              <w:jc w:val="both"/>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rPr>
              <w:t>Увеличение доли рынка в течени</w:t>
            </w:r>
            <w:r w:rsidR="00164637">
              <w:rPr>
                <w:rFonts w:ascii="Times New Roman" w:hAnsi="Times New Roman" w:cs="Times New Roman"/>
                <w:color w:val="000000"/>
                <w:sz w:val="24"/>
                <w:szCs w:val="24"/>
              </w:rPr>
              <w:t>е</w:t>
            </w:r>
            <w:r w:rsidRPr="00E056FC">
              <w:rPr>
                <w:rFonts w:ascii="Times New Roman" w:hAnsi="Times New Roman" w:cs="Times New Roman"/>
                <w:color w:val="000000"/>
                <w:sz w:val="24"/>
                <w:szCs w:val="24"/>
              </w:rPr>
              <w:t xml:space="preserve"> 3-5 лет на 5%.</w:t>
            </w:r>
          </w:p>
        </w:tc>
        <w:tc>
          <w:tcPr>
            <w:tcW w:w="3604" w:type="dxa"/>
            <w:vMerge w:val="restart"/>
            <w:vAlign w:val="center"/>
          </w:tcPr>
          <w:p w14:paraId="4B6712B1" w14:textId="219E69BA" w:rsidR="00E056FC" w:rsidRPr="00E056FC" w:rsidRDefault="00E1166B" w:rsidP="00E056FC">
            <w:pPr>
              <w:jc w:val="center"/>
              <w:rPr>
                <w:rFonts w:ascii="Times New Roman" w:hAnsi="Times New Roman" w:cs="Times New Roman"/>
                <w:color w:val="000000"/>
                <w:sz w:val="24"/>
                <w:szCs w:val="24"/>
                <w:shd w:val="clear" w:color="auto" w:fill="FFFFFF"/>
                <w:lang w:val="en-US"/>
              </w:rPr>
            </w:pPr>
            <w:r>
              <w:rPr>
                <w:rFonts w:ascii="Times New Roman" w:hAnsi="Times New Roman" w:cs="Times New Roman"/>
                <w:sz w:val="24"/>
                <w:szCs w:val="24"/>
              </w:rPr>
              <w:t>«</w:t>
            </w:r>
            <w:r w:rsidR="00E056FC" w:rsidRPr="00E056FC">
              <w:rPr>
                <w:rFonts w:ascii="Times New Roman" w:hAnsi="Times New Roman" w:cs="Times New Roman"/>
                <w:color w:val="000000"/>
                <w:sz w:val="24"/>
                <w:szCs w:val="24"/>
                <w:shd w:val="clear" w:color="auto" w:fill="FFFFFF"/>
              </w:rPr>
              <w:t>Захват рынка</w:t>
            </w:r>
            <w:r>
              <w:rPr>
                <w:rFonts w:ascii="Times New Roman" w:hAnsi="Times New Roman" w:cs="Times New Roman"/>
                <w:sz w:val="24"/>
                <w:szCs w:val="24"/>
              </w:rPr>
              <w:t>»</w:t>
            </w:r>
          </w:p>
        </w:tc>
      </w:tr>
      <w:tr w:rsidR="00E056FC" w:rsidRPr="00E056FC" w14:paraId="5CCE6042" w14:textId="77777777" w:rsidTr="003F3D8E">
        <w:tc>
          <w:tcPr>
            <w:tcW w:w="3284" w:type="dxa"/>
            <w:vMerge/>
          </w:tcPr>
          <w:p w14:paraId="0C27899F" w14:textId="77777777" w:rsidR="00E056FC" w:rsidRPr="00E056FC" w:rsidRDefault="00E056FC" w:rsidP="00E056FC">
            <w:pPr>
              <w:jc w:val="both"/>
              <w:rPr>
                <w:rFonts w:ascii="Times New Roman" w:hAnsi="Times New Roman" w:cs="Times New Roman"/>
                <w:color w:val="000000"/>
                <w:sz w:val="24"/>
                <w:szCs w:val="24"/>
                <w:shd w:val="clear" w:color="auto" w:fill="FFFFFF"/>
              </w:rPr>
            </w:pPr>
          </w:p>
        </w:tc>
        <w:tc>
          <w:tcPr>
            <w:tcW w:w="3285" w:type="dxa"/>
          </w:tcPr>
          <w:p w14:paraId="63D75C58" w14:textId="77777777" w:rsidR="00E056FC" w:rsidRPr="00E056FC" w:rsidRDefault="00E056FC" w:rsidP="00E056FC">
            <w:pPr>
              <w:jc w:val="both"/>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rPr>
              <w:t>Увеличить объемы продаж на 10% в течении 3-5 лет.</w:t>
            </w:r>
          </w:p>
        </w:tc>
        <w:tc>
          <w:tcPr>
            <w:tcW w:w="3604" w:type="dxa"/>
            <w:vMerge/>
          </w:tcPr>
          <w:p w14:paraId="57FE9607" w14:textId="77777777" w:rsidR="00E056FC" w:rsidRPr="00E056FC" w:rsidRDefault="00E056FC" w:rsidP="00E056FC">
            <w:pPr>
              <w:jc w:val="both"/>
              <w:rPr>
                <w:rFonts w:ascii="Times New Roman" w:hAnsi="Times New Roman" w:cs="Times New Roman"/>
                <w:color w:val="000000"/>
                <w:sz w:val="24"/>
                <w:szCs w:val="24"/>
                <w:shd w:val="clear" w:color="auto" w:fill="FFFFFF"/>
              </w:rPr>
            </w:pPr>
          </w:p>
        </w:tc>
      </w:tr>
      <w:tr w:rsidR="00E056FC" w:rsidRPr="00E056FC" w14:paraId="6FEF2B26" w14:textId="77777777" w:rsidTr="003F3D8E">
        <w:tc>
          <w:tcPr>
            <w:tcW w:w="3284" w:type="dxa"/>
            <w:vMerge/>
          </w:tcPr>
          <w:p w14:paraId="744FBC62" w14:textId="77777777" w:rsidR="00E056FC" w:rsidRPr="00E056FC" w:rsidRDefault="00E056FC" w:rsidP="00E056FC">
            <w:pPr>
              <w:jc w:val="both"/>
              <w:rPr>
                <w:rFonts w:ascii="Times New Roman" w:hAnsi="Times New Roman" w:cs="Times New Roman"/>
                <w:color w:val="000000"/>
                <w:sz w:val="24"/>
                <w:szCs w:val="24"/>
                <w:shd w:val="clear" w:color="auto" w:fill="FFFFFF"/>
              </w:rPr>
            </w:pPr>
          </w:p>
        </w:tc>
        <w:tc>
          <w:tcPr>
            <w:tcW w:w="3285" w:type="dxa"/>
          </w:tcPr>
          <w:p w14:paraId="31FAF7D5" w14:textId="77777777" w:rsidR="00E056FC" w:rsidRPr="00E056FC" w:rsidRDefault="00E056FC" w:rsidP="00E056FC">
            <w:pPr>
              <w:jc w:val="both"/>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Расширение базы клиентов</w:t>
            </w:r>
          </w:p>
        </w:tc>
        <w:tc>
          <w:tcPr>
            <w:tcW w:w="3604" w:type="dxa"/>
            <w:vMerge/>
          </w:tcPr>
          <w:p w14:paraId="04028684" w14:textId="77777777" w:rsidR="00E056FC" w:rsidRPr="00E056FC" w:rsidRDefault="00E056FC" w:rsidP="00E056FC">
            <w:pPr>
              <w:jc w:val="both"/>
              <w:rPr>
                <w:rFonts w:ascii="Times New Roman" w:hAnsi="Times New Roman" w:cs="Times New Roman"/>
                <w:color w:val="000000"/>
                <w:sz w:val="24"/>
                <w:szCs w:val="24"/>
                <w:shd w:val="clear" w:color="auto" w:fill="FFFFFF"/>
              </w:rPr>
            </w:pPr>
          </w:p>
        </w:tc>
      </w:tr>
      <w:tr w:rsidR="00E056FC" w:rsidRPr="00E056FC" w14:paraId="77BA26E1" w14:textId="77777777" w:rsidTr="003F3D8E">
        <w:tc>
          <w:tcPr>
            <w:tcW w:w="3284" w:type="dxa"/>
            <w:vMerge/>
          </w:tcPr>
          <w:p w14:paraId="45574FA9" w14:textId="77777777" w:rsidR="00E056FC" w:rsidRPr="00E056FC" w:rsidRDefault="00E056FC" w:rsidP="00E056FC">
            <w:pPr>
              <w:jc w:val="both"/>
              <w:rPr>
                <w:rFonts w:ascii="Times New Roman" w:hAnsi="Times New Roman" w:cs="Times New Roman"/>
                <w:color w:val="000000"/>
                <w:sz w:val="24"/>
                <w:szCs w:val="24"/>
                <w:shd w:val="clear" w:color="auto" w:fill="FFFFFF"/>
              </w:rPr>
            </w:pPr>
          </w:p>
        </w:tc>
        <w:tc>
          <w:tcPr>
            <w:tcW w:w="3285" w:type="dxa"/>
          </w:tcPr>
          <w:p w14:paraId="4197CDCD" w14:textId="77777777" w:rsidR="00E056FC" w:rsidRPr="00E056FC" w:rsidRDefault="00E056FC" w:rsidP="00E056FC">
            <w:pPr>
              <w:jc w:val="both"/>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Повышение лояльности и удовлетворенности потребителей</w:t>
            </w:r>
          </w:p>
        </w:tc>
        <w:tc>
          <w:tcPr>
            <w:tcW w:w="3604" w:type="dxa"/>
            <w:vAlign w:val="center"/>
          </w:tcPr>
          <w:p w14:paraId="77BF0F48" w14:textId="20445373" w:rsidR="00E056FC" w:rsidRPr="00E056FC" w:rsidRDefault="00E1166B" w:rsidP="00E056FC">
            <w:pPr>
              <w:jc w:val="center"/>
              <w:rPr>
                <w:rFonts w:ascii="Times New Roman" w:hAnsi="Times New Roman" w:cs="Times New Roman"/>
                <w:color w:val="000000"/>
                <w:sz w:val="24"/>
                <w:szCs w:val="24"/>
                <w:shd w:val="clear" w:color="auto" w:fill="FFFFFF"/>
                <w:lang w:val="en-US"/>
              </w:rPr>
            </w:pPr>
            <w:r>
              <w:rPr>
                <w:rFonts w:ascii="Times New Roman" w:hAnsi="Times New Roman" w:cs="Times New Roman"/>
                <w:sz w:val="24"/>
                <w:szCs w:val="24"/>
              </w:rPr>
              <w:t>«</w:t>
            </w:r>
            <w:r w:rsidR="00E056FC" w:rsidRPr="00E056FC">
              <w:rPr>
                <w:rFonts w:ascii="Times New Roman" w:hAnsi="Times New Roman" w:cs="Times New Roman"/>
                <w:color w:val="000000"/>
                <w:sz w:val="24"/>
                <w:szCs w:val="24"/>
                <w:shd w:val="clear" w:color="auto" w:fill="FFFFFF"/>
              </w:rPr>
              <w:t>Лояльность</w:t>
            </w:r>
            <w:r>
              <w:rPr>
                <w:rFonts w:ascii="Times New Roman" w:hAnsi="Times New Roman" w:cs="Times New Roman"/>
                <w:sz w:val="24"/>
                <w:szCs w:val="24"/>
              </w:rPr>
              <w:t>»</w:t>
            </w:r>
          </w:p>
        </w:tc>
      </w:tr>
    </w:tbl>
    <w:p w14:paraId="3B726AF8" w14:textId="77777777" w:rsidR="00E056FC" w:rsidRPr="00E056FC" w:rsidRDefault="00E056FC" w:rsidP="00E056FC">
      <w:pPr>
        <w:spacing w:after="200" w:line="276" w:lineRule="auto"/>
        <w:jc w:val="center"/>
        <w:rPr>
          <w:rFonts w:ascii="Times New Roman" w:eastAsia="Calibri" w:hAnsi="Times New Roman" w:cs="Times New Roman"/>
          <w:sz w:val="24"/>
          <w:szCs w:val="24"/>
        </w:rPr>
      </w:pPr>
      <w:r w:rsidRPr="00E056FC">
        <w:rPr>
          <w:rFonts w:ascii="Times New Roman" w:eastAsia="Calibri" w:hAnsi="Times New Roman" w:cs="Times New Roman"/>
          <w:sz w:val="24"/>
          <w:szCs w:val="24"/>
        </w:rPr>
        <w:t>Разработано автором</w:t>
      </w:r>
    </w:p>
    <w:p w14:paraId="2F7E6EDB" w14:textId="0329BA0F" w:rsidR="00E056FC" w:rsidRPr="00E056FC" w:rsidRDefault="00E056FC" w:rsidP="003F3D8E">
      <w:pPr>
        <w:tabs>
          <w:tab w:val="left" w:pos="1365"/>
        </w:tabs>
        <w:spacing w:after="0" w:line="360" w:lineRule="auto"/>
        <w:ind w:right="-285" w:firstLine="567"/>
        <w:jc w:val="both"/>
        <w:rPr>
          <w:rFonts w:ascii="Times New Roman" w:eastAsia="Times New Roman" w:hAnsi="Times New Roman" w:cs="Times New Roman"/>
          <w:sz w:val="24"/>
          <w:szCs w:val="24"/>
          <w:lang w:eastAsia="ru-RU"/>
        </w:rPr>
      </w:pPr>
      <w:r w:rsidRPr="00E056FC">
        <w:rPr>
          <w:rFonts w:ascii="Times New Roman" w:eastAsia="Times New Roman" w:hAnsi="Times New Roman" w:cs="Times New Roman"/>
          <w:sz w:val="24"/>
          <w:szCs w:val="24"/>
          <w:lang w:eastAsia="ru-RU"/>
        </w:rPr>
        <w:t xml:space="preserve">Автором и специалистами компании была проведена оценка необходимых инвестиций для реализации предложенных мероприятий, спрогнозирован прирост денежных потоков. Результаты оценки представлены в таблице </w:t>
      </w:r>
      <w:r w:rsidR="003F3D8E">
        <w:rPr>
          <w:rFonts w:ascii="Times New Roman" w:eastAsia="Times New Roman" w:hAnsi="Times New Roman" w:cs="Times New Roman"/>
          <w:sz w:val="24"/>
          <w:szCs w:val="24"/>
          <w:lang w:eastAsia="ru-RU"/>
        </w:rPr>
        <w:t>3.14</w:t>
      </w:r>
      <w:r w:rsidRPr="00E056FC">
        <w:rPr>
          <w:rFonts w:ascii="Times New Roman" w:eastAsia="Times New Roman" w:hAnsi="Times New Roman" w:cs="Times New Roman"/>
          <w:sz w:val="24"/>
          <w:szCs w:val="24"/>
          <w:lang w:eastAsia="ru-RU"/>
        </w:rPr>
        <w:t xml:space="preserve">. </w:t>
      </w:r>
    </w:p>
    <w:p w14:paraId="206F9B55" w14:textId="42687768" w:rsidR="00E056FC" w:rsidRPr="00CD0E6F" w:rsidRDefault="00E056FC" w:rsidP="003F3D8E">
      <w:pPr>
        <w:tabs>
          <w:tab w:val="left" w:pos="1365"/>
        </w:tabs>
        <w:spacing w:after="0" w:line="360" w:lineRule="auto"/>
        <w:ind w:right="-285" w:firstLine="567"/>
        <w:jc w:val="both"/>
        <w:rPr>
          <w:rFonts w:ascii="Times New Roman" w:eastAsia="Times New Roman" w:hAnsi="Times New Roman" w:cs="Times New Roman"/>
          <w:i/>
          <w:color w:val="0070C0"/>
          <w:sz w:val="24"/>
          <w:szCs w:val="24"/>
          <w:lang w:eastAsia="ru-RU"/>
        </w:rPr>
      </w:pPr>
      <w:r w:rsidRPr="00E056FC">
        <w:rPr>
          <w:rFonts w:ascii="Times New Roman" w:eastAsia="Times New Roman" w:hAnsi="Times New Roman" w:cs="Times New Roman"/>
          <w:sz w:val="24"/>
          <w:szCs w:val="24"/>
          <w:lang w:eastAsia="ru-RU"/>
        </w:rPr>
        <w:t>Важно отметить, что рекомендации, касающиеся роста стоимости активов, сохранения уровня финансовой прочности, увеличения рентабельности на 0,5% ежегодно, увеличения доли рынка в течении 3-5 лет на 5%, увеличения объемов продаж на 10% в течение 3-5 лет являются комплексными результатами, формируемыми в ходе выполнения рекоменд</w:t>
      </w:r>
      <w:r w:rsidR="003F3D8E">
        <w:rPr>
          <w:rFonts w:ascii="Times New Roman" w:eastAsia="Times New Roman" w:hAnsi="Times New Roman" w:cs="Times New Roman"/>
          <w:sz w:val="24"/>
          <w:szCs w:val="24"/>
          <w:lang w:eastAsia="ru-RU"/>
        </w:rPr>
        <w:t>аций, представленных в таблице 3.14</w:t>
      </w:r>
      <w:r w:rsidRPr="00E056FC">
        <w:rPr>
          <w:rFonts w:ascii="Times New Roman" w:eastAsia="Times New Roman" w:hAnsi="Times New Roman" w:cs="Times New Roman"/>
          <w:sz w:val="24"/>
          <w:szCs w:val="24"/>
          <w:lang w:eastAsia="ru-RU"/>
        </w:rPr>
        <w:t xml:space="preserve">. </w:t>
      </w:r>
    </w:p>
    <w:p w14:paraId="74A6C233" w14:textId="0F3CB77F" w:rsidR="00E056FC" w:rsidRPr="00E056FC" w:rsidRDefault="00E056FC" w:rsidP="003F3D8E">
      <w:pPr>
        <w:tabs>
          <w:tab w:val="left" w:pos="1365"/>
        </w:tabs>
        <w:spacing w:after="0" w:line="360" w:lineRule="auto"/>
        <w:ind w:right="-285" w:firstLine="567"/>
        <w:jc w:val="both"/>
        <w:rPr>
          <w:rFonts w:ascii="Times New Roman" w:eastAsia="Times New Roman" w:hAnsi="Times New Roman" w:cs="Times New Roman"/>
          <w:sz w:val="24"/>
          <w:szCs w:val="24"/>
          <w:lang w:eastAsia="ru-RU"/>
        </w:rPr>
      </w:pPr>
      <w:r w:rsidRPr="00E056FC">
        <w:rPr>
          <w:rFonts w:ascii="Times New Roman" w:eastAsia="Times New Roman" w:hAnsi="Times New Roman" w:cs="Times New Roman"/>
          <w:sz w:val="24"/>
          <w:szCs w:val="24"/>
          <w:lang w:eastAsia="ru-RU"/>
        </w:rPr>
        <w:t>Стоит отметить, что общий объём инвестиций 56,7 млн. руб</w:t>
      </w:r>
      <w:r w:rsidR="0013233A">
        <w:rPr>
          <w:rFonts w:ascii="Times New Roman" w:eastAsia="Times New Roman" w:hAnsi="Times New Roman" w:cs="Times New Roman"/>
          <w:sz w:val="24"/>
          <w:szCs w:val="24"/>
          <w:lang w:eastAsia="ru-RU"/>
        </w:rPr>
        <w:t>.</w:t>
      </w:r>
      <w:r w:rsidRPr="00E056FC">
        <w:rPr>
          <w:rFonts w:ascii="Times New Roman" w:eastAsia="Times New Roman" w:hAnsi="Times New Roman" w:cs="Times New Roman"/>
          <w:sz w:val="24"/>
          <w:szCs w:val="24"/>
          <w:lang w:eastAsia="ru-RU"/>
        </w:rPr>
        <w:t>, а также объём инвестиций по каждому из направлений и денежные потоки от реализации проектов подготовлены с помощью сотрудников компании, представляют собой коммерческую тайну, поэтому их поэлементный анализ не приведён в работе. Оценки основываются на прошлом опыте организации, а также на основе анализа рыночных предложений и опыта других компаний отрасли.</w:t>
      </w:r>
    </w:p>
    <w:p w14:paraId="3C7512D1" w14:textId="6D96DD56" w:rsidR="00E056FC" w:rsidRPr="00E056FC" w:rsidRDefault="003F3D8E" w:rsidP="003F3D8E">
      <w:pPr>
        <w:spacing w:after="0" w:line="360" w:lineRule="auto"/>
        <w:ind w:right="-285"/>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Таблица 3.14</w:t>
      </w:r>
      <w:r w:rsidR="00E056FC" w:rsidRPr="00E056FC">
        <w:rPr>
          <w:rFonts w:ascii="Times New Roman" w:eastAsia="Times New Roman" w:hAnsi="Times New Roman" w:cs="Times New Roman"/>
          <w:color w:val="000000"/>
          <w:sz w:val="24"/>
          <w:szCs w:val="24"/>
          <w:shd w:val="clear" w:color="auto" w:fill="FFFFFF"/>
          <w:lang w:eastAsia="ru-RU"/>
        </w:rPr>
        <w:t xml:space="preserve">- Оценка необходимых инвестиций и денежных потоков разработанных рекомендаций для ООО </w:t>
      </w:r>
      <w:r w:rsidR="00E1166B">
        <w:rPr>
          <w:rFonts w:ascii="Times New Roman" w:eastAsia="Times New Roman" w:hAnsi="Times New Roman" w:cs="Times New Roman"/>
          <w:color w:val="000000"/>
          <w:sz w:val="24"/>
          <w:szCs w:val="24"/>
          <w:shd w:val="clear" w:color="auto" w:fill="FFFFFF"/>
          <w:lang w:eastAsia="ru-RU"/>
        </w:rPr>
        <w:t>«</w:t>
      </w:r>
      <w:r w:rsidR="00E056FC" w:rsidRPr="00E056FC">
        <w:rPr>
          <w:rFonts w:ascii="Times New Roman" w:eastAsia="Times New Roman" w:hAnsi="Times New Roman" w:cs="Times New Roman"/>
          <w:color w:val="000000"/>
          <w:sz w:val="24"/>
          <w:szCs w:val="24"/>
          <w:shd w:val="clear" w:color="auto" w:fill="FFFFFF"/>
          <w:lang w:eastAsia="ru-RU"/>
        </w:rPr>
        <w:t>Спутник-Агро</w:t>
      </w:r>
      <w:r w:rsidR="00E1166B">
        <w:rPr>
          <w:rFonts w:ascii="Times New Roman" w:eastAsia="Times New Roman" w:hAnsi="Times New Roman" w:cs="Times New Roman"/>
          <w:color w:val="000000"/>
          <w:sz w:val="24"/>
          <w:szCs w:val="24"/>
          <w:shd w:val="clear" w:color="auto" w:fill="FFFFFF"/>
          <w:lang w:eastAsia="ru-RU"/>
        </w:rPr>
        <w:t>»</w:t>
      </w:r>
    </w:p>
    <w:tbl>
      <w:tblPr>
        <w:tblStyle w:val="5"/>
        <w:tblW w:w="5000" w:type="pct"/>
        <w:jc w:val="center"/>
        <w:tblInd w:w="108" w:type="dxa"/>
        <w:tblLook w:val="04A0" w:firstRow="1" w:lastRow="0" w:firstColumn="1" w:lastColumn="0" w:noHBand="0" w:noVBand="1"/>
      </w:tblPr>
      <w:tblGrid>
        <w:gridCol w:w="696"/>
        <w:gridCol w:w="3222"/>
        <w:gridCol w:w="5167"/>
        <w:gridCol w:w="1054"/>
      </w:tblGrid>
      <w:tr w:rsidR="00E056FC" w:rsidRPr="00E056FC" w14:paraId="1B7E01C9" w14:textId="77777777" w:rsidTr="00164637">
        <w:trPr>
          <w:jc w:val="center"/>
        </w:trPr>
        <w:tc>
          <w:tcPr>
            <w:tcW w:w="343" w:type="pct"/>
          </w:tcPr>
          <w:p w14:paraId="725FB22A"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w:t>
            </w:r>
          </w:p>
        </w:tc>
        <w:tc>
          <w:tcPr>
            <w:tcW w:w="1589" w:type="pct"/>
            <w:vAlign w:val="center"/>
          </w:tcPr>
          <w:p w14:paraId="5C42F815"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Цели</w:t>
            </w:r>
          </w:p>
        </w:tc>
        <w:tc>
          <w:tcPr>
            <w:tcW w:w="2548" w:type="pct"/>
            <w:vAlign w:val="center"/>
          </w:tcPr>
          <w:p w14:paraId="10341D2A"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Мероприятия и показатели</w:t>
            </w:r>
          </w:p>
        </w:tc>
        <w:tc>
          <w:tcPr>
            <w:tcW w:w="520" w:type="pct"/>
            <w:vAlign w:val="center"/>
          </w:tcPr>
          <w:p w14:paraId="3A4F9E70"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Срок, лет</w:t>
            </w:r>
          </w:p>
        </w:tc>
      </w:tr>
      <w:tr w:rsidR="00E056FC" w:rsidRPr="00E056FC" w14:paraId="7EE6FF86" w14:textId="77777777" w:rsidTr="00164637">
        <w:trPr>
          <w:jc w:val="center"/>
        </w:trPr>
        <w:tc>
          <w:tcPr>
            <w:tcW w:w="343" w:type="pct"/>
          </w:tcPr>
          <w:p w14:paraId="4C17405B"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1</w:t>
            </w:r>
          </w:p>
        </w:tc>
        <w:tc>
          <w:tcPr>
            <w:tcW w:w="1589" w:type="pct"/>
            <w:vAlign w:val="center"/>
          </w:tcPr>
          <w:p w14:paraId="330CAFB6"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Снижение себестоимости продукции</w:t>
            </w:r>
          </w:p>
        </w:tc>
        <w:tc>
          <w:tcPr>
            <w:tcW w:w="2548" w:type="pct"/>
            <w:vAlign w:val="center"/>
          </w:tcPr>
          <w:p w14:paraId="08BDABFE" w14:textId="1918F351" w:rsidR="00E056FC" w:rsidRPr="00E056FC" w:rsidRDefault="00E056FC" w:rsidP="00E056FC">
            <w:pPr>
              <w:jc w:val="both"/>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 xml:space="preserve">Инвестиции: закупка ресурсосберегающего оборудования для автоматизации заготовки кормов, система </w:t>
            </w:r>
            <w:r w:rsidR="00E1166B">
              <w:rPr>
                <w:rFonts w:ascii="Times New Roman" w:hAnsi="Times New Roman" w:cs="Times New Roman"/>
                <w:color w:val="000000"/>
                <w:sz w:val="24"/>
                <w:szCs w:val="24"/>
                <w:shd w:val="clear" w:color="auto" w:fill="FFFFFF"/>
              </w:rPr>
              <w:t>«</w:t>
            </w:r>
            <w:r w:rsidRPr="00E056FC">
              <w:rPr>
                <w:rFonts w:ascii="Times New Roman" w:hAnsi="Times New Roman" w:cs="Times New Roman"/>
                <w:color w:val="000000"/>
                <w:sz w:val="24"/>
                <w:szCs w:val="24"/>
                <w:shd w:val="clear" w:color="auto" w:fill="FFFFFF"/>
              </w:rPr>
              <w:t>умное земледелие</w:t>
            </w:r>
            <w:r w:rsidR="00E1166B">
              <w:rPr>
                <w:rFonts w:ascii="Times New Roman" w:hAnsi="Times New Roman" w:cs="Times New Roman"/>
                <w:color w:val="000000"/>
                <w:sz w:val="24"/>
                <w:szCs w:val="24"/>
                <w:shd w:val="clear" w:color="auto" w:fill="FFFFFF"/>
              </w:rPr>
              <w:t>»</w:t>
            </w:r>
            <w:r w:rsidRPr="00E056FC">
              <w:rPr>
                <w:rFonts w:ascii="Times New Roman" w:hAnsi="Times New Roman" w:cs="Times New Roman"/>
                <w:color w:val="000000"/>
                <w:sz w:val="24"/>
                <w:szCs w:val="24"/>
                <w:shd w:val="clear" w:color="auto" w:fill="FFFFFF"/>
              </w:rPr>
              <w:t xml:space="preserve"> - 10 млн.</w:t>
            </w:r>
          </w:p>
          <w:p w14:paraId="6F7BDEB3" w14:textId="77777777" w:rsidR="00E056FC" w:rsidRPr="00E056FC" w:rsidRDefault="00E056FC" w:rsidP="00E056FC">
            <w:pPr>
              <w:jc w:val="both"/>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Доп. денежные потоки: повышение объёма денежных потоков за счёт снижения издержек (снижение затрат сырья, объёмов дефектной продукции, порчи сырья) – 17 млн.</w:t>
            </w:r>
          </w:p>
        </w:tc>
        <w:tc>
          <w:tcPr>
            <w:tcW w:w="520" w:type="pct"/>
            <w:vAlign w:val="center"/>
          </w:tcPr>
          <w:p w14:paraId="7E1B7867"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3</w:t>
            </w:r>
          </w:p>
        </w:tc>
      </w:tr>
      <w:tr w:rsidR="00E056FC" w:rsidRPr="00E056FC" w14:paraId="55C15092" w14:textId="77777777" w:rsidTr="00164637">
        <w:trPr>
          <w:jc w:val="center"/>
        </w:trPr>
        <w:tc>
          <w:tcPr>
            <w:tcW w:w="343" w:type="pct"/>
          </w:tcPr>
          <w:p w14:paraId="7EE5BE79"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2</w:t>
            </w:r>
          </w:p>
        </w:tc>
        <w:tc>
          <w:tcPr>
            <w:tcW w:w="1589" w:type="pct"/>
            <w:vAlign w:val="center"/>
          </w:tcPr>
          <w:p w14:paraId="4EC91F78"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Снижение затрат на энергоснабжение</w:t>
            </w:r>
          </w:p>
        </w:tc>
        <w:tc>
          <w:tcPr>
            <w:tcW w:w="2548" w:type="pct"/>
            <w:vAlign w:val="center"/>
          </w:tcPr>
          <w:p w14:paraId="14C90DA5" w14:textId="77777777" w:rsidR="00E056FC" w:rsidRPr="00E056FC" w:rsidRDefault="00E056FC" w:rsidP="00E056FC">
            <w:pPr>
              <w:jc w:val="both"/>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Инвестиции: внедрение энергосберегающих компонентов (современные холодильники, охлаждаемые стеллажи, морозильные ванны, оборудование для учета горюче-смазочных веществ и программное обеспечение, система УЗИ) – 5 млн.</w:t>
            </w:r>
          </w:p>
          <w:p w14:paraId="001D3EA0" w14:textId="77777777" w:rsidR="00E056FC" w:rsidRPr="00E056FC" w:rsidRDefault="00E056FC" w:rsidP="00E056FC">
            <w:pPr>
              <w:jc w:val="both"/>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Доп. денежные потоки: повышение объёма денежных потоков за счёт снижения издержек (снижение затрат электроэнергии, снижение вероятности просрочки, расходов горюче-смазочных веществ) – 12 млн.</w:t>
            </w:r>
          </w:p>
        </w:tc>
        <w:tc>
          <w:tcPr>
            <w:tcW w:w="520" w:type="pct"/>
            <w:vAlign w:val="center"/>
          </w:tcPr>
          <w:p w14:paraId="7CF81EC4"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5</w:t>
            </w:r>
          </w:p>
        </w:tc>
      </w:tr>
      <w:tr w:rsidR="00E056FC" w:rsidRPr="00E056FC" w14:paraId="797DF4DB" w14:textId="77777777" w:rsidTr="00164637">
        <w:trPr>
          <w:jc w:val="center"/>
        </w:trPr>
        <w:tc>
          <w:tcPr>
            <w:tcW w:w="343" w:type="pct"/>
          </w:tcPr>
          <w:p w14:paraId="743CD391"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3</w:t>
            </w:r>
          </w:p>
        </w:tc>
        <w:tc>
          <w:tcPr>
            <w:tcW w:w="1589" w:type="pct"/>
            <w:vAlign w:val="center"/>
          </w:tcPr>
          <w:p w14:paraId="5C8D5C68"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Снижение затрат на брак</w:t>
            </w:r>
          </w:p>
        </w:tc>
        <w:tc>
          <w:tcPr>
            <w:tcW w:w="2548" w:type="pct"/>
            <w:vAlign w:val="center"/>
          </w:tcPr>
          <w:p w14:paraId="361EF000" w14:textId="77777777" w:rsidR="00E056FC" w:rsidRPr="00E056FC" w:rsidRDefault="00E056FC" w:rsidP="00E056FC">
            <w:pPr>
              <w:jc w:val="both"/>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 xml:space="preserve">Инвестиции: запуск системы контроля качества </w:t>
            </w:r>
            <w:r w:rsidRPr="00E056FC">
              <w:rPr>
                <w:rFonts w:ascii="Times New Roman" w:hAnsi="Times New Roman" w:cs="Times New Roman"/>
                <w:color w:val="000000"/>
                <w:sz w:val="24"/>
                <w:szCs w:val="24"/>
                <w:shd w:val="clear" w:color="auto" w:fill="FFFFFF"/>
              </w:rPr>
              <w:lastRenderedPageBreak/>
              <w:t xml:space="preserve">(закупка рентгеновского оборудования, </w:t>
            </w:r>
            <w:proofErr w:type="spellStart"/>
            <w:r w:rsidRPr="00E056FC">
              <w:rPr>
                <w:rFonts w:ascii="Times New Roman" w:hAnsi="Times New Roman" w:cs="Times New Roman"/>
                <w:color w:val="000000"/>
                <w:sz w:val="24"/>
                <w:szCs w:val="24"/>
                <w:shd w:val="clear" w:color="auto" w:fill="FFFFFF"/>
              </w:rPr>
              <w:t>металлодетекторов</w:t>
            </w:r>
            <w:proofErr w:type="spellEnd"/>
            <w:r w:rsidRPr="00E056FC">
              <w:rPr>
                <w:rFonts w:ascii="Times New Roman" w:hAnsi="Times New Roman" w:cs="Times New Roman"/>
                <w:color w:val="000000"/>
                <w:sz w:val="24"/>
                <w:szCs w:val="24"/>
                <w:shd w:val="clear" w:color="auto" w:fill="FFFFFF"/>
              </w:rPr>
              <w:t xml:space="preserve">, </w:t>
            </w:r>
            <w:proofErr w:type="spellStart"/>
            <w:r w:rsidRPr="00E056FC">
              <w:rPr>
                <w:rFonts w:ascii="Times New Roman" w:hAnsi="Times New Roman" w:cs="Times New Roman"/>
                <w:color w:val="000000"/>
                <w:sz w:val="24"/>
                <w:szCs w:val="24"/>
                <w:shd w:val="clear" w:color="auto" w:fill="FFFFFF"/>
              </w:rPr>
              <w:t>чеквейеров</w:t>
            </w:r>
            <w:proofErr w:type="spellEnd"/>
            <w:r w:rsidRPr="00E056FC">
              <w:rPr>
                <w:rFonts w:ascii="Times New Roman" w:hAnsi="Times New Roman" w:cs="Times New Roman"/>
                <w:color w:val="000000"/>
                <w:sz w:val="24"/>
                <w:szCs w:val="24"/>
                <w:shd w:val="clear" w:color="auto" w:fill="FFFFFF"/>
              </w:rPr>
              <w:t>, бункерных весов племенной завод как эмбриональный центр, система ЭКО)  – 3,5 млн.</w:t>
            </w:r>
          </w:p>
          <w:p w14:paraId="5BEA1141" w14:textId="77777777" w:rsidR="00E056FC" w:rsidRPr="00E056FC" w:rsidRDefault="00E056FC" w:rsidP="00E056FC">
            <w:pPr>
              <w:jc w:val="both"/>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Доп. денежные потоки: снижение объёма производственных потерь (снижение затрат на брак, обеспечение роста качества продукции) – 10 млн.</w:t>
            </w:r>
          </w:p>
        </w:tc>
        <w:tc>
          <w:tcPr>
            <w:tcW w:w="520" w:type="pct"/>
            <w:vAlign w:val="center"/>
          </w:tcPr>
          <w:p w14:paraId="3DA4E1F9"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lastRenderedPageBreak/>
              <w:t>3</w:t>
            </w:r>
          </w:p>
        </w:tc>
      </w:tr>
      <w:tr w:rsidR="00E056FC" w:rsidRPr="00E056FC" w14:paraId="1F216233" w14:textId="77777777" w:rsidTr="00164637">
        <w:trPr>
          <w:jc w:val="center"/>
        </w:trPr>
        <w:tc>
          <w:tcPr>
            <w:tcW w:w="343" w:type="pct"/>
          </w:tcPr>
          <w:p w14:paraId="702768DF"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lastRenderedPageBreak/>
              <w:t>4</w:t>
            </w:r>
          </w:p>
        </w:tc>
        <w:tc>
          <w:tcPr>
            <w:tcW w:w="1589" w:type="pct"/>
            <w:vAlign w:val="center"/>
          </w:tcPr>
          <w:p w14:paraId="32EF21D5"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 xml:space="preserve">Внедрение автоматизированных систем управления - </w:t>
            </w:r>
            <w:r w:rsidRPr="00E056FC">
              <w:rPr>
                <w:rFonts w:ascii="Times New Roman" w:hAnsi="Times New Roman" w:cs="Times New Roman"/>
                <w:color w:val="000000"/>
                <w:sz w:val="24"/>
                <w:szCs w:val="24"/>
                <w:shd w:val="clear" w:color="auto" w:fill="FFFFFF"/>
                <w:lang w:val="en-US"/>
              </w:rPr>
              <w:t>ERP</w:t>
            </w:r>
            <w:r w:rsidRPr="00E056FC">
              <w:rPr>
                <w:rFonts w:ascii="Times New Roman" w:hAnsi="Times New Roman" w:cs="Times New Roman"/>
                <w:color w:val="000000"/>
                <w:sz w:val="24"/>
                <w:szCs w:val="24"/>
                <w:shd w:val="clear" w:color="auto" w:fill="FFFFFF"/>
              </w:rPr>
              <w:t xml:space="preserve">, </w:t>
            </w:r>
            <w:r w:rsidRPr="00E056FC">
              <w:rPr>
                <w:rFonts w:ascii="Times New Roman" w:hAnsi="Times New Roman" w:cs="Times New Roman"/>
                <w:color w:val="000000"/>
                <w:sz w:val="24"/>
                <w:szCs w:val="24"/>
                <w:shd w:val="clear" w:color="auto" w:fill="FFFFFF"/>
                <w:lang w:val="en-US"/>
              </w:rPr>
              <w:t>CRM</w:t>
            </w:r>
          </w:p>
        </w:tc>
        <w:tc>
          <w:tcPr>
            <w:tcW w:w="2548" w:type="pct"/>
            <w:vAlign w:val="center"/>
          </w:tcPr>
          <w:p w14:paraId="1AF1B4BC" w14:textId="77777777" w:rsidR="00E056FC" w:rsidRPr="00E056FC" w:rsidRDefault="00E056FC" w:rsidP="00E056FC">
            <w:pPr>
              <w:jc w:val="both"/>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 xml:space="preserve">Инвестиции: покупка лицензий и затраты на интеграцию (аутсорсинг, закупка </w:t>
            </w:r>
            <w:r w:rsidRPr="00E056FC">
              <w:rPr>
                <w:rFonts w:ascii="Times New Roman" w:hAnsi="Times New Roman" w:cs="Times New Roman"/>
                <w:color w:val="000000"/>
                <w:sz w:val="24"/>
                <w:szCs w:val="24"/>
                <w:shd w:val="clear" w:color="auto" w:fill="FFFFFF"/>
                <w:lang w:val="en-US"/>
              </w:rPr>
              <w:t>SAP</w:t>
            </w:r>
            <w:r w:rsidRPr="00E056FC">
              <w:rPr>
                <w:rFonts w:ascii="Times New Roman" w:hAnsi="Times New Roman" w:cs="Times New Roman"/>
                <w:color w:val="000000"/>
                <w:sz w:val="24"/>
                <w:szCs w:val="24"/>
                <w:shd w:val="clear" w:color="auto" w:fill="FFFFFF"/>
              </w:rPr>
              <w:t xml:space="preserve"> </w:t>
            </w:r>
            <w:r w:rsidRPr="00E056FC">
              <w:rPr>
                <w:rFonts w:ascii="Times New Roman" w:hAnsi="Times New Roman" w:cs="Times New Roman"/>
                <w:color w:val="000000"/>
                <w:sz w:val="24"/>
                <w:szCs w:val="24"/>
                <w:shd w:val="clear" w:color="auto" w:fill="FFFFFF"/>
                <w:lang w:val="en-US"/>
              </w:rPr>
              <w:t>ERP</w:t>
            </w:r>
            <w:r w:rsidRPr="00E056FC">
              <w:rPr>
                <w:rFonts w:ascii="Times New Roman" w:hAnsi="Times New Roman" w:cs="Times New Roman"/>
                <w:color w:val="000000"/>
                <w:sz w:val="24"/>
                <w:szCs w:val="24"/>
                <w:shd w:val="clear" w:color="auto" w:fill="FFFFFF"/>
              </w:rPr>
              <w:t>) – 4 млн.</w:t>
            </w:r>
          </w:p>
          <w:p w14:paraId="45AF474B" w14:textId="77777777" w:rsidR="00E056FC" w:rsidRPr="00E056FC" w:rsidRDefault="00E056FC" w:rsidP="00E056FC">
            <w:pPr>
              <w:jc w:val="both"/>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Доп. денежные потоки: экономия на издержках счёт оптимизации бизнес-процессов и получение дополнительной денежных потоков за счёт роста частоты покупок и среднего чека – 8 млн.</w:t>
            </w:r>
          </w:p>
        </w:tc>
        <w:tc>
          <w:tcPr>
            <w:tcW w:w="520" w:type="pct"/>
            <w:vAlign w:val="center"/>
          </w:tcPr>
          <w:p w14:paraId="704EEE85"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5</w:t>
            </w:r>
          </w:p>
        </w:tc>
      </w:tr>
      <w:tr w:rsidR="00E056FC" w:rsidRPr="00E056FC" w14:paraId="2557A486" w14:textId="77777777" w:rsidTr="00164637">
        <w:trPr>
          <w:jc w:val="center"/>
        </w:trPr>
        <w:tc>
          <w:tcPr>
            <w:tcW w:w="343" w:type="pct"/>
          </w:tcPr>
          <w:p w14:paraId="5EC0F7FF"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5</w:t>
            </w:r>
          </w:p>
        </w:tc>
        <w:tc>
          <w:tcPr>
            <w:tcW w:w="1589" w:type="pct"/>
            <w:vAlign w:val="center"/>
          </w:tcPr>
          <w:p w14:paraId="2BF6D7B1"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Расширение производства за счет инновационных технологий выращивания</w:t>
            </w:r>
          </w:p>
        </w:tc>
        <w:tc>
          <w:tcPr>
            <w:tcW w:w="2548" w:type="pct"/>
            <w:vAlign w:val="center"/>
          </w:tcPr>
          <w:p w14:paraId="37BD63EA" w14:textId="77777777" w:rsidR="00E056FC" w:rsidRPr="00E056FC" w:rsidRDefault="00E056FC" w:rsidP="00E056FC">
            <w:pPr>
              <w:jc w:val="both"/>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 xml:space="preserve">Инвестиции: автоматические оросители, автоматизированная система кормления, </w:t>
            </w:r>
            <w:proofErr w:type="spellStart"/>
            <w:r w:rsidRPr="00E056FC">
              <w:rPr>
                <w:rFonts w:ascii="Times New Roman" w:hAnsi="Times New Roman" w:cs="Times New Roman"/>
                <w:color w:val="000000"/>
                <w:sz w:val="24"/>
                <w:szCs w:val="24"/>
                <w:shd w:val="clear" w:color="auto" w:fill="FFFFFF"/>
              </w:rPr>
              <w:t>квадрокоптеры</w:t>
            </w:r>
            <w:proofErr w:type="spellEnd"/>
            <w:r w:rsidRPr="00E056FC">
              <w:rPr>
                <w:rFonts w:ascii="Times New Roman" w:hAnsi="Times New Roman" w:cs="Times New Roman"/>
                <w:color w:val="000000"/>
                <w:sz w:val="24"/>
                <w:szCs w:val="24"/>
                <w:shd w:val="clear" w:color="auto" w:fill="FFFFFF"/>
              </w:rPr>
              <w:t xml:space="preserve"> для контроля урожая и </w:t>
            </w:r>
            <w:proofErr w:type="spellStart"/>
            <w:r w:rsidRPr="00E056FC">
              <w:rPr>
                <w:rFonts w:ascii="Times New Roman" w:hAnsi="Times New Roman" w:cs="Times New Roman"/>
                <w:color w:val="000000"/>
                <w:sz w:val="24"/>
                <w:szCs w:val="24"/>
                <w:shd w:val="clear" w:color="auto" w:fill="FFFFFF"/>
              </w:rPr>
              <w:t>засеивания</w:t>
            </w:r>
            <w:proofErr w:type="spellEnd"/>
            <w:r w:rsidRPr="00E056FC">
              <w:rPr>
                <w:rFonts w:ascii="Times New Roman" w:hAnsi="Times New Roman" w:cs="Times New Roman"/>
                <w:color w:val="000000"/>
                <w:sz w:val="24"/>
                <w:szCs w:val="24"/>
                <w:shd w:val="clear" w:color="auto" w:fill="FFFFFF"/>
              </w:rPr>
              <w:t xml:space="preserve"> полей– 2 млн.</w:t>
            </w:r>
          </w:p>
          <w:p w14:paraId="77AECDD7" w14:textId="77777777" w:rsidR="00E056FC" w:rsidRPr="00E056FC" w:rsidRDefault="00E056FC" w:rsidP="00E056FC">
            <w:pPr>
              <w:jc w:val="both"/>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Доп. денежные потоки: рост денежных потоков от продаж новых продуктов – 3,5 млн.</w:t>
            </w:r>
          </w:p>
        </w:tc>
        <w:tc>
          <w:tcPr>
            <w:tcW w:w="520" w:type="pct"/>
            <w:vAlign w:val="center"/>
          </w:tcPr>
          <w:p w14:paraId="081B960A"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3</w:t>
            </w:r>
          </w:p>
        </w:tc>
      </w:tr>
      <w:tr w:rsidR="00E056FC" w:rsidRPr="00E056FC" w14:paraId="1F37FA09" w14:textId="77777777" w:rsidTr="00164637">
        <w:trPr>
          <w:jc w:val="center"/>
        </w:trPr>
        <w:tc>
          <w:tcPr>
            <w:tcW w:w="343" w:type="pct"/>
          </w:tcPr>
          <w:p w14:paraId="2E4F6692"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6</w:t>
            </w:r>
          </w:p>
        </w:tc>
        <w:tc>
          <w:tcPr>
            <w:tcW w:w="1589" w:type="pct"/>
            <w:vAlign w:val="center"/>
          </w:tcPr>
          <w:p w14:paraId="371ECA3A"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Наем высококвалифицированных кадров на новые позиции переквалификация персонала</w:t>
            </w:r>
          </w:p>
        </w:tc>
        <w:tc>
          <w:tcPr>
            <w:tcW w:w="2548" w:type="pct"/>
            <w:vAlign w:val="center"/>
          </w:tcPr>
          <w:p w14:paraId="3340EF15" w14:textId="77777777" w:rsidR="00E056FC" w:rsidRPr="00E056FC" w:rsidRDefault="00E056FC" w:rsidP="00E056FC">
            <w:pPr>
              <w:jc w:val="both"/>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 xml:space="preserve">Инвестиции: затраты на </w:t>
            </w:r>
            <w:proofErr w:type="spellStart"/>
            <w:r w:rsidRPr="00E056FC">
              <w:rPr>
                <w:rFonts w:ascii="Times New Roman" w:hAnsi="Times New Roman" w:cs="Times New Roman"/>
                <w:color w:val="000000"/>
                <w:sz w:val="24"/>
                <w:szCs w:val="24"/>
                <w:shd w:val="clear" w:color="auto" w:fill="FFFFFF"/>
              </w:rPr>
              <w:t>рекрутинг</w:t>
            </w:r>
            <w:proofErr w:type="spellEnd"/>
            <w:r w:rsidRPr="00E056FC">
              <w:rPr>
                <w:rFonts w:ascii="Times New Roman" w:hAnsi="Times New Roman" w:cs="Times New Roman"/>
                <w:color w:val="000000"/>
                <w:sz w:val="24"/>
                <w:szCs w:val="24"/>
                <w:shd w:val="clear" w:color="auto" w:fill="FFFFFF"/>
              </w:rPr>
              <w:t>, разработку курсов и процесс обучения – 3 млн.</w:t>
            </w:r>
          </w:p>
          <w:p w14:paraId="5D20D491" w14:textId="77777777" w:rsidR="00E056FC" w:rsidRPr="00E056FC" w:rsidRDefault="00E056FC" w:rsidP="00E056FC">
            <w:pPr>
              <w:jc w:val="both"/>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Доп. денежные потоки: рост денежных потоков за счёт повышения качества обслуживания – 4 млн.</w:t>
            </w:r>
          </w:p>
        </w:tc>
        <w:tc>
          <w:tcPr>
            <w:tcW w:w="520" w:type="pct"/>
            <w:vAlign w:val="center"/>
          </w:tcPr>
          <w:p w14:paraId="4F8793A5"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2</w:t>
            </w:r>
          </w:p>
        </w:tc>
      </w:tr>
      <w:tr w:rsidR="00E056FC" w:rsidRPr="00E056FC" w14:paraId="0F25843C" w14:textId="77777777" w:rsidTr="00164637">
        <w:trPr>
          <w:jc w:val="center"/>
        </w:trPr>
        <w:tc>
          <w:tcPr>
            <w:tcW w:w="343" w:type="pct"/>
          </w:tcPr>
          <w:p w14:paraId="417FDD9F"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7</w:t>
            </w:r>
          </w:p>
        </w:tc>
        <w:tc>
          <w:tcPr>
            <w:tcW w:w="1589" w:type="pct"/>
            <w:vAlign w:val="center"/>
          </w:tcPr>
          <w:p w14:paraId="6165F8FF"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Повышение производительности труда сотрудников</w:t>
            </w:r>
          </w:p>
        </w:tc>
        <w:tc>
          <w:tcPr>
            <w:tcW w:w="2548" w:type="pct"/>
            <w:vAlign w:val="center"/>
          </w:tcPr>
          <w:p w14:paraId="200E3F7B" w14:textId="77777777" w:rsidR="00E056FC" w:rsidRPr="00E056FC" w:rsidRDefault="00E056FC" w:rsidP="00E056FC">
            <w:pPr>
              <w:jc w:val="both"/>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Инвестиции: интеграция цифровой системы контроля (</w:t>
            </w:r>
            <w:proofErr w:type="spellStart"/>
            <w:r w:rsidRPr="00E056FC">
              <w:rPr>
                <w:rFonts w:ascii="Times New Roman" w:hAnsi="Times New Roman" w:cs="Times New Roman"/>
                <w:color w:val="000000"/>
                <w:sz w:val="24"/>
                <w:szCs w:val="24"/>
                <w:shd w:val="clear" w:color="auto" w:fill="FFFFFF"/>
              </w:rPr>
              <w:t>Корус</w:t>
            </w:r>
            <w:proofErr w:type="spellEnd"/>
            <w:r w:rsidRPr="00E056FC">
              <w:rPr>
                <w:rFonts w:ascii="Times New Roman" w:hAnsi="Times New Roman" w:cs="Times New Roman"/>
                <w:color w:val="000000"/>
                <w:sz w:val="24"/>
                <w:szCs w:val="24"/>
                <w:shd w:val="clear" w:color="auto" w:fill="FFFFFF"/>
              </w:rPr>
              <w:t xml:space="preserve"> АКС), интеграция новой системы стимулирования (премии за выполнение </w:t>
            </w:r>
            <w:r w:rsidRPr="00E056FC">
              <w:rPr>
                <w:rFonts w:ascii="Times New Roman" w:hAnsi="Times New Roman" w:cs="Times New Roman"/>
                <w:color w:val="000000"/>
                <w:sz w:val="24"/>
                <w:szCs w:val="24"/>
                <w:shd w:val="clear" w:color="auto" w:fill="FFFFFF"/>
                <w:lang w:val="en-US"/>
              </w:rPr>
              <w:t>KPI</w:t>
            </w:r>
            <w:r w:rsidRPr="00E056FC">
              <w:rPr>
                <w:rFonts w:ascii="Times New Roman" w:hAnsi="Times New Roman" w:cs="Times New Roman"/>
                <w:color w:val="000000"/>
                <w:sz w:val="24"/>
                <w:szCs w:val="24"/>
                <w:shd w:val="clear" w:color="auto" w:fill="FFFFFF"/>
              </w:rPr>
              <w:t>) – 5 млн.</w:t>
            </w:r>
          </w:p>
          <w:p w14:paraId="5DA61A4A" w14:textId="77777777" w:rsidR="00E056FC" w:rsidRPr="00E056FC" w:rsidRDefault="00E056FC" w:rsidP="00E056FC">
            <w:pPr>
              <w:jc w:val="both"/>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Доп. денежные потоки: рост денежных потоков за счёт роста скорости обслуживания объёмов выпуска – 8,5 млн.</w:t>
            </w:r>
          </w:p>
        </w:tc>
        <w:tc>
          <w:tcPr>
            <w:tcW w:w="520" w:type="pct"/>
            <w:vAlign w:val="center"/>
          </w:tcPr>
          <w:p w14:paraId="484B6319"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2</w:t>
            </w:r>
          </w:p>
        </w:tc>
      </w:tr>
      <w:tr w:rsidR="00E056FC" w:rsidRPr="00E056FC" w14:paraId="0064BE34" w14:textId="77777777" w:rsidTr="00164637">
        <w:trPr>
          <w:jc w:val="center"/>
        </w:trPr>
        <w:tc>
          <w:tcPr>
            <w:tcW w:w="343" w:type="pct"/>
          </w:tcPr>
          <w:p w14:paraId="2D4EB695"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8</w:t>
            </w:r>
          </w:p>
        </w:tc>
        <w:tc>
          <w:tcPr>
            <w:tcW w:w="1589" w:type="pct"/>
            <w:vAlign w:val="center"/>
          </w:tcPr>
          <w:p w14:paraId="3FBF423A"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Обеспечение экономической безопасности и защита коммерческих тайн</w:t>
            </w:r>
          </w:p>
        </w:tc>
        <w:tc>
          <w:tcPr>
            <w:tcW w:w="2548" w:type="pct"/>
            <w:vAlign w:val="center"/>
          </w:tcPr>
          <w:p w14:paraId="275C8B94" w14:textId="77777777" w:rsidR="00E056FC" w:rsidRPr="00E056FC" w:rsidRDefault="00E056FC" w:rsidP="00E056FC">
            <w:pPr>
              <w:jc w:val="both"/>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 xml:space="preserve">Инвестиции: интеграция цифровых методов экономической безопасности (Сети P2P, </w:t>
            </w:r>
            <w:proofErr w:type="spellStart"/>
            <w:r w:rsidRPr="00E056FC">
              <w:rPr>
                <w:rFonts w:ascii="Times New Roman" w:hAnsi="Times New Roman" w:cs="Times New Roman"/>
                <w:color w:val="000000"/>
                <w:sz w:val="24"/>
                <w:szCs w:val="24"/>
                <w:shd w:val="clear" w:color="auto" w:fill="FFFFFF"/>
              </w:rPr>
              <w:t>блокчейн</w:t>
            </w:r>
            <w:proofErr w:type="spellEnd"/>
            <w:r w:rsidRPr="00E056FC">
              <w:rPr>
                <w:rFonts w:ascii="Times New Roman" w:hAnsi="Times New Roman" w:cs="Times New Roman"/>
                <w:color w:val="000000"/>
                <w:sz w:val="24"/>
                <w:szCs w:val="24"/>
                <w:shd w:val="clear" w:color="auto" w:fill="FFFFFF"/>
              </w:rPr>
              <w:t>) – 1,7 млн.</w:t>
            </w:r>
          </w:p>
          <w:p w14:paraId="246384CF" w14:textId="77777777" w:rsidR="00E056FC" w:rsidRPr="00E056FC" w:rsidRDefault="00E056FC" w:rsidP="00E056FC">
            <w:pPr>
              <w:jc w:val="both"/>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Доп. денежные потоки: снижение экономических потерь – 2,5 млн.</w:t>
            </w:r>
          </w:p>
        </w:tc>
        <w:tc>
          <w:tcPr>
            <w:tcW w:w="520" w:type="pct"/>
            <w:vAlign w:val="center"/>
          </w:tcPr>
          <w:p w14:paraId="18EABD16"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4</w:t>
            </w:r>
          </w:p>
        </w:tc>
      </w:tr>
      <w:tr w:rsidR="00E056FC" w:rsidRPr="00E056FC" w14:paraId="0B9ECFB1" w14:textId="77777777" w:rsidTr="00164637">
        <w:trPr>
          <w:jc w:val="center"/>
        </w:trPr>
        <w:tc>
          <w:tcPr>
            <w:tcW w:w="343" w:type="pct"/>
          </w:tcPr>
          <w:p w14:paraId="33E16FC3"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9</w:t>
            </w:r>
          </w:p>
        </w:tc>
        <w:tc>
          <w:tcPr>
            <w:tcW w:w="1589" w:type="pct"/>
            <w:vAlign w:val="center"/>
          </w:tcPr>
          <w:p w14:paraId="6A895F62"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Продвижение</w:t>
            </w:r>
          </w:p>
        </w:tc>
        <w:tc>
          <w:tcPr>
            <w:tcW w:w="2548" w:type="pct"/>
            <w:vAlign w:val="center"/>
          </w:tcPr>
          <w:p w14:paraId="331D2F22" w14:textId="77777777" w:rsidR="00E056FC" w:rsidRPr="00E056FC" w:rsidRDefault="00E056FC" w:rsidP="00E056FC">
            <w:pPr>
              <w:jc w:val="both"/>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 xml:space="preserve">Инвестиции: формирование маркетингового бюджета, </w:t>
            </w:r>
            <w:proofErr w:type="spellStart"/>
            <w:r w:rsidRPr="00E056FC">
              <w:rPr>
                <w:rFonts w:ascii="Times New Roman" w:hAnsi="Times New Roman" w:cs="Times New Roman"/>
                <w:color w:val="000000"/>
                <w:sz w:val="24"/>
                <w:szCs w:val="24"/>
                <w:shd w:val="clear" w:color="auto" w:fill="FFFFFF"/>
              </w:rPr>
              <w:t>найм</w:t>
            </w:r>
            <w:proofErr w:type="spellEnd"/>
            <w:r w:rsidRPr="00E056FC">
              <w:rPr>
                <w:rFonts w:ascii="Times New Roman" w:hAnsi="Times New Roman" w:cs="Times New Roman"/>
                <w:color w:val="000000"/>
                <w:sz w:val="24"/>
                <w:szCs w:val="24"/>
                <w:shd w:val="clear" w:color="auto" w:fill="FFFFFF"/>
              </w:rPr>
              <w:t xml:space="preserve"> маркетологов, расширение каналов сбыта, затраты на продвижение – 4 млн.</w:t>
            </w:r>
          </w:p>
          <w:p w14:paraId="01A600D9" w14:textId="77777777" w:rsidR="00E056FC" w:rsidRPr="00E056FC" w:rsidRDefault="00E056FC" w:rsidP="00E056FC">
            <w:pPr>
              <w:jc w:val="both"/>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Доп. денежные потоки: рост денежных потоков за счёт привлечения крупных клиентов– 7,5 млн.</w:t>
            </w:r>
          </w:p>
        </w:tc>
        <w:tc>
          <w:tcPr>
            <w:tcW w:w="520" w:type="pct"/>
            <w:vAlign w:val="center"/>
          </w:tcPr>
          <w:p w14:paraId="587B41F9"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2</w:t>
            </w:r>
          </w:p>
        </w:tc>
      </w:tr>
      <w:tr w:rsidR="00E056FC" w:rsidRPr="00E056FC" w14:paraId="08F04CA8" w14:textId="77777777" w:rsidTr="00164637">
        <w:trPr>
          <w:jc w:val="center"/>
        </w:trPr>
        <w:tc>
          <w:tcPr>
            <w:tcW w:w="343" w:type="pct"/>
          </w:tcPr>
          <w:p w14:paraId="66927D42"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10</w:t>
            </w:r>
          </w:p>
        </w:tc>
        <w:tc>
          <w:tcPr>
            <w:tcW w:w="1589" w:type="pct"/>
            <w:vAlign w:val="center"/>
          </w:tcPr>
          <w:p w14:paraId="1CDC4384"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Повышение лояльности и удовлетворенности контрагентов</w:t>
            </w:r>
          </w:p>
        </w:tc>
        <w:tc>
          <w:tcPr>
            <w:tcW w:w="2548" w:type="pct"/>
            <w:vAlign w:val="center"/>
          </w:tcPr>
          <w:p w14:paraId="4916E011" w14:textId="77777777" w:rsidR="00E056FC" w:rsidRPr="00E056FC" w:rsidRDefault="00E056FC" w:rsidP="00E056FC">
            <w:pPr>
              <w:jc w:val="both"/>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Инвестиции: разработка комплексной программы лояльности (бонусная система) – 3,5 млн.</w:t>
            </w:r>
          </w:p>
          <w:p w14:paraId="0D9EC019" w14:textId="77777777" w:rsidR="00E056FC" w:rsidRPr="00E056FC" w:rsidRDefault="00E056FC" w:rsidP="00E056FC">
            <w:pPr>
              <w:jc w:val="both"/>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Доп. денежные потоки: рост денежных потоков за счёт повышения среднего чека и частоты покупок – 4,5 млн.</w:t>
            </w:r>
          </w:p>
        </w:tc>
        <w:tc>
          <w:tcPr>
            <w:tcW w:w="520" w:type="pct"/>
            <w:vAlign w:val="center"/>
          </w:tcPr>
          <w:p w14:paraId="1E3C4358"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4</w:t>
            </w:r>
          </w:p>
        </w:tc>
      </w:tr>
      <w:tr w:rsidR="00E056FC" w:rsidRPr="00E056FC" w14:paraId="44B1C2E9" w14:textId="77777777" w:rsidTr="00164637">
        <w:trPr>
          <w:jc w:val="center"/>
        </w:trPr>
        <w:tc>
          <w:tcPr>
            <w:tcW w:w="343" w:type="pct"/>
          </w:tcPr>
          <w:p w14:paraId="05B979AA"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lastRenderedPageBreak/>
              <w:t>11</w:t>
            </w:r>
          </w:p>
        </w:tc>
        <w:tc>
          <w:tcPr>
            <w:tcW w:w="1589" w:type="pct"/>
            <w:vAlign w:val="center"/>
          </w:tcPr>
          <w:p w14:paraId="377D1DD0"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Увеличение производственных мощностей</w:t>
            </w:r>
          </w:p>
        </w:tc>
        <w:tc>
          <w:tcPr>
            <w:tcW w:w="2548" w:type="pct"/>
            <w:vAlign w:val="center"/>
          </w:tcPr>
          <w:p w14:paraId="55ED9119" w14:textId="77777777" w:rsidR="00E056FC" w:rsidRPr="00E056FC" w:rsidRDefault="00E056FC" w:rsidP="00E056FC">
            <w:pPr>
              <w:jc w:val="both"/>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Инвестиции: открытие новой производственной линии (организация производственной площади и склада, логистика) – 9,5 млн.</w:t>
            </w:r>
          </w:p>
          <w:p w14:paraId="15E45270" w14:textId="77777777" w:rsidR="00E056FC" w:rsidRPr="00E056FC" w:rsidRDefault="00E056FC" w:rsidP="00E056FC">
            <w:pPr>
              <w:jc w:val="both"/>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Доп. денежные потоки: рост денежных потоков за счёт расширения объёма производства и продаж - 13 млн.</w:t>
            </w:r>
          </w:p>
        </w:tc>
        <w:tc>
          <w:tcPr>
            <w:tcW w:w="520" w:type="pct"/>
            <w:vAlign w:val="center"/>
          </w:tcPr>
          <w:p w14:paraId="733B4ACE"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5</w:t>
            </w:r>
          </w:p>
        </w:tc>
      </w:tr>
      <w:tr w:rsidR="00E056FC" w:rsidRPr="00E056FC" w14:paraId="0A21B054" w14:textId="77777777" w:rsidTr="00164637">
        <w:trPr>
          <w:jc w:val="center"/>
        </w:trPr>
        <w:tc>
          <w:tcPr>
            <w:tcW w:w="343" w:type="pct"/>
          </w:tcPr>
          <w:p w14:paraId="728F4B12"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12</w:t>
            </w:r>
          </w:p>
        </w:tc>
        <w:tc>
          <w:tcPr>
            <w:tcW w:w="1589" w:type="pct"/>
            <w:vAlign w:val="center"/>
          </w:tcPr>
          <w:p w14:paraId="7E3FD6FD"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Расширение числа оптовых покупателей</w:t>
            </w:r>
          </w:p>
        </w:tc>
        <w:tc>
          <w:tcPr>
            <w:tcW w:w="2548" w:type="pct"/>
            <w:vAlign w:val="center"/>
          </w:tcPr>
          <w:p w14:paraId="7227A603" w14:textId="77777777" w:rsidR="00E056FC" w:rsidRPr="00E056FC" w:rsidRDefault="00E056FC" w:rsidP="00E056FC">
            <w:pPr>
              <w:jc w:val="both"/>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Инвестиции: запуск кампании по продвижению, поиск партнёров, юридическое сопровождение – 2,5 млн.</w:t>
            </w:r>
          </w:p>
          <w:p w14:paraId="7618B5E6" w14:textId="77777777" w:rsidR="00E056FC" w:rsidRPr="00E056FC" w:rsidRDefault="00E056FC" w:rsidP="00E056FC">
            <w:pPr>
              <w:jc w:val="both"/>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Доп. денежные потоки: рост денежных потоков за счёт привлечения дополнительной аудитории – 4,7 млн.</w:t>
            </w:r>
          </w:p>
        </w:tc>
        <w:tc>
          <w:tcPr>
            <w:tcW w:w="520" w:type="pct"/>
            <w:vAlign w:val="center"/>
          </w:tcPr>
          <w:p w14:paraId="2D073FA7" w14:textId="77777777" w:rsidR="00E056FC" w:rsidRPr="00E056FC" w:rsidRDefault="00E056FC" w:rsidP="00E056FC">
            <w:pPr>
              <w:jc w:val="center"/>
              <w:rPr>
                <w:rFonts w:ascii="Times New Roman" w:hAnsi="Times New Roman" w:cs="Times New Roman"/>
                <w:color w:val="000000"/>
                <w:sz w:val="24"/>
                <w:szCs w:val="24"/>
                <w:shd w:val="clear" w:color="auto" w:fill="FFFFFF"/>
              </w:rPr>
            </w:pPr>
            <w:r w:rsidRPr="00E056FC">
              <w:rPr>
                <w:rFonts w:ascii="Times New Roman" w:hAnsi="Times New Roman" w:cs="Times New Roman"/>
                <w:color w:val="000000"/>
                <w:sz w:val="24"/>
                <w:szCs w:val="24"/>
                <w:shd w:val="clear" w:color="auto" w:fill="FFFFFF"/>
              </w:rPr>
              <w:t>3</w:t>
            </w:r>
          </w:p>
        </w:tc>
      </w:tr>
    </w:tbl>
    <w:p w14:paraId="49764501" w14:textId="77777777" w:rsidR="00E056FC" w:rsidRPr="003F3D8E" w:rsidRDefault="00E056FC" w:rsidP="00E056FC">
      <w:pPr>
        <w:spacing w:after="0" w:line="360" w:lineRule="auto"/>
        <w:ind w:firstLine="567"/>
        <w:jc w:val="center"/>
        <w:rPr>
          <w:rFonts w:ascii="Times New Roman" w:eastAsia="Calibri" w:hAnsi="Times New Roman" w:cs="Times New Roman"/>
          <w:i/>
          <w:color w:val="000000"/>
          <w:sz w:val="24"/>
          <w:szCs w:val="24"/>
        </w:rPr>
      </w:pPr>
      <w:r w:rsidRPr="003F3D8E">
        <w:rPr>
          <w:rFonts w:ascii="Times New Roman" w:eastAsia="Calibri" w:hAnsi="Times New Roman" w:cs="Times New Roman"/>
          <w:i/>
          <w:color w:val="000000"/>
          <w:sz w:val="24"/>
          <w:szCs w:val="24"/>
        </w:rPr>
        <w:t>Разработано автором</w:t>
      </w:r>
    </w:p>
    <w:p w14:paraId="594223EF" w14:textId="207CE126" w:rsidR="00E056FC" w:rsidRPr="00E056FC" w:rsidRDefault="00E056FC" w:rsidP="003F3D8E">
      <w:pPr>
        <w:spacing w:after="0" w:line="360" w:lineRule="auto"/>
        <w:ind w:right="-285" w:firstLine="567"/>
        <w:jc w:val="both"/>
        <w:rPr>
          <w:rFonts w:ascii="Times New Roman" w:eastAsia="Times New Roman" w:hAnsi="Times New Roman" w:cs="Times New Roman"/>
          <w:color w:val="000000"/>
          <w:sz w:val="24"/>
          <w:szCs w:val="24"/>
          <w:shd w:val="clear" w:color="auto" w:fill="FFFFFF"/>
          <w:lang w:eastAsia="ru-RU"/>
        </w:rPr>
      </w:pPr>
      <w:r w:rsidRPr="00E056FC">
        <w:rPr>
          <w:rFonts w:ascii="Times New Roman" w:eastAsia="Times New Roman" w:hAnsi="Times New Roman" w:cs="Times New Roman"/>
          <w:color w:val="000000"/>
          <w:sz w:val="24"/>
          <w:szCs w:val="24"/>
          <w:shd w:val="clear" w:color="auto" w:fill="FFFFFF"/>
          <w:lang w:eastAsia="ru-RU"/>
        </w:rPr>
        <w:t xml:space="preserve">Отметим, что денежные потоки, указанные в таблице 2.5 являются кумулятивными и </w:t>
      </w:r>
      <w:proofErr w:type="spellStart"/>
      <w:r w:rsidRPr="00E056FC">
        <w:rPr>
          <w:rFonts w:ascii="Times New Roman" w:eastAsia="Times New Roman" w:hAnsi="Times New Roman" w:cs="Times New Roman"/>
          <w:color w:val="000000"/>
          <w:sz w:val="24"/>
          <w:szCs w:val="24"/>
          <w:shd w:val="clear" w:color="auto" w:fill="FFFFFF"/>
          <w:lang w:eastAsia="ru-RU"/>
        </w:rPr>
        <w:t>продисконтированы</w:t>
      </w:r>
      <w:proofErr w:type="spellEnd"/>
      <w:r w:rsidRPr="00E056FC">
        <w:rPr>
          <w:rFonts w:ascii="Times New Roman" w:eastAsia="Times New Roman" w:hAnsi="Times New Roman" w:cs="Times New Roman"/>
          <w:color w:val="000000"/>
          <w:sz w:val="24"/>
          <w:szCs w:val="24"/>
          <w:shd w:val="clear" w:color="auto" w:fill="FFFFFF"/>
          <w:lang w:eastAsia="ru-RU"/>
        </w:rPr>
        <w:t xml:space="preserve"> </w:t>
      </w:r>
      <w:r w:rsidR="007404A9">
        <w:rPr>
          <w:rFonts w:ascii="Times New Roman" w:eastAsia="Times New Roman" w:hAnsi="Times New Roman" w:cs="Times New Roman"/>
          <w:color w:val="000000"/>
          <w:sz w:val="24"/>
          <w:szCs w:val="24"/>
          <w:shd w:val="clear" w:color="auto" w:fill="FFFFFF"/>
          <w:lang w:eastAsia="ru-RU"/>
        </w:rPr>
        <w:t xml:space="preserve">с </w:t>
      </w:r>
      <w:r w:rsidRPr="00E056FC">
        <w:rPr>
          <w:rFonts w:ascii="Times New Roman" w:eastAsia="Times New Roman" w:hAnsi="Times New Roman" w:cs="Times New Roman"/>
          <w:color w:val="000000"/>
          <w:sz w:val="24"/>
          <w:szCs w:val="24"/>
          <w:shd w:val="clear" w:color="auto" w:fill="FFFFFF"/>
          <w:lang w:eastAsia="ru-RU"/>
        </w:rPr>
        <w:t>учетом срока реализации проекта</w:t>
      </w:r>
      <w:r w:rsidR="007404A9" w:rsidRPr="007404A9">
        <w:t xml:space="preserve"> </w:t>
      </w:r>
      <w:r w:rsidR="007404A9">
        <w:t xml:space="preserve">и </w:t>
      </w:r>
      <w:r w:rsidR="007404A9" w:rsidRPr="007404A9">
        <w:rPr>
          <w:rFonts w:ascii="Times New Roman" w:eastAsia="Times New Roman" w:hAnsi="Times New Roman" w:cs="Times New Roman"/>
          <w:color w:val="000000"/>
          <w:sz w:val="24"/>
          <w:szCs w:val="24"/>
          <w:shd w:val="clear" w:color="auto" w:fill="FFFFFF"/>
          <w:lang w:eastAsia="ru-RU"/>
        </w:rPr>
        <w:t>округлены до ровного значения для удобства дальнейших расчетов</w:t>
      </w:r>
      <w:r w:rsidR="007404A9">
        <w:rPr>
          <w:rFonts w:ascii="Times New Roman" w:eastAsia="Times New Roman" w:hAnsi="Times New Roman" w:cs="Times New Roman"/>
          <w:color w:val="000000"/>
          <w:sz w:val="24"/>
          <w:szCs w:val="24"/>
          <w:shd w:val="clear" w:color="auto" w:fill="FFFFFF"/>
          <w:lang w:eastAsia="ru-RU"/>
        </w:rPr>
        <w:t xml:space="preserve">. </w:t>
      </w:r>
      <w:r w:rsidRPr="00E056FC">
        <w:rPr>
          <w:rFonts w:ascii="Times New Roman" w:eastAsia="Times New Roman" w:hAnsi="Times New Roman" w:cs="Times New Roman"/>
          <w:color w:val="000000"/>
          <w:sz w:val="24"/>
          <w:szCs w:val="24"/>
          <w:shd w:val="clear" w:color="auto" w:fill="FFFFFF"/>
          <w:lang w:eastAsia="ru-RU"/>
        </w:rPr>
        <w:t>Отметим также, что денежные потоки были рассчитаны совместными усилиями автора и специалистов компании, их детализация представляет собой коммерческую тайну, так как многие показатели основаны на предшествующем опыте реализации схожих проектов компанией или конкурентами.</w:t>
      </w:r>
    </w:p>
    <w:p w14:paraId="5969693B" w14:textId="77777777" w:rsidR="00E056FC" w:rsidRPr="00E056FC" w:rsidRDefault="00E056FC" w:rsidP="003F3D8E">
      <w:pPr>
        <w:spacing w:after="0" w:line="360" w:lineRule="auto"/>
        <w:ind w:right="-285" w:firstLine="567"/>
        <w:jc w:val="both"/>
        <w:rPr>
          <w:rFonts w:ascii="Times New Roman" w:eastAsia="Times New Roman" w:hAnsi="Times New Roman" w:cs="Times New Roman"/>
          <w:color w:val="000000"/>
          <w:sz w:val="24"/>
          <w:szCs w:val="24"/>
          <w:shd w:val="clear" w:color="auto" w:fill="FFFFFF"/>
          <w:lang w:eastAsia="ru-RU"/>
        </w:rPr>
      </w:pPr>
      <w:r w:rsidRPr="00E056FC">
        <w:rPr>
          <w:rFonts w:ascii="Times New Roman" w:eastAsia="Times New Roman" w:hAnsi="Times New Roman" w:cs="Times New Roman"/>
          <w:color w:val="000000"/>
          <w:sz w:val="24"/>
          <w:szCs w:val="24"/>
          <w:shd w:val="clear" w:color="auto" w:fill="FFFFFF"/>
          <w:lang w:eastAsia="ru-RU"/>
        </w:rPr>
        <w:t>Далее определим эффективность каждого проекта, сопоставив инвестиции со значением дисконтированного денежного потока.</w:t>
      </w:r>
    </w:p>
    <w:p w14:paraId="3BF6DB5E" w14:textId="7EE07702" w:rsidR="00E056FC" w:rsidRPr="00E056FC" w:rsidRDefault="00E056FC" w:rsidP="00E056FC">
      <w:pPr>
        <w:spacing w:after="0" w:line="360" w:lineRule="auto"/>
        <w:jc w:val="center"/>
        <w:rPr>
          <w:rFonts w:ascii="Times New Roman" w:eastAsia="Times New Roman" w:hAnsi="Times New Roman" w:cs="Times New Roman"/>
          <w:color w:val="000000"/>
          <w:sz w:val="24"/>
          <w:szCs w:val="24"/>
          <w:shd w:val="clear" w:color="auto" w:fill="FFFFFF"/>
          <w:lang w:eastAsia="ru-RU"/>
        </w:rPr>
      </w:pPr>
      <w:r w:rsidRPr="00E056FC">
        <w:rPr>
          <w:rFonts w:ascii="Times New Roman" w:eastAsia="Times New Roman" w:hAnsi="Times New Roman" w:cs="Times New Roman"/>
          <w:color w:val="000000"/>
          <w:sz w:val="24"/>
          <w:szCs w:val="24"/>
          <w:shd w:val="clear" w:color="auto" w:fill="FFFFFF"/>
          <w:lang w:eastAsia="ru-RU"/>
        </w:rPr>
        <w:t xml:space="preserve">Таблица </w:t>
      </w:r>
      <w:r w:rsidR="003F3D8E">
        <w:rPr>
          <w:rFonts w:ascii="Times New Roman" w:eastAsia="Times New Roman" w:hAnsi="Times New Roman" w:cs="Times New Roman"/>
          <w:color w:val="000000"/>
          <w:sz w:val="24"/>
          <w:szCs w:val="24"/>
          <w:shd w:val="clear" w:color="auto" w:fill="FFFFFF"/>
          <w:lang w:eastAsia="ru-RU"/>
        </w:rPr>
        <w:t>3.15</w:t>
      </w:r>
      <w:r w:rsidRPr="00E056FC">
        <w:rPr>
          <w:rFonts w:ascii="Times New Roman" w:eastAsia="Times New Roman" w:hAnsi="Times New Roman" w:cs="Times New Roman"/>
          <w:color w:val="000000"/>
          <w:sz w:val="24"/>
          <w:szCs w:val="24"/>
          <w:shd w:val="clear" w:color="auto" w:fill="FFFFFF"/>
          <w:lang w:eastAsia="ru-RU"/>
        </w:rPr>
        <w:t xml:space="preserve"> -  Оценка эффективности разработанных рекомендаций для ООО </w:t>
      </w:r>
      <w:r w:rsidR="00E1166B">
        <w:rPr>
          <w:rFonts w:ascii="Times New Roman" w:eastAsia="Times New Roman" w:hAnsi="Times New Roman" w:cs="Times New Roman"/>
          <w:color w:val="000000"/>
          <w:sz w:val="24"/>
          <w:szCs w:val="24"/>
          <w:shd w:val="clear" w:color="auto" w:fill="FFFFFF"/>
          <w:lang w:eastAsia="ru-RU"/>
        </w:rPr>
        <w:t>«</w:t>
      </w:r>
      <w:r w:rsidRPr="00E056FC">
        <w:rPr>
          <w:rFonts w:ascii="Times New Roman" w:eastAsia="Times New Roman" w:hAnsi="Times New Roman" w:cs="Times New Roman"/>
          <w:color w:val="000000"/>
          <w:sz w:val="24"/>
          <w:szCs w:val="24"/>
          <w:shd w:val="clear" w:color="auto" w:fill="FFFFFF"/>
          <w:lang w:eastAsia="ru-RU"/>
        </w:rPr>
        <w:t>Спутник-Агро</w:t>
      </w:r>
      <w:r w:rsidR="00E1166B">
        <w:rPr>
          <w:rFonts w:ascii="Times New Roman" w:eastAsia="Times New Roman" w:hAnsi="Times New Roman" w:cs="Times New Roman"/>
          <w:color w:val="000000"/>
          <w:sz w:val="24"/>
          <w:szCs w:val="24"/>
          <w:shd w:val="clear" w:color="auto" w:fill="FFFFFF"/>
          <w:lang w:eastAsia="ru-RU"/>
        </w:rPr>
        <w:t>»</w:t>
      </w:r>
      <w:r w:rsidR="007404A9">
        <w:rPr>
          <w:rFonts w:ascii="Times New Roman" w:eastAsia="Times New Roman" w:hAnsi="Times New Roman" w:cs="Times New Roman"/>
          <w:color w:val="000000"/>
          <w:sz w:val="24"/>
          <w:szCs w:val="24"/>
          <w:shd w:val="clear" w:color="auto" w:fill="FFFFFF"/>
          <w:lang w:eastAsia="ru-RU"/>
        </w:rPr>
        <w:t xml:space="preserve"> (полный срок реализации программы)</w:t>
      </w:r>
    </w:p>
    <w:tbl>
      <w:tblPr>
        <w:tblStyle w:val="6"/>
        <w:tblW w:w="10314" w:type="dxa"/>
        <w:tblLook w:val="04A0" w:firstRow="1" w:lastRow="0" w:firstColumn="1" w:lastColumn="0" w:noHBand="0" w:noVBand="1"/>
      </w:tblPr>
      <w:tblGrid>
        <w:gridCol w:w="1907"/>
        <w:gridCol w:w="1917"/>
        <w:gridCol w:w="1914"/>
        <w:gridCol w:w="1909"/>
        <w:gridCol w:w="2667"/>
      </w:tblGrid>
      <w:tr w:rsidR="00E056FC" w:rsidRPr="00E056FC" w14:paraId="60E7DF95" w14:textId="77777777" w:rsidTr="003F3D8E">
        <w:tc>
          <w:tcPr>
            <w:tcW w:w="1907" w:type="dxa"/>
            <w:vAlign w:val="center"/>
          </w:tcPr>
          <w:p w14:paraId="084A8450" w14:textId="77777777" w:rsidR="00E056FC" w:rsidRPr="00E056FC" w:rsidRDefault="00E056FC" w:rsidP="00E056FC">
            <w:pPr>
              <w:spacing w:line="360" w:lineRule="auto"/>
              <w:jc w:val="center"/>
              <w:rPr>
                <w:rFonts w:ascii="Times New Roman" w:hAnsi="Times New Roman" w:cs="Times New Roman"/>
                <w:color w:val="000000"/>
                <w:shd w:val="clear" w:color="auto" w:fill="FFFFFF"/>
              </w:rPr>
            </w:pPr>
            <w:r w:rsidRPr="00E056FC">
              <w:rPr>
                <w:rFonts w:ascii="Times New Roman" w:hAnsi="Times New Roman" w:cs="Times New Roman"/>
                <w:color w:val="000000"/>
                <w:shd w:val="clear" w:color="auto" w:fill="FFFFFF"/>
              </w:rPr>
              <w:t>№ проекта</w:t>
            </w:r>
          </w:p>
        </w:tc>
        <w:tc>
          <w:tcPr>
            <w:tcW w:w="1917" w:type="dxa"/>
            <w:vAlign w:val="center"/>
          </w:tcPr>
          <w:p w14:paraId="2DC29867" w14:textId="77777777" w:rsidR="00E056FC" w:rsidRPr="00E056FC" w:rsidRDefault="00E056FC" w:rsidP="00E056FC">
            <w:pPr>
              <w:spacing w:line="360" w:lineRule="auto"/>
              <w:jc w:val="center"/>
              <w:rPr>
                <w:rFonts w:ascii="Times New Roman" w:hAnsi="Times New Roman" w:cs="Times New Roman"/>
                <w:color w:val="000000"/>
                <w:shd w:val="clear" w:color="auto" w:fill="FFFFFF"/>
              </w:rPr>
            </w:pPr>
            <w:r w:rsidRPr="00E056FC">
              <w:rPr>
                <w:rFonts w:ascii="Times New Roman" w:hAnsi="Times New Roman" w:cs="Times New Roman"/>
                <w:color w:val="000000"/>
                <w:shd w:val="clear" w:color="auto" w:fill="FFFFFF"/>
              </w:rPr>
              <w:t>Инвестиции, млн. руб.</w:t>
            </w:r>
          </w:p>
        </w:tc>
        <w:tc>
          <w:tcPr>
            <w:tcW w:w="1914" w:type="dxa"/>
            <w:vAlign w:val="center"/>
          </w:tcPr>
          <w:p w14:paraId="1D5D68C2" w14:textId="77777777" w:rsidR="00E056FC" w:rsidRPr="00E056FC" w:rsidRDefault="00E056FC" w:rsidP="00E056FC">
            <w:pPr>
              <w:spacing w:line="360" w:lineRule="auto"/>
              <w:jc w:val="center"/>
              <w:rPr>
                <w:rFonts w:ascii="Times New Roman" w:hAnsi="Times New Roman" w:cs="Times New Roman"/>
                <w:color w:val="000000"/>
                <w:shd w:val="clear" w:color="auto" w:fill="FFFFFF"/>
              </w:rPr>
            </w:pPr>
            <w:r w:rsidRPr="00E056FC">
              <w:rPr>
                <w:rFonts w:ascii="Times New Roman" w:hAnsi="Times New Roman" w:cs="Times New Roman"/>
                <w:color w:val="000000"/>
                <w:shd w:val="clear" w:color="auto" w:fill="FFFFFF"/>
              </w:rPr>
              <w:t>Денежный поток, млн. руб.</w:t>
            </w:r>
          </w:p>
        </w:tc>
        <w:tc>
          <w:tcPr>
            <w:tcW w:w="1909" w:type="dxa"/>
            <w:vAlign w:val="center"/>
          </w:tcPr>
          <w:p w14:paraId="23889CF1" w14:textId="77777777" w:rsidR="00E056FC" w:rsidRPr="00E056FC" w:rsidRDefault="00E056FC" w:rsidP="00E056FC">
            <w:pPr>
              <w:spacing w:line="360" w:lineRule="auto"/>
              <w:jc w:val="center"/>
              <w:rPr>
                <w:rFonts w:ascii="Times New Roman" w:hAnsi="Times New Roman" w:cs="Times New Roman"/>
                <w:color w:val="000000"/>
                <w:shd w:val="clear" w:color="auto" w:fill="FFFFFF"/>
              </w:rPr>
            </w:pPr>
            <w:r w:rsidRPr="00E056FC">
              <w:rPr>
                <w:rFonts w:ascii="Times New Roman" w:hAnsi="Times New Roman" w:cs="Times New Roman"/>
                <w:color w:val="000000"/>
                <w:shd w:val="clear" w:color="auto" w:fill="FFFFFF"/>
              </w:rPr>
              <w:t>Эффект, млн. руб.</w:t>
            </w:r>
          </w:p>
        </w:tc>
        <w:tc>
          <w:tcPr>
            <w:tcW w:w="2667" w:type="dxa"/>
            <w:vAlign w:val="center"/>
          </w:tcPr>
          <w:p w14:paraId="4AF98172" w14:textId="77777777" w:rsidR="00E056FC" w:rsidRPr="00E056FC" w:rsidRDefault="00E056FC" w:rsidP="00E056FC">
            <w:pPr>
              <w:spacing w:line="360" w:lineRule="auto"/>
              <w:jc w:val="center"/>
              <w:rPr>
                <w:rFonts w:ascii="Times New Roman" w:hAnsi="Times New Roman" w:cs="Times New Roman"/>
                <w:color w:val="000000"/>
                <w:shd w:val="clear" w:color="auto" w:fill="FFFFFF"/>
              </w:rPr>
            </w:pPr>
            <w:r w:rsidRPr="00E056FC">
              <w:rPr>
                <w:rFonts w:ascii="Times New Roman" w:hAnsi="Times New Roman" w:cs="Times New Roman"/>
                <w:color w:val="000000"/>
                <w:shd w:val="clear" w:color="auto" w:fill="FFFFFF"/>
              </w:rPr>
              <w:t>Эффективность %</w:t>
            </w:r>
          </w:p>
        </w:tc>
      </w:tr>
      <w:tr w:rsidR="00E056FC" w:rsidRPr="00E056FC" w14:paraId="6D197271" w14:textId="77777777" w:rsidTr="003F3D8E">
        <w:tc>
          <w:tcPr>
            <w:tcW w:w="1907" w:type="dxa"/>
            <w:vAlign w:val="center"/>
          </w:tcPr>
          <w:p w14:paraId="3A7949EB" w14:textId="77777777" w:rsidR="00E056FC" w:rsidRPr="00E056FC" w:rsidRDefault="00E056FC" w:rsidP="00E056FC">
            <w:pPr>
              <w:spacing w:line="360" w:lineRule="auto"/>
              <w:jc w:val="center"/>
              <w:rPr>
                <w:rFonts w:ascii="Times New Roman" w:hAnsi="Times New Roman" w:cs="Times New Roman"/>
                <w:color w:val="000000"/>
                <w:shd w:val="clear" w:color="auto" w:fill="FFFFFF"/>
              </w:rPr>
            </w:pPr>
            <w:r w:rsidRPr="00E056FC">
              <w:rPr>
                <w:rFonts w:ascii="Times New Roman" w:hAnsi="Times New Roman" w:cs="Times New Roman"/>
                <w:color w:val="000000"/>
                <w:shd w:val="clear" w:color="auto" w:fill="FFFFFF"/>
              </w:rPr>
              <w:t>1</w:t>
            </w:r>
          </w:p>
        </w:tc>
        <w:tc>
          <w:tcPr>
            <w:tcW w:w="1917" w:type="dxa"/>
            <w:vAlign w:val="center"/>
          </w:tcPr>
          <w:p w14:paraId="5A15A0B3"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10,00</w:t>
            </w:r>
          </w:p>
        </w:tc>
        <w:tc>
          <w:tcPr>
            <w:tcW w:w="1914" w:type="dxa"/>
            <w:vAlign w:val="center"/>
          </w:tcPr>
          <w:p w14:paraId="0AC2D530"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17,00</w:t>
            </w:r>
          </w:p>
        </w:tc>
        <w:tc>
          <w:tcPr>
            <w:tcW w:w="1909" w:type="dxa"/>
            <w:vAlign w:val="center"/>
          </w:tcPr>
          <w:p w14:paraId="6F7943F6"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7,00</w:t>
            </w:r>
          </w:p>
        </w:tc>
        <w:tc>
          <w:tcPr>
            <w:tcW w:w="2667" w:type="dxa"/>
            <w:vAlign w:val="center"/>
          </w:tcPr>
          <w:p w14:paraId="1A31370B"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70,00</w:t>
            </w:r>
          </w:p>
        </w:tc>
      </w:tr>
      <w:tr w:rsidR="00E056FC" w:rsidRPr="00E056FC" w14:paraId="14798496" w14:textId="77777777" w:rsidTr="003F3D8E">
        <w:tc>
          <w:tcPr>
            <w:tcW w:w="1907" w:type="dxa"/>
            <w:vAlign w:val="center"/>
          </w:tcPr>
          <w:p w14:paraId="044843E7" w14:textId="77777777" w:rsidR="00E056FC" w:rsidRPr="00E056FC" w:rsidRDefault="00E056FC" w:rsidP="00E056FC">
            <w:pPr>
              <w:spacing w:line="360" w:lineRule="auto"/>
              <w:jc w:val="center"/>
              <w:rPr>
                <w:rFonts w:ascii="Times New Roman" w:hAnsi="Times New Roman" w:cs="Times New Roman"/>
                <w:color w:val="000000"/>
                <w:shd w:val="clear" w:color="auto" w:fill="FFFFFF"/>
              </w:rPr>
            </w:pPr>
            <w:r w:rsidRPr="00E056FC">
              <w:rPr>
                <w:rFonts w:ascii="Times New Roman" w:hAnsi="Times New Roman" w:cs="Times New Roman"/>
                <w:color w:val="000000"/>
                <w:shd w:val="clear" w:color="auto" w:fill="FFFFFF"/>
              </w:rPr>
              <w:t>2</w:t>
            </w:r>
          </w:p>
        </w:tc>
        <w:tc>
          <w:tcPr>
            <w:tcW w:w="1917" w:type="dxa"/>
            <w:vAlign w:val="center"/>
          </w:tcPr>
          <w:p w14:paraId="6361A94A"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5,00</w:t>
            </w:r>
          </w:p>
        </w:tc>
        <w:tc>
          <w:tcPr>
            <w:tcW w:w="1914" w:type="dxa"/>
            <w:vAlign w:val="center"/>
          </w:tcPr>
          <w:p w14:paraId="34A87AD0"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12,00</w:t>
            </w:r>
          </w:p>
        </w:tc>
        <w:tc>
          <w:tcPr>
            <w:tcW w:w="1909" w:type="dxa"/>
            <w:vAlign w:val="center"/>
          </w:tcPr>
          <w:p w14:paraId="3E7C4BDD"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7,00</w:t>
            </w:r>
          </w:p>
        </w:tc>
        <w:tc>
          <w:tcPr>
            <w:tcW w:w="2667" w:type="dxa"/>
            <w:vAlign w:val="center"/>
          </w:tcPr>
          <w:p w14:paraId="41773002"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140,00</w:t>
            </w:r>
          </w:p>
        </w:tc>
      </w:tr>
      <w:tr w:rsidR="00E056FC" w:rsidRPr="00E056FC" w14:paraId="57E96756" w14:textId="77777777" w:rsidTr="003F3D8E">
        <w:tc>
          <w:tcPr>
            <w:tcW w:w="1907" w:type="dxa"/>
            <w:vAlign w:val="center"/>
          </w:tcPr>
          <w:p w14:paraId="14E02964" w14:textId="77777777" w:rsidR="00E056FC" w:rsidRPr="00E056FC" w:rsidRDefault="00E056FC" w:rsidP="00E056FC">
            <w:pPr>
              <w:spacing w:line="360" w:lineRule="auto"/>
              <w:jc w:val="center"/>
              <w:rPr>
                <w:rFonts w:ascii="Times New Roman" w:hAnsi="Times New Roman" w:cs="Times New Roman"/>
                <w:color w:val="000000"/>
                <w:shd w:val="clear" w:color="auto" w:fill="FFFFFF"/>
              </w:rPr>
            </w:pPr>
            <w:r w:rsidRPr="00E056FC">
              <w:rPr>
                <w:rFonts w:ascii="Times New Roman" w:hAnsi="Times New Roman" w:cs="Times New Roman"/>
                <w:color w:val="000000"/>
                <w:shd w:val="clear" w:color="auto" w:fill="FFFFFF"/>
              </w:rPr>
              <w:t>3</w:t>
            </w:r>
          </w:p>
        </w:tc>
        <w:tc>
          <w:tcPr>
            <w:tcW w:w="1917" w:type="dxa"/>
            <w:vAlign w:val="center"/>
          </w:tcPr>
          <w:p w14:paraId="76A08BF6"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3,50</w:t>
            </w:r>
          </w:p>
        </w:tc>
        <w:tc>
          <w:tcPr>
            <w:tcW w:w="1914" w:type="dxa"/>
            <w:vAlign w:val="center"/>
          </w:tcPr>
          <w:p w14:paraId="082643C6"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10,00</w:t>
            </w:r>
          </w:p>
        </w:tc>
        <w:tc>
          <w:tcPr>
            <w:tcW w:w="1909" w:type="dxa"/>
            <w:vAlign w:val="center"/>
          </w:tcPr>
          <w:p w14:paraId="3F02A985"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6,50</w:t>
            </w:r>
          </w:p>
        </w:tc>
        <w:tc>
          <w:tcPr>
            <w:tcW w:w="2667" w:type="dxa"/>
            <w:vAlign w:val="center"/>
          </w:tcPr>
          <w:p w14:paraId="642E1BB2"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185,71</w:t>
            </w:r>
          </w:p>
        </w:tc>
      </w:tr>
      <w:tr w:rsidR="00E056FC" w:rsidRPr="00E056FC" w14:paraId="58F48A54" w14:textId="77777777" w:rsidTr="003F3D8E">
        <w:tc>
          <w:tcPr>
            <w:tcW w:w="1907" w:type="dxa"/>
            <w:vAlign w:val="center"/>
          </w:tcPr>
          <w:p w14:paraId="302E28C2" w14:textId="77777777" w:rsidR="00E056FC" w:rsidRPr="00E056FC" w:rsidRDefault="00E056FC" w:rsidP="00E056FC">
            <w:pPr>
              <w:spacing w:line="360" w:lineRule="auto"/>
              <w:jc w:val="center"/>
              <w:rPr>
                <w:rFonts w:ascii="Times New Roman" w:hAnsi="Times New Roman" w:cs="Times New Roman"/>
                <w:color w:val="000000"/>
                <w:shd w:val="clear" w:color="auto" w:fill="FFFFFF"/>
              </w:rPr>
            </w:pPr>
            <w:r w:rsidRPr="00E056FC">
              <w:rPr>
                <w:rFonts w:ascii="Times New Roman" w:hAnsi="Times New Roman" w:cs="Times New Roman"/>
                <w:color w:val="000000"/>
                <w:shd w:val="clear" w:color="auto" w:fill="FFFFFF"/>
              </w:rPr>
              <w:t>4</w:t>
            </w:r>
          </w:p>
        </w:tc>
        <w:tc>
          <w:tcPr>
            <w:tcW w:w="1917" w:type="dxa"/>
            <w:vAlign w:val="center"/>
          </w:tcPr>
          <w:p w14:paraId="75DE5E22"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4,00</w:t>
            </w:r>
          </w:p>
        </w:tc>
        <w:tc>
          <w:tcPr>
            <w:tcW w:w="1914" w:type="dxa"/>
            <w:vAlign w:val="center"/>
          </w:tcPr>
          <w:p w14:paraId="6ECE3F60"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8,00</w:t>
            </w:r>
          </w:p>
        </w:tc>
        <w:tc>
          <w:tcPr>
            <w:tcW w:w="1909" w:type="dxa"/>
            <w:vAlign w:val="center"/>
          </w:tcPr>
          <w:p w14:paraId="79623DFB"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4,00</w:t>
            </w:r>
          </w:p>
        </w:tc>
        <w:tc>
          <w:tcPr>
            <w:tcW w:w="2667" w:type="dxa"/>
            <w:vAlign w:val="center"/>
          </w:tcPr>
          <w:p w14:paraId="48F0CCFB"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100,00</w:t>
            </w:r>
          </w:p>
        </w:tc>
      </w:tr>
      <w:tr w:rsidR="00E056FC" w:rsidRPr="00E056FC" w14:paraId="77E131E9" w14:textId="77777777" w:rsidTr="003F3D8E">
        <w:tc>
          <w:tcPr>
            <w:tcW w:w="1907" w:type="dxa"/>
            <w:vAlign w:val="center"/>
          </w:tcPr>
          <w:p w14:paraId="386BADDB" w14:textId="77777777" w:rsidR="00E056FC" w:rsidRPr="00E056FC" w:rsidRDefault="00E056FC" w:rsidP="00E056FC">
            <w:pPr>
              <w:spacing w:line="360" w:lineRule="auto"/>
              <w:jc w:val="center"/>
              <w:rPr>
                <w:rFonts w:ascii="Times New Roman" w:hAnsi="Times New Roman" w:cs="Times New Roman"/>
                <w:color w:val="000000"/>
                <w:shd w:val="clear" w:color="auto" w:fill="FFFFFF"/>
              </w:rPr>
            </w:pPr>
            <w:r w:rsidRPr="00E056FC">
              <w:rPr>
                <w:rFonts w:ascii="Times New Roman" w:hAnsi="Times New Roman" w:cs="Times New Roman"/>
                <w:color w:val="000000"/>
                <w:shd w:val="clear" w:color="auto" w:fill="FFFFFF"/>
              </w:rPr>
              <w:t>5</w:t>
            </w:r>
          </w:p>
        </w:tc>
        <w:tc>
          <w:tcPr>
            <w:tcW w:w="1917" w:type="dxa"/>
            <w:vAlign w:val="center"/>
          </w:tcPr>
          <w:p w14:paraId="15F96F45"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2,00</w:t>
            </w:r>
          </w:p>
        </w:tc>
        <w:tc>
          <w:tcPr>
            <w:tcW w:w="1914" w:type="dxa"/>
            <w:vAlign w:val="center"/>
          </w:tcPr>
          <w:p w14:paraId="1D2E7333"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3,50</w:t>
            </w:r>
          </w:p>
        </w:tc>
        <w:tc>
          <w:tcPr>
            <w:tcW w:w="1909" w:type="dxa"/>
            <w:vAlign w:val="center"/>
          </w:tcPr>
          <w:p w14:paraId="1A0629CC"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1,50</w:t>
            </w:r>
          </w:p>
        </w:tc>
        <w:tc>
          <w:tcPr>
            <w:tcW w:w="2667" w:type="dxa"/>
            <w:vAlign w:val="center"/>
          </w:tcPr>
          <w:p w14:paraId="797E2869"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75,00</w:t>
            </w:r>
          </w:p>
        </w:tc>
      </w:tr>
      <w:tr w:rsidR="00E056FC" w:rsidRPr="00E056FC" w14:paraId="5FB15916" w14:textId="77777777" w:rsidTr="003F3D8E">
        <w:tc>
          <w:tcPr>
            <w:tcW w:w="1907" w:type="dxa"/>
            <w:vAlign w:val="center"/>
          </w:tcPr>
          <w:p w14:paraId="1544BBE5" w14:textId="77777777" w:rsidR="00E056FC" w:rsidRPr="00E056FC" w:rsidRDefault="00E056FC" w:rsidP="00E056FC">
            <w:pPr>
              <w:spacing w:line="360" w:lineRule="auto"/>
              <w:jc w:val="center"/>
              <w:rPr>
                <w:rFonts w:ascii="Times New Roman" w:hAnsi="Times New Roman" w:cs="Times New Roman"/>
                <w:color w:val="000000"/>
                <w:shd w:val="clear" w:color="auto" w:fill="FFFFFF"/>
              </w:rPr>
            </w:pPr>
            <w:r w:rsidRPr="00E056FC">
              <w:rPr>
                <w:rFonts w:ascii="Times New Roman" w:hAnsi="Times New Roman" w:cs="Times New Roman"/>
                <w:color w:val="000000"/>
                <w:shd w:val="clear" w:color="auto" w:fill="FFFFFF"/>
              </w:rPr>
              <w:t>6</w:t>
            </w:r>
          </w:p>
        </w:tc>
        <w:tc>
          <w:tcPr>
            <w:tcW w:w="1917" w:type="dxa"/>
            <w:vAlign w:val="center"/>
          </w:tcPr>
          <w:p w14:paraId="08E90A99"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3,00</w:t>
            </w:r>
          </w:p>
        </w:tc>
        <w:tc>
          <w:tcPr>
            <w:tcW w:w="1914" w:type="dxa"/>
            <w:vAlign w:val="center"/>
          </w:tcPr>
          <w:p w14:paraId="6F485137"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4,00</w:t>
            </w:r>
          </w:p>
        </w:tc>
        <w:tc>
          <w:tcPr>
            <w:tcW w:w="1909" w:type="dxa"/>
            <w:vAlign w:val="center"/>
          </w:tcPr>
          <w:p w14:paraId="4460AFAE"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1,00</w:t>
            </w:r>
          </w:p>
        </w:tc>
        <w:tc>
          <w:tcPr>
            <w:tcW w:w="2667" w:type="dxa"/>
            <w:vAlign w:val="center"/>
          </w:tcPr>
          <w:p w14:paraId="4C407410"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33,33</w:t>
            </w:r>
          </w:p>
        </w:tc>
      </w:tr>
      <w:tr w:rsidR="00E056FC" w:rsidRPr="00E056FC" w14:paraId="34785D85" w14:textId="77777777" w:rsidTr="003F3D8E">
        <w:tc>
          <w:tcPr>
            <w:tcW w:w="1907" w:type="dxa"/>
            <w:vAlign w:val="center"/>
          </w:tcPr>
          <w:p w14:paraId="31B38193" w14:textId="77777777" w:rsidR="00E056FC" w:rsidRPr="00E056FC" w:rsidRDefault="00E056FC" w:rsidP="00E056FC">
            <w:pPr>
              <w:spacing w:line="360" w:lineRule="auto"/>
              <w:jc w:val="center"/>
              <w:rPr>
                <w:rFonts w:ascii="Times New Roman" w:hAnsi="Times New Roman" w:cs="Times New Roman"/>
                <w:color w:val="000000"/>
                <w:shd w:val="clear" w:color="auto" w:fill="FFFFFF"/>
              </w:rPr>
            </w:pPr>
            <w:r w:rsidRPr="00E056FC">
              <w:rPr>
                <w:rFonts w:ascii="Times New Roman" w:hAnsi="Times New Roman" w:cs="Times New Roman"/>
                <w:color w:val="000000"/>
                <w:shd w:val="clear" w:color="auto" w:fill="FFFFFF"/>
              </w:rPr>
              <w:t>7</w:t>
            </w:r>
          </w:p>
        </w:tc>
        <w:tc>
          <w:tcPr>
            <w:tcW w:w="1917" w:type="dxa"/>
            <w:vAlign w:val="center"/>
          </w:tcPr>
          <w:p w14:paraId="4E7EC369"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5,00</w:t>
            </w:r>
          </w:p>
        </w:tc>
        <w:tc>
          <w:tcPr>
            <w:tcW w:w="1914" w:type="dxa"/>
            <w:vAlign w:val="center"/>
          </w:tcPr>
          <w:p w14:paraId="701B7945"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8,50</w:t>
            </w:r>
          </w:p>
        </w:tc>
        <w:tc>
          <w:tcPr>
            <w:tcW w:w="1909" w:type="dxa"/>
            <w:vAlign w:val="center"/>
          </w:tcPr>
          <w:p w14:paraId="69083C02"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3,50</w:t>
            </w:r>
          </w:p>
        </w:tc>
        <w:tc>
          <w:tcPr>
            <w:tcW w:w="2667" w:type="dxa"/>
            <w:vAlign w:val="center"/>
          </w:tcPr>
          <w:p w14:paraId="7BF300F3"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70,00</w:t>
            </w:r>
          </w:p>
        </w:tc>
      </w:tr>
      <w:tr w:rsidR="00E056FC" w:rsidRPr="00E056FC" w14:paraId="5BC70959" w14:textId="77777777" w:rsidTr="003F3D8E">
        <w:tc>
          <w:tcPr>
            <w:tcW w:w="1907" w:type="dxa"/>
            <w:vAlign w:val="center"/>
          </w:tcPr>
          <w:p w14:paraId="08A878E2" w14:textId="77777777" w:rsidR="00E056FC" w:rsidRPr="00E056FC" w:rsidRDefault="00E056FC" w:rsidP="00E056FC">
            <w:pPr>
              <w:spacing w:line="360" w:lineRule="auto"/>
              <w:jc w:val="center"/>
              <w:rPr>
                <w:rFonts w:ascii="Times New Roman" w:hAnsi="Times New Roman" w:cs="Times New Roman"/>
                <w:color w:val="000000"/>
                <w:shd w:val="clear" w:color="auto" w:fill="FFFFFF"/>
              </w:rPr>
            </w:pPr>
            <w:r w:rsidRPr="00E056FC">
              <w:rPr>
                <w:rFonts w:ascii="Times New Roman" w:hAnsi="Times New Roman" w:cs="Times New Roman"/>
                <w:color w:val="000000"/>
                <w:shd w:val="clear" w:color="auto" w:fill="FFFFFF"/>
              </w:rPr>
              <w:t>8</w:t>
            </w:r>
          </w:p>
        </w:tc>
        <w:tc>
          <w:tcPr>
            <w:tcW w:w="1917" w:type="dxa"/>
            <w:vAlign w:val="center"/>
          </w:tcPr>
          <w:p w14:paraId="4232271B"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1,70</w:t>
            </w:r>
          </w:p>
        </w:tc>
        <w:tc>
          <w:tcPr>
            <w:tcW w:w="1914" w:type="dxa"/>
            <w:vAlign w:val="center"/>
          </w:tcPr>
          <w:p w14:paraId="191308B5"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2,50</w:t>
            </w:r>
          </w:p>
        </w:tc>
        <w:tc>
          <w:tcPr>
            <w:tcW w:w="1909" w:type="dxa"/>
            <w:vAlign w:val="center"/>
          </w:tcPr>
          <w:p w14:paraId="0A41CFB0"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0,80</w:t>
            </w:r>
          </w:p>
        </w:tc>
        <w:tc>
          <w:tcPr>
            <w:tcW w:w="2667" w:type="dxa"/>
            <w:vAlign w:val="center"/>
          </w:tcPr>
          <w:p w14:paraId="19C954CD"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47,06</w:t>
            </w:r>
          </w:p>
        </w:tc>
      </w:tr>
      <w:tr w:rsidR="00E056FC" w:rsidRPr="00E056FC" w14:paraId="0EEF5B57" w14:textId="77777777" w:rsidTr="003F3D8E">
        <w:tc>
          <w:tcPr>
            <w:tcW w:w="1907" w:type="dxa"/>
            <w:vAlign w:val="center"/>
          </w:tcPr>
          <w:p w14:paraId="7DBE831B" w14:textId="77777777" w:rsidR="00E056FC" w:rsidRPr="00E056FC" w:rsidRDefault="00E056FC" w:rsidP="00E056FC">
            <w:pPr>
              <w:spacing w:line="360" w:lineRule="auto"/>
              <w:jc w:val="center"/>
              <w:rPr>
                <w:rFonts w:ascii="Times New Roman" w:hAnsi="Times New Roman" w:cs="Times New Roman"/>
                <w:color w:val="000000"/>
                <w:shd w:val="clear" w:color="auto" w:fill="FFFFFF"/>
              </w:rPr>
            </w:pPr>
            <w:r w:rsidRPr="00E056FC">
              <w:rPr>
                <w:rFonts w:ascii="Times New Roman" w:hAnsi="Times New Roman" w:cs="Times New Roman"/>
                <w:color w:val="000000"/>
                <w:shd w:val="clear" w:color="auto" w:fill="FFFFFF"/>
              </w:rPr>
              <w:t>9</w:t>
            </w:r>
          </w:p>
        </w:tc>
        <w:tc>
          <w:tcPr>
            <w:tcW w:w="1917" w:type="dxa"/>
            <w:vAlign w:val="center"/>
          </w:tcPr>
          <w:p w14:paraId="10B8929B"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4,00</w:t>
            </w:r>
          </w:p>
        </w:tc>
        <w:tc>
          <w:tcPr>
            <w:tcW w:w="1914" w:type="dxa"/>
            <w:vAlign w:val="center"/>
          </w:tcPr>
          <w:p w14:paraId="13DCF816"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6,50</w:t>
            </w:r>
          </w:p>
        </w:tc>
        <w:tc>
          <w:tcPr>
            <w:tcW w:w="1909" w:type="dxa"/>
            <w:vAlign w:val="center"/>
          </w:tcPr>
          <w:p w14:paraId="1F262B2D"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2,50</w:t>
            </w:r>
          </w:p>
        </w:tc>
        <w:tc>
          <w:tcPr>
            <w:tcW w:w="2667" w:type="dxa"/>
            <w:vAlign w:val="center"/>
          </w:tcPr>
          <w:p w14:paraId="16532641"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62,50</w:t>
            </w:r>
          </w:p>
        </w:tc>
      </w:tr>
      <w:tr w:rsidR="00E056FC" w:rsidRPr="00E056FC" w14:paraId="60F4DBCC" w14:textId="77777777" w:rsidTr="003F3D8E">
        <w:tc>
          <w:tcPr>
            <w:tcW w:w="1907" w:type="dxa"/>
            <w:vAlign w:val="center"/>
          </w:tcPr>
          <w:p w14:paraId="0F8FD646" w14:textId="77777777" w:rsidR="00E056FC" w:rsidRPr="00E056FC" w:rsidRDefault="00E056FC" w:rsidP="00E056FC">
            <w:pPr>
              <w:spacing w:line="360" w:lineRule="auto"/>
              <w:jc w:val="center"/>
              <w:rPr>
                <w:rFonts w:ascii="Times New Roman" w:hAnsi="Times New Roman" w:cs="Times New Roman"/>
                <w:color w:val="000000"/>
                <w:shd w:val="clear" w:color="auto" w:fill="FFFFFF"/>
              </w:rPr>
            </w:pPr>
            <w:r w:rsidRPr="00E056FC">
              <w:rPr>
                <w:rFonts w:ascii="Times New Roman" w:hAnsi="Times New Roman" w:cs="Times New Roman"/>
                <w:color w:val="000000"/>
                <w:shd w:val="clear" w:color="auto" w:fill="FFFFFF"/>
              </w:rPr>
              <w:t>10</w:t>
            </w:r>
          </w:p>
        </w:tc>
        <w:tc>
          <w:tcPr>
            <w:tcW w:w="1917" w:type="dxa"/>
            <w:vAlign w:val="center"/>
          </w:tcPr>
          <w:p w14:paraId="1C1C01B7"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3,50</w:t>
            </w:r>
          </w:p>
        </w:tc>
        <w:tc>
          <w:tcPr>
            <w:tcW w:w="1914" w:type="dxa"/>
            <w:vAlign w:val="center"/>
          </w:tcPr>
          <w:p w14:paraId="797A8B7D"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4,50</w:t>
            </w:r>
          </w:p>
        </w:tc>
        <w:tc>
          <w:tcPr>
            <w:tcW w:w="1909" w:type="dxa"/>
            <w:vAlign w:val="center"/>
          </w:tcPr>
          <w:p w14:paraId="6D463B96"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1,00</w:t>
            </w:r>
          </w:p>
        </w:tc>
        <w:tc>
          <w:tcPr>
            <w:tcW w:w="2667" w:type="dxa"/>
            <w:vAlign w:val="center"/>
          </w:tcPr>
          <w:p w14:paraId="3A68C907"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28,57</w:t>
            </w:r>
          </w:p>
        </w:tc>
      </w:tr>
      <w:tr w:rsidR="00E056FC" w:rsidRPr="00E056FC" w14:paraId="040E6490" w14:textId="77777777" w:rsidTr="003F3D8E">
        <w:tc>
          <w:tcPr>
            <w:tcW w:w="1907" w:type="dxa"/>
            <w:vAlign w:val="center"/>
          </w:tcPr>
          <w:p w14:paraId="2CA0FB2D" w14:textId="77777777" w:rsidR="00E056FC" w:rsidRPr="00E056FC" w:rsidRDefault="00E056FC" w:rsidP="00E056FC">
            <w:pPr>
              <w:spacing w:line="360" w:lineRule="auto"/>
              <w:jc w:val="center"/>
              <w:rPr>
                <w:rFonts w:ascii="Times New Roman" w:hAnsi="Times New Roman" w:cs="Times New Roman"/>
                <w:color w:val="000000"/>
                <w:shd w:val="clear" w:color="auto" w:fill="FFFFFF"/>
              </w:rPr>
            </w:pPr>
            <w:r w:rsidRPr="00E056FC">
              <w:rPr>
                <w:rFonts w:ascii="Times New Roman" w:hAnsi="Times New Roman" w:cs="Times New Roman"/>
                <w:color w:val="000000"/>
                <w:shd w:val="clear" w:color="auto" w:fill="FFFFFF"/>
              </w:rPr>
              <w:t>11</w:t>
            </w:r>
          </w:p>
        </w:tc>
        <w:tc>
          <w:tcPr>
            <w:tcW w:w="1917" w:type="dxa"/>
            <w:vAlign w:val="center"/>
          </w:tcPr>
          <w:p w14:paraId="36D0AD90"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9,50</w:t>
            </w:r>
          </w:p>
        </w:tc>
        <w:tc>
          <w:tcPr>
            <w:tcW w:w="1914" w:type="dxa"/>
            <w:vAlign w:val="center"/>
          </w:tcPr>
          <w:p w14:paraId="7E9F3A56"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13,00</w:t>
            </w:r>
          </w:p>
        </w:tc>
        <w:tc>
          <w:tcPr>
            <w:tcW w:w="1909" w:type="dxa"/>
            <w:vAlign w:val="center"/>
          </w:tcPr>
          <w:p w14:paraId="3D8DEAF4"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3,50</w:t>
            </w:r>
          </w:p>
        </w:tc>
        <w:tc>
          <w:tcPr>
            <w:tcW w:w="2667" w:type="dxa"/>
            <w:vAlign w:val="center"/>
          </w:tcPr>
          <w:p w14:paraId="087B7A45"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36,84</w:t>
            </w:r>
          </w:p>
        </w:tc>
      </w:tr>
      <w:tr w:rsidR="00E056FC" w:rsidRPr="00E056FC" w14:paraId="7494BC3C" w14:textId="77777777" w:rsidTr="003F3D8E">
        <w:tc>
          <w:tcPr>
            <w:tcW w:w="1907" w:type="dxa"/>
            <w:vAlign w:val="center"/>
          </w:tcPr>
          <w:p w14:paraId="3734A455" w14:textId="77777777" w:rsidR="00E056FC" w:rsidRPr="00E056FC" w:rsidRDefault="00E056FC" w:rsidP="00E056FC">
            <w:pPr>
              <w:spacing w:line="360" w:lineRule="auto"/>
              <w:jc w:val="center"/>
              <w:rPr>
                <w:rFonts w:ascii="Times New Roman" w:hAnsi="Times New Roman" w:cs="Times New Roman"/>
                <w:color w:val="000000"/>
                <w:shd w:val="clear" w:color="auto" w:fill="FFFFFF"/>
              </w:rPr>
            </w:pPr>
            <w:r w:rsidRPr="00E056FC">
              <w:rPr>
                <w:rFonts w:ascii="Times New Roman" w:hAnsi="Times New Roman" w:cs="Times New Roman"/>
                <w:color w:val="000000"/>
                <w:shd w:val="clear" w:color="auto" w:fill="FFFFFF"/>
              </w:rPr>
              <w:t>12</w:t>
            </w:r>
          </w:p>
        </w:tc>
        <w:tc>
          <w:tcPr>
            <w:tcW w:w="1917" w:type="dxa"/>
            <w:vAlign w:val="center"/>
          </w:tcPr>
          <w:p w14:paraId="7991174F"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5,50</w:t>
            </w:r>
          </w:p>
        </w:tc>
        <w:tc>
          <w:tcPr>
            <w:tcW w:w="1914" w:type="dxa"/>
            <w:vAlign w:val="center"/>
          </w:tcPr>
          <w:p w14:paraId="4E382803"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10,70</w:t>
            </w:r>
          </w:p>
        </w:tc>
        <w:tc>
          <w:tcPr>
            <w:tcW w:w="1909" w:type="dxa"/>
            <w:vAlign w:val="center"/>
          </w:tcPr>
          <w:p w14:paraId="5B63CDBC"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5,20</w:t>
            </w:r>
          </w:p>
        </w:tc>
        <w:tc>
          <w:tcPr>
            <w:tcW w:w="2667" w:type="dxa"/>
            <w:vAlign w:val="center"/>
          </w:tcPr>
          <w:p w14:paraId="1ED88C8D"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94,55</w:t>
            </w:r>
          </w:p>
        </w:tc>
      </w:tr>
      <w:tr w:rsidR="00E056FC" w:rsidRPr="00E056FC" w14:paraId="59645183" w14:textId="77777777" w:rsidTr="003F3D8E">
        <w:tc>
          <w:tcPr>
            <w:tcW w:w="1907" w:type="dxa"/>
            <w:vAlign w:val="center"/>
          </w:tcPr>
          <w:p w14:paraId="090640C9" w14:textId="77777777" w:rsidR="00E056FC" w:rsidRPr="00E056FC" w:rsidRDefault="00E056FC" w:rsidP="00E056FC">
            <w:pPr>
              <w:spacing w:line="360" w:lineRule="auto"/>
              <w:jc w:val="center"/>
              <w:rPr>
                <w:rFonts w:ascii="Times New Roman" w:hAnsi="Times New Roman" w:cs="Times New Roman"/>
                <w:color w:val="000000"/>
                <w:shd w:val="clear" w:color="auto" w:fill="FFFFFF"/>
              </w:rPr>
            </w:pPr>
            <w:r w:rsidRPr="00E056FC">
              <w:rPr>
                <w:rFonts w:ascii="Times New Roman" w:hAnsi="Times New Roman" w:cs="Times New Roman"/>
                <w:color w:val="000000"/>
                <w:shd w:val="clear" w:color="auto" w:fill="FFFFFF"/>
              </w:rPr>
              <w:t>Итого</w:t>
            </w:r>
          </w:p>
        </w:tc>
        <w:tc>
          <w:tcPr>
            <w:tcW w:w="1917" w:type="dxa"/>
          </w:tcPr>
          <w:p w14:paraId="4FF02394"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56,7</w:t>
            </w:r>
          </w:p>
        </w:tc>
        <w:tc>
          <w:tcPr>
            <w:tcW w:w="1914" w:type="dxa"/>
          </w:tcPr>
          <w:p w14:paraId="4A91C652"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100,2</w:t>
            </w:r>
          </w:p>
        </w:tc>
        <w:tc>
          <w:tcPr>
            <w:tcW w:w="1909" w:type="dxa"/>
          </w:tcPr>
          <w:p w14:paraId="557224A9" w14:textId="77777777" w:rsidR="00E056FC" w:rsidRPr="00E056FC" w:rsidRDefault="00E056FC" w:rsidP="00E056FC">
            <w:pPr>
              <w:jc w:val="center"/>
              <w:rPr>
                <w:rFonts w:ascii="Times New Roman" w:hAnsi="Times New Roman" w:cs="Times New Roman"/>
              </w:rPr>
            </w:pPr>
            <w:r w:rsidRPr="00E056FC">
              <w:rPr>
                <w:rFonts w:ascii="Times New Roman" w:hAnsi="Times New Roman" w:cs="Times New Roman"/>
              </w:rPr>
              <w:t>43,5</w:t>
            </w:r>
          </w:p>
        </w:tc>
        <w:tc>
          <w:tcPr>
            <w:tcW w:w="2667" w:type="dxa"/>
          </w:tcPr>
          <w:p w14:paraId="16F53E50" w14:textId="77777777" w:rsidR="00E056FC" w:rsidRPr="00E056FC" w:rsidRDefault="00E056FC" w:rsidP="00E056FC">
            <w:pPr>
              <w:jc w:val="center"/>
              <w:rPr>
                <w:rFonts w:ascii="Times New Roman" w:hAnsi="Times New Roman" w:cs="Times New Roman"/>
                <w:i/>
                <w:color w:val="0070C0"/>
              </w:rPr>
            </w:pPr>
            <w:r w:rsidRPr="00E056FC">
              <w:rPr>
                <w:rFonts w:ascii="Times New Roman" w:hAnsi="Times New Roman" w:cs="Times New Roman"/>
              </w:rPr>
              <w:t xml:space="preserve"> </w:t>
            </w:r>
            <w:r w:rsidRPr="00E056FC">
              <w:rPr>
                <w:rFonts w:ascii="Times New Roman" w:hAnsi="Times New Roman" w:cs="Times New Roman"/>
                <w:i/>
                <w:color w:val="000000"/>
              </w:rPr>
              <w:t>76,7</w:t>
            </w:r>
          </w:p>
        </w:tc>
      </w:tr>
    </w:tbl>
    <w:p w14:paraId="7897EF3F" w14:textId="71D624E6" w:rsidR="00E056FC" w:rsidRPr="00847396" w:rsidRDefault="00E056FC" w:rsidP="00E056FC">
      <w:pPr>
        <w:spacing w:after="0" w:line="360" w:lineRule="auto"/>
        <w:ind w:firstLine="567"/>
        <w:jc w:val="center"/>
        <w:rPr>
          <w:rFonts w:ascii="Times New Roman" w:eastAsia="Times New Roman" w:hAnsi="Times New Roman" w:cs="Times New Roman"/>
          <w:i/>
          <w:color w:val="0070C0"/>
          <w:sz w:val="24"/>
          <w:szCs w:val="24"/>
          <w:shd w:val="clear" w:color="auto" w:fill="FFFFFF"/>
          <w:lang w:eastAsia="ru-RU"/>
        </w:rPr>
      </w:pPr>
      <w:r w:rsidRPr="00E056FC">
        <w:rPr>
          <w:rFonts w:ascii="Times New Roman" w:eastAsia="Times New Roman" w:hAnsi="Times New Roman" w:cs="Times New Roman"/>
          <w:color w:val="000000"/>
          <w:sz w:val="24"/>
          <w:szCs w:val="24"/>
          <w:shd w:val="clear" w:color="auto" w:fill="FFFFFF"/>
          <w:lang w:eastAsia="ru-RU"/>
        </w:rPr>
        <w:t>Разработано автором</w:t>
      </w:r>
      <w:r w:rsidR="00847396">
        <w:rPr>
          <w:rFonts w:ascii="Times New Roman" w:eastAsia="Times New Roman" w:hAnsi="Times New Roman" w:cs="Times New Roman"/>
          <w:color w:val="000000"/>
          <w:sz w:val="24"/>
          <w:szCs w:val="24"/>
          <w:shd w:val="clear" w:color="auto" w:fill="FFFFFF"/>
          <w:lang w:eastAsia="ru-RU"/>
        </w:rPr>
        <w:t xml:space="preserve"> </w:t>
      </w:r>
    </w:p>
    <w:p w14:paraId="77C229DC" w14:textId="2316DDA7" w:rsidR="00E056FC" w:rsidRPr="00E056FC" w:rsidRDefault="00E056FC" w:rsidP="003F3D8E">
      <w:pPr>
        <w:tabs>
          <w:tab w:val="left" w:pos="1365"/>
        </w:tabs>
        <w:spacing w:after="0" w:line="360" w:lineRule="auto"/>
        <w:ind w:right="-285" w:firstLine="567"/>
        <w:jc w:val="both"/>
        <w:rPr>
          <w:rFonts w:ascii="Times New Roman" w:eastAsia="Times New Roman" w:hAnsi="Times New Roman" w:cs="Times New Roman"/>
          <w:sz w:val="24"/>
          <w:szCs w:val="24"/>
          <w:lang w:eastAsia="ru-RU"/>
        </w:rPr>
      </w:pPr>
      <w:r w:rsidRPr="00E056FC">
        <w:rPr>
          <w:rFonts w:ascii="Times New Roman" w:eastAsia="Times New Roman" w:hAnsi="Times New Roman" w:cs="Times New Roman"/>
          <w:sz w:val="24"/>
          <w:szCs w:val="24"/>
          <w:lang w:eastAsia="ru-RU"/>
        </w:rPr>
        <w:lastRenderedPageBreak/>
        <w:t xml:space="preserve">Экономическая эффективность по каждому из мероприятий, рассчитана как отношение прогнозируемого прироста денежных потоков за вычетом инвестиций (экономического эффекта) к запланированным инвестициям в проект. Инвестиции и эффект представлены за весь период реализации проекта. Таблица </w:t>
      </w:r>
      <w:r w:rsidR="003F3D8E">
        <w:rPr>
          <w:rFonts w:ascii="Times New Roman" w:eastAsia="Times New Roman" w:hAnsi="Times New Roman" w:cs="Times New Roman"/>
          <w:sz w:val="24"/>
          <w:szCs w:val="24"/>
          <w:lang w:eastAsia="ru-RU"/>
        </w:rPr>
        <w:t>3.15</w:t>
      </w:r>
      <w:r w:rsidRPr="00E056FC">
        <w:rPr>
          <w:rFonts w:ascii="Times New Roman" w:eastAsia="Times New Roman" w:hAnsi="Times New Roman" w:cs="Times New Roman"/>
          <w:sz w:val="24"/>
          <w:szCs w:val="24"/>
          <w:lang w:eastAsia="ru-RU"/>
        </w:rPr>
        <w:t xml:space="preserve"> не служит для сравнения эффективности реализации различных проектов и выбора наиболее результативного. Таблица отражает комплекс необходимых мероприятий, синергетический эффект от реализации которых позволит нивелировать слабые места и противостоять актуальным угрозам.</w:t>
      </w:r>
    </w:p>
    <w:p w14:paraId="6ECCE55D" w14:textId="77777777" w:rsidR="00E056FC" w:rsidRPr="00E056FC" w:rsidRDefault="00E056FC" w:rsidP="003F3D8E">
      <w:pPr>
        <w:spacing w:after="0" w:line="360" w:lineRule="auto"/>
        <w:ind w:right="-285" w:firstLine="567"/>
        <w:jc w:val="both"/>
        <w:rPr>
          <w:rFonts w:ascii="Times New Roman" w:eastAsia="Times New Roman" w:hAnsi="Times New Roman" w:cs="Times New Roman"/>
          <w:color w:val="000000"/>
          <w:sz w:val="24"/>
          <w:szCs w:val="24"/>
          <w:shd w:val="clear" w:color="auto" w:fill="FFFFFF"/>
          <w:lang w:eastAsia="ru-RU"/>
        </w:rPr>
      </w:pPr>
      <w:r w:rsidRPr="00E056FC">
        <w:rPr>
          <w:rFonts w:ascii="Times New Roman" w:eastAsia="Times New Roman" w:hAnsi="Times New Roman" w:cs="Times New Roman"/>
          <w:color w:val="000000"/>
          <w:sz w:val="24"/>
          <w:szCs w:val="24"/>
          <w:shd w:val="clear" w:color="auto" w:fill="FFFFFF"/>
          <w:lang w:eastAsia="ru-RU"/>
        </w:rPr>
        <w:t>На 2019 год компания имеет в распоряжении объём финансовых ресурсов (нераспределённая прибыль, направляемая на реинвестиции) в размере 70,392 млн. руб. Также, компания может привлечь дополнительное финансирование за счёт вложения средств частных инвесторов (собственников) в объёме 30 млн. руб.</w:t>
      </w:r>
    </w:p>
    <w:p w14:paraId="45881825" w14:textId="77777777" w:rsidR="00E056FC" w:rsidRPr="00E056FC" w:rsidRDefault="00E056FC" w:rsidP="003F3D8E">
      <w:pPr>
        <w:spacing w:after="0" w:line="360" w:lineRule="auto"/>
        <w:ind w:right="-285" w:firstLine="567"/>
        <w:jc w:val="both"/>
        <w:rPr>
          <w:rFonts w:ascii="Times New Roman" w:eastAsia="Times New Roman" w:hAnsi="Times New Roman" w:cs="Times New Roman"/>
          <w:color w:val="000000"/>
          <w:sz w:val="24"/>
          <w:szCs w:val="24"/>
          <w:shd w:val="clear" w:color="auto" w:fill="FFFFFF"/>
          <w:lang w:eastAsia="ru-RU"/>
        </w:rPr>
      </w:pPr>
      <w:r w:rsidRPr="00E056FC">
        <w:rPr>
          <w:rFonts w:ascii="Times New Roman" w:eastAsia="Times New Roman" w:hAnsi="Times New Roman" w:cs="Times New Roman"/>
          <w:color w:val="000000"/>
          <w:sz w:val="24"/>
          <w:szCs w:val="24"/>
          <w:shd w:val="clear" w:color="auto" w:fill="FFFFFF"/>
          <w:lang w:eastAsia="ru-RU"/>
        </w:rPr>
        <w:t>Таким образом, компания может обеспечить финансирование реализации рекомендуемых мероприятий полностью из собственных средств.</w:t>
      </w:r>
    </w:p>
    <w:p w14:paraId="11132AEC" w14:textId="323368D4" w:rsidR="00E056FC" w:rsidRPr="00E056FC" w:rsidRDefault="00E056FC" w:rsidP="003F3D8E">
      <w:pPr>
        <w:spacing w:after="0" w:line="360" w:lineRule="auto"/>
        <w:ind w:right="-285" w:firstLine="567"/>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t xml:space="preserve">В качестве средств контроля на первоначальном этапе развития маркетинговой деятельности в ООО </w:t>
      </w:r>
      <w:r w:rsidR="00E1166B">
        <w:rPr>
          <w:rFonts w:ascii="Times New Roman" w:eastAsia="Calibri" w:hAnsi="Times New Roman" w:cs="Times New Roman"/>
          <w:color w:val="000000"/>
          <w:sz w:val="24"/>
          <w:szCs w:val="24"/>
        </w:rPr>
        <w:t>«</w:t>
      </w:r>
      <w:r w:rsidRPr="00E056FC">
        <w:rPr>
          <w:rFonts w:ascii="Times New Roman" w:eastAsia="Calibri" w:hAnsi="Times New Roman" w:cs="Times New Roman"/>
          <w:color w:val="000000"/>
          <w:sz w:val="24"/>
          <w:szCs w:val="24"/>
        </w:rPr>
        <w:t>Спутник-Агро</w:t>
      </w:r>
      <w:r w:rsidR="00E1166B">
        <w:rPr>
          <w:rFonts w:ascii="Times New Roman" w:eastAsia="Calibri" w:hAnsi="Times New Roman" w:cs="Times New Roman"/>
          <w:color w:val="000000"/>
          <w:sz w:val="24"/>
          <w:szCs w:val="24"/>
        </w:rPr>
        <w:t>»</w:t>
      </w:r>
      <w:r w:rsidRPr="00E056FC">
        <w:rPr>
          <w:rFonts w:ascii="Times New Roman" w:eastAsia="Calibri" w:hAnsi="Times New Roman" w:cs="Times New Roman"/>
          <w:color w:val="000000"/>
          <w:sz w:val="24"/>
          <w:szCs w:val="24"/>
        </w:rPr>
        <w:t xml:space="preserve"> могут выступать регулярные отчеты о выполнении рабочего графика или плана маркетинговых мероприятий. За отчетный период может быть взята неделя, как наиболее оптимальный интервал: еженедельные отчеты отнимают не так много времени, но при этом позволяют вовремя зафиксировать отставание от графика и среагировать на них. В таблице </w:t>
      </w:r>
      <w:r w:rsidR="003F3D8E">
        <w:rPr>
          <w:rFonts w:ascii="Times New Roman" w:eastAsia="Calibri" w:hAnsi="Times New Roman" w:cs="Times New Roman"/>
          <w:color w:val="000000"/>
          <w:sz w:val="24"/>
          <w:szCs w:val="24"/>
        </w:rPr>
        <w:t>3.16</w:t>
      </w:r>
      <w:r w:rsidRPr="00E056FC">
        <w:rPr>
          <w:rFonts w:ascii="Times New Roman" w:eastAsia="Calibri" w:hAnsi="Times New Roman" w:cs="Times New Roman"/>
          <w:color w:val="000000"/>
          <w:sz w:val="24"/>
          <w:szCs w:val="24"/>
        </w:rPr>
        <w:t xml:space="preserve"> представлены варианты средств контроля.</w:t>
      </w:r>
    </w:p>
    <w:p w14:paraId="27624D4B" w14:textId="6FE463DD" w:rsidR="00E056FC" w:rsidRPr="00E056FC" w:rsidRDefault="00E056FC" w:rsidP="00E056FC">
      <w:pPr>
        <w:jc w:val="center"/>
        <w:rPr>
          <w:rFonts w:ascii="Times New Roman" w:eastAsia="Calibri" w:hAnsi="Times New Roman" w:cs="Times New Roman"/>
          <w:i/>
          <w:color w:val="0070C0"/>
          <w:sz w:val="24"/>
          <w:szCs w:val="24"/>
        </w:rPr>
      </w:pPr>
      <w:r w:rsidRPr="00E056FC">
        <w:rPr>
          <w:rFonts w:ascii="Times New Roman" w:eastAsia="Calibri" w:hAnsi="Times New Roman" w:cs="Times New Roman"/>
          <w:color w:val="000000"/>
          <w:sz w:val="24"/>
          <w:szCs w:val="24"/>
        </w:rPr>
        <w:t xml:space="preserve">Таблица </w:t>
      </w:r>
      <w:r w:rsidR="003F3D8E">
        <w:rPr>
          <w:rFonts w:ascii="Times New Roman" w:eastAsia="Calibri" w:hAnsi="Times New Roman" w:cs="Times New Roman"/>
          <w:color w:val="000000"/>
          <w:sz w:val="24"/>
          <w:szCs w:val="24"/>
        </w:rPr>
        <w:t>3.16</w:t>
      </w:r>
      <w:r w:rsidRPr="00E056FC">
        <w:rPr>
          <w:rFonts w:ascii="Times New Roman" w:eastAsia="Calibri" w:hAnsi="Times New Roman" w:cs="Times New Roman"/>
          <w:color w:val="000000"/>
          <w:sz w:val="24"/>
          <w:szCs w:val="24"/>
        </w:rPr>
        <w:t xml:space="preserve"> - Средства контроля реализации маркетинговых проектов</w:t>
      </w:r>
    </w:p>
    <w:tbl>
      <w:tblPr>
        <w:tblStyle w:val="33"/>
        <w:tblW w:w="10314" w:type="dxa"/>
        <w:tblLook w:val="04A0" w:firstRow="1" w:lastRow="0" w:firstColumn="1" w:lastColumn="0" w:noHBand="0" w:noVBand="1"/>
      </w:tblPr>
      <w:tblGrid>
        <w:gridCol w:w="2376"/>
        <w:gridCol w:w="2977"/>
        <w:gridCol w:w="4961"/>
      </w:tblGrid>
      <w:tr w:rsidR="00E056FC" w:rsidRPr="00E056FC" w14:paraId="5D328D3F" w14:textId="77777777" w:rsidTr="003F3D8E">
        <w:tc>
          <w:tcPr>
            <w:tcW w:w="2376" w:type="dxa"/>
          </w:tcPr>
          <w:p w14:paraId="013BFA83" w14:textId="77777777" w:rsidR="00E056FC" w:rsidRPr="00E056FC" w:rsidRDefault="00E056FC" w:rsidP="00E056FC">
            <w:pPr>
              <w:jc w:val="center"/>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t>Тип контроля</w:t>
            </w:r>
          </w:p>
        </w:tc>
        <w:tc>
          <w:tcPr>
            <w:tcW w:w="2977" w:type="dxa"/>
          </w:tcPr>
          <w:p w14:paraId="750612E8" w14:textId="77777777" w:rsidR="00E056FC" w:rsidRPr="00E056FC" w:rsidRDefault="00E056FC" w:rsidP="00E056FC">
            <w:pPr>
              <w:jc w:val="center"/>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t>Цель контроля</w:t>
            </w:r>
          </w:p>
        </w:tc>
        <w:tc>
          <w:tcPr>
            <w:tcW w:w="4961" w:type="dxa"/>
          </w:tcPr>
          <w:p w14:paraId="05104BA4" w14:textId="77777777" w:rsidR="00E056FC" w:rsidRPr="00E056FC" w:rsidRDefault="00E056FC" w:rsidP="00E056FC">
            <w:pPr>
              <w:jc w:val="center"/>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t>Элементы</w:t>
            </w:r>
          </w:p>
        </w:tc>
      </w:tr>
      <w:tr w:rsidR="00E056FC" w:rsidRPr="00E056FC" w14:paraId="6F7D5991" w14:textId="77777777" w:rsidTr="003F3D8E">
        <w:tc>
          <w:tcPr>
            <w:tcW w:w="2376" w:type="dxa"/>
          </w:tcPr>
          <w:p w14:paraId="77618C57" w14:textId="77777777" w:rsidR="00E056FC" w:rsidRPr="00E056FC" w:rsidRDefault="00E056FC" w:rsidP="00E056FC">
            <w:pPr>
              <w:jc w:val="both"/>
              <w:rPr>
                <w:rFonts w:ascii="Times New Roman" w:eastAsia="Calibri" w:hAnsi="Times New Roman" w:cs="Times New Roman"/>
                <w:color w:val="000000"/>
                <w:sz w:val="24"/>
                <w:szCs w:val="24"/>
                <w:highlight w:val="yellow"/>
              </w:rPr>
            </w:pPr>
            <w:r w:rsidRPr="00E056FC">
              <w:rPr>
                <w:rFonts w:ascii="Times New Roman" w:eastAsia="Calibri" w:hAnsi="Times New Roman" w:cs="Times New Roman"/>
                <w:color w:val="000000"/>
                <w:sz w:val="24"/>
                <w:szCs w:val="24"/>
                <w:shd w:val="clear" w:color="auto" w:fill="FFFFFF"/>
              </w:rPr>
              <w:t>Проверка ежегодных планов</w:t>
            </w:r>
          </w:p>
        </w:tc>
        <w:tc>
          <w:tcPr>
            <w:tcW w:w="2977" w:type="dxa"/>
          </w:tcPr>
          <w:p w14:paraId="7451D95E" w14:textId="77777777" w:rsidR="00E056FC" w:rsidRPr="00E056FC" w:rsidRDefault="00E056FC" w:rsidP="00E056FC">
            <w:pPr>
              <w:jc w:val="both"/>
              <w:rPr>
                <w:rFonts w:ascii="Times New Roman" w:eastAsia="Calibri" w:hAnsi="Times New Roman" w:cs="Times New Roman"/>
                <w:color w:val="000000"/>
                <w:sz w:val="24"/>
                <w:szCs w:val="24"/>
                <w:highlight w:val="yellow"/>
              </w:rPr>
            </w:pPr>
            <w:r w:rsidRPr="00E056FC">
              <w:rPr>
                <w:rFonts w:ascii="Times New Roman" w:eastAsia="Calibri" w:hAnsi="Times New Roman" w:cs="Times New Roman"/>
                <w:color w:val="000000"/>
                <w:sz w:val="24"/>
                <w:szCs w:val="24"/>
                <w:shd w:val="clear" w:color="auto" w:fill="FFFFFF"/>
              </w:rPr>
              <w:t>Определение степени достижения главных результатов</w:t>
            </w:r>
          </w:p>
        </w:tc>
        <w:tc>
          <w:tcPr>
            <w:tcW w:w="4961" w:type="dxa"/>
          </w:tcPr>
          <w:p w14:paraId="030CDD6B" w14:textId="77777777" w:rsidR="00E056FC" w:rsidRPr="00E056FC" w:rsidRDefault="00E056FC" w:rsidP="00E056FC">
            <w:pPr>
              <w:contextualSpacing/>
              <w:jc w:val="both"/>
              <w:rPr>
                <w:rFonts w:ascii="Times New Roman" w:eastAsia="Calibri" w:hAnsi="Times New Roman" w:cs="Times New Roman"/>
                <w:color w:val="000000"/>
                <w:sz w:val="24"/>
                <w:szCs w:val="24"/>
                <w:shd w:val="clear" w:color="auto" w:fill="FFFFFF"/>
              </w:rPr>
            </w:pPr>
            <w:r w:rsidRPr="00E056FC">
              <w:rPr>
                <w:rFonts w:ascii="Times New Roman" w:eastAsia="Calibri" w:hAnsi="Times New Roman" w:cs="Times New Roman"/>
                <w:color w:val="000000"/>
                <w:sz w:val="24"/>
                <w:szCs w:val="24"/>
                <w:shd w:val="clear" w:color="auto" w:fill="FFFFFF"/>
              </w:rPr>
              <w:t>Показатели эффективности исполнения:</w:t>
            </w:r>
          </w:p>
          <w:p w14:paraId="1F970580" w14:textId="77777777" w:rsidR="00E056FC" w:rsidRPr="00E056FC" w:rsidRDefault="00E056FC" w:rsidP="007C1DF9">
            <w:pPr>
              <w:numPr>
                <w:ilvl w:val="0"/>
                <w:numId w:val="49"/>
              </w:numPr>
              <w:contextualSpacing/>
              <w:jc w:val="both"/>
              <w:rPr>
                <w:rFonts w:ascii="Times New Roman" w:eastAsia="Calibri" w:hAnsi="Times New Roman" w:cs="Times New Roman"/>
                <w:color w:val="000000"/>
                <w:sz w:val="24"/>
                <w:szCs w:val="24"/>
                <w:shd w:val="clear" w:color="auto" w:fill="FFFFFF"/>
              </w:rPr>
            </w:pPr>
            <w:r w:rsidRPr="00E056FC">
              <w:rPr>
                <w:rFonts w:ascii="Times New Roman" w:eastAsia="Calibri" w:hAnsi="Times New Roman" w:cs="Times New Roman"/>
                <w:color w:val="000000"/>
                <w:sz w:val="24"/>
                <w:szCs w:val="24"/>
                <w:shd w:val="clear" w:color="auto" w:fill="FFFFFF"/>
              </w:rPr>
              <w:t>анализ реализации (объем продаж)</w:t>
            </w:r>
          </w:p>
          <w:p w14:paraId="7FBAB8BE" w14:textId="77777777" w:rsidR="00E056FC" w:rsidRPr="00E056FC" w:rsidRDefault="00E056FC" w:rsidP="007C1DF9">
            <w:pPr>
              <w:numPr>
                <w:ilvl w:val="0"/>
                <w:numId w:val="49"/>
              </w:numPr>
              <w:contextualSpacing/>
              <w:jc w:val="both"/>
              <w:rPr>
                <w:rFonts w:ascii="Times New Roman" w:eastAsia="Calibri" w:hAnsi="Times New Roman" w:cs="Times New Roman"/>
                <w:color w:val="000000"/>
                <w:sz w:val="24"/>
                <w:szCs w:val="24"/>
                <w:shd w:val="clear" w:color="auto" w:fill="FFFFFF"/>
              </w:rPr>
            </w:pPr>
            <w:r w:rsidRPr="00E056FC">
              <w:rPr>
                <w:rFonts w:ascii="Times New Roman" w:eastAsia="Calibri" w:hAnsi="Times New Roman" w:cs="Times New Roman"/>
                <w:color w:val="000000"/>
                <w:sz w:val="24"/>
                <w:szCs w:val="24"/>
                <w:shd w:val="clear" w:color="auto" w:fill="FFFFFF"/>
              </w:rPr>
              <w:t xml:space="preserve">оценка доли рынка </w:t>
            </w:r>
          </w:p>
          <w:p w14:paraId="394E5F8A" w14:textId="77777777" w:rsidR="00E056FC" w:rsidRPr="00E056FC" w:rsidRDefault="00E056FC" w:rsidP="007C1DF9">
            <w:pPr>
              <w:numPr>
                <w:ilvl w:val="0"/>
                <w:numId w:val="49"/>
              </w:numPr>
              <w:contextualSpacing/>
              <w:jc w:val="both"/>
              <w:rPr>
                <w:rFonts w:ascii="Times New Roman" w:eastAsia="Calibri" w:hAnsi="Times New Roman" w:cs="Times New Roman"/>
                <w:color w:val="000000"/>
                <w:sz w:val="24"/>
                <w:szCs w:val="24"/>
                <w:shd w:val="clear" w:color="auto" w:fill="FFFFFF"/>
              </w:rPr>
            </w:pPr>
            <w:r w:rsidRPr="00E056FC">
              <w:rPr>
                <w:rFonts w:ascii="Times New Roman" w:eastAsia="Calibri" w:hAnsi="Times New Roman" w:cs="Times New Roman"/>
                <w:color w:val="000000"/>
                <w:sz w:val="24"/>
                <w:szCs w:val="24"/>
                <w:shd w:val="clear" w:color="auto" w:fill="FFFFFF"/>
              </w:rPr>
              <w:t xml:space="preserve">финансовый анализ </w:t>
            </w:r>
          </w:p>
          <w:p w14:paraId="0EB3F732" w14:textId="77777777" w:rsidR="00E056FC" w:rsidRPr="00E056FC" w:rsidRDefault="00E056FC" w:rsidP="007C1DF9">
            <w:pPr>
              <w:numPr>
                <w:ilvl w:val="0"/>
                <w:numId w:val="49"/>
              </w:numPr>
              <w:contextualSpacing/>
              <w:jc w:val="both"/>
              <w:rPr>
                <w:rFonts w:ascii="Times New Roman" w:eastAsia="Calibri" w:hAnsi="Times New Roman" w:cs="Times New Roman"/>
                <w:color w:val="000000"/>
                <w:sz w:val="24"/>
                <w:szCs w:val="24"/>
                <w:shd w:val="clear" w:color="auto" w:fill="FFFFFF"/>
              </w:rPr>
            </w:pPr>
            <w:r w:rsidRPr="00E056FC">
              <w:rPr>
                <w:rFonts w:ascii="Times New Roman" w:eastAsia="Calibri" w:hAnsi="Times New Roman" w:cs="Times New Roman"/>
                <w:color w:val="000000"/>
                <w:sz w:val="24"/>
                <w:szCs w:val="24"/>
                <w:shd w:val="clear" w:color="auto" w:fill="FFFFFF"/>
              </w:rPr>
              <w:t>расходы на маркетинговые мероприятия</w:t>
            </w:r>
          </w:p>
          <w:p w14:paraId="291EE646" w14:textId="77777777" w:rsidR="00E056FC" w:rsidRPr="00E056FC" w:rsidRDefault="00E056FC" w:rsidP="007C1DF9">
            <w:pPr>
              <w:numPr>
                <w:ilvl w:val="0"/>
                <w:numId w:val="49"/>
              </w:numPr>
              <w:contextualSpacing/>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shd w:val="clear" w:color="auto" w:fill="FFFFFF"/>
              </w:rPr>
              <w:t>сопоставление расходов на маркетинг и доходов от продаж</w:t>
            </w:r>
          </w:p>
          <w:p w14:paraId="2174CC3F" w14:textId="77777777" w:rsidR="00E056FC" w:rsidRPr="00E056FC" w:rsidRDefault="00E056FC" w:rsidP="007C1DF9">
            <w:pPr>
              <w:numPr>
                <w:ilvl w:val="0"/>
                <w:numId w:val="49"/>
              </w:numPr>
              <w:contextualSpacing/>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shd w:val="clear" w:color="auto" w:fill="FFFFFF"/>
              </w:rPr>
              <w:t xml:space="preserve">выручка, прибыль, </w:t>
            </w:r>
            <w:r w:rsidRPr="00E056FC">
              <w:rPr>
                <w:rFonts w:ascii="Times New Roman" w:eastAsia="Calibri" w:hAnsi="Times New Roman" w:cs="Times New Roman"/>
                <w:color w:val="000000"/>
                <w:sz w:val="24"/>
                <w:szCs w:val="24"/>
                <w:shd w:val="clear" w:color="auto" w:fill="FFFFFF"/>
                <w:lang w:val="en-US"/>
              </w:rPr>
              <w:t>ROMI</w:t>
            </w:r>
          </w:p>
          <w:p w14:paraId="18CC44F0" w14:textId="77777777" w:rsidR="00E056FC" w:rsidRPr="00E056FC" w:rsidRDefault="00E056FC" w:rsidP="007C1DF9">
            <w:pPr>
              <w:numPr>
                <w:ilvl w:val="0"/>
                <w:numId w:val="49"/>
              </w:numPr>
              <w:contextualSpacing/>
              <w:jc w:val="both"/>
              <w:rPr>
                <w:rFonts w:ascii="Calibri" w:eastAsia="Calibri" w:hAnsi="Calibri" w:cs="Times New Roman"/>
                <w:color w:val="000000"/>
              </w:rPr>
            </w:pPr>
            <w:r w:rsidRPr="00E056FC">
              <w:rPr>
                <w:rFonts w:ascii="Times New Roman" w:eastAsia="Calibri" w:hAnsi="Times New Roman" w:cs="Times New Roman"/>
                <w:color w:val="000000"/>
                <w:sz w:val="24"/>
                <w:szCs w:val="24"/>
                <w:shd w:val="clear" w:color="auto" w:fill="FFFFFF"/>
              </w:rPr>
              <w:t>стоимость обслуживания сайта</w:t>
            </w:r>
          </w:p>
        </w:tc>
      </w:tr>
      <w:tr w:rsidR="00E056FC" w:rsidRPr="00E056FC" w14:paraId="5F11FE77" w14:textId="77777777" w:rsidTr="003F3D8E">
        <w:tc>
          <w:tcPr>
            <w:tcW w:w="2376" w:type="dxa"/>
          </w:tcPr>
          <w:p w14:paraId="36E1FA3A" w14:textId="77777777" w:rsidR="00E056FC" w:rsidRPr="00E056FC" w:rsidRDefault="00E056FC" w:rsidP="00E056FC">
            <w:pPr>
              <w:jc w:val="both"/>
              <w:rPr>
                <w:rFonts w:ascii="Times New Roman" w:eastAsia="Calibri" w:hAnsi="Times New Roman" w:cs="Times New Roman"/>
                <w:color w:val="000000"/>
                <w:sz w:val="24"/>
                <w:szCs w:val="24"/>
                <w:highlight w:val="yellow"/>
              </w:rPr>
            </w:pPr>
            <w:r w:rsidRPr="00E056FC">
              <w:rPr>
                <w:rFonts w:ascii="Times New Roman" w:eastAsia="Calibri" w:hAnsi="Times New Roman" w:cs="Times New Roman"/>
                <w:color w:val="000000"/>
                <w:sz w:val="24"/>
                <w:szCs w:val="24"/>
                <w:shd w:val="clear" w:color="auto" w:fill="FFFFFF"/>
              </w:rPr>
              <w:t>Контроль доходности</w:t>
            </w:r>
          </w:p>
        </w:tc>
        <w:tc>
          <w:tcPr>
            <w:tcW w:w="2977" w:type="dxa"/>
          </w:tcPr>
          <w:p w14:paraId="164941F0" w14:textId="77777777" w:rsidR="00E056FC" w:rsidRPr="00E056FC" w:rsidRDefault="00E056FC" w:rsidP="00E056FC">
            <w:pPr>
              <w:jc w:val="both"/>
              <w:rPr>
                <w:rFonts w:ascii="Times New Roman" w:eastAsia="Calibri" w:hAnsi="Times New Roman" w:cs="Times New Roman"/>
                <w:color w:val="000000"/>
                <w:sz w:val="24"/>
                <w:szCs w:val="24"/>
                <w:highlight w:val="yellow"/>
              </w:rPr>
            </w:pPr>
            <w:r w:rsidRPr="00E056FC">
              <w:rPr>
                <w:rFonts w:ascii="Times New Roman" w:eastAsia="Calibri" w:hAnsi="Times New Roman" w:cs="Times New Roman"/>
                <w:color w:val="000000"/>
                <w:sz w:val="24"/>
                <w:szCs w:val="24"/>
                <w:shd w:val="clear" w:color="auto" w:fill="FFFFFF"/>
              </w:rPr>
              <w:t>Выявление тенденций финансовых потоков и возможностей для их более результативного оборота</w:t>
            </w:r>
          </w:p>
        </w:tc>
        <w:tc>
          <w:tcPr>
            <w:tcW w:w="4961" w:type="dxa"/>
          </w:tcPr>
          <w:p w14:paraId="137356E0" w14:textId="77777777" w:rsidR="00E056FC" w:rsidRPr="00E056FC" w:rsidRDefault="00E056FC" w:rsidP="00E056FC">
            <w:pPr>
              <w:jc w:val="both"/>
              <w:rPr>
                <w:rFonts w:ascii="Times New Roman" w:eastAsia="Calibri" w:hAnsi="Times New Roman" w:cs="Times New Roman"/>
                <w:color w:val="000000"/>
                <w:sz w:val="24"/>
                <w:szCs w:val="24"/>
                <w:shd w:val="clear" w:color="auto" w:fill="FFFFFF"/>
              </w:rPr>
            </w:pPr>
            <w:r w:rsidRPr="00E056FC">
              <w:rPr>
                <w:rFonts w:ascii="Times New Roman" w:eastAsia="Calibri" w:hAnsi="Times New Roman" w:cs="Times New Roman"/>
                <w:color w:val="000000"/>
                <w:sz w:val="24"/>
                <w:szCs w:val="24"/>
                <w:shd w:val="clear" w:color="auto" w:fill="FFFFFF"/>
              </w:rPr>
              <w:t xml:space="preserve">Анализ уровня доходности в разрезе: </w:t>
            </w:r>
          </w:p>
          <w:p w14:paraId="4AD89C2D" w14:textId="77777777" w:rsidR="00E056FC" w:rsidRPr="00E056FC" w:rsidRDefault="00E056FC" w:rsidP="007C1DF9">
            <w:pPr>
              <w:numPr>
                <w:ilvl w:val="0"/>
                <w:numId w:val="50"/>
              </w:numPr>
              <w:contextualSpacing/>
              <w:jc w:val="both"/>
              <w:rPr>
                <w:rFonts w:ascii="Times New Roman" w:eastAsia="Calibri" w:hAnsi="Times New Roman" w:cs="Times New Roman"/>
                <w:color w:val="000000"/>
                <w:sz w:val="24"/>
                <w:szCs w:val="24"/>
                <w:shd w:val="clear" w:color="auto" w:fill="FFFFFF"/>
              </w:rPr>
            </w:pPr>
            <w:r w:rsidRPr="00E056FC">
              <w:rPr>
                <w:rFonts w:ascii="Times New Roman" w:eastAsia="Calibri" w:hAnsi="Times New Roman" w:cs="Times New Roman"/>
                <w:color w:val="000000"/>
                <w:sz w:val="24"/>
                <w:szCs w:val="24"/>
                <w:shd w:val="clear" w:color="auto" w:fill="FFFFFF"/>
              </w:rPr>
              <w:t xml:space="preserve">продуктов </w:t>
            </w:r>
          </w:p>
          <w:p w14:paraId="72EC4B27" w14:textId="77777777" w:rsidR="00E056FC" w:rsidRPr="00E056FC" w:rsidRDefault="00E056FC" w:rsidP="007C1DF9">
            <w:pPr>
              <w:numPr>
                <w:ilvl w:val="0"/>
                <w:numId w:val="50"/>
              </w:numPr>
              <w:contextualSpacing/>
              <w:jc w:val="both"/>
              <w:rPr>
                <w:rFonts w:ascii="Times New Roman" w:eastAsia="Calibri" w:hAnsi="Times New Roman" w:cs="Times New Roman"/>
                <w:color w:val="000000"/>
                <w:sz w:val="24"/>
                <w:szCs w:val="24"/>
                <w:shd w:val="clear" w:color="auto" w:fill="FFFFFF"/>
              </w:rPr>
            </w:pPr>
            <w:r w:rsidRPr="00E056FC">
              <w:rPr>
                <w:rFonts w:ascii="Times New Roman" w:eastAsia="Calibri" w:hAnsi="Times New Roman" w:cs="Times New Roman"/>
                <w:color w:val="000000"/>
                <w:sz w:val="24"/>
                <w:szCs w:val="24"/>
                <w:shd w:val="clear" w:color="auto" w:fill="FFFFFF"/>
              </w:rPr>
              <w:t xml:space="preserve">сегментов рынка </w:t>
            </w:r>
          </w:p>
          <w:p w14:paraId="6E0C0B14" w14:textId="77777777" w:rsidR="00E056FC" w:rsidRPr="00E056FC" w:rsidRDefault="00E056FC" w:rsidP="007C1DF9">
            <w:pPr>
              <w:numPr>
                <w:ilvl w:val="0"/>
                <w:numId w:val="50"/>
              </w:numPr>
              <w:contextualSpacing/>
              <w:jc w:val="both"/>
              <w:rPr>
                <w:rFonts w:ascii="Times New Roman" w:eastAsia="Calibri" w:hAnsi="Times New Roman" w:cs="Times New Roman"/>
                <w:color w:val="000000"/>
                <w:sz w:val="24"/>
                <w:szCs w:val="24"/>
                <w:shd w:val="clear" w:color="auto" w:fill="FFFFFF"/>
              </w:rPr>
            </w:pPr>
            <w:r w:rsidRPr="00E056FC">
              <w:rPr>
                <w:rFonts w:ascii="Times New Roman" w:eastAsia="Calibri" w:hAnsi="Times New Roman" w:cs="Times New Roman"/>
                <w:color w:val="000000"/>
                <w:sz w:val="24"/>
                <w:szCs w:val="24"/>
                <w:shd w:val="clear" w:color="auto" w:fill="FFFFFF"/>
              </w:rPr>
              <w:t>каналов сбыта</w:t>
            </w:r>
            <w:r w:rsidRPr="00E056FC">
              <w:rPr>
                <w:rFonts w:ascii="Times New Roman" w:eastAsia="Calibri" w:hAnsi="Times New Roman" w:cs="Times New Roman"/>
                <w:color w:val="000000"/>
                <w:shd w:val="clear" w:color="auto" w:fill="FFFFFF"/>
              </w:rPr>
              <w:t xml:space="preserve"> и т.д.</w:t>
            </w:r>
          </w:p>
        </w:tc>
      </w:tr>
      <w:tr w:rsidR="00E056FC" w:rsidRPr="00E056FC" w14:paraId="2652259C" w14:textId="77777777" w:rsidTr="003F3D8E">
        <w:tc>
          <w:tcPr>
            <w:tcW w:w="2376" w:type="dxa"/>
          </w:tcPr>
          <w:p w14:paraId="505C1357" w14:textId="77777777" w:rsidR="00E056FC" w:rsidRPr="00E056FC" w:rsidRDefault="00E056FC" w:rsidP="00E056FC">
            <w:pPr>
              <w:jc w:val="both"/>
              <w:rPr>
                <w:rFonts w:ascii="Times New Roman" w:eastAsia="Calibri" w:hAnsi="Times New Roman" w:cs="Times New Roman"/>
                <w:color w:val="000000"/>
                <w:sz w:val="24"/>
                <w:szCs w:val="24"/>
                <w:highlight w:val="yellow"/>
              </w:rPr>
            </w:pPr>
            <w:r w:rsidRPr="00E056FC">
              <w:rPr>
                <w:rFonts w:ascii="Times New Roman" w:eastAsia="Calibri" w:hAnsi="Times New Roman" w:cs="Times New Roman"/>
                <w:color w:val="000000"/>
                <w:sz w:val="24"/>
                <w:szCs w:val="24"/>
                <w:shd w:val="clear" w:color="auto" w:fill="FFFFFF"/>
              </w:rPr>
              <w:t>Проверка продуктивности</w:t>
            </w:r>
          </w:p>
        </w:tc>
        <w:tc>
          <w:tcPr>
            <w:tcW w:w="2977" w:type="dxa"/>
          </w:tcPr>
          <w:p w14:paraId="775ED0F6" w14:textId="77777777" w:rsidR="00E056FC" w:rsidRPr="00E056FC" w:rsidRDefault="00E056FC" w:rsidP="00E056FC">
            <w:pPr>
              <w:jc w:val="both"/>
              <w:rPr>
                <w:rFonts w:ascii="Times New Roman" w:eastAsia="Calibri" w:hAnsi="Times New Roman" w:cs="Times New Roman"/>
                <w:color w:val="000000"/>
                <w:sz w:val="24"/>
                <w:szCs w:val="24"/>
                <w:highlight w:val="yellow"/>
              </w:rPr>
            </w:pPr>
            <w:r w:rsidRPr="00E056FC">
              <w:rPr>
                <w:rFonts w:ascii="Times New Roman" w:eastAsia="Calibri" w:hAnsi="Times New Roman" w:cs="Times New Roman"/>
                <w:color w:val="000000"/>
                <w:sz w:val="24"/>
                <w:szCs w:val="24"/>
                <w:shd w:val="clear" w:color="auto" w:fill="FFFFFF"/>
              </w:rPr>
              <w:t>Оценка эффективности и поиск источников ее повышения</w:t>
            </w:r>
          </w:p>
        </w:tc>
        <w:tc>
          <w:tcPr>
            <w:tcW w:w="4961" w:type="dxa"/>
          </w:tcPr>
          <w:p w14:paraId="0B835DD7" w14:textId="77777777" w:rsidR="00E056FC" w:rsidRPr="00E056FC" w:rsidRDefault="00E056FC" w:rsidP="00E056FC">
            <w:pPr>
              <w:jc w:val="both"/>
              <w:rPr>
                <w:rFonts w:ascii="Times New Roman" w:eastAsia="Calibri" w:hAnsi="Times New Roman" w:cs="Times New Roman"/>
                <w:color w:val="000000"/>
                <w:sz w:val="24"/>
                <w:szCs w:val="24"/>
                <w:shd w:val="clear" w:color="auto" w:fill="FFFFFF"/>
              </w:rPr>
            </w:pPr>
            <w:r w:rsidRPr="00E056FC">
              <w:rPr>
                <w:rFonts w:ascii="Times New Roman" w:eastAsia="Calibri" w:hAnsi="Times New Roman" w:cs="Times New Roman"/>
                <w:color w:val="000000"/>
                <w:sz w:val="24"/>
                <w:szCs w:val="24"/>
                <w:shd w:val="clear" w:color="auto" w:fill="FFFFFF"/>
              </w:rPr>
              <w:t>Проверка эффективности:</w:t>
            </w:r>
          </w:p>
          <w:p w14:paraId="49B3A6F2" w14:textId="77777777" w:rsidR="00E056FC" w:rsidRPr="00E056FC" w:rsidRDefault="00E056FC" w:rsidP="007C1DF9">
            <w:pPr>
              <w:numPr>
                <w:ilvl w:val="0"/>
                <w:numId w:val="52"/>
              </w:numPr>
              <w:contextualSpacing/>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shd w:val="clear" w:color="auto" w:fill="FFFFFF"/>
              </w:rPr>
              <w:t>торговых работников</w:t>
            </w:r>
          </w:p>
          <w:p w14:paraId="0C186157" w14:textId="77777777" w:rsidR="00E056FC" w:rsidRPr="00E056FC" w:rsidRDefault="00E056FC" w:rsidP="007C1DF9">
            <w:pPr>
              <w:numPr>
                <w:ilvl w:val="0"/>
                <w:numId w:val="52"/>
              </w:numPr>
              <w:contextualSpacing/>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shd w:val="clear" w:color="auto" w:fill="FFFFFF"/>
              </w:rPr>
              <w:t>рекламы товара</w:t>
            </w:r>
          </w:p>
          <w:p w14:paraId="1E5B0EC4" w14:textId="77777777" w:rsidR="00E056FC" w:rsidRPr="00E056FC" w:rsidRDefault="00E056FC" w:rsidP="007C1DF9">
            <w:pPr>
              <w:numPr>
                <w:ilvl w:val="0"/>
                <w:numId w:val="52"/>
              </w:numPr>
              <w:contextualSpacing/>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shd w:val="clear" w:color="auto" w:fill="FFFFFF"/>
              </w:rPr>
              <w:t xml:space="preserve">распределения финансов </w:t>
            </w:r>
          </w:p>
        </w:tc>
      </w:tr>
      <w:tr w:rsidR="00E056FC" w:rsidRPr="00E056FC" w14:paraId="303EFC8D" w14:textId="77777777" w:rsidTr="003F3D8E">
        <w:tc>
          <w:tcPr>
            <w:tcW w:w="2376" w:type="dxa"/>
          </w:tcPr>
          <w:p w14:paraId="38799230" w14:textId="77777777" w:rsidR="00E056FC" w:rsidRPr="00E056FC" w:rsidRDefault="00E056FC" w:rsidP="00E056FC">
            <w:pPr>
              <w:jc w:val="both"/>
              <w:rPr>
                <w:rFonts w:ascii="Times New Roman" w:eastAsia="Calibri" w:hAnsi="Times New Roman" w:cs="Times New Roman"/>
                <w:color w:val="000000"/>
                <w:sz w:val="24"/>
                <w:szCs w:val="24"/>
                <w:highlight w:val="yellow"/>
              </w:rPr>
            </w:pPr>
            <w:r w:rsidRPr="00E056FC">
              <w:rPr>
                <w:rFonts w:ascii="Times New Roman" w:eastAsia="Calibri" w:hAnsi="Times New Roman" w:cs="Times New Roman"/>
                <w:color w:val="000000"/>
                <w:sz w:val="24"/>
                <w:szCs w:val="24"/>
                <w:shd w:val="clear" w:color="auto" w:fill="FFFFFF"/>
              </w:rPr>
              <w:t xml:space="preserve">Контроль стратегического </w:t>
            </w:r>
            <w:r w:rsidRPr="00E056FC">
              <w:rPr>
                <w:rFonts w:ascii="Times New Roman" w:eastAsia="Calibri" w:hAnsi="Times New Roman" w:cs="Times New Roman"/>
                <w:color w:val="000000"/>
                <w:sz w:val="24"/>
                <w:szCs w:val="24"/>
                <w:shd w:val="clear" w:color="auto" w:fill="FFFFFF"/>
              </w:rPr>
              <w:lastRenderedPageBreak/>
              <w:t>управления</w:t>
            </w:r>
          </w:p>
        </w:tc>
        <w:tc>
          <w:tcPr>
            <w:tcW w:w="2977" w:type="dxa"/>
          </w:tcPr>
          <w:p w14:paraId="2AE9FDFA" w14:textId="77777777" w:rsidR="00E056FC" w:rsidRPr="00E056FC" w:rsidRDefault="00E056FC" w:rsidP="00E056FC">
            <w:pPr>
              <w:jc w:val="both"/>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shd w:val="clear" w:color="auto" w:fill="FFFFFF"/>
              </w:rPr>
              <w:lastRenderedPageBreak/>
              <w:t xml:space="preserve">Установление степени использования рыночных </w:t>
            </w:r>
            <w:r w:rsidRPr="00E056FC">
              <w:rPr>
                <w:rFonts w:ascii="Times New Roman" w:eastAsia="Calibri" w:hAnsi="Times New Roman" w:cs="Times New Roman"/>
                <w:color w:val="000000"/>
                <w:sz w:val="24"/>
                <w:szCs w:val="24"/>
                <w:shd w:val="clear" w:color="auto" w:fill="FFFFFF"/>
              </w:rPr>
              <w:lastRenderedPageBreak/>
              <w:t>возможностей компании</w:t>
            </w:r>
          </w:p>
        </w:tc>
        <w:tc>
          <w:tcPr>
            <w:tcW w:w="4961" w:type="dxa"/>
          </w:tcPr>
          <w:p w14:paraId="6DC11EAF" w14:textId="77777777" w:rsidR="00E056FC" w:rsidRPr="00E056FC" w:rsidRDefault="00E056FC" w:rsidP="00E056FC">
            <w:pPr>
              <w:jc w:val="both"/>
              <w:rPr>
                <w:rFonts w:ascii="Times New Roman" w:eastAsia="Calibri" w:hAnsi="Times New Roman" w:cs="Times New Roman"/>
                <w:color w:val="000000"/>
                <w:sz w:val="24"/>
                <w:szCs w:val="24"/>
                <w:shd w:val="clear" w:color="auto" w:fill="FFFFFF"/>
              </w:rPr>
            </w:pPr>
            <w:r w:rsidRPr="00E056FC">
              <w:rPr>
                <w:rFonts w:ascii="Times New Roman" w:eastAsia="Calibri" w:hAnsi="Times New Roman" w:cs="Times New Roman"/>
                <w:color w:val="000000"/>
                <w:sz w:val="24"/>
                <w:szCs w:val="24"/>
                <w:shd w:val="clear" w:color="auto" w:fill="FFFFFF"/>
              </w:rPr>
              <w:lastRenderedPageBreak/>
              <w:t>Оценка в ходе маркетингового аудита показателей ориентированных на будущее:</w:t>
            </w:r>
          </w:p>
          <w:p w14:paraId="24C308A0" w14:textId="77777777" w:rsidR="00E056FC" w:rsidRPr="00E056FC" w:rsidRDefault="00E056FC" w:rsidP="007C1DF9">
            <w:pPr>
              <w:numPr>
                <w:ilvl w:val="0"/>
                <w:numId w:val="51"/>
              </w:numPr>
              <w:contextualSpacing/>
              <w:jc w:val="both"/>
              <w:rPr>
                <w:rFonts w:ascii="Times New Roman" w:eastAsia="Calibri" w:hAnsi="Times New Roman" w:cs="Times New Roman"/>
                <w:color w:val="000000"/>
                <w:sz w:val="24"/>
                <w:szCs w:val="24"/>
                <w:shd w:val="clear" w:color="auto" w:fill="FFFFFF"/>
              </w:rPr>
            </w:pPr>
            <w:r w:rsidRPr="00E056FC">
              <w:rPr>
                <w:rFonts w:ascii="Times New Roman" w:eastAsia="Calibri" w:hAnsi="Times New Roman" w:cs="Times New Roman"/>
                <w:color w:val="000000"/>
                <w:sz w:val="24"/>
                <w:szCs w:val="24"/>
                <w:shd w:val="clear" w:color="auto" w:fill="FFFFFF"/>
              </w:rPr>
              <w:lastRenderedPageBreak/>
              <w:t>доля рынка</w:t>
            </w:r>
          </w:p>
          <w:p w14:paraId="692EAF13" w14:textId="77777777" w:rsidR="00E056FC" w:rsidRPr="00E056FC" w:rsidRDefault="00E056FC" w:rsidP="007C1DF9">
            <w:pPr>
              <w:numPr>
                <w:ilvl w:val="0"/>
                <w:numId w:val="51"/>
              </w:numPr>
              <w:contextualSpacing/>
              <w:jc w:val="both"/>
              <w:rPr>
                <w:rFonts w:ascii="Times New Roman" w:eastAsia="Calibri" w:hAnsi="Times New Roman" w:cs="Times New Roman"/>
                <w:color w:val="000000"/>
                <w:sz w:val="24"/>
                <w:szCs w:val="24"/>
                <w:shd w:val="clear" w:color="auto" w:fill="FFFFFF"/>
              </w:rPr>
            </w:pPr>
            <w:r w:rsidRPr="00E056FC">
              <w:rPr>
                <w:rFonts w:ascii="Times New Roman" w:eastAsia="Calibri" w:hAnsi="Times New Roman" w:cs="Times New Roman"/>
                <w:color w:val="000000"/>
                <w:sz w:val="24"/>
                <w:szCs w:val="24"/>
                <w:shd w:val="clear" w:color="auto" w:fill="FFFFFF"/>
                <w:lang w:val="en-US"/>
              </w:rPr>
              <w:t>NPS</w:t>
            </w:r>
          </w:p>
          <w:p w14:paraId="3EFF5AA6" w14:textId="77777777" w:rsidR="00E056FC" w:rsidRPr="00E056FC" w:rsidRDefault="00E056FC" w:rsidP="007C1DF9">
            <w:pPr>
              <w:numPr>
                <w:ilvl w:val="0"/>
                <w:numId w:val="51"/>
              </w:numPr>
              <w:contextualSpacing/>
              <w:jc w:val="both"/>
              <w:rPr>
                <w:rFonts w:ascii="Times New Roman" w:eastAsia="Calibri" w:hAnsi="Times New Roman" w:cs="Times New Roman"/>
                <w:color w:val="000000"/>
                <w:sz w:val="24"/>
                <w:szCs w:val="24"/>
                <w:shd w:val="clear" w:color="auto" w:fill="FFFFFF"/>
              </w:rPr>
            </w:pPr>
            <w:r w:rsidRPr="00E056FC">
              <w:rPr>
                <w:rFonts w:ascii="Times New Roman" w:eastAsia="Calibri" w:hAnsi="Times New Roman" w:cs="Times New Roman"/>
                <w:color w:val="000000"/>
                <w:sz w:val="24"/>
                <w:szCs w:val="24"/>
                <w:shd w:val="clear" w:color="auto" w:fill="FFFFFF"/>
              </w:rPr>
              <w:t>узнаваемость компании</w:t>
            </w:r>
          </w:p>
          <w:p w14:paraId="6545579D" w14:textId="77777777" w:rsidR="00E056FC" w:rsidRPr="00E056FC" w:rsidRDefault="00E056FC" w:rsidP="007C1DF9">
            <w:pPr>
              <w:numPr>
                <w:ilvl w:val="0"/>
                <w:numId w:val="51"/>
              </w:numPr>
              <w:contextualSpacing/>
              <w:jc w:val="both"/>
              <w:rPr>
                <w:rFonts w:ascii="Times New Roman" w:eastAsia="Calibri" w:hAnsi="Times New Roman" w:cs="Times New Roman"/>
                <w:color w:val="000000"/>
                <w:sz w:val="24"/>
                <w:szCs w:val="24"/>
                <w:shd w:val="clear" w:color="auto" w:fill="FFFFFF"/>
              </w:rPr>
            </w:pPr>
            <w:r w:rsidRPr="00E056FC">
              <w:rPr>
                <w:rFonts w:ascii="Times New Roman" w:eastAsia="Calibri" w:hAnsi="Times New Roman" w:cs="Times New Roman"/>
                <w:color w:val="000000"/>
                <w:sz w:val="24"/>
                <w:szCs w:val="24"/>
                <w:shd w:val="clear" w:color="auto" w:fill="FFFFFF"/>
              </w:rPr>
              <w:t>уровень реализации стратегии компании</w:t>
            </w:r>
          </w:p>
        </w:tc>
      </w:tr>
    </w:tbl>
    <w:p w14:paraId="7B6B70E1" w14:textId="77777777" w:rsidR="00E056FC" w:rsidRPr="00E056FC" w:rsidRDefault="00E056FC" w:rsidP="00E056FC">
      <w:pPr>
        <w:jc w:val="center"/>
        <w:rPr>
          <w:rFonts w:ascii="Times New Roman" w:eastAsia="Calibri" w:hAnsi="Times New Roman" w:cs="Times New Roman"/>
          <w:color w:val="000000"/>
          <w:sz w:val="24"/>
          <w:szCs w:val="24"/>
        </w:rPr>
      </w:pPr>
      <w:r w:rsidRPr="00E056FC">
        <w:rPr>
          <w:rFonts w:ascii="Times New Roman" w:eastAsia="Calibri" w:hAnsi="Times New Roman" w:cs="Times New Roman"/>
          <w:color w:val="000000"/>
          <w:sz w:val="24"/>
          <w:szCs w:val="24"/>
        </w:rPr>
        <w:lastRenderedPageBreak/>
        <w:t>Разработано автором</w:t>
      </w:r>
    </w:p>
    <w:p w14:paraId="63D668C3" w14:textId="7A047B68" w:rsidR="00E056FC" w:rsidRPr="00E056FC" w:rsidRDefault="00E056FC" w:rsidP="00E056FC">
      <w:pPr>
        <w:spacing w:after="0" w:line="360" w:lineRule="auto"/>
        <w:ind w:firstLine="567"/>
        <w:jc w:val="both"/>
        <w:rPr>
          <w:rFonts w:ascii="Times New Roman" w:eastAsia="Calibri" w:hAnsi="Times New Roman" w:cs="Times New Roman"/>
          <w:sz w:val="24"/>
          <w:szCs w:val="24"/>
        </w:rPr>
      </w:pPr>
      <w:r w:rsidRPr="00E056FC">
        <w:rPr>
          <w:rFonts w:ascii="Times New Roman" w:eastAsia="Calibri" w:hAnsi="Times New Roman" w:cs="Times New Roman"/>
          <w:sz w:val="24"/>
          <w:szCs w:val="24"/>
        </w:rPr>
        <w:t>По результатам проведенного анализа были сформированы рекомендации, актуальные для отрасли разведения</w:t>
      </w:r>
      <w:r w:rsidR="00D70712">
        <w:rPr>
          <w:rFonts w:ascii="Times New Roman" w:eastAsia="Calibri" w:hAnsi="Times New Roman" w:cs="Times New Roman"/>
          <w:sz w:val="24"/>
          <w:szCs w:val="24"/>
        </w:rPr>
        <w:t xml:space="preserve"> крупного рогатого скота и </w:t>
      </w:r>
      <w:proofErr w:type="spellStart"/>
      <w:r w:rsidR="00D70712">
        <w:rPr>
          <w:rFonts w:ascii="Times New Roman" w:eastAsia="Calibri" w:hAnsi="Times New Roman" w:cs="Times New Roman"/>
          <w:sz w:val="24"/>
          <w:szCs w:val="24"/>
        </w:rPr>
        <w:t>агро</w:t>
      </w:r>
      <w:r w:rsidRPr="00E056FC">
        <w:rPr>
          <w:rFonts w:ascii="Times New Roman" w:eastAsia="Calibri" w:hAnsi="Times New Roman" w:cs="Times New Roman"/>
          <w:sz w:val="24"/>
          <w:szCs w:val="24"/>
        </w:rPr>
        <w:t>промышленности</w:t>
      </w:r>
      <w:proofErr w:type="spellEnd"/>
      <w:r w:rsidRPr="00E056FC">
        <w:rPr>
          <w:rFonts w:ascii="Times New Roman" w:eastAsia="Calibri" w:hAnsi="Times New Roman" w:cs="Times New Roman"/>
          <w:sz w:val="24"/>
          <w:szCs w:val="24"/>
        </w:rPr>
        <w:t xml:space="preserve"> в целом.</w:t>
      </w:r>
    </w:p>
    <w:p w14:paraId="337DF8F3" w14:textId="77777777" w:rsidR="00E056FC" w:rsidRPr="00E056FC" w:rsidRDefault="00E056FC" w:rsidP="00E056FC">
      <w:pPr>
        <w:spacing w:after="0" w:line="360" w:lineRule="auto"/>
        <w:ind w:firstLine="567"/>
        <w:jc w:val="both"/>
        <w:rPr>
          <w:rFonts w:ascii="Times New Roman" w:eastAsia="Calibri" w:hAnsi="Times New Roman" w:cs="Times New Roman"/>
          <w:sz w:val="24"/>
          <w:szCs w:val="24"/>
        </w:rPr>
      </w:pPr>
      <w:r w:rsidRPr="00E056FC">
        <w:rPr>
          <w:rFonts w:ascii="Times New Roman" w:eastAsia="Calibri" w:hAnsi="Times New Roman" w:cs="Times New Roman"/>
          <w:sz w:val="24"/>
          <w:szCs w:val="24"/>
        </w:rPr>
        <w:t>Подводя итог, автор предлагает поэтапное формирование системы стратегического маркетинга, где первым или подготовительным этапом является реализации программы развития, направленной на совершенствование существующих подсистем системы стратегического маркетинга – финансовой и производственной и формировании задела для маркетинговой подсистемы (формируемой на втором этапе) и информационной.</w:t>
      </w:r>
    </w:p>
    <w:p w14:paraId="02C462A4" w14:textId="77777777" w:rsidR="00E056FC" w:rsidRPr="00E056FC" w:rsidRDefault="00E056FC" w:rsidP="00E056FC">
      <w:pPr>
        <w:spacing w:after="0" w:line="360" w:lineRule="auto"/>
        <w:ind w:firstLine="567"/>
        <w:jc w:val="both"/>
        <w:rPr>
          <w:rFonts w:ascii="Times New Roman" w:eastAsia="Times New Roman" w:hAnsi="Times New Roman" w:cs="Times New Roman"/>
          <w:i/>
          <w:color w:val="0070C0"/>
          <w:sz w:val="24"/>
          <w:szCs w:val="24"/>
          <w:shd w:val="clear" w:color="auto" w:fill="FFFFFF"/>
          <w:lang w:eastAsia="ru-RU"/>
        </w:rPr>
      </w:pPr>
      <w:r w:rsidRPr="00E056FC">
        <w:rPr>
          <w:rFonts w:ascii="Times New Roman" w:eastAsia="Times New Roman" w:hAnsi="Times New Roman" w:cs="Times New Roman"/>
          <w:color w:val="000000"/>
          <w:sz w:val="24"/>
          <w:szCs w:val="24"/>
          <w:shd w:val="clear" w:color="auto" w:fill="FFFFFF"/>
          <w:lang w:eastAsia="ru-RU"/>
        </w:rPr>
        <w:t xml:space="preserve">Реализация предложенных рекомендаций позволит получить прирост чистых денежных потоков на 100,2 млн. руб. при инвестировании 56,7 млн. руб., то есть экономический эффект мероприятий за весь срок реализации полной программы составляет 49,90 млн. руб. Общая экономическая эффективность составит 76 коп. прибыли на 1 рубль инвестированных средств. </w:t>
      </w:r>
    </w:p>
    <w:p w14:paraId="445302EB" w14:textId="77777777" w:rsidR="00E056FC" w:rsidRPr="00E056FC" w:rsidRDefault="00E056FC" w:rsidP="00E056FC">
      <w:pPr>
        <w:spacing w:after="0" w:line="360" w:lineRule="auto"/>
        <w:ind w:firstLine="567"/>
        <w:jc w:val="both"/>
        <w:rPr>
          <w:rFonts w:ascii="Times New Roman" w:eastAsia="Calibri" w:hAnsi="Times New Roman" w:cs="Times New Roman"/>
          <w:sz w:val="24"/>
          <w:szCs w:val="24"/>
        </w:rPr>
      </w:pPr>
    </w:p>
    <w:p w14:paraId="3A1816B4" w14:textId="493A0EE2" w:rsidR="00502D30" w:rsidRPr="00502D30" w:rsidRDefault="00E056FC" w:rsidP="003F3D8E">
      <w:pPr>
        <w:keepNext/>
        <w:keepLines/>
        <w:spacing w:before="480" w:after="0" w:line="276" w:lineRule="auto"/>
        <w:ind w:firstLine="567"/>
        <w:jc w:val="both"/>
        <w:outlineLvl w:val="0"/>
        <w:rPr>
          <w:rFonts w:ascii="Times New Roman" w:eastAsia="Helvetica" w:hAnsi="Times New Roman" w:cs="Times New Roman"/>
          <w:sz w:val="24"/>
          <w:szCs w:val="24"/>
        </w:rPr>
      </w:pPr>
      <w:r w:rsidRPr="00E056FC">
        <w:rPr>
          <w:rFonts w:ascii="Times New Roman" w:eastAsia="Times New Roman" w:hAnsi="Times New Roman" w:cs="Times New Roman"/>
          <w:bCs/>
          <w:color w:val="000000"/>
          <w:sz w:val="24"/>
          <w:szCs w:val="24"/>
        </w:rPr>
        <w:tab/>
      </w:r>
      <w:bookmarkStart w:id="63" w:name="_Toc9157245"/>
      <w:bookmarkStart w:id="64" w:name="_Toc9953688"/>
    </w:p>
    <w:p w14:paraId="64A6E4AC" w14:textId="4846BEBD" w:rsidR="00B05B6B" w:rsidRDefault="00B05B6B" w:rsidP="00502D30">
      <w:pPr>
        <w:pStyle w:val="1"/>
        <w:spacing w:line="360" w:lineRule="auto"/>
        <w:ind w:firstLine="709"/>
        <w:jc w:val="both"/>
        <w:rPr>
          <w:rFonts w:ascii="Times New Roman" w:eastAsia="Helvetica" w:hAnsi="Times New Roman" w:cs="Times New Roman"/>
          <w:b/>
          <w:color w:val="auto"/>
          <w:sz w:val="24"/>
          <w:szCs w:val="24"/>
        </w:rPr>
      </w:pPr>
      <w:r>
        <w:rPr>
          <w:rFonts w:ascii="Times New Roman" w:eastAsia="Helvetica" w:hAnsi="Times New Roman" w:cs="Times New Roman"/>
          <w:b/>
          <w:color w:val="auto"/>
          <w:sz w:val="24"/>
          <w:szCs w:val="24"/>
        </w:rPr>
        <w:br w:type="page"/>
      </w:r>
    </w:p>
    <w:p w14:paraId="719F8E19" w14:textId="77777777" w:rsidR="00F64E21" w:rsidRPr="00266F22" w:rsidRDefault="00FB6EA5" w:rsidP="00FB6EA5">
      <w:pPr>
        <w:pStyle w:val="1"/>
        <w:spacing w:line="360" w:lineRule="auto"/>
        <w:jc w:val="center"/>
        <w:rPr>
          <w:rFonts w:ascii="Times New Roman" w:eastAsia="Helvetica" w:hAnsi="Times New Roman" w:cs="Times New Roman"/>
          <w:b/>
          <w:color w:val="auto"/>
          <w:sz w:val="28"/>
          <w:szCs w:val="28"/>
        </w:rPr>
      </w:pPr>
      <w:bookmarkStart w:id="65" w:name="_Toc40303595"/>
      <w:bookmarkStart w:id="66" w:name="_Toc41843355"/>
      <w:r w:rsidRPr="00266F22">
        <w:rPr>
          <w:rFonts w:ascii="Times New Roman" w:eastAsia="Helvetica" w:hAnsi="Times New Roman" w:cs="Times New Roman"/>
          <w:b/>
          <w:color w:val="auto"/>
          <w:sz w:val="28"/>
          <w:szCs w:val="28"/>
        </w:rPr>
        <w:lastRenderedPageBreak/>
        <w:t>Заключение</w:t>
      </w:r>
      <w:bookmarkEnd w:id="63"/>
      <w:bookmarkEnd w:id="64"/>
      <w:bookmarkEnd w:id="65"/>
      <w:bookmarkEnd w:id="66"/>
    </w:p>
    <w:p w14:paraId="5C3C215D" w14:textId="77777777" w:rsidR="00164637" w:rsidRDefault="00164637" w:rsidP="00164637">
      <w:pPr>
        <w:spacing w:after="0" w:line="360" w:lineRule="auto"/>
        <w:ind w:right="-285" w:firstLine="567"/>
        <w:jc w:val="both"/>
        <w:rPr>
          <w:rFonts w:ascii="Times New Roman" w:hAnsi="Times New Roman" w:cs="Times New Roman"/>
          <w:sz w:val="24"/>
          <w:szCs w:val="24"/>
        </w:rPr>
      </w:pPr>
      <w:r>
        <w:rPr>
          <w:rFonts w:ascii="Times New Roman" w:hAnsi="Times New Roman" w:cs="Times New Roman"/>
          <w:sz w:val="24"/>
          <w:szCs w:val="24"/>
        </w:rPr>
        <w:t>У</w:t>
      </w:r>
      <w:r w:rsidR="00542E34" w:rsidRPr="00164637">
        <w:rPr>
          <w:rFonts w:ascii="Times New Roman" w:hAnsi="Times New Roman" w:cs="Times New Roman"/>
          <w:sz w:val="24"/>
          <w:szCs w:val="24"/>
        </w:rPr>
        <w:t xml:space="preserve">правление стратегическим маркетингом субъекта рыночного взаимодействия </w:t>
      </w:r>
      <w:r w:rsidR="00BC5C8C" w:rsidRPr="00164637">
        <w:rPr>
          <w:rFonts w:ascii="Times New Roman" w:hAnsi="Times New Roman" w:cs="Times New Roman"/>
          <w:sz w:val="24"/>
          <w:szCs w:val="24"/>
        </w:rPr>
        <w:t>осуществляется</w:t>
      </w:r>
      <w:r w:rsidR="00542E34" w:rsidRPr="00164637">
        <w:rPr>
          <w:rFonts w:ascii="Times New Roman" w:hAnsi="Times New Roman" w:cs="Times New Roman"/>
          <w:sz w:val="24"/>
          <w:szCs w:val="24"/>
        </w:rPr>
        <w:t xml:space="preserve"> на основе ком</w:t>
      </w:r>
      <w:r w:rsidR="00FB6EA5" w:rsidRPr="00164637">
        <w:rPr>
          <w:rFonts w:ascii="Times New Roman" w:hAnsi="Times New Roman" w:cs="Times New Roman"/>
          <w:sz w:val="24"/>
          <w:szCs w:val="24"/>
        </w:rPr>
        <w:t>плексной концептуальной модели, п</w:t>
      </w:r>
      <w:r w:rsidR="00BC5C8C" w:rsidRPr="00164637">
        <w:rPr>
          <w:rFonts w:ascii="Times New Roman" w:hAnsi="Times New Roman" w:cs="Times New Roman"/>
          <w:sz w:val="24"/>
          <w:szCs w:val="24"/>
        </w:rPr>
        <w:t xml:space="preserve">ри этом системный подход к организации стратегического маркетинга обеспечивает взаимодействие между </w:t>
      </w:r>
      <w:r w:rsidR="00542E34" w:rsidRPr="00164637">
        <w:rPr>
          <w:rFonts w:ascii="Times New Roman" w:hAnsi="Times New Roman" w:cs="Times New Roman"/>
          <w:color w:val="000000" w:themeColor="text1"/>
          <w:sz w:val="24"/>
          <w:szCs w:val="24"/>
        </w:rPr>
        <w:t>подсистем</w:t>
      </w:r>
      <w:r w:rsidR="00BC5C8C" w:rsidRPr="00164637">
        <w:rPr>
          <w:rFonts w:ascii="Times New Roman" w:hAnsi="Times New Roman" w:cs="Times New Roman"/>
          <w:color w:val="000000" w:themeColor="text1"/>
          <w:sz w:val="24"/>
          <w:szCs w:val="24"/>
        </w:rPr>
        <w:t>ами</w:t>
      </w:r>
      <w:r w:rsidR="00542E34" w:rsidRPr="00164637">
        <w:rPr>
          <w:rFonts w:ascii="Times New Roman" w:hAnsi="Times New Roman" w:cs="Times New Roman"/>
          <w:color w:val="000000" w:themeColor="text1"/>
          <w:sz w:val="24"/>
          <w:szCs w:val="24"/>
        </w:rPr>
        <w:t xml:space="preserve"> стратегического маркетинга,</w:t>
      </w:r>
      <w:r w:rsidR="00542E34" w:rsidRPr="00164637">
        <w:rPr>
          <w:rFonts w:ascii="Times New Roman" w:hAnsi="Times New Roman" w:cs="Times New Roman"/>
          <w:sz w:val="24"/>
          <w:szCs w:val="24"/>
        </w:rPr>
        <w:t xml:space="preserve"> стратегического и инновационного менеджмента между собой и с внешней средой. </w:t>
      </w:r>
    </w:p>
    <w:p w14:paraId="153AD77E" w14:textId="77777777" w:rsidR="00164637" w:rsidRDefault="00164637" w:rsidP="00164637">
      <w:pPr>
        <w:spacing w:after="0" w:line="360" w:lineRule="auto"/>
        <w:ind w:right="-285" w:firstLine="567"/>
        <w:jc w:val="both"/>
        <w:rPr>
          <w:rFonts w:ascii="Times New Roman" w:hAnsi="Times New Roman" w:cs="Times New Roman"/>
          <w:sz w:val="24"/>
          <w:szCs w:val="24"/>
        </w:rPr>
      </w:pPr>
      <w:r>
        <w:rPr>
          <w:rFonts w:ascii="Times New Roman" w:hAnsi="Times New Roman" w:cs="Times New Roman"/>
          <w:sz w:val="24"/>
          <w:szCs w:val="24"/>
        </w:rPr>
        <w:t>Н</w:t>
      </w:r>
      <w:r w:rsidR="00F56782" w:rsidRPr="00164637">
        <w:rPr>
          <w:rFonts w:ascii="Times New Roman" w:eastAsia="Helvetica" w:hAnsi="Times New Roman" w:cs="Times New Roman"/>
          <w:sz w:val="24"/>
          <w:szCs w:val="24"/>
        </w:rPr>
        <w:t>а сегодняшний день,</w:t>
      </w:r>
      <w:r w:rsidR="00542E34" w:rsidRPr="00164637">
        <w:rPr>
          <w:rFonts w:ascii="Times New Roman" w:eastAsia="Helvetica" w:hAnsi="Times New Roman" w:cs="Times New Roman"/>
          <w:sz w:val="24"/>
          <w:szCs w:val="24"/>
        </w:rPr>
        <w:t xml:space="preserve"> цифровой маркетинг и его системы информационного обеспечения активно внедряются в развитых странах.</w:t>
      </w:r>
      <w:r w:rsidR="00F56782" w:rsidRPr="00164637">
        <w:rPr>
          <w:rFonts w:ascii="Times New Roman" w:eastAsia="Helvetica" w:hAnsi="Times New Roman" w:cs="Times New Roman"/>
          <w:sz w:val="24"/>
          <w:szCs w:val="24"/>
        </w:rPr>
        <w:t xml:space="preserve"> Однако в отечественной практике данный подход еще не так развит, в силу ряда сдерживающих факторов, среди которых можно выделить </w:t>
      </w:r>
      <w:r w:rsidR="00542E34" w:rsidRPr="00164637">
        <w:rPr>
          <w:rFonts w:ascii="Times New Roman" w:eastAsia="Helvetica" w:hAnsi="Times New Roman" w:cs="Times New Roman"/>
          <w:sz w:val="24"/>
          <w:szCs w:val="24"/>
        </w:rPr>
        <w:t>неразвитость рынка</w:t>
      </w:r>
      <w:r w:rsidR="00F56782" w:rsidRPr="00164637">
        <w:rPr>
          <w:rFonts w:ascii="Times New Roman" w:eastAsia="Helvetica" w:hAnsi="Times New Roman" w:cs="Times New Roman"/>
          <w:sz w:val="24"/>
          <w:szCs w:val="24"/>
        </w:rPr>
        <w:t>, информационную</w:t>
      </w:r>
      <w:r w:rsidR="00542E34" w:rsidRPr="00164637">
        <w:rPr>
          <w:rFonts w:ascii="Times New Roman" w:eastAsia="Helvetica" w:hAnsi="Times New Roman" w:cs="Times New Roman"/>
          <w:sz w:val="24"/>
          <w:szCs w:val="24"/>
        </w:rPr>
        <w:t xml:space="preserve"> закрытость игроков рынка, ограниченность финансовых ресурсов предприятий</w:t>
      </w:r>
      <w:r w:rsidR="00F56782" w:rsidRPr="00164637">
        <w:rPr>
          <w:rFonts w:ascii="Times New Roman" w:eastAsia="Helvetica" w:hAnsi="Times New Roman" w:cs="Times New Roman"/>
          <w:sz w:val="24"/>
          <w:szCs w:val="24"/>
        </w:rPr>
        <w:t>, нехватку квалифицированных сотрудников и другие.</w:t>
      </w:r>
    </w:p>
    <w:p w14:paraId="7E6CA5DE" w14:textId="77777777" w:rsidR="00164637" w:rsidRDefault="00164637" w:rsidP="00164637">
      <w:pPr>
        <w:spacing w:after="0" w:line="360" w:lineRule="auto"/>
        <w:ind w:right="-285" w:firstLine="567"/>
        <w:jc w:val="both"/>
        <w:rPr>
          <w:rFonts w:ascii="Times New Roman" w:hAnsi="Times New Roman" w:cs="Times New Roman"/>
          <w:sz w:val="24"/>
          <w:szCs w:val="24"/>
        </w:rPr>
      </w:pPr>
      <w:r>
        <w:rPr>
          <w:rFonts w:ascii="Times New Roman" w:hAnsi="Times New Roman" w:cs="Times New Roman"/>
          <w:sz w:val="24"/>
          <w:szCs w:val="24"/>
        </w:rPr>
        <w:t>Р</w:t>
      </w:r>
      <w:r w:rsidR="00F56782" w:rsidRPr="00164637">
        <w:rPr>
          <w:rFonts w:ascii="Times New Roman" w:eastAsia="Helvetica" w:hAnsi="Times New Roman" w:cs="Times New Roman"/>
          <w:sz w:val="24"/>
          <w:szCs w:val="24"/>
        </w:rPr>
        <w:t>я</w:t>
      </w:r>
      <w:r w:rsidR="008515A4" w:rsidRPr="00164637">
        <w:rPr>
          <w:rFonts w:ascii="Times New Roman" w:eastAsia="Helvetica" w:hAnsi="Times New Roman" w:cs="Times New Roman"/>
          <w:sz w:val="24"/>
          <w:szCs w:val="24"/>
        </w:rPr>
        <w:t>д глобальных общемировых тенденций, например таких как, глобализация, повышение</w:t>
      </w:r>
      <w:r w:rsidR="00542E34" w:rsidRPr="00164637">
        <w:rPr>
          <w:rFonts w:ascii="Times New Roman" w:eastAsia="Helvetica" w:hAnsi="Times New Roman" w:cs="Times New Roman"/>
          <w:sz w:val="24"/>
          <w:szCs w:val="24"/>
        </w:rPr>
        <w:t xml:space="preserve"> скорости развития рынка, технологий, социально-политических параметров, уровня развития информационного общества, по</w:t>
      </w:r>
      <w:r w:rsidR="008515A4" w:rsidRPr="00164637">
        <w:rPr>
          <w:rFonts w:ascii="Times New Roman" w:eastAsia="Helvetica" w:hAnsi="Times New Roman" w:cs="Times New Roman"/>
          <w:sz w:val="24"/>
          <w:szCs w:val="24"/>
        </w:rPr>
        <w:t xml:space="preserve">вышение объёмов данных в бизнес </w:t>
      </w:r>
      <w:r w:rsidR="00542E34" w:rsidRPr="00164637">
        <w:rPr>
          <w:rFonts w:ascii="Times New Roman" w:eastAsia="Helvetica" w:hAnsi="Times New Roman" w:cs="Times New Roman"/>
          <w:sz w:val="24"/>
          <w:szCs w:val="24"/>
        </w:rPr>
        <w:t xml:space="preserve">среде </w:t>
      </w:r>
      <w:r w:rsidR="008515A4" w:rsidRPr="00164637">
        <w:rPr>
          <w:rFonts w:ascii="Times New Roman" w:eastAsia="Helvetica" w:hAnsi="Times New Roman" w:cs="Times New Roman"/>
          <w:sz w:val="24"/>
          <w:szCs w:val="24"/>
        </w:rPr>
        <w:t xml:space="preserve">обуславливают необходимость регулярного совершенствования и </w:t>
      </w:r>
      <w:r w:rsidR="002A6655" w:rsidRPr="00164637">
        <w:rPr>
          <w:rFonts w:ascii="Times New Roman" w:eastAsia="Helvetica" w:hAnsi="Times New Roman" w:cs="Times New Roman"/>
          <w:sz w:val="24"/>
          <w:szCs w:val="24"/>
        </w:rPr>
        <w:t xml:space="preserve">модернизации </w:t>
      </w:r>
      <w:r w:rsidR="00542E34" w:rsidRPr="00164637">
        <w:rPr>
          <w:rFonts w:ascii="Times New Roman" w:eastAsia="Helvetica" w:hAnsi="Times New Roman" w:cs="Times New Roman"/>
          <w:sz w:val="24"/>
          <w:szCs w:val="24"/>
        </w:rPr>
        <w:t xml:space="preserve">форм и способов управления цифровым маркетингом. </w:t>
      </w:r>
      <w:r w:rsidR="00F64E21" w:rsidRPr="00164637">
        <w:rPr>
          <w:rFonts w:ascii="Times New Roman" w:eastAsia="Helvetica" w:hAnsi="Times New Roman" w:cs="Times New Roman"/>
          <w:sz w:val="24"/>
          <w:szCs w:val="24"/>
        </w:rPr>
        <w:t xml:space="preserve">Второе поколение интернет-приложений улучшает маркетинговые усилия, позволяя компаниям внедрять инновационные формы коммуникации и создавать контент совместно со своими клиентами. Современная система стратегического маркетинга должна быть выстроена по принципу полного онлайн и </w:t>
      </w:r>
      <w:proofErr w:type="spellStart"/>
      <w:r w:rsidR="00F64E21" w:rsidRPr="00164637">
        <w:rPr>
          <w:rFonts w:ascii="Times New Roman" w:eastAsia="Helvetica" w:hAnsi="Times New Roman" w:cs="Times New Roman"/>
          <w:sz w:val="24"/>
          <w:szCs w:val="24"/>
        </w:rPr>
        <w:t>оффлайн</w:t>
      </w:r>
      <w:proofErr w:type="spellEnd"/>
      <w:r w:rsidR="00F64E21" w:rsidRPr="00164637">
        <w:rPr>
          <w:rFonts w:ascii="Times New Roman" w:eastAsia="Helvetica" w:hAnsi="Times New Roman" w:cs="Times New Roman"/>
          <w:sz w:val="24"/>
          <w:szCs w:val="24"/>
        </w:rPr>
        <w:t xml:space="preserve"> присутствия.</w:t>
      </w:r>
    </w:p>
    <w:p w14:paraId="7A133A04" w14:textId="25A31FCC" w:rsidR="00164637" w:rsidRDefault="00164637" w:rsidP="00164637">
      <w:pPr>
        <w:spacing w:after="0" w:line="360" w:lineRule="auto"/>
        <w:ind w:right="-285" w:firstLine="567"/>
        <w:jc w:val="both"/>
        <w:rPr>
          <w:rFonts w:ascii="Times New Roman" w:hAnsi="Times New Roman" w:cs="Times New Roman"/>
          <w:sz w:val="24"/>
          <w:szCs w:val="24"/>
        </w:rPr>
      </w:pPr>
      <w:r>
        <w:rPr>
          <w:rFonts w:ascii="Times New Roman" w:hAnsi="Times New Roman" w:cs="Times New Roman"/>
          <w:sz w:val="24"/>
          <w:szCs w:val="24"/>
        </w:rPr>
        <w:t>П</w:t>
      </w:r>
      <w:r w:rsidR="00F64E21" w:rsidRPr="00164637">
        <w:rPr>
          <w:rFonts w:ascii="Times New Roman" w:eastAsia="Helvetica" w:hAnsi="Times New Roman" w:cs="Times New Roman"/>
          <w:sz w:val="24"/>
          <w:szCs w:val="24"/>
        </w:rPr>
        <w:t>ереход к цифровой экономике добавил функций цифрового инструментария к арсеналу маркетинговых средств, а также сформировал принципиально новый подход к созданию эффективной стратегии по увеличению узнаваемости бренда, повышению лояльности и улучшению репутации компании.</w:t>
      </w:r>
      <w:r w:rsidR="00D15ECA" w:rsidRPr="00164637">
        <w:rPr>
          <w:rFonts w:ascii="Times New Roman" w:eastAsia="Helvetica" w:hAnsi="Times New Roman" w:cs="Times New Roman"/>
          <w:sz w:val="24"/>
          <w:szCs w:val="24"/>
        </w:rPr>
        <w:t xml:space="preserve"> И</w:t>
      </w:r>
      <w:r w:rsidR="00F64E21" w:rsidRPr="00164637">
        <w:rPr>
          <w:rFonts w:ascii="Times New Roman" w:eastAsia="Helvetica" w:hAnsi="Times New Roman" w:cs="Times New Roman"/>
          <w:sz w:val="24"/>
          <w:szCs w:val="24"/>
        </w:rPr>
        <w:t xml:space="preserve">зменения в поведении потребителей требуют от компаний переосмысления маркетинговых стратегий и переноса усилий в цифровую среду, не забывая при этом про необходимость применения эффективных офлайн-инструментов в том числе для достижения синергетического эффекта и подкрепления успеха. Кроме того, подчеркнем значение понимания компанией категории </w:t>
      </w:r>
      <w:r w:rsidR="00E1166B">
        <w:rPr>
          <w:rFonts w:ascii="Times New Roman" w:eastAsia="Helvetica" w:hAnsi="Times New Roman" w:cs="Times New Roman"/>
          <w:sz w:val="24"/>
          <w:szCs w:val="24"/>
        </w:rPr>
        <w:t>«</w:t>
      </w:r>
      <w:r w:rsidR="00F64E21" w:rsidRPr="00164637">
        <w:rPr>
          <w:rFonts w:ascii="Times New Roman" w:eastAsia="Helvetica" w:hAnsi="Times New Roman" w:cs="Times New Roman"/>
          <w:sz w:val="24"/>
          <w:szCs w:val="24"/>
        </w:rPr>
        <w:t>ценность</w:t>
      </w:r>
      <w:r w:rsidR="00E1166B">
        <w:rPr>
          <w:rFonts w:ascii="Times New Roman" w:eastAsia="Helvetica" w:hAnsi="Times New Roman" w:cs="Times New Roman"/>
          <w:sz w:val="24"/>
          <w:szCs w:val="24"/>
        </w:rPr>
        <w:t>»</w:t>
      </w:r>
      <w:r w:rsidR="00F64E21" w:rsidRPr="00164637">
        <w:rPr>
          <w:rFonts w:ascii="Times New Roman" w:eastAsia="Helvetica" w:hAnsi="Times New Roman" w:cs="Times New Roman"/>
          <w:sz w:val="24"/>
          <w:szCs w:val="24"/>
        </w:rPr>
        <w:t xml:space="preserve"> в глазах потенциального клиента, а также важность проработки цифровой маркетинговой стратегии, базирующейся на использовании со</w:t>
      </w:r>
      <w:r w:rsidR="00D15ECA" w:rsidRPr="00164637">
        <w:rPr>
          <w:rFonts w:ascii="Times New Roman" w:eastAsia="Helvetica" w:hAnsi="Times New Roman" w:cs="Times New Roman"/>
          <w:sz w:val="24"/>
          <w:szCs w:val="24"/>
        </w:rPr>
        <w:t>циальных сетей и их преимуществ.</w:t>
      </w:r>
    </w:p>
    <w:p w14:paraId="6BCB456A" w14:textId="77777777" w:rsidR="00164637" w:rsidRDefault="00164637" w:rsidP="00164637">
      <w:pPr>
        <w:spacing w:after="0" w:line="360" w:lineRule="auto"/>
        <w:ind w:right="-285" w:firstLine="567"/>
        <w:jc w:val="both"/>
        <w:rPr>
          <w:rFonts w:ascii="Times New Roman" w:hAnsi="Times New Roman" w:cs="Times New Roman"/>
          <w:sz w:val="24"/>
          <w:szCs w:val="24"/>
        </w:rPr>
      </w:pPr>
      <w:r>
        <w:rPr>
          <w:rFonts w:ascii="Times New Roman" w:hAnsi="Times New Roman" w:cs="Times New Roman"/>
          <w:sz w:val="24"/>
          <w:szCs w:val="24"/>
        </w:rPr>
        <w:t>П</w:t>
      </w:r>
      <w:r w:rsidR="00F64E21" w:rsidRPr="00164637">
        <w:rPr>
          <w:rFonts w:ascii="Times New Roman" w:eastAsia="Helvetica" w:hAnsi="Times New Roman" w:cs="Times New Roman"/>
          <w:sz w:val="24"/>
          <w:szCs w:val="24"/>
        </w:rPr>
        <w:t xml:space="preserve">роведя анализ </w:t>
      </w:r>
      <w:r w:rsidR="00D15ECA" w:rsidRPr="00164637">
        <w:rPr>
          <w:rFonts w:ascii="Times New Roman" w:eastAsia="Helvetica" w:hAnsi="Times New Roman" w:cs="Times New Roman"/>
          <w:sz w:val="24"/>
          <w:szCs w:val="24"/>
        </w:rPr>
        <w:t>современных маркетинговых</w:t>
      </w:r>
      <w:r w:rsidR="00F64E21" w:rsidRPr="00164637">
        <w:rPr>
          <w:rFonts w:ascii="Times New Roman" w:eastAsia="Helvetica" w:hAnsi="Times New Roman" w:cs="Times New Roman"/>
          <w:sz w:val="24"/>
          <w:szCs w:val="24"/>
        </w:rPr>
        <w:t xml:space="preserve"> стратегий, пришли к выводу, что среди них нет той одной универсальной стратегии, которая со стопроцентной вероятностью обеспечивала бы компании лидерство, так как все компании обладают рядом специфических характеристик и особенностей, делающих ее уникальной и стратегия, выбранная для каждой из этих компаний должна быть оригинальной. Одним из вариантов развития для молодого бизнеса является </w:t>
      </w:r>
      <w:r w:rsidR="00F64E21" w:rsidRPr="00164637">
        <w:rPr>
          <w:rFonts w:ascii="Times New Roman" w:eastAsia="Helvetica" w:hAnsi="Times New Roman" w:cs="Times New Roman"/>
          <w:sz w:val="24"/>
          <w:szCs w:val="24"/>
        </w:rPr>
        <w:lastRenderedPageBreak/>
        <w:t xml:space="preserve">заимствование опыта и стратегии успешных зарубежных компаний, позволивших им ранее добиться успеха. </w:t>
      </w:r>
    </w:p>
    <w:p w14:paraId="49B1FBF4" w14:textId="77777777" w:rsidR="00164637" w:rsidRDefault="00164637" w:rsidP="00164637">
      <w:pPr>
        <w:spacing w:after="0" w:line="360" w:lineRule="auto"/>
        <w:ind w:right="-285" w:firstLine="567"/>
        <w:jc w:val="both"/>
        <w:rPr>
          <w:rFonts w:ascii="Times New Roman" w:hAnsi="Times New Roman" w:cs="Times New Roman"/>
          <w:sz w:val="24"/>
          <w:szCs w:val="24"/>
        </w:rPr>
      </w:pPr>
      <w:r>
        <w:rPr>
          <w:rFonts w:ascii="Times New Roman" w:hAnsi="Times New Roman" w:cs="Times New Roman"/>
          <w:sz w:val="24"/>
          <w:szCs w:val="24"/>
        </w:rPr>
        <w:t>Д</w:t>
      </w:r>
      <w:r w:rsidR="00F64E21" w:rsidRPr="00164637">
        <w:rPr>
          <w:rFonts w:ascii="Times New Roman" w:eastAsia="Helvetica" w:hAnsi="Times New Roman" w:cs="Times New Roman"/>
          <w:sz w:val="24"/>
          <w:szCs w:val="24"/>
        </w:rPr>
        <w:t xml:space="preserve">ля принятия решения о  наиболее подходящей для компании маркетинговой стратегии необходимо определить положение и позицию компании в период анализа, а также внешние условия, оказывающие непосредственное влияние на успешность достижения стратегических целей компании. Соответственно, в процессе стратегического маркетингового планирования необходимо уделять должное внимание выбору и оптимальному использованию инструментария маркетинга, соответствующего определенным основным этапам стратегического маркетингового планирования. </w:t>
      </w:r>
    </w:p>
    <w:p w14:paraId="1EF74F5C" w14:textId="77777777" w:rsidR="00164637" w:rsidRDefault="00164637" w:rsidP="00164637">
      <w:pPr>
        <w:spacing w:after="0" w:line="360" w:lineRule="auto"/>
        <w:ind w:right="-285" w:firstLine="567"/>
        <w:jc w:val="both"/>
        <w:rPr>
          <w:rFonts w:ascii="Times New Roman" w:hAnsi="Times New Roman" w:cs="Times New Roman"/>
          <w:sz w:val="24"/>
          <w:szCs w:val="24"/>
        </w:rPr>
      </w:pPr>
      <w:r>
        <w:rPr>
          <w:rFonts w:ascii="Times New Roman" w:hAnsi="Times New Roman" w:cs="Times New Roman"/>
          <w:sz w:val="24"/>
          <w:szCs w:val="24"/>
        </w:rPr>
        <w:t>З</w:t>
      </w:r>
      <w:r w:rsidR="00F64E21" w:rsidRPr="00164637">
        <w:rPr>
          <w:rFonts w:ascii="Times New Roman" w:eastAsia="Helvetica" w:hAnsi="Times New Roman" w:cs="Times New Roman"/>
          <w:sz w:val="24"/>
          <w:szCs w:val="24"/>
        </w:rPr>
        <w:t>начимость системного подхода к разработке системы стратегического маркетинга заключается в том, что он позволяет всесторонне оценить эффективность маркетинговой деятельности предприятия, как в целом, так и по отдельным направлениям маркетинговых стратегий (функциональных, конкурентных, стратегий развития и т.д.), а также детально проработать каждый из элементов маркетинговой системы для достижения высокого уровня координации усилий.</w:t>
      </w:r>
    </w:p>
    <w:p w14:paraId="6DEBCC62" w14:textId="77777777" w:rsidR="00164637" w:rsidRDefault="00164637" w:rsidP="00164637">
      <w:pPr>
        <w:spacing w:after="0" w:line="360" w:lineRule="auto"/>
        <w:ind w:right="-285" w:firstLine="567"/>
        <w:jc w:val="both"/>
        <w:rPr>
          <w:rFonts w:ascii="Times New Roman" w:hAnsi="Times New Roman" w:cs="Times New Roman"/>
          <w:sz w:val="24"/>
          <w:szCs w:val="24"/>
        </w:rPr>
      </w:pPr>
      <w:r>
        <w:rPr>
          <w:rFonts w:ascii="Times New Roman" w:hAnsi="Times New Roman" w:cs="Times New Roman"/>
          <w:sz w:val="24"/>
          <w:szCs w:val="24"/>
        </w:rPr>
        <w:t>П</w:t>
      </w:r>
      <w:r w:rsidR="00F64E21" w:rsidRPr="00164637">
        <w:rPr>
          <w:rFonts w:ascii="Times New Roman" w:eastAsia="Helvetica" w:hAnsi="Times New Roman" w:cs="Times New Roman"/>
          <w:sz w:val="24"/>
          <w:szCs w:val="24"/>
        </w:rPr>
        <w:t>роцесс формирования системы стратегического маркетинга организации в современном мире влияет множество факторов, а ее разработка ведётся на основе исследования маркетинговой информации, к которой относится исследование потребителей промышленных и индивидуальных, анализ их предп</w:t>
      </w:r>
      <w:r w:rsidR="00D15ECA" w:rsidRPr="00164637">
        <w:rPr>
          <w:rFonts w:ascii="Times New Roman" w:eastAsia="Helvetica" w:hAnsi="Times New Roman" w:cs="Times New Roman"/>
          <w:sz w:val="24"/>
          <w:szCs w:val="24"/>
        </w:rPr>
        <w:t xml:space="preserve">очтений и отраслевой ситуации. </w:t>
      </w:r>
      <w:r w:rsidR="00F64E21" w:rsidRPr="00164637">
        <w:rPr>
          <w:rFonts w:ascii="Times New Roman" w:eastAsia="Helvetica" w:hAnsi="Times New Roman" w:cs="Times New Roman"/>
          <w:sz w:val="24"/>
          <w:szCs w:val="24"/>
        </w:rPr>
        <w:t>Важно отметить, что проектирование системы стратегического маркетинга является комплексным процессом, который не равен совокупности конкурентных стратегий, стратегий развития инструментов маркетинга или продуктовых стратегий.</w:t>
      </w:r>
      <w:r w:rsidR="00D15ECA" w:rsidRPr="00164637">
        <w:rPr>
          <w:rFonts w:ascii="Times New Roman" w:eastAsia="Helvetica" w:hAnsi="Times New Roman" w:cs="Times New Roman"/>
          <w:sz w:val="24"/>
          <w:szCs w:val="24"/>
        </w:rPr>
        <w:t xml:space="preserve"> </w:t>
      </w:r>
    </w:p>
    <w:p w14:paraId="3D60A92C" w14:textId="193B6250" w:rsidR="00164637" w:rsidRDefault="00164637" w:rsidP="00164637">
      <w:pPr>
        <w:spacing w:after="0" w:line="360" w:lineRule="auto"/>
        <w:ind w:right="-285" w:firstLine="567"/>
        <w:jc w:val="both"/>
        <w:rPr>
          <w:rFonts w:ascii="Times New Roman" w:hAnsi="Times New Roman" w:cs="Times New Roman"/>
          <w:sz w:val="24"/>
          <w:szCs w:val="24"/>
        </w:rPr>
      </w:pPr>
      <w:r>
        <w:rPr>
          <w:rFonts w:ascii="Times New Roman" w:hAnsi="Times New Roman" w:cs="Times New Roman"/>
          <w:sz w:val="24"/>
          <w:szCs w:val="24"/>
        </w:rPr>
        <w:t>В</w:t>
      </w:r>
      <w:r w:rsidR="00F64E21" w:rsidRPr="00164637">
        <w:rPr>
          <w:rFonts w:ascii="Times New Roman" w:eastAsia="Helvetica" w:hAnsi="Times New Roman" w:cs="Times New Roman"/>
          <w:sz w:val="24"/>
          <w:szCs w:val="24"/>
        </w:rPr>
        <w:t>ажнейшим условием правильной и эффективной работы системы стратегического маркетинга является формирование четкой структуры данной системы. Маркетинг имеет смысл, только если не отделен от организации и представляет собой функциональную область стратегического менеджмента.</w:t>
      </w:r>
      <w:r>
        <w:rPr>
          <w:rFonts w:ascii="Times New Roman" w:eastAsia="Helvetica" w:hAnsi="Times New Roman" w:cs="Times New Roman"/>
          <w:sz w:val="24"/>
          <w:szCs w:val="24"/>
        </w:rPr>
        <w:t xml:space="preserve"> Отличием авторского подхода от других существующих подходов формирования системы стратегического маркетинга является то, что автор рассматривает систему стратегического маркетинга в контексте системы управления или как одну из подсистем системы управления. Следовательно, внешней средой ближнего окружения для системы стратегического маркетинга является внутренняя среда компании. Данное положение авторского подхода не стоит трактовать как констатацию отсутствия самостоятельности у маркетинговой подсистемы, важным является акцент на взаимосвязи стратегических ориентиров, целей и задач системы стратегического маркетинга и системы управления компанией.</w:t>
      </w:r>
    </w:p>
    <w:p w14:paraId="4C4240D6" w14:textId="147F2A8E" w:rsidR="00164637" w:rsidRDefault="00164637" w:rsidP="00164637">
      <w:pPr>
        <w:spacing w:after="0" w:line="360" w:lineRule="auto"/>
        <w:ind w:right="-285" w:firstLine="567"/>
        <w:jc w:val="both"/>
        <w:rPr>
          <w:rFonts w:ascii="Times New Roman" w:hAnsi="Times New Roman" w:cs="Times New Roman"/>
          <w:sz w:val="24"/>
          <w:szCs w:val="24"/>
        </w:rPr>
      </w:pPr>
      <w:r>
        <w:rPr>
          <w:rFonts w:ascii="Times New Roman" w:hAnsi="Times New Roman" w:cs="Times New Roman"/>
          <w:sz w:val="24"/>
          <w:szCs w:val="24"/>
        </w:rPr>
        <w:t xml:space="preserve">По итогам организационно-экономической характеристики ООО </w:t>
      </w:r>
      <w:r w:rsidR="00E1166B">
        <w:rPr>
          <w:rFonts w:ascii="Times New Roman" w:hAnsi="Times New Roman" w:cs="Times New Roman"/>
          <w:sz w:val="24"/>
          <w:szCs w:val="24"/>
        </w:rPr>
        <w:t>«</w:t>
      </w:r>
      <w:r>
        <w:rPr>
          <w:rFonts w:ascii="Times New Roman" w:hAnsi="Times New Roman" w:cs="Times New Roman"/>
          <w:sz w:val="24"/>
          <w:szCs w:val="24"/>
        </w:rPr>
        <w:t>Спутник-</w:t>
      </w:r>
      <w:proofErr w:type="spellStart"/>
      <w:r>
        <w:rPr>
          <w:rFonts w:ascii="Times New Roman" w:hAnsi="Times New Roman" w:cs="Times New Roman"/>
          <w:sz w:val="24"/>
          <w:szCs w:val="24"/>
        </w:rPr>
        <w:t>агро</w:t>
      </w:r>
      <w:proofErr w:type="spellEnd"/>
      <w:r w:rsidR="00E1166B">
        <w:rPr>
          <w:rFonts w:ascii="Times New Roman" w:hAnsi="Times New Roman" w:cs="Times New Roman"/>
          <w:sz w:val="24"/>
          <w:szCs w:val="24"/>
        </w:rPr>
        <w:t>»</w:t>
      </w:r>
      <w:r>
        <w:rPr>
          <w:rFonts w:ascii="Times New Roman" w:hAnsi="Times New Roman" w:cs="Times New Roman"/>
          <w:sz w:val="24"/>
          <w:szCs w:val="24"/>
        </w:rPr>
        <w:t xml:space="preserve"> было выявлено, что </w:t>
      </w:r>
      <w:r w:rsidR="003F3D8E" w:rsidRPr="00164637">
        <w:rPr>
          <w:rFonts w:ascii="Times New Roman" w:hAnsi="Times New Roman" w:cs="Times New Roman"/>
          <w:sz w:val="24"/>
          <w:szCs w:val="24"/>
        </w:rPr>
        <w:t xml:space="preserve">финансовое положение компании, начиная с 2015 года ухудшается. Согласно </w:t>
      </w:r>
      <w:r w:rsidR="003F3D8E" w:rsidRPr="00164637">
        <w:rPr>
          <w:rFonts w:ascii="Times New Roman" w:hAnsi="Times New Roman" w:cs="Times New Roman"/>
          <w:sz w:val="24"/>
          <w:szCs w:val="24"/>
        </w:rPr>
        <w:lastRenderedPageBreak/>
        <w:t xml:space="preserve">проведенному анализу на 2018 год компания потерпела убытки. Данная динамика обусловлена внутренней реорганизацией предприятия, на текущий момент некоторые бизнес-процессы компании по-прежнему не налажены на эффективную работу. Кроме того, за последний год компания потеряла трех крупных клиентов, чем, возможно, и вызвано падение доходности, однако меры, направленные на привлечение новых клиентов, на текущий момент так и не приняты. Можно констатировать существенное снижение результативности деятельности и наличие острой необходимости разработки управленческого решения комплексного характера, направленного на повышение эффективности функционирования предприятия. Так как сохранение отрицательной динамики финансовых показателей снижает шансы компании к восстановлению привычного производственного процесса по окончании кризисных явлений в РФ. </w:t>
      </w:r>
    </w:p>
    <w:p w14:paraId="049FD1C7" w14:textId="77777777" w:rsidR="00164637" w:rsidRDefault="00164637" w:rsidP="00164637">
      <w:pPr>
        <w:spacing w:after="0" w:line="360" w:lineRule="auto"/>
        <w:ind w:right="-285" w:firstLine="567"/>
        <w:jc w:val="both"/>
        <w:rPr>
          <w:rFonts w:ascii="Times New Roman" w:hAnsi="Times New Roman" w:cs="Times New Roman"/>
          <w:sz w:val="24"/>
          <w:szCs w:val="24"/>
        </w:rPr>
      </w:pPr>
      <w:r>
        <w:rPr>
          <w:rFonts w:ascii="Times New Roman" w:hAnsi="Times New Roman" w:cs="Times New Roman"/>
          <w:sz w:val="24"/>
          <w:szCs w:val="24"/>
        </w:rPr>
        <w:t>Э</w:t>
      </w:r>
      <w:r w:rsidR="003F3D8E" w:rsidRPr="00164637">
        <w:rPr>
          <w:rFonts w:ascii="Times New Roman" w:hAnsi="Times New Roman" w:cs="Times New Roman"/>
          <w:sz w:val="24"/>
          <w:szCs w:val="24"/>
        </w:rPr>
        <w:t xml:space="preserve">ффективная маркетинговая деятельность в сельском хозяйстве основывается на изучении и удовлетворении всего спектра запросов потребителей, своевременном проведении мероприятий по сохранению устойчивости предприятия и анализе прогнозных оценок состояния сельскохозяйственного производства. </w:t>
      </w:r>
    </w:p>
    <w:p w14:paraId="65DB7CFC" w14:textId="77777777" w:rsidR="00164637" w:rsidRDefault="00164637" w:rsidP="00164637">
      <w:pPr>
        <w:spacing w:after="0" w:line="360" w:lineRule="auto"/>
        <w:ind w:right="-285" w:firstLine="567"/>
        <w:jc w:val="both"/>
        <w:rPr>
          <w:rFonts w:ascii="Times New Roman" w:hAnsi="Times New Roman" w:cs="Times New Roman"/>
          <w:sz w:val="24"/>
          <w:szCs w:val="24"/>
        </w:rPr>
      </w:pPr>
      <w:r>
        <w:rPr>
          <w:rFonts w:ascii="Times New Roman" w:hAnsi="Times New Roman" w:cs="Times New Roman"/>
          <w:sz w:val="24"/>
          <w:szCs w:val="24"/>
        </w:rPr>
        <w:t>А</w:t>
      </w:r>
      <w:r w:rsidR="003F3D8E" w:rsidRPr="00164637">
        <w:rPr>
          <w:rFonts w:ascii="Times New Roman" w:hAnsi="Times New Roman" w:cs="Times New Roman"/>
          <w:sz w:val="24"/>
          <w:szCs w:val="24"/>
        </w:rPr>
        <w:t>нализ состояния сельскохозяйственной отрасли в современных условиях, влияние пандемии COVID-19 и других экономических факторов. Анализ показал высокую актуальность и практическую значимость исследований в данной сфере, развития проблематики стратегического маркетинга в агропромышленном комплексе.</w:t>
      </w:r>
    </w:p>
    <w:p w14:paraId="255982E7" w14:textId="77777777" w:rsidR="00164637" w:rsidRDefault="00164637" w:rsidP="00164637">
      <w:pPr>
        <w:spacing w:after="0" w:line="360" w:lineRule="auto"/>
        <w:ind w:right="-285" w:firstLine="567"/>
        <w:jc w:val="both"/>
        <w:rPr>
          <w:rFonts w:ascii="Times New Roman" w:hAnsi="Times New Roman" w:cs="Times New Roman"/>
          <w:sz w:val="24"/>
          <w:szCs w:val="24"/>
        </w:rPr>
      </w:pPr>
      <w:r>
        <w:rPr>
          <w:rFonts w:ascii="Times New Roman" w:hAnsi="Times New Roman" w:cs="Times New Roman"/>
          <w:sz w:val="24"/>
          <w:szCs w:val="24"/>
        </w:rPr>
        <w:t>А</w:t>
      </w:r>
      <w:r w:rsidR="003F3D8E" w:rsidRPr="00164637">
        <w:rPr>
          <w:rFonts w:ascii="Times New Roman" w:hAnsi="Times New Roman" w:cs="Times New Roman"/>
          <w:sz w:val="24"/>
          <w:szCs w:val="24"/>
        </w:rPr>
        <w:t xml:space="preserve">нализ внешней среды показал, что в современных условиях высоких внешнеэкономических и финансовых рисков, а также насущной необходимости  </w:t>
      </w:r>
      <w:proofErr w:type="spellStart"/>
      <w:r w:rsidR="003F3D8E" w:rsidRPr="00164637">
        <w:rPr>
          <w:rFonts w:ascii="Times New Roman" w:hAnsi="Times New Roman" w:cs="Times New Roman"/>
          <w:sz w:val="24"/>
          <w:szCs w:val="24"/>
        </w:rPr>
        <w:t>импортозамещения</w:t>
      </w:r>
      <w:proofErr w:type="spellEnd"/>
      <w:r w:rsidR="003F3D8E" w:rsidRPr="00164637">
        <w:rPr>
          <w:rFonts w:ascii="Times New Roman" w:hAnsi="Times New Roman" w:cs="Times New Roman"/>
          <w:sz w:val="24"/>
          <w:szCs w:val="24"/>
        </w:rPr>
        <w:t>, целевой рынок сельскохозяйственной продукции имеет потенциал развития. Политические факторы оказывают положительное влияние, так как последние годы государство уделяет существенное внимание развитию отрасли сельского хозяйства, выделяя ее в качестве одного из стратегических приоритетов. Социальные факторы с учетом прогнозирования развития пандемии и ее последствий будут носить для отрасли скорее негативный характер, но в целом влияние данной группы фактором можно будет нивелировать при помощи грамотных стратегических действий. Что касается группы технологических факторов, то, как показывает анализ отрасли, в данный момент АПК придерживаются традиционной модели развития бизнеса и не осуществляют активных инновационных внедрений или цифровых преобразований, в то же время это можно позиционировать как конкурентное преимущество, так как на фоне распространения и пропаганды здорового образа жизни многие потребители стремятся приобретать продукцию, выращенную в естественных условиях, без применения современных технологий.</w:t>
      </w:r>
    </w:p>
    <w:p w14:paraId="72724F10" w14:textId="639DE91A" w:rsidR="003F3D8E" w:rsidRPr="00164637" w:rsidRDefault="00164637" w:rsidP="00164637">
      <w:pPr>
        <w:spacing w:after="0" w:line="360" w:lineRule="auto"/>
        <w:ind w:right="-285" w:firstLine="567"/>
        <w:jc w:val="both"/>
        <w:rPr>
          <w:rFonts w:ascii="Times New Roman" w:hAnsi="Times New Roman" w:cs="Times New Roman"/>
          <w:sz w:val="24"/>
          <w:szCs w:val="24"/>
        </w:rPr>
      </w:pPr>
      <w:r>
        <w:rPr>
          <w:rFonts w:ascii="Times New Roman" w:hAnsi="Times New Roman" w:cs="Times New Roman"/>
          <w:sz w:val="24"/>
          <w:szCs w:val="24"/>
        </w:rPr>
        <w:t>А</w:t>
      </w:r>
      <w:r w:rsidR="003F3D8E" w:rsidRPr="00164637">
        <w:rPr>
          <w:rFonts w:ascii="Times New Roman" w:hAnsi="Times New Roman" w:cs="Times New Roman"/>
          <w:sz w:val="24"/>
          <w:szCs w:val="24"/>
        </w:rPr>
        <w:t xml:space="preserve">втор предлагает поэтапное формирование системы стратегического маркетинга, где первым или подготовительным этапом является реализации программы развития, направленной на совершенствование существующих подсистем системы стратегического маркетинга – финансовой </w:t>
      </w:r>
      <w:r w:rsidR="003F3D8E" w:rsidRPr="00164637">
        <w:rPr>
          <w:rFonts w:ascii="Times New Roman" w:hAnsi="Times New Roman" w:cs="Times New Roman"/>
          <w:sz w:val="24"/>
          <w:szCs w:val="24"/>
        </w:rPr>
        <w:lastRenderedPageBreak/>
        <w:t>и производственной и формировании задела для маркетинговой подсистемы (формируемой на втором этапе) и информационной.</w:t>
      </w:r>
      <w:r>
        <w:rPr>
          <w:rFonts w:ascii="Times New Roman" w:hAnsi="Times New Roman" w:cs="Times New Roman"/>
          <w:sz w:val="24"/>
          <w:szCs w:val="24"/>
        </w:rPr>
        <w:t xml:space="preserve"> Р</w:t>
      </w:r>
      <w:r w:rsidR="003F3D8E" w:rsidRPr="00164637">
        <w:rPr>
          <w:rFonts w:ascii="Times New Roman" w:hAnsi="Times New Roman" w:cs="Times New Roman"/>
          <w:sz w:val="24"/>
          <w:szCs w:val="24"/>
        </w:rPr>
        <w:t xml:space="preserve">еализация программы стратегических рекомендаций, представленной в виде следующих направлений - снижение издержек, инновационное развитие, повышение эффективности бизнеса, маркетинг, позволит получить прирост чистых денежных потоков на 100,2 млн. руб. при инвестировании 56,7 млн. руб., то есть экономический эффект мероприятий составляет 49,90 млн. руб. Общая экономическая эффективность составит 76 коп. прибыли на 1 рубль инвестированных средств. </w:t>
      </w:r>
    </w:p>
    <w:p w14:paraId="6DCB0701" w14:textId="77777777" w:rsidR="003F3D8E" w:rsidRPr="003F3D8E" w:rsidRDefault="003F3D8E" w:rsidP="003F3D8E">
      <w:pPr>
        <w:spacing w:after="0" w:line="360" w:lineRule="auto"/>
        <w:jc w:val="both"/>
        <w:rPr>
          <w:rFonts w:ascii="Times New Roman" w:hAnsi="Times New Roman" w:cs="Times New Roman"/>
          <w:sz w:val="24"/>
          <w:szCs w:val="24"/>
        </w:rPr>
      </w:pPr>
    </w:p>
    <w:p w14:paraId="4F0C7A70" w14:textId="77777777" w:rsidR="00A16E4F" w:rsidRDefault="00A16E4F">
      <w:pPr>
        <w:rPr>
          <w:rFonts w:ascii="Times New Roman" w:hAnsi="Times New Roman" w:cs="Times New Roman"/>
          <w:sz w:val="24"/>
          <w:szCs w:val="24"/>
        </w:rPr>
      </w:pPr>
      <w:r>
        <w:rPr>
          <w:rFonts w:ascii="Times New Roman" w:hAnsi="Times New Roman" w:cs="Times New Roman"/>
          <w:sz w:val="24"/>
          <w:szCs w:val="24"/>
        </w:rPr>
        <w:br w:type="page"/>
      </w:r>
    </w:p>
    <w:p w14:paraId="2CC1F893" w14:textId="77777777" w:rsidR="00A16E4F" w:rsidRDefault="00FB6EA5" w:rsidP="00B70E8D">
      <w:pPr>
        <w:pStyle w:val="1"/>
        <w:spacing w:line="360" w:lineRule="auto"/>
        <w:jc w:val="center"/>
        <w:rPr>
          <w:rFonts w:ascii="Times New Roman" w:eastAsia="Helvetica" w:hAnsi="Times New Roman" w:cs="Times New Roman"/>
          <w:b/>
          <w:color w:val="auto"/>
          <w:sz w:val="24"/>
          <w:szCs w:val="24"/>
        </w:rPr>
      </w:pPr>
      <w:bookmarkStart w:id="67" w:name="_Toc9157246"/>
      <w:bookmarkStart w:id="68" w:name="_Toc9953689"/>
      <w:bookmarkStart w:id="69" w:name="_Toc40303596"/>
      <w:bookmarkStart w:id="70" w:name="_Toc41843356"/>
      <w:r w:rsidRPr="00B70E8D">
        <w:rPr>
          <w:rFonts w:ascii="Times New Roman" w:eastAsia="Helvetica" w:hAnsi="Times New Roman" w:cs="Times New Roman"/>
          <w:b/>
          <w:color w:val="auto"/>
          <w:sz w:val="24"/>
          <w:szCs w:val="24"/>
        </w:rPr>
        <w:lastRenderedPageBreak/>
        <w:t>Список использованных источников</w:t>
      </w:r>
      <w:bookmarkEnd w:id="67"/>
      <w:bookmarkEnd w:id="68"/>
      <w:bookmarkEnd w:id="69"/>
      <w:bookmarkEnd w:id="70"/>
    </w:p>
    <w:p w14:paraId="2869E9BC" w14:textId="77777777" w:rsidR="00230797" w:rsidRDefault="00230797" w:rsidP="002307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Нормативные акты</w:t>
      </w:r>
    </w:p>
    <w:p w14:paraId="02388BF8" w14:textId="53C69B87" w:rsidR="00230797" w:rsidRPr="00DC64EE" w:rsidRDefault="00230797" w:rsidP="003F3D8E">
      <w:pPr>
        <w:pStyle w:val="a6"/>
        <w:numPr>
          <w:ilvl w:val="0"/>
          <w:numId w:val="15"/>
        </w:numPr>
        <w:spacing w:after="0"/>
        <w:ind w:left="714" w:right="-285" w:hanging="357"/>
        <w:jc w:val="both"/>
        <w:rPr>
          <w:rFonts w:ascii="Times New Roman" w:hAnsi="Times New Roman" w:cs="Times New Roman"/>
          <w:sz w:val="24"/>
          <w:szCs w:val="24"/>
        </w:rPr>
      </w:pPr>
      <w:r w:rsidRPr="00DC64EE">
        <w:rPr>
          <w:rFonts w:ascii="Times New Roman" w:hAnsi="Times New Roman" w:cs="Times New Roman"/>
          <w:sz w:val="24"/>
          <w:szCs w:val="24"/>
        </w:rPr>
        <w:t xml:space="preserve">Распоряжение Правительства РФ от 28.07.2017 </w:t>
      </w:r>
      <w:r w:rsidRPr="00230797">
        <w:rPr>
          <w:rFonts w:ascii="Times New Roman" w:hAnsi="Times New Roman" w:cs="Times New Roman"/>
          <w:sz w:val="24"/>
          <w:szCs w:val="24"/>
          <w:lang w:val="en-US"/>
        </w:rPr>
        <w:t>N</w:t>
      </w:r>
      <w:r w:rsidRPr="00DC64EE">
        <w:rPr>
          <w:rFonts w:ascii="Times New Roman" w:hAnsi="Times New Roman" w:cs="Times New Roman"/>
          <w:sz w:val="24"/>
          <w:szCs w:val="24"/>
        </w:rPr>
        <w:t xml:space="preserve"> 1632-р </w:t>
      </w:r>
      <w:r w:rsidR="00E1166B">
        <w:rPr>
          <w:rFonts w:ascii="Times New Roman" w:hAnsi="Times New Roman" w:cs="Times New Roman"/>
          <w:sz w:val="24"/>
          <w:szCs w:val="24"/>
        </w:rPr>
        <w:t>«</w:t>
      </w:r>
      <w:r w:rsidRPr="00DC64EE">
        <w:rPr>
          <w:rFonts w:ascii="Times New Roman" w:hAnsi="Times New Roman" w:cs="Times New Roman"/>
          <w:sz w:val="24"/>
          <w:szCs w:val="24"/>
        </w:rPr>
        <w:t xml:space="preserve">Об утверждении программы </w:t>
      </w:r>
      <w:r w:rsidR="00E1166B">
        <w:rPr>
          <w:rFonts w:ascii="Times New Roman" w:hAnsi="Times New Roman" w:cs="Times New Roman"/>
          <w:sz w:val="24"/>
          <w:szCs w:val="24"/>
        </w:rPr>
        <w:t>«</w:t>
      </w:r>
      <w:r w:rsidRPr="00DC64EE">
        <w:rPr>
          <w:rFonts w:ascii="Times New Roman" w:hAnsi="Times New Roman" w:cs="Times New Roman"/>
          <w:sz w:val="24"/>
          <w:szCs w:val="24"/>
        </w:rPr>
        <w:t>Цифровая экономика Российской Федерации</w:t>
      </w:r>
      <w:r w:rsidR="00E1166B">
        <w:rPr>
          <w:rFonts w:ascii="Times New Roman" w:hAnsi="Times New Roman" w:cs="Times New Roman"/>
          <w:sz w:val="24"/>
          <w:szCs w:val="24"/>
        </w:rPr>
        <w:t>»</w:t>
      </w:r>
      <w:r w:rsidRPr="00DC64EE">
        <w:rPr>
          <w:rFonts w:ascii="Times New Roman" w:hAnsi="Times New Roman" w:cs="Times New Roman"/>
          <w:sz w:val="24"/>
          <w:szCs w:val="24"/>
        </w:rPr>
        <w:t>.</w:t>
      </w:r>
    </w:p>
    <w:p w14:paraId="4E5E6530" w14:textId="77777777" w:rsidR="00230797" w:rsidRDefault="00230797" w:rsidP="003F3D8E">
      <w:pPr>
        <w:spacing w:after="0" w:line="240" w:lineRule="auto"/>
        <w:ind w:right="-285"/>
        <w:jc w:val="center"/>
        <w:rPr>
          <w:rFonts w:ascii="Times New Roman" w:hAnsi="Times New Roman" w:cs="Times New Roman"/>
          <w:b/>
          <w:sz w:val="24"/>
          <w:szCs w:val="24"/>
        </w:rPr>
      </w:pPr>
    </w:p>
    <w:p w14:paraId="165CAFD8" w14:textId="77777777" w:rsidR="000C50BD" w:rsidRDefault="000C50BD" w:rsidP="003F3D8E">
      <w:pPr>
        <w:spacing w:after="0" w:line="240" w:lineRule="auto"/>
        <w:ind w:right="-285"/>
        <w:jc w:val="center"/>
        <w:rPr>
          <w:rFonts w:ascii="Times New Roman" w:hAnsi="Times New Roman" w:cs="Times New Roman"/>
          <w:b/>
          <w:sz w:val="24"/>
          <w:szCs w:val="24"/>
        </w:rPr>
      </w:pPr>
      <w:r w:rsidRPr="00176849">
        <w:rPr>
          <w:rFonts w:ascii="Times New Roman" w:hAnsi="Times New Roman" w:cs="Times New Roman"/>
          <w:b/>
          <w:sz w:val="24"/>
          <w:szCs w:val="24"/>
        </w:rPr>
        <w:t>Книги</w:t>
      </w:r>
    </w:p>
    <w:p w14:paraId="7CD2ADEF" w14:textId="77777777" w:rsidR="000B3E9E" w:rsidRPr="00F8014F" w:rsidRDefault="000B3E9E" w:rsidP="003F3D8E">
      <w:pPr>
        <w:pStyle w:val="a6"/>
        <w:numPr>
          <w:ilvl w:val="0"/>
          <w:numId w:val="15"/>
        </w:numPr>
        <w:spacing w:after="0"/>
        <w:ind w:left="714" w:right="-285" w:hanging="357"/>
        <w:jc w:val="both"/>
        <w:rPr>
          <w:rFonts w:ascii="Times New Roman" w:hAnsi="Times New Roman" w:cs="Times New Roman"/>
          <w:sz w:val="24"/>
          <w:szCs w:val="24"/>
          <w:lang w:val="en-US"/>
        </w:rPr>
      </w:pPr>
      <w:r w:rsidRPr="00F8014F">
        <w:rPr>
          <w:rFonts w:ascii="Times New Roman" w:hAnsi="Times New Roman" w:cs="Times New Roman"/>
          <w:sz w:val="24"/>
          <w:szCs w:val="24"/>
          <w:lang w:val="en-US"/>
        </w:rPr>
        <w:t xml:space="preserve">Drummond G., Ensor J., Ashford R. Strategic marketing. – </w:t>
      </w:r>
      <w:proofErr w:type="spellStart"/>
      <w:r w:rsidRPr="00F8014F">
        <w:rPr>
          <w:rFonts w:ascii="Times New Roman" w:hAnsi="Times New Roman" w:cs="Times New Roman"/>
          <w:sz w:val="24"/>
          <w:szCs w:val="24"/>
          <w:lang w:val="en-US"/>
        </w:rPr>
        <w:t>Routledge</w:t>
      </w:r>
      <w:proofErr w:type="spellEnd"/>
      <w:r w:rsidRPr="00F8014F">
        <w:rPr>
          <w:rFonts w:ascii="Times New Roman" w:hAnsi="Times New Roman" w:cs="Times New Roman"/>
          <w:sz w:val="24"/>
          <w:szCs w:val="24"/>
          <w:lang w:val="en-US"/>
        </w:rPr>
        <w:t>, 2010.</w:t>
      </w:r>
    </w:p>
    <w:p w14:paraId="39679A11" w14:textId="77777777" w:rsidR="000B3E9E" w:rsidRPr="00F8014F" w:rsidRDefault="000B3E9E" w:rsidP="003F3D8E">
      <w:pPr>
        <w:pStyle w:val="a6"/>
        <w:numPr>
          <w:ilvl w:val="0"/>
          <w:numId w:val="15"/>
        </w:numPr>
        <w:spacing w:after="0"/>
        <w:ind w:left="714" w:right="-285" w:hanging="357"/>
        <w:jc w:val="both"/>
        <w:rPr>
          <w:rFonts w:ascii="Times New Roman" w:hAnsi="Times New Roman" w:cs="Times New Roman"/>
          <w:sz w:val="24"/>
          <w:szCs w:val="24"/>
          <w:lang w:val="en-US"/>
        </w:rPr>
      </w:pPr>
      <w:r w:rsidRPr="00F8014F">
        <w:rPr>
          <w:rFonts w:ascii="Times New Roman" w:hAnsi="Times New Roman" w:cs="Times New Roman"/>
          <w:sz w:val="24"/>
          <w:szCs w:val="24"/>
          <w:lang w:val="en-US"/>
        </w:rPr>
        <w:t>Grant, R.M. 2008. Contemporary Strategy Analysis. 5th edition, Saint</w:t>
      </w:r>
      <w:r w:rsidR="0049091D">
        <w:rPr>
          <w:rFonts w:ascii="Times New Roman" w:hAnsi="Times New Roman" w:cs="Times New Roman"/>
          <w:sz w:val="24"/>
          <w:szCs w:val="24"/>
          <w:lang w:val="en-US"/>
        </w:rPr>
        <w:t xml:space="preserve">-Petersburg, </w:t>
      </w:r>
      <w:proofErr w:type="spellStart"/>
      <w:r w:rsidR="0049091D">
        <w:rPr>
          <w:rFonts w:ascii="Times New Roman" w:hAnsi="Times New Roman" w:cs="Times New Roman"/>
          <w:sz w:val="24"/>
          <w:szCs w:val="24"/>
          <w:lang w:val="en-US"/>
        </w:rPr>
        <w:t>Piter</w:t>
      </w:r>
      <w:proofErr w:type="spellEnd"/>
      <w:r w:rsidR="0049091D">
        <w:rPr>
          <w:rFonts w:ascii="Times New Roman" w:hAnsi="Times New Roman" w:cs="Times New Roman"/>
          <w:sz w:val="24"/>
          <w:szCs w:val="24"/>
          <w:lang w:val="en-US"/>
        </w:rPr>
        <w:t xml:space="preserve"> publ. – 3</w:t>
      </w:r>
      <w:r w:rsidR="0049091D" w:rsidRPr="0049091D">
        <w:rPr>
          <w:rFonts w:ascii="Times New Roman" w:hAnsi="Times New Roman" w:cs="Times New Roman"/>
          <w:sz w:val="24"/>
          <w:szCs w:val="24"/>
          <w:lang w:val="en-US"/>
        </w:rPr>
        <w:t xml:space="preserve">75 </w:t>
      </w:r>
      <w:r w:rsidR="0049091D">
        <w:rPr>
          <w:rFonts w:ascii="Times New Roman" w:hAnsi="Times New Roman" w:cs="Times New Roman"/>
          <w:sz w:val="24"/>
          <w:szCs w:val="24"/>
        </w:rPr>
        <w:t>с</w:t>
      </w:r>
      <w:r w:rsidRPr="00F8014F">
        <w:rPr>
          <w:rFonts w:ascii="Times New Roman" w:hAnsi="Times New Roman" w:cs="Times New Roman"/>
          <w:sz w:val="24"/>
          <w:szCs w:val="24"/>
          <w:lang w:val="en-US"/>
        </w:rPr>
        <w:t>.</w:t>
      </w:r>
    </w:p>
    <w:p w14:paraId="568E5BE9" w14:textId="77777777" w:rsidR="000B3E9E" w:rsidRPr="00F8014F" w:rsidRDefault="000B3E9E" w:rsidP="003F3D8E">
      <w:pPr>
        <w:pStyle w:val="a6"/>
        <w:numPr>
          <w:ilvl w:val="0"/>
          <w:numId w:val="15"/>
        </w:numPr>
        <w:spacing w:after="0"/>
        <w:ind w:left="714" w:right="-285" w:hanging="357"/>
        <w:jc w:val="both"/>
        <w:rPr>
          <w:rFonts w:ascii="Times New Roman" w:hAnsi="Times New Roman" w:cs="Times New Roman"/>
          <w:sz w:val="24"/>
          <w:szCs w:val="24"/>
          <w:lang w:val="en-US"/>
        </w:rPr>
      </w:pPr>
      <w:proofErr w:type="spellStart"/>
      <w:r w:rsidRPr="00F8014F">
        <w:rPr>
          <w:rFonts w:ascii="Times New Roman" w:hAnsi="Times New Roman" w:cs="Times New Roman"/>
          <w:sz w:val="24"/>
          <w:szCs w:val="24"/>
          <w:lang w:val="en-US"/>
        </w:rPr>
        <w:t>Kotler</w:t>
      </w:r>
      <w:proofErr w:type="spellEnd"/>
      <w:r w:rsidRPr="00F8014F">
        <w:rPr>
          <w:rFonts w:ascii="Times New Roman" w:hAnsi="Times New Roman" w:cs="Times New Roman"/>
          <w:sz w:val="24"/>
          <w:szCs w:val="24"/>
          <w:lang w:val="en-US"/>
        </w:rPr>
        <w:t xml:space="preserve"> P. et al. Marketing management. – Pearson Education Ltd., 2016.</w:t>
      </w:r>
      <w:r w:rsidR="0049091D" w:rsidRPr="0049091D">
        <w:rPr>
          <w:rFonts w:ascii="Times New Roman" w:hAnsi="Times New Roman" w:cs="Times New Roman"/>
          <w:sz w:val="24"/>
          <w:szCs w:val="24"/>
          <w:lang w:val="en-US"/>
        </w:rPr>
        <w:t xml:space="preserve"> </w:t>
      </w:r>
      <w:r w:rsidR="0049091D">
        <w:rPr>
          <w:rFonts w:ascii="Times New Roman" w:hAnsi="Times New Roman" w:cs="Times New Roman"/>
          <w:sz w:val="24"/>
          <w:szCs w:val="24"/>
          <w:lang w:val="en-US"/>
        </w:rPr>
        <w:t>–</w:t>
      </w:r>
      <w:r w:rsidR="0049091D" w:rsidRPr="0049091D">
        <w:rPr>
          <w:rFonts w:ascii="Times New Roman" w:hAnsi="Times New Roman" w:cs="Times New Roman"/>
          <w:sz w:val="24"/>
          <w:szCs w:val="24"/>
          <w:lang w:val="en-US"/>
        </w:rPr>
        <w:t xml:space="preserve"> 175 </w:t>
      </w:r>
      <w:r w:rsidR="0049091D">
        <w:rPr>
          <w:rFonts w:ascii="Times New Roman" w:hAnsi="Times New Roman" w:cs="Times New Roman"/>
          <w:sz w:val="24"/>
          <w:szCs w:val="24"/>
        </w:rPr>
        <w:t>с</w:t>
      </w:r>
      <w:r w:rsidR="0049091D" w:rsidRPr="0049091D">
        <w:rPr>
          <w:rFonts w:ascii="Times New Roman" w:hAnsi="Times New Roman" w:cs="Times New Roman"/>
          <w:sz w:val="24"/>
          <w:szCs w:val="24"/>
          <w:lang w:val="en-US"/>
        </w:rPr>
        <w:t>.</w:t>
      </w:r>
    </w:p>
    <w:p w14:paraId="2E68DC67" w14:textId="77777777" w:rsidR="000B3E9E" w:rsidRPr="00F8014F" w:rsidRDefault="000B3E9E" w:rsidP="003F3D8E">
      <w:pPr>
        <w:pStyle w:val="a6"/>
        <w:numPr>
          <w:ilvl w:val="0"/>
          <w:numId w:val="15"/>
        </w:numPr>
        <w:spacing w:after="0"/>
        <w:ind w:left="714" w:right="-285" w:hanging="357"/>
        <w:jc w:val="both"/>
        <w:rPr>
          <w:rFonts w:ascii="Times New Roman" w:hAnsi="Times New Roman" w:cs="Times New Roman"/>
          <w:sz w:val="24"/>
          <w:szCs w:val="24"/>
          <w:lang w:val="en-US"/>
        </w:rPr>
      </w:pPr>
      <w:proofErr w:type="spellStart"/>
      <w:r w:rsidRPr="00F8014F">
        <w:rPr>
          <w:rFonts w:ascii="Times New Roman" w:hAnsi="Times New Roman" w:cs="Times New Roman"/>
          <w:sz w:val="24"/>
          <w:szCs w:val="24"/>
          <w:lang w:val="en-US"/>
        </w:rPr>
        <w:t>Kotler</w:t>
      </w:r>
      <w:proofErr w:type="spellEnd"/>
      <w:r w:rsidRPr="00F8014F">
        <w:rPr>
          <w:rFonts w:ascii="Times New Roman" w:hAnsi="Times New Roman" w:cs="Times New Roman"/>
          <w:sz w:val="24"/>
          <w:szCs w:val="24"/>
          <w:lang w:val="en-US"/>
        </w:rPr>
        <w:t xml:space="preserve"> P., </w:t>
      </w:r>
      <w:proofErr w:type="spellStart"/>
      <w:r w:rsidRPr="00F8014F">
        <w:rPr>
          <w:rFonts w:ascii="Times New Roman" w:hAnsi="Times New Roman" w:cs="Times New Roman"/>
          <w:sz w:val="24"/>
          <w:szCs w:val="24"/>
          <w:lang w:val="en-US"/>
        </w:rPr>
        <w:t>Kartajaya</w:t>
      </w:r>
      <w:proofErr w:type="spellEnd"/>
      <w:r w:rsidRPr="00F8014F">
        <w:rPr>
          <w:rFonts w:ascii="Times New Roman" w:hAnsi="Times New Roman" w:cs="Times New Roman"/>
          <w:sz w:val="24"/>
          <w:szCs w:val="24"/>
          <w:lang w:val="en-US"/>
        </w:rPr>
        <w:t xml:space="preserve"> H., </w:t>
      </w:r>
      <w:proofErr w:type="spellStart"/>
      <w:proofErr w:type="gramStart"/>
      <w:r w:rsidRPr="00F8014F">
        <w:rPr>
          <w:rFonts w:ascii="Times New Roman" w:hAnsi="Times New Roman" w:cs="Times New Roman"/>
          <w:sz w:val="24"/>
          <w:szCs w:val="24"/>
          <w:lang w:val="en-US"/>
        </w:rPr>
        <w:t>Setiawan</w:t>
      </w:r>
      <w:proofErr w:type="spellEnd"/>
      <w:proofErr w:type="gramEnd"/>
      <w:r w:rsidRPr="00F8014F">
        <w:rPr>
          <w:rFonts w:ascii="Times New Roman" w:hAnsi="Times New Roman" w:cs="Times New Roman"/>
          <w:sz w:val="24"/>
          <w:szCs w:val="24"/>
          <w:lang w:val="en-US"/>
        </w:rPr>
        <w:t xml:space="preserve"> I. Marketing 4.0: Moving from traditional to digital. – John Wiley &amp; Sons, 2016. – </w:t>
      </w:r>
      <w:r w:rsidR="0049091D">
        <w:rPr>
          <w:rFonts w:ascii="Times New Roman" w:hAnsi="Times New Roman" w:cs="Times New Roman"/>
          <w:sz w:val="24"/>
          <w:szCs w:val="24"/>
          <w:lang w:val="en-US"/>
        </w:rPr>
        <w:t>3</w:t>
      </w:r>
      <w:r w:rsidR="0049091D" w:rsidRPr="0049091D">
        <w:rPr>
          <w:rFonts w:ascii="Times New Roman" w:hAnsi="Times New Roman" w:cs="Times New Roman"/>
          <w:sz w:val="24"/>
          <w:szCs w:val="24"/>
          <w:lang w:val="en-US"/>
        </w:rPr>
        <w:t xml:space="preserve">59 </w:t>
      </w:r>
      <w:r w:rsidR="0049091D">
        <w:rPr>
          <w:rFonts w:ascii="Times New Roman" w:hAnsi="Times New Roman" w:cs="Times New Roman"/>
          <w:sz w:val="24"/>
          <w:szCs w:val="24"/>
        </w:rPr>
        <w:t>с</w:t>
      </w:r>
      <w:r w:rsidR="0049091D" w:rsidRPr="0049091D">
        <w:rPr>
          <w:rFonts w:ascii="Times New Roman" w:hAnsi="Times New Roman" w:cs="Times New Roman"/>
          <w:sz w:val="24"/>
          <w:szCs w:val="24"/>
          <w:lang w:val="en-US"/>
        </w:rPr>
        <w:t>.</w:t>
      </w:r>
    </w:p>
    <w:p w14:paraId="07DC1E55" w14:textId="77777777" w:rsidR="000B3E9E" w:rsidRPr="00F8014F" w:rsidRDefault="000B3E9E" w:rsidP="003F3D8E">
      <w:pPr>
        <w:pStyle w:val="a6"/>
        <w:numPr>
          <w:ilvl w:val="0"/>
          <w:numId w:val="15"/>
        </w:numPr>
        <w:spacing w:after="0"/>
        <w:ind w:left="714" w:right="-285" w:hanging="357"/>
        <w:jc w:val="both"/>
        <w:rPr>
          <w:rFonts w:ascii="Times New Roman" w:hAnsi="Times New Roman" w:cs="Times New Roman"/>
          <w:sz w:val="24"/>
          <w:szCs w:val="24"/>
          <w:lang w:val="en-US"/>
        </w:rPr>
      </w:pPr>
      <w:proofErr w:type="spellStart"/>
      <w:r w:rsidRPr="00F8014F">
        <w:rPr>
          <w:rFonts w:ascii="Times New Roman" w:hAnsi="Times New Roman" w:cs="Times New Roman"/>
          <w:sz w:val="24"/>
          <w:szCs w:val="24"/>
          <w:lang w:val="en-US"/>
        </w:rPr>
        <w:t>Lambin</w:t>
      </w:r>
      <w:proofErr w:type="spellEnd"/>
      <w:r w:rsidRPr="00F8014F">
        <w:rPr>
          <w:rFonts w:ascii="Times New Roman" w:hAnsi="Times New Roman" w:cs="Times New Roman"/>
          <w:sz w:val="24"/>
          <w:szCs w:val="24"/>
          <w:lang w:val="en-US"/>
        </w:rPr>
        <w:t xml:space="preserve"> J. J., </w:t>
      </w:r>
      <w:proofErr w:type="spellStart"/>
      <w:r w:rsidRPr="00F8014F">
        <w:rPr>
          <w:rFonts w:ascii="Times New Roman" w:hAnsi="Times New Roman" w:cs="Times New Roman"/>
          <w:sz w:val="24"/>
          <w:szCs w:val="24"/>
          <w:lang w:val="en-US"/>
        </w:rPr>
        <w:t>Chumpitaz</w:t>
      </w:r>
      <w:proofErr w:type="spellEnd"/>
      <w:r w:rsidRPr="00F8014F">
        <w:rPr>
          <w:rFonts w:ascii="Times New Roman" w:hAnsi="Times New Roman" w:cs="Times New Roman"/>
          <w:sz w:val="24"/>
          <w:szCs w:val="24"/>
          <w:lang w:val="en-US"/>
        </w:rPr>
        <w:t xml:space="preserve"> R., </w:t>
      </w:r>
      <w:proofErr w:type="spellStart"/>
      <w:r w:rsidRPr="00F8014F">
        <w:rPr>
          <w:rFonts w:ascii="Times New Roman" w:hAnsi="Times New Roman" w:cs="Times New Roman"/>
          <w:sz w:val="24"/>
          <w:szCs w:val="24"/>
          <w:lang w:val="en-US"/>
        </w:rPr>
        <w:t>Schuiling</w:t>
      </w:r>
      <w:proofErr w:type="spellEnd"/>
      <w:r w:rsidRPr="00F8014F">
        <w:rPr>
          <w:rFonts w:ascii="Times New Roman" w:hAnsi="Times New Roman" w:cs="Times New Roman"/>
          <w:sz w:val="24"/>
          <w:szCs w:val="24"/>
          <w:lang w:val="en-US"/>
        </w:rPr>
        <w:t xml:space="preserve"> I. Market-driven management: Strategic and operational marketing. – Macmillan International Higher Education, 2007.</w:t>
      </w:r>
      <w:r w:rsidR="0049091D">
        <w:rPr>
          <w:rFonts w:ascii="Times New Roman" w:hAnsi="Times New Roman" w:cs="Times New Roman"/>
          <w:sz w:val="24"/>
          <w:szCs w:val="24"/>
          <w:lang w:val="en-US"/>
        </w:rPr>
        <w:t xml:space="preserve"> – 184</w:t>
      </w:r>
      <w:r w:rsidR="0049091D" w:rsidRPr="0049091D">
        <w:rPr>
          <w:rFonts w:ascii="Times New Roman" w:hAnsi="Times New Roman" w:cs="Times New Roman"/>
          <w:sz w:val="24"/>
          <w:szCs w:val="24"/>
          <w:lang w:val="en-US"/>
        </w:rPr>
        <w:t xml:space="preserve"> </w:t>
      </w:r>
      <w:r w:rsidR="0049091D">
        <w:rPr>
          <w:rFonts w:ascii="Times New Roman" w:hAnsi="Times New Roman" w:cs="Times New Roman"/>
          <w:sz w:val="24"/>
          <w:szCs w:val="24"/>
        </w:rPr>
        <w:t>с</w:t>
      </w:r>
      <w:r w:rsidR="0049091D" w:rsidRPr="0049091D">
        <w:rPr>
          <w:rFonts w:ascii="Times New Roman" w:hAnsi="Times New Roman" w:cs="Times New Roman"/>
          <w:sz w:val="24"/>
          <w:szCs w:val="24"/>
          <w:lang w:val="en-US"/>
        </w:rPr>
        <w:t>.</w:t>
      </w:r>
    </w:p>
    <w:p w14:paraId="22845E39" w14:textId="77777777" w:rsidR="000B3E9E" w:rsidRPr="00020AFC" w:rsidRDefault="000B3E9E" w:rsidP="003F3D8E">
      <w:pPr>
        <w:pStyle w:val="a6"/>
        <w:numPr>
          <w:ilvl w:val="0"/>
          <w:numId w:val="15"/>
        </w:numPr>
        <w:spacing w:after="0"/>
        <w:ind w:left="714" w:right="-285" w:hanging="357"/>
        <w:jc w:val="both"/>
        <w:rPr>
          <w:rFonts w:ascii="Times New Roman" w:hAnsi="Times New Roman" w:cs="Times New Roman"/>
          <w:sz w:val="24"/>
          <w:szCs w:val="24"/>
          <w:lang w:val="en-US"/>
        </w:rPr>
      </w:pPr>
      <w:r w:rsidRPr="00F8014F">
        <w:rPr>
          <w:rFonts w:ascii="Times New Roman" w:hAnsi="Times New Roman" w:cs="Times New Roman"/>
          <w:sz w:val="24"/>
          <w:szCs w:val="24"/>
          <w:lang w:val="en-US"/>
        </w:rPr>
        <w:t xml:space="preserve">Mark P. McDonald and Andy </w:t>
      </w:r>
      <w:proofErr w:type="spellStart"/>
      <w:r w:rsidRPr="00F8014F">
        <w:rPr>
          <w:rFonts w:ascii="Times New Roman" w:hAnsi="Times New Roman" w:cs="Times New Roman"/>
          <w:sz w:val="24"/>
          <w:szCs w:val="24"/>
          <w:lang w:val="en-US"/>
        </w:rPr>
        <w:t>Rowsell</w:t>
      </w:r>
      <w:proofErr w:type="spellEnd"/>
      <w:r w:rsidRPr="00F8014F">
        <w:rPr>
          <w:rFonts w:ascii="Times New Roman" w:hAnsi="Times New Roman" w:cs="Times New Roman"/>
          <w:sz w:val="24"/>
          <w:szCs w:val="24"/>
          <w:lang w:val="en-US"/>
        </w:rPr>
        <w:t xml:space="preserve">-Jones. 2012. The Digital Edge: Exploiting Information and Technology for Business Advantage. </w:t>
      </w:r>
      <w:r w:rsidRPr="00020AFC">
        <w:rPr>
          <w:rFonts w:ascii="Times New Roman" w:hAnsi="Times New Roman" w:cs="Times New Roman"/>
          <w:sz w:val="24"/>
          <w:szCs w:val="24"/>
          <w:lang w:val="en-US"/>
        </w:rPr>
        <w:t>Stamford, CT: Gart</w:t>
      </w:r>
      <w:r w:rsidR="0049091D" w:rsidRPr="00020AFC">
        <w:rPr>
          <w:rFonts w:ascii="Times New Roman" w:hAnsi="Times New Roman" w:cs="Times New Roman"/>
          <w:sz w:val="24"/>
          <w:szCs w:val="24"/>
          <w:lang w:val="en-US"/>
        </w:rPr>
        <w:t xml:space="preserve">ner. – </w:t>
      </w:r>
      <w:r w:rsidR="0049091D">
        <w:rPr>
          <w:rFonts w:ascii="Times New Roman" w:hAnsi="Times New Roman" w:cs="Times New Roman"/>
          <w:sz w:val="24"/>
          <w:szCs w:val="24"/>
          <w:lang w:val="en-US"/>
        </w:rPr>
        <w:t>2</w:t>
      </w:r>
      <w:r w:rsidRPr="00020AFC">
        <w:rPr>
          <w:rFonts w:ascii="Times New Roman" w:hAnsi="Times New Roman" w:cs="Times New Roman"/>
          <w:sz w:val="24"/>
          <w:szCs w:val="24"/>
          <w:lang w:val="en-US"/>
        </w:rPr>
        <w:t>54</w:t>
      </w:r>
      <w:r w:rsidR="0049091D">
        <w:rPr>
          <w:rFonts w:ascii="Times New Roman" w:hAnsi="Times New Roman" w:cs="Times New Roman"/>
          <w:sz w:val="24"/>
          <w:szCs w:val="24"/>
          <w:lang w:val="en-US"/>
        </w:rPr>
        <w:t xml:space="preserve"> с.</w:t>
      </w:r>
    </w:p>
    <w:p w14:paraId="4B1F8527" w14:textId="77777777" w:rsidR="000B3E9E" w:rsidRPr="00F8014F" w:rsidRDefault="000B3E9E" w:rsidP="003F3D8E">
      <w:pPr>
        <w:pStyle w:val="a6"/>
        <w:numPr>
          <w:ilvl w:val="0"/>
          <w:numId w:val="15"/>
        </w:numPr>
        <w:spacing w:after="0"/>
        <w:ind w:left="714" w:right="-285" w:hanging="357"/>
        <w:jc w:val="both"/>
        <w:rPr>
          <w:rFonts w:ascii="Times New Roman" w:hAnsi="Times New Roman" w:cs="Times New Roman"/>
          <w:sz w:val="24"/>
          <w:szCs w:val="24"/>
          <w:lang w:val="en-US"/>
        </w:rPr>
      </w:pPr>
      <w:r w:rsidRPr="00F8014F">
        <w:rPr>
          <w:rFonts w:ascii="Times New Roman" w:hAnsi="Times New Roman" w:cs="Times New Roman"/>
          <w:sz w:val="24"/>
          <w:szCs w:val="24"/>
          <w:lang w:val="en-US"/>
        </w:rPr>
        <w:t xml:space="preserve">McDonald M. Strategic marketing planning: theory and practice //The marketing book. – </w:t>
      </w:r>
      <w:proofErr w:type="spellStart"/>
      <w:r w:rsidRPr="00F8014F">
        <w:rPr>
          <w:rFonts w:ascii="Times New Roman" w:hAnsi="Times New Roman" w:cs="Times New Roman"/>
          <w:sz w:val="24"/>
          <w:szCs w:val="24"/>
          <w:lang w:val="en-US"/>
        </w:rPr>
        <w:t>Routledge</w:t>
      </w:r>
      <w:proofErr w:type="spellEnd"/>
      <w:r w:rsidRPr="00F8014F">
        <w:rPr>
          <w:rFonts w:ascii="Times New Roman" w:hAnsi="Times New Roman" w:cs="Times New Roman"/>
          <w:sz w:val="24"/>
          <w:szCs w:val="24"/>
          <w:lang w:val="en-US"/>
        </w:rPr>
        <w:t>, 2016. – 142</w:t>
      </w:r>
      <w:r>
        <w:rPr>
          <w:rFonts w:ascii="Times New Roman" w:hAnsi="Times New Roman" w:cs="Times New Roman"/>
          <w:sz w:val="24"/>
          <w:szCs w:val="24"/>
          <w:lang w:val="en-US"/>
        </w:rPr>
        <w:t xml:space="preserve"> c</w:t>
      </w:r>
      <w:r w:rsidRPr="00F8014F">
        <w:rPr>
          <w:rFonts w:ascii="Times New Roman" w:hAnsi="Times New Roman" w:cs="Times New Roman"/>
          <w:sz w:val="24"/>
          <w:szCs w:val="24"/>
          <w:lang w:val="en-US"/>
        </w:rPr>
        <w:t>.</w:t>
      </w:r>
    </w:p>
    <w:p w14:paraId="1343F7D9" w14:textId="77777777" w:rsidR="000B3E9E" w:rsidRDefault="000B3E9E" w:rsidP="003F3D8E">
      <w:pPr>
        <w:pStyle w:val="a3"/>
        <w:numPr>
          <w:ilvl w:val="0"/>
          <w:numId w:val="15"/>
        </w:numPr>
        <w:ind w:left="714" w:right="-285" w:hanging="35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F8014F">
        <w:rPr>
          <w:rFonts w:ascii="Times New Roman" w:hAnsi="Times New Roman" w:cs="Times New Roman"/>
          <w:sz w:val="24"/>
          <w:szCs w:val="24"/>
          <w:lang w:val="en-US"/>
        </w:rPr>
        <w:t>ichael E. Porter What is strategy? - / Harvard Business Revi</w:t>
      </w:r>
      <w:r w:rsidR="00E2263C">
        <w:rPr>
          <w:rFonts w:ascii="Times New Roman" w:hAnsi="Times New Roman" w:cs="Times New Roman"/>
          <w:sz w:val="24"/>
          <w:szCs w:val="24"/>
          <w:lang w:val="en-US"/>
        </w:rPr>
        <w:t>ew / -November – December, 1996.</w:t>
      </w:r>
      <w:r w:rsidR="0049091D">
        <w:rPr>
          <w:rFonts w:ascii="Times New Roman" w:hAnsi="Times New Roman" w:cs="Times New Roman"/>
          <w:sz w:val="24"/>
          <w:szCs w:val="24"/>
          <w:lang w:val="en-US"/>
        </w:rPr>
        <w:t xml:space="preserve"> – 218 c/</w:t>
      </w:r>
    </w:p>
    <w:p w14:paraId="3187E8AB" w14:textId="77777777" w:rsidR="00E2263C" w:rsidRPr="00F8014F" w:rsidRDefault="00E2263C" w:rsidP="003F3D8E">
      <w:pPr>
        <w:pStyle w:val="a6"/>
        <w:numPr>
          <w:ilvl w:val="0"/>
          <w:numId w:val="15"/>
        </w:numPr>
        <w:spacing w:after="0"/>
        <w:ind w:right="-285"/>
        <w:jc w:val="both"/>
        <w:rPr>
          <w:rFonts w:ascii="Times New Roman" w:hAnsi="Times New Roman" w:cs="Times New Roman"/>
          <w:sz w:val="24"/>
          <w:szCs w:val="24"/>
        </w:rPr>
      </w:pPr>
      <w:proofErr w:type="spellStart"/>
      <w:r w:rsidRPr="00F8014F">
        <w:rPr>
          <w:rFonts w:ascii="Times New Roman" w:hAnsi="Times New Roman" w:cs="Times New Roman"/>
          <w:sz w:val="24"/>
          <w:szCs w:val="24"/>
        </w:rPr>
        <w:t>Аренков</w:t>
      </w:r>
      <w:proofErr w:type="spellEnd"/>
      <w:r w:rsidRPr="00F8014F">
        <w:rPr>
          <w:rFonts w:ascii="Times New Roman" w:hAnsi="Times New Roman" w:cs="Times New Roman"/>
          <w:sz w:val="24"/>
          <w:szCs w:val="24"/>
        </w:rPr>
        <w:t xml:space="preserve"> И. А. Стратегический маркетинг: учебное пособие / – СПб</w:t>
      </w:r>
      <w:r w:rsidR="0049091D">
        <w:rPr>
          <w:rFonts w:ascii="Times New Roman" w:hAnsi="Times New Roman" w:cs="Times New Roman"/>
          <w:sz w:val="24"/>
          <w:szCs w:val="24"/>
        </w:rPr>
        <w:t xml:space="preserve">: Изд-во </w:t>
      </w:r>
      <w:proofErr w:type="spellStart"/>
      <w:r w:rsidR="0049091D">
        <w:rPr>
          <w:rFonts w:ascii="Times New Roman" w:hAnsi="Times New Roman" w:cs="Times New Roman"/>
          <w:sz w:val="24"/>
          <w:szCs w:val="24"/>
        </w:rPr>
        <w:t>СПбГЭУ</w:t>
      </w:r>
      <w:proofErr w:type="spellEnd"/>
      <w:r w:rsidR="0049091D">
        <w:rPr>
          <w:rFonts w:ascii="Times New Roman" w:hAnsi="Times New Roman" w:cs="Times New Roman"/>
          <w:sz w:val="24"/>
          <w:szCs w:val="24"/>
        </w:rPr>
        <w:t xml:space="preserve">, 2017. – 187 </w:t>
      </w:r>
      <w:proofErr w:type="spellStart"/>
      <w:r w:rsidR="0049091D">
        <w:rPr>
          <w:rFonts w:ascii="Times New Roman" w:hAnsi="Times New Roman" w:cs="Times New Roman"/>
          <w:sz w:val="24"/>
          <w:szCs w:val="24"/>
        </w:rPr>
        <w:t>cc</w:t>
      </w:r>
      <w:proofErr w:type="spellEnd"/>
      <w:r w:rsidRPr="00F8014F">
        <w:rPr>
          <w:rFonts w:ascii="Times New Roman" w:hAnsi="Times New Roman" w:cs="Times New Roman"/>
          <w:sz w:val="24"/>
          <w:szCs w:val="24"/>
        </w:rPr>
        <w:t xml:space="preserve"> </w:t>
      </w:r>
    </w:p>
    <w:p w14:paraId="45F5C1BC" w14:textId="77777777" w:rsidR="000B3E9E" w:rsidRPr="00F8014F" w:rsidRDefault="000B3E9E" w:rsidP="003F3D8E">
      <w:pPr>
        <w:pStyle w:val="a6"/>
        <w:numPr>
          <w:ilvl w:val="0"/>
          <w:numId w:val="15"/>
        </w:numPr>
        <w:spacing w:after="0"/>
        <w:ind w:left="714" w:right="-285" w:hanging="357"/>
        <w:jc w:val="both"/>
        <w:rPr>
          <w:rFonts w:ascii="Times New Roman" w:hAnsi="Times New Roman" w:cs="Times New Roman"/>
          <w:sz w:val="24"/>
          <w:szCs w:val="24"/>
        </w:rPr>
      </w:pPr>
      <w:proofErr w:type="spellStart"/>
      <w:r w:rsidRPr="00F8014F">
        <w:rPr>
          <w:rFonts w:ascii="Times New Roman" w:hAnsi="Times New Roman" w:cs="Times New Roman"/>
          <w:sz w:val="24"/>
          <w:szCs w:val="24"/>
        </w:rPr>
        <w:t>Ассэль</w:t>
      </w:r>
      <w:proofErr w:type="spellEnd"/>
      <w:r w:rsidRPr="00F8014F">
        <w:rPr>
          <w:rFonts w:ascii="Times New Roman" w:hAnsi="Times New Roman" w:cs="Times New Roman"/>
          <w:sz w:val="24"/>
          <w:szCs w:val="24"/>
        </w:rPr>
        <w:t xml:space="preserve">, Г. Маркетинг : принципы и стратегия [Текст] : учебник / Г. </w:t>
      </w:r>
      <w:proofErr w:type="spellStart"/>
      <w:r w:rsidRPr="00F8014F">
        <w:rPr>
          <w:rFonts w:ascii="Times New Roman" w:hAnsi="Times New Roman" w:cs="Times New Roman"/>
          <w:sz w:val="24"/>
          <w:szCs w:val="24"/>
        </w:rPr>
        <w:t>Ассэль</w:t>
      </w:r>
      <w:proofErr w:type="spellEnd"/>
      <w:r w:rsidRPr="00F8014F">
        <w:rPr>
          <w:rFonts w:ascii="Times New Roman" w:hAnsi="Times New Roman" w:cs="Times New Roman"/>
          <w:sz w:val="24"/>
          <w:szCs w:val="24"/>
        </w:rPr>
        <w:t xml:space="preserve"> ; [пер. с англ. М. </w:t>
      </w:r>
      <w:proofErr w:type="spellStart"/>
      <w:r w:rsidRPr="00F8014F">
        <w:rPr>
          <w:rFonts w:ascii="Times New Roman" w:hAnsi="Times New Roman" w:cs="Times New Roman"/>
          <w:sz w:val="24"/>
          <w:szCs w:val="24"/>
        </w:rPr>
        <w:t>Штернгарца</w:t>
      </w:r>
      <w:proofErr w:type="spellEnd"/>
      <w:r w:rsidRPr="00F8014F">
        <w:rPr>
          <w:rFonts w:ascii="Times New Roman" w:hAnsi="Times New Roman" w:cs="Times New Roman"/>
          <w:sz w:val="24"/>
          <w:szCs w:val="24"/>
        </w:rPr>
        <w:t xml:space="preserve">]. – 2-е </w:t>
      </w:r>
      <w:r w:rsidR="0049091D">
        <w:rPr>
          <w:rFonts w:ascii="Times New Roman" w:hAnsi="Times New Roman" w:cs="Times New Roman"/>
          <w:sz w:val="24"/>
          <w:szCs w:val="24"/>
        </w:rPr>
        <w:t xml:space="preserve">изд. – М. : ИНФРА-М, 2006. – </w:t>
      </w:r>
      <w:r w:rsidRPr="00F8014F">
        <w:rPr>
          <w:rFonts w:ascii="Times New Roman" w:hAnsi="Times New Roman" w:cs="Times New Roman"/>
          <w:sz w:val="24"/>
          <w:szCs w:val="24"/>
        </w:rPr>
        <w:t>27</w:t>
      </w:r>
      <w:r w:rsidR="0049091D">
        <w:rPr>
          <w:rFonts w:ascii="Times New Roman" w:hAnsi="Times New Roman" w:cs="Times New Roman"/>
          <w:sz w:val="24"/>
          <w:szCs w:val="24"/>
          <w:lang w:val="en-US"/>
        </w:rPr>
        <w:t>5 c</w:t>
      </w:r>
      <w:r w:rsidRPr="00F8014F">
        <w:rPr>
          <w:rFonts w:ascii="Times New Roman" w:hAnsi="Times New Roman" w:cs="Times New Roman"/>
          <w:sz w:val="24"/>
          <w:szCs w:val="24"/>
        </w:rPr>
        <w:t>.</w:t>
      </w:r>
    </w:p>
    <w:p w14:paraId="00162C6E" w14:textId="09168CC5" w:rsidR="000B3E9E" w:rsidRDefault="000B3E9E" w:rsidP="003F3D8E">
      <w:pPr>
        <w:pStyle w:val="a6"/>
        <w:numPr>
          <w:ilvl w:val="0"/>
          <w:numId w:val="15"/>
        </w:numPr>
        <w:spacing w:after="0"/>
        <w:ind w:left="714" w:right="-285" w:hanging="357"/>
        <w:jc w:val="both"/>
        <w:rPr>
          <w:rFonts w:ascii="Times New Roman" w:hAnsi="Times New Roman" w:cs="Times New Roman"/>
          <w:sz w:val="24"/>
          <w:szCs w:val="24"/>
        </w:rPr>
      </w:pPr>
      <w:r w:rsidRPr="00F8014F">
        <w:rPr>
          <w:rFonts w:ascii="Times New Roman" w:hAnsi="Times New Roman" w:cs="Times New Roman"/>
          <w:sz w:val="24"/>
          <w:szCs w:val="24"/>
        </w:rPr>
        <w:t xml:space="preserve">Диксон П. Р. Управление маркетингом / П. Р. Диксон; пер. с англ. – 4-е изд. – М.: ЗАО </w:t>
      </w:r>
      <w:r w:rsidR="00E1166B">
        <w:rPr>
          <w:rFonts w:ascii="Times New Roman" w:hAnsi="Times New Roman" w:cs="Times New Roman"/>
          <w:sz w:val="24"/>
          <w:szCs w:val="24"/>
        </w:rPr>
        <w:t>«</w:t>
      </w:r>
      <w:r w:rsidRPr="00F8014F">
        <w:rPr>
          <w:rFonts w:ascii="Times New Roman" w:hAnsi="Times New Roman" w:cs="Times New Roman"/>
          <w:sz w:val="24"/>
          <w:szCs w:val="24"/>
        </w:rPr>
        <w:t>Из</w:t>
      </w:r>
      <w:r w:rsidR="0049091D">
        <w:rPr>
          <w:rFonts w:ascii="Times New Roman" w:hAnsi="Times New Roman" w:cs="Times New Roman"/>
          <w:sz w:val="24"/>
          <w:szCs w:val="24"/>
        </w:rPr>
        <w:t>дательство БИНОМ</w:t>
      </w:r>
      <w:r w:rsidR="00E1166B">
        <w:rPr>
          <w:rFonts w:ascii="Times New Roman" w:hAnsi="Times New Roman" w:cs="Times New Roman"/>
          <w:sz w:val="24"/>
          <w:szCs w:val="24"/>
        </w:rPr>
        <w:t>»</w:t>
      </w:r>
      <w:r w:rsidR="0049091D">
        <w:rPr>
          <w:rFonts w:ascii="Times New Roman" w:hAnsi="Times New Roman" w:cs="Times New Roman"/>
          <w:sz w:val="24"/>
          <w:szCs w:val="24"/>
        </w:rPr>
        <w:t>, 2008. – 318 c</w:t>
      </w:r>
      <w:r w:rsidRPr="00F8014F">
        <w:rPr>
          <w:rFonts w:ascii="Times New Roman" w:hAnsi="Times New Roman" w:cs="Times New Roman"/>
          <w:sz w:val="24"/>
          <w:szCs w:val="24"/>
        </w:rPr>
        <w:t>.</w:t>
      </w:r>
    </w:p>
    <w:p w14:paraId="6DB33759" w14:textId="77777777" w:rsidR="00E2263C" w:rsidRPr="00F8014F" w:rsidRDefault="00E2263C" w:rsidP="003F3D8E">
      <w:pPr>
        <w:pStyle w:val="a6"/>
        <w:numPr>
          <w:ilvl w:val="0"/>
          <w:numId w:val="15"/>
        </w:numPr>
        <w:spacing w:after="0"/>
        <w:ind w:right="-285"/>
        <w:jc w:val="both"/>
        <w:rPr>
          <w:rFonts w:ascii="Times New Roman" w:hAnsi="Times New Roman" w:cs="Times New Roman"/>
          <w:sz w:val="24"/>
          <w:szCs w:val="24"/>
        </w:rPr>
      </w:pPr>
      <w:proofErr w:type="spellStart"/>
      <w:r w:rsidRPr="00F8014F">
        <w:rPr>
          <w:rFonts w:ascii="Times New Roman" w:hAnsi="Times New Roman" w:cs="Times New Roman"/>
          <w:sz w:val="24"/>
          <w:szCs w:val="24"/>
        </w:rPr>
        <w:t>Виханский</w:t>
      </w:r>
      <w:proofErr w:type="spellEnd"/>
      <w:r w:rsidRPr="00F8014F">
        <w:rPr>
          <w:rFonts w:ascii="Times New Roman" w:hAnsi="Times New Roman" w:cs="Times New Roman"/>
          <w:sz w:val="24"/>
          <w:szCs w:val="24"/>
        </w:rPr>
        <w:t xml:space="preserve"> О. С. Стратегическое управление. Учебник. 2-е изд., </w:t>
      </w:r>
      <w:proofErr w:type="spellStart"/>
      <w:r w:rsidR="0049091D">
        <w:rPr>
          <w:rFonts w:ascii="Times New Roman" w:hAnsi="Times New Roman" w:cs="Times New Roman"/>
          <w:sz w:val="24"/>
          <w:szCs w:val="24"/>
        </w:rPr>
        <w:t>перераб</w:t>
      </w:r>
      <w:proofErr w:type="spellEnd"/>
      <w:r w:rsidR="0049091D">
        <w:rPr>
          <w:rFonts w:ascii="Times New Roman" w:hAnsi="Times New Roman" w:cs="Times New Roman"/>
          <w:sz w:val="24"/>
          <w:szCs w:val="24"/>
        </w:rPr>
        <w:t xml:space="preserve">. и доп. – 2003. – </w:t>
      </w:r>
      <w:r>
        <w:rPr>
          <w:rFonts w:ascii="Times New Roman" w:hAnsi="Times New Roman" w:cs="Times New Roman"/>
          <w:sz w:val="24"/>
          <w:szCs w:val="24"/>
        </w:rPr>
        <w:t>227</w:t>
      </w:r>
      <w:r w:rsidR="0049091D" w:rsidRPr="0049091D">
        <w:rPr>
          <w:rFonts w:ascii="Times New Roman" w:hAnsi="Times New Roman" w:cs="Times New Roman"/>
          <w:sz w:val="24"/>
          <w:szCs w:val="24"/>
        </w:rPr>
        <w:t xml:space="preserve"> </w:t>
      </w:r>
      <w:r w:rsidR="0049091D">
        <w:rPr>
          <w:rFonts w:ascii="Times New Roman" w:hAnsi="Times New Roman" w:cs="Times New Roman"/>
          <w:sz w:val="24"/>
          <w:szCs w:val="24"/>
          <w:lang w:val="en-US"/>
        </w:rPr>
        <w:t>c</w:t>
      </w:r>
      <w:r w:rsidRPr="00F8014F">
        <w:rPr>
          <w:rFonts w:ascii="Times New Roman" w:hAnsi="Times New Roman" w:cs="Times New Roman"/>
          <w:sz w:val="24"/>
          <w:szCs w:val="24"/>
        </w:rPr>
        <w:t>.</w:t>
      </w:r>
    </w:p>
    <w:p w14:paraId="0F5F44CD" w14:textId="77777777" w:rsidR="00E2263C" w:rsidRPr="00F8014F" w:rsidRDefault="00E2263C" w:rsidP="003F3D8E">
      <w:pPr>
        <w:pStyle w:val="a6"/>
        <w:numPr>
          <w:ilvl w:val="0"/>
          <w:numId w:val="15"/>
        </w:numPr>
        <w:spacing w:after="0"/>
        <w:ind w:right="-285"/>
        <w:jc w:val="both"/>
        <w:rPr>
          <w:rFonts w:ascii="Times New Roman" w:hAnsi="Times New Roman" w:cs="Times New Roman"/>
          <w:sz w:val="24"/>
          <w:szCs w:val="24"/>
        </w:rPr>
      </w:pPr>
      <w:proofErr w:type="spellStart"/>
      <w:r w:rsidRPr="00F8014F">
        <w:rPr>
          <w:rFonts w:ascii="Times New Roman" w:hAnsi="Times New Roman" w:cs="Times New Roman"/>
          <w:sz w:val="24"/>
          <w:szCs w:val="24"/>
        </w:rPr>
        <w:t>Дойль</w:t>
      </w:r>
      <w:proofErr w:type="spellEnd"/>
      <w:r w:rsidRPr="00F8014F">
        <w:rPr>
          <w:rFonts w:ascii="Times New Roman" w:hAnsi="Times New Roman" w:cs="Times New Roman"/>
          <w:sz w:val="24"/>
          <w:szCs w:val="24"/>
        </w:rPr>
        <w:t xml:space="preserve"> П. Маркетинг – менеджмент и стратегии. 3 – е издание /П. </w:t>
      </w:r>
      <w:proofErr w:type="spellStart"/>
      <w:r w:rsidRPr="00F8014F">
        <w:rPr>
          <w:rFonts w:ascii="Times New Roman" w:hAnsi="Times New Roman" w:cs="Times New Roman"/>
          <w:sz w:val="24"/>
          <w:szCs w:val="24"/>
        </w:rPr>
        <w:t>Дойль</w:t>
      </w:r>
      <w:proofErr w:type="spellEnd"/>
      <w:r w:rsidRPr="00F8014F">
        <w:rPr>
          <w:rFonts w:ascii="Times New Roman" w:hAnsi="Times New Roman" w:cs="Times New Roman"/>
          <w:sz w:val="24"/>
          <w:szCs w:val="24"/>
        </w:rPr>
        <w:t>// СПб.: Питер, 2005. – С. 54.</w:t>
      </w:r>
    </w:p>
    <w:p w14:paraId="54DF2A23" w14:textId="77777777" w:rsidR="000B3E9E" w:rsidRPr="00F8014F" w:rsidRDefault="000B3E9E" w:rsidP="003F3D8E">
      <w:pPr>
        <w:pStyle w:val="a6"/>
        <w:numPr>
          <w:ilvl w:val="0"/>
          <w:numId w:val="15"/>
        </w:numPr>
        <w:spacing w:after="0"/>
        <w:ind w:right="-285"/>
        <w:jc w:val="both"/>
        <w:rPr>
          <w:rFonts w:ascii="Times New Roman" w:hAnsi="Times New Roman" w:cs="Times New Roman"/>
          <w:sz w:val="24"/>
          <w:szCs w:val="24"/>
        </w:rPr>
      </w:pPr>
      <w:proofErr w:type="spellStart"/>
      <w:r w:rsidRPr="00F8014F">
        <w:rPr>
          <w:rFonts w:ascii="Times New Roman" w:hAnsi="Times New Roman" w:cs="Times New Roman"/>
          <w:sz w:val="24"/>
          <w:szCs w:val="24"/>
        </w:rPr>
        <w:t>Котлер</w:t>
      </w:r>
      <w:proofErr w:type="spellEnd"/>
      <w:r w:rsidRPr="00F8014F">
        <w:rPr>
          <w:rFonts w:ascii="Times New Roman" w:hAnsi="Times New Roman" w:cs="Times New Roman"/>
          <w:sz w:val="24"/>
          <w:szCs w:val="24"/>
        </w:rPr>
        <w:t xml:space="preserve"> Ф. Маркетинг от А до Я: 80 концепций, которые должен знать каждый менеджер – 9-е изд. – М.: Альпина </w:t>
      </w:r>
      <w:proofErr w:type="spellStart"/>
      <w:r w:rsidRPr="00F8014F">
        <w:rPr>
          <w:rFonts w:ascii="Times New Roman" w:hAnsi="Times New Roman" w:cs="Times New Roman"/>
          <w:sz w:val="24"/>
          <w:szCs w:val="24"/>
        </w:rPr>
        <w:t>Паблишер</w:t>
      </w:r>
      <w:proofErr w:type="spellEnd"/>
      <w:r w:rsidRPr="00F8014F">
        <w:rPr>
          <w:rFonts w:ascii="Times New Roman" w:hAnsi="Times New Roman" w:cs="Times New Roman"/>
          <w:sz w:val="24"/>
          <w:szCs w:val="24"/>
        </w:rPr>
        <w:t xml:space="preserve">, 2017. - 187 </w:t>
      </w:r>
      <w:r w:rsidRPr="00F8014F">
        <w:rPr>
          <w:rFonts w:ascii="Times New Roman" w:hAnsi="Times New Roman" w:cs="Times New Roman"/>
          <w:sz w:val="24"/>
          <w:szCs w:val="24"/>
          <w:lang w:val="en-US"/>
        </w:rPr>
        <w:t>c</w:t>
      </w:r>
      <w:r w:rsidRPr="00F8014F">
        <w:rPr>
          <w:rFonts w:ascii="Times New Roman" w:hAnsi="Times New Roman" w:cs="Times New Roman"/>
          <w:sz w:val="24"/>
          <w:szCs w:val="24"/>
        </w:rPr>
        <w:t>.</w:t>
      </w:r>
    </w:p>
    <w:p w14:paraId="10606D5D" w14:textId="77777777" w:rsidR="000B3E9E" w:rsidRPr="00F8014F" w:rsidRDefault="000B3E9E" w:rsidP="003F3D8E">
      <w:pPr>
        <w:pStyle w:val="a6"/>
        <w:numPr>
          <w:ilvl w:val="0"/>
          <w:numId w:val="15"/>
        </w:numPr>
        <w:spacing w:after="0"/>
        <w:ind w:right="-285"/>
        <w:jc w:val="both"/>
        <w:rPr>
          <w:rFonts w:ascii="Times New Roman" w:hAnsi="Times New Roman" w:cs="Times New Roman"/>
          <w:sz w:val="24"/>
          <w:szCs w:val="24"/>
        </w:rPr>
      </w:pPr>
      <w:proofErr w:type="spellStart"/>
      <w:r w:rsidRPr="00F8014F">
        <w:rPr>
          <w:rFonts w:ascii="Times New Roman" w:hAnsi="Times New Roman" w:cs="Times New Roman"/>
          <w:sz w:val="24"/>
          <w:szCs w:val="24"/>
        </w:rPr>
        <w:t>Котлер</w:t>
      </w:r>
      <w:proofErr w:type="spellEnd"/>
      <w:r w:rsidRPr="00F8014F">
        <w:rPr>
          <w:rFonts w:ascii="Times New Roman" w:hAnsi="Times New Roman" w:cs="Times New Roman"/>
          <w:sz w:val="24"/>
          <w:szCs w:val="24"/>
        </w:rPr>
        <w:t xml:space="preserve"> Ф., </w:t>
      </w:r>
      <w:proofErr w:type="spellStart"/>
      <w:r w:rsidRPr="00F8014F">
        <w:rPr>
          <w:rFonts w:ascii="Times New Roman" w:hAnsi="Times New Roman" w:cs="Times New Roman"/>
          <w:sz w:val="24"/>
          <w:szCs w:val="24"/>
        </w:rPr>
        <w:t>Бергер</w:t>
      </w:r>
      <w:proofErr w:type="spellEnd"/>
      <w:r w:rsidRPr="00F8014F">
        <w:rPr>
          <w:rFonts w:ascii="Times New Roman" w:hAnsi="Times New Roman" w:cs="Times New Roman"/>
          <w:sz w:val="24"/>
          <w:szCs w:val="24"/>
        </w:rPr>
        <w:t xml:space="preserve"> Р., </w:t>
      </w:r>
      <w:proofErr w:type="spellStart"/>
      <w:r w:rsidRPr="00F8014F">
        <w:rPr>
          <w:rFonts w:ascii="Times New Roman" w:hAnsi="Times New Roman" w:cs="Times New Roman"/>
          <w:sz w:val="24"/>
          <w:szCs w:val="24"/>
        </w:rPr>
        <w:t>Бикхофф</w:t>
      </w:r>
      <w:proofErr w:type="spellEnd"/>
      <w:r w:rsidRPr="00F8014F">
        <w:rPr>
          <w:rFonts w:ascii="Times New Roman" w:hAnsi="Times New Roman" w:cs="Times New Roman"/>
          <w:sz w:val="24"/>
          <w:szCs w:val="24"/>
        </w:rPr>
        <w:t xml:space="preserve"> Н. Стратегический менеджмент по </w:t>
      </w:r>
      <w:proofErr w:type="spellStart"/>
      <w:r w:rsidRPr="00F8014F">
        <w:rPr>
          <w:rFonts w:ascii="Times New Roman" w:hAnsi="Times New Roman" w:cs="Times New Roman"/>
          <w:sz w:val="24"/>
          <w:szCs w:val="24"/>
        </w:rPr>
        <w:t>Котлеру</w:t>
      </w:r>
      <w:proofErr w:type="spellEnd"/>
      <w:r w:rsidRPr="00F8014F">
        <w:rPr>
          <w:rFonts w:ascii="Times New Roman" w:hAnsi="Times New Roman" w:cs="Times New Roman"/>
          <w:sz w:val="24"/>
          <w:szCs w:val="24"/>
        </w:rPr>
        <w:t xml:space="preserve">: Лучшие приемы и методы. – Альпина </w:t>
      </w:r>
      <w:proofErr w:type="spellStart"/>
      <w:r w:rsidRPr="00F8014F">
        <w:rPr>
          <w:rFonts w:ascii="Times New Roman" w:hAnsi="Times New Roman" w:cs="Times New Roman"/>
          <w:sz w:val="24"/>
          <w:szCs w:val="24"/>
        </w:rPr>
        <w:t>Паблишер</w:t>
      </w:r>
      <w:proofErr w:type="spellEnd"/>
      <w:r w:rsidRPr="00F8014F">
        <w:rPr>
          <w:rFonts w:ascii="Times New Roman" w:hAnsi="Times New Roman" w:cs="Times New Roman"/>
          <w:sz w:val="24"/>
          <w:szCs w:val="24"/>
        </w:rPr>
        <w:t>, 2017.</w:t>
      </w:r>
      <w:r w:rsidR="0049091D" w:rsidRPr="0049091D">
        <w:rPr>
          <w:rFonts w:ascii="Times New Roman" w:hAnsi="Times New Roman" w:cs="Times New Roman"/>
          <w:sz w:val="24"/>
          <w:szCs w:val="24"/>
        </w:rPr>
        <w:t xml:space="preserve"> </w:t>
      </w:r>
      <w:r w:rsidR="0049091D">
        <w:rPr>
          <w:rFonts w:ascii="Times New Roman" w:hAnsi="Times New Roman" w:cs="Times New Roman"/>
          <w:sz w:val="24"/>
          <w:szCs w:val="24"/>
        </w:rPr>
        <w:t>–</w:t>
      </w:r>
      <w:r w:rsidR="0049091D" w:rsidRPr="0049091D">
        <w:rPr>
          <w:rFonts w:ascii="Times New Roman" w:hAnsi="Times New Roman" w:cs="Times New Roman"/>
          <w:sz w:val="24"/>
          <w:szCs w:val="24"/>
        </w:rPr>
        <w:t xml:space="preserve"> 154 </w:t>
      </w:r>
      <w:r w:rsidR="0049091D">
        <w:rPr>
          <w:rFonts w:ascii="Times New Roman" w:hAnsi="Times New Roman" w:cs="Times New Roman"/>
          <w:sz w:val="24"/>
          <w:szCs w:val="24"/>
          <w:lang w:val="en-US"/>
        </w:rPr>
        <w:t>c</w:t>
      </w:r>
      <w:r w:rsidR="0049091D" w:rsidRPr="0049091D">
        <w:rPr>
          <w:rFonts w:ascii="Times New Roman" w:hAnsi="Times New Roman" w:cs="Times New Roman"/>
          <w:sz w:val="24"/>
          <w:szCs w:val="24"/>
        </w:rPr>
        <w:t>.</w:t>
      </w:r>
    </w:p>
    <w:p w14:paraId="5E504ACC" w14:textId="77777777" w:rsidR="008E44C4" w:rsidRDefault="008E44C4" w:rsidP="003F3D8E">
      <w:pPr>
        <w:pStyle w:val="a6"/>
        <w:numPr>
          <w:ilvl w:val="0"/>
          <w:numId w:val="15"/>
        </w:numPr>
        <w:spacing w:after="0"/>
        <w:ind w:right="-285"/>
        <w:jc w:val="both"/>
        <w:rPr>
          <w:rFonts w:ascii="Times New Roman" w:hAnsi="Times New Roman" w:cs="Times New Roman"/>
          <w:sz w:val="24"/>
          <w:szCs w:val="24"/>
        </w:rPr>
      </w:pPr>
      <w:proofErr w:type="spellStart"/>
      <w:r w:rsidRPr="008E44C4">
        <w:rPr>
          <w:rFonts w:ascii="Times New Roman" w:hAnsi="Times New Roman" w:cs="Times New Roman"/>
          <w:sz w:val="24"/>
          <w:szCs w:val="24"/>
        </w:rPr>
        <w:t>Котлер</w:t>
      </w:r>
      <w:proofErr w:type="spellEnd"/>
      <w:r w:rsidRPr="008E44C4">
        <w:rPr>
          <w:rFonts w:ascii="Times New Roman" w:hAnsi="Times New Roman" w:cs="Times New Roman"/>
          <w:sz w:val="24"/>
          <w:szCs w:val="24"/>
        </w:rPr>
        <w:t xml:space="preserve"> Ф., Гари А. Основы маркетинга. 5-е европейское </w:t>
      </w:r>
      <w:proofErr w:type="spellStart"/>
      <w:r w:rsidRPr="008E44C4">
        <w:rPr>
          <w:rFonts w:ascii="Times New Roman" w:hAnsi="Times New Roman" w:cs="Times New Roman"/>
          <w:sz w:val="24"/>
          <w:szCs w:val="24"/>
        </w:rPr>
        <w:t>изд</w:t>
      </w:r>
      <w:proofErr w:type="spellEnd"/>
      <w:r w:rsidRPr="008E44C4">
        <w:rPr>
          <w:rFonts w:ascii="Times New Roman" w:hAnsi="Times New Roman" w:cs="Times New Roman"/>
          <w:sz w:val="24"/>
          <w:szCs w:val="24"/>
        </w:rPr>
        <w:t xml:space="preserve"> //М.: Вильямс. – 2015. С. 234-238</w:t>
      </w:r>
    </w:p>
    <w:p w14:paraId="49524EEC" w14:textId="77777777" w:rsidR="000B3E9E" w:rsidRPr="00F8014F" w:rsidRDefault="000B3E9E" w:rsidP="003F3D8E">
      <w:pPr>
        <w:pStyle w:val="a6"/>
        <w:numPr>
          <w:ilvl w:val="0"/>
          <w:numId w:val="15"/>
        </w:numPr>
        <w:spacing w:after="0"/>
        <w:ind w:right="-285"/>
        <w:jc w:val="both"/>
        <w:rPr>
          <w:rFonts w:ascii="Times New Roman" w:hAnsi="Times New Roman" w:cs="Times New Roman"/>
          <w:sz w:val="24"/>
          <w:szCs w:val="24"/>
        </w:rPr>
      </w:pPr>
      <w:proofErr w:type="spellStart"/>
      <w:r w:rsidRPr="00F8014F">
        <w:rPr>
          <w:rFonts w:ascii="Times New Roman" w:hAnsi="Times New Roman" w:cs="Times New Roman"/>
          <w:sz w:val="24"/>
          <w:szCs w:val="24"/>
        </w:rPr>
        <w:t>Кревенс</w:t>
      </w:r>
      <w:proofErr w:type="spellEnd"/>
      <w:r w:rsidRPr="00F8014F">
        <w:rPr>
          <w:rFonts w:ascii="Times New Roman" w:hAnsi="Times New Roman" w:cs="Times New Roman"/>
          <w:sz w:val="24"/>
          <w:szCs w:val="24"/>
        </w:rPr>
        <w:t xml:space="preserve"> Д.В. Стратегический маркетинг / Д.В. </w:t>
      </w:r>
      <w:proofErr w:type="spellStart"/>
      <w:r w:rsidRPr="00F8014F">
        <w:rPr>
          <w:rFonts w:ascii="Times New Roman" w:hAnsi="Times New Roman" w:cs="Times New Roman"/>
          <w:sz w:val="24"/>
          <w:szCs w:val="24"/>
        </w:rPr>
        <w:t>Кревенс</w:t>
      </w:r>
      <w:proofErr w:type="spellEnd"/>
      <w:r w:rsidRPr="00F8014F">
        <w:rPr>
          <w:rFonts w:ascii="Times New Roman" w:hAnsi="Times New Roman" w:cs="Times New Roman"/>
          <w:sz w:val="24"/>
          <w:szCs w:val="24"/>
        </w:rPr>
        <w:t xml:space="preserve"> ; пер. с англ. – 6-е изд. – М. : Вильям</w:t>
      </w:r>
      <w:r w:rsidRPr="00F8014F">
        <w:rPr>
          <w:rFonts w:ascii="Times New Roman" w:hAnsi="Times New Roman" w:cs="Times New Roman"/>
          <w:sz w:val="24"/>
          <w:szCs w:val="24"/>
          <w:lang w:val="en-US"/>
        </w:rPr>
        <w:t>c</w:t>
      </w:r>
      <w:r w:rsidR="0049091D">
        <w:rPr>
          <w:rFonts w:ascii="Times New Roman" w:hAnsi="Times New Roman" w:cs="Times New Roman"/>
          <w:sz w:val="24"/>
          <w:szCs w:val="24"/>
        </w:rPr>
        <w:t xml:space="preserve">, 2006. – </w:t>
      </w:r>
      <w:r w:rsidR="0049091D" w:rsidRPr="0049091D">
        <w:rPr>
          <w:rFonts w:ascii="Times New Roman" w:hAnsi="Times New Roman" w:cs="Times New Roman"/>
          <w:sz w:val="24"/>
          <w:szCs w:val="24"/>
        </w:rPr>
        <w:t>2</w:t>
      </w:r>
      <w:r w:rsidR="0049091D">
        <w:rPr>
          <w:rFonts w:ascii="Times New Roman" w:hAnsi="Times New Roman" w:cs="Times New Roman"/>
          <w:sz w:val="24"/>
          <w:szCs w:val="24"/>
        </w:rPr>
        <w:t>87</w:t>
      </w:r>
      <w:r w:rsidR="0049091D" w:rsidRPr="0049091D">
        <w:rPr>
          <w:rFonts w:ascii="Times New Roman" w:hAnsi="Times New Roman" w:cs="Times New Roman"/>
          <w:sz w:val="24"/>
          <w:szCs w:val="24"/>
        </w:rPr>
        <w:t xml:space="preserve"> </w:t>
      </w:r>
      <w:r w:rsidR="0049091D">
        <w:rPr>
          <w:rFonts w:ascii="Times New Roman" w:hAnsi="Times New Roman" w:cs="Times New Roman"/>
          <w:sz w:val="24"/>
          <w:szCs w:val="24"/>
          <w:lang w:val="en-US"/>
        </w:rPr>
        <w:t>c</w:t>
      </w:r>
      <w:r w:rsidRPr="00F8014F">
        <w:rPr>
          <w:rFonts w:ascii="Times New Roman" w:hAnsi="Times New Roman" w:cs="Times New Roman"/>
          <w:sz w:val="24"/>
          <w:szCs w:val="24"/>
        </w:rPr>
        <w:t>.</w:t>
      </w:r>
    </w:p>
    <w:p w14:paraId="75AA9344" w14:textId="77777777" w:rsidR="005B014E" w:rsidRDefault="005B014E" w:rsidP="003F3D8E">
      <w:pPr>
        <w:pStyle w:val="a6"/>
        <w:numPr>
          <w:ilvl w:val="0"/>
          <w:numId w:val="15"/>
        </w:numPr>
        <w:spacing w:after="0"/>
        <w:ind w:right="-285"/>
        <w:jc w:val="both"/>
        <w:rPr>
          <w:rFonts w:ascii="Times New Roman" w:hAnsi="Times New Roman" w:cs="Times New Roman"/>
          <w:sz w:val="24"/>
          <w:szCs w:val="24"/>
        </w:rPr>
      </w:pPr>
      <w:r w:rsidRPr="005B014E">
        <w:rPr>
          <w:rFonts w:ascii="Times New Roman" w:hAnsi="Times New Roman" w:cs="Times New Roman"/>
          <w:sz w:val="24"/>
          <w:szCs w:val="24"/>
        </w:rPr>
        <w:t xml:space="preserve">Кузнецов, Ю. В. Теория организации: учебник для бакалавров — М. : Издательство </w:t>
      </w:r>
      <w:proofErr w:type="spellStart"/>
      <w:r w:rsidRPr="005B014E">
        <w:rPr>
          <w:rFonts w:ascii="Times New Roman" w:hAnsi="Times New Roman" w:cs="Times New Roman"/>
          <w:sz w:val="24"/>
          <w:szCs w:val="24"/>
        </w:rPr>
        <w:t>Юрайт</w:t>
      </w:r>
      <w:proofErr w:type="spellEnd"/>
      <w:r w:rsidRPr="005B014E">
        <w:rPr>
          <w:rFonts w:ascii="Times New Roman" w:hAnsi="Times New Roman" w:cs="Times New Roman"/>
          <w:sz w:val="24"/>
          <w:szCs w:val="24"/>
        </w:rPr>
        <w:t>, 2015. — С. 110</w:t>
      </w:r>
    </w:p>
    <w:p w14:paraId="2BE0883F" w14:textId="77777777" w:rsidR="000B3E9E" w:rsidRPr="00F8014F" w:rsidRDefault="000B3E9E" w:rsidP="003F3D8E">
      <w:pPr>
        <w:pStyle w:val="a6"/>
        <w:numPr>
          <w:ilvl w:val="0"/>
          <w:numId w:val="15"/>
        </w:numPr>
        <w:spacing w:after="0"/>
        <w:ind w:right="-285"/>
        <w:jc w:val="both"/>
        <w:rPr>
          <w:rFonts w:ascii="Times New Roman" w:hAnsi="Times New Roman" w:cs="Times New Roman"/>
          <w:sz w:val="24"/>
          <w:szCs w:val="24"/>
        </w:rPr>
      </w:pPr>
      <w:proofErr w:type="spellStart"/>
      <w:r w:rsidRPr="00F8014F">
        <w:rPr>
          <w:rFonts w:ascii="Times New Roman" w:hAnsi="Times New Roman" w:cs="Times New Roman"/>
          <w:sz w:val="24"/>
          <w:szCs w:val="24"/>
        </w:rPr>
        <w:t>Куденко</w:t>
      </w:r>
      <w:proofErr w:type="spellEnd"/>
      <w:r w:rsidRPr="00F8014F">
        <w:rPr>
          <w:rFonts w:ascii="Times New Roman" w:hAnsi="Times New Roman" w:cs="Times New Roman"/>
          <w:sz w:val="24"/>
          <w:szCs w:val="24"/>
        </w:rPr>
        <w:t xml:space="preserve"> Н.В. Стратегический маркетинг: уч. </w:t>
      </w:r>
      <w:proofErr w:type="spellStart"/>
      <w:r w:rsidRPr="00F8014F">
        <w:rPr>
          <w:rFonts w:ascii="Times New Roman" w:hAnsi="Times New Roman" w:cs="Times New Roman"/>
          <w:sz w:val="24"/>
          <w:szCs w:val="24"/>
        </w:rPr>
        <w:t>пособ</w:t>
      </w:r>
      <w:proofErr w:type="spellEnd"/>
      <w:r w:rsidRPr="00F8014F">
        <w:rPr>
          <w:rFonts w:ascii="Times New Roman" w:hAnsi="Times New Roman" w:cs="Times New Roman"/>
          <w:sz w:val="24"/>
          <w:szCs w:val="24"/>
        </w:rPr>
        <w:t xml:space="preserve">. / Н.В. </w:t>
      </w:r>
      <w:proofErr w:type="spellStart"/>
      <w:r w:rsidRPr="00F8014F">
        <w:rPr>
          <w:rFonts w:ascii="Times New Roman" w:hAnsi="Times New Roman" w:cs="Times New Roman"/>
          <w:sz w:val="24"/>
          <w:szCs w:val="24"/>
        </w:rPr>
        <w:t>Куденко</w:t>
      </w:r>
      <w:proofErr w:type="spellEnd"/>
      <w:r w:rsidRPr="00F8014F">
        <w:rPr>
          <w:rFonts w:ascii="Times New Roman" w:hAnsi="Times New Roman" w:cs="Times New Roman"/>
          <w:sz w:val="24"/>
          <w:szCs w:val="24"/>
        </w:rPr>
        <w:t xml:space="preserve">. </w:t>
      </w:r>
      <w:r w:rsidR="0049091D">
        <w:rPr>
          <w:rFonts w:ascii="Times New Roman" w:hAnsi="Times New Roman" w:cs="Times New Roman"/>
          <w:sz w:val="24"/>
          <w:szCs w:val="24"/>
        </w:rPr>
        <w:t xml:space="preserve">– К.: </w:t>
      </w:r>
      <w:proofErr w:type="spellStart"/>
      <w:r w:rsidR="0049091D">
        <w:rPr>
          <w:rFonts w:ascii="Times New Roman" w:hAnsi="Times New Roman" w:cs="Times New Roman"/>
          <w:sz w:val="24"/>
          <w:szCs w:val="24"/>
        </w:rPr>
        <w:t>Изд</w:t>
      </w:r>
      <w:proofErr w:type="spellEnd"/>
      <w:r w:rsidR="0049091D">
        <w:rPr>
          <w:rFonts w:ascii="Times New Roman" w:hAnsi="Times New Roman" w:cs="Times New Roman"/>
          <w:sz w:val="24"/>
          <w:szCs w:val="24"/>
        </w:rPr>
        <w:t xml:space="preserve"> – во КНЭУ, 1998. – </w:t>
      </w:r>
      <w:r w:rsidR="00E2263C">
        <w:rPr>
          <w:rFonts w:ascii="Times New Roman" w:hAnsi="Times New Roman" w:cs="Times New Roman"/>
          <w:sz w:val="24"/>
          <w:szCs w:val="24"/>
        </w:rPr>
        <w:t>2</w:t>
      </w:r>
      <w:r w:rsidR="0049091D">
        <w:rPr>
          <w:rFonts w:ascii="Times New Roman" w:hAnsi="Times New Roman" w:cs="Times New Roman"/>
          <w:sz w:val="24"/>
          <w:szCs w:val="24"/>
        </w:rPr>
        <w:t>3</w:t>
      </w:r>
      <w:r w:rsidRPr="00F8014F">
        <w:rPr>
          <w:rFonts w:ascii="Times New Roman" w:hAnsi="Times New Roman" w:cs="Times New Roman"/>
          <w:sz w:val="24"/>
          <w:szCs w:val="24"/>
        </w:rPr>
        <w:t>7</w:t>
      </w:r>
      <w:r w:rsidR="0049091D">
        <w:rPr>
          <w:rFonts w:ascii="Times New Roman" w:hAnsi="Times New Roman" w:cs="Times New Roman"/>
          <w:sz w:val="24"/>
          <w:szCs w:val="24"/>
        </w:rPr>
        <w:t xml:space="preserve"> с</w:t>
      </w:r>
      <w:r w:rsidRPr="00F8014F">
        <w:rPr>
          <w:rFonts w:ascii="Times New Roman" w:hAnsi="Times New Roman" w:cs="Times New Roman"/>
          <w:sz w:val="24"/>
          <w:szCs w:val="24"/>
        </w:rPr>
        <w:t>.</w:t>
      </w:r>
    </w:p>
    <w:p w14:paraId="5FD7AC21" w14:textId="77777777" w:rsidR="000B3E9E" w:rsidRPr="00F8014F" w:rsidRDefault="000B3E9E" w:rsidP="003F3D8E">
      <w:pPr>
        <w:pStyle w:val="a6"/>
        <w:numPr>
          <w:ilvl w:val="0"/>
          <w:numId w:val="15"/>
        </w:numPr>
        <w:spacing w:after="0"/>
        <w:ind w:right="-285"/>
        <w:jc w:val="both"/>
        <w:rPr>
          <w:rFonts w:ascii="Times New Roman" w:hAnsi="Times New Roman" w:cs="Times New Roman"/>
          <w:sz w:val="24"/>
          <w:szCs w:val="24"/>
        </w:rPr>
      </w:pPr>
      <w:r w:rsidRPr="00F8014F">
        <w:rPr>
          <w:rFonts w:ascii="Times New Roman" w:hAnsi="Times New Roman" w:cs="Times New Roman"/>
          <w:sz w:val="24"/>
          <w:szCs w:val="24"/>
        </w:rPr>
        <w:t xml:space="preserve">Лавров, С. Н. Основы маркетинга промышленных объектов / С. Н. Лавров, С. Ю. Злобин . – 6-е изд., стереотип . – </w:t>
      </w:r>
      <w:r w:rsidR="00E2263C">
        <w:rPr>
          <w:rFonts w:ascii="Times New Roman" w:hAnsi="Times New Roman" w:cs="Times New Roman"/>
          <w:sz w:val="24"/>
          <w:szCs w:val="24"/>
        </w:rPr>
        <w:t xml:space="preserve">М. : </w:t>
      </w:r>
      <w:proofErr w:type="spellStart"/>
      <w:r w:rsidR="00E2263C">
        <w:rPr>
          <w:rFonts w:ascii="Times New Roman" w:hAnsi="Times New Roman" w:cs="Times New Roman"/>
          <w:sz w:val="24"/>
          <w:szCs w:val="24"/>
        </w:rPr>
        <w:t>Внешторгиздат</w:t>
      </w:r>
      <w:proofErr w:type="spellEnd"/>
      <w:r w:rsidR="00E2263C">
        <w:rPr>
          <w:rFonts w:ascii="Times New Roman" w:hAnsi="Times New Roman" w:cs="Times New Roman"/>
          <w:sz w:val="24"/>
          <w:szCs w:val="24"/>
        </w:rPr>
        <w:t>, 2007 . – 2</w:t>
      </w:r>
      <w:r w:rsidRPr="00F8014F">
        <w:rPr>
          <w:rFonts w:ascii="Times New Roman" w:hAnsi="Times New Roman" w:cs="Times New Roman"/>
          <w:sz w:val="24"/>
          <w:szCs w:val="24"/>
        </w:rPr>
        <w:t>18</w:t>
      </w:r>
      <w:r w:rsidR="00E2263C">
        <w:rPr>
          <w:rFonts w:ascii="Times New Roman" w:hAnsi="Times New Roman" w:cs="Times New Roman"/>
          <w:sz w:val="24"/>
          <w:szCs w:val="24"/>
        </w:rPr>
        <w:t xml:space="preserve"> с</w:t>
      </w:r>
      <w:r w:rsidRPr="00F8014F">
        <w:rPr>
          <w:rFonts w:ascii="Times New Roman" w:hAnsi="Times New Roman" w:cs="Times New Roman"/>
          <w:sz w:val="24"/>
          <w:szCs w:val="24"/>
        </w:rPr>
        <w:t>.</w:t>
      </w:r>
    </w:p>
    <w:p w14:paraId="6FF3669F" w14:textId="77777777" w:rsidR="000B3E9E" w:rsidRPr="00F8014F" w:rsidRDefault="000B3E9E" w:rsidP="003F3D8E">
      <w:pPr>
        <w:pStyle w:val="a6"/>
        <w:numPr>
          <w:ilvl w:val="0"/>
          <w:numId w:val="15"/>
        </w:numPr>
        <w:spacing w:after="0"/>
        <w:ind w:right="-285"/>
        <w:jc w:val="both"/>
        <w:rPr>
          <w:rFonts w:ascii="Times New Roman" w:hAnsi="Times New Roman" w:cs="Times New Roman"/>
          <w:sz w:val="24"/>
          <w:szCs w:val="24"/>
        </w:rPr>
      </w:pPr>
      <w:r w:rsidRPr="00F8014F">
        <w:rPr>
          <w:rFonts w:ascii="Times New Roman" w:hAnsi="Times New Roman" w:cs="Times New Roman"/>
          <w:sz w:val="24"/>
          <w:szCs w:val="24"/>
        </w:rPr>
        <w:t>Лаптев Л. П. Стратегический и оперативный маркетинг: Учебное пособие / А.А Лаптев, И.П. Конев, Л.П. / Под научной редакцией А.А. Лаптева - Петрозав</w:t>
      </w:r>
      <w:r w:rsidR="00E2263C">
        <w:rPr>
          <w:rFonts w:ascii="Times New Roman" w:hAnsi="Times New Roman" w:cs="Times New Roman"/>
          <w:sz w:val="24"/>
          <w:szCs w:val="24"/>
        </w:rPr>
        <w:t xml:space="preserve">одск: Изд-во </w:t>
      </w:r>
      <w:proofErr w:type="spellStart"/>
      <w:r w:rsidR="00E2263C">
        <w:rPr>
          <w:rFonts w:ascii="Times New Roman" w:hAnsi="Times New Roman" w:cs="Times New Roman"/>
          <w:sz w:val="24"/>
          <w:szCs w:val="24"/>
        </w:rPr>
        <w:t>ПетрГУ</w:t>
      </w:r>
      <w:proofErr w:type="spellEnd"/>
      <w:r w:rsidR="00E2263C">
        <w:rPr>
          <w:rFonts w:ascii="Times New Roman" w:hAnsi="Times New Roman" w:cs="Times New Roman"/>
          <w:sz w:val="24"/>
          <w:szCs w:val="24"/>
        </w:rPr>
        <w:t>, 1999. – 2</w:t>
      </w:r>
      <w:r w:rsidRPr="00F8014F">
        <w:rPr>
          <w:rFonts w:ascii="Times New Roman" w:hAnsi="Times New Roman" w:cs="Times New Roman"/>
          <w:sz w:val="24"/>
          <w:szCs w:val="24"/>
        </w:rPr>
        <w:t>34</w:t>
      </w:r>
      <w:r w:rsidR="00E2263C">
        <w:rPr>
          <w:rFonts w:ascii="Times New Roman" w:hAnsi="Times New Roman" w:cs="Times New Roman"/>
          <w:sz w:val="24"/>
          <w:szCs w:val="24"/>
        </w:rPr>
        <w:t xml:space="preserve"> с</w:t>
      </w:r>
      <w:r w:rsidRPr="00F8014F">
        <w:rPr>
          <w:rFonts w:ascii="Times New Roman" w:hAnsi="Times New Roman" w:cs="Times New Roman"/>
          <w:sz w:val="24"/>
          <w:szCs w:val="24"/>
        </w:rPr>
        <w:t>.</w:t>
      </w:r>
    </w:p>
    <w:p w14:paraId="67B4CC88" w14:textId="2E4551F1" w:rsidR="008E44C4" w:rsidRDefault="008E44C4" w:rsidP="003F3D8E">
      <w:pPr>
        <w:pStyle w:val="a6"/>
        <w:numPr>
          <w:ilvl w:val="0"/>
          <w:numId w:val="15"/>
        </w:numPr>
        <w:spacing w:after="0"/>
        <w:ind w:right="-285"/>
        <w:jc w:val="both"/>
        <w:rPr>
          <w:rFonts w:ascii="Times New Roman" w:hAnsi="Times New Roman" w:cs="Times New Roman"/>
          <w:sz w:val="24"/>
          <w:szCs w:val="24"/>
        </w:rPr>
      </w:pPr>
      <w:r w:rsidRPr="008E44C4">
        <w:rPr>
          <w:rFonts w:ascii="Times New Roman" w:hAnsi="Times New Roman" w:cs="Times New Roman"/>
          <w:sz w:val="24"/>
          <w:szCs w:val="24"/>
        </w:rPr>
        <w:lastRenderedPageBreak/>
        <w:t xml:space="preserve">Райе Э., </w:t>
      </w:r>
      <w:proofErr w:type="spellStart"/>
      <w:r w:rsidRPr="008E44C4">
        <w:rPr>
          <w:rFonts w:ascii="Times New Roman" w:hAnsi="Times New Roman" w:cs="Times New Roman"/>
          <w:sz w:val="24"/>
          <w:szCs w:val="24"/>
        </w:rPr>
        <w:t>Траут</w:t>
      </w:r>
      <w:proofErr w:type="spellEnd"/>
      <w:r w:rsidRPr="008E44C4">
        <w:rPr>
          <w:rFonts w:ascii="Times New Roman" w:hAnsi="Times New Roman" w:cs="Times New Roman"/>
          <w:sz w:val="24"/>
          <w:szCs w:val="24"/>
        </w:rPr>
        <w:t xml:space="preserve"> Дж. Маркетинговые войны.-СПб.: Питер, 2006.-256 е.: ил.- (Серия </w:t>
      </w:r>
      <w:r w:rsidR="00E1166B">
        <w:rPr>
          <w:rFonts w:ascii="Times New Roman" w:hAnsi="Times New Roman" w:cs="Times New Roman"/>
          <w:sz w:val="24"/>
          <w:szCs w:val="24"/>
        </w:rPr>
        <w:t>«</w:t>
      </w:r>
      <w:r w:rsidRPr="008E44C4">
        <w:rPr>
          <w:rFonts w:ascii="Times New Roman" w:hAnsi="Times New Roman" w:cs="Times New Roman"/>
          <w:sz w:val="24"/>
          <w:szCs w:val="24"/>
        </w:rPr>
        <w:t>Деловой бестселлер</w:t>
      </w:r>
      <w:r w:rsidR="00E1166B">
        <w:rPr>
          <w:rFonts w:ascii="Times New Roman" w:hAnsi="Times New Roman" w:cs="Times New Roman"/>
          <w:sz w:val="24"/>
          <w:szCs w:val="24"/>
        </w:rPr>
        <w:t>»</w:t>
      </w:r>
      <w:r w:rsidRPr="008E44C4">
        <w:rPr>
          <w:rFonts w:ascii="Times New Roman" w:hAnsi="Times New Roman" w:cs="Times New Roman"/>
          <w:sz w:val="24"/>
          <w:szCs w:val="24"/>
        </w:rPr>
        <w:t>).</w:t>
      </w:r>
    </w:p>
    <w:p w14:paraId="1E177778" w14:textId="77777777" w:rsidR="000B3E9E" w:rsidRPr="00F8014F" w:rsidRDefault="000B3E9E" w:rsidP="003F3D8E">
      <w:pPr>
        <w:pStyle w:val="a6"/>
        <w:numPr>
          <w:ilvl w:val="0"/>
          <w:numId w:val="15"/>
        </w:numPr>
        <w:spacing w:after="0"/>
        <w:ind w:right="-285"/>
        <w:jc w:val="both"/>
        <w:rPr>
          <w:rFonts w:ascii="Times New Roman" w:hAnsi="Times New Roman" w:cs="Times New Roman"/>
          <w:sz w:val="24"/>
          <w:szCs w:val="24"/>
        </w:rPr>
      </w:pPr>
      <w:proofErr w:type="spellStart"/>
      <w:r w:rsidRPr="00F8014F">
        <w:rPr>
          <w:rFonts w:ascii="Times New Roman" w:hAnsi="Times New Roman" w:cs="Times New Roman"/>
          <w:sz w:val="24"/>
          <w:szCs w:val="24"/>
        </w:rPr>
        <w:t>Светуньков</w:t>
      </w:r>
      <w:proofErr w:type="spellEnd"/>
      <w:r w:rsidRPr="00F8014F">
        <w:rPr>
          <w:rFonts w:ascii="Times New Roman" w:hAnsi="Times New Roman" w:cs="Times New Roman"/>
          <w:sz w:val="24"/>
          <w:szCs w:val="24"/>
        </w:rPr>
        <w:t xml:space="preserve">, С. Г. Методы маркетинговых исследований : Учебное пособие для экономических вузов / С. Г. </w:t>
      </w:r>
      <w:proofErr w:type="spellStart"/>
      <w:r w:rsidRPr="00F8014F">
        <w:rPr>
          <w:rFonts w:ascii="Times New Roman" w:hAnsi="Times New Roman" w:cs="Times New Roman"/>
          <w:sz w:val="24"/>
          <w:szCs w:val="24"/>
        </w:rPr>
        <w:t>Светуньков</w:t>
      </w:r>
      <w:proofErr w:type="spellEnd"/>
      <w:r w:rsidRPr="00F8014F">
        <w:rPr>
          <w:rFonts w:ascii="Times New Roman" w:hAnsi="Times New Roman" w:cs="Times New Roman"/>
          <w:sz w:val="24"/>
          <w:szCs w:val="24"/>
        </w:rPr>
        <w:t>, С.-</w:t>
      </w:r>
      <w:proofErr w:type="spellStart"/>
      <w:r w:rsidRPr="00F8014F">
        <w:rPr>
          <w:rFonts w:ascii="Times New Roman" w:hAnsi="Times New Roman" w:cs="Times New Roman"/>
          <w:sz w:val="24"/>
          <w:szCs w:val="24"/>
        </w:rPr>
        <w:t>Петерб</w:t>
      </w:r>
      <w:proofErr w:type="spellEnd"/>
      <w:r w:rsidRPr="00F8014F">
        <w:rPr>
          <w:rFonts w:ascii="Times New Roman" w:hAnsi="Times New Roman" w:cs="Times New Roman"/>
          <w:sz w:val="24"/>
          <w:szCs w:val="24"/>
        </w:rPr>
        <w:t>. гос. ун-т экономики и финанс</w:t>
      </w:r>
      <w:r w:rsidR="00E2263C">
        <w:rPr>
          <w:rFonts w:ascii="Times New Roman" w:hAnsi="Times New Roman" w:cs="Times New Roman"/>
          <w:sz w:val="24"/>
          <w:szCs w:val="24"/>
        </w:rPr>
        <w:t>ов . – СПб.: ДНК, 2003 . – 275 с</w:t>
      </w:r>
      <w:r w:rsidRPr="00F8014F">
        <w:rPr>
          <w:rFonts w:ascii="Times New Roman" w:hAnsi="Times New Roman" w:cs="Times New Roman"/>
          <w:sz w:val="24"/>
          <w:szCs w:val="24"/>
        </w:rPr>
        <w:t>.</w:t>
      </w:r>
    </w:p>
    <w:p w14:paraId="054EE5F4" w14:textId="77777777" w:rsidR="005B014E" w:rsidRDefault="005B014E" w:rsidP="003F3D8E">
      <w:pPr>
        <w:pStyle w:val="a6"/>
        <w:numPr>
          <w:ilvl w:val="0"/>
          <w:numId w:val="15"/>
        </w:numPr>
        <w:spacing w:after="0"/>
        <w:ind w:right="-285"/>
        <w:jc w:val="both"/>
        <w:rPr>
          <w:rFonts w:ascii="Times New Roman" w:hAnsi="Times New Roman" w:cs="Times New Roman"/>
          <w:sz w:val="24"/>
          <w:szCs w:val="24"/>
        </w:rPr>
      </w:pPr>
      <w:proofErr w:type="spellStart"/>
      <w:r w:rsidRPr="005B014E">
        <w:rPr>
          <w:rFonts w:ascii="Times New Roman" w:hAnsi="Times New Roman" w:cs="Times New Roman"/>
          <w:sz w:val="24"/>
          <w:szCs w:val="24"/>
        </w:rPr>
        <w:t>Уолкер</w:t>
      </w:r>
      <w:proofErr w:type="spellEnd"/>
      <w:r w:rsidRPr="005B014E">
        <w:rPr>
          <w:rFonts w:ascii="Times New Roman" w:hAnsi="Times New Roman" w:cs="Times New Roman"/>
          <w:sz w:val="24"/>
          <w:szCs w:val="24"/>
        </w:rPr>
        <w:t xml:space="preserve"> О., </w:t>
      </w:r>
      <w:proofErr w:type="spellStart"/>
      <w:r w:rsidRPr="005B014E">
        <w:rPr>
          <w:rFonts w:ascii="Times New Roman" w:hAnsi="Times New Roman" w:cs="Times New Roman"/>
          <w:sz w:val="24"/>
          <w:szCs w:val="24"/>
        </w:rPr>
        <w:t>БойдХ</w:t>
      </w:r>
      <w:proofErr w:type="spellEnd"/>
      <w:r w:rsidRPr="005B014E">
        <w:rPr>
          <w:rFonts w:ascii="Times New Roman" w:hAnsi="Times New Roman" w:cs="Times New Roman"/>
          <w:sz w:val="24"/>
          <w:szCs w:val="24"/>
        </w:rPr>
        <w:t xml:space="preserve">., </w:t>
      </w:r>
      <w:proofErr w:type="spellStart"/>
      <w:r w:rsidRPr="005B014E">
        <w:rPr>
          <w:rFonts w:ascii="Times New Roman" w:hAnsi="Times New Roman" w:cs="Times New Roman"/>
          <w:sz w:val="24"/>
          <w:szCs w:val="24"/>
        </w:rPr>
        <w:t>ЛаршеЖ</w:t>
      </w:r>
      <w:proofErr w:type="spellEnd"/>
      <w:r w:rsidRPr="005B014E">
        <w:rPr>
          <w:rFonts w:ascii="Times New Roman" w:hAnsi="Times New Roman" w:cs="Times New Roman"/>
          <w:sz w:val="24"/>
          <w:szCs w:val="24"/>
        </w:rPr>
        <w:t>.-К. Маркетинговая стратегия. М.: Вершина, 2006. С. 150—162.</w:t>
      </w:r>
    </w:p>
    <w:p w14:paraId="3ED86D53" w14:textId="7F21A9D3" w:rsidR="005B014E" w:rsidRDefault="005B014E" w:rsidP="003F3D8E">
      <w:pPr>
        <w:pStyle w:val="a6"/>
        <w:numPr>
          <w:ilvl w:val="0"/>
          <w:numId w:val="15"/>
        </w:numPr>
        <w:ind w:right="-285"/>
        <w:jc w:val="both"/>
        <w:rPr>
          <w:rFonts w:ascii="Times New Roman" w:hAnsi="Times New Roman" w:cs="Times New Roman"/>
          <w:sz w:val="24"/>
          <w:szCs w:val="24"/>
        </w:rPr>
      </w:pPr>
      <w:proofErr w:type="spellStart"/>
      <w:r w:rsidRPr="005B014E">
        <w:rPr>
          <w:rFonts w:ascii="Times New Roman" w:hAnsi="Times New Roman" w:cs="Times New Roman"/>
          <w:sz w:val="24"/>
          <w:szCs w:val="24"/>
        </w:rPr>
        <w:t>Фатхутдинов</w:t>
      </w:r>
      <w:proofErr w:type="spellEnd"/>
      <w:r w:rsidRPr="005B014E">
        <w:rPr>
          <w:rFonts w:ascii="Times New Roman" w:hAnsi="Times New Roman" w:cs="Times New Roman"/>
          <w:sz w:val="24"/>
          <w:szCs w:val="24"/>
        </w:rPr>
        <w:t xml:space="preserve"> Р.А. Стратегический маркетинг. </w:t>
      </w:r>
      <w:proofErr w:type="spellStart"/>
      <w:r w:rsidRPr="005B014E">
        <w:rPr>
          <w:rFonts w:ascii="Times New Roman" w:hAnsi="Times New Roman" w:cs="Times New Roman"/>
          <w:sz w:val="24"/>
          <w:szCs w:val="24"/>
        </w:rPr>
        <w:t>Фатхутдинов</w:t>
      </w:r>
      <w:proofErr w:type="spellEnd"/>
      <w:r w:rsidRPr="005B014E">
        <w:rPr>
          <w:rFonts w:ascii="Times New Roman" w:hAnsi="Times New Roman" w:cs="Times New Roman"/>
          <w:sz w:val="24"/>
          <w:szCs w:val="24"/>
        </w:rPr>
        <w:t xml:space="preserve"> Р.А. М.: Бизнес-школа </w:t>
      </w:r>
      <w:r w:rsidR="00E1166B">
        <w:rPr>
          <w:rFonts w:ascii="Times New Roman" w:hAnsi="Times New Roman" w:cs="Times New Roman"/>
          <w:sz w:val="24"/>
          <w:szCs w:val="24"/>
        </w:rPr>
        <w:t>«</w:t>
      </w:r>
      <w:proofErr w:type="spellStart"/>
      <w:r w:rsidRPr="005B014E">
        <w:rPr>
          <w:rFonts w:ascii="Times New Roman" w:hAnsi="Times New Roman" w:cs="Times New Roman"/>
          <w:sz w:val="24"/>
          <w:szCs w:val="24"/>
        </w:rPr>
        <w:t>ИнтелСинтез</w:t>
      </w:r>
      <w:proofErr w:type="spellEnd"/>
      <w:r w:rsidR="00E1166B">
        <w:rPr>
          <w:rFonts w:ascii="Times New Roman" w:hAnsi="Times New Roman" w:cs="Times New Roman"/>
          <w:sz w:val="24"/>
          <w:szCs w:val="24"/>
        </w:rPr>
        <w:t>»</w:t>
      </w:r>
      <w:r w:rsidRPr="005B014E">
        <w:rPr>
          <w:rFonts w:ascii="Times New Roman" w:hAnsi="Times New Roman" w:cs="Times New Roman"/>
          <w:sz w:val="24"/>
          <w:szCs w:val="24"/>
        </w:rPr>
        <w:t>, 2000. – 312 с.</w:t>
      </w:r>
    </w:p>
    <w:p w14:paraId="0FE6DF06" w14:textId="77777777" w:rsidR="005B014E" w:rsidRPr="005B014E" w:rsidRDefault="005B014E" w:rsidP="003F3D8E">
      <w:pPr>
        <w:pStyle w:val="a6"/>
        <w:numPr>
          <w:ilvl w:val="0"/>
          <w:numId w:val="15"/>
        </w:numPr>
        <w:ind w:right="-285"/>
        <w:jc w:val="both"/>
        <w:rPr>
          <w:rFonts w:ascii="Times New Roman" w:hAnsi="Times New Roman" w:cs="Times New Roman"/>
          <w:sz w:val="24"/>
          <w:szCs w:val="24"/>
        </w:rPr>
      </w:pPr>
      <w:proofErr w:type="spellStart"/>
      <w:r w:rsidRPr="005B014E">
        <w:rPr>
          <w:rFonts w:ascii="Times New Roman" w:hAnsi="Times New Roman" w:cs="Times New Roman"/>
          <w:sz w:val="24"/>
          <w:szCs w:val="24"/>
        </w:rPr>
        <w:t>Хулей</w:t>
      </w:r>
      <w:proofErr w:type="spellEnd"/>
      <w:r w:rsidRPr="005B014E">
        <w:rPr>
          <w:rFonts w:ascii="Times New Roman" w:hAnsi="Times New Roman" w:cs="Times New Roman"/>
          <w:sz w:val="24"/>
          <w:szCs w:val="24"/>
        </w:rPr>
        <w:t xml:space="preserve"> Г., </w:t>
      </w:r>
      <w:proofErr w:type="spellStart"/>
      <w:r w:rsidRPr="005B014E">
        <w:rPr>
          <w:rFonts w:ascii="Times New Roman" w:hAnsi="Times New Roman" w:cs="Times New Roman"/>
          <w:sz w:val="24"/>
          <w:szCs w:val="24"/>
        </w:rPr>
        <w:t>Сондерс</w:t>
      </w:r>
      <w:proofErr w:type="spellEnd"/>
      <w:r w:rsidRPr="005B014E">
        <w:rPr>
          <w:rFonts w:ascii="Times New Roman" w:hAnsi="Times New Roman" w:cs="Times New Roman"/>
          <w:sz w:val="24"/>
          <w:szCs w:val="24"/>
        </w:rPr>
        <w:t xml:space="preserve"> Дж., </w:t>
      </w:r>
      <w:proofErr w:type="spellStart"/>
      <w:r w:rsidRPr="005B014E">
        <w:rPr>
          <w:rFonts w:ascii="Times New Roman" w:hAnsi="Times New Roman" w:cs="Times New Roman"/>
          <w:sz w:val="24"/>
          <w:szCs w:val="24"/>
        </w:rPr>
        <w:t>Пирси</w:t>
      </w:r>
      <w:proofErr w:type="spellEnd"/>
      <w:r w:rsidRPr="005B014E">
        <w:rPr>
          <w:rFonts w:ascii="Times New Roman" w:hAnsi="Times New Roman" w:cs="Times New Roman"/>
          <w:sz w:val="24"/>
          <w:szCs w:val="24"/>
        </w:rPr>
        <w:t xml:space="preserve"> Н. Маркети</w:t>
      </w:r>
      <w:r>
        <w:rPr>
          <w:rFonts w:ascii="Times New Roman" w:hAnsi="Times New Roman" w:cs="Times New Roman"/>
          <w:sz w:val="24"/>
          <w:szCs w:val="24"/>
        </w:rPr>
        <w:t>нговая стратегия и конкурентное позициониро</w:t>
      </w:r>
      <w:r w:rsidRPr="005B014E">
        <w:rPr>
          <w:rFonts w:ascii="Times New Roman" w:hAnsi="Times New Roman" w:cs="Times New Roman"/>
          <w:sz w:val="24"/>
          <w:szCs w:val="24"/>
        </w:rPr>
        <w:t>вание. Д.: Баланс Бизнес Бук. 2008. С. 87—99.</w:t>
      </w:r>
    </w:p>
    <w:p w14:paraId="2706A2CD" w14:textId="77777777" w:rsidR="00230797" w:rsidRDefault="00230797" w:rsidP="003F3D8E">
      <w:pPr>
        <w:spacing w:after="0" w:line="240" w:lineRule="auto"/>
        <w:ind w:right="-285"/>
        <w:jc w:val="center"/>
        <w:rPr>
          <w:rFonts w:ascii="Times New Roman" w:hAnsi="Times New Roman" w:cs="Times New Roman"/>
          <w:b/>
          <w:sz w:val="24"/>
          <w:szCs w:val="24"/>
        </w:rPr>
      </w:pPr>
    </w:p>
    <w:p w14:paraId="44A06019" w14:textId="77777777" w:rsidR="000C50BD" w:rsidRDefault="008E44C4" w:rsidP="003F3D8E">
      <w:pPr>
        <w:spacing w:after="0" w:line="240" w:lineRule="auto"/>
        <w:ind w:right="-285"/>
        <w:jc w:val="center"/>
        <w:rPr>
          <w:rFonts w:ascii="Times New Roman" w:hAnsi="Times New Roman" w:cs="Times New Roman"/>
          <w:b/>
          <w:sz w:val="24"/>
          <w:szCs w:val="24"/>
        </w:rPr>
      </w:pPr>
      <w:r>
        <w:rPr>
          <w:rFonts w:ascii="Times New Roman" w:hAnsi="Times New Roman" w:cs="Times New Roman"/>
          <w:b/>
          <w:sz w:val="24"/>
          <w:szCs w:val="24"/>
        </w:rPr>
        <w:t>Монографии и с</w:t>
      </w:r>
      <w:r w:rsidR="000C50BD" w:rsidRPr="00176849">
        <w:rPr>
          <w:rFonts w:ascii="Times New Roman" w:hAnsi="Times New Roman" w:cs="Times New Roman"/>
          <w:b/>
          <w:sz w:val="24"/>
          <w:szCs w:val="24"/>
        </w:rPr>
        <w:t>татьи в периодических изданиях</w:t>
      </w:r>
    </w:p>
    <w:p w14:paraId="57937FD0" w14:textId="77777777" w:rsidR="00AA080B" w:rsidRPr="00F8014F" w:rsidRDefault="00AA080B" w:rsidP="003F3D8E">
      <w:pPr>
        <w:pStyle w:val="a6"/>
        <w:numPr>
          <w:ilvl w:val="0"/>
          <w:numId w:val="15"/>
        </w:numPr>
        <w:spacing w:after="0"/>
        <w:ind w:right="-285"/>
        <w:jc w:val="both"/>
        <w:rPr>
          <w:rFonts w:ascii="Times New Roman" w:hAnsi="Times New Roman" w:cs="Times New Roman"/>
          <w:sz w:val="24"/>
          <w:szCs w:val="24"/>
          <w:lang w:val="en-US"/>
        </w:rPr>
      </w:pPr>
      <w:r w:rsidRPr="00F8014F">
        <w:rPr>
          <w:rFonts w:ascii="Times New Roman" w:hAnsi="Times New Roman" w:cs="Times New Roman"/>
          <w:sz w:val="24"/>
          <w:szCs w:val="24"/>
          <w:lang w:val="en-US"/>
        </w:rPr>
        <w:t xml:space="preserve">American Marketing Association, “Definition of marketing”, Liza Keefe // “Marketing </w:t>
      </w:r>
      <w:proofErr w:type="spellStart"/>
      <w:r w:rsidRPr="00F8014F">
        <w:rPr>
          <w:rFonts w:ascii="Times New Roman" w:hAnsi="Times New Roman" w:cs="Times New Roman"/>
          <w:sz w:val="24"/>
          <w:szCs w:val="24"/>
          <w:lang w:val="en-US"/>
        </w:rPr>
        <w:t>Defind</w:t>
      </w:r>
      <w:proofErr w:type="spellEnd"/>
      <w:r w:rsidRPr="00F8014F">
        <w:rPr>
          <w:rFonts w:ascii="Times New Roman" w:hAnsi="Times New Roman" w:cs="Times New Roman"/>
          <w:sz w:val="24"/>
          <w:szCs w:val="24"/>
          <w:lang w:val="en-US"/>
        </w:rPr>
        <w:t xml:space="preserve">”, Marketing News, January 15, </w:t>
      </w:r>
      <w:r w:rsidR="00E2263C">
        <w:rPr>
          <w:rFonts w:ascii="Times New Roman" w:hAnsi="Times New Roman" w:cs="Times New Roman"/>
          <w:sz w:val="24"/>
          <w:szCs w:val="24"/>
        </w:rPr>
        <w:t>С</w:t>
      </w:r>
      <w:r w:rsidRPr="00F8014F">
        <w:rPr>
          <w:rFonts w:ascii="Times New Roman" w:hAnsi="Times New Roman" w:cs="Times New Roman"/>
          <w:sz w:val="24"/>
          <w:szCs w:val="24"/>
          <w:lang w:val="en-US"/>
        </w:rPr>
        <w:t>.</w:t>
      </w:r>
      <w:r w:rsidR="00E2263C" w:rsidRPr="00E2263C">
        <w:rPr>
          <w:rFonts w:ascii="Times New Roman" w:hAnsi="Times New Roman" w:cs="Times New Roman"/>
          <w:sz w:val="24"/>
          <w:szCs w:val="24"/>
          <w:lang w:val="en-US"/>
        </w:rPr>
        <w:t xml:space="preserve"> </w:t>
      </w:r>
      <w:r w:rsidR="00E2263C">
        <w:rPr>
          <w:rFonts w:ascii="Times New Roman" w:hAnsi="Times New Roman" w:cs="Times New Roman"/>
          <w:sz w:val="24"/>
          <w:szCs w:val="24"/>
          <w:lang w:val="en-US"/>
        </w:rPr>
        <w:t>28-3</w:t>
      </w:r>
      <w:r w:rsidRPr="00F8014F">
        <w:rPr>
          <w:rFonts w:ascii="Times New Roman" w:hAnsi="Times New Roman" w:cs="Times New Roman"/>
          <w:sz w:val="24"/>
          <w:szCs w:val="24"/>
          <w:lang w:val="en-US"/>
        </w:rPr>
        <w:t>9.</w:t>
      </w:r>
    </w:p>
    <w:p w14:paraId="509B3B82" w14:textId="349F1163" w:rsidR="00AA080B" w:rsidRPr="00F8014F" w:rsidRDefault="00AA080B" w:rsidP="003F3D8E">
      <w:pPr>
        <w:pStyle w:val="a6"/>
        <w:numPr>
          <w:ilvl w:val="0"/>
          <w:numId w:val="15"/>
        </w:numPr>
        <w:spacing w:after="0"/>
        <w:ind w:right="-285"/>
        <w:jc w:val="both"/>
        <w:rPr>
          <w:rFonts w:ascii="Times New Roman" w:hAnsi="Times New Roman" w:cs="Times New Roman"/>
          <w:sz w:val="24"/>
          <w:szCs w:val="24"/>
          <w:lang w:val="en-US"/>
        </w:rPr>
      </w:pPr>
      <w:proofErr w:type="spellStart"/>
      <w:r w:rsidRPr="00F8014F">
        <w:rPr>
          <w:rFonts w:ascii="Times New Roman" w:hAnsi="Times New Roman" w:cs="Times New Roman"/>
          <w:sz w:val="24"/>
          <w:szCs w:val="24"/>
          <w:lang w:val="en-US"/>
        </w:rPr>
        <w:t>Chanias</w:t>
      </w:r>
      <w:proofErr w:type="spellEnd"/>
      <w:r w:rsidRPr="00F8014F">
        <w:rPr>
          <w:rFonts w:ascii="Times New Roman" w:hAnsi="Times New Roman" w:cs="Times New Roman"/>
          <w:sz w:val="24"/>
          <w:szCs w:val="24"/>
          <w:lang w:val="en-US"/>
        </w:rPr>
        <w:t xml:space="preserve">, S., Myers, M.D. &amp; Hess, T. 2019, </w:t>
      </w:r>
      <w:r w:rsidR="00E1166B">
        <w:rPr>
          <w:rFonts w:ascii="Times New Roman" w:hAnsi="Times New Roman" w:cs="Times New Roman"/>
          <w:sz w:val="24"/>
          <w:szCs w:val="24"/>
          <w:lang w:val="en-US"/>
        </w:rPr>
        <w:t>«</w:t>
      </w:r>
      <w:r w:rsidRPr="00F8014F">
        <w:rPr>
          <w:rFonts w:ascii="Times New Roman" w:hAnsi="Times New Roman" w:cs="Times New Roman"/>
          <w:sz w:val="24"/>
          <w:szCs w:val="24"/>
          <w:lang w:val="en-US"/>
        </w:rPr>
        <w:t>Digital transformation strategy making in pre-digital organizations: The case of a financial services provider</w:t>
      </w:r>
      <w:r w:rsidR="00E1166B">
        <w:rPr>
          <w:rFonts w:ascii="Times New Roman" w:hAnsi="Times New Roman" w:cs="Times New Roman"/>
          <w:sz w:val="24"/>
          <w:szCs w:val="24"/>
          <w:lang w:val="en-US"/>
        </w:rPr>
        <w:t>»</w:t>
      </w:r>
      <w:r w:rsidRPr="00F8014F">
        <w:rPr>
          <w:rFonts w:ascii="Times New Roman" w:hAnsi="Times New Roman" w:cs="Times New Roman"/>
          <w:sz w:val="24"/>
          <w:szCs w:val="24"/>
          <w:lang w:val="en-US"/>
        </w:rPr>
        <w:t xml:space="preserve">, Journal of Strategic Information Systems, vol. 28, no. 1.  – </w:t>
      </w:r>
      <w:r w:rsidRPr="00F8014F">
        <w:rPr>
          <w:rFonts w:ascii="Times New Roman" w:hAnsi="Times New Roman" w:cs="Times New Roman"/>
          <w:sz w:val="24"/>
          <w:szCs w:val="24"/>
        </w:rPr>
        <w:t>С</w:t>
      </w:r>
      <w:r w:rsidR="00E2263C">
        <w:rPr>
          <w:rFonts w:ascii="Times New Roman" w:hAnsi="Times New Roman" w:cs="Times New Roman"/>
          <w:sz w:val="24"/>
          <w:szCs w:val="24"/>
          <w:lang w:val="en-US"/>
        </w:rPr>
        <w:t>. 17-25.</w:t>
      </w:r>
    </w:p>
    <w:p w14:paraId="6E46C81C" w14:textId="6CBD97FE" w:rsidR="00AA080B" w:rsidRPr="00F8014F" w:rsidRDefault="00AA080B" w:rsidP="003F3D8E">
      <w:pPr>
        <w:pStyle w:val="a6"/>
        <w:numPr>
          <w:ilvl w:val="0"/>
          <w:numId w:val="15"/>
        </w:numPr>
        <w:spacing w:after="0"/>
        <w:ind w:right="-285"/>
        <w:jc w:val="both"/>
        <w:rPr>
          <w:rFonts w:ascii="Times New Roman" w:hAnsi="Times New Roman" w:cs="Times New Roman"/>
          <w:sz w:val="24"/>
          <w:szCs w:val="24"/>
          <w:lang w:val="en-US"/>
        </w:rPr>
      </w:pPr>
      <w:proofErr w:type="spellStart"/>
      <w:r w:rsidRPr="00F8014F">
        <w:rPr>
          <w:rFonts w:ascii="Times New Roman" w:hAnsi="Times New Roman" w:cs="Times New Roman"/>
          <w:sz w:val="24"/>
          <w:szCs w:val="24"/>
          <w:lang w:val="en-US"/>
        </w:rPr>
        <w:t>Dligach</w:t>
      </w:r>
      <w:proofErr w:type="spellEnd"/>
      <w:r w:rsidRPr="00F8014F">
        <w:rPr>
          <w:rFonts w:ascii="Times New Roman" w:hAnsi="Times New Roman" w:cs="Times New Roman"/>
          <w:sz w:val="24"/>
          <w:szCs w:val="24"/>
          <w:lang w:val="en-US"/>
        </w:rPr>
        <w:t xml:space="preserve">, A. 2014, </w:t>
      </w:r>
      <w:r w:rsidR="00E1166B">
        <w:rPr>
          <w:rFonts w:ascii="Times New Roman" w:hAnsi="Times New Roman" w:cs="Times New Roman"/>
          <w:sz w:val="24"/>
          <w:szCs w:val="24"/>
          <w:lang w:val="en-US"/>
        </w:rPr>
        <w:t>«</w:t>
      </w:r>
      <w:r w:rsidRPr="00F8014F">
        <w:rPr>
          <w:rFonts w:ascii="Times New Roman" w:hAnsi="Times New Roman" w:cs="Times New Roman"/>
          <w:sz w:val="24"/>
          <w:szCs w:val="24"/>
          <w:lang w:val="en-US"/>
        </w:rPr>
        <w:t>System reflexive strategic marketing management of enterprises</w:t>
      </w:r>
      <w:r w:rsidR="00E1166B">
        <w:rPr>
          <w:rFonts w:ascii="Times New Roman" w:hAnsi="Times New Roman" w:cs="Times New Roman"/>
          <w:sz w:val="24"/>
          <w:szCs w:val="24"/>
          <w:lang w:val="en-US"/>
        </w:rPr>
        <w:t>»</w:t>
      </w:r>
      <w:r w:rsidRPr="00F8014F">
        <w:rPr>
          <w:rFonts w:ascii="Times New Roman" w:hAnsi="Times New Roman" w:cs="Times New Roman"/>
          <w:sz w:val="24"/>
          <w:szCs w:val="24"/>
          <w:lang w:val="en-US"/>
        </w:rPr>
        <w:t xml:space="preserve">, Economic Annals-XXI, vol. 1-2, no. 2, </w:t>
      </w:r>
      <w:r w:rsidR="00E2263C">
        <w:rPr>
          <w:rFonts w:ascii="Times New Roman" w:hAnsi="Times New Roman" w:cs="Times New Roman"/>
          <w:sz w:val="24"/>
          <w:szCs w:val="24"/>
        </w:rPr>
        <w:t>С</w:t>
      </w:r>
      <w:r w:rsidRPr="00F8014F">
        <w:rPr>
          <w:rFonts w:ascii="Times New Roman" w:hAnsi="Times New Roman" w:cs="Times New Roman"/>
          <w:sz w:val="24"/>
          <w:szCs w:val="24"/>
          <w:lang w:val="en-US"/>
        </w:rPr>
        <w:t>. 34-47.</w:t>
      </w:r>
    </w:p>
    <w:p w14:paraId="2C77CADE" w14:textId="77777777" w:rsidR="00AA080B" w:rsidRPr="00F8014F" w:rsidRDefault="00AA080B" w:rsidP="003F3D8E">
      <w:pPr>
        <w:pStyle w:val="a6"/>
        <w:numPr>
          <w:ilvl w:val="0"/>
          <w:numId w:val="15"/>
        </w:numPr>
        <w:spacing w:after="0"/>
        <w:ind w:right="-285"/>
        <w:jc w:val="both"/>
        <w:rPr>
          <w:rFonts w:ascii="Times New Roman" w:hAnsi="Times New Roman" w:cs="Times New Roman"/>
          <w:sz w:val="24"/>
          <w:szCs w:val="24"/>
          <w:lang w:val="en-US"/>
        </w:rPr>
      </w:pPr>
      <w:proofErr w:type="spellStart"/>
      <w:r w:rsidRPr="00F8014F">
        <w:rPr>
          <w:rFonts w:ascii="Times New Roman" w:hAnsi="Times New Roman" w:cs="Times New Roman"/>
          <w:sz w:val="24"/>
          <w:szCs w:val="24"/>
          <w:lang w:val="en-US"/>
        </w:rPr>
        <w:t>Fernández-Manzano</w:t>
      </w:r>
      <w:proofErr w:type="spellEnd"/>
      <w:r w:rsidRPr="00F8014F">
        <w:rPr>
          <w:rFonts w:ascii="Times New Roman" w:hAnsi="Times New Roman" w:cs="Times New Roman"/>
          <w:sz w:val="24"/>
          <w:szCs w:val="24"/>
          <w:lang w:val="en-US"/>
        </w:rPr>
        <w:t>, E</w:t>
      </w:r>
      <w:proofErr w:type="gramStart"/>
      <w:r w:rsidRPr="00F8014F">
        <w:rPr>
          <w:rFonts w:ascii="Times New Roman" w:hAnsi="Times New Roman" w:cs="Times New Roman"/>
          <w:sz w:val="24"/>
          <w:szCs w:val="24"/>
          <w:lang w:val="en-US"/>
        </w:rPr>
        <w:t>.-</w:t>
      </w:r>
      <w:proofErr w:type="gramEnd"/>
      <w:r w:rsidRPr="00F8014F">
        <w:rPr>
          <w:rFonts w:ascii="Times New Roman" w:hAnsi="Times New Roman" w:cs="Times New Roman"/>
          <w:sz w:val="24"/>
          <w:szCs w:val="24"/>
          <w:lang w:val="en-US"/>
        </w:rPr>
        <w:t xml:space="preserve">P., </w:t>
      </w:r>
      <w:proofErr w:type="spellStart"/>
      <w:r w:rsidRPr="00F8014F">
        <w:rPr>
          <w:rFonts w:ascii="Times New Roman" w:hAnsi="Times New Roman" w:cs="Times New Roman"/>
          <w:sz w:val="24"/>
          <w:szCs w:val="24"/>
          <w:lang w:val="en-US"/>
        </w:rPr>
        <w:t>Neira</w:t>
      </w:r>
      <w:proofErr w:type="spellEnd"/>
      <w:r w:rsidRPr="00F8014F">
        <w:rPr>
          <w:rFonts w:ascii="Times New Roman" w:hAnsi="Times New Roman" w:cs="Times New Roman"/>
          <w:sz w:val="24"/>
          <w:szCs w:val="24"/>
          <w:lang w:val="en-US"/>
        </w:rPr>
        <w:t xml:space="preserve">, E., </w:t>
      </w:r>
      <w:proofErr w:type="spellStart"/>
      <w:r w:rsidRPr="00F8014F">
        <w:rPr>
          <w:rFonts w:ascii="Times New Roman" w:hAnsi="Times New Roman" w:cs="Times New Roman"/>
          <w:sz w:val="24"/>
          <w:szCs w:val="24"/>
          <w:lang w:val="en-US"/>
        </w:rPr>
        <w:t>Clares-Gavilán</w:t>
      </w:r>
      <w:proofErr w:type="spellEnd"/>
      <w:r w:rsidRPr="00F8014F">
        <w:rPr>
          <w:rFonts w:ascii="Times New Roman" w:hAnsi="Times New Roman" w:cs="Times New Roman"/>
          <w:sz w:val="24"/>
          <w:szCs w:val="24"/>
          <w:lang w:val="en-US"/>
        </w:rPr>
        <w:t>, J.: Data management in audiovisual business: Netflix as a case study. El Prof. la Inf. (2016).</w:t>
      </w:r>
      <w:r w:rsidR="00E2263C">
        <w:rPr>
          <w:rFonts w:ascii="Times New Roman" w:hAnsi="Times New Roman" w:cs="Times New Roman"/>
          <w:sz w:val="24"/>
          <w:szCs w:val="24"/>
        </w:rPr>
        <w:t xml:space="preserve"> – С. 42-51.</w:t>
      </w:r>
    </w:p>
    <w:p w14:paraId="0AAE6152" w14:textId="16D0378C" w:rsidR="00AA080B" w:rsidRPr="00F8014F" w:rsidRDefault="00AA080B" w:rsidP="003F3D8E">
      <w:pPr>
        <w:pStyle w:val="a6"/>
        <w:numPr>
          <w:ilvl w:val="0"/>
          <w:numId w:val="15"/>
        </w:numPr>
        <w:spacing w:after="0"/>
        <w:ind w:right="-285"/>
        <w:jc w:val="both"/>
        <w:rPr>
          <w:rFonts w:ascii="Times New Roman" w:hAnsi="Times New Roman" w:cs="Times New Roman"/>
          <w:sz w:val="24"/>
          <w:szCs w:val="24"/>
          <w:lang w:val="en-US"/>
        </w:rPr>
      </w:pPr>
      <w:r w:rsidRPr="00F8014F">
        <w:rPr>
          <w:rFonts w:ascii="Times New Roman" w:hAnsi="Times New Roman" w:cs="Times New Roman"/>
          <w:sz w:val="24"/>
          <w:szCs w:val="24"/>
          <w:lang w:val="en-US"/>
        </w:rPr>
        <w:t xml:space="preserve">Gobble, M.M. 2018, </w:t>
      </w:r>
      <w:r w:rsidR="00E1166B">
        <w:rPr>
          <w:rFonts w:ascii="Times New Roman" w:hAnsi="Times New Roman" w:cs="Times New Roman"/>
          <w:sz w:val="24"/>
          <w:szCs w:val="24"/>
          <w:lang w:val="en-US"/>
        </w:rPr>
        <w:t>«</w:t>
      </w:r>
      <w:r w:rsidRPr="00F8014F">
        <w:rPr>
          <w:rFonts w:ascii="Times New Roman" w:hAnsi="Times New Roman" w:cs="Times New Roman"/>
          <w:sz w:val="24"/>
          <w:szCs w:val="24"/>
          <w:lang w:val="en-US"/>
        </w:rPr>
        <w:t>Digital Strategy and Digital Transformation</w:t>
      </w:r>
      <w:r w:rsidR="00E1166B">
        <w:rPr>
          <w:rFonts w:ascii="Times New Roman" w:hAnsi="Times New Roman" w:cs="Times New Roman"/>
          <w:sz w:val="24"/>
          <w:szCs w:val="24"/>
          <w:lang w:val="en-US"/>
        </w:rPr>
        <w:t>»</w:t>
      </w:r>
      <w:r w:rsidRPr="00F8014F">
        <w:rPr>
          <w:rFonts w:ascii="Times New Roman" w:hAnsi="Times New Roman" w:cs="Times New Roman"/>
          <w:sz w:val="24"/>
          <w:szCs w:val="24"/>
          <w:lang w:val="en-US"/>
        </w:rPr>
        <w:t xml:space="preserve">, Research Technology Management, vol. 61, no. 5. </w:t>
      </w:r>
      <w:r w:rsidRPr="00F8014F">
        <w:rPr>
          <w:rFonts w:ascii="Times New Roman" w:hAnsi="Times New Roman" w:cs="Times New Roman"/>
          <w:sz w:val="24"/>
          <w:szCs w:val="24"/>
        </w:rPr>
        <w:t>С</w:t>
      </w:r>
      <w:r w:rsidR="00E2263C">
        <w:rPr>
          <w:rFonts w:ascii="Times New Roman" w:hAnsi="Times New Roman" w:cs="Times New Roman"/>
          <w:sz w:val="24"/>
          <w:szCs w:val="24"/>
          <w:lang w:val="en-US"/>
        </w:rPr>
        <w:t>. 65-73.</w:t>
      </w:r>
    </w:p>
    <w:p w14:paraId="5ED842E1" w14:textId="77777777" w:rsidR="00AA080B" w:rsidRPr="00F8014F" w:rsidRDefault="00AA080B" w:rsidP="003F3D8E">
      <w:pPr>
        <w:pStyle w:val="a6"/>
        <w:numPr>
          <w:ilvl w:val="0"/>
          <w:numId w:val="15"/>
        </w:numPr>
        <w:spacing w:after="0"/>
        <w:ind w:right="-285"/>
        <w:jc w:val="both"/>
        <w:rPr>
          <w:rFonts w:ascii="Times New Roman" w:hAnsi="Times New Roman" w:cs="Times New Roman"/>
          <w:sz w:val="24"/>
          <w:szCs w:val="24"/>
          <w:lang w:val="en-US"/>
        </w:rPr>
      </w:pPr>
      <w:r w:rsidRPr="00F8014F">
        <w:rPr>
          <w:rFonts w:ascii="Times New Roman" w:hAnsi="Times New Roman" w:cs="Times New Roman"/>
          <w:sz w:val="24"/>
          <w:szCs w:val="24"/>
          <w:lang w:val="en-US"/>
        </w:rPr>
        <w:t>Hunt S. D. Advancing marketing strategy in the marketing discipline and beyond: from promise, to neglect, to prominence, to fragment (to promise?) //Journal of Marketing Management. – 2</w:t>
      </w:r>
      <w:r w:rsidR="00E2263C">
        <w:rPr>
          <w:rFonts w:ascii="Times New Roman" w:hAnsi="Times New Roman" w:cs="Times New Roman"/>
          <w:sz w:val="24"/>
          <w:szCs w:val="24"/>
          <w:lang w:val="en-US"/>
        </w:rPr>
        <w:t>018. – Т. 34. – №. 1-2. – С. 14-23.</w:t>
      </w:r>
    </w:p>
    <w:p w14:paraId="298AA581" w14:textId="77777777" w:rsidR="00AA080B" w:rsidRPr="00F8014F" w:rsidRDefault="00AA080B" w:rsidP="003F3D8E">
      <w:pPr>
        <w:pStyle w:val="a6"/>
        <w:numPr>
          <w:ilvl w:val="0"/>
          <w:numId w:val="15"/>
        </w:numPr>
        <w:spacing w:after="0"/>
        <w:ind w:right="-285"/>
        <w:jc w:val="both"/>
        <w:rPr>
          <w:rFonts w:ascii="Times New Roman" w:hAnsi="Times New Roman" w:cs="Times New Roman"/>
          <w:sz w:val="24"/>
          <w:szCs w:val="24"/>
        </w:rPr>
      </w:pPr>
      <w:r w:rsidRPr="00AA1E56">
        <w:rPr>
          <w:rFonts w:ascii="Times New Roman" w:hAnsi="Times New Roman" w:cs="Times New Roman"/>
          <w:sz w:val="24"/>
          <w:szCs w:val="24"/>
          <w:lang w:val="fr-FR"/>
        </w:rPr>
        <w:t xml:space="preserve">Kannan P. K. et al. </w:t>
      </w:r>
      <w:r w:rsidRPr="00F8014F">
        <w:rPr>
          <w:rFonts w:ascii="Times New Roman" w:hAnsi="Times New Roman" w:cs="Times New Roman"/>
          <w:sz w:val="24"/>
          <w:szCs w:val="24"/>
          <w:lang w:val="en-US"/>
        </w:rPr>
        <w:t xml:space="preserve">Digital marketing: A framework, review and research agenda //International Journal of Research in Marketing. – 2017. – </w:t>
      </w:r>
      <w:r w:rsidRPr="00F8014F">
        <w:rPr>
          <w:rFonts w:ascii="Times New Roman" w:hAnsi="Times New Roman" w:cs="Times New Roman"/>
          <w:sz w:val="24"/>
          <w:szCs w:val="24"/>
        </w:rPr>
        <w:t>Т</w:t>
      </w:r>
      <w:r w:rsidRPr="00F8014F">
        <w:rPr>
          <w:rFonts w:ascii="Times New Roman" w:hAnsi="Times New Roman" w:cs="Times New Roman"/>
          <w:sz w:val="24"/>
          <w:szCs w:val="24"/>
          <w:lang w:val="en-US"/>
        </w:rPr>
        <w:t xml:space="preserve">. 34. – №. </w:t>
      </w:r>
      <w:r w:rsidRPr="00F8014F">
        <w:rPr>
          <w:rFonts w:ascii="Times New Roman" w:hAnsi="Times New Roman" w:cs="Times New Roman"/>
          <w:sz w:val="24"/>
          <w:szCs w:val="24"/>
        </w:rPr>
        <w:t>1. – С. 22-45.</w:t>
      </w:r>
    </w:p>
    <w:p w14:paraId="46FC11B1" w14:textId="77777777" w:rsidR="00AA080B" w:rsidRPr="00F8014F" w:rsidRDefault="00AA080B" w:rsidP="003F3D8E">
      <w:pPr>
        <w:pStyle w:val="a6"/>
        <w:numPr>
          <w:ilvl w:val="0"/>
          <w:numId w:val="15"/>
        </w:numPr>
        <w:spacing w:after="0"/>
        <w:ind w:right="-285"/>
        <w:jc w:val="both"/>
        <w:rPr>
          <w:rFonts w:ascii="Times New Roman" w:hAnsi="Times New Roman" w:cs="Times New Roman"/>
          <w:sz w:val="24"/>
          <w:szCs w:val="24"/>
          <w:lang w:val="en-US"/>
        </w:rPr>
      </w:pPr>
      <w:r w:rsidRPr="00F8014F">
        <w:rPr>
          <w:rFonts w:ascii="Times New Roman" w:hAnsi="Times New Roman" w:cs="Times New Roman"/>
          <w:sz w:val="24"/>
          <w:szCs w:val="24"/>
          <w:lang w:val="en-US"/>
        </w:rPr>
        <w:t xml:space="preserve">Kauai, H., </w:t>
      </w:r>
      <w:proofErr w:type="spellStart"/>
      <w:r w:rsidRPr="00F8014F">
        <w:rPr>
          <w:rFonts w:ascii="Times New Roman" w:hAnsi="Times New Roman" w:cs="Times New Roman"/>
          <w:sz w:val="24"/>
          <w:szCs w:val="24"/>
          <w:lang w:val="en-US"/>
        </w:rPr>
        <w:t>Herterich</w:t>
      </w:r>
      <w:proofErr w:type="spellEnd"/>
      <w:r w:rsidRPr="00F8014F">
        <w:rPr>
          <w:rFonts w:ascii="Times New Roman" w:hAnsi="Times New Roman" w:cs="Times New Roman"/>
          <w:sz w:val="24"/>
          <w:szCs w:val="24"/>
          <w:lang w:val="en-US"/>
        </w:rPr>
        <w:t xml:space="preserve">, M., </w:t>
      </w:r>
      <w:proofErr w:type="spellStart"/>
      <w:r w:rsidRPr="00F8014F">
        <w:rPr>
          <w:rFonts w:ascii="Times New Roman" w:hAnsi="Times New Roman" w:cs="Times New Roman"/>
          <w:sz w:val="24"/>
          <w:szCs w:val="24"/>
          <w:lang w:val="en-US"/>
        </w:rPr>
        <w:t>Uebernickel</w:t>
      </w:r>
      <w:proofErr w:type="spellEnd"/>
      <w:r w:rsidRPr="00F8014F">
        <w:rPr>
          <w:rFonts w:ascii="Times New Roman" w:hAnsi="Times New Roman" w:cs="Times New Roman"/>
          <w:sz w:val="24"/>
          <w:szCs w:val="24"/>
          <w:lang w:val="en-US"/>
        </w:rPr>
        <w:t>, F., Brenner, W.: How Lufthansa capitalized on big data for business model renovation. MIS Q. Exec. 1615(14), 2017.</w:t>
      </w:r>
      <w:r w:rsidR="00E2263C">
        <w:rPr>
          <w:rFonts w:ascii="Times New Roman" w:hAnsi="Times New Roman" w:cs="Times New Roman"/>
          <w:sz w:val="24"/>
          <w:szCs w:val="24"/>
        </w:rPr>
        <w:t xml:space="preserve"> – С. </w:t>
      </w:r>
      <w:r w:rsidR="00E2263C" w:rsidRPr="00F8014F">
        <w:rPr>
          <w:rFonts w:ascii="Times New Roman" w:hAnsi="Times New Roman" w:cs="Times New Roman"/>
          <w:sz w:val="24"/>
          <w:szCs w:val="24"/>
          <w:lang w:val="en-US"/>
        </w:rPr>
        <w:t>299–320</w:t>
      </w:r>
      <w:r w:rsidR="00E2263C">
        <w:rPr>
          <w:rFonts w:ascii="Times New Roman" w:hAnsi="Times New Roman" w:cs="Times New Roman"/>
          <w:sz w:val="24"/>
          <w:szCs w:val="24"/>
        </w:rPr>
        <w:t>.</w:t>
      </w:r>
    </w:p>
    <w:p w14:paraId="4F3F863F" w14:textId="77777777" w:rsidR="00AA080B" w:rsidRPr="00AA080B" w:rsidRDefault="00AA080B" w:rsidP="003F3D8E">
      <w:pPr>
        <w:pStyle w:val="a6"/>
        <w:numPr>
          <w:ilvl w:val="0"/>
          <w:numId w:val="15"/>
        </w:numPr>
        <w:spacing w:after="0"/>
        <w:ind w:right="-285"/>
        <w:jc w:val="both"/>
        <w:rPr>
          <w:rFonts w:ascii="Times New Roman" w:hAnsi="Times New Roman" w:cs="Times New Roman"/>
          <w:sz w:val="24"/>
          <w:szCs w:val="24"/>
          <w:lang w:val="en-US"/>
        </w:rPr>
      </w:pPr>
      <w:r w:rsidRPr="00F8014F">
        <w:rPr>
          <w:rFonts w:ascii="Times New Roman" w:hAnsi="Times New Roman" w:cs="Times New Roman"/>
          <w:sz w:val="24"/>
          <w:szCs w:val="24"/>
          <w:lang w:val="en-US"/>
        </w:rPr>
        <w:t xml:space="preserve">Kim, N., Shin, S., Min, S.: Strategic marketing capability: mobilizing technological resources for new product advantage. </w:t>
      </w:r>
      <w:r w:rsidRPr="00AA080B">
        <w:rPr>
          <w:rFonts w:ascii="Times New Roman" w:hAnsi="Times New Roman" w:cs="Times New Roman"/>
          <w:sz w:val="24"/>
          <w:szCs w:val="24"/>
          <w:lang w:val="en-US"/>
        </w:rPr>
        <w:t>J. Bus. Res. (2016).</w:t>
      </w:r>
      <w:r w:rsidR="00E2263C">
        <w:rPr>
          <w:rFonts w:ascii="Times New Roman" w:hAnsi="Times New Roman" w:cs="Times New Roman"/>
          <w:sz w:val="24"/>
          <w:szCs w:val="24"/>
        </w:rPr>
        <w:t xml:space="preserve"> – С. 22-31.</w:t>
      </w:r>
    </w:p>
    <w:p w14:paraId="530DFBA6" w14:textId="204C78B7" w:rsidR="00AA080B" w:rsidRPr="00F8014F" w:rsidRDefault="00AA080B" w:rsidP="003F3D8E">
      <w:pPr>
        <w:pStyle w:val="a6"/>
        <w:numPr>
          <w:ilvl w:val="0"/>
          <w:numId w:val="15"/>
        </w:numPr>
        <w:spacing w:after="0"/>
        <w:ind w:right="-285"/>
        <w:jc w:val="both"/>
        <w:rPr>
          <w:rFonts w:ascii="Times New Roman" w:hAnsi="Times New Roman" w:cs="Times New Roman"/>
          <w:sz w:val="24"/>
          <w:szCs w:val="24"/>
          <w:lang w:val="en-US"/>
        </w:rPr>
      </w:pPr>
      <w:r w:rsidRPr="00F8014F">
        <w:rPr>
          <w:rFonts w:ascii="Times New Roman" w:hAnsi="Times New Roman" w:cs="Times New Roman"/>
          <w:sz w:val="24"/>
          <w:szCs w:val="24"/>
          <w:lang w:val="en-US"/>
        </w:rPr>
        <w:t xml:space="preserve">Kumar, V., Sharma, A. &amp; Gupta, S. 2017, </w:t>
      </w:r>
      <w:r w:rsidR="00E1166B">
        <w:rPr>
          <w:rFonts w:ascii="Times New Roman" w:hAnsi="Times New Roman" w:cs="Times New Roman"/>
          <w:sz w:val="24"/>
          <w:szCs w:val="24"/>
          <w:lang w:val="en-US"/>
        </w:rPr>
        <w:t>«</w:t>
      </w:r>
      <w:r w:rsidRPr="00F8014F">
        <w:rPr>
          <w:rFonts w:ascii="Times New Roman" w:hAnsi="Times New Roman" w:cs="Times New Roman"/>
          <w:sz w:val="24"/>
          <w:szCs w:val="24"/>
          <w:lang w:val="en-US"/>
        </w:rPr>
        <w:t>Accessing the influence of strategic marketing research on generating impact: moderating roles of models, journals, and estimation approaches</w:t>
      </w:r>
      <w:r w:rsidR="00E1166B">
        <w:rPr>
          <w:rFonts w:ascii="Times New Roman" w:hAnsi="Times New Roman" w:cs="Times New Roman"/>
          <w:sz w:val="24"/>
          <w:szCs w:val="24"/>
          <w:lang w:val="en-US"/>
        </w:rPr>
        <w:t>»</w:t>
      </w:r>
      <w:r w:rsidRPr="00F8014F">
        <w:rPr>
          <w:rFonts w:ascii="Times New Roman" w:hAnsi="Times New Roman" w:cs="Times New Roman"/>
          <w:sz w:val="24"/>
          <w:szCs w:val="24"/>
          <w:lang w:val="en-US"/>
        </w:rPr>
        <w:t xml:space="preserve">, Journal of the Academy of Marketing Science, vol. 45, no. 2. – </w:t>
      </w:r>
      <w:r w:rsidRPr="00F8014F">
        <w:rPr>
          <w:rFonts w:ascii="Times New Roman" w:hAnsi="Times New Roman" w:cs="Times New Roman"/>
          <w:sz w:val="24"/>
          <w:szCs w:val="24"/>
        </w:rPr>
        <w:t>С</w:t>
      </w:r>
      <w:r w:rsidRPr="00F8014F">
        <w:rPr>
          <w:rFonts w:ascii="Times New Roman" w:hAnsi="Times New Roman" w:cs="Times New Roman"/>
          <w:sz w:val="24"/>
          <w:szCs w:val="24"/>
          <w:lang w:val="en-US"/>
        </w:rPr>
        <w:t>. 16</w:t>
      </w:r>
      <w:r w:rsidR="00E2263C" w:rsidRPr="00E2263C">
        <w:rPr>
          <w:rFonts w:ascii="Times New Roman" w:hAnsi="Times New Roman" w:cs="Times New Roman"/>
          <w:sz w:val="24"/>
          <w:szCs w:val="24"/>
          <w:lang w:val="en-US"/>
        </w:rPr>
        <w:t>0-171</w:t>
      </w:r>
      <w:r w:rsidRPr="00F8014F">
        <w:rPr>
          <w:rFonts w:ascii="Times New Roman" w:hAnsi="Times New Roman" w:cs="Times New Roman"/>
          <w:sz w:val="24"/>
          <w:szCs w:val="24"/>
          <w:lang w:val="en-US"/>
        </w:rPr>
        <w:t>.</w:t>
      </w:r>
    </w:p>
    <w:p w14:paraId="5A7BE432" w14:textId="77777777" w:rsidR="005B014E" w:rsidRPr="005B014E" w:rsidRDefault="005B014E" w:rsidP="003F3D8E">
      <w:pPr>
        <w:pStyle w:val="a6"/>
        <w:numPr>
          <w:ilvl w:val="0"/>
          <w:numId w:val="15"/>
        </w:numPr>
        <w:spacing w:after="0"/>
        <w:ind w:right="-285"/>
        <w:jc w:val="both"/>
        <w:rPr>
          <w:rFonts w:ascii="Times New Roman" w:hAnsi="Times New Roman" w:cs="Times New Roman"/>
          <w:sz w:val="24"/>
          <w:szCs w:val="24"/>
          <w:lang w:val="en-US"/>
        </w:rPr>
      </w:pPr>
      <w:proofErr w:type="spellStart"/>
      <w:r w:rsidRPr="005B014E">
        <w:rPr>
          <w:rFonts w:ascii="Times New Roman" w:hAnsi="Times New Roman" w:cs="Times New Roman"/>
          <w:sz w:val="24"/>
          <w:szCs w:val="24"/>
          <w:lang w:val="en-US"/>
        </w:rPr>
        <w:t>Kushwaha</w:t>
      </w:r>
      <w:proofErr w:type="spellEnd"/>
      <w:r w:rsidRPr="005B014E">
        <w:rPr>
          <w:rFonts w:ascii="Times New Roman" w:hAnsi="Times New Roman" w:cs="Times New Roman"/>
          <w:sz w:val="24"/>
          <w:szCs w:val="24"/>
          <w:lang w:val="en-US"/>
        </w:rPr>
        <w:t xml:space="preserve"> P. Digitalization &amp; Customer Engagement: Challenges, Opportunities &amp; Future Prospects //International Bulletin of Management and Economics, VII. – 2017. – </w:t>
      </w:r>
      <w:r w:rsidRPr="005B014E">
        <w:rPr>
          <w:rFonts w:ascii="Times New Roman" w:hAnsi="Times New Roman" w:cs="Times New Roman"/>
          <w:sz w:val="24"/>
          <w:szCs w:val="24"/>
        </w:rPr>
        <w:t>С</w:t>
      </w:r>
      <w:r w:rsidRPr="005B014E">
        <w:rPr>
          <w:rFonts w:ascii="Times New Roman" w:hAnsi="Times New Roman" w:cs="Times New Roman"/>
          <w:sz w:val="24"/>
          <w:szCs w:val="24"/>
          <w:lang w:val="en-US"/>
        </w:rPr>
        <w:t>. 8-15.</w:t>
      </w:r>
    </w:p>
    <w:p w14:paraId="5DEE4AA6" w14:textId="77777777" w:rsidR="00AA080B" w:rsidRPr="00F8014F" w:rsidRDefault="00AA080B" w:rsidP="003F3D8E">
      <w:pPr>
        <w:pStyle w:val="a6"/>
        <w:numPr>
          <w:ilvl w:val="0"/>
          <w:numId w:val="15"/>
        </w:numPr>
        <w:spacing w:after="0"/>
        <w:ind w:right="-285"/>
        <w:jc w:val="both"/>
        <w:rPr>
          <w:rFonts w:ascii="Times New Roman" w:hAnsi="Times New Roman" w:cs="Times New Roman"/>
          <w:sz w:val="24"/>
          <w:szCs w:val="24"/>
        </w:rPr>
      </w:pPr>
      <w:r w:rsidRPr="00F8014F">
        <w:rPr>
          <w:rFonts w:ascii="Times New Roman" w:hAnsi="Times New Roman" w:cs="Times New Roman"/>
          <w:sz w:val="24"/>
          <w:szCs w:val="24"/>
          <w:lang w:val="en-US"/>
        </w:rPr>
        <w:t xml:space="preserve">McAfee, A., </w:t>
      </w:r>
      <w:proofErr w:type="spellStart"/>
      <w:r w:rsidRPr="00F8014F">
        <w:rPr>
          <w:rFonts w:ascii="Times New Roman" w:hAnsi="Times New Roman" w:cs="Times New Roman"/>
          <w:sz w:val="24"/>
          <w:szCs w:val="24"/>
          <w:lang w:val="en-US"/>
        </w:rPr>
        <w:t>Brynjolfsson</w:t>
      </w:r>
      <w:proofErr w:type="spellEnd"/>
      <w:r w:rsidRPr="00F8014F">
        <w:rPr>
          <w:rFonts w:ascii="Times New Roman" w:hAnsi="Times New Roman" w:cs="Times New Roman"/>
          <w:sz w:val="24"/>
          <w:szCs w:val="24"/>
          <w:lang w:val="en-US"/>
        </w:rPr>
        <w:t xml:space="preserve">, E.: Big data. The management revolution. Harvard Bus. </w:t>
      </w:r>
      <w:proofErr w:type="spellStart"/>
      <w:r w:rsidRPr="00F8014F">
        <w:rPr>
          <w:rFonts w:ascii="Times New Roman" w:hAnsi="Times New Roman" w:cs="Times New Roman"/>
          <w:sz w:val="24"/>
          <w:szCs w:val="24"/>
        </w:rPr>
        <w:t>Rev</w:t>
      </w:r>
      <w:proofErr w:type="spellEnd"/>
      <w:r w:rsidRPr="00F8014F">
        <w:rPr>
          <w:rFonts w:ascii="Times New Roman" w:hAnsi="Times New Roman" w:cs="Times New Roman"/>
          <w:sz w:val="24"/>
          <w:szCs w:val="24"/>
        </w:rPr>
        <w:t>. 90(10), 61–68 (2012).</w:t>
      </w:r>
      <w:r w:rsidR="00E2263C">
        <w:rPr>
          <w:rFonts w:ascii="Times New Roman" w:hAnsi="Times New Roman" w:cs="Times New Roman"/>
          <w:sz w:val="24"/>
          <w:szCs w:val="24"/>
        </w:rPr>
        <w:t xml:space="preserve"> – С. 12-23.</w:t>
      </w:r>
    </w:p>
    <w:p w14:paraId="19B29F25" w14:textId="77777777" w:rsidR="00AA080B" w:rsidRPr="00F8014F" w:rsidRDefault="00AA080B" w:rsidP="003F3D8E">
      <w:pPr>
        <w:pStyle w:val="a6"/>
        <w:numPr>
          <w:ilvl w:val="0"/>
          <w:numId w:val="15"/>
        </w:numPr>
        <w:spacing w:after="0"/>
        <w:ind w:right="-285"/>
        <w:jc w:val="both"/>
        <w:rPr>
          <w:rFonts w:ascii="Times New Roman" w:hAnsi="Times New Roman" w:cs="Times New Roman"/>
          <w:sz w:val="24"/>
          <w:szCs w:val="24"/>
          <w:lang w:val="en-US"/>
        </w:rPr>
      </w:pPr>
      <w:r w:rsidRPr="00F8014F">
        <w:rPr>
          <w:rFonts w:ascii="Times New Roman" w:hAnsi="Times New Roman" w:cs="Times New Roman"/>
          <w:sz w:val="24"/>
          <w:szCs w:val="24"/>
          <w:lang w:val="en-US"/>
        </w:rPr>
        <w:t xml:space="preserve">Morgan, N.A., </w:t>
      </w:r>
      <w:proofErr w:type="spellStart"/>
      <w:r w:rsidRPr="00F8014F">
        <w:rPr>
          <w:rFonts w:ascii="Times New Roman" w:hAnsi="Times New Roman" w:cs="Times New Roman"/>
          <w:sz w:val="24"/>
          <w:szCs w:val="24"/>
          <w:lang w:val="en-US"/>
        </w:rPr>
        <w:t>Vorhies</w:t>
      </w:r>
      <w:proofErr w:type="spellEnd"/>
      <w:r w:rsidRPr="00F8014F">
        <w:rPr>
          <w:rFonts w:ascii="Times New Roman" w:hAnsi="Times New Roman" w:cs="Times New Roman"/>
          <w:sz w:val="24"/>
          <w:szCs w:val="24"/>
          <w:lang w:val="en-US"/>
        </w:rPr>
        <w:t xml:space="preserve">, D.W., Mason, C.H.: Market orientation, marketing capabilities, and firm performance. Acad. </w:t>
      </w:r>
      <w:proofErr w:type="spellStart"/>
      <w:r w:rsidRPr="00F8014F">
        <w:rPr>
          <w:rFonts w:ascii="Times New Roman" w:hAnsi="Times New Roman" w:cs="Times New Roman"/>
          <w:sz w:val="24"/>
          <w:szCs w:val="24"/>
          <w:lang w:val="en-US"/>
        </w:rPr>
        <w:t>Manag</w:t>
      </w:r>
      <w:proofErr w:type="spellEnd"/>
      <w:r w:rsidRPr="00F8014F">
        <w:rPr>
          <w:rFonts w:ascii="Times New Roman" w:hAnsi="Times New Roman" w:cs="Times New Roman"/>
          <w:sz w:val="24"/>
          <w:szCs w:val="24"/>
          <w:lang w:val="en-US"/>
        </w:rPr>
        <w:t>. J. 51(2), 315–334 (2008).</w:t>
      </w:r>
      <w:r w:rsidR="00E2263C">
        <w:rPr>
          <w:rFonts w:ascii="Times New Roman" w:hAnsi="Times New Roman" w:cs="Times New Roman"/>
          <w:sz w:val="24"/>
          <w:szCs w:val="24"/>
        </w:rPr>
        <w:t xml:space="preserve"> – С. 21-34.</w:t>
      </w:r>
    </w:p>
    <w:p w14:paraId="749003F0" w14:textId="34E04ADA" w:rsidR="00AA080B" w:rsidRPr="00F8014F" w:rsidRDefault="00AA080B" w:rsidP="003F3D8E">
      <w:pPr>
        <w:pStyle w:val="a6"/>
        <w:numPr>
          <w:ilvl w:val="0"/>
          <w:numId w:val="15"/>
        </w:numPr>
        <w:spacing w:after="0"/>
        <w:ind w:right="-285"/>
        <w:jc w:val="both"/>
        <w:rPr>
          <w:rFonts w:ascii="Times New Roman" w:hAnsi="Times New Roman" w:cs="Times New Roman"/>
          <w:sz w:val="24"/>
          <w:szCs w:val="24"/>
          <w:lang w:val="en-US"/>
        </w:rPr>
      </w:pPr>
      <w:proofErr w:type="spellStart"/>
      <w:r w:rsidRPr="00F8014F">
        <w:rPr>
          <w:rFonts w:ascii="Times New Roman" w:hAnsi="Times New Roman" w:cs="Times New Roman"/>
          <w:sz w:val="24"/>
          <w:szCs w:val="24"/>
          <w:lang w:val="en-US"/>
        </w:rPr>
        <w:t>Osovtsev</w:t>
      </w:r>
      <w:proofErr w:type="spellEnd"/>
      <w:r w:rsidRPr="00F8014F">
        <w:rPr>
          <w:rFonts w:ascii="Times New Roman" w:hAnsi="Times New Roman" w:cs="Times New Roman"/>
          <w:sz w:val="24"/>
          <w:szCs w:val="24"/>
          <w:lang w:val="en-US"/>
        </w:rPr>
        <w:t xml:space="preserve">, V.A., </w:t>
      </w:r>
      <w:proofErr w:type="spellStart"/>
      <w:r w:rsidRPr="00F8014F">
        <w:rPr>
          <w:rFonts w:ascii="Times New Roman" w:hAnsi="Times New Roman" w:cs="Times New Roman"/>
          <w:sz w:val="24"/>
          <w:szCs w:val="24"/>
          <w:lang w:val="en-US"/>
        </w:rPr>
        <w:t>Przhedetskaya</w:t>
      </w:r>
      <w:proofErr w:type="spellEnd"/>
      <w:r w:rsidRPr="00F8014F">
        <w:rPr>
          <w:rFonts w:ascii="Times New Roman" w:hAnsi="Times New Roman" w:cs="Times New Roman"/>
          <w:sz w:val="24"/>
          <w:szCs w:val="24"/>
          <w:lang w:val="en-US"/>
        </w:rPr>
        <w:t xml:space="preserve">, N.V. &amp; </w:t>
      </w:r>
      <w:proofErr w:type="spellStart"/>
      <w:r w:rsidRPr="00F8014F">
        <w:rPr>
          <w:rFonts w:ascii="Times New Roman" w:hAnsi="Times New Roman" w:cs="Times New Roman"/>
          <w:sz w:val="24"/>
          <w:szCs w:val="24"/>
          <w:lang w:val="en-US"/>
        </w:rPr>
        <w:t>Sagidullaeva</w:t>
      </w:r>
      <w:proofErr w:type="spellEnd"/>
      <w:r w:rsidRPr="00F8014F">
        <w:rPr>
          <w:rFonts w:ascii="Times New Roman" w:hAnsi="Times New Roman" w:cs="Times New Roman"/>
          <w:sz w:val="24"/>
          <w:szCs w:val="24"/>
          <w:lang w:val="en-US"/>
        </w:rPr>
        <w:t xml:space="preserve">, M.S. 2018, </w:t>
      </w:r>
      <w:r w:rsidR="00E1166B">
        <w:rPr>
          <w:rFonts w:ascii="Times New Roman" w:hAnsi="Times New Roman" w:cs="Times New Roman"/>
          <w:sz w:val="24"/>
          <w:szCs w:val="24"/>
          <w:lang w:val="en-US"/>
        </w:rPr>
        <w:t>«</w:t>
      </w:r>
      <w:r w:rsidRPr="00F8014F">
        <w:rPr>
          <w:rFonts w:ascii="Times New Roman" w:hAnsi="Times New Roman" w:cs="Times New Roman"/>
          <w:sz w:val="24"/>
          <w:szCs w:val="24"/>
          <w:lang w:val="en-US"/>
        </w:rPr>
        <w:t>Conceptual model of adaptive management of strategic marketing: A system approach</w:t>
      </w:r>
      <w:r w:rsidR="00E1166B">
        <w:rPr>
          <w:rFonts w:ascii="Times New Roman" w:hAnsi="Times New Roman" w:cs="Times New Roman"/>
          <w:sz w:val="24"/>
          <w:szCs w:val="24"/>
          <w:lang w:val="en-US"/>
        </w:rPr>
        <w:t>»</w:t>
      </w:r>
      <w:r w:rsidRPr="00F8014F">
        <w:rPr>
          <w:rFonts w:ascii="Times New Roman" w:hAnsi="Times New Roman" w:cs="Times New Roman"/>
          <w:sz w:val="24"/>
          <w:szCs w:val="24"/>
          <w:lang w:val="en-US"/>
        </w:rPr>
        <w:t>, European Research St</w:t>
      </w:r>
      <w:r w:rsidR="00E2263C">
        <w:rPr>
          <w:rFonts w:ascii="Times New Roman" w:hAnsi="Times New Roman" w:cs="Times New Roman"/>
          <w:sz w:val="24"/>
          <w:szCs w:val="24"/>
          <w:lang w:val="en-US"/>
        </w:rPr>
        <w:t>udies Journal, vol. 21. – С. 654-671.</w:t>
      </w:r>
    </w:p>
    <w:p w14:paraId="53F4028D" w14:textId="77777777" w:rsidR="00220023" w:rsidRPr="00220023" w:rsidRDefault="00220023" w:rsidP="003F3D8E">
      <w:pPr>
        <w:pStyle w:val="a6"/>
        <w:numPr>
          <w:ilvl w:val="0"/>
          <w:numId w:val="15"/>
        </w:numPr>
        <w:spacing w:after="0"/>
        <w:ind w:right="-285"/>
        <w:jc w:val="both"/>
        <w:rPr>
          <w:rFonts w:ascii="Times New Roman" w:hAnsi="Times New Roman" w:cs="Times New Roman"/>
          <w:sz w:val="24"/>
          <w:szCs w:val="24"/>
          <w:lang w:val="en-US"/>
        </w:rPr>
      </w:pPr>
      <w:r w:rsidRPr="00220023">
        <w:rPr>
          <w:rFonts w:ascii="Times New Roman" w:hAnsi="Times New Roman" w:cs="Times New Roman"/>
          <w:sz w:val="24"/>
          <w:szCs w:val="24"/>
          <w:lang w:val="en-US"/>
        </w:rPr>
        <w:t xml:space="preserve">Ryan D. Understanding digital marketing: marketing strategies for engaging the digital generation. – </w:t>
      </w:r>
      <w:proofErr w:type="spellStart"/>
      <w:r w:rsidRPr="00220023">
        <w:rPr>
          <w:rFonts w:ascii="Times New Roman" w:hAnsi="Times New Roman" w:cs="Times New Roman"/>
          <w:sz w:val="24"/>
          <w:szCs w:val="24"/>
          <w:lang w:val="en-US"/>
        </w:rPr>
        <w:t>Kogan</w:t>
      </w:r>
      <w:proofErr w:type="spellEnd"/>
      <w:r w:rsidRPr="00220023">
        <w:rPr>
          <w:rFonts w:ascii="Times New Roman" w:hAnsi="Times New Roman" w:cs="Times New Roman"/>
          <w:sz w:val="24"/>
          <w:szCs w:val="24"/>
          <w:lang w:val="en-US"/>
        </w:rPr>
        <w:t xml:space="preserve"> Page Publishers, 2016.</w:t>
      </w:r>
    </w:p>
    <w:p w14:paraId="5312B882" w14:textId="77777777" w:rsidR="00220023" w:rsidRPr="00220023" w:rsidRDefault="00220023" w:rsidP="003F3D8E">
      <w:pPr>
        <w:pStyle w:val="a6"/>
        <w:spacing w:after="0"/>
        <w:ind w:right="-285"/>
        <w:jc w:val="both"/>
        <w:rPr>
          <w:rFonts w:ascii="Times New Roman" w:hAnsi="Times New Roman" w:cs="Times New Roman"/>
          <w:sz w:val="24"/>
          <w:szCs w:val="24"/>
          <w:lang w:val="en-US"/>
        </w:rPr>
      </w:pPr>
      <w:r w:rsidRPr="00220023">
        <w:rPr>
          <w:rFonts w:ascii="Times New Roman" w:hAnsi="Times New Roman" w:cs="Times New Roman"/>
          <w:sz w:val="24"/>
          <w:szCs w:val="24"/>
          <w:lang w:val="en-US"/>
        </w:rPr>
        <w:t>URL:https://books.google.ru/books?hl=ru&amp;lr=&amp;id=4pZlDQAAQBAJ&amp;oi=fnd&amp;pg=PR5&amp;dq=modern+marketing+strategies&amp;ots=Pa6YrD-</w:t>
      </w:r>
      <w:r w:rsidRPr="00220023">
        <w:rPr>
          <w:rFonts w:ascii="Times New Roman" w:hAnsi="Times New Roman" w:cs="Times New Roman"/>
          <w:sz w:val="24"/>
          <w:szCs w:val="24"/>
          <w:lang w:val="en-US"/>
        </w:rPr>
        <w:lastRenderedPageBreak/>
        <w:t>M6n&amp;sig=WpgLwRML0kIaoAVwb7sqcOXpAbk&amp;redir_esc=y#v=onepage&amp;q=modern%20marketing%20strategies&amp;f=false</w:t>
      </w:r>
    </w:p>
    <w:p w14:paraId="103D328A" w14:textId="77777777" w:rsidR="00AA080B" w:rsidRPr="00F8014F" w:rsidRDefault="00AA080B" w:rsidP="003F3D8E">
      <w:pPr>
        <w:pStyle w:val="a6"/>
        <w:numPr>
          <w:ilvl w:val="0"/>
          <w:numId w:val="15"/>
        </w:numPr>
        <w:spacing w:after="0"/>
        <w:ind w:right="-285"/>
        <w:jc w:val="both"/>
        <w:rPr>
          <w:rFonts w:ascii="Times New Roman" w:hAnsi="Times New Roman" w:cs="Times New Roman"/>
          <w:sz w:val="24"/>
          <w:szCs w:val="24"/>
          <w:lang w:val="en-US"/>
        </w:rPr>
      </w:pPr>
      <w:r w:rsidRPr="00F8014F">
        <w:rPr>
          <w:rFonts w:ascii="Times New Roman" w:hAnsi="Times New Roman" w:cs="Times New Roman"/>
          <w:sz w:val="24"/>
          <w:szCs w:val="24"/>
          <w:lang w:val="en-US"/>
        </w:rPr>
        <w:t>Tan, K.H., Zhan, Y.: Improving new product development using big data: a case study of an electronics company (2017).</w:t>
      </w:r>
      <w:r w:rsidR="00E2263C" w:rsidRPr="00E2263C">
        <w:rPr>
          <w:rFonts w:ascii="Times New Roman" w:hAnsi="Times New Roman" w:cs="Times New Roman"/>
          <w:sz w:val="24"/>
          <w:szCs w:val="24"/>
          <w:lang w:val="en-US"/>
        </w:rPr>
        <w:t xml:space="preserve"> – </w:t>
      </w:r>
      <w:r w:rsidR="00E2263C">
        <w:rPr>
          <w:rFonts w:ascii="Times New Roman" w:hAnsi="Times New Roman" w:cs="Times New Roman"/>
          <w:sz w:val="24"/>
          <w:szCs w:val="24"/>
        </w:rPr>
        <w:t>С</w:t>
      </w:r>
      <w:r w:rsidR="00E2263C" w:rsidRPr="00E2263C">
        <w:rPr>
          <w:rFonts w:ascii="Times New Roman" w:hAnsi="Times New Roman" w:cs="Times New Roman"/>
          <w:sz w:val="24"/>
          <w:szCs w:val="24"/>
          <w:lang w:val="en-US"/>
        </w:rPr>
        <w:t>. 18-29.</w:t>
      </w:r>
    </w:p>
    <w:p w14:paraId="16C88D69" w14:textId="01194C70" w:rsidR="00AA080B" w:rsidRPr="00F8014F" w:rsidRDefault="00AA080B" w:rsidP="003F3D8E">
      <w:pPr>
        <w:pStyle w:val="a6"/>
        <w:numPr>
          <w:ilvl w:val="0"/>
          <w:numId w:val="15"/>
        </w:numPr>
        <w:spacing w:after="0"/>
        <w:ind w:right="-285"/>
        <w:jc w:val="both"/>
        <w:rPr>
          <w:rFonts w:ascii="Times New Roman" w:hAnsi="Times New Roman" w:cs="Times New Roman"/>
          <w:sz w:val="24"/>
          <w:szCs w:val="24"/>
          <w:lang w:val="en-US"/>
        </w:rPr>
      </w:pPr>
      <w:proofErr w:type="spellStart"/>
      <w:r w:rsidRPr="00F8014F">
        <w:rPr>
          <w:rFonts w:ascii="Times New Roman" w:hAnsi="Times New Roman" w:cs="Times New Roman"/>
          <w:sz w:val="24"/>
          <w:szCs w:val="24"/>
          <w:lang w:val="en-US"/>
        </w:rPr>
        <w:t>Tomczak</w:t>
      </w:r>
      <w:proofErr w:type="spellEnd"/>
      <w:r w:rsidRPr="00F8014F">
        <w:rPr>
          <w:rFonts w:ascii="Times New Roman" w:hAnsi="Times New Roman" w:cs="Times New Roman"/>
          <w:sz w:val="24"/>
          <w:szCs w:val="24"/>
          <w:lang w:val="en-US"/>
        </w:rPr>
        <w:t xml:space="preserve">, T., </w:t>
      </w:r>
      <w:proofErr w:type="spellStart"/>
      <w:r w:rsidRPr="00F8014F">
        <w:rPr>
          <w:rFonts w:ascii="Times New Roman" w:hAnsi="Times New Roman" w:cs="Times New Roman"/>
          <w:sz w:val="24"/>
          <w:szCs w:val="24"/>
          <w:lang w:val="en-US"/>
        </w:rPr>
        <w:t>Reinecke</w:t>
      </w:r>
      <w:proofErr w:type="spellEnd"/>
      <w:r w:rsidRPr="00F8014F">
        <w:rPr>
          <w:rFonts w:ascii="Times New Roman" w:hAnsi="Times New Roman" w:cs="Times New Roman"/>
          <w:sz w:val="24"/>
          <w:szCs w:val="24"/>
          <w:lang w:val="en-US"/>
        </w:rPr>
        <w:t xml:space="preserve">, S. &amp; </w:t>
      </w:r>
      <w:proofErr w:type="spellStart"/>
      <w:r w:rsidRPr="00F8014F">
        <w:rPr>
          <w:rFonts w:ascii="Times New Roman" w:hAnsi="Times New Roman" w:cs="Times New Roman"/>
          <w:sz w:val="24"/>
          <w:szCs w:val="24"/>
          <w:lang w:val="en-US"/>
        </w:rPr>
        <w:t>Kuss</w:t>
      </w:r>
      <w:proofErr w:type="spellEnd"/>
      <w:r w:rsidRPr="00F8014F">
        <w:rPr>
          <w:rFonts w:ascii="Times New Roman" w:hAnsi="Times New Roman" w:cs="Times New Roman"/>
          <w:sz w:val="24"/>
          <w:szCs w:val="24"/>
          <w:lang w:val="en-US"/>
        </w:rPr>
        <w:t xml:space="preserve">, A. 2017, </w:t>
      </w:r>
      <w:r w:rsidR="00E1166B">
        <w:rPr>
          <w:rFonts w:ascii="Times New Roman" w:hAnsi="Times New Roman" w:cs="Times New Roman"/>
          <w:sz w:val="24"/>
          <w:szCs w:val="24"/>
          <w:lang w:val="en-US"/>
        </w:rPr>
        <w:t>«</w:t>
      </w:r>
      <w:r w:rsidRPr="00F8014F">
        <w:rPr>
          <w:rFonts w:ascii="Times New Roman" w:hAnsi="Times New Roman" w:cs="Times New Roman"/>
          <w:sz w:val="24"/>
          <w:szCs w:val="24"/>
          <w:lang w:val="en-US"/>
        </w:rPr>
        <w:t>Strategic marketing: Market-oriented corporate and business unit planning</w:t>
      </w:r>
      <w:r w:rsidR="00E1166B">
        <w:rPr>
          <w:rFonts w:ascii="Times New Roman" w:hAnsi="Times New Roman" w:cs="Times New Roman"/>
          <w:sz w:val="24"/>
          <w:szCs w:val="24"/>
          <w:lang w:val="en-US"/>
        </w:rPr>
        <w:t>»</w:t>
      </w:r>
      <w:r w:rsidRPr="00F8014F">
        <w:rPr>
          <w:rFonts w:ascii="Times New Roman" w:hAnsi="Times New Roman" w:cs="Times New Roman"/>
          <w:sz w:val="24"/>
          <w:szCs w:val="24"/>
          <w:lang w:val="en-US"/>
        </w:rPr>
        <w:t xml:space="preserve"> in Strategic Marketing: Market-Oriented Corporate and Busines</w:t>
      </w:r>
      <w:r w:rsidR="00E2263C">
        <w:rPr>
          <w:rFonts w:ascii="Times New Roman" w:hAnsi="Times New Roman" w:cs="Times New Roman"/>
          <w:sz w:val="24"/>
          <w:szCs w:val="24"/>
          <w:lang w:val="en-US"/>
        </w:rPr>
        <w:t>s Unit Planning. – С. 250-261</w:t>
      </w:r>
      <w:r w:rsidRPr="00F8014F">
        <w:rPr>
          <w:rFonts w:ascii="Times New Roman" w:hAnsi="Times New Roman" w:cs="Times New Roman"/>
          <w:sz w:val="24"/>
          <w:szCs w:val="24"/>
          <w:lang w:val="en-US"/>
        </w:rPr>
        <w:t>.</w:t>
      </w:r>
    </w:p>
    <w:p w14:paraId="26E5AE3E" w14:textId="77777777" w:rsidR="00AA080B" w:rsidRPr="00F8014F" w:rsidRDefault="00AA080B" w:rsidP="003F3D8E">
      <w:pPr>
        <w:pStyle w:val="a6"/>
        <w:numPr>
          <w:ilvl w:val="0"/>
          <w:numId w:val="15"/>
        </w:numPr>
        <w:spacing w:after="0"/>
        <w:ind w:right="-285"/>
        <w:jc w:val="both"/>
        <w:rPr>
          <w:rFonts w:ascii="Times New Roman" w:hAnsi="Times New Roman" w:cs="Times New Roman"/>
          <w:sz w:val="24"/>
          <w:szCs w:val="24"/>
          <w:lang w:val="en-US"/>
        </w:rPr>
      </w:pPr>
      <w:proofErr w:type="spellStart"/>
      <w:r w:rsidRPr="00F8014F">
        <w:rPr>
          <w:rFonts w:ascii="Times New Roman" w:hAnsi="Times New Roman" w:cs="Times New Roman"/>
          <w:sz w:val="24"/>
          <w:szCs w:val="24"/>
          <w:lang w:val="en-US"/>
        </w:rPr>
        <w:t>Varadarajan</w:t>
      </w:r>
      <w:proofErr w:type="spellEnd"/>
      <w:r w:rsidRPr="00F8014F">
        <w:rPr>
          <w:rFonts w:ascii="Times New Roman" w:hAnsi="Times New Roman" w:cs="Times New Roman"/>
          <w:sz w:val="24"/>
          <w:szCs w:val="24"/>
          <w:lang w:val="en-US"/>
        </w:rPr>
        <w:t xml:space="preserve"> R. Strategic marketing and marketing strategy: domain, definition, fundamental issues and foundational premises //Journal of the Academy of Marketing Science. – 2010. – Т. 38. – №. 2. – С. 1</w:t>
      </w:r>
      <w:r w:rsidR="00E2263C">
        <w:rPr>
          <w:rFonts w:ascii="Times New Roman" w:hAnsi="Times New Roman" w:cs="Times New Roman"/>
          <w:sz w:val="24"/>
          <w:szCs w:val="24"/>
        </w:rPr>
        <w:t>25-133</w:t>
      </w:r>
      <w:r w:rsidRPr="00F8014F">
        <w:rPr>
          <w:rFonts w:ascii="Times New Roman" w:hAnsi="Times New Roman" w:cs="Times New Roman"/>
          <w:sz w:val="24"/>
          <w:szCs w:val="24"/>
          <w:lang w:val="en-US"/>
        </w:rPr>
        <w:t>.</w:t>
      </w:r>
    </w:p>
    <w:p w14:paraId="545A43BC" w14:textId="609D117B" w:rsidR="00AA080B" w:rsidRPr="00F8014F" w:rsidRDefault="00AA080B" w:rsidP="003F3D8E">
      <w:pPr>
        <w:pStyle w:val="a6"/>
        <w:numPr>
          <w:ilvl w:val="0"/>
          <w:numId w:val="15"/>
        </w:numPr>
        <w:spacing w:after="0"/>
        <w:ind w:right="-285"/>
        <w:jc w:val="both"/>
        <w:rPr>
          <w:rFonts w:ascii="Times New Roman" w:hAnsi="Times New Roman" w:cs="Times New Roman"/>
          <w:sz w:val="24"/>
          <w:szCs w:val="24"/>
          <w:lang w:val="en-US"/>
        </w:rPr>
      </w:pPr>
      <w:proofErr w:type="spellStart"/>
      <w:r w:rsidRPr="00F8014F">
        <w:rPr>
          <w:rFonts w:ascii="Times New Roman" w:hAnsi="Times New Roman" w:cs="Times New Roman"/>
          <w:sz w:val="24"/>
          <w:szCs w:val="24"/>
          <w:lang w:val="en-US"/>
        </w:rPr>
        <w:t>Varadarajan</w:t>
      </w:r>
      <w:proofErr w:type="spellEnd"/>
      <w:r w:rsidRPr="00F8014F">
        <w:rPr>
          <w:rFonts w:ascii="Times New Roman" w:hAnsi="Times New Roman" w:cs="Times New Roman"/>
          <w:sz w:val="24"/>
          <w:szCs w:val="24"/>
          <w:lang w:val="en-US"/>
        </w:rPr>
        <w:t xml:space="preserve">, R. 2012, </w:t>
      </w:r>
      <w:r w:rsidR="00E1166B">
        <w:rPr>
          <w:rFonts w:ascii="Times New Roman" w:hAnsi="Times New Roman" w:cs="Times New Roman"/>
          <w:sz w:val="24"/>
          <w:szCs w:val="24"/>
          <w:lang w:val="en-US"/>
        </w:rPr>
        <w:t>«</w:t>
      </w:r>
      <w:r w:rsidRPr="00F8014F">
        <w:rPr>
          <w:rFonts w:ascii="Times New Roman" w:hAnsi="Times New Roman" w:cs="Times New Roman"/>
          <w:sz w:val="24"/>
          <w:szCs w:val="24"/>
          <w:lang w:val="en-US"/>
        </w:rPr>
        <w:t>Strategic marketing and marketing strategy</w:t>
      </w:r>
      <w:r w:rsidR="00E1166B">
        <w:rPr>
          <w:rFonts w:ascii="Times New Roman" w:hAnsi="Times New Roman" w:cs="Times New Roman"/>
          <w:sz w:val="24"/>
          <w:szCs w:val="24"/>
          <w:lang w:val="en-US"/>
        </w:rPr>
        <w:t>»</w:t>
      </w:r>
      <w:r w:rsidRPr="00F8014F">
        <w:rPr>
          <w:rFonts w:ascii="Times New Roman" w:hAnsi="Times New Roman" w:cs="Times New Roman"/>
          <w:sz w:val="24"/>
          <w:szCs w:val="24"/>
          <w:lang w:val="en-US"/>
        </w:rPr>
        <w:t xml:space="preserve"> in Ha</w:t>
      </w:r>
      <w:r w:rsidR="00E2263C">
        <w:rPr>
          <w:rFonts w:ascii="Times New Roman" w:hAnsi="Times New Roman" w:cs="Times New Roman"/>
          <w:sz w:val="24"/>
          <w:szCs w:val="24"/>
          <w:lang w:val="en-US"/>
        </w:rPr>
        <w:t>ndbook of Marketing Strategy, С</w:t>
      </w:r>
      <w:r w:rsidRPr="00F8014F">
        <w:rPr>
          <w:rFonts w:ascii="Times New Roman" w:hAnsi="Times New Roman" w:cs="Times New Roman"/>
          <w:sz w:val="24"/>
          <w:szCs w:val="24"/>
          <w:lang w:val="en-US"/>
        </w:rPr>
        <w:t>. 9-27.</w:t>
      </w:r>
    </w:p>
    <w:p w14:paraId="25E55A84" w14:textId="77777777" w:rsidR="00AA080B" w:rsidRPr="00F8014F" w:rsidRDefault="00AA080B" w:rsidP="003F3D8E">
      <w:pPr>
        <w:pStyle w:val="a6"/>
        <w:numPr>
          <w:ilvl w:val="0"/>
          <w:numId w:val="15"/>
        </w:numPr>
        <w:spacing w:after="0"/>
        <w:ind w:right="-285"/>
        <w:jc w:val="both"/>
        <w:rPr>
          <w:rFonts w:ascii="Times New Roman" w:hAnsi="Times New Roman" w:cs="Times New Roman"/>
          <w:sz w:val="24"/>
          <w:szCs w:val="24"/>
          <w:lang w:val="en-US"/>
        </w:rPr>
      </w:pPr>
      <w:r w:rsidRPr="00F8014F">
        <w:rPr>
          <w:rFonts w:ascii="Times New Roman" w:hAnsi="Times New Roman" w:cs="Times New Roman"/>
          <w:sz w:val="24"/>
          <w:szCs w:val="24"/>
          <w:lang w:val="en-US"/>
        </w:rPr>
        <w:t xml:space="preserve">West D. C., Ford J., </w:t>
      </w:r>
      <w:proofErr w:type="gramStart"/>
      <w:r w:rsidRPr="00F8014F">
        <w:rPr>
          <w:rFonts w:ascii="Times New Roman" w:hAnsi="Times New Roman" w:cs="Times New Roman"/>
          <w:sz w:val="24"/>
          <w:szCs w:val="24"/>
          <w:lang w:val="en-US"/>
        </w:rPr>
        <w:t>Ibrahim</w:t>
      </w:r>
      <w:proofErr w:type="gramEnd"/>
      <w:r w:rsidRPr="00F8014F">
        <w:rPr>
          <w:rFonts w:ascii="Times New Roman" w:hAnsi="Times New Roman" w:cs="Times New Roman"/>
          <w:sz w:val="24"/>
          <w:szCs w:val="24"/>
          <w:lang w:val="en-US"/>
        </w:rPr>
        <w:t xml:space="preserve"> E. Strategic marketing: creating competitive advantage. – Oxford University Press, USA, 2015. – С.</w:t>
      </w:r>
      <w:r w:rsidR="00E2263C" w:rsidRPr="00E2263C">
        <w:rPr>
          <w:rFonts w:ascii="Times New Roman" w:hAnsi="Times New Roman" w:cs="Times New Roman"/>
          <w:sz w:val="24"/>
          <w:szCs w:val="24"/>
          <w:lang w:val="en-US"/>
        </w:rPr>
        <w:t>84-93</w:t>
      </w:r>
      <w:r w:rsidRPr="00F8014F">
        <w:rPr>
          <w:rFonts w:ascii="Times New Roman" w:hAnsi="Times New Roman" w:cs="Times New Roman"/>
          <w:sz w:val="24"/>
          <w:szCs w:val="24"/>
          <w:lang w:val="en-US"/>
        </w:rPr>
        <w:t>.</w:t>
      </w:r>
    </w:p>
    <w:p w14:paraId="6ACE3DE9" w14:textId="77777777" w:rsidR="00AA080B" w:rsidRPr="00F8014F" w:rsidRDefault="00AA080B" w:rsidP="003F3D8E">
      <w:pPr>
        <w:pStyle w:val="a6"/>
        <w:numPr>
          <w:ilvl w:val="0"/>
          <w:numId w:val="15"/>
        </w:numPr>
        <w:spacing w:after="0"/>
        <w:ind w:right="-285"/>
        <w:jc w:val="both"/>
        <w:rPr>
          <w:rFonts w:ascii="Times New Roman" w:hAnsi="Times New Roman" w:cs="Times New Roman"/>
          <w:sz w:val="24"/>
          <w:szCs w:val="24"/>
        </w:rPr>
      </w:pPr>
      <w:r w:rsidRPr="00F8014F">
        <w:rPr>
          <w:rFonts w:ascii="Times New Roman" w:hAnsi="Times New Roman" w:cs="Times New Roman"/>
          <w:sz w:val="24"/>
          <w:szCs w:val="24"/>
        </w:rPr>
        <w:t>Андреева О. Д., Абрамова А. В., Кухаренко Е. Г. Развитие использования цифрового маркетинга в мировой экономике //Российский внешнеэкономический вестник. – 2015. – Т. 2015. – №. 4.</w:t>
      </w:r>
      <w:r w:rsidR="00E2263C">
        <w:rPr>
          <w:rFonts w:ascii="Times New Roman" w:hAnsi="Times New Roman" w:cs="Times New Roman"/>
          <w:sz w:val="24"/>
          <w:szCs w:val="24"/>
        </w:rPr>
        <w:t xml:space="preserve"> – С. 22-31.</w:t>
      </w:r>
    </w:p>
    <w:p w14:paraId="052A0A2F" w14:textId="77777777" w:rsidR="00220023" w:rsidRDefault="00220023" w:rsidP="003F3D8E">
      <w:pPr>
        <w:pStyle w:val="a3"/>
        <w:numPr>
          <w:ilvl w:val="0"/>
          <w:numId w:val="15"/>
        </w:numPr>
        <w:ind w:right="-285"/>
        <w:contextualSpacing/>
        <w:jc w:val="both"/>
        <w:rPr>
          <w:rFonts w:ascii="Times New Roman" w:hAnsi="Times New Roman" w:cs="Times New Roman"/>
          <w:sz w:val="24"/>
          <w:szCs w:val="24"/>
        </w:rPr>
      </w:pPr>
      <w:proofErr w:type="spellStart"/>
      <w:r w:rsidRPr="00220023">
        <w:rPr>
          <w:rFonts w:ascii="Times New Roman" w:hAnsi="Times New Roman" w:cs="Times New Roman"/>
          <w:sz w:val="24"/>
          <w:szCs w:val="24"/>
        </w:rPr>
        <w:t>Астратова</w:t>
      </w:r>
      <w:proofErr w:type="spellEnd"/>
      <w:r w:rsidRPr="00220023">
        <w:rPr>
          <w:rFonts w:ascii="Times New Roman" w:hAnsi="Times New Roman" w:cs="Times New Roman"/>
          <w:sz w:val="24"/>
          <w:szCs w:val="24"/>
        </w:rPr>
        <w:t xml:space="preserve"> Г. В., </w:t>
      </w:r>
      <w:proofErr w:type="spellStart"/>
      <w:r w:rsidRPr="00220023">
        <w:rPr>
          <w:rFonts w:ascii="Times New Roman" w:hAnsi="Times New Roman" w:cs="Times New Roman"/>
          <w:sz w:val="24"/>
          <w:szCs w:val="24"/>
        </w:rPr>
        <w:t>Рушицкая</w:t>
      </w:r>
      <w:proofErr w:type="spellEnd"/>
      <w:r w:rsidRPr="00220023">
        <w:rPr>
          <w:rFonts w:ascii="Times New Roman" w:hAnsi="Times New Roman" w:cs="Times New Roman"/>
          <w:sz w:val="24"/>
          <w:szCs w:val="24"/>
        </w:rPr>
        <w:t xml:space="preserve"> О. А. Эволюция маркетинговой парадигмы: новое видение //Актуальные проблемы экономики и права. – 2016. – №. 1 С.34</w:t>
      </w:r>
    </w:p>
    <w:p w14:paraId="38D56E56" w14:textId="77777777" w:rsidR="005B014E" w:rsidRPr="005B014E" w:rsidRDefault="005B014E" w:rsidP="003F3D8E">
      <w:pPr>
        <w:pStyle w:val="a3"/>
        <w:numPr>
          <w:ilvl w:val="0"/>
          <w:numId w:val="15"/>
        </w:numPr>
        <w:ind w:right="-285"/>
        <w:contextualSpacing/>
        <w:jc w:val="both"/>
        <w:rPr>
          <w:rFonts w:ascii="Times New Roman" w:hAnsi="Times New Roman" w:cs="Times New Roman"/>
          <w:sz w:val="24"/>
          <w:szCs w:val="24"/>
        </w:rPr>
      </w:pPr>
      <w:r w:rsidRPr="005B014E">
        <w:rPr>
          <w:rFonts w:ascii="Times New Roman" w:hAnsi="Times New Roman" w:cs="Times New Roman"/>
          <w:sz w:val="24"/>
          <w:szCs w:val="24"/>
        </w:rPr>
        <w:t xml:space="preserve">Басова А. С. Комплексный подход к событийному маркетингу: разработка системы </w:t>
      </w:r>
      <w:proofErr w:type="spellStart"/>
      <w:r w:rsidRPr="005B014E">
        <w:rPr>
          <w:rFonts w:ascii="Times New Roman" w:hAnsi="Times New Roman" w:cs="Times New Roman"/>
          <w:sz w:val="24"/>
          <w:szCs w:val="24"/>
        </w:rPr>
        <w:t>online</w:t>
      </w:r>
      <w:proofErr w:type="spellEnd"/>
      <w:r w:rsidRPr="005B014E">
        <w:rPr>
          <w:rFonts w:ascii="Times New Roman" w:hAnsi="Times New Roman" w:cs="Times New Roman"/>
          <w:sz w:val="24"/>
          <w:szCs w:val="24"/>
        </w:rPr>
        <w:t xml:space="preserve"> и </w:t>
      </w:r>
      <w:proofErr w:type="spellStart"/>
      <w:r w:rsidRPr="005B014E">
        <w:rPr>
          <w:rFonts w:ascii="Times New Roman" w:hAnsi="Times New Roman" w:cs="Times New Roman"/>
          <w:sz w:val="24"/>
          <w:szCs w:val="24"/>
        </w:rPr>
        <w:t>offline</w:t>
      </w:r>
      <w:proofErr w:type="spellEnd"/>
      <w:r w:rsidRPr="005B014E">
        <w:rPr>
          <w:rFonts w:ascii="Times New Roman" w:hAnsi="Times New Roman" w:cs="Times New Roman"/>
          <w:sz w:val="24"/>
          <w:szCs w:val="24"/>
        </w:rPr>
        <w:t xml:space="preserve"> коммуникаций– 2017.</w:t>
      </w:r>
    </w:p>
    <w:p w14:paraId="6EF6BB19" w14:textId="77777777" w:rsidR="005B014E" w:rsidRDefault="005B014E" w:rsidP="003F3D8E">
      <w:pPr>
        <w:pStyle w:val="a3"/>
        <w:ind w:left="720" w:right="-285"/>
        <w:contextualSpacing/>
        <w:jc w:val="both"/>
        <w:rPr>
          <w:rFonts w:ascii="Times New Roman" w:hAnsi="Times New Roman" w:cs="Times New Roman"/>
          <w:sz w:val="24"/>
          <w:szCs w:val="24"/>
        </w:rPr>
      </w:pPr>
      <w:r w:rsidRPr="005B014E">
        <w:rPr>
          <w:rFonts w:ascii="Times New Roman" w:hAnsi="Times New Roman" w:cs="Times New Roman"/>
          <w:sz w:val="24"/>
          <w:szCs w:val="24"/>
        </w:rPr>
        <w:t>URL: http://earchive.tpu.ru/handle/11683/40466 (Дата обращения 02.12.19)</w:t>
      </w:r>
    </w:p>
    <w:p w14:paraId="0A749077" w14:textId="77777777" w:rsidR="00AA080B" w:rsidRPr="00AA080B" w:rsidRDefault="00AA080B" w:rsidP="003F3D8E">
      <w:pPr>
        <w:pStyle w:val="a3"/>
        <w:numPr>
          <w:ilvl w:val="0"/>
          <w:numId w:val="15"/>
        </w:numPr>
        <w:ind w:right="-285"/>
        <w:contextualSpacing/>
        <w:jc w:val="both"/>
        <w:rPr>
          <w:rFonts w:ascii="Times New Roman" w:hAnsi="Times New Roman" w:cs="Times New Roman"/>
          <w:sz w:val="24"/>
          <w:szCs w:val="24"/>
        </w:rPr>
      </w:pPr>
      <w:proofErr w:type="spellStart"/>
      <w:r w:rsidRPr="00F8014F">
        <w:rPr>
          <w:rFonts w:ascii="Times New Roman" w:hAnsi="Times New Roman" w:cs="Times New Roman"/>
          <w:sz w:val="24"/>
          <w:szCs w:val="24"/>
        </w:rPr>
        <w:t>Бахтеев</w:t>
      </w:r>
      <w:proofErr w:type="spellEnd"/>
      <w:r w:rsidRPr="00F8014F">
        <w:rPr>
          <w:rFonts w:ascii="Times New Roman" w:hAnsi="Times New Roman" w:cs="Times New Roman"/>
          <w:sz w:val="24"/>
          <w:szCs w:val="24"/>
        </w:rPr>
        <w:t xml:space="preserve"> Ю. Д., Белякова В. А. Концепция стратегического маркетинга как основа управления конкурентоспособностью предприятий //Известия высших учебных заведений. Поволжский</w:t>
      </w:r>
      <w:r w:rsidRPr="00AA080B">
        <w:rPr>
          <w:rFonts w:ascii="Times New Roman" w:hAnsi="Times New Roman" w:cs="Times New Roman"/>
          <w:sz w:val="24"/>
          <w:szCs w:val="24"/>
        </w:rPr>
        <w:t xml:space="preserve"> </w:t>
      </w:r>
      <w:r w:rsidRPr="00F8014F">
        <w:rPr>
          <w:rFonts w:ascii="Times New Roman" w:hAnsi="Times New Roman" w:cs="Times New Roman"/>
          <w:sz w:val="24"/>
          <w:szCs w:val="24"/>
        </w:rPr>
        <w:t>регион</w:t>
      </w:r>
      <w:r w:rsidRPr="00AA080B">
        <w:rPr>
          <w:rFonts w:ascii="Times New Roman" w:hAnsi="Times New Roman" w:cs="Times New Roman"/>
          <w:sz w:val="24"/>
          <w:szCs w:val="24"/>
        </w:rPr>
        <w:t xml:space="preserve">. </w:t>
      </w:r>
      <w:r w:rsidRPr="00F8014F">
        <w:rPr>
          <w:rFonts w:ascii="Times New Roman" w:hAnsi="Times New Roman" w:cs="Times New Roman"/>
          <w:sz w:val="24"/>
          <w:szCs w:val="24"/>
        </w:rPr>
        <w:t>Общественные</w:t>
      </w:r>
      <w:r w:rsidRPr="00AA080B">
        <w:rPr>
          <w:rFonts w:ascii="Times New Roman" w:hAnsi="Times New Roman" w:cs="Times New Roman"/>
          <w:sz w:val="24"/>
          <w:szCs w:val="24"/>
        </w:rPr>
        <w:t xml:space="preserve"> </w:t>
      </w:r>
      <w:r w:rsidRPr="00F8014F">
        <w:rPr>
          <w:rFonts w:ascii="Times New Roman" w:hAnsi="Times New Roman" w:cs="Times New Roman"/>
          <w:sz w:val="24"/>
          <w:szCs w:val="24"/>
        </w:rPr>
        <w:t>науки</w:t>
      </w:r>
      <w:r w:rsidRPr="00AA080B">
        <w:rPr>
          <w:rFonts w:ascii="Times New Roman" w:hAnsi="Times New Roman" w:cs="Times New Roman"/>
          <w:sz w:val="24"/>
          <w:szCs w:val="24"/>
        </w:rPr>
        <w:t>. – 2014. – №. 2 (30).</w:t>
      </w:r>
      <w:r w:rsidR="00E2263C">
        <w:rPr>
          <w:rFonts w:ascii="Times New Roman" w:hAnsi="Times New Roman" w:cs="Times New Roman"/>
          <w:sz w:val="24"/>
          <w:szCs w:val="24"/>
        </w:rPr>
        <w:t xml:space="preserve"> – С. 65-74.</w:t>
      </w:r>
    </w:p>
    <w:p w14:paraId="6F3B2A1A" w14:textId="77777777" w:rsidR="003F3D8E" w:rsidRPr="003F3D8E" w:rsidRDefault="003F3D8E" w:rsidP="003F3D8E">
      <w:pPr>
        <w:pStyle w:val="a6"/>
        <w:numPr>
          <w:ilvl w:val="0"/>
          <w:numId w:val="15"/>
        </w:numPr>
        <w:spacing w:after="0"/>
        <w:ind w:right="-285"/>
        <w:jc w:val="both"/>
        <w:rPr>
          <w:rFonts w:ascii="Times New Roman" w:hAnsi="Times New Roman" w:cs="Times New Roman"/>
          <w:sz w:val="24"/>
          <w:szCs w:val="24"/>
        </w:rPr>
      </w:pPr>
      <w:r w:rsidRPr="003F3D8E">
        <w:rPr>
          <w:rFonts w:ascii="Times New Roman" w:hAnsi="Times New Roman" w:cs="Times New Roman"/>
          <w:sz w:val="24"/>
          <w:szCs w:val="24"/>
        </w:rPr>
        <w:t xml:space="preserve">Бирюкова Т. В. Основные аспекты разработки маркетинговых стратегий как элемент обеспечения конкурентоспособности организаций </w:t>
      </w:r>
      <w:proofErr w:type="spellStart"/>
      <w:r w:rsidRPr="003F3D8E">
        <w:rPr>
          <w:rFonts w:ascii="Times New Roman" w:hAnsi="Times New Roman" w:cs="Times New Roman"/>
          <w:sz w:val="24"/>
          <w:szCs w:val="24"/>
        </w:rPr>
        <w:t>апк</w:t>
      </w:r>
      <w:proofErr w:type="spellEnd"/>
      <w:r w:rsidRPr="003F3D8E">
        <w:rPr>
          <w:rFonts w:ascii="Times New Roman" w:hAnsi="Times New Roman" w:cs="Times New Roman"/>
          <w:sz w:val="24"/>
          <w:szCs w:val="24"/>
        </w:rPr>
        <w:t xml:space="preserve"> //Редакция. 2019. С. 119.</w:t>
      </w:r>
    </w:p>
    <w:p w14:paraId="10E5EEFF" w14:textId="313C29A1" w:rsidR="003F3D8E" w:rsidRPr="003F3D8E" w:rsidRDefault="003F3D8E" w:rsidP="003F3D8E">
      <w:pPr>
        <w:pStyle w:val="a6"/>
        <w:numPr>
          <w:ilvl w:val="0"/>
          <w:numId w:val="15"/>
        </w:numPr>
        <w:spacing w:after="0"/>
        <w:ind w:right="-285"/>
        <w:jc w:val="both"/>
        <w:rPr>
          <w:rFonts w:ascii="Times New Roman" w:hAnsi="Times New Roman" w:cs="Times New Roman"/>
          <w:sz w:val="24"/>
          <w:szCs w:val="24"/>
        </w:rPr>
      </w:pPr>
      <w:r w:rsidRPr="003F3D8E">
        <w:rPr>
          <w:rFonts w:ascii="Times New Roman" w:hAnsi="Times New Roman" w:cs="Times New Roman"/>
          <w:sz w:val="24"/>
          <w:szCs w:val="24"/>
        </w:rPr>
        <w:t>Брянская О. Л. Особенности маркетинга сельскохозяйственной продукции // Наука без границ. 2018. № 1 (18). С. 15-20.</w:t>
      </w:r>
    </w:p>
    <w:p w14:paraId="34D6EBBD" w14:textId="77777777" w:rsidR="00AA080B" w:rsidRPr="00F8014F" w:rsidRDefault="00AA080B" w:rsidP="003F3D8E">
      <w:pPr>
        <w:pStyle w:val="a6"/>
        <w:numPr>
          <w:ilvl w:val="0"/>
          <w:numId w:val="15"/>
        </w:numPr>
        <w:spacing w:after="0"/>
        <w:ind w:right="-285"/>
        <w:jc w:val="both"/>
        <w:rPr>
          <w:rFonts w:ascii="Times New Roman" w:hAnsi="Times New Roman" w:cs="Times New Roman"/>
          <w:sz w:val="24"/>
          <w:szCs w:val="24"/>
        </w:rPr>
      </w:pPr>
      <w:r w:rsidRPr="00F8014F">
        <w:rPr>
          <w:rFonts w:ascii="Times New Roman" w:hAnsi="Times New Roman" w:cs="Times New Roman"/>
          <w:sz w:val="24"/>
          <w:szCs w:val="24"/>
        </w:rPr>
        <w:t xml:space="preserve">Бойко И.П., </w:t>
      </w:r>
      <w:proofErr w:type="spellStart"/>
      <w:r w:rsidRPr="00F8014F">
        <w:rPr>
          <w:rFonts w:ascii="Times New Roman" w:hAnsi="Times New Roman" w:cs="Times New Roman"/>
          <w:sz w:val="24"/>
          <w:szCs w:val="24"/>
        </w:rPr>
        <w:t>Евневич</w:t>
      </w:r>
      <w:proofErr w:type="spellEnd"/>
      <w:r w:rsidRPr="00F8014F">
        <w:rPr>
          <w:rFonts w:ascii="Times New Roman" w:hAnsi="Times New Roman" w:cs="Times New Roman"/>
          <w:sz w:val="24"/>
          <w:szCs w:val="24"/>
        </w:rPr>
        <w:t xml:space="preserve"> М.А., </w:t>
      </w:r>
      <w:proofErr w:type="spellStart"/>
      <w:r w:rsidRPr="00F8014F">
        <w:rPr>
          <w:rFonts w:ascii="Times New Roman" w:hAnsi="Times New Roman" w:cs="Times New Roman"/>
          <w:sz w:val="24"/>
          <w:szCs w:val="24"/>
        </w:rPr>
        <w:t>Колышкин</w:t>
      </w:r>
      <w:proofErr w:type="spellEnd"/>
      <w:r w:rsidRPr="00F8014F">
        <w:rPr>
          <w:rFonts w:ascii="Times New Roman" w:hAnsi="Times New Roman" w:cs="Times New Roman"/>
          <w:sz w:val="24"/>
          <w:szCs w:val="24"/>
        </w:rPr>
        <w:t xml:space="preserve"> А.В. Экономика предприятия в цифровую эпоху // </w:t>
      </w:r>
      <w:proofErr w:type="spellStart"/>
      <w:r w:rsidRPr="00F8014F">
        <w:rPr>
          <w:rFonts w:ascii="Times New Roman" w:hAnsi="Times New Roman" w:cs="Times New Roman"/>
          <w:sz w:val="24"/>
          <w:szCs w:val="24"/>
        </w:rPr>
        <w:t>Российское</w:t>
      </w:r>
      <w:proofErr w:type="spellEnd"/>
      <w:r w:rsidRPr="00F8014F">
        <w:rPr>
          <w:rFonts w:ascii="Times New Roman" w:hAnsi="Times New Roman" w:cs="Times New Roman"/>
          <w:sz w:val="24"/>
          <w:szCs w:val="24"/>
        </w:rPr>
        <w:t xml:space="preserve"> предпринимательство. – 2</w:t>
      </w:r>
      <w:r w:rsidR="00E2263C">
        <w:rPr>
          <w:rFonts w:ascii="Times New Roman" w:hAnsi="Times New Roman" w:cs="Times New Roman"/>
          <w:sz w:val="24"/>
          <w:szCs w:val="24"/>
        </w:rPr>
        <w:t xml:space="preserve">017. – Том 18. – </w:t>
      </w:r>
      <w:proofErr w:type="spellStart"/>
      <w:r w:rsidR="00E2263C">
        <w:rPr>
          <w:rFonts w:ascii="Times New Roman" w:hAnsi="Times New Roman" w:cs="Times New Roman"/>
          <w:sz w:val="24"/>
          <w:szCs w:val="24"/>
        </w:rPr>
        <w:t>No</w:t>
      </w:r>
      <w:proofErr w:type="spellEnd"/>
      <w:r w:rsidR="00E2263C">
        <w:rPr>
          <w:rFonts w:ascii="Times New Roman" w:hAnsi="Times New Roman" w:cs="Times New Roman"/>
          <w:sz w:val="24"/>
          <w:szCs w:val="24"/>
        </w:rPr>
        <w:t xml:space="preserve"> 7. – С. 1123-1137</w:t>
      </w:r>
      <w:r w:rsidRPr="00F8014F">
        <w:rPr>
          <w:rFonts w:ascii="Times New Roman" w:hAnsi="Times New Roman" w:cs="Times New Roman"/>
          <w:sz w:val="24"/>
          <w:szCs w:val="24"/>
        </w:rPr>
        <w:t>.</w:t>
      </w:r>
    </w:p>
    <w:p w14:paraId="341E8894" w14:textId="77777777" w:rsidR="00AA080B" w:rsidRPr="00F8014F" w:rsidRDefault="00AA080B" w:rsidP="003F3D8E">
      <w:pPr>
        <w:pStyle w:val="a6"/>
        <w:numPr>
          <w:ilvl w:val="0"/>
          <w:numId w:val="15"/>
        </w:numPr>
        <w:spacing w:after="0"/>
        <w:ind w:right="-285"/>
        <w:jc w:val="both"/>
        <w:rPr>
          <w:rFonts w:ascii="Times New Roman" w:hAnsi="Times New Roman" w:cs="Times New Roman"/>
          <w:sz w:val="24"/>
          <w:szCs w:val="24"/>
        </w:rPr>
      </w:pPr>
      <w:proofErr w:type="spellStart"/>
      <w:r w:rsidRPr="00F8014F">
        <w:rPr>
          <w:rFonts w:ascii="Times New Roman" w:hAnsi="Times New Roman" w:cs="Times New Roman"/>
          <w:sz w:val="24"/>
          <w:szCs w:val="24"/>
        </w:rPr>
        <w:t>Брезгина</w:t>
      </w:r>
      <w:proofErr w:type="spellEnd"/>
      <w:r w:rsidRPr="00F8014F">
        <w:rPr>
          <w:rFonts w:ascii="Times New Roman" w:hAnsi="Times New Roman" w:cs="Times New Roman"/>
          <w:sz w:val="24"/>
          <w:szCs w:val="24"/>
        </w:rPr>
        <w:t xml:space="preserve"> К.В., </w:t>
      </w:r>
      <w:proofErr w:type="spellStart"/>
      <w:r w:rsidRPr="00F8014F">
        <w:rPr>
          <w:rFonts w:ascii="Times New Roman" w:hAnsi="Times New Roman" w:cs="Times New Roman"/>
          <w:sz w:val="24"/>
          <w:szCs w:val="24"/>
        </w:rPr>
        <w:t>Антинескул</w:t>
      </w:r>
      <w:proofErr w:type="spellEnd"/>
      <w:r w:rsidRPr="00F8014F">
        <w:rPr>
          <w:rFonts w:ascii="Times New Roman" w:hAnsi="Times New Roman" w:cs="Times New Roman"/>
          <w:sz w:val="24"/>
          <w:szCs w:val="24"/>
        </w:rPr>
        <w:t xml:space="preserve"> Е.А. Особенности интернет-маркетинга на промышленном рынке // Маркетинг в России и за рубежом, 2018, №4 –</w:t>
      </w:r>
      <w:r w:rsidR="00E2263C">
        <w:rPr>
          <w:rFonts w:ascii="Times New Roman" w:hAnsi="Times New Roman" w:cs="Times New Roman"/>
          <w:sz w:val="24"/>
          <w:szCs w:val="24"/>
        </w:rPr>
        <w:t xml:space="preserve"> С. 94-107</w:t>
      </w:r>
      <w:r>
        <w:rPr>
          <w:rFonts w:ascii="Times New Roman" w:hAnsi="Times New Roman" w:cs="Times New Roman"/>
          <w:sz w:val="24"/>
          <w:szCs w:val="24"/>
        </w:rPr>
        <w:t>.</w:t>
      </w:r>
    </w:p>
    <w:p w14:paraId="126A6438" w14:textId="77777777" w:rsidR="00220023" w:rsidRDefault="00220023" w:rsidP="003F3D8E">
      <w:pPr>
        <w:pStyle w:val="a6"/>
        <w:numPr>
          <w:ilvl w:val="0"/>
          <w:numId w:val="15"/>
        </w:numPr>
        <w:spacing w:after="0"/>
        <w:ind w:right="-285"/>
        <w:jc w:val="both"/>
        <w:rPr>
          <w:rFonts w:ascii="Times New Roman" w:hAnsi="Times New Roman" w:cs="Times New Roman"/>
          <w:sz w:val="24"/>
          <w:szCs w:val="24"/>
        </w:rPr>
      </w:pPr>
      <w:proofErr w:type="spellStart"/>
      <w:r w:rsidRPr="00220023">
        <w:rPr>
          <w:rFonts w:ascii="Times New Roman" w:hAnsi="Times New Roman" w:cs="Times New Roman"/>
          <w:sz w:val="24"/>
          <w:szCs w:val="24"/>
        </w:rPr>
        <w:t>Горевая</w:t>
      </w:r>
      <w:proofErr w:type="spellEnd"/>
      <w:r w:rsidRPr="00220023">
        <w:rPr>
          <w:rFonts w:ascii="Times New Roman" w:hAnsi="Times New Roman" w:cs="Times New Roman"/>
          <w:sz w:val="24"/>
          <w:szCs w:val="24"/>
        </w:rPr>
        <w:t xml:space="preserve"> Е. С., Рогожина А. А. Эволюция маркетинговых инструментов и современные тренды </w:t>
      </w:r>
      <w:proofErr w:type="spellStart"/>
      <w:r w:rsidRPr="00220023">
        <w:rPr>
          <w:rFonts w:ascii="Times New Roman" w:hAnsi="Times New Roman" w:cs="Times New Roman"/>
          <w:sz w:val="24"/>
          <w:szCs w:val="24"/>
        </w:rPr>
        <w:t>диджитал</w:t>
      </w:r>
      <w:proofErr w:type="spellEnd"/>
      <w:r w:rsidRPr="00220023">
        <w:rPr>
          <w:rFonts w:ascii="Times New Roman" w:hAnsi="Times New Roman" w:cs="Times New Roman"/>
          <w:sz w:val="24"/>
          <w:szCs w:val="24"/>
        </w:rPr>
        <w:t xml:space="preserve"> рынка //Бизнес. Образование. Право. – 2016. – №. 1.  С. 110</w:t>
      </w:r>
    </w:p>
    <w:p w14:paraId="169372A4" w14:textId="77777777" w:rsidR="005B014E" w:rsidRDefault="005B014E" w:rsidP="003F3D8E">
      <w:pPr>
        <w:pStyle w:val="a6"/>
        <w:numPr>
          <w:ilvl w:val="0"/>
          <w:numId w:val="15"/>
        </w:numPr>
        <w:spacing w:after="0"/>
        <w:ind w:right="-285"/>
        <w:jc w:val="both"/>
        <w:rPr>
          <w:rFonts w:ascii="Times New Roman" w:hAnsi="Times New Roman" w:cs="Times New Roman"/>
          <w:sz w:val="24"/>
          <w:szCs w:val="24"/>
        </w:rPr>
      </w:pPr>
      <w:r w:rsidRPr="005B014E">
        <w:rPr>
          <w:rFonts w:ascii="Times New Roman" w:hAnsi="Times New Roman" w:cs="Times New Roman"/>
          <w:sz w:val="24"/>
          <w:szCs w:val="24"/>
        </w:rPr>
        <w:t>Журавлев А. Д. и др. Цели и задачи стратегического маркетинга //наука и инновации в XXI веке: актуальные вопросы, открытия и достижения. – 2018. – С. 21-23.</w:t>
      </w:r>
    </w:p>
    <w:p w14:paraId="31A1BD32" w14:textId="77777777" w:rsidR="00AA080B" w:rsidRPr="00F8014F" w:rsidRDefault="00AA080B" w:rsidP="003F3D8E">
      <w:pPr>
        <w:pStyle w:val="a6"/>
        <w:numPr>
          <w:ilvl w:val="0"/>
          <w:numId w:val="15"/>
        </w:numPr>
        <w:spacing w:after="0"/>
        <w:ind w:right="-285"/>
        <w:jc w:val="both"/>
        <w:rPr>
          <w:rFonts w:ascii="Times New Roman" w:hAnsi="Times New Roman" w:cs="Times New Roman"/>
          <w:sz w:val="24"/>
          <w:szCs w:val="24"/>
        </w:rPr>
      </w:pPr>
      <w:r w:rsidRPr="00F8014F">
        <w:rPr>
          <w:rFonts w:ascii="Times New Roman" w:hAnsi="Times New Roman" w:cs="Times New Roman"/>
          <w:sz w:val="24"/>
          <w:szCs w:val="24"/>
        </w:rPr>
        <w:t>Забелина М.А. Стратегический и тактический маркетинг в цифровой экономике/ -Маркетинг МВА. Маркетинговое управление</w:t>
      </w:r>
      <w:r w:rsidR="00E2263C">
        <w:rPr>
          <w:rFonts w:ascii="Times New Roman" w:hAnsi="Times New Roman" w:cs="Times New Roman"/>
          <w:sz w:val="24"/>
          <w:szCs w:val="24"/>
        </w:rPr>
        <w:t xml:space="preserve"> предприятием, №2, 2018, С.- 35-42.</w:t>
      </w:r>
    </w:p>
    <w:p w14:paraId="24E3E2CF" w14:textId="77777777" w:rsidR="005B014E" w:rsidRDefault="005B014E" w:rsidP="003F3D8E">
      <w:pPr>
        <w:pStyle w:val="a6"/>
        <w:numPr>
          <w:ilvl w:val="0"/>
          <w:numId w:val="15"/>
        </w:numPr>
        <w:spacing w:after="0"/>
        <w:ind w:right="-285"/>
        <w:jc w:val="both"/>
        <w:rPr>
          <w:rFonts w:ascii="Times New Roman" w:hAnsi="Times New Roman" w:cs="Times New Roman"/>
          <w:sz w:val="24"/>
          <w:szCs w:val="24"/>
        </w:rPr>
      </w:pPr>
      <w:r w:rsidRPr="005B014E">
        <w:rPr>
          <w:rFonts w:ascii="Times New Roman" w:hAnsi="Times New Roman" w:cs="Times New Roman"/>
          <w:sz w:val="24"/>
          <w:szCs w:val="24"/>
        </w:rPr>
        <w:t>Капустина Л. М., Кузнецова А. С. Применение матрицы бостонской консалтинговой группы для анализа ассортимента компании //Менеджмент и маркетинг: теория и практика. – 2018. – С. 365</w:t>
      </w:r>
    </w:p>
    <w:p w14:paraId="5580E927" w14:textId="77777777" w:rsidR="00220023" w:rsidRDefault="00220023" w:rsidP="003F3D8E">
      <w:pPr>
        <w:pStyle w:val="a6"/>
        <w:numPr>
          <w:ilvl w:val="0"/>
          <w:numId w:val="15"/>
        </w:numPr>
        <w:spacing w:after="0"/>
        <w:ind w:right="-285"/>
        <w:jc w:val="both"/>
        <w:rPr>
          <w:rFonts w:ascii="Times New Roman" w:hAnsi="Times New Roman" w:cs="Times New Roman"/>
          <w:sz w:val="24"/>
          <w:szCs w:val="24"/>
        </w:rPr>
      </w:pPr>
      <w:r w:rsidRPr="00220023">
        <w:rPr>
          <w:rFonts w:ascii="Times New Roman" w:hAnsi="Times New Roman" w:cs="Times New Roman"/>
          <w:sz w:val="24"/>
          <w:szCs w:val="24"/>
        </w:rPr>
        <w:t>Карпова С. В. Современный маркетинг: эволюция или революция //Управленческие науки в современной России. – 2014. – Т. 2. – №. 2. – С. 21</w:t>
      </w:r>
    </w:p>
    <w:p w14:paraId="4D7D61B9" w14:textId="35BE8915" w:rsidR="005B014E" w:rsidRPr="005B014E" w:rsidRDefault="005B014E" w:rsidP="003F3D8E">
      <w:pPr>
        <w:pStyle w:val="a6"/>
        <w:numPr>
          <w:ilvl w:val="0"/>
          <w:numId w:val="15"/>
        </w:numPr>
        <w:spacing w:after="0"/>
        <w:ind w:right="-285"/>
        <w:jc w:val="both"/>
        <w:rPr>
          <w:rFonts w:ascii="Times New Roman" w:hAnsi="Times New Roman" w:cs="Times New Roman"/>
          <w:sz w:val="24"/>
          <w:szCs w:val="24"/>
        </w:rPr>
      </w:pPr>
      <w:proofErr w:type="spellStart"/>
      <w:r w:rsidRPr="005B014E">
        <w:rPr>
          <w:rFonts w:ascii="Times New Roman" w:hAnsi="Times New Roman" w:cs="Times New Roman"/>
          <w:sz w:val="24"/>
          <w:szCs w:val="24"/>
        </w:rPr>
        <w:t>Кетова</w:t>
      </w:r>
      <w:proofErr w:type="spellEnd"/>
      <w:r w:rsidRPr="005B014E">
        <w:rPr>
          <w:rFonts w:ascii="Times New Roman" w:hAnsi="Times New Roman" w:cs="Times New Roman"/>
          <w:sz w:val="24"/>
          <w:szCs w:val="24"/>
        </w:rPr>
        <w:t xml:space="preserve"> Н.П., Усова В.А. Использование потенциала маркетинговых стратегий зарубежных компаний российскими бизнес-структурами: монография. — Ростов н/Д: Изд-во </w:t>
      </w:r>
      <w:r w:rsidR="00E1166B">
        <w:rPr>
          <w:rFonts w:ascii="Times New Roman" w:hAnsi="Times New Roman" w:cs="Times New Roman"/>
          <w:sz w:val="24"/>
          <w:szCs w:val="24"/>
        </w:rPr>
        <w:t>«</w:t>
      </w:r>
      <w:r w:rsidRPr="005B014E">
        <w:rPr>
          <w:rFonts w:ascii="Times New Roman" w:hAnsi="Times New Roman" w:cs="Times New Roman"/>
          <w:sz w:val="24"/>
          <w:szCs w:val="24"/>
        </w:rPr>
        <w:t>Содействие-ХХI век</w:t>
      </w:r>
      <w:r w:rsidR="00E1166B">
        <w:rPr>
          <w:rFonts w:ascii="Times New Roman" w:hAnsi="Times New Roman" w:cs="Times New Roman"/>
          <w:sz w:val="24"/>
          <w:szCs w:val="24"/>
        </w:rPr>
        <w:t>»</w:t>
      </w:r>
      <w:r w:rsidRPr="005B014E">
        <w:rPr>
          <w:rFonts w:ascii="Times New Roman" w:hAnsi="Times New Roman" w:cs="Times New Roman"/>
          <w:sz w:val="24"/>
          <w:szCs w:val="24"/>
        </w:rPr>
        <w:t>, 2013. — 104 с.</w:t>
      </w:r>
    </w:p>
    <w:p w14:paraId="5E1AC6E7" w14:textId="77777777" w:rsidR="00AA080B" w:rsidRPr="00F8014F" w:rsidRDefault="00AA080B" w:rsidP="003F3D8E">
      <w:pPr>
        <w:pStyle w:val="a6"/>
        <w:numPr>
          <w:ilvl w:val="0"/>
          <w:numId w:val="15"/>
        </w:numPr>
        <w:spacing w:after="0"/>
        <w:ind w:right="-285"/>
        <w:jc w:val="both"/>
        <w:rPr>
          <w:rFonts w:ascii="Times New Roman" w:hAnsi="Times New Roman" w:cs="Times New Roman"/>
          <w:sz w:val="24"/>
          <w:szCs w:val="24"/>
        </w:rPr>
      </w:pPr>
      <w:proofErr w:type="spellStart"/>
      <w:r w:rsidRPr="00F8014F">
        <w:rPr>
          <w:rFonts w:ascii="Times New Roman" w:hAnsi="Times New Roman" w:cs="Times New Roman"/>
          <w:sz w:val="24"/>
          <w:szCs w:val="24"/>
        </w:rPr>
        <w:t>Кревенс</w:t>
      </w:r>
      <w:proofErr w:type="spellEnd"/>
      <w:r w:rsidRPr="00F8014F">
        <w:rPr>
          <w:rFonts w:ascii="Times New Roman" w:hAnsi="Times New Roman" w:cs="Times New Roman"/>
          <w:sz w:val="24"/>
          <w:szCs w:val="24"/>
        </w:rPr>
        <w:t xml:space="preserve">, Д. Стратегический маркетинг / Дэвид </w:t>
      </w:r>
      <w:proofErr w:type="spellStart"/>
      <w:r w:rsidRPr="00F8014F">
        <w:rPr>
          <w:rFonts w:ascii="Times New Roman" w:hAnsi="Times New Roman" w:cs="Times New Roman"/>
          <w:sz w:val="24"/>
          <w:szCs w:val="24"/>
        </w:rPr>
        <w:t>Кревенс</w:t>
      </w:r>
      <w:proofErr w:type="spellEnd"/>
      <w:r w:rsidRPr="00F8014F">
        <w:rPr>
          <w:rFonts w:ascii="Times New Roman" w:hAnsi="Times New Roman" w:cs="Times New Roman"/>
          <w:sz w:val="24"/>
          <w:szCs w:val="24"/>
        </w:rPr>
        <w:t>; пер. с англ. А.Р. Ганиевой и др. – 6-е из</w:t>
      </w:r>
      <w:r w:rsidR="00E2263C">
        <w:rPr>
          <w:rFonts w:ascii="Times New Roman" w:hAnsi="Times New Roman" w:cs="Times New Roman"/>
          <w:sz w:val="24"/>
          <w:szCs w:val="24"/>
        </w:rPr>
        <w:t>д. – М.: Вильямс, 2003. – С. 45-53.</w:t>
      </w:r>
    </w:p>
    <w:p w14:paraId="05FCF7F2" w14:textId="1ACF2E3B" w:rsidR="003F3D8E" w:rsidRPr="003F3D8E" w:rsidRDefault="003F3D8E" w:rsidP="003F3D8E">
      <w:pPr>
        <w:pStyle w:val="a6"/>
        <w:numPr>
          <w:ilvl w:val="0"/>
          <w:numId w:val="15"/>
        </w:numPr>
        <w:ind w:right="-285"/>
        <w:jc w:val="both"/>
        <w:rPr>
          <w:rFonts w:ascii="Times New Roman" w:hAnsi="Times New Roman" w:cs="Times New Roman"/>
          <w:sz w:val="24"/>
          <w:szCs w:val="24"/>
        </w:rPr>
      </w:pPr>
      <w:r w:rsidRPr="003F3D8E">
        <w:rPr>
          <w:rFonts w:ascii="Times New Roman" w:hAnsi="Times New Roman" w:cs="Times New Roman"/>
          <w:sz w:val="24"/>
          <w:szCs w:val="24"/>
        </w:rPr>
        <w:lastRenderedPageBreak/>
        <w:t>Минеева Л. Н. Развитие маркетинга в сфере АПК: проблемы и перспективы //Аграрная наука в XXI веке: проблемы и перспективы. – 2018. – С. 422-424.</w:t>
      </w:r>
    </w:p>
    <w:p w14:paraId="444D7DCF" w14:textId="77777777" w:rsidR="00AA080B" w:rsidRPr="00F8014F" w:rsidRDefault="00AA080B" w:rsidP="003F3D8E">
      <w:pPr>
        <w:pStyle w:val="a6"/>
        <w:numPr>
          <w:ilvl w:val="0"/>
          <w:numId w:val="15"/>
        </w:numPr>
        <w:spacing w:after="0"/>
        <w:ind w:left="714" w:right="-285" w:hanging="357"/>
        <w:jc w:val="both"/>
        <w:rPr>
          <w:rFonts w:ascii="Times New Roman" w:hAnsi="Times New Roman" w:cs="Times New Roman"/>
          <w:sz w:val="24"/>
          <w:szCs w:val="24"/>
        </w:rPr>
      </w:pPr>
      <w:proofErr w:type="spellStart"/>
      <w:r w:rsidRPr="00F8014F">
        <w:rPr>
          <w:rFonts w:ascii="Times New Roman" w:hAnsi="Times New Roman" w:cs="Times New Roman"/>
          <w:sz w:val="24"/>
          <w:szCs w:val="24"/>
        </w:rPr>
        <w:t>Надтока</w:t>
      </w:r>
      <w:proofErr w:type="spellEnd"/>
      <w:r w:rsidRPr="00F8014F">
        <w:rPr>
          <w:rFonts w:ascii="Times New Roman" w:hAnsi="Times New Roman" w:cs="Times New Roman"/>
          <w:sz w:val="24"/>
          <w:szCs w:val="24"/>
        </w:rPr>
        <w:t xml:space="preserve"> Т. Б., Матвеев Н. В. Трансформация маркетинговой деятельности предприятий в условиях цифровой экономики //Вестник Института экономических исследований. – 2017. – №. 4 (8).</w:t>
      </w:r>
      <w:r w:rsidR="00E2263C">
        <w:rPr>
          <w:rFonts w:ascii="Times New Roman" w:hAnsi="Times New Roman" w:cs="Times New Roman"/>
          <w:sz w:val="24"/>
          <w:szCs w:val="24"/>
        </w:rPr>
        <w:t xml:space="preserve"> – С. 23-31.</w:t>
      </w:r>
    </w:p>
    <w:p w14:paraId="6BE04BA2" w14:textId="77777777" w:rsidR="008E44C4" w:rsidRDefault="008E44C4" w:rsidP="003F3D8E">
      <w:pPr>
        <w:pStyle w:val="a6"/>
        <w:numPr>
          <w:ilvl w:val="0"/>
          <w:numId w:val="15"/>
        </w:numPr>
        <w:spacing w:after="0"/>
        <w:ind w:left="714" w:right="-285" w:hanging="357"/>
        <w:jc w:val="both"/>
        <w:rPr>
          <w:rFonts w:ascii="Times New Roman" w:hAnsi="Times New Roman" w:cs="Times New Roman"/>
          <w:sz w:val="24"/>
          <w:szCs w:val="24"/>
        </w:rPr>
      </w:pPr>
      <w:proofErr w:type="spellStart"/>
      <w:r w:rsidRPr="008E44C4">
        <w:rPr>
          <w:rFonts w:ascii="Times New Roman" w:hAnsi="Times New Roman" w:cs="Times New Roman"/>
          <w:sz w:val="24"/>
          <w:szCs w:val="24"/>
        </w:rPr>
        <w:t>Пипко</w:t>
      </w:r>
      <w:proofErr w:type="spellEnd"/>
      <w:r w:rsidRPr="008E44C4">
        <w:rPr>
          <w:rFonts w:ascii="Times New Roman" w:hAnsi="Times New Roman" w:cs="Times New Roman"/>
          <w:sz w:val="24"/>
          <w:szCs w:val="24"/>
        </w:rPr>
        <w:t xml:space="preserve"> Е. Г. Маркетинг инноваций как условие эффективной стратегии инновационного развития //Научен вектор на </w:t>
      </w:r>
      <w:proofErr w:type="spellStart"/>
      <w:r w:rsidRPr="008E44C4">
        <w:rPr>
          <w:rFonts w:ascii="Times New Roman" w:hAnsi="Times New Roman" w:cs="Times New Roman"/>
          <w:sz w:val="24"/>
          <w:szCs w:val="24"/>
        </w:rPr>
        <w:t>Балканите</w:t>
      </w:r>
      <w:proofErr w:type="spellEnd"/>
      <w:r w:rsidRPr="008E44C4">
        <w:rPr>
          <w:rFonts w:ascii="Times New Roman" w:hAnsi="Times New Roman" w:cs="Times New Roman"/>
          <w:sz w:val="24"/>
          <w:szCs w:val="24"/>
        </w:rPr>
        <w:t>. – 2017. – №. 1.</w:t>
      </w:r>
    </w:p>
    <w:p w14:paraId="501C4095" w14:textId="613D7F9A" w:rsidR="003F3D8E" w:rsidRPr="003F3D8E" w:rsidRDefault="003F3D8E" w:rsidP="003F3D8E">
      <w:pPr>
        <w:pStyle w:val="a6"/>
        <w:numPr>
          <w:ilvl w:val="0"/>
          <w:numId w:val="15"/>
        </w:numPr>
        <w:spacing w:after="0"/>
        <w:ind w:left="714" w:right="-285" w:hanging="357"/>
        <w:jc w:val="both"/>
        <w:rPr>
          <w:rFonts w:ascii="Times New Roman" w:eastAsia="Times New Roman" w:hAnsi="Times New Roman" w:cs="Times New Roman"/>
          <w:bCs/>
          <w:color w:val="000000"/>
          <w:sz w:val="24"/>
          <w:szCs w:val="24"/>
        </w:rPr>
      </w:pPr>
      <w:bookmarkStart w:id="71" w:name="_Toc40300260"/>
      <w:proofErr w:type="spellStart"/>
      <w:r w:rsidRPr="003F3D8E">
        <w:rPr>
          <w:rFonts w:ascii="Times New Roman" w:eastAsia="Times New Roman" w:hAnsi="Times New Roman" w:cs="Times New Roman"/>
          <w:bCs/>
          <w:color w:val="000000"/>
          <w:sz w:val="24"/>
          <w:szCs w:val="24"/>
        </w:rPr>
        <w:t>Рущицкая</w:t>
      </w:r>
      <w:proofErr w:type="spellEnd"/>
      <w:r w:rsidRPr="003F3D8E">
        <w:rPr>
          <w:rFonts w:ascii="Times New Roman" w:eastAsia="Times New Roman" w:hAnsi="Times New Roman" w:cs="Times New Roman"/>
          <w:bCs/>
          <w:color w:val="000000"/>
          <w:sz w:val="24"/>
          <w:szCs w:val="24"/>
        </w:rPr>
        <w:t xml:space="preserve"> О.А., Кружкова Т.И., </w:t>
      </w:r>
      <w:proofErr w:type="spellStart"/>
      <w:r w:rsidRPr="003F3D8E">
        <w:rPr>
          <w:rFonts w:ascii="Times New Roman" w:eastAsia="Times New Roman" w:hAnsi="Times New Roman" w:cs="Times New Roman"/>
          <w:bCs/>
          <w:color w:val="000000"/>
          <w:sz w:val="24"/>
          <w:szCs w:val="24"/>
        </w:rPr>
        <w:t>Чупина</w:t>
      </w:r>
      <w:proofErr w:type="spellEnd"/>
      <w:r w:rsidRPr="003F3D8E">
        <w:rPr>
          <w:rFonts w:ascii="Times New Roman" w:eastAsia="Times New Roman" w:hAnsi="Times New Roman" w:cs="Times New Roman"/>
          <w:bCs/>
          <w:color w:val="000000"/>
          <w:sz w:val="24"/>
          <w:szCs w:val="24"/>
        </w:rPr>
        <w:t xml:space="preserve"> И.П. Специфика конкуренции в аграрном секторе России // Современные проблемы науки и образования.  2015.  № 1-1. С.18-19.</w:t>
      </w:r>
    </w:p>
    <w:p w14:paraId="1DD20EF1" w14:textId="72553173" w:rsidR="003F3D8E" w:rsidRPr="003F3D8E" w:rsidRDefault="003F3D8E" w:rsidP="003F3D8E">
      <w:pPr>
        <w:keepNext/>
        <w:keepLines/>
        <w:numPr>
          <w:ilvl w:val="0"/>
          <w:numId w:val="15"/>
        </w:numPr>
        <w:spacing w:after="0" w:line="240" w:lineRule="auto"/>
        <w:ind w:left="714" w:right="-285" w:hanging="357"/>
        <w:jc w:val="both"/>
        <w:outlineLvl w:val="0"/>
        <w:rPr>
          <w:rFonts w:ascii="Times New Roman" w:eastAsia="Times New Roman" w:hAnsi="Times New Roman" w:cs="Times New Roman"/>
          <w:bCs/>
          <w:color w:val="000000"/>
          <w:sz w:val="24"/>
          <w:szCs w:val="24"/>
        </w:rPr>
      </w:pPr>
      <w:bookmarkStart w:id="72" w:name="_Toc40303597"/>
      <w:bookmarkStart w:id="73" w:name="_Toc41508120"/>
      <w:bookmarkStart w:id="74" w:name="_Toc41843357"/>
      <w:r w:rsidRPr="00E056FC">
        <w:rPr>
          <w:rFonts w:ascii="Times New Roman" w:eastAsia="Times New Roman" w:hAnsi="Times New Roman" w:cs="Times New Roman"/>
          <w:bCs/>
          <w:color w:val="000000"/>
          <w:sz w:val="24"/>
          <w:szCs w:val="24"/>
        </w:rPr>
        <w:t xml:space="preserve">Семенова Н.Н., </w:t>
      </w:r>
      <w:proofErr w:type="spellStart"/>
      <w:r w:rsidRPr="00E056FC">
        <w:rPr>
          <w:rFonts w:ascii="Times New Roman" w:eastAsia="Times New Roman" w:hAnsi="Times New Roman" w:cs="Times New Roman"/>
          <w:bCs/>
          <w:color w:val="000000"/>
          <w:sz w:val="24"/>
          <w:szCs w:val="24"/>
        </w:rPr>
        <w:t>Сундикова</w:t>
      </w:r>
      <w:proofErr w:type="spellEnd"/>
      <w:r w:rsidRPr="00E056FC">
        <w:rPr>
          <w:rFonts w:ascii="Times New Roman" w:eastAsia="Times New Roman" w:hAnsi="Times New Roman" w:cs="Times New Roman"/>
          <w:bCs/>
          <w:color w:val="000000"/>
          <w:sz w:val="24"/>
          <w:szCs w:val="24"/>
        </w:rPr>
        <w:t xml:space="preserve"> И.В. Российское продовольственное эмбарго: кому хуже? // Финансовая аналитика: проблемы и решения. 2016. №40 (274). URL: https://cyberleninka.ru/article/n/rossiyskoe-prodovolstvennoe-embargo-komu-huzhe (дата обращения: 19.03.20)</w:t>
      </w:r>
      <w:bookmarkEnd w:id="71"/>
      <w:bookmarkEnd w:id="72"/>
      <w:bookmarkEnd w:id="73"/>
      <w:bookmarkEnd w:id="74"/>
    </w:p>
    <w:p w14:paraId="16C2731A" w14:textId="77777777" w:rsidR="00AA080B" w:rsidRPr="00F8014F" w:rsidRDefault="00AA080B" w:rsidP="003F3D8E">
      <w:pPr>
        <w:pStyle w:val="a6"/>
        <w:numPr>
          <w:ilvl w:val="0"/>
          <w:numId w:val="15"/>
        </w:numPr>
        <w:spacing w:after="0"/>
        <w:ind w:left="714" w:right="-285" w:hanging="357"/>
        <w:jc w:val="both"/>
        <w:rPr>
          <w:rFonts w:ascii="Times New Roman" w:hAnsi="Times New Roman" w:cs="Times New Roman"/>
          <w:sz w:val="24"/>
          <w:szCs w:val="24"/>
        </w:rPr>
      </w:pPr>
      <w:proofErr w:type="spellStart"/>
      <w:r w:rsidRPr="00F8014F">
        <w:rPr>
          <w:rFonts w:ascii="Times New Roman" w:hAnsi="Times New Roman" w:cs="Times New Roman"/>
          <w:sz w:val="24"/>
          <w:szCs w:val="24"/>
        </w:rPr>
        <w:t>Смычкова</w:t>
      </w:r>
      <w:proofErr w:type="spellEnd"/>
      <w:r w:rsidRPr="00F8014F">
        <w:rPr>
          <w:rFonts w:ascii="Times New Roman" w:hAnsi="Times New Roman" w:cs="Times New Roman"/>
          <w:sz w:val="24"/>
          <w:szCs w:val="24"/>
        </w:rPr>
        <w:t xml:space="preserve"> С.А., Куликова С.Е. Стратегический маркетинг предприятий // Молод</w:t>
      </w:r>
      <w:r w:rsidR="00E2263C">
        <w:rPr>
          <w:rFonts w:ascii="Times New Roman" w:hAnsi="Times New Roman" w:cs="Times New Roman"/>
          <w:sz w:val="24"/>
          <w:szCs w:val="24"/>
        </w:rPr>
        <w:t>ёжь и наука.  2016.  №8.  С. 75-83.</w:t>
      </w:r>
    </w:p>
    <w:p w14:paraId="3CC659A1" w14:textId="77777777" w:rsidR="00AA080B" w:rsidRPr="00F8014F" w:rsidRDefault="00AA080B" w:rsidP="003F3D8E">
      <w:pPr>
        <w:pStyle w:val="a6"/>
        <w:numPr>
          <w:ilvl w:val="0"/>
          <w:numId w:val="15"/>
        </w:numPr>
        <w:spacing w:after="0"/>
        <w:ind w:right="-285"/>
        <w:jc w:val="both"/>
        <w:rPr>
          <w:rFonts w:ascii="Times New Roman" w:hAnsi="Times New Roman" w:cs="Times New Roman"/>
          <w:sz w:val="24"/>
          <w:szCs w:val="24"/>
        </w:rPr>
      </w:pPr>
      <w:r w:rsidRPr="00F8014F">
        <w:rPr>
          <w:rFonts w:ascii="Times New Roman" w:hAnsi="Times New Roman" w:cs="Times New Roman"/>
          <w:sz w:val="24"/>
          <w:szCs w:val="24"/>
        </w:rPr>
        <w:t xml:space="preserve">Таланов А. Я., </w:t>
      </w:r>
      <w:proofErr w:type="spellStart"/>
      <w:r w:rsidRPr="00F8014F">
        <w:rPr>
          <w:rFonts w:ascii="Times New Roman" w:hAnsi="Times New Roman" w:cs="Times New Roman"/>
          <w:sz w:val="24"/>
          <w:szCs w:val="24"/>
        </w:rPr>
        <w:t>Тимиргалеева</w:t>
      </w:r>
      <w:proofErr w:type="spellEnd"/>
      <w:r w:rsidRPr="00F8014F">
        <w:rPr>
          <w:rFonts w:ascii="Times New Roman" w:hAnsi="Times New Roman" w:cs="Times New Roman"/>
          <w:sz w:val="24"/>
          <w:szCs w:val="24"/>
        </w:rPr>
        <w:t xml:space="preserve"> Р. Р. Использование системного подхода при разработке стратегии предприятия //Актуальные проблемы экономики современной России. – 2015. – Т. 2. – №. 2. – С. </w:t>
      </w:r>
      <w:r w:rsidR="00E2263C">
        <w:rPr>
          <w:rFonts w:ascii="Times New Roman" w:hAnsi="Times New Roman" w:cs="Times New Roman"/>
          <w:sz w:val="24"/>
          <w:szCs w:val="24"/>
        </w:rPr>
        <w:t>349-</w:t>
      </w:r>
      <w:r w:rsidRPr="00F8014F">
        <w:rPr>
          <w:rFonts w:ascii="Times New Roman" w:hAnsi="Times New Roman" w:cs="Times New Roman"/>
          <w:sz w:val="24"/>
          <w:szCs w:val="24"/>
        </w:rPr>
        <w:t>367.</w:t>
      </w:r>
    </w:p>
    <w:p w14:paraId="20693D46" w14:textId="77777777" w:rsidR="00F64E21" w:rsidRPr="00F64E21" w:rsidRDefault="00F64E21" w:rsidP="003F3D8E">
      <w:pPr>
        <w:pStyle w:val="a6"/>
        <w:numPr>
          <w:ilvl w:val="0"/>
          <w:numId w:val="15"/>
        </w:numPr>
        <w:spacing w:after="0"/>
        <w:ind w:right="-285"/>
        <w:jc w:val="both"/>
        <w:rPr>
          <w:rFonts w:ascii="Times New Roman" w:hAnsi="Times New Roman" w:cs="Times New Roman"/>
          <w:sz w:val="24"/>
          <w:szCs w:val="24"/>
        </w:rPr>
      </w:pPr>
      <w:r w:rsidRPr="00F64E21">
        <w:rPr>
          <w:rFonts w:ascii="Times New Roman" w:hAnsi="Times New Roman" w:cs="Times New Roman"/>
          <w:sz w:val="24"/>
          <w:szCs w:val="24"/>
        </w:rPr>
        <w:t>Трусова С. В., Тараканова К. Л. Системный подход к совершенствованию менеджмента организаций в современных условиях // Молодой ученый. — 2016. — №12. — С. 1476-1478.</w:t>
      </w:r>
    </w:p>
    <w:p w14:paraId="00605A5C" w14:textId="77777777" w:rsidR="00F64E21" w:rsidRDefault="00F64E21" w:rsidP="003F3D8E">
      <w:pPr>
        <w:pStyle w:val="a6"/>
        <w:spacing w:after="0"/>
        <w:ind w:right="-285"/>
        <w:jc w:val="both"/>
        <w:rPr>
          <w:rFonts w:ascii="Times New Roman" w:hAnsi="Times New Roman" w:cs="Times New Roman"/>
          <w:sz w:val="24"/>
          <w:szCs w:val="24"/>
        </w:rPr>
      </w:pPr>
      <w:r w:rsidRPr="00F64E21">
        <w:rPr>
          <w:rFonts w:ascii="Times New Roman" w:hAnsi="Times New Roman" w:cs="Times New Roman"/>
          <w:sz w:val="24"/>
          <w:szCs w:val="24"/>
        </w:rPr>
        <w:t>URL https://moluch.ru/archive/116/31802/ (дата обращения: 06.12.2019).</w:t>
      </w:r>
    </w:p>
    <w:p w14:paraId="0B772A2E" w14:textId="77777777" w:rsidR="00AA080B" w:rsidRDefault="00AA080B" w:rsidP="003F3D8E">
      <w:pPr>
        <w:pStyle w:val="a6"/>
        <w:numPr>
          <w:ilvl w:val="0"/>
          <w:numId w:val="15"/>
        </w:numPr>
        <w:spacing w:after="0"/>
        <w:ind w:right="-285"/>
        <w:jc w:val="both"/>
        <w:rPr>
          <w:rFonts w:ascii="Times New Roman" w:hAnsi="Times New Roman" w:cs="Times New Roman"/>
          <w:sz w:val="24"/>
          <w:szCs w:val="24"/>
        </w:rPr>
      </w:pPr>
      <w:r w:rsidRPr="00F8014F">
        <w:rPr>
          <w:rFonts w:ascii="Times New Roman" w:hAnsi="Times New Roman" w:cs="Times New Roman"/>
          <w:sz w:val="24"/>
          <w:szCs w:val="24"/>
        </w:rPr>
        <w:t xml:space="preserve">Халин В.Г., Чернова Г.В. </w:t>
      </w:r>
      <w:proofErr w:type="spellStart"/>
      <w:r w:rsidRPr="00F8014F">
        <w:rPr>
          <w:rFonts w:ascii="Times New Roman" w:hAnsi="Times New Roman" w:cs="Times New Roman"/>
          <w:sz w:val="24"/>
          <w:szCs w:val="24"/>
        </w:rPr>
        <w:t>Цифровизация</w:t>
      </w:r>
      <w:proofErr w:type="spellEnd"/>
      <w:r w:rsidRPr="00F8014F">
        <w:rPr>
          <w:rFonts w:ascii="Times New Roman" w:hAnsi="Times New Roman" w:cs="Times New Roman"/>
          <w:sz w:val="24"/>
          <w:szCs w:val="24"/>
        </w:rPr>
        <w:t xml:space="preserve"> и ее влияние на российскую экономику и общество: преимущества, вызовы, угрозы и риски // Управленческое консультирование. 2018. №10 (118).</w:t>
      </w:r>
      <w:r w:rsidR="00E2263C">
        <w:rPr>
          <w:rFonts w:ascii="Times New Roman" w:hAnsi="Times New Roman" w:cs="Times New Roman"/>
          <w:sz w:val="24"/>
          <w:szCs w:val="24"/>
        </w:rPr>
        <w:t xml:space="preserve"> – с. 34-47.</w:t>
      </w:r>
    </w:p>
    <w:p w14:paraId="7599E75F" w14:textId="208849C3" w:rsidR="008E44C4" w:rsidRDefault="008E44C4" w:rsidP="003F3D8E">
      <w:pPr>
        <w:pStyle w:val="a6"/>
        <w:numPr>
          <w:ilvl w:val="0"/>
          <w:numId w:val="15"/>
        </w:numPr>
        <w:spacing w:after="0"/>
        <w:ind w:right="-285"/>
        <w:jc w:val="both"/>
        <w:rPr>
          <w:rFonts w:ascii="Times New Roman" w:hAnsi="Times New Roman" w:cs="Times New Roman"/>
          <w:sz w:val="24"/>
          <w:szCs w:val="24"/>
        </w:rPr>
      </w:pPr>
      <w:proofErr w:type="spellStart"/>
      <w:r w:rsidRPr="008E44C4">
        <w:rPr>
          <w:rFonts w:ascii="Times New Roman" w:hAnsi="Times New Roman" w:cs="Times New Roman"/>
          <w:sz w:val="24"/>
          <w:szCs w:val="24"/>
        </w:rPr>
        <w:t>Ценжарик</w:t>
      </w:r>
      <w:proofErr w:type="spellEnd"/>
      <w:r w:rsidRPr="008E44C4">
        <w:rPr>
          <w:rFonts w:ascii="Times New Roman" w:hAnsi="Times New Roman" w:cs="Times New Roman"/>
          <w:sz w:val="24"/>
          <w:szCs w:val="24"/>
        </w:rPr>
        <w:t xml:space="preserve"> М.К., Чекрыгина Н.И. </w:t>
      </w:r>
      <w:proofErr w:type="spellStart"/>
      <w:r w:rsidRPr="008E44C4">
        <w:rPr>
          <w:rFonts w:ascii="Times New Roman" w:hAnsi="Times New Roman" w:cs="Times New Roman"/>
          <w:sz w:val="24"/>
          <w:szCs w:val="24"/>
        </w:rPr>
        <w:t>Cтратегия</w:t>
      </w:r>
      <w:proofErr w:type="spellEnd"/>
      <w:r w:rsidRPr="008E44C4">
        <w:rPr>
          <w:rFonts w:ascii="Times New Roman" w:hAnsi="Times New Roman" w:cs="Times New Roman"/>
          <w:sz w:val="24"/>
          <w:szCs w:val="24"/>
        </w:rPr>
        <w:t xml:space="preserve"> цифровой трансформации и цифровая зрелость компаний Вторая международная конференция </w:t>
      </w:r>
      <w:r w:rsidR="00E1166B">
        <w:rPr>
          <w:rFonts w:ascii="Times New Roman" w:hAnsi="Times New Roman" w:cs="Times New Roman"/>
          <w:sz w:val="24"/>
          <w:szCs w:val="24"/>
        </w:rPr>
        <w:t>«</w:t>
      </w:r>
      <w:r w:rsidRPr="008E44C4">
        <w:rPr>
          <w:rFonts w:ascii="Times New Roman" w:hAnsi="Times New Roman" w:cs="Times New Roman"/>
          <w:sz w:val="24"/>
          <w:szCs w:val="24"/>
        </w:rPr>
        <w:t>Управление бизнесом в цифровой экономике</w:t>
      </w:r>
      <w:r w:rsidR="00E1166B">
        <w:rPr>
          <w:rFonts w:ascii="Times New Roman" w:hAnsi="Times New Roman" w:cs="Times New Roman"/>
          <w:sz w:val="24"/>
          <w:szCs w:val="24"/>
        </w:rPr>
        <w:t>»</w:t>
      </w:r>
      <w:r w:rsidRPr="008E44C4">
        <w:rPr>
          <w:rFonts w:ascii="Times New Roman" w:hAnsi="Times New Roman" w:cs="Times New Roman"/>
          <w:sz w:val="24"/>
          <w:szCs w:val="24"/>
        </w:rPr>
        <w:t xml:space="preserve">: сборник тезисов выступлений, 21–22 марта 2019 года, Санкт-Петербург  / Под  общей ред. д. э. н., профессора </w:t>
      </w:r>
      <w:proofErr w:type="spellStart"/>
      <w:r w:rsidRPr="008E44C4">
        <w:rPr>
          <w:rFonts w:ascii="Times New Roman" w:hAnsi="Times New Roman" w:cs="Times New Roman"/>
          <w:sz w:val="24"/>
          <w:szCs w:val="24"/>
        </w:rPr>
        <w:t>Аренкова</w:t>
      </w:r>
      <w:proofErr w:type="spellEnd"/>
      <w:r w:rsidRPr="008E44C4">
        <w:rPr>
          <w:rFonts w:ascii="Times New Roman" w:hAnsi="Times New Roman" w:cs="Times New Roman"/>
          <w:sz w:val="24"/>
          <w:szCs w:val="24"/>
        </w:rPr>
        <w:t xml:space="preserve">  И.  А. и к. э. н., доцента </w:t>
      </w:r>
      <w:proofErr w:type="spellStart"/>
      <w:r w:rsidRPr="008E44C4">
        <w:rPr>
          <w:rFonts w:ascii="Times New Roman" w:hAnsi="Times New Roman" w:cs="Times New Roman"/>
          <w:sz w:val="24"/>
          <w:szCs w:val="24"/>
        </w:rPr>
        <w:t>Ценжарик</w:t>
      </w:r>
      <w:proofErr w:type="spellEnd"/>
      <w:r w:rsidRPr="008E44C4">
        <w:rPr>
          <w:rFonts w:ascii="Times New Roman" w:hAnsi="Times New Roman" w:cs="Times New Roman"/>
          <w:sz w:val="24"/>
          <w:szCs w:val="24"/>
        </w:rPr>
        <w:t xml:space="preserve"> М. К. — СПб.: ИПЦ </w:t>
      </w:r>
      <w:proofErr w:type="spellStart"/>
      <w:r w:rsidRPr="008E44C4">
        <w:rPr>
          <w:rFonts w:ascii="Times New Roman" w:hAnsi="Times New Roman" w:cs="Times New Roman"/>
          <w:sz w:val="24"/>
          <w:szCs w:val="24"/>
        </w:rPr>
        <w:t>СПбГУПТД</w:t>
      </w:r>
      <w:proofErr w:type="spellEnd"/>
      <w:r w:rsidRPr="008E44C4">
        <w:rPr>
          <w:rFonts w:ascii="Times New Roman" w:hAnsi="Times New Roman" w:cs="Times New Roman"/>
          <w:sz w:val="24"/>
          <w:szCs w:val="24"/>
        </w:rPr>
        <w:t>, 2019. C.80</w:t>
      </w:r>
    </w:p>
    <w:p w14:paraId="2C4E2CBA" w14:textId="77777777" w:rsidR="005B014E" w:rsidRPr="00F8014F" w:rsidRDefault="005B014E" w:rsidP="003F3D8E">
      <w:pPr>
        <w:pStyle w:val="a6"/>
        <w:numPr>
          <w:ilvl w:val="0"/>
          <w:numId w:val="15"/>
        </w:numPr>
        <w:spacing w:after="0"/>
        <w:ind w:right="-285"/>
        <w:jc w:val="both"/>
        <w:rPr>
          <w:rFonts w:ascii="Times New Roman" w:hAnsi="Times New Roman" w:cs="Times New Roman"/>
          <w:sz w:val="24"/>
          <w:szCs w:val="24"/>
        </w:rPr>
      </w:pPr>
      <w:proofErr w:type="spellStart"/>
      <w:r w:rsidRPr="005B014E">
        <w:rPr>
          <w:rFonts w:ascii="Times New Roman" w:hAnsi="Times New Roman" w:cs="Times New Roman"/>
          <w:sz w:val="24"/>
          <w:szCs w:val="24"/>
        </w:rPr>
        <w:t>Шауберт</w:t>
      </w:r>
      <w:proofErr w:type="spellEnd"/>
      <w:r w:rsidRPr="005B014E">
        <w:rPr>
          <w:rFonts w:ascii="Times New Roman" w:hAnsi="Times New Roman" w:cs="Times New Roman"/>
          <w:sz w:val="24"/>
          <w:szCs w:val="24"/>
        </w:rPr>
        <w:t xml:space="preserve"> О. Ю. Разработка маркетинговой стратегии предприятия //Проблемы экономики и менеджмента. – 2016. – №. 2 С.54</w:t>
      </w:r>
    </w:p>
    <w:p w14:paraId="4E16A4A0" w14:textId="77777777" w:rsidR="00AA080B" w:rsidRPr="00176849" w:rsidRDefault="00AA080B" w:rsidP="000C50BD">
      <w:pPr>
        <w:spacing w:after="0" w:line="240" w:lineRule="auto"/>
        <w:jc w:val="center"/>
        <w:rPr>
          <w:rFonts w:ascii="Times New Roman" w:hAnsi="Times New Roman" w:cs="Times New Roman"/>
          <w:b/>
          <w:sz w:val="24"/>
          <w:szCs w:val="24"/>
        </w:rPr>
      </w:pPr>
    </w:p>
    <w:p w14:paraId="55B66BC9" w14:textId="77777777" w:rsidR="000C50BD" w:rsidRDefault="000C50BD" w:rsidP="00230797">
      <w:pPr>
        <w:spacing w:after="0"/>
        <w:jc w:val="center"/>
      </w:pPr>
      <w:r w:rsidRPr="00176849">
        <w:rPr>
          <w:rFonts w:ascii="Times New Roman" w:hAnsi="Times New Roman" w:cs="Times New Roman"/>
          <w:b/>
          <w:sz w:val="24"/>
          <w:szCs w:val="24"/>
        </w:rPr>
        <w:t>Электронные ресурсы и документы</w:t>
      </w:r>
    </w:p>
    <w:p w14:paraId="5251D9CE" w14:textId="77777777" w:rsidR="00AA080B" w:rsidRDefault="00AA080B" w:rsidP="003F3D8E">
      <w:pPr>
        <w:pStyle w:val="a6"/>
        <w:numPr>
          <w:ilvl w:val="0"/>
          <w:numId w:val="15"/>
        </w:numPr>
        <w:ind w:right="-285"/>
        <w:jc w:val="both"/>
        <w:rPr>
          <w:rFonts w:ascii="Times New Roman" w:hAnsi="Times New Roman" w:cs="Times New Roman"/>
          <w:sz w:val="24"/>
          <w:szCs w:val="24"/>
        </w:rPr>
      </w:pPr>
      <w:r w:rsidRPr="00F8014F">
        <w:rPr>
          <w:rFonts w:ascii="Times New Roman" w:hAnsi="Times New Roman" w:cs="Times New Roman"/>
          <w:sz w:val="24"/>
          <w:szCs w:val="24"/>
        </w:rPr>
        <w:t xml:space="preserve">URL: https://digitalreport.wearesocial.com (Дата обращения: 11.05.2019) – аналитическое агентство </w:t>
      </w:r>
      <w:proofErr w:type="spellStart"/>
      <w:r w:rsidRPr="00F8014F">
        <w:rPr>
          <w:rFonts w:ascii="Times New Roman" w:hAnsi="Times New Roman" w:cs="Times New Roman"/>
          <w:sz w:val="24"/>
          <w:szCs w:val="24"/>
        </w:rPr>
        <w:t>We</w:t>
      </w:r>
      <w:proofErr w:type="spellEnd"/>
      <w:r w:rsidRPr="00F8014F">
        <w:rPr>
          <w:rFonts w:ascii="Times New Roman" w:hAnsi="Times New Roman" w:cs="Times New Roman"/>
          <w:sz w:val="24"/>
          <w:szCs w:val="24"/>
        </w:rPr>
        <w:t xml:space="preserve"> </w:t>
      </w:r>
      <w:proofErr w:type="spellStart"/>
      <w:r w:rsidRPr="00F8014F">
        <w:rPr>
          <w:rFonts w:ascii="Times New Roman" w:hAnsi="Times New Roman" w:cs="Times New Roman"/>
          <w:sz w:val="24"/>
          <w:szCs w:val="24"/>
        </w:rPr>
        <w:t>Are</w:t>
      </w:r>
      <w:proofErr w:type="spellEnd"/>
      <w:r w:rsidRPr="00F8014F">
        <w:rPr>
          <w:rFonts w:ascii="Times New Roman" w:hAnsi="Times New Roman" w:cs="Times New Roman"/>
          <w:sz w:val="24"/>
          <w:szCs w:val="24"/>
        </w:rPr>
        <w:t xml:space="preserve"> </w:t>
      </w:r>
      <w:proofErr w:type="spellStart"/>
      <w:r w:rsidRPr="00F8014F">
        <w:rPr>
          <w:rFonts w:ascii="Times New Roman" w:hAnsi="Times New Roman" w:cs="Times New Roman"/>
          <w:sz w:val="24"/>
          <w:szCs w:val="24"/>
        </w:rPr>
        <w:t>Social</w:t>
      </w:r>
      <w:proofErr w:type="spellEnd"/>
      <w:r w:rsidRPr="00F8014F">
        <w:rPr>
          <w:rFonts w:ascii="Times New Roman" w:hAnsi="Times New Roman" w:cs="Times New Roman"/>
          <w:sz w:val="24"/>
          <w:szCs w:val="24"/>
        </w:rPr>
        <w:t>.</w:t>
      </w:r>
    </w:p>
    <w:p w14:paraId="291DA13C" w14:textId="77777777" w:rsidR="008E44C4" w:rsidRDefault="00AA080B" w:rsidP="003F3D8E">
      <w:pPr>
        <w:pStyle w:val="a6"/>
        <w:numPr>
          <w:ilvl w:val="0"/>
          <w:numId w:val="15"/>
        </w:numPr>
        <w:ind w:right="-285"/>
        <w:jc w:val="both"/>
        <w:rPr>
          <w:rFonts w:ascii="Times New Roman" w:hAnsi="Times New Roman" w:cs="Times New Roman"/>
          <w:sz w:val="24"/>
          <w:szCs w:val="24"/>
        </w:rPr>
      </w:pPr>
      <w:r w:rsidRPr="00F8014F">
        <w:rPr>
          <w:rFonts w:ascii="Times New Roman" w:hAnsi="Times New Roman" w:cs="Times New Roman"/>
          <w:sz w:val="24"/>
          <w:szCs w:val="24"/>
        </w:rPr>
        <w:t>URL: https://www.crn.ru/news/detail.php?ID=132003 (Дата обращения: 12.05.2019) – информационный ресурс CRN.</w:t>
      </w:r>
    </w:p>
    <w:p w14:paraId="70BF35C3" w14:textId="77777777" w:rsidR="008E44C4" w:rsidRDefault="008E44C4" w:rsidP="003F3D8E">
      <w:pPr>
        <w:pStyle w:val="a6"/>
        <w:numPr>
          <w:ilvl w:val="0"/>
          <w:numId w:val="15"/>
        </w:numPr>
        <w:ind w:right="-285"/>
        <w:jc w:val="both"/>
        <w:rPr>
          <w:rFonts w:ascii="Times New Roman" w:hAnsi="Times New Roman" w:cs="Times New Roman"/>
          <w:sz w:val="24"/>
          <w:szCs w:val="24"/>
        </w:rPr>
      </w:pPr>
      <w:r w:rsidRPr="008E44C4">
        <w:rPr>
          <w:rFonts w:ascii="Times New Roman" w:hAnsi="Times New Roman" w:cs="Times New Roman"/>
          <w:sz w:val="24"/>
          <w:szCs w:val="24"/>
        </w:rPr>
        <w:t>URL:https://ipinform.ru/razvitie-biznesa/strategii/nastupatelnaya-strategiya-i-ee-raznovidnosti.html (Дата обращения 10.12.19) - ИП.</w:t>
      </w:r>
      <w:r>
        <w:rPr>
          <w:rFonts w:ascii="Times New Roman" w:hAnsi="Times New Roman" w:cs="Times New Roman"/>
          <w:sz w:val="24"/>
          <w:szCs w:val="24"/>
        </w:rPr>
        <w:t xml:space="preserve"> </w:t>
      </w:r>
      <w:proofErr w:type="spellStart"/>
      <w:r w:rsidRPr="008E44C4">
        <w:rPr>
          <w:rFonts w:ascii="Times New Roman" w:hAnsi="Times New Roman" w:cs="Times New Roman"/>
          <w:sz w:val="24"/>
          <w:szCs w:val="24"/>
        </w:rPr>
        <w:t>информ</w:t>
      </w:r>
      <w:proofErr w:type="spellEnd"/>
      <w:r w:rsidRPr="008E44C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E44C4">
        <w:rPr>
          <w:rFonts w:ascii="Times New Roman" w:hAnsi="Times New Roman" w:cs="Times New Roman"/>
          <w:sz w:val="24"/>
          <w:szCs w:val="24"/>
        </w:rPr>
        <w:t>Ру</w:t>
      </w:r>
      <w:proofErr w:type="spellEnd"/>
      <w:r w:rsidRPr="008E44C4">
        <w:rPr>
          <w:rFonts w:ascii="Times New Roman" w:hAnsi="Times New Roman" w:cs="Times New Roman"/>
          <w:sz w:val="24"/>
          <w:szCs w:val="24"/>
        </w:rPr>
        <w:t>. Все про индивидуальное предпринимательство и этапы развития бизнеса.  Наступательная стратегия и ее разновидности</w:t>
      </w:r>
    </w:p>
    <w:p w14:paraId="727E782B" w14:textId="77777777" w:rsidR="008E44C4" w:rsidRPr="005B014E" w:rsidRDefault="008E44C4" w:rsidP="003F3D8E">
      <w:pPr>
        <w:pStyle w:val="a6"/>
        <w:numPr>
          <w:ilvl w:val="0"/>
          <w:numId w:val="15"/>
        </w:numPr>
        <w:ind w:right="-285"/>
        <w:jc w:val="both"/>
        <w:rPr>
          <w:rFonts w:ascii="Times New Roman" w:hAnsi="Times New Roman" w:cs="Times New Roman"/>
          <w:sz w:val="24"/>
          <w:szCs w:val="24"/>
          <w:lang w:val="en-US"/>
        </w:rPr>
      </w:pPr>
      <w:r w:rsidRPr="008E44C4">
        <w:rPr>
          <w:rFonts w:ascii="Times New Roman" w:hAnsi="Times New Roman" w:cs="Times New Roman"/>
          <w:sz w:val="24"/>
          <w:szCs w:val="24"/>
          <w:lang w:val="en-US"/>
        </w:rPr>
        <w:t>URL: https://hbr-russia.ru/anonsy/815754 (</w:t>
      </w:r>
      <w:r w:rsidRPr="008E44C4">
        <w:rPr>
          <w:rFonts w:ascii="Times New Roman" w:hAnsi="Times New Roman" w:cs="Times New Roman"/>
          <w:sz w:val="24"/>
          <w:szCs w:val="24"/>
        </w:rPr>
        <w:t>Дата</w:t>
      </w:r>
      <w:r w:rsidRPr="008E44C4">
        <w:rPr>
          <w:rFonts w:ascii="Times New Roman" w:hAnsi="Times New Roman" w:cs="Times New Roman"/>
          <w:sz w:val="24"/>
          <w:szCs w:val="24"/>
          <w:lang w:val="en-US"/>
        </w:rPr>
        <w:t xml:space="preserve"> </w:t>
      </w:r>
      <w:r w:rsidRPr="008E44C4">
        <w:rPr>
          <w:rFonts w:ascii="Times New Roman" w:hAnsi="Times New Roman" w:cs="Times New Roman"/>
          <w:sz w:val="24"/>
          <w:szCs w:val="24"/>
        </w:rPr>
        <w:t>обращения</w:t>
      </w:r>
      <w:r w:rsidRPr="008E44C4">
        <w:rPr>
          <w:rFonts w:ascii="Times New Roman" w:hAnsi="Times New Roman" w:cs="Times New Roman"/>
          <w:sz w:val="24"/>
          <w:szCs w:val="24"/>
          <w:lang w:val="en-US"/>
        </w:rPr>
        <w:t xml:space="preserve"> 29.11.19) - Harvard Business Review.</w:t>
      </w:r>
    </w:p>
    <w:p w14:paraId="78D4ED0C" w14:textId="77777777" w:rsidR="005B014E" w:rsidRDefault="005B014E" w:rsidP="003F3D8E">
      <w:pPr>
        <w:pStyle w:val="a6"/>
        <w:numPr>
          <w:ilvl w:val="0"/>
          <w:numId w:val="15"/>
        </w:numPr>
        <w:ind w:right="-285"/>
        <w:jc w:val="both"/>
        <w:rPr>
          <w:rFonts w:ascii="Times New Roman" w:hAnsi="Times New Roman" w:cs="Times New Roman"/>
          <w:sz w:val="24"/>
          <w:szCs w:val="24"/>
        </w:rPr>
      </w:pPr>
      <w:r w:rsidRPr="005B014E">
        <w:rPr>
          <w:rFonts w:ascii="Times New Roman" w:hAnsi="Times New Roman" w:cs="Times New Roman"/>
          <w:sz w:val="24"/>
          <w:szCs w:val="24"/>
          <w:lang w:val="en-US"/>
        </w:rPr>
        <w:t>URL</w:t>
      </w:r>
      <w:r w:rsidRPr="005B014E">
        <w:rPr>
          <w:rFonts w:ascii="Times New Roman" w:hAnsi="Times New Roman" w:cs="Times New Roman"/>
          <w:sz w:val="24"/>
          <w:szCs w:val="24"/>
        </w:rPr>
        <w:t>:</w:t>
      </w:r>
      <w:r w:rsidRPr="005B014E">
        <w:rPr>
          <w:rFonts w:ascii="Times New Roman" w:hAnsi="Times New Roman" w:cs="Times New Roman"/>
          <w:sz w:val="24"/>
          <w:szCs w:val="24"/>
          <w:lang w:val="en-US"/>
        </w:rPr>
        <w:t>https</w:t>
      </w:r>
      <w:r w:rsidRPr="005B014E">
        <w:rPr>
          <w:rFonts w:ascii="Times New Roman" w:hAnsi="Times New Roman" w:cs="Times New Roman"/>
          <w:sz w:val="24"/>
          <w:szCs w:val="24"/>
        </w:rPr>
        <w:t>://</w:t>
      </w:r>
      <w:proofErr w:type="spellStart"/>
      <w:r w:rsidRPr="005B014E">
        <w:rPr>
          <w:rFonts w:ascii="Times New Roman" w:hAnsi="Times New Roman" w:cs="Times New Roman"/>
          <w:sz w:val="24"/>
          <w:szCs w:val="24"/>
          <w:lang w:val="en-US"/>
        </w:rPr>
        <w:t>rusability</w:t>
      </w:r>
      <w:proofErr w:type="spellEnd"/>
      <w:r w:rsidRPr="005B014E">
        <w:rPr>
          <w:rFonts w:ascii="Times New Roman" w:hAnsi="Times New Roman" w:cs="Times New Roman"/>
          <w:sz w:val="24"/>
          <w:szCs w:val="24"/>
        </w:rPr>
        <w:t>.</w:t>
      </w:r>
      <w:proofErr w:type="spellStart"/>
      <w:r w:rsidRPr="005B014E">
        <w:rPr>
          <w:rFonts w:ascii="Times New Roman" w:hAnsi="Times New Roman" w:cs="Times New Roman"/>
          <w:sz w:val="24"/>
          <w:szCs w:val="24"/>
          <w:lang w:val="en-US"/>
        </w:rPr>
        <w:t>ru</w:t>
      </w:r>
      <w:proofErr w:type="spellEnd"/>
      <w:r w:rsidRPr="005B014E">
        <w:rPr>
          <w:rFonts w:ascii="Times New Roman" w:hAnsi="Times New Roman" w:cs="Times New Roman"/>
          <w:sz w:val="24"/>
          <w:szCs w:val="24"/>
        </w:rPr>
        <w:t>/</w:t>
      </w:r>
      <w:r w:rsidRPr="005B014E">
        <w:rPr>
          <w:rFonts w:ascii="Times New Roman" w:hAnsi="Times New Roman" w:cs="Times New Roman"/>
          <w:sz w:val="24"/>
          <w:szCs w:val="24"/>
          <w:lang w:val="en-US"/>
        </w:rPr>
        <w:t>internet</w:t>
      </w:r>
      <w:r w:rsidRPr="005B014E">
        <w:rPr>
          <w:rFonts w:ascii="Times New Roman" w:hAnsi="Times New Roman" w:cs="Times New Roman"/>
          <w:sz w:val="24"/>
          <w:szCs w:val="24"/>
        </w:rPr>
        <w:t>-</w:t>
      </w:r>
      <w:r w:rsidRPr="005B014E">
        <w:rPr>
          <w:rFonts w:ascii="Times New Roman" w:hAnsi="Times New Roman" w:cs="Times New Roman"/>
          <w:sz w:val="24"/>
          <w:szCs w:val="24"/>
          <w:lang w:val="en-US"/>
        </w:rPr>
        <w:t>marketing</w:t>
      </w:r>
      <w:r w:rsidRPr="005B014E">
        <w:rPr>
          <w:rFonts w:ascii="Times New Roman" w:hAnsi="Times New Roman" w:cs="Times New Roman"/>
          <w:sz w:val="24"/>
          <w:szCs w:val="24"/>
        </w:rPr>
        <w:t>/</w:t>
      </w:r>
      <w:proofErr w:type="spellStart"/>
      <w:r w:rsidRPr="005B014E">
        <w:rPr>
          <w:rFonts w:ascii="Times New Roman" w:hAnsi="Times New Roman" w:cs="Times New Roman"/>
          <w:sz w:val="24"/>
          <w:szCs w:val="24"/>
          <w:lang w:val="en-US"/>
        </w:rPr>
        <w:t>marketingovaya</w:t>
      </w:r>
      <w:proofErr w:type="spellEnd"/>
      <w:r w:rsidRPr="005B014E">
        <w:rPr>
          <w:rFonts w:ascii="Times New Roman" w:hAnsi="Times New Roman" w:cs="Times New Roman"/>
          <w:sz w:val="24"/>
          <w:szCs w:val="24"/>
        </w:rPr>
        <w:t>-</w:t>
      </w:r>
      <w:proofErr w:type="spellStart"/>
      <w:r w:rsidRPr="005B014E">
        <w:rPr>
          <w:rFonts w:ascii="Times New Roman" w:hAnsi="Times New Roman" w:cs="Times New Roman"/>
          <w:sz w:val="24"/>
          <w:szCs w:val="24"/>
          <w:lang w:val="en-US"/>
        </w:rPr>
        <w:t>strategiya</w:t>
      </w:r>
      <w:proofErr w:type="spellEnd"/>
      <w:r w:rsidRPr="005B014E">
        <w:rPr>
          <w:rFonts w:ascii="Times New Roman" w:hAnsi="Times New Roman" w:cs="Times New Roman"/>
          <w:sz w:val="24"/>
          <w:szCs w:val="24"/>
        </w:rPr>
        <w:t>-</w:t>
      </w:r>
      <w:proofErr w:type="spellStart"/>
      <w:r w:rsidRPr="005B014E">
        <w:rPr>
          <w:rFonts w:ascii="Times New Roman" w:hAnsi="Times New Roman" w:cs="Times New Roman"/>
          <w:sz w:val="24"/>
          <w:szCs w:val="24"/>
          <w:lang w:val="en-US"/>
        </w:rPr>
        <w:t>starbucks</w:t>
      </w:r>
      <w:proofErr w:type="spellEnd"/>
      <w:r w:rsidRPr="005B014E">
        <w:rPr>
          <w:rFonts w:ascii="Times New Roman" w:hAnsi="Times New Roman" w:cs="Times New Roman"/>
          <w:sz w:val="24"/>
          <w:szCs w:val="24"/>
        </w:rPr>
        <w:t>-</w:t>
      </w:r>
      <w:proofErr w:type="spellStart"/>
      <w:r w:rsidRPr="005B014E">
        <w:rPr>
          <w:rFonts w:ascii="Times New Roman" w:hAnsi="Times New Roman" w:cs="Times New Roman"/>
          <w:sz w:val="24"/>
          <w:szCs w:val="24"/>
          <w:lang w:val="en-US"/>
        </w:rPr>
        <w:t>kak</w:t>
      </w:r>
      <w:proofErr w:type="spellEnd"/>
      <w:r w:rsidRPr="005B014E">
        <w:rPr>
          <w:rFonts w:ascii="Times New Roman" w:hAnsi="Times New Roman" w:cs="Times New Roman"/>
          <w:sz w:val="24"/>
          <w:szCs w:val="24"/>
        </w:rPr>
        <w:t>-</w:t>
      </w:r>
      <w:proofErr w:type="spellStart"/>
      <w:r w:rsidRPr="005B014E">
        <w:rPr>
          <w:rFonts w:ascii="Times New Roman" w:hAnsi="Times New Roman" w:cs="Times New Roman"/>
          <w:sz w:val="24"/>
          <w:szCs w:val="24"/>
          <w:lang w:val="en-US"/>
        </w:rPr>
        <w:t>sozdat</w:t>
      </w:r>
      <w:proofErr w:type="spellEnd"/>
      <w:r w:rsidRPr="005B014E">
        <w:rPr>
          <w:rFonts w:ascii="Times New Roman" w:hAnsi="Times New Roman" w:cs="Times New Roman"/>
          <w:sz w:val="24"/>
          <w:szCs w:val="24"/>
        </w:rPr>
        <w:t>-</w:t>
      </w:r>
      <w:proofErr w:type="spellStart"/>
      <w:r w:rsidRPr="005B014E">
        <w:rPr>
          <w:rFonts w:ascii="Times New Roman" w:hAnsi="Times New Roman" w:cs="Times New Roman"/>
          <w:sz w:val="24"/>
          <w:szCs w:val="24"/>
          <w:lang w:val="en-US"/>
        </w:rPr>
        <w:t>zapominayushhijsya</w:t>
      </w:r>
      <w:proofErr w:type="spellEnd"/>
      <w:r w:rsidRPr="005B014E">
        <w:rPr>
          <w:rFonts w:ascii="Times New Roman" w:hAnsi="Times New Roman" w:cs="Times New Roman"/>
          <w:sz w:val="24"/>
          <w:szCs w:val="24"/>
        </w:rPr>
        <w:t>-</w:t>
      </w:r>
      <w:proofErr w:type="spellStart"/>
      <w:r w:rsidRPr="005B014E">
        <w:rPr>
          <w:rFonts w:ascii="Times New Roman" w:hAnsi="Times New Roman" w:cs="Times New Roman"/>
          <w:sz w:val="24"/>
          <w:szCs w:val="24"/>
          <w:lang w:val="en-US"/>
        </w:rPr>
        <w:t>brend</w:t>
      </w:r>
      <w:proofErr w:type="spellEnd"/>
      <w:r w:rsidRPr="005B014E">
        <w:rPr>
          <w:rFonts w:ascii="Times New Roman" w:hAnsi="Times New Roman" w:cs="Times New Roman"/>
          <w:sz w:val="24"/>
          <w:szCs w:val="24"/>
        </w:rPr>
        <w:t xml:space="preserve">/ (Дата обращения 30.11.19) – Информационный портал </w:t>
      </w:r>
      <w:proofErr w:type="spellStart"/>
      <w:r w:rsidRPr="005B014E">
        <w:rPr>
          <w:rFonts w:ascii="Times New Roman" w:hAnsi="Times New Roman" w:cs="Times New Roman"/>
          <w:sz w:val="24"/>
          <w:szCs w:val="24"/>
          <w:lang w:val="en-US"/>
        </w:rPr>
        <w:t>Rusability</w:t>
      </w:r>
      <w:proofErr w:type="spellEnd"/>
      <w:r w:rsidRPr="005B014E">
        <w:rPr>
          <w:rFonts w:ascii="Times New Roman" w:hAnsi="Times New Roman" w:cs="Times New Roman"/>
          <w:sz w:val="24"/>
          <w:szCs w:val="24"/>
        </w:rPr>
        <w:t>.</w:t>
      </w:r>
    </w:p>
    <w:p w14:paraId="1B96E710" w14:textId="77777777" w:rsidR="005B014E" w:rsidRDefault="005B014E" w:rsidP="003F3D8E">
      <w:pPr>
        <w:pStyle w:val="a6"/>
        <w:numPr>
          <w:ilvl w:val="0"/>
          <w:numId w:val="15"/>
        </w:numPr>
        <w:ind w:right="-285"/>
        <w:jc w:val="both"/>
        <w:rPr>
          <w:rFonts w:ascii="Times New Roman" w:hAnsi="Times New Roman" w:cs="Times New Roman"/>
          <w:sz w:val="24"/>
          <w:szCs w:val="24"/>
        </w:rPr>
      </w:pPr>
      <w:r>
        <w:rPr>
          <w:rFonts w:ascii="Times New Roman" w:hAnsi="Times New Roman" w:cs="Times New Roman"/>
          <w:sz w:val="24"/>
          <w:szCs w:val="24"/>
        </w:rPr>
        <w:t>URL:</w:t>
      </w:r>
      <w:r w:rsidRPr="005B014E">
        <w:rPr>
          <w:rFonts w:ascii="Times New Roman" w:hAnsi="Times New Roman" w:cs="Times New Roman"/>
          <w:sz w:val="24"/>
          <w:szCs w:val="24"/>
        </w:rPr>
        <w:t>https://finance.rambler.ru/economics/37309635-buduschee-avtomatizatsii-marketinga-i-tipichnye-oshibki-na-puti-u-ney/ (Дата обращения 01.12.19) – Рамблер финансы.</w:t>
      </w:r>
    </w:p>
    <w:p w14:paraId="072B147A" w14:textId="77777777" w:rsidR="005B014E" w:rsidRDefault="005B014E" w:rsidP="003F3D8E">
      <w:pPr>
        <w:pStyle w:val="a6"/>
        <w:numPr>
          <w:ilvl w:val="0"/>
          <w:numId w:val="15"/>
        </w:numPr>
        <w:ind w:right="-285"/>
        <w:jc w:val="both"/>
        <w:rPr>
          <w:rFonts w:ascii="Times New Roman" w:hAnsi="Times New Roman" w:cs="Times New Roman"/>
          <w:sz w:val="24"/>
          <w:szCs w:val="24"/>
        </w:rPr>
      </w:pPr>
      <w:r w:rsidRPr="005B014E">
        <w:rPr>
          <w:rFonts w:ascii="Times New Roman" w:hAnsi="Times New Roman" w:cs="Times New Roman"/>
          <w:sz w:val="24"/>
          <w:szCs w:val="24"/>
        </w:rPr>
        <w:lastRenderedPageBreak/>
        <w:t xml:space="preserve">URL: https://soberger.ru/istoriya-brenda-patagonia/ (Дата обращения 30.11.19) – Интернет-журнал </w:t>
      </w:r>
      <w:proofErr w:type="spellStart"/>
      <w:r w:rsidRPr="005B014E">
        <w:rPr>
          <w:rFonts w:ascii="Times New Roman" w:hAnsi="Times New Roman" w:cs="Times New Roman"/>
          <w:sz w:val="24"/>
          <w:szCs w:val="24"/>
        </w:rPr>
        <w:t>Soberger</w:t>
      </w:r>
      <w:proofErr w:type="spellEnd"/>
      <w:r w:rsidRPr="005B014E">
        <w:rPr>
          <w:rFonts w:ascii="Times New Roman" w:hAnsi="Times New Roman" w:cs="Times New Roman"/>
          <w:sz w:val="24"/>
          <w:szCs w:val="24"/>
        </w:rPr>
        <w:t>.</w:t>
      </w:r>
    </w:p>
    <w:p w14:paraId="1ABD409F" w14:textId="77777777" w:rsidR="005B014E" w:rsidRDefault="005B014E" w:rsidP="003F3D8E">
      <w:pPr>
        <w:pStyle w:val="a6"/>
        <w:numPr>
          <w:ilvl w:val="0"/>
          <w:numId w:val="15"/>
        </w:numPr>
        <w:ind w:right="-285"/>
        <w:jc w:val="both"/>
        <w:rPr>
          <w:rFonts w:ascii="Times New Roman" w:hAnsi="Times New Roman" w:cs="Times New Roman"/>
          <w:sz w:val="24"/>
          <w:szCs w:val="24"/>
        </w:rPr>
      </w:pPr>
      <w:r>
        <w:rPr>
          <w:rFonts w:ascii="Times New Roman" w:hAnsi="Times New Roman" w:cs="Times New Roman"/>
          <w:sz w:val="24"/>
          <w:szCs w:val="24"/>
        </w:rPr>
        <w:t>URL:</w:t>
      </w:r>
      <w:r w:rsidRPr="005B014E">
        <w:rPr>
          <w:rFonts w:ascii="Times New Roman" w:hAnsi="Times New Roman" w:cs="Times New Roman"/>
          <w:sz w:val="24"/>
          <w:szCs w:val="24"/>
        </w:rPr>
        <w:t>https://csslike.me/ideal-naya-digital-strategiya-ot-avinasha-koshika/ (Дата обращения 01.12.19) – Информационный портал об Интернет-маркетинге.</w:t>
      </w:r>
    </w:p>
    <w:p w14:paraId="6964E55B" w14:textId="77777777" w:rsidR="005B014E" w:rsidRDefault="005B014E" w:rsidP="003F3D8E">
      <w:pPr>
        <w:pStyle w:val="a6"/>
        <w:numPr>
          <w:ilvl w:val="0"/>
          <w:numId w:val="15"/>
        </w:numPr>
        <w:ind w:right="-285"/>
        <w:jc w:val="both"/>
        <w:rPr>
          <w:rFonts w:ascii="Times New Roman" w:hAnsi="Times New Roman" w:cs="Times New Roman"/>
          <w:sz w:val="24"/>
          <w:szCs w:val="24"/>
        </w:rPr>
      </w:pPr>
      <w:r>
        <w:rPr>
          <w:rFonts w:ascii="Times New Roman" w:hAnsi="Times New Roman" w:cs="Times New Roman"/>
          <w:sz w:val="24"/>
          <w:szCs w:val="24"/>
        </w:rPr>
        <w:t>URL:</w:t>
      </w:r>
      <w:r w:rsidRPr="005B014E">
        <w:rPr>
          <w:rFonts w:ascii="Times New Roman" w:hAnsi="Times New Roman" w:cs="Times New Roman"/>
          <w:sz w:val="24"/>
          <w:szCs w:val="24"/>
        </w:rPr>
        <w:t xml:space="preserve">https://mediascope.net/services/media/media-audience/internet/description/ (Дата обращения 09.12.19) – Исследования компании </w:t>
      </w:r>
      <w:proofErr w:type="spellStart"/>
      <w:r w:rsidRPr="005B014E">
        <w:rPr>
          <w:rFonts w:ascii="Times New Roman" w:hAnsi="Times New Roman" w:cs="Times New Roman"/>
          <w:sz w:val="24"/>
          <w:szCs w:val="24"/>
        </w:rPr>
        <w:t>Mediascope</w:t>
      </w:r>
      <w:proofErr w:type="spellEnd"/>
      <w:r w:rsidRPr="005B014E">
        <w:rPr>
          <w:rFonts w:ascii="Times New Roman" w:hAnsi="Times New Roman" w:cs="Times New Roman"/>
          <w:sz w:val="24"/>
          <w:szCs w:val="24"/>
        </w:rPr>
        <w:t>.</w:t>
      </w:r>
    </w:p>
    <w:p w14:paraId="5EBFCCD7" w14:textId="77777777" w:rsidR="005B014E" w:rsidRDefault="005B014E" w:rsidP="003F3D8E">
      <w:pPr>
        <w:pStyle w:val="a6"/>
        <w:numPr>
          <w:ilvl w:val="0"/>
          <w:numId w:val="15"/>
        </w:numPr>
        <w:ind w:right="-285"/>
        <w:jc w:val="both"/>
        <w:rPr>
          <w:rFonts w:ascii="Times New Roman" w:hAnsi="Times New Roman" w:cs="Times New Roman"/>
          <w:sz w:val="24"/>
          <w:szCs w:val="24"/>
        </w:rPr>
      </w:pPr>
      <w:r w:rsidRPr="005B014E">
        <w:rPr>
          <w:rFonts w:ascii="Times New Roman" w:hAnsi="Times New Roman" w:cs="Times New Roman"/>
          <w:sz w:val="24"/>
          <w:szCs w:val="24"/>
        </w:rPr>
        <w:t xml:space="preserve">URL:https://rusability.ru/internet-marketing/kak-onlajn-otzyvy-mogut-spasti-ili-unichtozhit-vash-biznes-infografika/ (Дата обращения 09.12.19) - Информационный портал </w:t>
      </w:r>
      <w:proofErr w:type="spellStart"/>
      <w:r w:rsidRPr="005B014E">
        <w:rPr>
          <w:rFonts w:ascii="Times New Roman" w:hAnsi="Times New Roman" w:cs="Times New Roman"/>
          <w:sz w:val="24"/>
          <w:szCs w:val="24"/>
        </w:rPr>
        <w:t>Rusability</w:t>
      </w:r>
      <w:proofErr w:type="spellEnd"/>
      <w:r w:rsidRPr="005B014E">
        <w:rPr>
          <w:rFonts w:ascii="Times New Roman" w:hAnsi="Times New Roman" w:cs="Times New Roman"/>
          <w:sz w:val="24"/>
          <w:szCs w:val="24"/>
        </w:rPr>
        <w:t>.</w:t>
      </w:r>
    </w:p>
    <w:p w14:paraId="7F224CD0" w14:textId="77777777" w:rsidR="005B014E" w:rsidRDefault="005B014E" w:rsidP="003F3D8E">
      <w:pPr>
        <w:pStyle w:val="a6"/>
        <w:numPr>
          <w:ilvl w:val="0"/>
          <w:numId w:val="15"/>
        </w:numPr>
        <w:ind w:right="-285"/>
        <w:jc w:val="both"/>
        <w:rPr>
          <w:rFonts w:ascii="Times New Roman" w:hAnsi="Times New Roman" w:cs="Times New Roman"/>
          <w:sz w:val="24"/>
          <w:szCs w:val="24"/>
        </w:rPr>
      </w:pPr>
      <w:r w:rsidRPr="005B014E">
        <w:rPr>
          <w:rFonts w:ascii="Times New Roman" w:hAnsi="Times New Roman" w:cs="Times New Roman"/>
          <w:sz w:val="24"/>
          <w:szCs w:val="24"/>
        </w:rPr>
        <w:t>URL:https://sales-generator.ru/blog/marketingovye-strategii-biznesa/ (Дата обращения 19.12.19) – Генератор продаж.</w:t>
      </w:r>
    </w:p>
    <w:p w14:paraId="61E9B94D" w14:textId="77777777" w:rsidR="005B014E" w:rsidRDefault="005B014E" w:rsidP="003F3D8E">
      <w:pPr>
        <w:pStyle w:val="a6"/>
        <w:numPr>
          <w:ilvl w:val="0"/>
          <w:numId w:val="15"/>
        </w:numPr>
        <w:ind w:right="-285"/>
        <w:jc w:val="both"/>
        <w:rPr>
          <w:rFonts w:ascii="Times New Roman" w:hAnsi="Times New Roman" w:cs="Times New Roman"/>
          <w:sz w:val="24"/>
          <w:szCs w:val="24"/>
        </w:rPr>
      </w:pPr>
      <w:r w:rsidRPr="005B014E">
        <w:rPr>
          <w:rFonts w:ascii="Times New Roman" w:hAnsi="Times New Roman" w:cs="Times New Roman"/>
          <w:sz w:val="24"/>
          <w:szCs w:val="24"/>
        </w:rPr>
        <w:t xml:space="preserve">URL: https://rb.ru/list/davidy-i-goliafy/ (Дата обращения 11.12.19) </w:t>
      </w:r>
      <w:proofErr w:type="spellStart"/>
      <w:r w:rsidRPr="005B014E">
        <w:rPr>
          <w:rFonts w:ascii="Times New Roman" w:hAnsi="Times New Roman" w:cs="Times New Roman"/>
          <w:sz w:val="24"/>
          <w:szCs w:val="24"/>
        </w:rPr>
        <w:t>Rusbase</w:t>
      </w:r>
      <w:proofErr w:type="spellEnd"/>
      <w:r w:rsidRPr="005B014E">
        <w:rPr>
          <w:rFonts w:ascii="Times New Roman" w:hAnsi="Times New Roman" w:cs="Times New Roman"/>
          <w:sz w:val="24"/>
          <w:szCs w:val="24"/>
        </w:rPr>
        <w:t xml:space="preserve"> — независимое издание о технологиях и бизнесе.</w:t>
      </w:r>
    </w:p>
    <w:p w14:paraId="5E76B4FC" w14:textId="44C92D13" w:rsidR="00F64E21" w:rsidRDefault="003F3D8E" w:rsidP="003F3D8E">
      <w:pPr>
        <w:pStyle w:val="a6"/>
        <w:numPr>
          <w:ilvl w:val="0"/>
          <w:numId w:val="15"/>
        </w:numPr>
        <w:ind w:right="-285"/>
        <w:jc w:val="both"/>
        <w:rPr>
          <w:rFonts w:ascii="Times New Roman" w:hAnsi="Times New Roman" w:cs="Times New Roman"/>
          <w:sz w:val="24"/>
          <w:szCs w:val="24"/>
        </w:rPr>
      </w:pPr>
      <w:r>
        <w:rPr>
          <w:rFonts w:ascii="Times New Roman" w:hAnsi="Times New Roman" w:cs="Times New Roman"/>
          <w:sz w:val="24"/>
          <w:szCs w:val="24"/>
        </w:rPr>
        <w:t>URL:</w:t>
      </w:r>
      <w:r w:rsidR="005B014E" w:rsidRPr="005B014E">
        <w:rPr>
          <w:rFonts w:ascii="Times New Roman" w:hAnsi="Times New Roman" w:cs="Times New Roman"/>
          <w:sz w:val="24"/>
          <w:szCs w:val="24"/>
        </w:rPr>
        <w:t>http://vse-temu.org/new-sistemnyj-podxod-v-upravlenii.html (дата обращения: 07.12.2019). – Портал бизнес статей.</w:t>
      </w:r>
    </w:p>
    <w:p w14:paraId="2F627481" w14:textId="5F4E0B81" w:rsidR="003F3D8E" w:rsidRDefault="003F3D8E" w:rsidP="003F3D8E">
      <w:pPr>
        <w:pStyle w:val="a6"/>
        <w:numPr>
          <w:ilvl w:val="0"/>
          <w:numId w:val="15"/>
        </w:numPr>
        <w:ind w:right="-285"/>
        <w:jc w:val="both"/>
        <w:rPr>
          <w:rFonts w:ascii="Times New Roman" w:hAnsi="Times New Roman" w:cs="Times New Roman"/>
          <w:sz w:val="24"/>
          <w:szCs w:val="24"/>
        </w:rPr>
      </w:pPr>
      <w:r>
        <w:rPr>
          <w:rFonts w:ascii="Times New Roman" w:hAnsi="Times New Roman" w:cs="Times New Roman"/>
          <w:sz w:val="24"/>
          <w:szCs w:val="24"/>
        </w:rPr>
        <w:t>URL:</w:t>
      </w:r>
      <w:r w:rsidR="00220023" w:rsidRPr="00F64E21">
        <w:rPr>
          <w:rFonts w:ascii="Times New Roman" w:hAnsi="Times New Roman" w:cs="Times New Roman"/>
          <w:sz w:val="24"/>
          <w:szCs w:val="24"/>
        </w:rPr>
        <w:t xml:space="preserve">https://www.sostav.ru/publication/mercedes-benz-20811.html (Дата обращения 02.12.19) -  Независимый проект </w:t>
      </w:r>
      <w:proofErr w:type="spellStart"/>
      <w:r w:rsidR="00220023" w:rsidRPr="00F64E21">
        <w:rPr>
          <w:rFonts w:ascii="Times New Roman" w:hAnsi="Times New Roman" w:cs="Times New Roman"/>
          <w:sz w:val="24"/>
          <w:szCs w:val="24"/>
        </w:rPr>
        <w:t>брендингового</w:t>
      </w:r>
      <w:proofErr w:type="spellEnd"/>
      <w:r w:rsidR="00220023" w:rsidRPr="00F64E21">
        <w:rPr>
          <w:rFonts w:ascii="Times New Roman" w:hAnsi="Times New Roman" w:cs="Times New Roman"/>
          <w:sz w:val="24"/>
          <w:szCs w:val="24"/>
        </w:rPr>
        <w:t xml:space="preserve"> агентства </w:t>
      </w:r>
      <w:proofErr w:type="spellStart"/>
      <w:r w:rsidR="00220023" w:rsidRPr="00F64E21">
        <w:rPr>
          <w:rFonts w:ascii="Times New Roman" w:hAnsi="Times New Roman" w:cs="Times New Roman"/>
          <w:sz w:val="24"/>
          <w:szCs w:val="24"/>
        </w:rPr>
        <w:t>Depot</w:t>
      </w:r>
      <w:bookmarkStart w:id="75" w:name="_Toc40300262"/>
      <w:proofErr w:type="spellEnd"/>
    </w:p>
    <w:p w14:paraId="4189C528" w14:textId="77777777" w:rsidR="003F3D8E" w:rsidRPr="003F3D8E" w:rsidRDefault="003F3D8E" w:rsidP="003F3D8E">
      <w:pPr>
        <w:pStyle w:val="a6"/>
        <w:numPr>
          <w:ilvl w:val="0"/>
          <w:numId w:val="15"/>
        </w:numPr>
        <w:ind w:right="-285"/>
        <w:jc w:val="both"/>
        <w:rPr>
          <w:rFonts w:ascii="Times New Roman" w:hAnsi="Times New Roman" w:cs="Times New Roman"/>
          <w:sz w:val="24"/>
          <w:szCs w:val="24"/>
        </w:rPr>
      </w:pPr>
      <w:r w:rsidRPr="003F3D8E">
        <w:rPr>
          <w:rFonts w:ascii="Times New Roman" w:eastAsia="Times New Roman" w:hAnsi="Times New Roman" w:cs="Times New Roman"/>
          <w:bCs/>
          <w:color w:val="000000"/>
          <w:sz w:val="24"/>
          <w:szCs w:val="24"/>
        </w:rPr>
        <w:t>URL:http://www.fao.org/news/archive/news-by-date/2019/ru/ (Дата обращения 17.03.20)</w:t>
      </w:r>
      <w:bookmarkStart w:id="76" w:name="_Toc40300264"/>
      <w:bookmarkEnd w:id="75"/>
    </w:p>
    <w:p w14:paraId="2ED8D8BA" w14:textId="77777777" w:rsidR="003F3D8E" w:rsidRPr="003F3D8E" w:rsidRDefault="003F3D8E" w:rsidP="003F3D8E">
      <w:pPr>
        <w:pStyle w:val="a6"/>
        <w:numPr>
          <w:ilvl w:val="0"/>
          <w:numId w:val="15"/>
        </w:numPr>
        <w:ind w:right="-285"/>
        <w:jc w:val="both"/>
        <w:rPr>
          <w:rFonts w:ascii="Times New Roman" w:hAnsi="Times New Roman" w:cs="Times New Roman"/>
          <w:sz w:val="24"/>
          <w:szCs w:val="24"/>
        </w:rPr>
      </w:pPr>
      <w:r w:rsidRPr="003F3D8E">
        <w:rPr>
          <w:rFonts w:ascii="Times New Roman" w:eastAsia="Times New Roman" w:hAnsi="Times New Roman" w:cs="Times New Roman"/>
          <w:bCs/>
          <w:color w:val="000000"/>
          <w:sz w:val="24"/>
          <w:szCs w:val="24"/>
        </w:rPr>
        <w:t>URL:https://meat-expert.ru/articles/104-rynok-myasa-krs-polozhitelnyy-prirost-vpervye-za-8-let (Дата обращения 17.03.20)</w:t>
      </w:r>
      <w:bookmarkStart w:id="77" w:name="_Toc40300266"/>
      <w:bookmarkEnd w:id="76"/>
    </w:p>
    <w:p w14:paraId="6DF2CF0E" w14:textId="2B119A2D" w:rsidR="003F3D8E" w:rsidRPr="003F3D8E" w:rsidRDefault="003F3D8E" w:rsidP="003F3D8E">
      <w:pPr>
        <w:pStyle w:val="a6"/>
        <w:numPr>
          <w:ilvl w:val="0"/>
          <w:numId w:val="15"/>
        </w:numPr>
        <w:ind w:right="-285"/>
        <w:jc w:val="both"/>
        <w:rPr>
          <w:rFonts w:ascii="Times New Roman" w:hAnsi="Times New Roman" w:cs="Times New Roman"/>
          <w:sz w:val="24"/>
          <w:szCs w:val="24"/>
        </w:rPr>
      </w:pPr>
      <w:r>
        <w:rPr>
          <w:rFonts w:ascii="Times New Roman" w:eastAsia="Times New Roman" w:hAnsi="Times New Roman" w:cs="Times New Roman"/>
          <w:bCs/>
          <w:color w:val="000000"/>
          <w:sz w:val="24"/>
          <w:szCs w:val="24"/>
        </w:rPr>
        <w:t>URL:</w:t>
      </w:r>
      <w:r w:rsidRPr="003F3D8E">
        <w:rPr>
          <w:rFonts w:ascii="Times New Roman" w:eastAsia="Times New Roman" w:hAnsi="Times New Roman" w:cs="Times New Roman"/>
          <w:bCs/>
          <w:color w:val="000000"/>
          <w:sz w:val="24"/>
          <w:szCs w:val="24"/>
        </w:rPr>
        <w:t>https://meatinfo.ru/blog/koronavirus-analiz-situatsii-na-myasnom-rinke-737 (Дата обращения 10.04.20)</w:t>
      </w:r>
      <w:bookmarkStart w:id="78" w:name="_Toc40300268"/>
      <w:bookmarkEnd w:id="77"/>
    </w:p>
    <w:p w14:paraId="18C68837" w14:textId="77777777" w:rsidR="003F3D8E" w:rsidRPr="003F3D8E" w:rsidRDefault="003F3D8E" w:rsidP="004B5941">
      <w:pPr>
        <w:pStyle w:val="a6"/>
        <w:numPr>
          <w:ilvl w:val="0"/>
          <w:numId w:val="15"/>
        </w:numPr>
        <w:ind w:right="-285"/>
        <w:jc w:val="both"/>
        <w:rPr>
          <w:rFonts w:ascii="Times New Roman" w:hAnsi="Times New Roman" w:cs="Times New Roman"/>
          <w:sz w:val="24"/>
          <w:szCs w:val="24"/>
        </w:rPr>
      </w:pPr>
      <w:r w:rsidRPr="003F3D8E">
        <w:rPr>
          <w:rFonts w:ascii="Times New Roman" w:eastAsia="Times New Roman" w:hAnsi="Times New Roman" w:cs="Times New Roman"/>
          <w:bCs/>
          <w:color w:val="000000"/>
          <w:sz w:val="24"/>
          <w:szCs w:val="24"/>
        </w:rPr>
        <w:t>URL:http://www.elitarium.ru/tovarnaja-politika-tovar-rynok-assortiment-prodazhi-pribyl-marketing/ (Дата обращения 18.03.20)</w:t>
      </w:r>
      <w:bookmarkStart w:id="79" w:name="_Toc40300270"/>
      <w:bookmarkEnd w:id="78"/>
    </w:p>
    <w:p w14:paraId="6817C9D9" w14:textId="5505F08B" w:rsidR="004B5941" w:rsidRPr="004B5941" w:rsidRDefault="004B5941" w:rsidP="004B5941">
      <w:pPr>
        <w:pStyle w:val="a6"/>
        <w:numPr>
          <w:ilvl w:val="0"/>
          <w:numId w:val="15"/>
        </w:numPr>
        <w:jc w:val="both"/>
        <w:rPr>
          <w:rFonts w:ascii="Times New Roman" w:eastAsia="Times New Roman" w:hAnsi="Times New Roman" w:cs="Times New Roman"/>
          <w:bCs/>
          <w:color w:val="000000"/>
          <w:sz w:val="24"/>
          <w:szCs w:val="24"/>
        </w:rPr>
      </w:pPr>
      <w:r w:rsidRPr="004B5941">
        <w:rPr>
          <w:rFonts w:ascii="Times New Roman" w:eastAsia="Times New Roman" w:hAnsi="Times New Roman" w:cs="Times New Roman"/>
          <w:bCs/>
          <w:color w:val="000000"/>
          <w:sz w:val="24"/>
          <w:szCs w:val="24"/>
        </w:rPr>
        <w:t>URL: https://adindex.ru/news/researches/2019/04/5/271197.phtml (Дата обращения 17.05.20) - Глобальный кризис доверия к цифровой экономике и последствия для брендов. Исследование DAN</w:t>
      </w:r>
    </w:p>
    <w:p w14:paraId="7B6382F8" w14:textId="77777777" w:rsidR="003F3D8E" w:rsidRPr="003F3D8E" w:rsidRDefault="003F3D8E" w:rsidP="004B5941">
      <w:pPr>
        <w:pStyle w:val="a6"/>
        <w:numPr>
          <w:ilvl w:val="0"/>
          <w:numId w:val="15"/>
        </w:numPr>
        <w:ind w:right="-285"/>
        <w:jc w:val="both"/>
        <w:rPr>
          <w:rFonts w:ascii="Times New Roman" w:eastAsia="Times New Roman" w:hAnsi="Times New Roman" w:cs="Times New Roman"/>
          <w:bCs/>
          <w:color w:val="000000"/>
          <w:sz w:val="24"/>
          <w:szCs w:val="24"/>
        </w:rPr>
      </w:pPr>
      <w:r w:rsidRPr="003F3D8E">
        <w:rPr>
          <w:rFonts w:ascii="Times New Roman" w:eastAsia="Times New Roman" w:hAnsi="Times New Roman" w:cs="Times New Roman"/>
          <w:bCs/>
          <w:color w:val="000000"/>
          <w:sz w:val="24"/>
          <w:szCs w:val="24"/>
        </w:rPr>
        <w:t>URL: https://www.gks.ru/storage/mediabank/sh_2019.pdf (Дата обращения 22.03.20)</w:t>
      </w:r>
      <w:bookmarkEnd w:id="79"/>
      <w:r w:rsidRPr="003F3D8E">
        <w:rPr>
          <w:rFonts w:ascii="Times New Roman" w:eastAsia="Times New Roman" w:hAnsi="Times New Roman" w:cs="Times New Roman"/>
          <w:bCs/>
          <w:color w:val="000000"/>
          <w:sz w:val="24"/>
          <w:szCs w:val="24"/>
        </w:rPr>
        <w:t xml:space="preserve"> - Федеральная служба государственной статистики </w:t>
      </w:r>
    </w:p>
    <w:p w14:paraId="2C90E713" w14:textId="0C52A8F9" w:rsidR="003F3D8E" w:rsidRPr="003F3D8E" w:rsidRDefault="003F3D8E" w:rsidP="003F3D8E">
      <w:pPr>
        <w:ind w:left="360"/>
        <w:jc w:val="both"/>
        <w:rPr>
          <w:rFonts w:ascii="Times New Roman" w:hAnsi="Times New Roman" w:cs="Times New Roman"/>
          <w:sz w:val="24"/>
          <w:szCs w:val="24"/>
        </w:rPr>
      </w:pPr>
    </w:p>
    <w:p w14:paraId="1AA4AF15" w14:textId="2FDCE075" w:rsidR="003F3D8E" w:rsidRPr="003F3D8E" w:rsidRDefault="003F3D8E" w:rsidP="003F3D8E">
      <w:pPr>
        <w:pStyle w:val="a6"/>
        <w:jc w:val="both"/>
        <w:rPr>
          <w:rFonts w:ascii="Times New Roman" w:hAnsi="Times New Roman" w:cs="Times New Roman"/>
          <w:sz w:val="24"/>
          <w:szCs w:val="24"/>
        </w:rPr>
      </w:pPr>
      <w:r>
        <w:rPr>
          <w:rFonts w:ascii="Times New Roman" w:hAnsi="Times New Roman" w:cs="Times New Roman"/>
          <w:sz w:val="24"/>
          <w:szCs w:val="24"/>
        </w:rPr>
        <w:br w:type="page"/>
      </w:r>
    </w:p>
    <w:p w14:paraId="181B06FC" w14:textId="24B38F5A" w:rsidR="003F3D8E" w:rsidRPr="003F3D8E" w:rsidRDefault="003F3D8E" w:rsidP="003F3D8E">
      <w:pPr>
        <w:spacing w:after="0" w:line="240" w:lineRule="auto"/>
        <w:jc w:val="both"/>
        <w:rPr>
          <w:rFonts w:ascii="Times New Roman" w:eastAsia="Calibri" w:hAnsi="Times New Roman" w:cs="Times New Roman"/>
          <w:color w:val="000000"/>
          <w:sz w:val="24"/>
          <w:szCs w:val="24"/>
        </w:rPr>
      </w:pPr>
      <w:bookmarkStart w:id="80" w:name="_Toc40300271"/>
    </w:p>
    <w:p w14:paraId="5EC7D41B" w14:textId="29540A47" w:rsidR="003F3D8E" w:rsidRPr="00E056FC" w:rsidRDefault="003F3D8E" w:rsidP="003F3D8E">
      <w:pPr>
        <w:keepNext/>
        <w:keepLines/>
        <w:spacing w:before="480" w:after="0" w:line="276" w:lineRule="auto"/>
        <w:outlineLvl w:val="0"/>
        <w:rPr>
          <w:rFonts w:ascii="Times New Roman" w:eastAsia="Times New Roman" w:hAnsi="Times New Roman" w:cs="Times New Roman"/>
          <w:b/>
          <w:bCs/>
          <w:color w:val="000000"/>
          <w:sz w:val="24"/>
          <w:szCs w:val="24"/>
        </w:rPr>
      </w:pPr>
      <w:bookmarkStart w:id="81" w:name="_Toc40303598"/>
      <w:bookmarkStart w:id="82" w:name="_Toc41843358"/>
      <w:r w:rsidRPr="00E056FC">
        <w:rPr>
          <w:rFonts w:ascii="Times New Roman" w:eastAsia="Times New Roman" w:hAnsi="Times New Roman" w:cs="Times New Roman"/>
          <w:b/>
          <w:bCs/>
          <w:color w:val="000000"/>
          <w:sz w:val="24"/>
          <w:szCs w:val="24"/>
        </w:rPr>
        <w:t>ПРИЛОЖЕНИЕ 1</w:t>
      </w:r>
      <w:bookmarkEnd w:id="80"/>
      <w:bookmarkEnd w:id="81"/>
      <w:bookmarkEnd w:id="82"/>
    </w:p>
    <w:p w14:paraId="3320E77A" w14:textId="77777777" w:rsidR="003F3D8E" w:rsidRPr="00E056FC" w:rsidRDefault="003F3D8E" w:rsidP="003F3D8E">
      <w:pPr>
        <w:shd w:val="clear" w:color="auto" w:fill="FFFFFF"/>
        <w:spacing w:before="360" w:after="120" w:line="240" w:lineRule="auto"/>
        <w:jc w:val="center"/>
        <w:textAlignment w:val="baseline"/>
        <w:outlineLvl w:val="1"/>
        <w:rPr>
          <w:rFonts w:ascii="Times New Roman" w:eastAsia="Times New Roman" w:hAnsi="Times New Roman" w:cs="Times New Roman"/>
          <w:b/>
          <w:bCs/>
          <w:color w:val="000000"/>
          <w:sz w:val="24"/>
          <w:szCs w:val="24"/>
          <w:lang w:eastAsia="ru-RU"/>
        </w:rPr>
      </w:pPr>
      <w:bookmarkStart w:id="83" w:name="_Toc40300272"/>
      <w:bookmarkStart w:id="84" w:name="_Toc40303599"/>
      <w:bookmarkStart w:id="85" w:name="_Toc41508122"/>
      <w:bookmarkStart w:id="86" w:name="_Toc41843359"/>
      <w:r w:rsidRPr="00E056FC">
        <w:rPr>
          <w:rFonts w:ascii="Times New Roman" w:eastAsia="Times New Roman" w:hAnsi="Times New Roman" w:cs="Times New Roman"/>
          <w:b/>
          <w:bCs/>
          <w:color w:val="000000"/>
          <w:sz w:val="24"/>
          <w:szCs w:val="24"/>
          <w:lang w:eastAsia="ru-RU"/>
        </w:rPr>
        <w:t>Бухгалтерская отчетность за 2011-2018 гг.</w:t>
      </w:r>
      <w:bookmarkEnd w:id="83"/>
      <w:bookmarkEnd w:id="84"/>
      <w:bookmarkEnd w:id="85"/>
      <w:bookmarkEnd w:id="86"/>
    </w:p>
    <w:tbl>
      <w:tblPr>
        <w:tblStyle w:val="110"/>
        <w:tblW w:w="0" w:type="auto"/>
        <w:tblLook w:val="04A0" w:firstRow="1" w:lastRow="0" w:firstColumn="1" w:lastColumn="0" w:noHBand="0" w:noVBand="1"/>
      </w:tblPr>
      <w:tblGrid>
        <w:gridCol w:w="2195"/>
        <w:gridCol w:w="616"/>
        <w:gridCol w:w="916"/>
        <w:gridCol w:w="916"/>
        <w:gridCol w:w="916"/>
        <w:gridCol w:w="916"/>
        <w:gridCol w:w="916"/>
        <w:gridCol w:w="916"/>
        <w:gridCol w:w="916"/>
        <w:gridCol w:w="916"/>
      </w:tblGrid>
      <w:tr w:rsidR="003F3D8E" w:rsidRPr="00E056FC" w14:paraId="22B2570D" w14:textId="77777777" w:rsidTr="003061B1">
        <w:tc>
          <w:tcPr>
            <w:tcW w:w="0" w:type="auto"/>
            <w:hideMark/>
          </w:tcPr>
          <w:p w14:paraId="105CFABB" w14:textId="77777777" w:rsidR="003F3D8E" w:rsidRPr="00E056FC" w:rsidRDefault="003F3D8E" w:rsidP="003061B1">
            <w:pPr>
              <w:jc w:val="center"/>
              <w:rPr>
                <w:rFonts w:ascii="Times New Roman" w:eastAsia="Times New Roman" w:hAnsi="Times New Roman" w:cs="Times New Roman"/>
                <w:b/>
                <w:bCs/>
                <w:color w:val="000000"/>
                <w:sz w:val="20"/>
                <w:szCs w:val="20"/>
                <w:lang w:eastAsia="ru-RU"/>
              </w:rPr>
            </w:pPr>
            <w:r w:rsidRPr="00E056FC">
              <w:rPr>
                <w:rFonts w:ascii="Times New Roman" w:eastAsia="Times New Roman" w:hAnsi="Times New Roman" w:cs="Times New Roman"/>
                <w:b/>
                <w:bCs/>
                <w:color w:val="000000"/>
                <w:sz w:val="20"/>
                <w:szCs w:val="20"/>
                <w:lang w:eastAsia="ru-RU"/>
              </w:rPr>
              <w:t>Наименование показателя</w:t>
            </w:r>
          </w:p>
        </w:tc>
        <w:tc>
          <w:tcPr>
            <w:tcW w:w="0" w:type="auto"/>
            <w:hideMark/>
          </w:tcPr>
          <w:p w14:paraId="5A0B8F61" w14:textId="77777777" w:rsidR="003F3D8E" w:rsidRPr="00E056FC" w:rsidRDefault="003F3D8E" w:rsidP="003061B1">
            <w:pPr>
              <w:jc w:val="center"/>
              <w:rPr>
                <w:rFonts w:ascii="Times New Roman" w:eastAsia="Times New Roman" w:hAnsi="Times New Roman" w:cs="Times New Roman"/>
                <w:b/>
                <w:bCs/>
                <w:color w:val="000000"/>
                <w:sz w:val="20"/>
                <w:szCs w:val="20"/>
                <w:lang w:eastAsia="ru-RU"/>
              </w:rPr>
            </w:pPr>
            <w:r w:rsidRPr="00E056FC">
              <w:rPr>
                <w:rFonts w:ascii="Times New Roman" w:eastAsia="Times New Roman" w:hAnsi="Times New Roman" w:cs="Times New Roman"/>
                <w:b/>
                <w:bCs/>
                <w:color w:val="000000"/>
                <w:sz w:val="20"/>
                <w:szCs w:val="20"/>
                <w:lang w:eastAsia="ru-RU"/>
              </w:rPr>
              <w:t>Код</w:t>
            </w:r>
          </w:p>
        </w:tc>
        <w:tc>
          <w:tcPr>
            <w:tcW w:w="0" w:type="auto"/>
            <w:hideMark/>
          </w:tcPr>
          <w:p w14:paraId="088865F7" w14:textId="77777777" w:rsidR="003F3D8E" w:rsidRPr="00E056FC" w:rsidRDefault="003F3D8E" w:rsidP="003061B1">
            <w:pPr>
              <w:jc w:val="center"/>
              <w:rPr>
                <w:rFonts w:ascii="Times New Roman" w:eastAsia="Times New Roman" w:hAnsi="Times New Roman" w:cs="Times New Roman"/>
                <w:b/>
                <w:bCs/>
                <w:color w:val="000000"/>
                <w:sz w:val="20"/>
                <w:szCs w:val="20"/>
                <w:lang w:eastAsia="ru-RU"/>
              </w:rPr>
            </w:pPr>
            <w:r w:rsidRPr="00E056FC">
              <w:rPr>
                <w:rFonts w:ascii="Times New Roman" w:eastAsia="Times New Roman" w:hAnsi="Times New Roman" w:cs="Times New Roman"/>
                <w:b/>
                <w:bCs/>
                <w:color w:val="000000"/>
                <w:sz w:val="20"/>
                <w:szCs w:val="20"/>
                <w:lang w:eastAsia="ru-RU"/>
              </w:rPr>
              <w:t>31.12.18</w:t>
            </w:r>
          </w:p>
        </w:tc>
        <w:tc>
          <w:tcPr>
            <w:tcW w:w="0" w:type="auto"/>
            <w:hideMark/>
          </w:tcPr>
          <w:p w14:paraId="73BC7384" w14:textId="77777777" w:rsidR="003F3D8E" w:rsidRPr="00E056FC" w:rsidRDefault="003F3D8E" w:rsidP="003061B1">
            <w:pPr>
              <w:jc w:val="center"/>
              <w:rPr>
                <w:rFonts w:ascii="Times New Roman" w:eastAsia="Times New Roman" w:hAnsi="Times New Roman" w:cs="Times New Roman"/>
                <w:b/>
                <w:bCs/>
                <w:color w:val="000000"/>
                <w:sz w:val="20"/>
                <w:szCs w:val="20"/>
                <w:lang w:eastAsia="ru-RU"/>
              </w:rPr>
            </w:pPr>
            <w:r w:rsidRPr="00E056FC">
              <w:rPr>
                <w:rFonts w:ascii="Times New Roman" w:eastAsia="Times New Roman" w:hAnsi="Times New Roman" w:cs="Times New Roman"/>
                <w:b/>
                <w:bCs/>
                <w:color w:val="000000"/>
                <w:sz w:val="20"/>
                <w:szCs w:val="20"/>
                <w:lang w:eastAsia="ru-RU"/>
              </w:rPr>
              <w:t>31.12.17</w:t>
            </w:r>
          </w:p>
        </w:tc>
        <w:tc>
          <w:tcPr>
            <w:tcW w:w="0" w:type="auto"/>
            <w:hideMark/>
          </w:tcPr>
          <w:p w14:paraId="1FA89766" w14:textId="77777777" w:rsidR="003F3D8E" w:rsidRPr="00E056FC" w:rsidRDefault="003F3D8E" w:rsidP="003061B1">
            <w:pPr>
              <w:jc w:val="center"/>
              <w:rPr>
                <w:rFonts w:ascii="Times New Roman" w:eastAsia="Times New Roman" w:hAnsi="Times New Roman" w:cs="Times New Roman"/>
                <w:b/>
                <w:bCs/>
                <w:color w:val="000000"/>
                <w:sz w:val="20"/>
                <w:szCs w:val="20"/>
                <w:lang w:eastAsia="ru-RU"/>
              </w:rPr>
            </w:pPr>
            <w:r w:rsidRPr="00E056FC">
              <w:rPr>
                <w:rFonts w:ascii="Times New Roman" w:eastAsia="Times New Roman" w:hAnsi="Times New Roman" w:cs="Times New Roman"/>
                <w:b/>
                <w:bCs/>
                <w:color w:val="000000"/>
                <w:sz w:val="20"/>
                <w:szCs w:val="20"/>
                <w:lang w:eastAsia="ru-RU"/>
              </w:rPr>
              <w:t>31.12.16</w:t>
            </w:r>
          </w:p>
        </w:tc>
        <w:tc>
          <w:tcPr>
            <w:tcW w:w="0" w:type="auto"/>
            <w:hideMark/>
          </w:tcPr>
          <w:p w14:paraId="21C4F50E" w14:textId="77777777" w:rsidR="003F3D8E" w:rsidRPr="00E056FC" w:rsidRDefault="003F3D8E" w:rsidP="003061B1">
            <w:pPr>
              <w:jc w:val="center"/>
              <w:rPr>
                <w:rFonts w:ascii="Times New Roman" w:eastAsia="Times New Roman" w:hAnsi="Times New Roman" w:cs="Times New Roman"/>
                <w:b/>
                <w:bCs/>
                <w:color w:val="000000"/>
                <w:sz w:val="20"/>
                <w:szCs w:val="20"/>
                <w:lang w:eastAsia="ru-RU"/>
              </w:rPr>
            </w:pPr>
            <w:r w:rsidRPr="00E056FC">
              <w:rPr>
                <w:rFonts w:ascii="Times New Roman" w:eastAsia="Times New Roman" w:hAnsi="Times New Roman" w:cs="Times New Roman"/>
                <w:b/>
                <w:bCs/>
                <w:color w:val="000000"/>
                <w:sz w:val="20"/>
                <w:szCs w:val="20"/>
                <w:lang w:eastAsia="ru-RU"/>
              </w:rPr>
              <w:t>31.12.15</w:t>
            </w:r>
          </w:p>
        </w:tc>
        <w:tc>
          <w:tcPr>
            <w:tcW w:w="0" w:type="auto"/>
            <w:hideMark/>
          </w:tcPr>
          <w:p w14:paraId="1BF9DB20" w14:textId="77777777" w:rsidR="003F3D8E" w:rsidRPr="00E056FC" w:rsidRDefault="003F3D8E" w:rsidP="003061B1">
            <w:pPr>
              <w:jc w:val="center"/>
              <w:rPr>
                <w:rFonts w:ascii="Times New Roman" w:eastAsia="Times New Roman" w:hAnsi="Times New Roman" w:cs="Times New Roman"/>
                <w:b/>
                <w:bCs/>
                <w:color w:val="000000"/>
                <w:sz w:val="20"/>
                <w:szCs w:val="20"/>
                <w:lang w:eastAsia="ru-RU"/>
              </w:rPr>
            </w:pPr>
            <w:r w:rsidRPr="00E056FC">
              <w:rPr>
                <w:rFonts w:ascii="Times New Roman" w:eastAsia="Times New Roman" w:hAnsi="Times New Roman" w:cs="Times New Roman"/>
                <w:b/>
                <w:bCs/>
                <w:color w:val="000000"/>
                <w:sz w:val="20"/>
                <w:szCs w:val="20"/>
                <w:lang w:eastAsia="ru-RU"/>
              </w:rPr>
              <w:t>31.12.14</w:t>
            </w:r>
          </w:p>
        </w:tc>
        <w:tc>
          <w:tcPr>
            <w:tcW w:w="0" w:type="auto"/>
            <w:hideMark/>
          </w:tcPr>
          <w:p w14:paraId="5B582793" w14:textId="77777777" w:rsidR="003F3D8E" w:rsidRPr="00E056FC" w:rsidRDefault="003F3D8E" w:rsidP="003061B1">
            <w:pPr>
              <w:jc w:val="center"/>
              <w:rPr>
                <w:rFonts w:ascii="Times New Roman" w:eastAsia="Times New Roman" w:hAnsi="Times New Roman" w:cs="Times New Roman"/>
                <w:b/>
                <w:bCs/>
                <w:color w:val="000000"/>
                <w:sz w:val="20"/>
                <w:szCs w:val="20"/>
                <w:lang w:eastAsia="ru-RU"/>
              </w:rPr>
            </w:pPr>
            <w:r w:rsidRPr="00E056FC">
              <w:rPr>
                <w:rFonts w:ascii="Times New Roman" w:eastAsia="Times New Roman" w:hAnsi="Times New Roman" w:cs="Times New Roman"/>
                <w:b/>
                <w:bCs/>
                <w:color w:val="000000"/>
                <w:sz w:val="20"/>
                <w:szCs w:val="20"/>
                <w:lang w:eastAsia="ru-RU"/>
              </w:rPr>
              <w:t>31.12.13</w:t>
            </w:r>
          </w:p>
        </w:tc>
        <w:tc>
          <w:tcPr>
            <w:tcW w:w="0" w:type="auto"/>
            <w:hideMark/>
          </w:tcPr>
          <w:p w14:paraId="5FF32125" w14:textId="77777777" w:rsidR="003F3D8E" w:rsidRPr="00E056FC" w:rsidRDefault="003F3D8E" w:rsidP="003061B1">
            <w:pPr>
              <w:jc w:val="center"/>
              <w:rPr>
                <w:rFonts w:ascii="Times New Roman" w:eastAsia="Times New Roman" w:hAnsi="Times New Roman" w:cs="Times New Roman"/>
                <w:b/>
                <w:bCs/>
                <w:color w:val="000000"/>
                <w:sz w:val="20"/>
                <w:szCs w:val="20"/>
                <w:lang w:eastAsia="ru-RU"/>
              </w:rPr>
            </w:pPr>
            <w:r w:rsidRPr="00E056FC">
              <w:rPr>
                <w:rFonts w:ascii="Times New Roman" w:eastAsia="Times New Roman" w:hAnsi="Times New Roman" w:cs="Times New Roman"/>
                <w:b/>
                <w:bCs/>
                <w:color w:val="000000"/>
                <w:sz w:val="20"/>
                <w:szCs w:val="20"/>
                <w:lang w:eastAsia="ru-RU"/>
              </w:rPr>
              <w:t>31.12.12</w:t>
            </w:r>
          </w:p>
        </w:tc>
        <w:tc>
          <w:tcPr>
            <w:tcW w:w="0" w:type="auto"/>
            <w:hideMark/>
          </w:tcPr>
          <w:p w14:paraId="0D4B741E" w14:textId="77777777" w:rsidR="003F3D8E" w:rsidRPr="00E056FC" w:rsidRDefault="003F3D8E" w:rsidP="003061B1">
            <w:pPr>
              <w:jc w:val="center"/>
              <w:rPr>
                <w:rFonts w:ascii="Times New Roman" w:eastAsia="Times New Roman" w:hAnsi="Times New Roman" w:cs="Times New Roman"/>
                <w:b/>
                <w:bCs/>
                <w:color w:val="000000"/>
                <w:sz w:val="20"/>
                <w:szCs w:val="20"/>
                <w:lang w:eastAsia="ru-RU"/>
              </w:rPr>
            </w:pPr>
            <w:r w:rsidRPr="00E056FC">
              <w:rPr>
                <w:rFonts w:ascii="Times New Roman" w:eastAsia="Times New Roman" w:hAnsi="Times New Roman" w:cs="Times New Roman"/>
                <w:b/>
                <w:bCs/>
                <w:color w:val="000000"/>
                <w:sz w:val="20"/>
                <w:szCs w:val="20"/>
                <w:lang w:eastAsia="ru-RU"/>
              </w:rPr>
              <w:t>31.12.11</w:t>
            </w:r>
          </w:p>
        </w:tc>
      </w:tr>
      <w:tr w:rsidR="003F3D8E" w:rsidRPr="00E056FC" w14:paraId="6FB8F743" w14:textId="77777777" w:rsidTr="003061B1">
        <w:tc>
          <w:tcPr>
            <w:tcW w:w="0" w:type="auto"/>
            <w:gridSpan w:val="10"/>
            <w:hideMark/>
          </w:tcPr>
          <w:p w14:paraId="2EC25162" w14:textId="77777777" w:rsidR="003F3D8E" w:rsidRPr="00E056FC" w:rsidRDefault="003F3D8E" w:rsidP="003061B1">
            <w:pPr>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АКТИВ</w:t>
            </w:r>
          </w:p>
        </w:tc>
      </w:tr>
      <w:tr w:rsidR="003F3D8E" w:rsidRPr="00E056FC" w14:paraId="6C550577" w14:textId="77777777" w:rsidTr="003061B1">
        <w:tc>
          <w:tcPr>
            <w:tcW w:w="0" w:type="auto"/>
            <w:gridSpan w:val="10"/>
            <w:hideMark/>
          </w:tcPr>
          <w:p w14:paraId="25F2BD4D" w14:textId="77777777" w:rsidR="003F3D8E" w:rsidRPr="00E056FC" w:rsidRDefault="003F3D8E" w:rsidP="003061B1">
            <w:pPr>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I. ВНЕОБОРОТНЫЕ АКТИВЫ</w:t>
            </w:r>
          </w:p>
        </w:tc>
      </w:tr>
      <w:tr w:rsidR="003F3D8E" w:rsidRPr="00E056FC" w14:paraId="5DCF3C79" w14:textId="77777777" w:rsidTr="003061B1">
        <w:tc>
          <w:tcPr>
            <w:tcW w:w="0" w:type="auto"/>
            <w:hideMark/>
          </w:tcPr>
          <w:p w14:paraId="14BFA5E9" w14:textId="77777777" w:rsidR="003F3D8E" w:rsidRPr="00E056FC" w:rsidRDefault="003F3D8E" w:rsidP="003061B1">
            <w:pP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Нематериальные активы</w:t>
            </w:r>
          </w:p>
        </w:tc>
        <w:tc>
          <w:tcPr>
            <w:tcW w:w="0" w:type="auto"/>
            <w:hideMark/>
          </w:tcPr>
          <w:p w14:paraId="174CA2E7" w14:textId="77777777" w:rsidR="003F3D8E" w:rsidRPr="00E056FC" w:rsidRDefault="003F3D8E" w:rsidP="003061B1">
            <w:pP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1110</w:t>
            </w:r>
          </w:p>
        </w:tc>
        <w:tc>
          <w:tcPr>
            <w:tcW w:w="0" w:type="auto"/>
            <w:noWrap/>
            <w:hideMark/>
          </w:tcPr>
          <w:p w14:paraId="721247CA"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666666"/>
                <w:sz w:val="20"/>
                <w:szCs w:val="20"/>
                <w:bdr w:val="none" w:sz="0" w:space="0" w:color="auto" w:frame="1"/>
                <w:lang w:eastAsia="ru-RU"/>
              </w:rPr>
              <w:t>0</w:t>
            </w:r>
          </w:p>
        </w:tc>
        <w:tc>
          <w:tcPr>
            <w:tcW w:w="0" w:type="auto"/>
            <w:noWrap/>
            <w:hideMark/>
          </w:tcPr>
          <w:p w14:paraId="42590259"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666666"/>
                <w:sz w:val="20"/>
                <w:szCs w:val="20"/>
                <w:bdr w:val="none" w:sz="0" w:space="0" w:color="auto" w:frame="1"/>
                <w:lang w:eastAsia="ru-RU"/>
              </w:rPr>
              <w:t>0</w:t>
            </w:r>
          </w:p>
        </w:tc>
        <w:tc>
          <w:tcPr>
            <w:tcW w:w="0" w:type="auto"/>
            <w:noWrap/>
            <w:hideMark/>
          </w:tcPr>
          <w:p w14:paraId="6BBBF4CF"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666666"/>
                <w:sz w:val="20"/>
                <w:szCs w:val="20"/>
                <w:bdr w:val="none" w:sz="0" w:space="0" w:color="auto" w:frame="1"/>
                <w:lang w:eastAsia="ru-RU"/>
              </w:rPr>
              <w:t>0</w:t>
            </w:r>
          </w:p>
        </w:tc>
        <w:tc>
          <w:tcPr>
            <w:tcW w:w="0" w:type="auto"/>
            <w:noWrap/>
            <w:hideMark/>
          </w:tcPr>
          <w:p w14:paraId="24AB994B"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666666"/>
                <w:sz w:val="20"/>
                <w:szCs w:val="20"/>
                <w:bdr w:val="none" w:sz="0" w:space="0" w:color="auto" w:frame="1"/>
                <w:lang w:eastAsia="ru-RU"/>
              </w:rPr>
              <w:t>0</w:t>
            </w:r>
          </w:p>
        </w:tc>
        <w:tc>
          <w:tcPr>
            <w:tcW w:w="0" w:type="auto"/>
            <w:noWrap/>
            <w:hideMark/>
          </w:tcPr>
          <w:p w14:paraId="6624A1E5"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666666"/>
                <w:sz w:val="20"/>
                <w:szCs w:val="20"/>
                <w:bdr w:val="none" w:sz="0" w:space="0" w:color="auto" w:frame="1"/>
                <w:lang w:eastAsia="ru-RU"/>
              </w:rPr>
              <w:t>0</w:t>
            </w:r>
          </w:p>
        </w:tc>
        <w:tc>
          <w:tcPr>
            <w:tcW w:w="0" w:type="auto"/>
            <w:noWrap/>
            <w:hideMark/>
          </w:tcPr>
          <w:p w14:paraId="2663AB41"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666666"/>
                <w:sz w:val="20"/>
                <w:szCs w:val="20"/>
                <w:bdr w:val="none" w:sz="0" w:space="0" w:color="auto" w:frame="1"/>
                <w:lang w:eastAsia="ru-RU"/>
              </w:rPr>
              <w:t>0</w:t>
            </w:r>
          </w:p>
        </w:tc>
        <w:tc>
          <w:tcPr>
            <w:tcW w:w="0" w:type="auto"/>
            <w:noWrap/>
            <w:hideMark/>
          </w:tcPr>
          <w:p w14:paraId="58ADA704"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73</w:t>
            </w:r>
          </w:p>
        </w:tc>
        <w:tc>
          <w:tcPr>
            <w:tcW w:w="0" w:type="auto"/>
            <w:noWrap/>
            <w:hideMark/>
          </w:tcPr>
          <w:p w14:paraId="18ED2C75"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73</w:t>
            </w:r>
          </w:p>
        </w:tc>
      </w:tr>
      <w:tr w:rsidR="003F3D8E" w:rsidRPr="00E056FC" w14:paraId="11F67D77" w14:textId="77777777" w:rsidTr="003061B1">
        <w:tc>
          <w:tcPr>
            <w:tcW w:w="0" w:type="auto"/>
            <w:hideMark/>
          </w:tcPr>
          <w:p w14:paraId="724FE218" w14:textId="77777777" w:rsidR="003F3D8E" w:rsidRPr="00E056FC" w:rsidRDefault="003F3D8E" w:rsidP="003061B1">
            <w:pP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Основные средства</w:t>
            </w:r>
          </w:p>
        </w:tc>
        <w:tc>
          <w:tcPr>
            <w:tcW w:w="0" w:type="auto"/>
            <w:hideMark/>
          </w:tcPr>
          <w:p w14:paraId="7DA1A162" w14:textId="77777777" w:rsidR="003F3D8E" w:rsidRPr="00E056FC" w:rsidRDefault="003F3D8E" w:rsidP="003061B1">
            <w:pP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1150</w:t>
            </w:r>
          </w:p>
        </w:tc>
        <w:tc>
          <w:tcPr>
            <w:tcW w:w="0" w:type="auto"/>
            <w:noWrap/>
            <w:hideMark/>
          </w:tcPr>
          <w:p w14:paraId="3CB937BE"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165 092</w:t>
            </w:r>
          </w:p>
        </w:tc>
        <w:tc>
          <w:tcPr>
            <w:tcW w:w="0" w:type="auto"/>
            <w:noWrap/>
            <w:hideMark/>
          </w:tcPr>
          <w:p w14:paraId="289C59B4"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188 150</w:t>
            </w:r>
          </w:p>
        </w:tc>
        <w:tc>
          <w:tcPr>
            <w:tcW w:w="0" w:type="auto"/>
            <w:noWrap/>
            <w:hideMark/>
          </w:tcPr>
          <w:p w14:paraId="112A1487"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243 688</w:t>
            </w:r>
          </w:p>
        </w:tc>
        <w:tc>
          <w:tcPr>
            <w:tcW w:w="0" w:type="auto"/>
            <w:noWrap/>
            <w:hideMark/>
          </w:tcPr>
          <w:p w14:paraId="1662331F"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290 578</w:t>
            </w:r>
          </w:p>
        </w:tc>
        <w:tc>
          <w:tcPr>
            <w:tcW w:w="0" w:type="auto"/>
            <w:noWrap/>
            <w:hideMark/>
          </w:tcPr>
          <w:p w14:paraId="504FE8F4"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346 073</w:t>
            </w:r>
          </w:p>
        </w:tc>
        <w:tc>
          <w:tcPr>
            <w:tcW w:w="0" w:type="auto"/>
            <w:noWrap/>
            <w:hideMark/>
          </w:tcPr>
          <w:p w14:paraId="24A8B76D"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343 616</w:t>
            </w:r>
          </w:p>
        </w:tc>
        <w:tc>
          <w:tcPr>
            <w:tcW w:w="0" w:type="auto"/>
            <w:noWrap/>
            <w:hideMark/>
          </w:tcPr>
          <w:p w14:paraId="7791A1D1"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372 623</w:t>
            </w:r>
          </w:p>
        </w:tc>
        <w:tc>
          <w:tcPr>
            <w:tcW w:w="0" w:type="auto"/>
            <w:noWrap/>
            <w:hideMark/>
          </w:tcPr>
          <w:p w14:paraId="28F9CB3C"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427 001</w:t>
            </w:r>
          </w:p>
        </w:tc>
      </w:tr>
      <w:tr w:rsidR="003F3D8E" w:rsidRPr="00E056FC" w14:paraId="486F870C" w14:textId="77777777" w:rsidTr="003061B1">
        <w:tc>
          <w:tcPr>
            <w:tcW w:w="0" w:type="auto"/>
            <w:hideMark/>
          </w:tcPr>
          <w:p w14:paraId="3837E857" w14:textId="77777777" w:rsidR="003F3D8E" w:rsidRPr="00E056FC" w:rsidRDefault="003F3D8E" w:rsidP="003061B1">
            <w:pP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 xml:space="preserve">Прочие </w:t>
            </w:r>
            <w:proofErr w:type="spellStart"/>
            <w:r w:rsidRPr="00E056FC">
              <w:rPr>
                <w:rFonts w:ascii="Times New Roman" w:eastAsia="Times New Roman" w:hAnsi="Times New Roman" w:cs="Times New Roman"/>
                <w:color w:val="000000"/>
                <w:sz w:val="20"/>
                <w:szCs w:val="20"/>
                <w:lang w:eastAsia="ru-RU"/>
              </w:rPr>
              <w:t>внеоборотные</w:t>
            </w:r>
            <w:proofErr w:type="spellEnd"/>
            <w:r w:rsidRPr="00E056FC">
              <w:rPr>
                <w:rFonts w:ascii="Times New Roman" w:eastAsia="Times New Roman" w:hAnsi="Times New Roman" w:cs="Times New Roman"/>
                <w:color w:val="000000"/>
                <w:sz w:val="20"/>
                <w:szCs w:val="20"/>
                <w:lang w:eastAsia="ru-RU"/>
              </w:rPr>
              <w:t xml:space="preserve"> активы</w:t>
            </w:r>
          </w:p>
        </w:tc>
        <w:tc>
          <w:tcPr>
            <w:tcW w:w="0" w:type="auto"/>
            <w:hideMark/>
          </w:tcPr>
          <w:p w14:paraId="53D92E97" w14:textId="77777777" w:rsidR="003F3D8E" w:rsidRPr="00E056FC" w:rsidRDefault="003F3D8E" w:rsidP="003061B1">
            <w:pP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1190</w:t>
            </w:r>
          </w:p>
        </w:tc>
        <w:tc>
          <w:tcPr>
            <w:tcW w:w="0" w:type="auto"/>
            <w:noWrap/>
            <w:hideMark/>
          </w:tcPr>
          <w:p w14:paraId="4DDD40A7"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865</w:t>
            </w:r>
          </w:p>
        </w:tc>
        <w:tc>
          <w:tcPr>
            <w:tcW w:w="0" w:type="auto"/>
            <w:noWrap/>
            <w:hideMark/>
          </w:tcPr>
          <w:p w14:paraId="3C0632CA"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5 705</w:t>
            </w:r>
          </w:p>
        </w:tc>
        <w:tc>
          <w:tcPr>
            <w:tcW w:w="0" w:type="auto"/>
            <w:noWrap/>
            <w:hideMark/>
          </w:tcPr>
          <w:p w14:paraId="54D74D58"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30 709</w:t>
            </w:r>
          </w:p>
        </w:tc>
        <w:tc>
          <w:tcPr>
            <w:tcW w:w="0" w:type="auto"/>
            <w:noWrap/>
            <w:hideMark/>
          </w:tcPr>
          <w:p w14:paraId="62BEFA44"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666666"/>
                <w:sz w:val="20"/>
                <w:szCs w:val="20"/>
                <w:bdr w:val="none" w:sz="0" w:space="0" w:color="auto" w:frame="1"/>
                <w:lang w:eastAsia="ru-RU"/>
              </w:rPr>
              <w:t>0</w:t>
            </w:r>
          </w:p>
        </w:tc>
        <w:tc>
          <w:tcPr>
            <w:tcW w:w="0" w:type="auto"/>
            <w:noWrap/>
            <w:hideMark/>
          </w:tcPr>
          <w:p w14:paraId="5393DF9D"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666666"/>
                <w:sz w:val="20"/>
                <w:szCs w:val="20"/>
                <w:bdr w:val="none" w:sz="0" w:space="0" w:color="auto" w:frame="1"/>
                <w:lang w:eastAsia="ru-RU"/>
              </w:rPr>
              <w:t>0</w:t>
            </w:r>
          </w:p>
        </w:tc>
        <w:tc>
          <w:tcPr>
            <w:tcW w:w="0" w:type="auto"/>
            <w:noWrap/>
            <w:hideMark/>
          </w:tcPr>
          <w:p w14:paraId="6AF66CDD"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666666"/>
                <w:sz w:val="20"/>
                <w:szCs w:val="20"/>
                <w:bdr w:val="none" w:sz="0" w:space="0" w:color="auto" w:frame="1"/>
                <w:lang w:eastAsia="ru-RU"/>
              </w:rPr>
              <w:t>0</w:t>
            </w:r>
          </w:p>
        </w:tc>
        <w:tc>
          <w:tcPr>
            <w:tcW w:w="0" w:type="auto"/>
            <w:noWrap/>
            <w:hideMark/>
          </w:tcPr>
          <w:p w14:paraId="0ABB4A88"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666666"/>
                <w:sz w:val="20"/>
                <w:szCs w:val="20"/>
                <w:bdr w:val="none" w:sz="0" w:space="0" w:color="auto" w:frame="1"/>
                <w:lang w:eastAsia="ru-RU"/>
              </w:rPr>
              <w:t>0</w:t>
            </w:r>
          </w:p>
        </w:tc>
        <w:tc>
          <w:tcPr>
            <w:tcW w:w="0" w:type="auto"/>
            <w:noWrap/>
            <w:hideMark/>
          </w:tcPr>
          <w:p w14:paraId="4E26FAC7"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666666"/>
                <w:sz w:val="20"/>
                <w:szCs w:val="20"/>
                <w:bdr w:val="none" w:sz="0" w:space="0" w:color="auto" w:frame="1"/>
                <w:lang w:eastAsia="ru-RU"/>
              </w:rPr>
              <w:t>0</w:t>
            </w:r>
          </w:p>
        </w:tc>
      </w:tr>
      <w:tr w:rsidR="003F3D8E" w:rsidRPr="00E056FC" w14:paraId="26DE8155" w14:textId="77777777" w:rsidTr="003061B1">
        <w:tc>
          <w:tcPr>
            <w:tcW w:w="0" w:type="auto"/>
            <w:hideMark/>
          </w:tcPr>
          <w:p w14:paraId="799CC0A1" w14:textId="77777777" w:rsidR="003F3D8E" w:rsidRPr="00E056FC" w:rsidRDefault="003F3D8E" w:rsidP="003061B1">
            <w:pP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Итого по разделу I</w:t>
            </w:r>
          </w:p>
        </w:tc>
        <w:tc>
          <w:tcPr>
            <w:tcW w:w="0" w:type="auto"/>
            <w:hideMark/>
          </w:tcPr>
          <w:p w14:paraId="0D96E890" w14:textId="77777777" w:rsidR="003F3D8E" w:rsidRPr="00E056FC" w:rsidRDefault="003F3D8E" w:rsidP="003061B1">
            <w:pP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1100</w:t>
            </w:r>
          </w:p>
        </w:tc>
        <w:tc>
          <w:tcPr>
            <w:tcW w:w="0" w:type="auto"/>
            <w:noWrap/>
            <w:hideMark/>
          </w:tcPr>
          <w:p w14:paraId="71648A64"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165 957</w:t>
            </w:r>
          </w:p>
        </w:tc>
        <w:tc>
          <w:tcPr>
            <w:tcW w:w="0" w:type="auto"/>
            <w:noWrap/>
            <w:hideMark/>
          </w:tcPr>
          <w:p w14:paraId="391E135E"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193 855</w:t>
            </w:r>
          </w:p>
        </w:tc>
        <w:tc>
          <w:tcPr>
            <w:tcW w:w="0" w:type="auto"/>
            <w:noWrap/>
            <w:hideMark/>
          </w:tcPr>
          <w:p w14:paraId="51D9CC7F"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274 397</w:t>
            </w:r>
          </w:p>
        </w:tc>
        <w:tc>
          <w:tcPr>
            <w:tcW w:w="0" w:type="auto"/>
            <w:noWrap/>
            <w:hideMark/>
          </w:tcPr>
          <w:p w14:paraId="2B870BB0"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290 578</w:t>
            </w:r>
          </w:p>
        </w:tc>
        <w:tc>
          <w:tcPr>
            <w:tcW w:w="0" w:type="auto"/>
            <w:noWrap/>
            <w:hideMark/>
          </w:tcPr>
          <w:p w14:paraId="76D839D3"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346 073</w:t>
            </w:r>
          </w:p>
        </w:tc>
        <w:tc>
          <w:tcPr>
            <w:tcW w:w="0" w:type="auto"/>
            <w:noWrap/>
            <w:hideMark/>
          </w:tcPr>
          <w:p w14:paraId="602F3A27"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343 616</w:t>
            </w:r>
          </w:p>
        </w:tc>
        <w:tc>
          <w:tcPr>
            <w:tcW w:w="0" w:type="auto"/>
            <w:noWrap/>
            <w:hideMark/>
          </w:tcPr>
          <w:p w14:paraId="0ED6D698"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372 696</w:t>
            </w:r>
          </w:p>
        </w:tc>
        <w:tc>
          <w:tcPr>
            <w:tcW w:w="0" w:type="auto"/>
            <w:noWrap/>
            <w:hideMark/>
          </w:tcPr>
          <w:p w14:paraId="62F33253"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427 074</w:t>
            </w:r>
          </w:p>
        </w:tc>
      </w:tr>
      <w:tr w:rsidR="003F3D8E" w:rsidRPr="00E056FC" w14:paraId="4397C5D7" w14:textId="77777777" w:rsidTr="003061B1">
        <w:tc>
          <w:tcPr>
            <w:tcW w:w="0" w:type="auto"/>
            <w:gridSpan w:val="10"/>
            <w:hideMark/>
          </w:tcPr>
          <w:p w14:paraId="411451ED" w14:textId="77777777" w:rsidR="003F3D8E" w:rsidRPr="00E056FC" w:rsidRDefault="003F3D8E" w:rsidP="003061B1">
            <w:pPr>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II. ОБОРОТНЫЕ АКТИВЫ</w:t>
            </w:r>
          </w:p>
        </w:tc>
      </w:tr>
      <w:tr w:rsidR="003F3D8E" w:rsidRPr="00E056FC" w14:paraId="2C9DE447" w14:textId="77777777" w:rsidTr="003061B1">
        <w:tc>
          <w:tcPr>
            <w:tcW w:w="0" w:type="auto"/>
            <w:hideMark/>
          </w:tcPr>
          <w:p w14:paraId="308DB3A8" w14:textId="77777777" w:rsidR="003F3D8E" w:rsidRPr="00E056FC" w:rsidRDefault="003F3D8E" w:rsidP="003061B1">
            <w:pP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Запасы</w:t>
            </w:r>
          </w:p>
        </w:tc>
        <w:tc>
          <w:tcPr>
            <w:tcW w:w="0" w:type="auto"/>
            <w:hideMark/>
          </w:tcPr>
          <w:p w14:paraId="4731F2BF" w14:textId="77777777" w:rsidR="003F3D8E" w:rsidRPr="00E056FC" w:rsidRDefault="003F3D8E" w:rsidP="003061B1">
            <w:pP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1210</w:t>
            </w:r>
          </w:p>
        </w:tc>
        <w:tc>
          <w:tcPr>
            <w:tcW w:w="0" w:type="auto"/>
            <w:noWrap/>
            <w:hideMark/>
          </w:tcPr>
          <w:p w14:paraId="623A647F"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178 538</w:t>
            </w:r>
          </w:p>
        </w:tc>
        <w:tc>
          <w:tcPr>
            <w:tcW w:w="0" w:type="auto"/>
            <w:noWrap/>
            <w:hideMark/>
          </w:tcPr>
          <w:p w14:paraId="752E578A"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230 330</w:t>
            </w:r>
          </w:p>
        </w:tc>
        <w:tc>
          <w:tcPr>
            <w:tcW w:w="0" w:type="auto"/>
            <w:noWrap/>
            <w:hideMark/>
          </w:tcPr>
          <w:p w14:paraId="0DE14F8F"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184 660</w:t>
            </w:r>
          </w:p>
        </w:tc>
        <w:tc>
          <w:tcPr>
            <w:tcW w:w="0" w:type="auto"/>
            <w:noWrap/>
            <w:hideMark/>
          </w:tcPr>
          <w:p w14:paraId="17B5CF55"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191 525</w:t>
            </w:r>
          </w:p>
        </w:tc>
        <w:tc>
          <w:tcPr>
            <w:tcW w:w="0" w:type="auto"/>
            <w:noWrap/>
            <w:hideMark/>
          </w:tcPr>
          <w:p w14:paraId="34DFB411"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138 923</w:t>
            </w:r>
          </w:p>
        </w:tc>
        <w:tc>
          <w:tcPr>
            <w:tcW w:w="0" w:type="auto"/>
            <w:noWrap/>
            <w:hideMark/>
          </w:tcPr>
          <w:p w14:paraId="050BAEE5"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223 661</w:t>
            </w:r>
          </w:p>
        </w:tc>
        <w:tc>
          <w:tcPr>
            <w:tcW w:w="0" w:type="auto"/>
            <w:noWrap/>
            <w:hideMark/>
          </w:tcPr>
          <w:p w14:paraId="2C413BF1"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242 395</w:t>
            </w:r>
          </w:p>
        </w:tc>
        <w:tc>
          <w:tcPr>
            <w:tcW w:w="0" w:type="auto"/>
            <w:noWrap/>
            <w:hideMark/>
          </w:tcPr>
          <w:p w14:paraId="5DA56198"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176 232</w:t>
            </w:r>
          </w:p>
        </w:tc>
      </w:tr>
      <w:tr w:rsidR="003F3D8E" w:rsidRPr="00E056FC" w14:paraId="24B709A3" w14:textId="77777777" w:rsidTr="003061B1">
        <w:tc>
          <w:tcPr>
            <w:tcW w:w="0" w:type="auto"/>
            <w:hideMark/>
          </w:tcPr>
          <w:p w14:paraId="404B4C63" w14:textId="77777777" w:rsidR="003F3D8E" w:rsidRPr="00E056FC" w:rsidRDefault="003F3D8E" w:rsidP="003061B1">
            <w:pP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Налог на добавленную стоимость по приобретенным ценностям</w:t>
            </w:r>
          </w:p>
        </w:tc>
        <w:tc>
          <w:tcPr>
            <w:tcW w:w="0" w:type="auto"/>
            <w:hideMark/>
          </w:tcPr>
          <w:p w14:paraId="23BE4E94" w14:textId="77777777" w:rsidR="003F3D8E" w:rsidRPr="00E056FC" w:rsidRDefault="003F3D8E" w:rsidP="003061B1">
            <w:pP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1220</w:t>
            </w:r>
          </w:p>
        </w:tc>
        <w:tc>
          <w:tcPr>
            <w:tcW w:w="0" w:type="auto"/>
            <w:noWrap/>
            <w:hideMark/>
          </w:tcPr>
          <w:p w14:paraId="56D94AB9"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666666"/>
                <w:sz w:val="20"/>
                <w:szCs w:val="20"/>
                <w:bdr w:val="none" w:sz="0" w:space="0" w:color="auto" w:frame="1"/>
                <w:lang w:eastAsia="ru-RU"/>
              </w:rPr>
              <w:t>0</w:t>
            </w:r>
          </w:p>
        </w:tc>
        <w:tc>
          <w:tcPr>
            <w:tcW w:w="0" w:type="auto"/>
            <w:noWrap/>
            <w:hideMark/>
          </w:tcPr>
          <w:p w14:paraId="69147592"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666666"/>
                <w:sz w:val="20"/>
                <w:szCs w:val="20"/>
                <w:bdr w:val="none" w:sz="0" w:space="0" w:color="auto" w:frame="1"/>
                <w:lang w:eastAsia="ru-RU"/>
              </w:rPr>
              <w:t>0</w:t>
            </w:r>
          </w:p>
        </w:tc>
        <w:tc>
          <w:tcPr>
            <w:tcW w:w="0" w:type="auto"/>
            <w:noWrap/>
            <w:hideMark/>
          </w:tcPr>
          <w:p w14:paraId="50EF3E20"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666666"/>
                <w:sz w:val="20"/>
                <w:szCs w:val="20"/>
                <w:bdr w:val="none" w:sz="0" w:space="0" w:color="auto" w:frame="1"/>
                <w:lang w:eastAsia="ru-RU"/>
              </w:rPr>
              <w:t>0</w:t>
            </w:r>
          </w:p>
        </w:tc>
        <w:tc>
          <w:tcPr>
            <w:tcW w:w="0" w:type="auto"/>
            <w:noWrap/>
            <w:hideMark/>
          </w:tcPr>
          <w:p w14:paraId="052F3489"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666666"/>
                <w:sz w:val="20"/>
                <w:szCs w:val="20"/>
                <w:bdr w:val="none" w:sz="0" w:space="0" w:color="auto" w:frame="1"/>
                <w:lang w:eastAsia="ru-RU"/>
              </w:rPr>
              <w:t>0</w:t>
            </w:r>
          </w:p>
        </w:tc>
        <w:tc>
          <w:tcPr>
            <w:tcW w:w="0" w:type="auto"/>
            <w:noWrap/>
            <w:hideMark/>
          </w:tcPr>
          <w:p w14:paraId="7EFF1640"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666666"/>
                <w:sz w:val="20"/>
                <w:szCs w:val="20"/>
                <w:bdr w:val="none" w:sz="0" w:space="0" w:color="auto" w:frame="1"/>
                <w:lang w:eastAsia="ru-RU"/>
              </w:rPr>
              <w:t>0</w:t>
            </w:r>
          </w:p>
        </w:tc>
        <w:tc>
          <w:tcPr>
            <w:tcW w:w="0" w:type="auto"/>
            <w:noWrap/>
            <w:hideMark/>
          </w:tcPr>
          <w:p w14:paraId="1B059515"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373</w:t>
            </w:r>
          </w:p>
        </w:tc>
        <w:tc>
          <w:tcPr>
            <w:tcW w:w="0" w:type="auto"/>
            <w:noWrap/>
            <w:hideMark/>
          </w:tcPr>
          <w:p w14:paraId="4034F59C"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666666"/>
                <w:sz w:val="20"/>
                <w:szCs w:val="20"/>
                <w:bdr w:val="none" w:sz="0" w:space="0" w:color="auto" w:frame="1"/>
                <w:lang w:eastAsia="ru-RU"/>
              </w:rPr>
              <w:t>0</w:t>
            </w:r>
          </w:p>
        </w:tc>
        <w:tc>
          <w:tcPr>
            <w:tcW w:w="0" w:type="auto"/>
            <w:noWrap/>
            <w:hideMark/>
          </w:tcPr>
          <w:p w14:paraId="4ABF373D"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159</w:t>
            </w:r>
          </w:p>
        </w:tc>
      </w:tr>
      <w:tr w:rsidR="003F3D8E" w:rsidRPr="00E056FC" w14:paraId="0B423EAE" w14:textId="77777777" w:rsidTr="003061B1">
        <w:tc>
          <w:tcPr>
            <w:tcW w:w="0" w:type="auto"/>
            <w:hideMark/>
          </w:tcPr>
          <w:p w14:paraId="1CF969F7" w14:textId="77777777" w:rsidR="003F3D8E" w:rsidRPr="00E056FC" w:rsidRDefault="003F3D8E" w:rsidP="003061B1">
            <w:pP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Дебиторская задолженность</w:t>
            </w:r>
          </w:p>
        </w:tc>
        <w:tc>
          <w:tcPr>
            <w:tcW w:w="0" w:type="auto"/>
            <w:hideMark/>
          </w:tcPr>
          <w:p w14:paraId="2762E19A" w14:textId="77777777" w:rsidR="003F3D8E" w:rsidRPr="00E056FC" w:rsidRDefault="003F3D8E" w:rsidP="003061B1">
            <w:pP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1230</w:t>
            </w:r>
          </w:p>
        </w:tc>
        <w:tc>
          <w:tcPr>
            <w:tcW w:w="0" w:type="auto"/>
            <w:noWrap/>
            <w:hideMark/>
          </w:tcPr>
          <w:p w14:paraId="1775A59E"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150 152</w:t>
            </w:r>
          </w:p>
        </w:tc>
        <w:tc>
          <w:tcPr>
            <w:tcW w:w="0" w:type="auto"/>
            <w:noWrap/>
            <w:hideMark/>
          </w:tcPr>
          <w:p w14:paraId="175F5B9E"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48 241</w:t>
            </w:r>
          </w:p>
        </w:tc>
        <w:tc>
          <w:tcPr>
            <w:tcW w:w="0" w:type="auto"/>
            <w:noWrap/>
            <w:hideMark/>
          </w:tcPr>
          <w:p w14:paraId="404A7F3C"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110 512</w:t>
            </w:r>
          </w:p>
        </w:tc>
        <w:tc>
          <w:tcPr>
            <w:tcW w:w="0" w:type="auto"/>
            <w:noWrap/>
            <w:hideMark/>
          </w:tcPr>
          <w:p w14:paraId="04FFFB8A"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79 803</w:t>
            </w:r>
          </w:p>
        </w:tc>
        <w:tc>
          <w:tcPr>
            <w:tcW w:w="0" w:type="auto"/>
            <w:noWrap/>
            <w:hideMark/>
          </w:tcPr>
          <w:p w14:paraId="6B618F55"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127 617</w:t>
            </w:r>
          </w:p>
        </w:tc>
        <w:tc>
          <w:tcPr>
            <w:tcW w:w="0" w:type="auto"/>
            <w:noWrap/>
            <w:hideMark/>
          </w:tcPr>
          <w:p w14:paraId="18C4A48C"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41 629</w:t>
            </w:r>
          </w:p>
        </w:tc>
        <w:tc>
          <w:tcPr>
            <w:tcW w:w="0" w:type="auto"/>
            <w:noWrap/>
            <w:hideMark/>
          </w:tcPr>
          <w:p w14:paraId="4AE93B4B"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18 725</w:t>
            </w:r>
          </w:p>
        </w:tc>
        <w:tc>
          <w:tcPr>
            <w:tcW w:w="0" w:type="auto"/>
            <w:noWrap/>
            <w:hideMark/>
          </w:tcPr>
          <w:p w14:paraId="70947B11"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56 398</w:t>
            </w:r>
          </w:p>
        </w:tc>
      </w:tr>
      <w:tr w:rsidR="003F3D8E" w:rsidRPr="00E056FC" w14:paraId="7379DE7C" w14:textId="77777777" w:rsidTr="003061B1">
        <w:tc>
          <w:tcPr>
            <w:tcW w:w="0" w:type="auto"/>
            <w:hideMark/>
          </w:tcPr>
          <w:p w14:paraId="076B444C" w14:textId="77777777" w:rsidR="003F3D8E" w:rsidRPr="00E056FC" w:rsidRDefault="003F3D8E" w:rsidP="003061B1">
            <w:pP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Финансовые вложения (за исключением денежных эквивалентов)</w:t>
            </w:r>
          </w:p>
        </w:tc>
        <w:tc>
          <w:tcPr>
            <w:tcW w:w="0" w:type="auto"/>
            <w:hideMark/>
          </w:tcPr>
          <w:p w14:paraId="3927DC18" w14:textId="77777777" w:rsidR="003F3D8E" w:rsidRPr="00E056FC" w:rsidRDefault="003F3D8E" w:rsidP="003061B1">
            <w:pP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1240</w:t>
            </w:r>
          </w:p>
        </w:tc>
        <w:tc>
          <w:tcPr>
            <w:tcW w:w="0" w:type="auto"/>
            <w:noWrap/>
            <w:hideMark/>
          </w:tcPr>
          <w:p w14:paraId="49335F4F"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666666"/>
                <w:sz w:val="20"/>
                <w:szCs w:val="20"/>
                <w:bdr w:val="none" w:sz="0" w:space="0" w:color="auto" w:frame="1"/>
                <w:lang w:eastAsia="ru-RU"/>
              </w:rPr>
              <w:t>0</w:t>
            </w:r>
          </w:p>
        </w:tc>
        <w:tc>
          <w:tcPr>
            <w:tcW w:w="0" w:type="auto"/>
            <w:noWrap/>
            <w:hideMark/>
          </w:tcPr>
          <w:p w14:paraId="52DC2454"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666666"/>
                <w:sz w:val="20"/>
                <w:szCs w:val="20"/>
                <w:bdr w:val="none" w:sz="0" w:space="0" w:color="auto" w:frame="1"/>
                <w:lang w:eastAsia="ru-RU"/>
              </w:rPr>
              <w:t>0</w:t>
            </w:r>
          </w:p>
        </w:tc>
        <w:tc>
          <w:tcPr>
            <w:tcW w:w="0" w:type="auto"/>
            <w:noWrap/>
            <w:hideMark/>
          </w:tcPr>
          <w:p w14:paraId="626A810E"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50 401</w:t>
            </w:r>
          </w:p>
        </w:tc>
        <w:tc>
          <w:tcPr>
            <w:tcW w:w="0" w:type="auto"/>
            <w:noWrap/>
            <w:hideMark/>
          </w:tcPr>
          <w:p w14:paraId="2AE5EE6C"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66 221</w:t>
            </w:r>
          </w:p>
        </w:tc>
        <w:tc>
          <w:tcPr>
            <w:tcW w:w="0" w:type="auto"/>
            <w:noWrap/>
            <w:hideMark/>
          </w:tcPr>
          <w:p w14:paraId="51F87422"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42 876</w:t>
            </w:r>
          </w:p>
        </w:tc>
        <w:tc>
          <w:tcPr>
            <w:tcW w:w="0" w:type="auto"/>
            <w:noWrap/>
            <w:hideMark/>
          </w:tcPr>
          <w:p w14:paraId="438C2075"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34 414</w:t>
            </w:r>
          </w:p>
        </w:tc>
        <w:tc>
          <w:tcPr>
            <w:tcW w:w="0" w:type="auto"/>
            <w:noWrap/>
            <w:hideMark/>
          </w:tcPr>
          <w:p w14:paraId="71C5F5C1"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18 710</w:t>
            </w:r>
          </w:p>
        </w:tc>
        <w:tc>
          <w:tcPr>
            <w:tcW w:w="0" w:type="auto"/>
            <w:noWrap/>
            <w:hideMark/>
          </w:tcPr>
          <w:p w14:paraId="5271D15E"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666666"/>
                <w:sz w:val="20"/>
                <w:szCs w:val="20"/>
                <w:bdr w:val="none" w:sz="0" w:space="0" w:color="auto" w:frame="1"/>
                <w:lang w:eastAsia="ru-RU"/>
              </w:rPr>
              <w:t>0</w:t>
            </w:r>
          </w:p>
        </w:tc>
      </w:tr>
      <w:tr w:rsidR="003F3D8E" w:rsidRPr="00E056FC" w14:paraId="1C9FAE37" w14:textId="77777777" w:rsidTr="003061B1">
        <w:tc>
          <w:tcPr>
            <w:tcW w:w="0" w:type="auto"/>
            <w:hideMark/>
          </w:tcPr>
          <w:p w14:paraId="255924FF" w14:textId="77777777" w:rsidR="003F3D8E" w:rsidRPr="00E056FC" w:rsidRDefault="003F3D8E" w:rsidP="003061B1">
            <w:pP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Денежные средства и денежные эквиваленты</w:t>
            </w:r>
          </w:p>
        </w:tc>
        <w:tc>
          <w:tcPr>
            <w:tcW w:w="0" w:type="auto"/>
            <w:hideMark/>
          </w:tcPr>
          <w:p w14:paraId="67ED1E7B" w14:textId="77777777" w:rsidR="003F3D8E" w:rsidRPr="00E056FC" w:rsidRDefault="003F3D8E" w:rsidP="003061B1">
            <w:pP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1250</w:t>
            </w:r>
          </w:p>
        </w:tc>
        <w:tc>
          <w:tcPr>
            <w:tcW w:w="0" w:type="auto"/>
            <w:noWrap/>
            <w:hideMark/>
          </w:tcPr>
          <w:p w14:paraId="0EB73857"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100 275</w:t>
            </w:r>
          </w:p>
        </w:tc>
        <w:tc>
          <w:tcPr>
            <w:tcW w:w="0" w:type="auto"/>
            <w:noWrap/>
            <w:hideMark/>
          </w:tcPr>
          <w:p w14:paraId="25F92B69"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1 169</w:t>
            </w:r>
          </w:p>
        </w:tc>
        <w:tc>
          <w:tcPr>
            <w:tcW w:w="0" w:type="auto"/>
            <w:noWrap/>
            <w:hideMark/>
          </w:tcPr>
          <w:p w14:paraId="630331C3"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263</w:t>
            </w:r>
          </w:p>
        </w:tc>
        <w:tc>
          <w:tcPr>
            <w:tcW w:w="0" w:type="auto"/>
            <w:noWrap/>
            <w:hideMark/>
          </w:tcPr>
          <w:p w14:paraId="0C98DEC8"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207</w:t>
            </w:r>
          </w:p>
        </w:tc>
        <w:tc>
          <w:tcPr>
            <w:tcW w:w="0" w:type="auto"/>
            <w:noWrap/>
            <w:hideMark/>
          </w:tcPr>
          <w:p w14:paraId="5FA7696F"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1 693</w:t>
            </w:r>
          </w:p>
        </w:tc>
        <w:tc>
          <w:tcPr>
            <w:tcW w:w="0" w:type="auto"/>
            <w:noWrap/>
            <w:hideMark/>
          </w:tcPr>
          <w:p w14:paraId="3484ABCE"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2 573</w:t>
            </w:r>
          </w:p>
        </w:tc>
        <w:tc>
          <w:tcPr>
            <w:tcW w:w="0" w:type="auto"/>
            <w:noWrap/>
            <w:hideMark/>
          </w:tcPr>
          <w:p w14:paraId="60BFC790"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6 656</w:t>
            </w:r>
          </w:p>
        </w:tc>
        <w:tc>
          <w:tcPr>
            <w:tcW w:w="0" w:type="auto"/>
            <w:noWrap/>
            <w:hideMark/>
          </w:tcPr>
          <w:p w14:paraId="3857D553"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3 286</w:t>
            </w:r>
          </w:p>
        </w:tc>
      </w:tr>
      <w:tr w:rsidR="003F3D8E" w:rsidRPr="00E056FC" w14:paraId="3365CC93" w14:textId="77777777" w:rsidTr="003061B1">
        <w:tc>
          <w:tcPr>
            <w:tcW w:w="0" w:type="auto"/>
            <w:hideMark/>
          </w:tcPr>
          <w:p w14:paraId="34EB3E63" w14:textId="77777777" w:rsidR="003F3D8E" w:rsidRPr="00E056FC" w:rsidRDefault="003F3D8E" w:rsidP="003061B1">
            <w:pP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Прочие оборотные активы</w:t>
            </w:r>
          </w:p>
        </w:tc>
        <w:tc>
          <w:tcPr>
            <w:tcW w:w="0" w:type="auto"/>
            <w:hideMark/>
          </w:tcPr>
          <w:p w14:paraId="3FC51D9A" w14:textId="77777777" w:rsidR="003F3D8E" w:rsidRPr="00E056FC" w:rsidRDefault="003F3D8E" w:rsidP="003061B1">
            <w:pP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1260</w:t>
            </w:r>
          </w:p>
        </w:tc>
        <w:tc>
          <w:tcPr>
            <w:tcW w:w="0" w:type="auto"/>
            <w:noWrap/>
            <w:hideMark/>
          </w:tcPr>
          <w:p w14:paraId="080D7B49"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181</w:t>
            </w:r>
          </w:p>
        </w:tc>
        <w:tc>
          <w:tcPr>
            <w:tcW w:w="0" w:type="auto"/>
            <w:noWrap/>
            <w:hideMark/>
          </w:tcPr>
          <w:p w14:paraId="083F46F0"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666666"/>
                <w:sz w:val="20"/>
                <w:szCs w:val="20"/>
                <w:bdr w:val="none" w:sz="0" w:space="0" w:color="auto" w:frame="1"/>
                <w:lang w:eastAsia="ru-RU"/>
              </w:rPr>
              <w:t>0</w:t>
            </w:r>
          </w:p>
        </w:tc>
        <w:tc>
          <w:tcPr>
            <w:tcW w:w="0" w:type="auto"/>
            <w:noWrap/>
            <w:hideMark/>
          </w:tcPr>
          <w:p w14:paraId="7E910720"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77 947</w:t>
            </w:r>
          </w:p>
        </w:tc>
        <w:tc>
          <w:tcPr>
            <w:tcW w:w="0" w:type="auto"/>
            <w:noWrap/>
            <w:hideMark/>
          </w:tcPr>
          <w:p w14:paraId="1CCB61B2"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69 607</w:t>
            </w:r>
          </w:p>
        </w:tc>
        <w:tc>
          <w:tcPr>
            <w:tcW w:w="0" w:type="auto"/>
            <w:noWrap/>
            <w:hideMark/>
          </w:tcPr>
          <w:p w14:paraId="416FA1EF"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39 950</w:t>
            </w:r>
          </w:p>
        </w:tc>
        <w:tc>
          <w:tcPr>
            <w:tcW w:w="0" w:type="auto"/>
            <w:noWrap/>
            <w:hideMark/>
          </w:tcPr>
          <w:p w14:paraId="72A43778"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30 967</w:t>
            </w:r>
          </w:p>
        </w:tc>
        <w:tc>
          <w:tcPr>
            <w:tcW w:w="0" w:type="auto"/>
            <w:noWrap/>
            <w:hideMark/>
          </w:tcPr>
          <w:p w14:paraId="20F0FB25"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36 434</w:t>
            </w:r>
          </w:p>
        </w:tc>
        <w:tc>
          <w:tcPr>
            <w:tcW w:w="0" w:type="auto"/>
            <w:noWrap/>
            <w:hideMark/>
          </w:tcPr>
          <w:p w14:paraId="57DF7A5B"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42 199</w:t>
            </w:r>
          </w:p>
        </w:tc>
      </w:tr>
      <w:tr w:rsidR="003F3D8E" w:rsidRPr="00E056FC" w14:paraId="6CFA625D" w14:textId="77777777" w:rsidTr="003061B1">
        <w:tc>
          <w:tcPr>
            <w:tcW w:w="0" w:type="auto"/>
            <w:hideMark/>
          </w:tcPr>
          <w:p w14:paraId="6366033C" w14:textId="77777777" w:rsidR="003F3D8E" w:rsidRPr="00E056FC" w:rsidRDefault="003F3D8E" w:rsidP="003061B1">
            <w:pP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Итого по разделу II</w:t>
            </w:r>
          </w:p>
        </w:tc>
        <w:tc>
          <w:tcPr>
            <w:tcW w:w="0" w:type="auto"/>
            <w:hideMark/>
          </w:tcPr>
          <w:p w14:paraId="5B96FAD9" w14:textId="77777777" w:rsidR="003F3D8E" w:rsidRPr="00E056FC" w:rsidRDefault="003F3D8E" w:rsidP="003061B1">
            <w:pP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1200</w:t>
            </w:r>
          </w:p>
        </w:tc>
        <w:tc>
          <w:tcPr>
            <w:tcW w:w="0" w:type="auto"/>
            <w:noWrap/>
            <w:hideMark/>
          </w:tcPr>
          <w:p w14:paraId="4A223FCE"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429 146</w:t>
            </w:r>
          </w:p>
        </w:tc>
        <w:tc>
          <w:tcPr>
            <w:tcW w:w="0" w:type="auto"/>
            <w:noWrap/>
            <w:hideMark/>
          </w:tcPr>
          <w:p w14:paraId="1EF6AE09"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279 740</w:t>
            </w:r>
          </w:p>
        </w:tc>
        <w:tc>
          <w:tcPr>
            <w:tcW w:w="0" w:type="auto"/>
            <w:noWrap/>
            <w:hideMark/>
          </w:tcPr>
          <w:p w14:paraId="787F4DD5"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423 783</w:t>
            </w:r>
          </w:p>
        </w:tc>
        <w:tc>
          <w:tcPr>
            <w:tcW w:w="0" w:type="auto"/>
            <w:noWrap/>
            <w:hideMark/>
          </w:tcPr>
          <w:p w14:paraId="46D9D7EB"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407 363</w:t>
            </w:r>
          </w:p>
        </w:tc>
        <w:tc>
          <w:tcPr>
            <w:tcW w:w="0" w:type="auto"/>
            <w:noWrap/>
            <w:hideMark/>
          </w:tcPr>
          <w:p w14:paraId="2E3D2FCF"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351 059</w:t>
            </w:r>
          </w:p>
        </w:tc>
        <w:tc>
          <w:tcPr>
            <w:tcW w:w="0" w:type="auto"/>
            <w:noWrap/>
            <w:hideMark/>
          </w:tcPr>
          <w:p w14:paraId="7C5FDF14"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333 617</w:t>
            </w:r>
          </w:p>
        </w:tc>
        <w:tc>
          <w:tcPr>
            <w:tcW w:w="0" w:type="auto"/>
            <w:noWrap/>
            <w:hideMark/>
          </w:tcPr>
          <w:p w14:paraId="04FDFC07"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322 920</w:t>
            </w:r>
          </w:p>
        </w:tc>
        <w:tc>
          <w:tcPr>
            <w:tcW w:w="0" w:type="auto"/>
            <w:noWrap/>
            <w:hideMark/>
          </w:tcPr>
          <w:p w14:paraId="1EBA5277"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278 274</w:t>
            </w:r>
          </w:p>
        </w:tc>
      </w:tr>
      <w:tr w:rsidR="003F3D8E" w:rsidRPr="00E056FC" w14:paraId="47A01A08" w14:textId="77777777" w:rsidTr="003061B1">
        <w:tc>
          <w:tcPr>
            <w:tcW w:w="0" w:type="auto"/>
            <w:hideMark/>
          </w:tcPr>
          <w:p w14:paraId="5C9C8065" w14:textId="77777777" w:rsidR="003F3D8E" w:rsidRPr="00E056FC" w:rsidRDefault="003F3D8E" w:rsidP="003061B1">
            <w:pPr>
              <w:rPr>
                <w:rFonts w:ascii="Times New Roman" w:eastAsia="Times New Roman" w:hAnsi="Times New Roman" w:cs="Times New Roman"/>
                <w:b/>
                <w:bCs/>
                <w:color w:val="000000"/>
                <w:sz w:val="20"/>
                <w:szCs w:val="20"/>
                <w:lang w:eastAsia="ru-RU"/>
              </w:rPr>
            </w:pPr>
            <w:r w:rsidRPr="00E056FC">
              <w:rPr>
                <w:rFonts w:ascii="Times New Roman" w:eastAsia="Times New Roman" w:hAnsi="Times New Roman" w:cs="Times New Roman"/>
                <w:b/>
                <w:bCs/>
                <w:color w:val="000000"/>
                <w:sz w:val="20"/>
                <w:szCs w:val="20"/>
                <w:lang w:eastAsia="ru-RU"/>
              </w:rPr>
              <w:t>БАЛАНС</w:t>
            </w:r>
          </w:p>
        </w:tc>
        <w:tc>
          <w:tcPr>
            <w:tcW w:w="0" w:type="auto"/>
            <w:hideMark/>
          </w:tcPr>
          <w:p w14:paraId="7AF69135" w14:textId="77777777" w:rsidR="003F3D8E" w:rsidRPr="00E056FC" w:rsidRDefault="003F3D8E" w:rsidP="003061B1">
            <w:pPr>
              <w:rPr>
                <w:rFonts w:ascii="Times New Roman" w:eastAsia="Times New Roman" w:hAnsi="Times New Roman" w:cs="Times New Roman"/>
                <w:b/>
                <w:bCs/>
                <w:color w:val="000000"/>
                <w:sz w:val="20"/>
                <w:szCs w:val="20"/>
                <w:lang w:eastAsia="ru-RU"/>
              </w:rPr>
            </w:pPr>
            <w:r w:rsidRPr="00E056FC">
              <w:rPr>
                <w:rFonts w:ascii="Times New Roman" w:eastAsia="Times New Roman" w:hAnsi="Times New Roman" w:cs="Times New Roman"/>
                <w:b/>
                <w:bCs/>
                <w:color w:val="000000"/>
                <w:sz w:val="20"/>
                <w:szCs w:val="20"/>
                <w:lang w:eastAsia="ru-RU"/>
              </w:rPr>
              <w:t>1600</w:t>
            </w:r>
          </w:p>
        </w:tc>
        <w:tc>
          <w:tcPr>
            <w:tcW w:w="0" w:type="auto"/>
            <w:noWrap/>
            <w:hideMark/>
          </w:tcPr>
          <w:p w14:paraId="602D9B62" w14:textId="77777777" w:rsidR="003F3D8E" w:rsidRPr="00E056FC" w:rsidRDefault="003F3D8E" w:rsidP="003061B1">
            <w:pPr>
              <w:jc w:val="right"/>
              <w:rPr>
                <w:rFonts w:ascii="Times New Roman" w:eastAsia="Times New Roman" w:hAnsi="Times New Roman" w:cs="Times New Roman"/>
                <w:b/>
                <w:bCs/>
                <w:color w:val="000000"/>
                <w:sz w:val="20"/>
                <w:szCs w:val="20"/>
                <w:lang w:eastAsia="ru-RU"/>
              </w:rPr>
            </w:pPr>
            <w:r w:rsidRPr="00E056FC">
              <w:rPr>
                <w:rFonts w:ascii="Times New Roman" w:eastAsia="Times New Roman" w:hAnsi="Times New Roman" w:cs="Times New Roman"/>
                <w:b/>
                <w:bCs/>
                <w:color w:val="000000"/>
                <w:sz w:val="20"/>
                <w:szCs w:val="20"/>
                <w:lang w:eastAsia="ru-RU"/>
              </w:rPr>
              <w:t>595 103</w:t>
            </w:r>
          </w:p>
        </w:tc>
        <w:tc>
          <w:tcPr>
            <w:tcW w:w="0" w:type="auto"/>
            <w:noWrap/>
            <w:hideMark/>
          </w:tcPr>
          <w:p w14:paraId="50AEE5A1" w14:textId="77777777" w:rsidR="003F3D8E" w:rsidRPr="00E056FC" w:rsidRDefault="003F3D8E" w:rsidP="003061B1">
            <w:pPr>
              <w:jc w:val="right"/>
              <w:rPr>
                <w:rFonts w:ascii="Times New Roman" w:eastAsia="Times New Roman" w:hAnsi="Times New Roman" w:cs="Times New Roman"/>
                <w:b/>
                <w:bCs/>
                <w:color w:val="000000"/>
                <w:sz w:val="20"/>
                <w:szCs w:val="20"/>
                <w:lang w:eastAsia="ru-RU"/>
              </w:rPr>
            </w:pPr>
            <w:r w:rsidRPr="00E056FC">
              <w:rPr>
                <w:rFonts w:ascii="Times New Roman" w:eastAsia="Times New Roman" w:hAnsi="Times New Roman" w:cs="Times New Roman"/>
                <w:b/>
                <w:bCs/>
                <w:color w:val="000000"/>
                <w:sz w:val="20"/>
                <w:szCs w:val="20"/>
                <w:lang w:eastAsia="ru-RU"/>
              </w:rPr>
              <w:t>473 595</w:t>
            </w:r>
          </w:p>
        </w:tc>
        <w:tc>
          <w:tcPr>
            <w:tcW w:w="0" w:type="auto"/>
            <w:noWrap/>
            <w:hideMark/>
          </w:tcPr>
          <w:p w14:paraId="60AC21F6" w14:textId="77777777" w:rsidR="003F3D8E" w:rsidRPr="00E056FC" w:rsidRDefault="003F3D8E" w:rsidP="003061B1">
            <w:pPr>
              <w:jc w:val="right"/>
              <w:rPr>
                <w:rFonts w:ascii="Times New Roman" w:eastAsia="Times New Roman" w:hAnsi="Times New Roman" w:cs="Times New Roman"/>
                <w:b/>
                <w:bCs/>
                <w:color w:val="000000"/>
                <w:sz w:val="20"/>
                <w:szCs w:val="20"/>
                <w:lang w:eastAsia="ru-RU"/>
              </w:rPr>
            </w:pPr>
            <w:r w:rsidRPr="00E056FC">
              <w:rPr>
                <w:rFonts w:ascii="Times New Roman" w:eastAsia="Times New Roman" w:hAnsi="Times New Roman" w:cs="Times New Roman"/>
                <w:b/>
                <w:bCs/>
                <w:color w:val="000000"/>
                <w:sz w:val="20"/>
                <w:szCs w:val="20"/>
                <w:lang w:eastAsia="ru-RU"/>
              </w:rPr>
              <w:t>698 180</w:t>
            </w:r>
          </w:p>
        </w:tc>
        <w:tc>
          <w:tcPr>
            <w:tcW w:w="0" w:type="auto"/>
            <w:noWrap/>
            <w:hideMark/>
          </w:tcPr>
          <w:p w14:paraId="469FB75A" w14:textId="77777777" w:rsidR="003F3D8E" w:rsidRPr="00E056FC" w:rsidRDefault="003F3D8E" w:rsidP="003061B1">
            <w:pPr>
              <w:jc w:val="right"/>
              <w:rPr>
                <w:rFonts w:ascii="Times New Roman" w:eastAsia="Times New Roman" w:hAnsi="Times New Roman" w:cs="Times New Roman"/>
                <w:b/>
                <w:bCs/>
                <w:color w:val="000000"/>
                <w:sz w:val="20"/>
                <w:szCs w:val="20"/>
                <w:lang w:eastAsia="ru-RU"/>
              </w:rPr>
            </w:pPr>
            <w:r w:rsidRPr="00E056FC">
              <w:rPr>
                <w:rFonts w:ascii="Times New Roman" w:eastAsia="Times New Roman" w:hAnsi="Times New Roman" w:cs="Times New Roman"/>
                <w:b/>
                <w:bCs/>
                <w:color w:val="000000"/>
                <w:sz w:val="20"/>
                <w:szCs w:val="20"/>
                <w:lang w:eastAsia="ru-RU"/>
              </w:rPr>
              <w:t>697 941</w:t>
            </w:r>
          </w:p>
        </w:tc>
        <w:tc>
          <w:tcPr>
            <w:tcW w:w="0" w:type="auto"/>
            <w:noWrap/>
            <w:hideMark/>
          </w:tcPr>
          <w:p w14:paraId="7849E17E" w14:textId="77777777" w:rsidR="003F3D8E" w:rsidRPr="00E056FC" w:rsidRDefault="003F3D8E" w:rsidP="003061B1">
            <w:pPr>
              <w:jc w:val="right"/>
              <w:rPr>
                <w:rFonts w:ascii="Times New Roman" w:eastAsia="Times New Roman" w:hAnsi="Times New Roman" w:cs="Times New Roman"/>
                <w:b/>
                <w:bCs/>
                <w:color w:val="000000"/>
                <w:sz w:val="20"/>
                <w:szCs w:val="20"/>
                <w:lang w:eastAsia="ru-RU"/>
              </w:rPr>
            </w:pPr>
            <w:r w:rsidRPr="00E056FC">
              <w:rPr>
                <w:rFonts w:ascii="Times New Roman" w:eastAsia="Times New Roman" w:hAnsi="Times New Roman" w:cs="Times New Roman"/>
                <w:b/>
                <w:bCs/>
                <w:color w:val="000000"/>
                <w:sz w:val="20"/>
                <w:szCs w:val="20"/>
                <w:lang w:eastAsia="ru-RU"/>
              </w:rPr>
              <w:t>697 132</w:t>
            </w:r>
          </w:p>
        </w:tc>
        <w:tc>
          <w:tcPr>
            <w:tcW w:w="0" w:type="auto"/>
            <w:noWrap/>
            <w:hideMark/>
          </w:tcPr>
          <w:p w14:paraId="455C8AE5" w14:textId="77777777" w:rsidR="003F3D8E" w:rsidRPr="00E056FC" w:rsidRDefault="003F3D8E" w:rsidP="003061B1">
            <w:pPr>
              <w:jc w:val="right"/>
              <w:rPr>
                <w:rFonts w:ascii="Times New Roman" w:eastAsia="Times New Roman" w:hAnsi="Times New Roman" w:cs="Times New Roman"/>
                <w:b/>
                <w:bCs/>
                <w:color w:val="000000"/>
                <w:sz w:val="20"/>
                <w:szCs w:val="20"/>
                <w:lang w:eastAsia="ru-RU"/>
              </w:rPr>
            </w:pPr>
            <w:r w:rsidRPr="00E056FC">
              <w:rPr>
                <w:rFonts w:ascii="Times New Roman" w:eastAsia="Times New Roman" w:hAnsi="Times New Roman" w:cs="Times New Roman"/>
                <w:b/>
                <w:bCs/>
                <w:color w:val="000000"/>
                <w:sz w:val="20"/>
                <w:szCs w:val="20"/>
                <w:lang w:eastAsia="ru-RU"/>
              </w:rPr>
              <w:t>677 233</w:t>
            </w:r>
          </w:p>
        </w:tc>
        <w:tc>
          <w:tcPr>
            <w:tcW w:w="0" w:type="auto"/>
            <w:noWrap/>
            <w:hideMark/>
          </w:tcPr>
          <w:p w14:paraId="0A49513B" w14:textId="77777777" w:rsidR="003F3D8E" w:rsidRPr="00E056FC" w:rsidRDefault="003F3D8E" w:rsidP="003061B1">
            <w:pPr>
              <w:jc w:val="right"/>
              <w:rPr>
                <w:rFonts w:ascii="Times New Roman" w:eastAsia="Times New Roman" w:hAnsi="Times New Roman" w:cs="Times New Roman"/>
                <w:b/>
                <w:bCs/>
                <w:color w:val="000000"/>
                <w:sz w:val="20"/>
                <w:szCs w:val="20"/>
                <w:lang w:eastAsia="ru-RU"/>
              </w:rPr>
            </w:pPr>
            <w:r w:rsidRPr="00E056FC">
              <w:rPr>
                <w:rFonts w:ascii="Times New Roman" w:eastAsia="Times New Roman" w:hAnsi="Times New Roman" w:cs="Times New Roman"/>
                <w:b/>
                <w:bCs/>
                <w:color w:val="000000"/>
                <w:sz w:val="20"/>
                <w:szCs w:val="20"/>
                <w:lang w:eastAsia="ru-RU"/>
              </w:rPr>
              <w:t>695 616</w:t>
            </w:r>
          </w:p>
        </w:tc>
        <w:tc>
          <w:tcPr>
            <w:tcW w:w="0" w:type="auto"/>
            <w:noWrap/>
            <w:hideMark/>
          </w:tcPr>
          <w:p w14:paraId="39BDF656" w14:textId="77777777" w:rsidR="003F3D8E" w:rsidRPr="00E056FC" w:rsidRDefault="003F3D8E" w:rsidP="003061B1">
            <w:pPr>
              <w:jc w:val="right"/>
              <w:rPr>
                <w:rFonts w:ascii="Times New Roman" w:eastAsia="Times New Roman" w:hAnsi="Times New Roman" w:cs="Times New Roman"/>
                <w:b/>
                <w:bCs/>
                <w:color w:val="000000"/>
                <w:sz w:val="20"/>
                <w:szCs w:val="20"/>
                <w:lang w:eastAsia="ru-RU"/>
              </w:rPr>
            </w:pPr>
            <w:r w:rsidRPr="00E056FC">
              <w:rPr>
                <w:rFonts w:ascii="Times New Roman" w:eastAsia="Times New Roman" w:hAnsi="Times New Roman" w:cs="Times New Roman"/>
                <w:b/>
                <w:bCs/>
                <w:color w:val="000000"/>
                <w:sz w:val="20"/>
                <w:szCs w:val="20"/>
                <w:lang w:eastAsia="ru-RU"/>
              </w:rPr>
              <w:t>705 348</w:t>
            </w:r>
          </w:p>
        </w:tc>
      </w:tr>
      <w:tr w:rsidR="003F3D8E" w:rsidRPr="00E056FC" w14:paraId="5C5986E4" w14:textId="77777777" w:rsidTr="003061B1">
        <w:tc>
          <w:tcPr>
            <w:tcW w:w="0" w:type="auto"/>
            <w:gridSpan w:val="10"/>
            <w:hideMark/>
          </w:tcPr>
          <w:p w14:paraId="6413881C" w14:textId="77777777" w:rsidR="003F3D8E" w:rsidRPr="00E056FC" w:rsidRDefault="003F3D8E" w:rsidP="003061B1">
            <w:pPr>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ПАССИВ</w:t>
            </w:r>
          </w:p>
        </w:tc>
      </w:tr>
      <w:tr w:rsidR="003F3D8E" w:rsidRPr="00E056FC" w14:paraId="0D4416AE" w14:textId="77777777" w:rsidTr="003061B1">
        <w:tc>
          <w:tcPr>
            <w:tcW w:w="0" w:type="auto"/>
            <w:gridSpan w:val="10"/>
            <w:hideMark/>
          </w:tcPr>
          <w:p w14:paraId="7198C82B" w14:textId="77777777" w:rsidR="003F3D8E" w:rsidRPr="00E056FC" w:rsidRDefault="003F3D8E" w:rsidP="003061B1">
            <w:pPr>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III. КАПИТАЛ И РЕЗЕРВЫ</w:t>
            </w:r>
          </w:p>
        </w:tc>
      </w:tr>
      <w:tr w:rsidR="003F3D8E" w:rsidRPr="00E056FC" w14:paraId="2B7BD9BB" w14:textId="77777777" w:rsidTr="003061B1">
        <w:tc>
          <w:tcPr>
            <w:tcW w:w="0" w:type="auto"/>
            <w:hideMark/>
          </w:tcPr>
          <w:p w14:paraId="0826CAD6" w14:textId="77777777" w:rsidR="003F3D8E" w:rsidRPr="00E056FC" w:rsidRDefault="003F3D8E" w:rsidP="003061B1">
            <w:pP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Уставный капитал (складочный капитал, уставный фонд, вклады товарищей)</w:t>
            </w:r>
          </w:p>
        </w:tc>
        <w:tc>
          <w:tcPr>
            <w:tcW w:w="0" w:type="auto"/>
            <w:hideMark/>
          </w:tcPr>
          <w:p w14:paraId="53401B01" w14:textId="77777777" w:rsidR="003F3D8E" w:rsidRPr="00E056FC" w:rsidRDefault="003F3D8E" w:rsidP="003061B1">
            <w:pP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1310</w:t>
            </w:r>
          </w:p>
        </w:tc>
        <w:tc>
          <w:tcPr>
            <w:tcW w:w="0" w:type="auto"/>
            <w:noWrap/>
            <w:hideMark/>
          </w:tcPr>
          <w:p w14:paraId="5D58D618"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34</w:t>
            </w:r>
          </w:p>
        </w:tc>
        <w:tc>
          <w:tcPr>
            <w:tcW w:w="0" w:type="auto"/>
            <w:noWrap/>
            <w:hideMark/>
          </w:tcPr>
          <w:p w14:paraId="341A43AA"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34</w:t>
            </w:r>
          </w:p>
        </w:tc>
        <w:tc>
          <w:tcPr>
            <w:tcW w:w="0" w:type="auto"/>
            <w:noWrap/>
            <w:hideMark/>
          </w:tcPr>
          <w:p w14:paraId="6EA2AEA4"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34</w:t>
            </w:r>
          </w:p>
        </w:tc>
        <w:tc>
          <w:tcPr>
            <w:tcW w:w="0" w:type="auto"/>
            <w:noWrap/>
            <w:hideMark/>
          </w:tcPr>
          <w:p w14:paraId="7212BA44"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34</w:t>
            </w:r>
          </w:p>
        </w:tc>
        <w:tc>
          <w:tcPr>
            <w:tcW w:w="0" w:type="auto"/>
            <w:noWrap/>
            <w:hideMark/>
          </w:tcPr>
          <w:p w14:paraId="5380CA19"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34</w:t>
            </w:r>
          </w:p>
        </w:tc>
        <w:tc>
          <w:tcPr>
            <w:tcW w:w="0" w:type="auto"/>
            <w:noWrap/>
            <w:hideMark/>
          </w:tcPr>
          <w:p w14:paraId="0ED6039E"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34</w:t>
            </w:r>
          </w:p>
        </w:tc>
        <w:tc>
          <w:tcPr>
            <w:tcW w:w="0" w:type="auto"/>
            <w:noWrap/>
            <w:hideMark/>
          </w:tcPr>
          <w:p w14:paraId="43557268"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34</w:t>
            </w:r>
          </w:p>
        </w:tc>
        <w:tc>
          <w:tcPr>
            <w:tcW w:w="0" w:type="auto"/>
            <w:noWrap/>
            <w:hideMark/>
          </w:tcPr>
          <w:p w14:paraId="4012C77D"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10</w:t>
            </w:r>
          </w:p>
        </w:tc>
      </w:tr>
      <w:tr w:rsidR="003F3D8E" w:rsidRPr="00E056FC" w14:paraId="1CA9124C" w14:textId="77777777" w:rsidTr="003061B1">
        <w:tc>
          <w:tcPr>
            <w:tcW w:w="0" w:type="auto"/>
            <w:hideMark/>
          </w:tcPr>
          <w:p w14:paraId="495CB42C" w14:textId="77777777" w:rsidR="003F3D8E" w:rsidRPr="00E056FC" w:rsidRDefault="003F3D8E" w:rsidP="003061B1">
            <w:pP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Нераспределенная прибыль (непокрытый убыток)</w:t>
            </w:r>
          </w:p>
        </w:tc>
        <w:tc>
          <w:tcPr>
            <w:tcW w:w="0" w:type="auto"/>
            <w:hideMark/>
          </w:tcPr>
          <w:p w14:paraId="0478E2A4" w14:textId="77777777" w:rsidR="003F3D8E" w:rsidRPr="00E056FC" w:rsidRDefault="003F3D8E" w:rsidP="003061B1">
            <w:pP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1370</w:t>
            </w:r>
          </w:p>
        </w:tc>
        <w:tc>
          <w:tcPr>
            <w:tcW w:w="0" w:type="auto"/>
            <w:noWrap/>
            <w:hideMark/>
          </w:tcPr>
          <w:p w14:paraId="2C9B5B36"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(67 166)</w:t>
            </w:r>
          </w:p>
        </w:tc>
        <w:tc>
          <w:tcPr>
            <w:tcW w:w="0" w:type="auto"/>
            <w:noWrap/>
            <w:hideMark/>
          </w:tcPr>
          <w:p w14:paraId="5F06F1D8"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(70 308)</w:t>
            </w:r>
          </w:p>
        </w:tc>
        <w:tc>
          <w:tcPr>
            <w:tcW w:w="0" w:type="auto"/>
            <w:noWrap/>
            <w:hideMark/>
          </w:tcPr>
          <w:p w14:paraId="2878D365"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85 973</w:t>
            </w:r>
          </w:p>
        </w:tc>
        <w:tc>
          <w:tcPr>
            <w:tcW w:w="0" w:type="auto"/>
            <w:noWrap/>
            <w:hideMark/>
          </w:tcPr>
          <w:p w14:paraId="3E52A10F"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95 781</w:t>
            </w:r>
          </w:p>
        </w:tc>
        <w:tc>
          <w:tcPr>
            <w:tcW w:w="0" w:type="auto"/>
            <w:noWrap/>
            <w:hideMark/>
          </w:tcPr>
          <w:p w14:paraId="02F98E5A"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95 351</w:t>
            </w:r>
          </w:p>
        </w:tc>
        <w:tc>
          <w:tcPr>
            <w:tcW w:w="0" w:type="auto"/>
            <w:noWrap/>
            <w:hideMark/>
          </w:tcPr>
          <w:p w14:paraId="3AD6B444"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96 043</w:t>
            </w:r>
          </w:p>
        </w:tc>
        <w:tc>
          <w:tcPr>
            <w:tcW w:w="0" w:type="auto"/>
            <w:noWrap/>
            <w:hideMark/>
          </w:tcPr>
          <w:p w14:paraId="59CE5691"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96 713</w:t>
            </w:r>
          </w:p>
        </w:tc>
        <w:tc>
          <w:tcPr>
            <w:tcW w:w="0" w:type="auto"/>
            <w:noWrap/>
            <w:hideMark/>
          </w:tcPr>
          <w:p w14:paraId="5BDBDC8E"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83 913</w:t>
            </w:r>
          </w:p>
        </w:tc>
      </w:tr>
      <w:tr w:rsidR="003F3D8E" w:rsidRPr="00E056FC" w14:paraId="771DF0B9" w14:textId="77777777" w:rsidTr="003061B1">
        <w:tc>
          <w:tcPr>
            <w:tcW w:w="0" w:type="auto"/>
            <w:hideMark/>
          </w:tcPr>
          <w:p w14:paraId="1D2FB7DE" w14:textId="77777777" w:rsidR="003F3D8E" w:rsidRPr="00E056FC" w:rsidRDefault="003F3D8E" w:rsidP="003061B1">
            <w:pP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Итого по разделу III</w:t>
            </w:r>
          </w:p>
        </w:tc>
        <w:tc>
          <w:tcPr>
            <w:tcW w:w="0" w:type="auto"/>
            <w:hideMark/>
          </w:tcPr>
          <w:p w14:paraId="4AAD7359" w14:textId="77777777" w:rsidR="003F3D8E" w:rsidRPr="00E056FC" w:rsidRDefault="003F3D8E" w:rsidP="003061B1">
            <w:pP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1300</w:t>
            </w:r>
          </w:p>
        </w:tc>
        <w:tc>
          <w:tcPr>
            <w:tcW w:w="0" w:type="auto"/>
            <w:noWrap/>
            <w:hideMark/>
          </w:tcPr>
          <w:p w14:paraId="7B2F03E8"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(67 132)</w:t>
            </w:r>
          </w:p>
        </w:tc>
        <w:tc>
          <w:tcPr>
            <w:tcW w:w="0" w:type="auto"/>
            <w:noWrap/>
            <w:hideMark/>
          </w:tcPr>
          <w:p w14:paraId="55B5CEAB"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(70 274)</w:t>
            </w:r>
          </w:p>
        </w:tc>
        <w:tc>
          <w:tcPr>
            <w:tcW w:w="0" w:type="auto"/>
            <w:noWrap/>
            <w:hideMark/>
          </w:tcPr>
          <w:p w14:paraId="3AC66BD6"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86 007</w:t>
            </w:r>
          </w:p>
        </w:tc>
        <w:tc>
          <w:tcPr>
            <w:tcW w:w="0" w:type="auto"/>
            <w:noWrap/>
            <w:hideMark/>
          </w:tcPr>
          <w:p w14:paraId="6923B1ED"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95 815</w:t>
            </w:r>
          </w:p>
        </w:tc>
        <w:tc>
          <w:tcPr>
            <w:tcW w:w="0" w:type="auto"/>
            <w:noWrap/>
            <w:hideMark/>
          </w:tcPr>
          <w:p w14:paraId="196DD25A"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95 385</w:t>
            </w:r>
          </w:p>
        </w:tc>
        <w:tc>
          <w:tcPr>
            <w:tcW w:w="0" w:type="auto"/>
            <w:noWrap/>
            <w:hideMark/>
          </w:tcPr>
          <w:p w14:paraId="252B86D6"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96 077</w:t>
            </w:r>
          </w:p>
        </w:tc>
        <w:tc>
          <w:tcPr>
            <w:tcW w:w="0" w:type="auto"/>
            <w:noWrap/>
            <w:hideMark/>
          </w:tcPr>
          <w:p w14:paraId="11E085CE"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96 747</w:t>
            </w:r>
          </w:p>
        </w:tc>
        <w:tc>
          <w:tcPr>
            <w:tcW w:w="0" w:type="auto"/>
            <w:noWrap/>
            <w:hideMark/>
          </w:tcPr>
          <w:p w14:paraId="6D79DCF1"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83 923</w:t>
            </w:r>
          </w:p>
        </w:tc>
      </w:tr>
      <w:tr w:rsidR="003F3D8E" w:rsidRPr="00E056FC" w14:paraId="35C16AE0" w14:textId="77777777" w:rsidTr="003061B1">
        <w:tc>
          <w:tcPr>
            <w:tcW w:w="0" w:type="auto"/>
            <w:gridSpan w:val="10"/>
            <w:hideMark/>
          </w:tcPr>
          <w:p w14:paraId="52A8EE0E" w14:textId="77777777" w:rsidR="003F3D8E" w:rsidRPr="00E056FC" w:rsidRDefault="003F3D8E" w:rsidP="003061B1">
            <w:pPr>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IV. ДОЛГОСРОЧНЫЕ ОБЯЗАТЕЛЬСТВА</w:t>
            </w:r>
          </w:p>
        </w:tc>
      </w:tr>
      <w:tr w:rsidR="003F3D8E" w:rsidRPr="00E056FC" w14:paraId="64980EF2" w14:textId="77777777" w:rsidTr="003061B1">
        <w:tc>
          <w:tcPr>
            <w:tcW w:w="0" w:type="auto"/>
            <w:hideMark/>
          </w:tcPr>
          <w:p w14:paraId="582DDA68" w14:textId="77777777" w:rsidR="003F3D8E" w:rsidRPr="00E056FC" w:rsidRDefault="003F3D8E" w:rsidP="003061B1">
            <w:pP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Заемные средства</w:t>
            </w:r>
          </w:p>
        </w:tc>
        <w:tc>
          <w:tcPr>
            <w:tcW w:w="0" w:type="auto"/>
            <w:hideMark/>
          </w:tcPr>
          <w:p w14:paraId="7220A91C" w14:textId="77777777" w:rsidR="003F3D8E" w:rsidRPr="00E056FC" w:rsidRDefault="003F3D8E" w:rsidP="003061B1">
            <w:pP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1410</w:t>
            </w:r>
          </w:p>
        </w:tc>
        <w:tc>
          <w:tcPr>
            <w:tcW w:w="0" w:type="auto"/>
            <w:noWrap/>
            <w:hideMark/>
          </w:tcPr>
          <w:p w14:paraId="6A049580"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267 288</w:t>
            </w:r>
          </w:p>
        </w:tc>
        <w:tc>
          <w:tcPr>
            <w:tcW w:w="0" w:type="auto"/>
            <w:noWrap/>
            <w:hideMark/>
          </w:tcPr>
          <w:p w14:paraId="4CE832EE"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268 223</w:t>
            </w:r>
          </w:p>
        </w:tc>
        <w:tc>
          <w:tcPr>
            <w:tcW w:w="0" w:type="auto"/>
            <w:noWrap/>
            <w:hideMark/>
          </w:tcPr>
          <w:p w14:paraId="02F6AFBA"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364 973</w:t>
            </w:r>
          </w:p>
        </w:tc>
        <w:tc>
          <w:tcPr>
            <w:tcW w:w="0" w:type="auto"/>
            <w:noWrap/>
            <w:hideMark/>
          </w:tcPr>
          <w:p w14:paraId="4CC02F30"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394 279</w:t>
            </w:r>
          </w:p>
        </w:tc>
        <w:tc>
          <w:tcPr>
            <w:tcW w:w="0" w:type="auto"/>
            <w:noWrap/>
            <w:hideMark/>
          </w:tcPr>
          <w:p w14:paraId="03DF1C43"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427 881</w:t>
            </w:r>
          </w:p>
        </w:tc>
        <w:tc>
          <w:tcPr>
            <w:tcW w:w="0" w:type="auto"/>
            <w:noWrap/>
            <w:hideMark/>
          </w:tcPr>
          <w:p w14:paraId="214BD5F6"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448 289</w:t>
            </w:r>
          </w:p>
        </w:tc>
        <w:tc>
          <w:tcPr>
            <w:tcW w:w="0" w:type="auto"/>
            <w:noWrap/>
            <w:hideMark/>
          </w:tcPr>
          <w:p w14:paraId="755C0ADE"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489 339</w:t>
            </w:r>
          </w:p>
        </w:tc>
        <w:tc>
          <w:tcPr>
            <w:tcW w:w="0" w:type="auto"/>
            <w:noWrap/>
            <w:hideMark/>
          </w:tcPr>
          <w:p w14:paraId="6719D1F2"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533 678</w:t>
            </w:r>
          </w:p>
        </w:tc>
      </w:tr>
      <w:tr w:rsidR="003F3D8E" w:rsidRPr="00E056FC" w14:paraId="02442DD5" w14:textId="77777777" w:rsidTr="003061B1">
        <w:tc>
          <w:tcPr>
            <w:tcW w:w="0" w:type="auto"/>
            <w:hideMark/>
          </w:tcPr>
          <w:p w14:paraId="3882588B" w14:textId="77777777" w:rsidR="003F3D8E" w:rsidRPr="00E056FC" w:rsidRDefault="003F3D8E" w:rsidP="003061B1">
            <w:pP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Итого по разделу IV</w:t>
            </w:r>
          </w:p>
        </w:tc>
        <w:tc>
          <w:tcPr>
            <w:tcW w:w="0" w:type="auto"/>
            <w:hideMark/>
          </w:tcPr>
          <w:p w14:paraId="7B8BA548" w14:textId="77777777" w:rsidR="003F3D8E" w:rsidRPr="00E056FC" w:rsidRDefault="003F3D8E" w:rsidP="003061B1">
            <w:pP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1400</w:t>
            </w:r>
          </w:p>
        </w:tc>
        <w:tc>
          <w:tcPr>
            <w:tcW w:w="0" w:type="auto"/>
            <w:noWrap/>
            <w:hideMark/>
          </w:tcPr>
          <w:p w14:paraId="3750C4BA"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267 288</w:t>
            </w:r>
          </w:p>
        </w:tc>
        <w:tc>
          <w:tcPr>
            <w:tcW w:w="0" w:type="auto"/>
            <w:noWrap/>
            <w:hideMark/>
          </w:tcPr>
          <w:p w14:paraId="3097D9EE"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268 223</w:t>
            </w:r>
          </w:p>
        </w:tc>
        <w:tc>
          <w:tcPr>
            <w:tcW w:w="0" w:type="auto"/>
            <w:noWrap/>
            <w:hideMark/>
          </w:tcPr>
          <w:p w14:paraId="4C904871"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364 973</w:t>
            </w:r>
          </w:p>
        </w:tc>
        <w:tc>
          <w:tcPr>
            <w:tcW w:w="0" w:type="auto"/>
            <w:noWrap/>
            <w:hideMark/>
          </w:tcPr>
          <w:p w14:paraId="5637EDBE"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394 279</w:t>
            </w:r>
          </w:p>
        </w:tc>
        <w:tc>
          <w:tcPr>
            <w:tcW w:w="0" w:type="auto"/>
            <w:noWrap/>
            <w:hideMark/>
          </w:tcPr>
          <w:p w14:paraId="3AA871EF"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427 881</w:t>
            </w:r>
          </w:p>
        </w:tc>
        <w:tc>
          <w:tcPr>
            <w:tcW w:w="0" w:type="auto"/>
            <w:noWrap/>
            <w:hideMark/>
          </w:tcPr>
          <w:p w14:paraId="6B27A47B"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448 289</w:t>
            </w:r>
          </w:p>
        </w:tc>
        <w:tc>
          <w:tcPr>
            <w:tcW w:w="0" w:type="auto"/>
            <w:noWrap/>
            <w:hideMark/>
          </w:tcPr>
          <w:p w14:paraId="6ADDE789"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489 339</w:t>
            </w:r>
          </w:p>
        </w:tc>
        <w:tc>
          <w:tcPr>
            <w:tcW w:w="0" w:type="auto"/>
            <w:noWrap/>
            <w:hideMark/>
          </w:tcPr>
          <w:p w14:paraId="5E085F7D"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533 678</w:t>
            </w:r>
          </w:p>
        </w:tc>
      </w:tr>
      <w:tr w:rsidR="003F3D8E" w:rsidRPr="00E056FC" w14:paraId="4A29F7A3" w14:textId="77777777" w:rsidTr="003061B1">
        <w:tc>
          <w:tcPr>
            <w:tcW w:w="0" w:type="auto"/>
            <w:gridSpan w:val="10"/>
            <w:hideMark/>
          </w:tcPr>
          <w:p w14:paraId="0C9EFBAE" w14:textId="77777777" w:rsidR="003F3D8E" w:rsidRPr="00E056FC" w:rsidRDefault="003F3D8E" w:rsidP="003061B1">
            <w:pPr>
              <w:jc w:val="cente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V. КРАТКОСРОЧНЫЕ ОБЯЗАТЕЛЬСТВА</w:t>
            </w:r>
          </w:p>
        </w:tc>
      </w:tr>
      <w:tr w:rsidR="003F3D8E" w:rsidRPr="00E056FC" w14:paraId="1C94F96F" w14:textId="77777777" w:rsidTr="003061B1">
        <w:tc>
          <w:tcPr>
            <w:tcW w:w="0" w:type="auto"/>
            <w:hideMark/>
          </w:tcPr>
          <w:p w14:paraId="470E063E" w14:textId="77777777" w:rsidR="003F3D8E" w:rsidRPr="00E056FC" w:rsidRDefault="003F3D8E" w:rsidP="003061B1">
            <w:pP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Заемные средства</w:t>
            </w:r>
          </w:p>
        </w:tc>
        <w:tc>
          <w:tcPr>
            <w:tcW w:w="0" w:type="auto"/>
            <w:hideMark/>
          </w:tcPr>
          <w:p w14:paraId="00124182" w14:textId="77777777" w:rsidR="003F3D8E" w:rsidRPr="00E056FC" w:rsidRDefault="003F3D8E" w:rsidP="003061B1">
            <w:pP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1510</w:t>
            </w:r>
          </w:p>
        </w:tc>
        <w:tc>
          <w:tcPr>
            <w:tcW w:w="0" w:type="auto"/>
            <w:noWrap/>
            <w:hideMark/>
          </w:tcPr>
          <w:p w14:paraId="5767C88E"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666666"/>
                <w:sz w:val="20"/>
                <w:szCs w:val="20"/>
                <w:bdr w:val="none" w:sz="0" w:space="0" w:color="auto" w:frame="1"/>
                <w:lang w:eastAsia="ru-RU"/>
              </w:rPr>
              <w:t>0</w:t>
            </w:r>
          </w:p>
        </w:tc>
        <w:tc>
          <w:tcPr>
            <w:tcW w:w="0" w:type="auto"/>
            <w:noWrap/>
            <w:hideMark/>
          </w:tcPr>
          <w:p w14:paraId="4385CF7F"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666666"/>
                <w:sz w:val="20"/>
                <w:szCs w:val="20"/>
                <w:bdr w:val="none" w:sz="0" w:space="0" w:color="auto" w:frame="1"/>
                <w:lang w:eastAsia="ru-RU"/>
              </w:rPr>
              <w:t>0</w:t>
            </w:r>
          </w:p>
        </w:tc>
        <w:tc>
          <w:tcPr>
            <w:tcW w:w="0" w:type="auto"/>
            <w:noWrap/>
            <w:hideMark/>
          </w:tcPr>
          <w:p w14:paraId="7F760F6D"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119 958</w:t>
            </w:r>
          </w:p>
        </w:tc>
        <w:tc>
          <w:tcPr>
            <w:tcW w:w="0" w:type="auto"/>
            <w:noWrap/>
            <w:hideMark/>
          </w:tcPr>
          <w:p w14:paraId="6F3AD60F"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84 492</w:t>
            </w:r>
          </w:p>
        </w:tc>
        <w:tc>
          <w:tcPr>
            <w:tcW w:w="0" w:type="auto"/>
            <w:noWrap/>
            <w:hideMark/>
          </w:tcPr>
          <w:p w14:paraId="3F32FB41"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55 008</w:t>
            </w:r>
          </w:p>
        </w:tc>
        <w:tc>
          <w:tcPr>
            <w:tcW w:w="0" w:type="auto"/>
            <w:noWrap/>
            <w:hideMark/>
          </w:tcPr>
          <w:p w14:paraId="21DDC58E"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40 924</w:t>
            </w:r>
          </w:p>
        </w:tc>
        <w:tc>
          <w:tcPr>
            <w:tcW w:w="0" w:type="auto"/>
            <w:noWrap/>
            <w:hideMark/>
          </w:tcPr>
          <w:p w14:paraId="53F0A35D"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86 930</w:t>
            </w:r>
          </w:p>
        </w:tc>
        <w:tc>
          <w:tcPr>
            <w:tcW w:w="0" w:type="auto"/>
            <w:noWrap/>
            <w:hideMark/>
          </w:tcPr>
          <w:p w14:paraId="51B80B43"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43 450</w:t>
            </w:r>
          </w:p>
        </w:tc>
      </w:tr>
      <w:tr w:rsidR="003F3D8E" w:rsidRPr="00E056FC" w14:paraId="66B2CA3A" w14:textId="77777777" w:rsidTr="003061B1">
        <w:tc>
          <w:tcPr>
            <w:tcW w:w="0" w:type="auto"/>
            <w:hideMark/>
          </w:tcPr>
          <w:p w14:paraId="1A31E6FA" w14:textId="77777777" w:rsidR="003F3D8E" w:rsidRPr="00E056FC" w:rsidRDefault="003F3D8E" w:rsidP="003061B1">
            <w:pP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Кредиторская задолженность</w:t>
            </w:r>
          </w:p>
        </w:tc>
        <w:tc>
          <w:tcPr>
            <w:tcW w:w="0" w:type="auto"/>
            <w:hideMark/>
          </w:tcPr>
          <w:p w14:paraId="0776BB86" w14:textId="77777777" w:rsidR="003F3D8E" w:rsidRPr="00E056FC" w:rsidRDefault="003F3D8E" w:rsidP="003061B1">
            <w:pP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1520</w:t>
            </w:r>
          </w:p>
        </w:tc>
        <w:tc>
          <w:tcPr>
            <w:tcW w:w="0" w:type="auto"/>
            <w:noWrap/>
            <w:hideMark/>
          </w:tcPr>
          <w:p w14:paraId="7104A7B8"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394 947</w:t>
            </w:r>
          </w:p>
        </w:tc>
        <w:tc>
          <w:tcPr>
            <w:tcW w:w="0" w:type="auto"/>
            <w:noWrap/>
            <w:hideMark/>
          </w:tcPr>
          <w:p w14:paraId="5AA325D8"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275 646</w:t>
            </w:r>
          </w:p>
        </w:tc>
        <w:tc>
          <w:tcPr>
            <w:tcW w:w="0" w:type="auto"/>
            <w:noWrap/>
            <w:hideMark/>
          </w:tcPr>
          <w:p w14:paraId="3FEFADCE"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127 242</w:t>
            </w:r>
          </w:p>
        </w:tc>
        <w:tc>
          <w:tcPr>
            <w:tcW w:w="0" w:type="auto"/>
            <w:noWrap/>
            <w:hideMark/>
          </w:tcPr>
          <w:p w14:paraId="68EB859C"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123 355</w:t>
            </w:r>
          </w:p>
        </w:tc>
        <w:tc>
          <w:tcPr>
            <w:tcW w:w="0" w:type="auto"/>
            <w:noWrap/>
            <w:hideMark/>
          </w:tcPr>
          <w:p w14:paraId="2E71A058"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118 858</w:t>
            </w:r>
          </w:p>
        </w:tc>
        <w:tc>
          <w:tcPr>
            <w:tcW w:w="0" w:type="auto"/>
            <w:noWrap/>
            <w:hideMark/>
          </w:tcPr>
          <w:p w14:paraId="58210E4F"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91 943</w:t>
            </w:r>
          </w:p>
        </w:tc>
        <w:tc>
          <w:tcPr>
            <w:tcW w:w="0" w:type="auto"/>
            <w:noWrap/>
            <w:hideMark/>
          </w:tcPr>
          <w:p w14:paraId="072ECB56"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22 600</w:t>
            </w:r>
          </w:p>
        </w:tc>
        <w:tc>
          <w:tcPr>
            <w:tcW w:w="0" w:type="auto"/>
            <w:noWrap/>
            <w:hideMark/>
          </w:tcPr>
          <w:p w14:paraId="293B6588"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44 297</w:t>
            </w:r>
          </w:p>
        </w:tc>
      </w:tr>
      <w:tr w:rsidR="003F3D8E" w:rsidRPr="00E056FC" w14:paraId="08BD0109" w14:textId="77777777" w:rsidTr="003061B1">
        <w:tc>
          <w:tcPr>
            <w:tcW w:w="0" w:type="auto"/>
            <w:hideMark/>
          </w:tcPr>
          <w:p w14:paraId="7404F945" w14:textId="77777777" w:rsidR="003F3D8E" w:rsidRPr="00E056FC" w:rsidRDefault="003F3D8E" w:rsidP="003061B1">
            <w:pP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Итого по разделу V</w:t>
            </w:r>
          </w:p>
        </w:tc>
        <w:tc>
          <w:tcPr>
            <w:tcW w:w="0" w:type="auto"/>
            <w:hideMark/>
          </w:tcPr>
          <w:p w14:paraId="7DDBC2F9" w14:textId="77777777" w:rsidR="003F3D8E" w:rsidRPr="00E056FC" w:rsidRDefault="003F3D8E" w:rsidP="003061B1">
            <w:pPr>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1500</w:t>
            </w:r>
          </w:p>
        </w:tc>
        <w:tc>
          <w:tcPr>
            <w:tcW w:w="0" w:type="auto"/>
            <w:noWrap/>
            <w:hideMark/>
          </w:tcPr>
          <w:p w14:paraId="72D3D4D9"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394 947</w:t>
            </w:r>
          </w:p>
        </w:tc>
        <w:tc>
          <w:tcPr>
            <w:tcW w:w="0" w:type="auto"/>
            <w:noWrap/>
            <w:hideMark/>
          </w:tcPr>
          <w:p w14:paraId="4399758E"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275 646</w:t>
            </w:r>
          </w:p>
        </w:tc>
        <w:tc>
          <w:tcPr>
            <w:tcW w:w="0" w:type="auto"/>
            <w:noWrap/>
            <w:hideMark/>
          </w:tcPr>
          <w:p w14:paraId="713F91A3"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247 200</w:t>
            </w:r>
          </w:p>
        </w:tc>
        <w:tc>
          <w:tcPr>
            <w:tcW w:w="0" w:type="auto"/>
            <w:noWrap/>
            <w:hideMark/>
          </w:tcPr>
          <w:p w14:paraId="2EC31E3D"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207 847</w:t>
            </w:r>
          </w:p>
        </w:tc>
        <w:tc>
          <w:tcPr>
            <w:tcW w:w="0" w:type="auto"/>
            <w:noWrap/>
            <w:hideMark/>
          </w:tcPr>
          <w:p w14:paraId="0E6BE61A"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173 866</w:t>
            </w:r>
          </w:p>
        </w:tc>
        <w:tc>
          <w:tcPr>
            <w:tcW w:w="0" w:type="auto"/>
            <w:noWrap/>
            <w:hideMark/>
          </w:tcPr>
          <w:p w14:paraId="5C67220D"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132 867</w:t>
            </w:r>
          </w:p>
        </w:tc>
        <w:tc>
          <w:tcPr>
            <w:tcW w:w="0" w:type="auto"/>
            <w:noWrap/>
            <w:hideMark/>
          </w:tcPr>
          <w:p w14:paraId="7B9225CF"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109 530</w:t>
            </w:r>
          </w:p>
        </w:tc>
        <w:tc>
          <w:tcPr>
            <w:tcW w:w="0" w:type="auto"/>
            <w:noWrap/>
            <w:hideMark/>
          </w:tcPr>
          <w:p w14:paraId="30C17547" w14:textId="77777777" w:rsidR="003F3D8E" w:rsidRPr="00E056FC" w:rsidRDefault="003F3D8E" w:rsidP="003061B1">
            <w:pPr>
              <w:jc w:val="right"/>
              <w:rPr>
                <w:rFonts w:ascii="Times New Roman" w:eastAsia="Times New Roman" w:hAnsi="Times New Roman" w:cs="Times New Roman"/>
                <w:color w:val="000000"/>
                <w:sz w:val="20"/>
                <w:szCs w:val="20"/>
                <w:lang w:eastAsia="ru-RU"/>
              </w:rPr>
            </w:pPr>
            <w:r w:rsidRPr="00E056FC">
              <w:rPr>
                <w:rFonts w:ascii="Times New Roman" w:eastAsia="Times New Roman" w:hAnsi="Times New Roman" w:cs="Times New Roman"/>
                <w:color w:val="000000"/>
                <w:sz w:val="20"/>
                <w:szCs w:val="20"/>
                <w:lang w:eastAsia="ru-RU"/>
              </w:rPr>
              <w:t>87 747</w:t>
            </w:r>
          </w:p>
        </w:tc>
      </w:tr>
      <w:tr w:rsidR="003F3D8E" w:rsidRPr="00E056FC" w14:paraId="38265DAA" w14:textId="77777777" w:rsidTr="003061B1">
        <w:tc>
          <w:tcPr>
            <w:tcW w:w="0" w:type="auto"/>
            <w:hideMark/>
          </w:tcPr>
          <w:p w14:paraId="55DD5A62" w14:textId="77777777" w:rsidR="003F3D8E" w:rsidRPr="00E056FC" w:rsidRDefault="003F3D8E" w:rsidP="003061B1">
            <w:pPr>
              <w:rPr>
                <w:rFonts w:ascii="Times New Roman" w:eastAsia="Times New Roman" w:hAnsi="Times New Roman" w:cs="Times New Roman"/>
                <w:b/>
                <w:bCs/>
                <w:color w:val="000000"/>
                <w:sz w:val="20"/>
                <w:szCs w:val="20"/>
                <w:lang w:eastAsia="ru-RU"/>
              </w:rPr>
            </w:pPr>
            <w:r w:rsidRPr="00E056FC">
              <w:rPr>
                <w:rFonts w:ascii="Times New Roman" w:eastAsia="Times New Roman" w:hAnsi="Times New Roman" w:cs="Times New Roman"/>
                <w:b/>
                <w:bCs/>
                <w:color w:val="000000"/>
                <w:sz w:val="20"/>
                <w:szCs w:val="20"/>
                <w:lang w:eastAsia="ru-RU"/>
              </w:rPr>
              <w:t>БАЛАНС</w:t>
            </w:r>
          </w:p>
        </w:tc>
        <w:tc>
          <w:tcPr>
            <w:tcW w:w="0" w:type="auto"/>
            <w:hideMark/>
          </w:tcPr>
          <w:p w14:paraId="27E15092" w14:textId="77777777" w:rsidR="003F3D8E" w:rsidRPr="00E056FC" w:rsidRDefault="003F3D8E" w:rsidP="003061B1">
            <w:pPr>
              <w:rPr>
                <w:rFonts w:ascii="Times New Roman" w:eastAsia="Times New Roman" w:hAnsi="Times New Roman" w:cs="Times New Roman"/>
                <w:b/>
                <w:bCs/>
                <w:color w:val="000000"/>
                <w:sz w:val="20"/>
                <w:szCs w:val="20"/>
                <w:lang w:eastAsia="ru-RU"/>
              </w:rPr>
            </w:pPr>
            <w:r w:rsidRPr="00E056FC">
              <w:rPr>
                <w:rFonts w:ascii="Times New Roman" w:eastAsia="Times New Roman" w:hAnsi="Times New Roman" w:cs="Times New Roman"/>
                <w:b/>
                <w:bCs/>
                <w:color w:val="000000"/>
                <w:sz w:val="20"/>
                <w:szCs w:val="20"/>
                <w:lang w:eastAsia="ru-RU"/>
              </w:rPr>
              <w:t>1700</w:t>
            </w:r>
          </w:p>
        </w:tc>
        <w:tc>
          <w:tcPr>
            <w:tcW w:w="0" w:type="auto"/>
            <w:noWrap/>
            <w:hideMark/>
          </w:tcPr>
          <w:p w14:paraId="09DCCB42" w14:textId="77777777" w:rsidR="003F3D8E" w:rsidRPr="00E056FC" w:rsidRDefault="003F3D8E" w:rsidP="003061B1">
            <w:pPr>
              <w:jc w:val="right"/>
              <w:rPr>
                <w:rFonts w:ascii="Times New Roman" w:eastAsia="Times New Roman" w:hAnsi="Times New Roman" w:cs="Times New Roman"/>
                <w:b/>
                <w:bCs/>
                <w:color w:val="000000"/>
                <w:sz w:val="20"/>
                <w:szCs w:val="20"/>
                <w:lang w:eastAsia="ru-RU"/>
              </w:rPr>
            </w:pPr>
            <w:r w:rsidRPr="00E056FC">
              <w:rPr>
                <w:rFonts w:ascii="Times New Roman" w:eastAsia="Times New Roman" w:hAnsi="Times New Roman" w:cs="Times New Roman"/>
                <w:b/>
                <w:bCs/>
                <w:color w:val="000000"/>
                <w:sz w:val="20"/>
                <w:szCs w:val="20"/>
                <w:lang w:eastAsia="ru-RU"/>
              </w:rPr>
              <w:t>595 103</w:t>
            </w:r>
          </w:p>
        </w:tc>
        <w:tc>
          <w:tcPr>
            <w:tcW w:w="0" w:type="auto"/>
            <w:noWrap/>
            <w:hideMark/>
          </w:tcPr>
          <w:p w14:paraId="766E4AC3" w14:textId="77777777" w:rsidR="003F3D8E" w:rsidRPr="00E056FC" w:rsidRDefault="003F3D8E" w:rsidP="003061B1">
            <w:pPr>
              <w:jc w:val="right"/>
              <w:rPr>
                <w:rFonts w:ascii="Times New Roman" w:eastAsia="Times New Roman" w:hAnsi="Times New Roman" w:cs="Times New Roman"/>
                <w:b/>
                <w:bCs/>
                <w:color w:val="000000"/>
                <w:sz w:val="20"/>
                <w:szCs w:val="20"/>
                <w:lang w:eastAsia="ru-RU"/>
              </w:rPr>
            </w:pPr>
            <w:r w:rsidRPr="00E056FC">
              <w:rPr>
                <w:rFonts w:ascii="Times New Roman" w:eastAsia="Times New Roman" w:hAnsi="Times New Roman" w:cs="Times New Roman"/>
                <w:b/>
                <w:bCs/>
                <w:color w:val="000000"/>
                <w:sz w:val="20"/>
                <w:szCs w:val="20"/>
                <w:lang w:eastAsia="ru-RU"/>
              </w:rPr>
              <w:t>473 595</w:t>
            </w:r>
          </w:p>
        </w:tc>
        <w:tc>
          <w:tcPr>
            <w:tcW w:w="0" w:type="auto"/>
            <w:noWrap/>
            <w:hideMark/>
          </w:tcPr>
          <w:p w14:paraId="003705FE" w14:textId="77777777" w:rsidR="003F3D8E" w:rsidRPr="00E056FC" w:rsidRDefault="003F3D8E" w:rsidP="003061B1">
            <w:pPr>
              <w:jc w:val="right"/>
              <w:rPr>
                <w:rFonts w:ascii="Times New Roman" w:eastAsia="Times New Roman" w:hAnsi="Times New Roman" w:cs="Times New Roman"/>
                <w:b/>
                <w:bCs/>
                <w:color w:val="000000"/>
                <w:sz w:val="20"/>
                <w:szCs w:val="20"/>
                <w:lang w:eastAsia="ru-RU"/>
              </w:rPr>
            </w:pPr>
            <w:r w:rsidRPr="00E056FC">
              <w:rPr>
                <w:rFonts w:ascii="Times New Roman" w:eastAsia="Times New Roman" w:hAnsi="Times New Roman" w:cs="Times New Roman"/>
                <w:b/>
                <w:bCs/>
                <w:color w:val="000000"/>
                <w:sz w:val="20"/>
                <w:szCs w:val="20"/>
                <w:lang w:eastAsia="ru-RU"/>
              </w:rPr>
              <w:t>698 180</w:t>
            </w:r>
          </w:p>
        </w:tc>
        <w:tc>
          <w:tcPr>
            <w:tcW w:w="0" w:type="auto"/>
            <w:noWrap/>
            <w:hideMark/>
          </w:tcPr>
          <w:p w14:paraId="59ED8B28" w14:textId="77777777" w:rsidR="003F3D8E" w:rsidRPr="00E056FC" w:rsidRDefault="003F3D8E" w:rsidP="003061B1">
            <w:pPr>
              <w:jc w:val="right"/>
              <w:rPr>
                <w:rFonts w:ascii="Times New Roman" w:eastAsia="Times New Roman" w:hAnsi="Times New Roman" w:cs="Times New Roman"/>
                <w:b/>
                <w:bCs/>
                <w:color w:val="000000"/>
                <w:sz w:val="20"/>
                <w:szCs w:val="20"/>
                <w:lang w:eastAsia="ru-RU"/>
              </w:rPr>
            </w:pPr>
            <w:r w:rsidRPr="00E056FC">
              <w:rPr>
                <w:rFonts w:ascii="Times New Roman" w:eastAsia="Times New Roman" w:hAnsi="Times New Roman" w:cs="Times New Roman"/>
                <w:b/>
                <w:bCs/>
                <w:color w:val="000000"/>
                <w:sz w:val="20"/>
                <w:szCs w:val="20"/>
                <w:lang w:eastAsia="ru-RU"/>
              </w:rPr>
              <w:t>697 941</w:t>
            </w:r>
          </w:p>
        </w:tc>
        <w:tc>
          <w:tcPr>
            <w:tcW w:w="0" w:type="auto"/>
            <w:noWrap/>
            <w:hideMark/>
          </w:tcPr>
          <w:p w14:paraId="09006BFB" w14:textId="77777777" w:rsidR="003F3D8E" w:rsidRPr="00E056FC" w:rsidRDefault="003F3D8E" w:rsidP="003061B1">
            <w:pPr>
              <w:jc w:val="right"/>
              <w:rPr>
                <w:rFonts w:ascii="Times New Roman" w:eastAsia="Times New Roman" w:hAnsi="Times New Roman" w:cs="Times New Roman"/>
                <w:b/>
                <w:bCs/>
                <w:color w:val="000000"/>
                <w:sz w:val="20"/>
                <w:szCs w:val="20"/>
                <w:lang w:eastAsia="ru-RU"/>
              </w:rPr>
            </w:pPr>
            <w:r w:rsidRPr="00E056FC">
              <w:rPr>
                <w:rFonts w:ascii="Times New Roman" w:eastAsia="Times New Roman" w:hAnsi="Times New Roman" w:cs="Times New Roman"/>
                <w:b/>
                <w:bCs/>
                <w:color w:val="000000"/>
                <w:sz w:val="20"/>
                <w:szCs w:val="20"/>
                <w:lang w:eastAsia="ru-RU"/>
              </w:rPr>
              <w:t>697 132</w:t>
            </w:r>
          </w:p>
        </w:tc>
        <w:tc>
          <w:tcPr>
            <w:tcW w:w="0" w:type="auto"/>
            <w:noWrap/>
            <w:hideMark/>
          </w:tcPr>
          <w:p w14:paraId="703B3401" w14:textId="77777777" w:rsidR="003F3D8E" w:rsidRPr="00E056FC" w:rsidRDefault="003F3D8E" w:rsidP="003061B1">
            <w:pPr>
              <w:jc w:val="right"/>
              <w:rPr>
                <w:rFonts w:ascii="Times New Roman" w:eastAsia="Times New Roman" w:hAnsi="Times New Roman" w:cs="Times New Roman"/>
                <w:b/>
                <w:bCs/>
                <w:color w:val="000000"/>
                <w:sz w:val="20"/>
                <w:szCs w:val="20"/>
                <w:lang w:eastAsia="ru-RU"/>
              </w:rPr>
            </w:pPr>
            <w:r w:rsidRPr="00E056FC">
              <w:rPr>
                <w:rFonts w:ascii="Times New Roman" w:eastAsia="Times New Roman" w:hAnsi="Times New Roman" w:cs="Times New Roman"/>
                <w:b/>
                <w:bCs/>
                <w:color w:val="000000"/>
                <w:sz w:val="20"/>
                <w:szCs w:val="20"/>
                <w:lang w:eastAsia="ru-RU"/>
              </w:rPr>
              <w:t>677 233</w:t>
            </w:r>
          </w:p>
        </w:tc>
        <w:tc>
          <w:tcPr>
            <w:tcW w:w="0" w:type="auto"/>
            <w:noWrap/>
            <w:hideMark/>
          </w:tcPr>
          <w:p w14:paraId="2A46F091" w14:textId="77777777" w:rsidR="003F3D8E" w:rsidRPr="00E056FC" w:rsidRDefault="003F3D8E" w:rsidP="003061B1">
            <w:pPr>
              <w:jc w:val="right"/>
              <w:rPr>
                <w:rFonts w:ascii="Times New Roman" w:eastAsia="Times New Roman" w:hAnsi="Times New Roman" w:cs="Times New Roman"/>
                <w:b/>
                <w:bCs/>
                <w:color w:val="000000"/>
                <w:sz w:val="20"/>
                <w:szCs w:val="20"/>
                <w:lang w:eastAsia="ru-RU"/>
              </w:rPr>
            </w:pPr>
            <w:r w:rsidRPr="00E056FC">
              <w:rPr>
                <w:rFonts w:ascii="Times New Roman" w:eastAsia="Times New Roman" w:hAnsi="Times New Roman" w:cs="Times New Roman"/>
                <w:b/>
                <w:bCs/>
                <w:color w:val="000000"/>
                <w:sz w:val="20"/>
                <w:szCs w:val="20"/>
                <w:lang w:eastAsia="ru-RU"/>
              </w:rPr>
              <w:t>695 616</w:t>
            </w:r>
          </w:p>
        </w:tc>
        <w:tc>
          <w:tcPr>
            <w:tcW w:w="0" w:type="auto"/>
            <w:noWrap/>
            <w:hideMark/>
          </w:tcPr>
          <w:p w14:paraId="7E87BB38" w14:textId="77777777" w:rsidR="003F3D8E" w:rsidRPr="00E056FC" w:rsidRDefault="003F3D8E" w:rsidP="003061B1">
            <w:pPr>
              <w:jc w:val="right"/>
              <w:rPr>
                <w:rFonts w:ascii="Times New Roman" w:eastAsia="Times New Roman" w:hAnsi="Times New Roman" w:cs="Times New Roman"/>
                <w:b/>
                <w:bCs/>
                <w:color w:val="000000"/>
                <w:sz w:val="20"/>
                <w:szCs w:val="20"/>
                <w:lang w:eastAsia="ru-RU"/>
              </w:rPr>
            </w:pPr>
            <w:r w:rsidRPr="00E056FC">
              <w:rPr>
                <w:rFonts w:ascii="Times New Roman" w:eastAsia="Times New Roman" w:hAnsi="Times New Roman" w:cs="Times New Roman"/>
                <w:b/>
                <w:bCs/>
                <w:color w:val="000000"/>
                <w:sz w:val="20"/>
                <w:szCs w:val="20"/>
                <w:lang w:eastAsia="ru-RU"/>
              </w:rPr>
              <w:t>705 348</w:t>
            </w:r>
          </w:p>
        </w:tc>
      </w:tr>
    </w:tbl>
    <w:p w14:paraId="32E40239" w14:textId="77777777" w:rsidR="003F3D8E" w:rsidRPr="00E056FC" w:rsidRDefault="003F3D8E" w:rsidP="003F3D8E">
      <w:pPr>
        <w:spacing w:after="200" w:line="276" w:lineRule="auto"/>
        <w:rPr>
          <w:rFonts w:ascii="Calibri" w:eastAsia="Calibri" w:hAnsi="Calibri" w:cs="Times New Roman"/>
        </w:rPr>
      </w:pPr>
    </w:p>
    <w:p w14:paraId="703618C6" w14:textId="77777777" w:rsidR="003F3D8E" w:rsidRPr="00E056FC" w:rsidRDefault="003F3D8E" w:rsidP="003F3D8E">
      <w:pPr>
        <w:spacing w:after="200" w:line="276" w:lineRule="auto"/>
        <w:rPr>
          <w:rFonts w:ascii="Times New Roman" w:eastAsia="Calibri" w:hAnsi="Times New Roman" w:cs="Times New Roman"/>
          <w:b/>
          <w:color w:val="000000"/>
          <w:sz w:val="24"/>
          <w:szCs w:val="24"/>
        </w:rPr>
      </w:pPr>
      <w:r w:rsidRPr="00E056FC">
        <w:rPr>
          <w:rFonts w:ascii="Times New Roman" w:eastAsia="Calibri" w:hAnsi="Times New Roman" w:cs="Times New Roman"/>
          <w:b/>
          <w:color w:val="000000"/>
          <w:sz w:val="24"/>
          <w:szCs w:val="24"/>
        </w:rPr>
        <w:br w:type="page"/>
      </w:r>
    </w:p>
    <w:p w14:paraId="66615C7D" w14:textId="77777777" w:rsidR="003F3D8E" w:rsidRPr="00E056FC" w:rsidRDefault="003F3D8E" w:rsidP="003F3D8E">
      <w:pPr>
        <w:keepNext/>
        <w:keepLines/>
        <w:spacing w:before="480" w:after="0" w:line="276" w:lineRule="auto"/>
        <w:outlineLvl w:val="0"/>
        <w:rPr>
          <w:rFonts w:ascii="Times New Roman" w:eastAsia="Times New Roman" w:hAnsi="Times New Roman" w:cs="Times New Roman"/>
          <w:b/>
          <w:bCs/>
          <w:color w:val="000000"/>
          <w:sz w:val="24"/>
          <w:szCs w:val="24"/>
        </w:rPr>
      </w:pPr>
      <w:bookmarkStart w:id="87" w:name="_Toc40300273"/>
      <w:bookmarkStart w:id="88" w:name="_Toc40303600"/>
      <w:bookmarkStart w:id="89" w:name="_Toc41843360"/>
      <w:r w:rsidRPr="00E056FC">
        <w:rPr>
          <w:rFonts w:ascii="Times New Roman" w:eastAsia="Times New Roman" w:hAnsi="Times New Roman" w:cs="Times New Roman"/>
          <w:b/>
          <w:bCs/>
          <w:color w:val="000000"/>
          <w:sz w:val="24"/>
          <w:szCs w:val="24"/>
        </w:rPr>
        <w:lastRenderedPageBreak/>
        <w:t>ПРИЛОЖЕНИЕ 2</w:t>
      </w:r>
      <w:bookmarkEnd w:id="87"/>
      <w:bookmarkEnd w:id="88"/>
      <w:bookmarkEnd w:id="89"/>
    </w:p>
    <w:p w14:paraId="40260B4A" w14:textId="77777777" w:rsidR="003F3D8E" w:rsidRPr="00E056FC" w:rsidRDefault="003F3D8E" w:rsidP="003F3D8E">
      <w:pPr>
        <w:shd w:val="clear" w:color="auto" w:fill="FFFFFF"/>
        <w:spacing w:before="360" w:after="120" w:line="390" w:lineRule="atLeast"/>
        <w:jc w:val="center"/>
        <w:textAlignment w:val="baseline"/>
        <w:outlineLvl w:val="2"/>
        <w:rPr>
          <w:rFonts w:ascii="Times New Roman" w:eastAsia="Times New Roman" w:hAnsi="Times New Roman" w:cs="Times New Roman"/>
          <w:b/>
          <w:bCs/>
          <w:color w:val="000000"/>
          <w:sz w:val="24"/>
          <w:szCs w:val="24"/>
          <w:lang w:eastAsia="ru-RU"/>
        </w:rPr>
      </w:pPr>
      <w:bookmarkStart w:id="90" w:name="_Toc40300274"/>
      <w:bookmarkStart w:id="91" w:name="_Toc40303601"/>
      <w:bookmarkStart w:id="92" w:name="_Toc41508124"/>
      <w:bookmarkStart w:id="93" w:name="_Toc41843361"/>
      <w:r w:rsidRPr="00E056FC">
        <w:rPr>
          <w:rFonts w:ascii="Times New Roman" w:eastAsia="Times New Roman" w:hAnsi="Times New Roman" w:cs="Times New Roman"/>
          <w:b/>
          <w:bCs/>
          <w:color w:val="000000"/>
          <w:sz w:val="24"/>
          <w:szCs w:val="24"/>
          <w:lang w:eastAsia="ru-RU"/>
        </w:rPr>
        <w:t>Отчет о финансовых результатах (прибылях и убытках)</w:t>
      </w:r>
      <w:bookmarkEnd w:id="90"/>
      <w:bookmarkEnd w:id="91"/>
      <w:bookmarkEnd w:id="92"/>
      <w:bookmarkEnd w:id="93"/>
    </w:p>
    <w:tbl>
      <w:tblPr>
        <w:tblStyle w:val="110"/>
        <w:tblW w:w="0" w:type="auto"/>
        <w:tblLook w:val="04A0" w:firstRow="1" w:lastRow="0" w:firstColumn="1" w:lastColumn="0" w:noHBand="0" w:noVBand="1"/>
      </w:tblPr>
      <w:tblGrid>
        <w:gridCol w:w="3898"/>
        <w:gridCol w:w="656"/>
        <w:gridCol w:w="1078"/>
        <w:gridCol w:w="1078"/>
        <w:gridCol w:w="1161"/>
        <w:gridCol w:w="992"/>
        <w:gridCol w:w="1276"/>
      </w:tblGrid>
      <w:tr w:rsidR="003F3D8E" w:rsidRPr="00E056FC" w14:paraId="46DFD695" w14:textId="77777777" w:rsidTr="003061B1">
        <w:tc>
          <w:tcPr>
            <w:tcW w:w="0" w:type="auto"/>
            <w:hideMark/>
          </w:tcPr>
          <w:p w14:paraId="0E8BF498" w14:textId="77777777" w:rsidR="003F3D8E" w:rsidRPr="00E056FC" w:rsidRDefault="003F3D8E" w:rsidP="003061B1">
            <w:pPr>
              <w:jc w:val="center"/>
              <w:rPr>
                <w:rFonts w:ascii="Times New Roman" w:eastAsia="Times New Roman" w:hAnsi="Times New Roman" w:cs="Times New Roman"/>
                <w:b/>
                <w:bCs/>
                <w:color w:val="000000"/>
                <w:lang w:eastAsia="ru-RU"/>
              </w:rPr>
            </w:pPr>
            <w:r w:rsidRPr="00E056FC">
              <w:rPr>
                <w:rFonts w:ascii="Times New Roman" w:eastAsia="Times New Roman" w:hAnsi="Times New Roman" w:cs="Times New Roman"/>
                <w:b/>
                <w:bCs/>
                <w:color w:val="000000"/>
                <w:lang w:eastAsia="ru-RU"/>
              </w:rPr>
              <w:t>Наименование показателя</w:t>
            </w:r>
          </w:p>
        </w:tc>
        <w:tc>
          <w:tcPr>
            <w:tcW w:w="0" w:type="auto"/>
            <w:hideMark/>
          </w:tcPr>
          <w:p w14:paraId="2A333579" w14:textId="77777777" w:rsidR="003F3D8E" w:rsidRPr="00E056FC" w:rsidRDefault="003F3D8E" w:rsidP="003061B1">
            <w:pPr>
              <w:jc w:val="center"/>
              <w:rPr>
                <w:rFonts w:ascii="Times New Roman" w:eastAsia="Times New Roman" w:hAnsi="Times New Roman" w:cs="Times New Roman"/>
                <w:b/>
                <w:bCs/>
                <w:color w:val="000000"/>
                <w:lang w:eastAsia="ru-RU"/>
              </w:rPr>
            </w:pPr>
            <w:r w:rsidRPr="00E056FC">
              <w:rPr>
                <w:rFonts w:ascii="Times New Roman" w:eastAsia="Times New Roman" w:hAnsi="Times New Roman" w:cs="Times New Roman"/>
                <w:b/>
                <w:bCs/>
                <w:color w:val="000000"/>
                <w:lang w:eastAsia="ru-RU"/>
              </w:rPr>
              <w:t>Код</w:t>
            </w:r>
          </w:p>
        </w:tc>
        <w:tc>
          <w:tcPr>
            <w:tcW w:w="0" w:type="auto"/>
            <w:hideMark/>
          </w:tcPr>
          <w:p w14:paraId="09973D06" w14:textId="77777777" w:rsidR="003F3D8E" w:rsidRPr="00E056FC" w:rsidRDefault="003F3D8E" w:rsidP="003061B1">
            <w:pPr>
              <w:jc w:val="center"/>
              <w:rPr>
                <w:rFonts w:ascii="Times New Roman" w:eastAsia="Times New Roman" w:hAnsi="Times New Roman" w:cs="Times New Roman"/>
                <w:b/>
                <w:bCs/>
                <w:color w:val="000000"/>
                <w:lang w:eastAsia="ru-RU"/>
              </w:rPr>
            </w:pPr>
            <w:r w:rsidRPr="00E056FC">
              <w:rPr>
                <w:rFonts w:ascii="Times New Roman" w:eastAsia="Times New Roman" w:hAnsi="Times New Roman" w:cs="Times New Roman"/>
                <w:b/>
                <w:bCs/>
                <w:color w:val="000000"/>
                <w:lang w:eastAsia="ru-RU"/>
              </w:rPr>
              <w:t>2018</w:t>
            </w:r>
          </w:p>
        </w:tc>
        <w:tc>
          <w:tcPr>
            <w:tcW w:w="0" w:type="auto"/>
            <w:hideMark/>
          </w:tcPr>
          <w:p w14:paraId="0A0CCF66" w14:textId="77777777" w:rsidR="003F3D8E" w:rsidRPr="00E056FC" w:rsidRDefault="003F3D8E" w:rsidP="003061B1">
            <w:pPr>
              <w:jc w:val="center"/>
              <w:rPr>
                <w:rFonts w:ascii="Times New Roman" w:eastAsia="Times New Roman" w:hAnsi="Times New Roman" w:cs="Times New Roman"/>
                <w:b/>
                <w:bCs/>
                <w:color w:val="000000"/>
                <w:lang w:eastAsia="ru-RU"/>
              </w:rPr>
            </w:pPr>
            <w:r w:rsidRPr="00E056FC">
              <w:rPr>
                <w:rFonts w:ascii="Times New Roman" w:eastAsia="Times New Roman" w:hAnsi="Times New Roman" w:cs="Times New Roman"/>
                <w:b/>
                <w:bCs/>
                <w:color w:val="000000"/>
                <w:lang w:eastAsia="ru-RU"/>
              </w:rPr>
              <w:t>2017</w:t>
            </w:r>
          </w:p>
        </w:tc>
        <w:tc>
          <w:tcPr>
            <w:tcW w:w="1161" w:type="dxa"/>
            <w:hideMark/>
          </w:tcPr>
          <w:p w14:paraId="287D22B8" w14:textId="77777777" w:rsidR="003F3D8E" w:rsidRPr="00E056FC" w:rsidRDefault="003F3D8E" w:rsidP="003061B1">
            <w:pPr>
              <w:jc w:val="center"/>
              <w:rPr>
                <w:rFonts w:ascii="Times New Roman" w:eastAsia="Times New Roman" w:hAnsi="Times New Roman" w:cs="Times New Roman"/>
                <w:b/>
                <w:bCs/>
                <w:color w:val="000000"/>
                <w:lang w:eastAsia="ru-RU"/>
              </w:rPr>
            </w:pPr>
            <w:r w:rsidRPr="00E056FC">
              <w:rPr>
                <w:rFonts w:ascii="Times New Roman" w:eastAsia="Times New Roman" w:hAnsi="Times New Roman" w:cs="Times New Roman"/>
                <w:b/>
                <w:bCs/>
                <w:color w:val="000000"/>
                <w:lang w:eastAsia="ru-RU"/>
              </w:rPr>
              <w:t>2016</w:t>
            </w:r>
          </w:p>
        </w:tc>
        <w:tc>
          <w:tcPr>
            <w:tcW w:w="992" w:type="dxa"/>
            <w:hideMark/>
          </w:tcPr>
          <w:p w14:paraId="63A9BC31" w14:textId="77777777" w:rsidR="003F3D8E" w:rsidRPr="00E056FC" w:rsidRDefault="003F3D8E" w:rsidP="003061B1">
            <w:pPr>
              <w:jc w:val="center"/>
              <w:rPr>
                <w:rFonts w:ascii="Times New Roman" w:eastAsia="Times New Roman" w:hAnsi="Times New Roman" w:cs="Times New Roman"/>
                <w:b/>
                <w:bCs/>
                <w:color w:val="000000"/>
                <w:lang w:eastAsia="ru-RU"/>
              </w:rPr>
            </w:pPr>
            <w:r w:rsidRPr="00E056FC">
              <w:rPr>
                <w:rFonts w:ascii="Times New Roman" w:eastAsia="Times New Roman" w:hAnsi="Times New Roman" w:cs="Times New Roman"/>
                <w:b/>
                <w:bCs/>
                <w:color w:val="000000"/>
                <w:lang w:eastAsia="ru-RU"/>
              </w:rPr>
              <w:t>2015</w:t>
            </w:r>
          </w:p>
        </w:tc>
        <w:tc>
          <w:tcPr>
            <w:tcW w:w="1276" w:type="dxa"/>
            <w:hideMark/>
          </w:tcPr>
          <w:p w14:paraId="01A58B5B" w14:textId="77777777" w:rsidR="003F3D8E" w:rsidRPr="00E056FC" w:rsidRDefault="003F3D8E" w:rsidP="003061B1">
            <w:pPr>
              <w:jc w:val="center"/>
              <w:rPr>
                <w:rFonts w:ascii="Times New Roman" w:eastAsia="Times New Roman" w:hAnsi="Times New Roman" w:cs="Times New Roman"/>
                <w:b/>
                <w:bCs/>
                <w:color w:val="000000"/>
                <w:lang w:eastAsia="ru-RU"/>
              </w:rPr>
            </w:pPr>
            <w:r w:rsidRPr="00E056FC">
              <w:rPr>
                <w:rFonts w:ascii="Times New Roman" w:eastAsia="Times New Roman" w:hAnsi="Times New Roman" w:cs="Times New Roman"/>
                <w:b/>
                <w:bCs/>
                <w:color w:val="000000"/>
                <w:lang w:eastAsia="ru-RU"/>
              </w:rPr>
              <w:t>2014</w:t>
            </w:r>
          </w:p>
        </w:tc>
      </w:tr>
      <w:tr w:rsidR="003F3D8E" w:rsidRPr="00E056FC" w14:paraId="15181064" w14:textId="77777777" w:rsidTr="003061B1">
        <w:tc>
          <w:tcPr>
            <w:tcW w:w="0" w:type="auto"/>
            <w:hideMark/>
          </w:tcPr>
          <w:p w14:paraId="1437F8A3" w14:textId="77777777" w:rsidR="003F3D8E" w:rsidRPr="00E056FC" w:rsidRDefault="003F3D8E" w:rsidP="003061B1">
            <w:pPr>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Выручка</w:t>
            </w:r>
          </w:p>
        </w:tc>
        <w:tc>
          <w:tcPr>
            <w:tcW w:w="0" w:type="auto"/>
            <w:hideMark/>
          </w:tcPr>
          <w:p w14:paraId="424A3060" w14:textId="77777777" w:rsidR="003F3D8E" w:rsidRPr="00E056FC" w:rsidRDefault="003F3D8E" w:rsidP="003061B1">
            <w:pPr>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2110</w:t>
            </w:r>
          </w:p>
        </w:tc>
        <w:tc>
          <w:tcPr>
            <w:tcW w:w="0" w:type="auto"/>
            <w:noWrap/>
            <w:hideMark/>
          </w:tcPr>
          <w:p w14:paraId="332E9E54"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135 166</w:t>
            </w:r>
          </w:p>
        </w:tc>
        <w:tc>
          <w:tcPr>
            <w:tcW w:w="0" w:type="auto"/>
            <w:noWrap/>
            <w:hideMark/>
          </w:tcPr>
          <w:p w14:paraId="1E7CD2FC"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68 273</w:t>
            </w:r>
          </w:p>
        </w:tc>
        <w:tc>
          <w:tcPr>
            <w:tcW w:w="1161" w:type="dxa"/>
            <w:noWrap/>
            <w:hideMark/>
          </w:tcPr>
          <w:p w14:paraId="35B6D88D"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116 621</w:t>
            </w:r>
          </w:p>
        </w:tc>
        <w:tc>
          <w:tcPr>
            <w:tcW w:w="992" w:type="dxa"/>
            <w:noWrap/>
            <w:hideMark/>
          </w:tcPr>
          <w:p w14:paraId="429E6C3E"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123 812</w:t>
            </w:r>
          </w:p>
        </w:tc>
        <w:tc>
          <w:tcPr>
            <w:tcW w:w="1276" w:type="dxa"/>
            <w:noWrap/>
            <w:hideMark/>
          </w:tcPr>
          <w:p w14:paraId="52AB6A41"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267 093</w:t>
            </w:r>
          </w:p>
        </w:tc>
      </w:tr>
      <w:tr w:rsidR="003F3D8E" w:rsidRPr="00E056FC" w14:paraId="6FB0A93E" w14:textId="77777777" w:rsidTr="003061B1">
        <w:tc>
          <w:tcPr>
            <w:tcW w:w="0" w:type="auto"/>
            <w:hideMark/>
          </w:tcPr>
          <w:p w14:paraId="57397876" w14:textId="77777777" w:rsidR="003F3D8E" w:rsidRPr="00E056FC" w:rsidRDefault="003F3D8E" w:rsidP="003061B1">
            <w:pPr>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Себестоимость продаж</w:t>
            </w:r>
          </w:p>
        </w:tc>
        <w:tc>
          <w:tcPr>
            <w:tcW w:w="0" w:type="auto"/>
            <w:hideMark/>
          </w:tcPr>
          <w:p w14:paraId="52CF202E" w14:textId="77777777" w:rsidR="003F3D8E" w:rsidRPr="00E056FC" w:rsidRDefault="003F3D8E" w:rsidP="003061B1">
            <w:pPr>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2120</w:t>
            </w:r>
          </w:p>
        </w:tc>
        <w:tc>
          <w:tcPr>
            <w:tcW w:w="0" w:type="auto"/>
            <w:noWrap/>
            <w:hideMark/>
          </w:tcPr>
          <w:p w14:paraId="6F127254"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(158 174)</w:t>
            </w:r>
          </w:p>
        </w:tc>
        <w:tc>
          <w:tcPr>
            <w:tcW w:w="0" w:type="auto"/>
            <w:noWrap/>
            <w:hideMark/>
          </w:tcPr>
          <w:p w14:paraId="31B8F6C1"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(139 527)</w:t>
            </w:r>
          </w:p>
        </w:tc>
        <w:tc>
          <w:tcPr>
            <w:tcW w:w="1161" w:type="dxa"/>
            <w:noWrap/>
            <w:hideMark/>
          </w:tcPr>
          <w:p w14:paraId="1FDF15DE"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(132 255)</w:t>
            </w:r>
          </w:p>
        </w:tc>
        <w:tc>
          <w:tcPr>
            <w:tcW w:w="992" w:type="dxa"/>
            <w:noWrap/>
            <w:hideMark/>
          </w:tcPr>
          <w:p w14:paraId="4C56B1A0"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(137 291)</w:t>
            </w:r>
          </w:p>
        </w:tc>
        <w:tc>
          <w:tcPr>
            <w:tcW w:w="1276" w:type="dxa"/>
            <w:noWrap/>
            <w:hideMark/>
          </w:tcPr>
          <w:p w14:paraId="34E92802"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(263 969)</w:t>
            </w:r>
          </w:p>
        </w:tc>
      </w:tr>
      <w:tr w:rsidR="003F3D8E" w:rsidRPr="00E056FC" w14:paraId="456E98DD" w14:textId="77777777" w:rsidTr="003061B1">
        <w:tc>
          <w:tcPr>
            <w:tcW w:w="0" w:type="auto"/>
            <w:hideMark/>
          </w:tcPr>
          <w:p w14:paraId="6759AB87" w14:textId="77777777" w:rsidR="003F3D8E" w:rsidRPr="00E056FC" w:rsidRDefault="003F3D8E" w:rsidP="003061B1">
            <w:pPr>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Валовая прибыль (убыток)</w:t>
            </w:r>
          </w:p>
        </w:tc>
        <w:tc>
          <w:tcPr>
            <w:tcW w:w="0" w:type="auto"/>
            <w:hideMark/>
          </w:tcPr>
          <w:p w14:paraId="76164B8E" w14:textId="77777777" w:rsidR="003F3D8E" w:rsidRPr="00E056FC" w:rsidRDefault="003F3D8E" w:rsidP="003061B1">
            <w:pPr>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2100</w:t>
            </w:r>
          </w:p>
        </w:tc>
        <w:tc>
          <w:tcPr>
            <w:tcW w:w="0" w:type="auto"/>
            <w:noWrap/>
            <w:hideMark/>
          </w:tcPr>
          <w:p w14:paraId="505D8DE8"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(23 008)</w:t>
            </w:r>
          </w:p>
        </w:tc>
        <w:tc>
          <w:tcPr>
            <w:tcW w:w="0" w:type="auto"/>
            <w:noWrap/>
            <w:hideMark/>
          </w:tcPr>
          <w:p w14:paraId="3019D8EB"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(71 254)</w:t>
            </w:r>
          </w:p>
        </w:tc>
        <w:tc>
          <w:tcPr>
            <w:tcW w:w="1161" w:type="dxa"/>
            <w:noWrap/>
            <w:hideMark/>
          </w:tcPr>
          <w:p w14:paraId="6AA38ED4"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(15 634)</w:t>
            </w:r>
          </w:p>
        </w:tc>
        <w:tc>
          <w:tcPr>
            <w:tcW w:w="992" w:type="dxa"/>
            <w:noWrap/>
            <w:hideMark/>
          </w:tcPr>
          <w:p w14:paraId="1FAB4498"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(13 479)</w:t>
            </w:r>
          </w:p>
        </w:tc>
        <w:tc>
          <w:tcPr>
            <w:tcW w:w="1276" w:type="dxa"/>
            <w:noWrap/>
            <w:hideMark/>
          </w:tcPr>
          <w:p w14:paraId="08732C13"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3 124</w:t>
            </w:r>
          </w:p>
        </w:tc>
      </w:tr>
      <w:tr w:rsidR="003F3D8E" w:rsidRPr="00E056FC" w14:paraId="742EDCF3" w14:textId="77777777" w:rsidTr="003061B1">
        <w:tc>
          <w:tcPr>
            <w:tcW w:w="0" w:type="auto"/>
            <w:hideMark/>
          </w:tcPr>
          <w:p w14:paraId="3EEB2675" w14:textId="77777777" w:rsidR="003F3D8E" w:rsidRPr="00E056FC" w:rsidRDefault="003F3D8E" w:rsidP="003061B1">
            <w:pPr>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Прибыль (убыток) от продаж</w:t>
            </w:r>
          </w:p>
        </w:tc>
        <w:tc>
          <w:tcPr>
            <w:tcW w:w="0" w:type="auto"/>
            <w:hideMark/>
          </w:tcPr>
          <w:p w14:paraId="5E2F3DFA" w14:textId="77777777" w:rsidR="003F3D8E" w:rsidRPr="00E056FC" w:rsidRDefault="003F3D8E" w:rsidP="003061B1">
            <w:pPr>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2200</w:t>
            </w:r>
          </w:p>
        </w:tc>
        <w:tc>
          <w:tcPr>
            <w:tcW w:w="0" w:type="auto"/>
            <w:noWrap/>
            <w:hideMark/>
          </w:tcPr>
          <w:p w14:paraId="55699A1A"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(23 008)</w:t>
            </w:r>
          </w:p>
        </w:tc>
        <w:tc>
          <w:tcPr>
            <w:tcW w:w="0" w:type="auto"/>
            <w:noWrap/>
            <w:hideMark/>
          </w:tcPr>
          <w:p w14:paraId="4F49C211"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(71 254)</w:t>
            </w:r>
          </w:p>
        </w:tc>
        <w:tc>
          <w:tcPr>
            <w:tcW w:w="1161" w:type="dxa"/>
            <w:noWrap/>
            <w:hideMark/>
          </w:tcPr>
          <w:p w14:paraId="5BA6F239"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(15 634)</w:t>
            </w:r>
          </w:p>
        </w:tc>
        <w:tc>
          <w:tcPr>
            <w:tcW w:w="992" w:type="dxa"/>
            <w:noWrap/>
            <w:hideMark/>
          </w:tcPr>
          <w:p w14:paraId="2EA74BB3"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(13 479)</w:t>
            </w:r>
          </w:p>
        </w:tc>
        <w:tc>
          <w:tcPr>
            <w:tcW w:w="1276" w:type="dxa"/>
            <w:noWrap/>
            <w:hideMark/>
          </w:tcPr>
          <w:p w14:paraId="630FE772"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3 124</w:t>
            </w:r>
          </w:p>
        </w:tc>
      </w:tr>
      <w:tr w:rsidR="003F3D8E" w:rsidRPr="00E056FC" w14:paraId="2A7BB056" w14:textId="77777777" w:rsidTr="003061B1">
        <w:tc>
          <w:tcPr>
            <w:tcW w:w="0" w:type="auto"/>
            <w:hideMark/>
          </w:tcPr>
          <w:p w14:paraId="44DF3CA1" w14:textId="77777777" w:rsidR="003F3D8E" w:rsidRPr="00E056FC" w:rsidRDefault="003F3D8E" w:rsidP="003061B1">
            <w:pPr>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Проценты к получению</w:t>
            </w:r>
          </w:p>
        </w:tc>
        <w:tc>
          <w:tcPr>
            <w:tcW w:w="0" w:type="auto"/>
            <w:hideMark/>
          </w:tcPr>
          <w:p w14:paraId="4325CB1F" w14:textId="77777777" w:rsidR="003F3D8E" w:rsidRPr="00E056FC" w:rsidRDefault="003F3D8E" w:rsidP="003061B1">
            <w:pPr>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2320</w:t>
            </w:r>
          </w:p>
        </w:tc>
        <w:tc>
          <w:tcPr>
            <w:tcW w:w="0" w:type="auto"/>
            <w:noWrap/>
            <w:hideMark/>
          </w:tcPr>
          <w:p w14:paraId="1BEE4DEA"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666666"/>
                <w:bdr w:val="none" w:sz="0" w:space="0" w:color="auto" w:frame="1"/>
                <w:lang w:eastAsia="ru-RU"/>
              </w:rPr>
              <w:t>0</w:t>
            </w:r>
          </w:p>
        </w:tc>
        <w:tc>
          <w:tcPr>
            <w:tcW w:w="0" w:type="auto"/>
            <w:noWrap/>
            <w:hideMark/>
          </w:tcPr>
          <w:p w14:paraId="202FC1D5"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271</w:t>
            </w:r>
          </w:p>
        </w:tc>
        <w:tc>
          <w:tcPr>
            <w:tcW w:w="1161" w:type="dxa"/>
            <w:noWrap/>
            <w:hideMark/>
          </w:tcPr>
          <w:p w14:paraId="632BC837"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666666"/>
                <w:bdr w:val="none" w:sz="0" w:space="0" w:color="auto" w:frame="1"/>
                <w:lang w:eastAsia="ru-RU"/>
              </w:rPr>
              <w:t>0</w:t>
            </w:r>
          </w:p>
        </w:tc>
        <w:tc>
          <w:tcPr>
            <w:tcW w:w="992" w:type="dxa"/>
            <w:noWrap/>
            <w:hideMark/>
          </w:tcPr>
          <w:p w14:paraId="21ACDCE5"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666666"/>
                <w:bdr w:val="none" w:sz="0" w:space="0" w:color="auto" w:frame="1"/>
                <w:lang w:eastAsia="ru-RU"/>
              </w:rPr>
              <w:t>0</w:t>
            </w:r>
          </w:p>
        </w:tc>
        <w:tc>
          <w:tcPr>
            <w:tcW w:w="1276" w:type="dxa"/>
            <w:noWrap/>
            <w:hideMark/>
          </w:tcPr>
          <w:p w14:paraId="7FA2FAC7"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666666"/>
                <w:bdr w:val="none" w:sz="0" w:space="0" w:color="auto" w:frame="1"/>
                <w:lang w:eastAsia="ru-RU"/>
              </w:rPr>
              <w:t>0</w:t>
            </w:r>
          </w:p>
        </w:tc>
      </w:tr>
      <w:tr w:rsidR="003F3D8E" w:rsidRPr="00E056FC" w14:paraId="5E24E146" w14:textId="77777777" w:rsidTr="003061B1">
        <w:tc>
          <w:tcPr>
            <w:tcW w:w="0" w:type="auto"/>
            <w:hideMark/>
          </w:tcPr>
          <w:p w14:paraId="66289973" w14:textId="77777777" w:rsidR="003F3D8E" w:rsidRPr="00E056FC" w:rsidRDefault="003F3D8E" w:rsidP="003061B1">
            <w:pPr>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Проценты к уплате</w:t>
            </w:r>
          </w:p>
        </w:tc>
        <w:tc>
          <w:tcPr>
            <w:tcW w:w="0" w:type="auto"/>
            <w:hideMark/>
          </w:tcPr>
          <w:p w14:paraId="3E93B22F" w14:textId="77777777" w:rsidR="003F3D8E" w:rsidRPr="00E056FC" w:rsidRDefault="003F3D8E" w:rsidP="003061B1">
            <w:pPr>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2330</w:t>
            </w:r>
          </w:p>
        </w:tc>
        <w:tc>
          <w:tcPr>
            <w:tcW w:w="0" w:type="auto"/>
            <w:noWrap/>
            <w:hideMark/>
          </w:tcPr>
          <w:p w14:paraId="43279402"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(30 442)</w:t>
            </w:r>
          </w:p>
        </w:tc>
        <w:tc>
          <w:tcPr>
            <w:tcW w:w="0" w:type="auto"/>
            <w:noWrap/>
            <w:hideMark/>
          </w:tcPr>
          <w:p w14:paraId="6065EFE2"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(37 984)</w:t>
            </w:r>
          </w:p>
        </w:tc>
        <w:tc>
          <w:tcPr>
            <w:tcW w:w="1161" w:type="dxa"/>
            <w:noWrap/>
            <w:hideMark/>
          </w:tcPr>
          <w:p w14:paraId="41B0A52A"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(31 996)</w:t>
            </w:r>
          </w:p>
        </w:tc>
        <w:tc>
          <w:tcPr>
            <w:tcW w:w="992" w:type="dxa"/>
            <w:noWrap/>
            <w:hideMark/>
          </w:tcPr>
          <w:p w14:paraId="30BD23F6"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(40 544)</w:t>
            </w:r>
          </w:p>
        </w:tc>
        <w:tc>
          <w:tcPr>
            <w:tcW w:w="1276" w:type="dxa"/>
            <w:noWrap/>
            <w:hideMark/>
          </w:tcPr>
          <w:p w14:paraId="631956D4"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(46 816)</w:t>
            </w:r>
          </w:p>
        </w:tc>
      </w:tr>
      <w:tr w:rsidR="003F3D8E" w:rsidRPr="00E056FC" w14:paraId="2EC21F78" w14:textId="77777777" w:rsidTr="003061B1">
        <w:tc>
          <w:tcPr>
            <w:tcW w:w="0" w:type="auto"/>
            <w:hideMark/>
          </w:tcPr>
          <w:p w14:paraId="47E3279A" w14:textId="77777777" w:rsidR="003F3D8E" w:rsidRPr="00E056FC" w:rsidRDefault="003F3D8E" w:rsidP="003061B1">
            <w:pPr>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Прочие доходы</w:t>
            </w:r>
          </w:p>
        </w:tc>
        <w:tc>
          <w:tcPr>
            <w:tcW w:w="0" w:type="auto"/>
            <w:hideMark/>
          </w:tcPr>
          <w:p w14:paraId="70730B5F" w14:textId="77777777" w:rsidR="003F3D8E" w:rsidRPr="00E056FC" w:rsidRDefault="003F3D8E" w:rsidP="003061B1">
            <w:pPr>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2340</w:t>
            </w:r>
          </w:p>
        </w:tc>
        <w:tc>
          <w:tcPr>
            <w:tcW w:w="0" w:type="auto"/>
            <w:noWrap/>
            <w:hideMark/>
          </w:tcPr>
          <w:p w14:paraId="08881FD8"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62 449</w:t>
            </w:r>
          </w:p>
        </w:tc>
        <w:tc>
          <w:tcPr>
            <w:tcW w:w="0" w:type="auto"/>
            <w:noWrap/>
            <w:hideMark/>
          </w:tcPr>
          <w:p w14:paraId="693A5D56"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49 207</w:t>
            </w:r>
          </w:p>
        </w:tc>
        <w:tc>
          <w:tcPr>
            <w:tcW w:w="1161" w:type="dxa"/>
            <w:noWrap/>
            <w:hideMark/>
          </w:tcPr>
          <w:p w14:paraId="7F1B8B19"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56 189</w:t>
            </w:r>
          </w:p>
        </w:tc>
        <w:tc>
          <w:tcPr>
            <w:tcW w:w="992" w:type="dxa"/>
            <w:noWrap/>
            <w:hideMark/>
          </w:tcPr>
          <w:p w14:paraId="5EB43CA2"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77 976</w:t>
            </w:r>
          </w:p>
        </w:tc>
        <w:tc>
          <w:tcPr>
            <w:tcW w:w="1276" w:type="dxa"/>
            <w:noWrap/>
            <w:hideMark/>
          </w:tcPr>
          <w:p w14:paraId="43870B1D"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65 770</w:t>
            </w:r>
          </w:p>
        </w:tc>
      </w:tr>
      <w:tr w:rsidR="003F3D8E" w:rsidRPr="00E056FC" w14:paraId="3B7A481E" w14:textId="77777777" w:rsidTr="003061B1">
        <w:tc>
          <w:tcPr>
            <w:tcW w:w="0" w:type="auto"/>
            <w:hideMark/>
          </w:tcPr>
          <w:p w14:paraId="683E0074" w14:textId="77777777" w:rsidR="003F3D8E" w:rsidRPr="00E056FC" w:rsidRDefault="003F3D8E" w:rsidP="003061B1">
            <w:pPr>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Прочие расходы</w:t>
            </w:r>
          </w:p>
        </w:tc>
        <w:tc>
          <w:tcPr>
            <w:tcW w:w="0" w:type="auto"/>
            <w:hideMark/>
          </w:tcPr>
          <w:p w14:paraId="2DA45562" w14:textId="77777777" w:rsidR="003F3D8E" w:rsidRPr="00E056FC" w:rsidRDefault="003F3D8E" w:rsidP="003061B1">
            <w:pPr>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2350</w:t>
            </w:r>
          </w:p>
        </w:tc>
        <w:tc>
          <w:tcPr>
            <w:tcW w:w="0" w:type="auto"/>
            <w:noWrap/>
            <w:hideMark/>
          </w:tcPr>
          <w:p w14:paraId="146C5204"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(5 559)</w:t>
            </w:r>
          </w:p>
        </w:tc>
        <w:tc>
          <w:tcPr>
            <w:tcW w:w="0" w:type="auto"/>
            <w:noWrap/>
            <w:hideMark/>
          </w:tcPr>
          <w:p w14:paraId="1A932CE3"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(28 719)</w:t>
            </w:r>
          </w:p>
        </w:tc>
        <w:tc>
          <w:tcPr>
            <w:tcW w:w="1161" w:type="dxa"/>
            <w:noWrap/>
            <w:hideMark/>
          </w:tcPr>
          <w:p w14:paraId="1B2DB43E"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(7 913)</w:t>
            </w:r>
          </w:p>
        </w:tc>
        <w:tc>
          <w:tcPr>
            <w:tcW w:w="992" w:type="dxa"/>
            <w:noWrap/>
            <w:hideMark/>
          </w:tcPr>
          <w:p w14:paraId="436875B5"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(23 007)</w:t>
            </w:r>
          </w:p>
        </w:tc>
        <w:tc>
          <w:tcPr>
            <w:tcW w:w="1276" w:type="dxa"/>
            <w:noWrap/>
            <w:hideMark/>
          </w:tcPr>
          <w:p w14:paraId="197869A9"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(21 427)</w:t>
            </w:r>
          </w:p>
        </w:tc>
      </w:tr>
      <w:tr w:rsidR="003F3D8E" w:rsidRPr="00E056FC" w14:paraId="7B80577D" w14:textId="77777777" w:rsidTr="003061B1">
        <w:tc>
          <w:tcPr>
            <w:tcW w:w="0" w:type="auto"/>
            <w:hideMark/>
          </w:tcPr>
          <w:p w14:paraId="5D2D8AED" w14:textId="77777777" w:rsidR="003F3D8E" w:rsidRPr="00E056FC" w:rsidRDefault="003F3D8E" w:rsidP="003061B1">
            <w:pPr>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Прибыль (убыток) до налогообложения</w:t>
            </w:r>
          </w:p>
        </w:tc>
        <w:tc>
          <w:tcPr>
            <w:tcW w:w="0" w:type="auto"/>
            <w:hideMark/>
          </w:tcPr>
          <w:p w14:paraId="373792BF" w14:textId="77777777" w:rsidR="003F3D8E" w:rsidRPr="00E056FC" w:rsidRDefault="003F3D8E" w:rsidP="003061B1">
            <w:pPr>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2300</w:t>
            </w:r>
          </w:p>
        </w:tc>
        <w:tc>
          <w:tcPr>
            <w:tcW w:w="0" w:type="auto"/>
            <w:noWrap/>
            <w:hideMark/>
          </w:tcPr>
          <w:p w14:paraId="6A056B65"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3 440</w:t>
            </w:r>
          </w:p>
        </w:tc>
        <w:tc>
          <w:tcPr>
            <w:tcW w:w="0" w:type="auto"/>
            <w:noWrap/>
            <w:hideMark/>
          </w:tcPr>
          <w:p w14:paraId="6CF602DE"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(88 479)</w:t>
            </w:r>
          </w:p>
        </w:tc>
        <w:tc>
          <w:tcPr>
            <w:tcW w:w="1161" w:type="dxa"/>
            <w:noWrap/>
            <w:hideMark/>
          </w:tcPr>
          <w:p w14:paraId="34D8DE2F"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646</w:t>
            </w:r>
          </w:p>
        </w:tc>
        <w:tc>
          <w:tcPr>
            <w:tcW w:w="992" w:type="dxa"/>
            <w:noWrap/>
            <w:hideMark/>
          </w:tcPr>
          <w:p w14:paraId="7ED07B53"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946</w:t>
            </w:r>
          </w:p>
        </w:tc>
        <w:tc>
          <w:tcPr>
            <w:tcW w:w="1276" w:type="dxa"/>
            <w:noWrap/>
            <w:hideMark/>
          </w:tcPr>
          <w:p w14:paraId="1F181F95"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651</w:t>
            </w:r>
          </w:p>
        </w:tc>
      </w:tr>
      <w:tr w:rsidR="003F3D8E" w:rsidRPr="00E056FC" w14:paraId="656FADB7" w14:textId="77777777" w:rsidTr="003061B1">
        <w:tc>
          <w:tcPr>
            <w:tcW w:w="0" w:type="auto"/>
            <w:hideMark/>
          </w:tcPr>
          <w:p w14:paraId="05A957BE" w14:textId="77777777" w:rsidR="003F3D8E" w:rsidRPr="00E056FC" w:rsidRDefault="003F3D8E" w:rsidP="003061B1">
            <w:pPr>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Прочее</w:t>
            </w:r>
          </w:p>
        </w:tc>
        <w:tc>
          <w:tcPr>
            <w:tcW w:w="0" w:type="auto"/>
            <w:hideMark/>
          </w:tcPr>
          <w:p w14:paraId="4C97B4EB" w14:textId="77777777" w:rsidR="003F3D8E" w:rsidRPr="00E056FC" w:rsidRDefault="003F3D8E" w:rsidP="003061B1">
            <w:pPr>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2460</w:t>
            </w:r>
          </w:p>
        </w:tc>
        <w:tc>
          <w:tcPr>
            <w:tcW w:w="0" w:type="auto"/>
            <w:noWrap/>
            <w:hideMark/>
          </w:tcPr>
          <w:p w14:paraId="73046B3E"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(301)</w:t>
            </w:r>
          </w:p>
        </w:tc>
        <w:tc>
          <w:tcPr>
            <w:tcW w:w="0" w:type="auto"/>
            <w:noWrap/>
            <w:hideMark/>
          </w:tcPr>
          <w:p w14:paraId="0B931B7E"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(156)</w:t>
            </w:r>
          </w:p>
        </w:tc>
        <w:tc>
          <w:tcPr>
            <w:tcW w:w="1161" w:type="dxa"/>
            <w:noWrap/>
            <w:hideMark/>
          </w:tcPr>
          <w:p w14:paraId="25926EE4"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666666"/>
                <w:bdr w:val="none" w:sz="0" w:space="0" w:color="auto" w:frame="1"/>
                <w:lang w:eastAsia="ru-RU"/>
              </w:rPr>
              <w:t>0</w:t>
            </w:r>
          </w:p>
        </w:tc>
        <w:tc>
          <w:tcPr>
            <w:tcW w:w="992" w:type="dxa"/>
            <w:noWrap/>
            <w:hideMark/>
          </w:tcPr>
          <w:p w14:paraId="7DB4EA8E"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666666"/>
                <w:bdr w:val="none" w:sz="0" w:space="0" w:color="auto" w:frame="1"/>
                <w:lang w:eastAsia="ru-RU"/>
              </w:rPr>
              <w:t>0</w:t>
            </w:r>
          </w:p>
        </w:tc>
        <w:tc>
          <w:tcPr>
            <w:tcW w:w="1276" w:type="dxa"/>
            <w:noWrap/>
            <w:hideMark/>
          </w:tcPr>
          <w:p w14:paraId="20973F9A"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666666"/>
                <w:bdr w:val="none" w:sz="0" w:space="0" w:color="auto" w:frame="1"/>
                <w:lang w:eastAsia="ru-RU"/>
              </w:rPr>
              <w:t>0</w:t>
            </w:r>
          </w:p>
        </w:tc>
      </w:tr>
      <w:tr w:rsidR="003F3D8E" w:rsidRPr="00E056FC" w14:paraId="74967152" w14:textId="77777777" w:rsidTr="003061B1">
        <w:tc>
          <w:tcPr>
            <w:tcW w:w="0" w:type="auto"/>
            <w:hideMark/>
          </w:tcPr>
          <w:p w14:paraId="08683D38" w14:textId="77777777" w:rsidR="003F3D8E" w:rsidRPr="00E056FC" w:rsidRDefault="003F3D8E" w:rsidP="003061B1">
            <w:pPr>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Чистая прибыль (убыток)</w:t>
            </w:r>
          </w:p>
        </w:tc>
        <w:tc>
          <w:tcPr>
            <w:tcW w:w="0" w:type="auto"/>
            <w:hideMark/>
          </w:tcPr>
          <w:p w14:paraId="22014ADD" w14:textId="77777777" w:rsidR="003F3D8E" w:rsidRPr="00E056FC" w:rsidRDefault="003F3D8E" w:rsidP="003061B1">
            <w:pPr>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2400</w:t>
            </w:r>
          </w:p>
        </w:tc>
        <w:tc>
          <w:tcPr>
            <w:tcW w:w="0" w:type="auto"/>
            <w:noWrap/>
            <w:hideMark/>
          </w:tcPr>
          <w:p w14:paraId="26A1B8A2"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3 139</w:t>
            </w:r>
          </w:p>
        </w:tc>
        <w:tc>
          <w:tcPr>
            <w:tcW w:w="0" w:type="auto"/>
            <w:noWrap/>
            <w:hideMark/>
          </w:tcPr>
          <w:p w14:paraId="2534E91C"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(88 635)</w:t>
            </w:r>
          </w:p>
        </w:tc>
        <w:tc>
          <w:tcPr>
            <w:tcW w:w="1161" w:type="dxa"/>
            <w:noWrap/>
            <w:hideMark/>
          </w:tcPr>
          <w:p w14:paraId="79DF8ADF"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646</w:t>
            </w:r>
          </w:p>
        </w:tc>
        <w:tc>
          <w:tcPr>
            <w:tcW w:w="992" w:type="dxa"/>
            <w:noWrap/>
            <w:hideMark/>
          </w:tcPr>
          <w:p w14:paraId="0FDF7398"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946</w:t>
            </w:r>
          </w:p>
        </w:tc>
        <w:tc>
          <w:tcPr>
            <w:tcW w:w="1276" w:type="dxa"/>
            <w:noWrap/>
            <w:hideMark/>
          </w:tcPr>
          <w:p w14:paraId="0A6234F6" w14:textId="77777777" w:rsidR="003F3D8E" w:rsidRPr="00E056FC" w:rsidRDefault="003F3D8E" w:rsidP="003061B1">
            <w:pPr>
              <w:jc w:val="right"/>
              <w:rPr>
                <w:rFonts w:ascii="Times New Roman" w:eastAsia="Times New Roman" w:hAnsi="Times New Roman" w:cs="Times New Roman"/>
                <w:color w:val="000000"/>
                <w:lang w:eastAsia="ru-RU"/>
              </w:rPr>
            </w:pPr>
            <w:r w:rsidRPr="00E056FC">
              <w:rPr>
                <w:rFonts w:ascii="Times New Roman" w:eastAsia="Times New Roman" w:hAnsi="Times New Roman" w:cs="Times New Roman"/>
                <w:color w:val="000000"/>
                <w:lang w:eastAsia="ru-RU"/>
              </w:rPr>
              <w:t>651</w:t>
            </w:r>
          </w:p>
        </w:tc>
      </w:tr>
    </w:tbl>
    <w:p w14:paraId="4A863A38" w14:textId="77777777" w:rsidR="003F3D8E" w:rsidRPr="00E056FC" w:rsidRDefault="003F3D8E" w:rsidP="003F3D8E">
      <w:pPr>
        <w:spacing w:after="200" w:line="276" w:lineRule="auto"/>
        <w:rPr>
          <w:rFonts w:ascii="Times New Roman" w:eastAsia="Calibri" w:hAnsi="Times New Roman" w:cs="Times New Roman"/>
          <w:b/>
          <w:color w:val="000000"/>
          <w:sz w:val="24"/>
          <w:szCs w:val="24"/>
        </w:rPr>
      </w:pPr>
      <w:r w:rsidRPr="00E056FC">
        <w:rPr>
          <w:rFonts w:ascii="Times New Roman" w:eastAsia="Calibri" w:hAnsi="Times New Roman" w:cs="Times New Roman"/>
          <w:b/>
          <w:color w:val="000000"/>
          <w:sz w:val="24"/>
          <w:szCs w:val="24"/>
        </w:rPr>
        <w:br w:type="page"/>
      </w:r>
    </w:p>
    <w:p w14:paraId="1A7451AF" w14:textId="77777777" w:rsidR="003F3D8E" w:rsidRPr="00E056FC" w:rsidRDefault="003F3D8E" w:rsidP="003F3D8E">
      <w:pPr>
        <w:keepNext/>
        <w:keepLines/>
        <w:spacing w:before="480" w:after="0" w:line="276" w:lineRule="auto"/>
        <w:outlineLvl w:val="0"/>
        <w:rPr>
          <w:rFonts w:ascii="Times New Roman" w:eastAsia="Times New Roman" w:hAnsi="Times New Roman" w:cs="Times New Roman"/>
          <w:b/>
          <w:bCs/>
          <w:color w:val="000000"/>
          <w:sz w:val="24"/>
          <w:szCs w:val="24"/>
        </w:rPr>
      </w:pPr>
      <w:bookmarkStart w:id="94" w:name="_Toc40300275"/>
      <w:bookmarkStart w:id="95" w:name="_Toc40303602"/>
      <w:bookmarkStart w:id="96" w:name="_Toc41843362"/>
      <w:r w:rsidRPr="00E056FC">
        <w:rPr>
          <w:rFonts w:ascii="Times New Roman" w:eastAsia="Times New Roman" w:hAnsi="Times New Roman" w:cs="Times New Roman"/>
          <w:b/>
          <w:bCs/>
          <w:color w:val="000000"/>
          <w:sz w:val="24"/>
          <w:szCs w:val="24"/>
        </w:rPr>
        <w:lastRenderedPageBreak/>
        <w:t>ПРИЛОЖЕНИЕ 3</w:t>
      </w:r>
      <w:bookmarkEnd w:id="94"/>
      <w:bookmarkEnd w:id="95"/>
      <w:bookmarkEnd w:id="96"/>
    </w:p>
    <w:p w14:paraId="7B6E6A28" w14:textId="77777777" w:rsidR="003F3D8E" w:rsidRPr="00E056FC" w:rsidRDefault="003F3D8E" w:rsidP="003F3D8E">
      <w:pPr>
        <w:shd w:val="clear" w:color="auto" w:fill="FFFFFF"/>
        <w:spacing w:before="360" w:after="120" w:line="390" w:lineRule="atLeast"/>
        <w:jc w:val="center"/>
        <w:textAlignment w:val="baseline"/>
        <w:outlineLvl w:val="2"/>
        <w:rPr>
          <w:rFonts w:ascii="Times New Roman" w:eastAsia="Times New Roman" w:hAnsi="Times New Roman" w:cs="Times New Roman"/>
          <w:b/>
          <w:bCs/>
          <w:color w:val="000000"/>
          <w:sz w:val="24"/>
          <w:szCs w:val="24"/>
          <w:lang w:eastAsia="ru-RU"/>
        </w:rPr>
      </w:pPr>
      <w:bookmarkStart w:id="97" w:name="_Toc40300276"/>
      <w:bookmarkStart w:id="98" w:name="_Toc40303603"/>
      <w:bookmarkStart w:id="99" w:name="_Toc41508126"/>
      <w:bookmarkStart w:id="100" w:name="_Toc41843363"/>
      <w:r w:rsidRPr="00E056FC">
        <w:rPr>
          <w:rFonts w:ascii="Times New Roman" w:eastAsia="Times New Roman" w:hAnsi="Times New Roman" w:cs="Times New Roman"/>
          <w:b/>
          <w:bCs/>
          <w:color w:val="000000"/>
          <w:sz w:val="24"/>
          <w:szCs w:val="24"/>
          <w:lang w:eastAsia="ru-RU"/>
        </w:rPr>
        <w:t>Отчет о движении денежных средств</w:t>
      </w:r>
      <w:bookmarkEnd w:id="97"/>
      <w:bookmarkEnd w:id="98"/>
      <w:bookmarkEnd w:id="99"/>
      <w:bookmarkEnd w:id="100"/>
    </w:p>
    <w:tbl>
      <w:tblPr>
        <w:tblStyle w:val="110"/>
        <w:tblW w:w="0" w:type="auto"/>
        <w:tblLook w:val="04A0" w:firstRow="1" w:lastRow="0" w:firstColumn="1" w:lastColumn="0" w:noHBand="0" w:noVBand="1"/>
      </w:tblPr>
      <w:tblGrid>
        <w:gridCol w:w="3896"/>
        <w:gridCol w:w="576"/>
        <w:gridCol w:w="921"/>
        <w:gridCol w:w="921"/>
        <w:gridCol w:w="576"/>
        <w:gridCol w:w="576"/>
        <w:gridCol w:w="921"/>
        <w:gridCol w:w="921"/>
        <w:gridCol w:w="831"/>
      </w:tblGrid>
      <w:tr w:rsidR="003F3D8E" w:rsidRPr="00E056FC" w14:paraId="752AD153" w14:textId="77777777" w:rsidTr="003061B1">
        <w:tc>
          <w:tcPr>
            <w:tcW w:w="0" w:type="auto"/>
            <w:hideMark/>
          </w:tcPr>
          <w:p w14:paraId="55EB7A97" w14:textId="77777777" w:rsidR="003F3D8E" w:rsidRPr="00E056FC" w:rsidRDefault="003F3D8E" w:rsidP="003061B1">
            <w:pPr>
              <w:jc w:val="center"/>
              <w:rPr>
                <w:rFonts w:ascii="Times New Roman" w:eastAsia="Times New Roman" w:hAnsi="Times New Roman" w:cs="Times New Roman"/>
                <w:b/>
                <w:bCs/>
                <w:color w:val="000000"/>
                <w:sz w:val="18"/>
                <w:szCs w:val="18"/>
                <w:lang w:eastAsia="ru-RU"/>
              </w:rPr>
            </w:pPr>
            <w:r w:rsidRPr="00E056FC">
              <w:rPr>
                <w:rFonts w:ascii="Times New Roman" w:eastAsia="Times New Roman" w:hAnsi="Times New Roman" w:cs="Times New Roman"/>
                <w:b/>
                <w:bCs/>
                <w:color w:val="000000"/>
                <w:sz w:val="18"/>
                <w:szCs w:val="18"/>
                <w:lang w:eastAsia="ru-RU"/>
              </w:rPr>
              <w:t>Наименование показателя</w:t>
            </w:r>
          </w:p>
        </w:tc>
        <w:tc>
          <w:tcPr>
            <w:tcW w:w="0" w:type="auto"/>
            <w:hideMark/>
          </w:tcPr>
          <w:p w14:paraId="45CAC8A6" w14:textId="77777777" w:rsidR="003F3D8E" w:rsidRPr="00E056FC" w:rsidRDefault="003F3D8E" w:rsidP="003061B1">
            <w:pPr>
              <w:jc w:val="center"/>
              <w:rPr>
                <w:rFonts w:ascii="Times New Roman" w:eastAsia="Times New Roman" w:hAnsi="Times New Roman" w:cs="Times New Roman"/>
                <w:b/>
                <w:bCs/>
                <w:color w:val="000000"/>
                <w:sz w:val="18"/>
                <w:szCs w:val="18"/>
                <w:lang w:eastAsia="ru-RU"/>
              </w:rPr>
            </w:pPr>
            <w:r w:rsidRPr="00E056FC">
              <w:rPr>
                <w:rFonts w:ascii="Times New Roman" w:eastAsia="Times New Roman" w:hAnsi="Times New Roman" w:cs="Times New Roman"/>
                <w:b/>
                <w:bCs/>
                <w:color w:val="000000"/>
                <w:sz w:val="18"/>
                <w:szCs w:val="18"/>
                <w:lang w:eastAsia="ru-RU"/>
              </w:rPr>
              <w:t>Код</w:t>
            </w:r>
          </w:p>
        </w:tc>
        <w:tc>
          <w:tcPr>
            <w:tcW w:w="0" w:type="auto"/>
            <w:hideMark/>
          </w:tcPr>
          <w:p w14:paraId="0F806153" w14:textId="77777777" w:rsidR="003F3D8E" w:rsidRPr="00E056FC" w:rsidRDefault="003F3D8E" w:rsidP="003061B1">
            <w:pPr>
              <w:jc w:val="center"/>
              <w:rPr>
                <w:rFonts w:ascii="Times New Roman" w:eastAsia="Times New Roman" w:hAnsi="Times New Roman" w:cs="Times New Roman"/>
                <w:b/>
                <w:bCs/>
                <w:color w:val="000000"/>
                <w:sz w:val="18"/>
                <w:szCs w:val="18"/>
                <w:lang w:eastAsia="ru-RU"/>
              </w:rPr>
            </w:pPr>
            <w:r w:rsidRPr="00E056FC">
              <w:rPr>
                <w:rFonts w:ascii="Times New Roman" w:eastAsia="Times New Roman" w:hAnsi="Times New Roman" w:cs="Times New Roman"/>
                <w:b/>
                <w:bCs/>
                <w:color w:val="000000"/>
                <w:sz w:val="18"/>
                <w:szCs w:val="18"/>
                <w:lang w:eastAsia="ru-RU"/>
              </w:rPr>
              <w:t>2018</w:t>
            </w:r>
          </w:p>
        </w:tc>
        <w:tc>
          <w:tcPr>
            <w:tcW w:w="0" w:type="auto"/>
            <w:hideMark/>
          </w:tcPr>
          <w:p w14:paraId="4B225889" w14:textId="77777777" w:rsidR="003F3D8E" w:rsidRPr="00E056FC" w:rsidRDefault="003F3D8E" w:rsidP="003061B1">
            <w:pPr>
              <w:jc w:val="center"/>
              <w:rPr>
                <w:rFonts w:ascii="Times New Roman" w:eastAsia="Times New Roman" w:hAnsi="Times New Roman" w:cs="Times New Roman"/>
                <w:b/>
                <w:bCs/>
                <w:color w:val="000000"/>
                <w:sz w:val="18"/>
                <w:szCs w:val="18"/>
                <w:lang w:eastAsia="ru-RU"/>
              </w:rPr>
            </w:pPr>
            <w:r w:rsidRPr="00E056FC">
              <w:rPr>
                <w:rFonts w:ascii="Times New Roman" w:eastAsia="Times New Roman" w:hAnsi="Times New Roman" w:cs="Times New Roman"/>
                <w:b/>
                <w:bCs/>
                <w:color w:val="000000"/>
                <w:sz w:val="18"/>
                <w:szCs w:val="18"/>
                <w:lang w:eastAsia="ru-RU"/>
              </w:rPr>
              <w:t>2017</w:t>
            </w:r>
          </w:p>
        </w:tc>
        <w:tc>
          <w:tcPr>
            <w:tcW w:w="0" w:type="auto"/>
            <w:hideMark/>
          </w:tcPr>
          <w:p w14:paraId="7FAB6020" w14:textId="77777777" w:rsidR="003F3D8E" w:rsidRPr="00E056FC" w:rsidRDefault="003F3D8E" w:rsidP="003061B1">
            <w:pPr>
              <w:jc w:val="center"/>
              <w:rPr>
                <w:rFonts w:ascii="Times New Roman" w:eastAsia="Times New Roman" w:hAnsi="Times New Roman" w:cs="Times New Roman"/>
                <w:b/>
                <w:bCs/>
                <w:color w:val="000000"/>
                <w:sz w:val="18"/>
                <w:szCs w:val="18"/>
                <w:lang w:eastAsia="ru-RU"/>
              </w:rPr>
            </w:pPr>
            <w:r w:rsidRPr="00E056FC">
              <w:rPr>
                <w:rFonts w:ascii="Times New Roman" w:eastAsia="Times New Roman" w:hAnsi="Times New Roman" w:cs="Times New Roman"/>
                <w:b/>
                <w:bCs/>
                <w:color w:val="000000"/>
                <w:sz w:val="18"/>
                <w:szCs w:val="18"/>
                <w:lang w:eastAsia="ru-RU"/>
              </w:rPr>
              <w:t>2016</w:t>
            </w:r>
          </w:p>
        </w:tc>
        <w:tc>
          <w:tcPr>
            <w:tcW w:w="0" w:type="auto"/>
            <w:hideMark/>
          </w:tcPr>
          <w:p w14:paraId="6C939C17" w14:textId="77777777" w:rsidR="003F3D8E" w:rsidRPr="00E056FC" w:rsidRDefault="003F3D8E" w:rsidP="003061B1">
            <w:pPr>
              <w:jc w:val="center"/>
              <w:rPr>
                <w:rFonts w:ascii="Times New Roman" w:eastAsia="Times New Roman" w:hAnsi="Times New Roman" w:cs="Times New Roman"/>
                <w:b/>
                <w:bCs/>
                <w:color w:val="000000"/>
                <w:sz w:val="18"/>
                <w:szCs w:val="18"/>
                <w:lang w:eastAsia="ru-RU"/>
              </w:rPr>
            </w:pPr>
            <w:r w:rsidRPr="00E056FC">
              <w:rPr>
                <w:rFonts w:ascii="Times New Roman" w:eastAsia="Times New Roman" w:hAnsi="Times New Roman" w:cs="Times New Roman"/>
                <w:b/>
                <w:bCs/>
                <w:color w:val="000000"/>
                <w:sz w:val="18"/>
                <w:szCs w:val="18"/>
                <w:lang w:eastAsia="ru-RU"/>
              </w:rPr>
              <w:t>2015</w:t>
            </w:r>
          </w:p>
        </w:tc>
        <w:tc>
          <w:tcPr>
            <w:tcW w:w="0" w:type="auto"/>
            <w:hideMark/>
          </w:tcPr>
          <w:p w14:paraId="75D810EB" w14:textId="77777777" w:rsidR="003F3D8E" w:rsidRPr="00E056FC" w:rsidRDefault="003F3D8E" w:rsidP="003061B1">
            <w:pPr>
              <w:jc w:val="center"/>
              <w:rPr>
                <w:rFonts w:ascii="Times New Roman" w:eastAsia="Times New Roman" w:hAnsi="Times New Roman" w:cs="Times New Roman"/>
                <w:b/>
                <w:bCs/>
                <w:color w:val="000000"/>
                <w:sz w:val="18"/>
                <w:szCs w:val="18"/>
                <w:lang w:eastAsia="ru-RU"/>
              </w:rPr>
            </w:pPr>
            <w:r w:rsidRPr="00E056FC">
              <w:rPr>
                <w:rFonts w:ascii="Times New Roman" w:eastAsia="Times New Roman" w:hAnsi="Times New Roman" w:cs="Times New Roman"/>
                <w:b/>
                <w:bCs/>
                <w:color w:val="000000"/>
                <w:sz w:val="18"/>
                <w:szCs w:val="18"/>
                <w:lang w:eastAsia="ru-RU"/>
              </w:rPr>
              <w:t>2014</w:t>
            </w:r>
          </w:p>
        </w:tc>
        <w:tc>
          <w:tcPr>
            <w:tcW w:w="0" w:type="auto"/>
            <w:hideMark/>
          </w:tcPr>
          <w:p w14:paraId="7D0DFD3B" w14:textId="77777777" w:rsidR="003F3D8E" w:rsidRPr="00E056FC" w:rsidRDefault="003F3D8E" w:rsidP="003061B1">
            <w:pPr>
              <w:jc w:val="center"/>
              <w:rPr>
                <w:rFonts w:ascii="Times New Roman" w:eastAsia="Times New Roman" w:hAnsi="Times New Roman" w:cs="Times New Roman"/>
                <w:b/>
                <w:bCs/>
                <w:color w:val="000000"/>
                <w:sz w:val="18"/>
                <w:szCs w:val="18"/>
                <w:lang w:eastAsia="ru-RU"/>
              </w:rPr>
            </w:pPr>
            <w:r w:rsidRPr="00E056FC">
              <w:rPr>
                <w:rFonts w:ascii="Times New Roman" w:eastAsia="Times New Roman" w:hAnsi="Times New Roman" w:cs="Times New Roman"/>
                <w:b/>
                <w:bCs/>
                <w:color w:val="000000"/>
                <w:sz w:val="18"/>
                <w:szCs w:val="18"/>
                <w:lang w:eastAsia="ru-RU"/>
              </w:rPr>
              <w:t>2013</w:t>
            </w:r>
          </w:p>
        </w:tc>
        <w:tc>
          <w:tcPr>
            <w:tcW w:w="0" w:type="auto"/>
            <w:hideMark/>
          </w:tcPr>
          <w:p w14:paraId="1CB8B600" w14:textId="77777777" w:rsidR="003F3D8E" w:rsidRPr="00E056FC" w:rsidRDefault="003F3D8E" w:rsidP="003061B1">
            <w:pPr>
              <w:jc w:val="center"/>
              <w:rPr>
                <w:rFonts w:ascii="Times New Roman" w:eastAsia="Times New Roman" w:hAnsi="Times New Roman" w:cs="Times New Roman"/>
                <w:b/>
                <w:bCs/>
                <w:color w:val="000000"/>
                <w:sz w:val="18"/>
                <w:szCs w:val="18"/>
                <w:lang w:eastAsia="ru-RU"/>
              </w:rPr>
            </w:pPr>
            <w:r w:rsidRPr="00E056FC">
              <w:rPr>
                <w:rFonts w:ascii="Times New Roman" w:eastAsia="Times New Roman" w:hAnsi="Times New Roman" w:cs="Times New Roman"/>
                <w:b/>
                <w:bCs/>
                <w:color w:val="000000"/>
                <w:sz w:val="18"/>
                <w:szCs w:val="18"/>
                <w:lang w:eastAsia="ru-RU"/>
              </w:rPr>
              <w:t>2012</w:t>
            </w:r>
          </w:p>
        </w:tc>
      </w:tr>
      <w:tr w:rsidR="003F3D8E" w:rsidRPr="00E056FC" w14:paraId="409343E2" w14:textId="77777777" w:rsidTr="003061B1">
        <w:tc>
          <w:tcPr>
            <w:tcW w:w="0" w:type="auto"/>
            <w:gridSpan w:val="9"/>
            <w:hideMark/>
          </w:tcPr>
          <w:p w14:paraId="06AD4741"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Денежные потоки от текущих операций</w:t>
            </w:r>
          </w:p>
        </w:tc>
      </w:tr>
      <w:tr w:rsidR="003F3D8E" w:rsidRPr="00E056FC" w14:paraId="78457233" w14:textId="77777777" w:rsidTr="003061B1">
        <w:tc>
          <w:tcPr>
            <w:tcW w:w="0" w:type="auto"/>
            <w:hideMark/>
          </w:tcPr>
          <w:p w14:paraId="6CA00293"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Поступления — всего</w:t>
            </w:r>
          </w:p>
        </w:tc>
        <w:tc>
          <w:tcPr>
            <w:tcW w:w="0" w:type="auto"/>
            <w:hideMark/>
          </w:tcPr>
          <w:p w14:paraId="518FBA90"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4110</w:t>
            </w:r>
          </w:p>
        </w:tc>
        <w:tc>
          <w:tcPr>
            <w:tcW w:w="0" w:type="auto"/>
            <w:noWrap/>
            <w:hideMark/>
          </w:tcPr>
          <w:p w14:paraId="11F4F537"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255 190</w:t>
            </w:r>
          </w:p>
        </w:tc>
        <w:tc>
          <w:tcPr>
            <w:tcW w:w="0" w:type="auto"/>
            <w:noWrap/>
            <w:hideMark/>
          </w:tcPr>
          <w:p w14:paraId="7D6FFCB8"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108 231</w:t>
            </w:r>
          </w:p>
        </w:tc>
        <w:tc>
          <w:tcPr>
            <w:tcW w:w="0" w:type="auto"/>
            <w:noWrap/>
            <w:hideMark/>
          </w:tcPr>
          <w:p w14:paraId="4C3F1275"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2AB3F6D6"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55112B89"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200 910</w:t>
            </w:r>
          </w:p>
        </w:tc>
        <w:tc>
          <w:tcPr>
            <w:tcW w:w="0" w:type="auto"/>
            <w:noWrap/>
            <w:hideMark/>
          </w:tcPr>
          <w:p w14:paraId="0EBFFEAA"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200 910</w:t>
            </w:r>
          </w:p>
        </w:tc>
        <w:tc>
          <w:tcPr>
            <w:tcW w:w="0" w:type="auto"/>
            <w:noWrap/>
            <w:hideMark/>
          </w:tcPr>
          <w:p w14:paraId="769975B4"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135 085</w:t>
            </w:r>
          </w:p>
        </w:tc>
      </w:tr>
      <w:tr w:rsidR="003F3D8E" w:rsidRPr="00E056FC" w14:paraId="2C829CC4" w14:textId="77777777" w:rsidTr="003061B1">
        <w:tc>
          <w:tcPr>
            <w:tcW w:w="0" w:type="auto"/>
            <w:hideMark/>
          </w:tcPr>
          <w:p w14:paraId="1B3AF974"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в том числе:</w:t>
            </w:r>
            <w:r w:rsidRPr="00E056FC">
              <w:rPr>
                <w:rFonts w:ascii="Times New Roman" w:eastAsia="Times New Roman" w:hAnsi="Times New Roman" w:cs="Times New Roman"/>
                <w:color w:val="000000"/>
                <w:sz w:val="18"/>
                <w:szCs w:val="18"/>
                <w:lang w:eastAsia="ru-RU"/>
              </w:rPr>
              <w:br/>
              <w:t>от продажи продукции, товаров, работ и услуг</w:t>
            </w:r>
          </w:p>
        </w:tc>
        <w:tc>
          <w:tcPr>
            <w:tcW w:w="0" w:type="auto"/>
            <w:hideMark/>
          </w:tcPr>
          <w:p w14:paraId="40809269"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4111</w:t>
            </w:r>
          </w:p>
        </w:tc>
        <w:tc>
          <w:tcPr>
            <w:tcW w:w="0" w:type="auto"/>
            <w:noWrap/>
            <w:hideMark/>
          </w:tcPr>
          <w:p w14:paraId="1F7D939F"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192 945</w:t>
            </w:r>
          </w:p>
        </w:tc>
        <w:tc>
          <w:tcPr>
            <w:tcW w:w="0" w:type="auto"/>
            <w:noWrap/>
            <w:hideMark/>
          </w:tcPr>
          <w:p w14:paraId="2F950D8F"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64 050</w:t>
            </w:r>
          </w:p>
        </w:tc>
        <w:tc>
          <w:tcPr>
            <w:tcW w:w="0" w:type="auto"/>
            <w:noWrap/>
            <w:hideMark/>
          </w:tcPr>
          <w:p w14:paraId="0435F5C7"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25228A11"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39177F8C"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128 739</w:t>
            </w:r>
          </w:p>
        </w:tc>
        <w:tc>
          <w:tcPr>
            <w:tcW w:w="0" w:type="auto"/>
            <w:noWrap/>
            <w:hideMark/>
          </w:tcPr>
          <w:p w14:paraId="558501BD"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128 739</w:t>
            </w:r>
          </w:p>
        </w:tc>
        <w:tc>
          <w:tcPr>
            <w:tcW w:w="0" w:type="auto"/>
            <w:noWrap/>
            <w:hideMark/>
          </w:tcPr>
          <w:p w14:paraId="6AA08E5E"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51 387</w:t>
            </w:r>
          </w:p>
        </w:tc>
      </w:tr>
      <w:tr w:rsidR="003F3D8E" w:rsidRPr="00E056FC" w14:paraId="2CF17F0D" w14:textId="77777777" w:rsidTr="003061B1">
        <w:tc>
          <w:tcPr>
            <w:tcW w:w="0" w:type="auto"/>
            <w:hideMark/>
          </w:tcPr>
          <w:p w14:paraId="29C4E545"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прочие поступления</w:t>
            </w:r>
          </w:p>
        </w:tc>
        <w:tc>
          <w:tcPr>
            <w:tcW w:w="0" w:type="auto"/>
            <w:hideMark/>
          </w:tcPr>
          <w:p w14:paraId="019C4849"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4119</w:t>
            </w:r>
          </w:p>
        </w:tc>
        <w:tc>
          <w:tcPr>
            <w:tcW w:w="0" w:type="auto"/>
            <w:noWrap/>
            <w:hideMark/>
          </w:tcPr>
          <w:p w14:paraId="638DBF2E"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62 245</w:t>
            </w:r>
          </w:p>
        </w:tc>
        <w:tc>
          <w:tcPr>
            <w:tcW w:w="0" w:type="auto"/>
            <w:noWrap/>
            <w:hideMark/>
          </w:tcPr>
          <w:p w14:paraId="4FEC3D6C"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44 181</w:t>
            </w:r>
          </w:p>
        </w:tc>
        <w:tc>
          <w:tcPr>
            <w:tcW w:w="0" w:type="auto"/>
            <w:noWrap/>
            <w:hideMark/>
          </w:tcPr>
          <w:p w14:paraId="34FD4B40"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743CA91E"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5630E00E"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72 171</w:t>
            </w:r>
          </w:p>
        </w:tc>
        <w:tc>
          <w:tcPr>
            <w:tcW w:w="0" w:type="auto"/>
            <w:noWrap/>
            <w:hideMark/>
          </w:tcPr>
          <w:p w14:paraId="2C10522D"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72 171</w:t>
            </w:r>
          </w:p>
        </w:tc>
        <w:tc>
          <w:tcPr>
            <w:tcW w:w="0" w:type="auto"/>
            <w:noWrap/>
            <w:hideMark/>
          </w:tcPr>
          <w:p w14:paraId="092D6111"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83 698</w:t>
            </w:r>
          </w:p>
        </w:tc>
      </w:tr>
      <w:tr w:rsidR="003F3D8E" w:rsidRPr="00E056FC" w14:paraId="4127CA9F" w14:textId="77777777" w:rsidTr="003061B1">
        <w:tc>
          <w:tcPr>
            <w:tcW w:w="0" w:type="auto"/>
            <w:hideMark/>
          </w:tcPr>
          <w:p w14:paraId="47A3E034"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Платежи — всего</w:t>
            </w:r>
          </w:p>
        </w:tc>
        <w:tc>
          <w:tcPr>
            <w:tcW w:w="0" w:type="auto"/>
            <w:hideMark/>
          </w:tcPr>
          <w:p w14:paraId="74DCF37E"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4120</w:t>
            </w:r>
          </w:p>
        </w:tc>
        <w:tc>
          <w:tcPr>
            <w:tcW w:w="0" w:type="auto"/>
            <w:noWrap/>
            <w:hideMark/>
          </w:tcPr>
          <w:p w14:paraId="5B762959"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(182 782)</w:t>
            </w:r>
          </w:p>
        </w:tc>
        <w:tc>
          <w:tcPr>
            <w:tcW w:w="0" w:type="auto"/>
            <w:noWrap/>
            <w:hideMark/>
          </w:tcPr>
          <w:p w14:paraId="5F1D2FD8"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(112 163)</w:t>
            </w:r>
          </w:p>
        </w:tc>
        <w:tc>
          <w:tcPr>
            <w:tcW w:w="0" w:type="auto"/>
            <w:noWrap/>
            <w:hideMark/>
          </w:tcPr>
          <w:p w14:paraId="7DC15C9D"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7E0AE97E"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03AC8DB9"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(149 436)</w:t>
            </w:r>
          </w:p>
        </w:tc>
        <w:tc>
          <w:tcPr>
            <w:tcW w:w="0" w:type="auto"/>
            <w:noWrap/>
            <w:hideMark/>
          </w:tcPr>
          <w:p w14:paraId="0DC5AAEE"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(149 436)</w:t>
            </w:r>
          </w:p>
        </w:tc>
        <w:tc>
          <w:tcPr>
            <w:tcW w:w="0" w:type="auto"/>
            <w:noWrap/>
            <w:hideMark/>
          </w:tcPr>
          <w:p w14:paraId="733B3331"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(82 815)</w:t>
            </w:r>
          </w:p>
        </w:tc>
      </w:tr>
      <w:tr w:rsidR="003F3D8E" w:rsidRPr="00E056FC" w14:paraId="0B90F00E" w14:textId="77777777" w:rsidTr="003061B1">
        <w:tc>
          <w:tcPr>
            <w:tcW w:w="0" w:type="auto"/>
            <w:hideMark/>
          </w:tcPr>
          <w:p w14:paraId="2E951E4A"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в том числе:</w:t>
            </w:r>
            <w:r w:rsidRPr="00E056FC">
              <w:rPr>
                <w:rFonts w:ascii="Times New Roman" w:eastAsia="Times New Roman" w:hAnsi="Times New Roman" w:cs="Times New Roman"/>
                <w:color w:val="000000"/>
                <w:sz w:val="18"/>
                <w:szCs w:val="18"/>
                <w:lang w:eastAsia="ru-RU"/>
              </w:rPr>
              <w:br/>
              <w:t>поставщикам (подрядчикам) за сырье, материалы, работы, услуги</w:t>
            </w:r>
          </w:p>
        </w:tc>
        <w:tc>
          <w:tcPr>
            <w:tcW w:w="0" w:type="auto"/>
            <w:hideMark/>
          </w:tcPr>
          <w:p w14:paraId="29B7BF45"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4121</w:t>
            </w:r>
          </w:p>
        </w:tc>
        <w:tc>
          <w:tcPr>
            <w:tcW w:w="0" w:type="auto"/>
            <w:noWrap/>
            <w:hideMark/>
          </w:tcPr>
          <w:p w14:paraId="0931915D"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(144 578)</w:t>
            </w:r>
          </w:p>
        </w:tc>
        <w:tc>
          <w:tcPr>
            <w:tcW w:w="0" w:type="auto"/>
            <w:noWrap/>
            <w:hideMark/>
          </w:tcPr>
          <w:p w14:paraId="4DA2415A"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(53 429)</w:t>
            </w:r>
          </w:p>
        </w:tc>
        <w:tc>
          <w:tcPr>
            <w:tcW w:w="0" w:type="auto"/>
            <w:noWrap/>
            <w:hideMark/>
          </w:tcPr>
          <w:p w14:paraId="64B1E5BF"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17C7B83D"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63F3CC8E"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(67 956)</w:t>
            </w:r>
          </w:p>
        </w:tc>
        <w:tc>
          <w:tcPr>
            <w:tcW w:w="0" w:type="auto"/>
            <w:noWrap/>
            <w:hideMark/>
          </w:tcPr>
          <w:p w14:paraId="1AFB5FF8"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(67 956)</w:t>
            </w:r>
          </w:p>
        </w:tc>
        <w:tc>
          <w:tcPr>
            <w:tcW w:w="0" w:type="auto"/>
            <w:noWrap/>
            <w:hideMark/>
          </w:tcPr>
          <w:p w14:paraId="389D74A7"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(33 902)</w:t>
            </w:r>
          </w:p>
        </w:tc>
      </w:tr>
      <w:tr w:rsidR="003F3D8E" w:rsidRPr="00E056FC" w14:paraId="0FD39F7C" w14:textId="77777777" w:rsidTr="003061B1">
        <w:tc>
          <w:tcPr>
            <w:tcW w:w="0" w:type="auto"/>
            <w:hideMark/>
          </w:tcPr>
          <w:p w14:paraId="52560434"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в связи с оплатой труда работников</w:t>
            </w:r>
          </w:p>
        </w:tc>
        <w:tc>
          <w:tcPr>
            <w:tcW w:w="0" w:type="auto"/>
            <w:hideMark/>
          </w:tcPr>
          <w:p w14:paraId="48EC24CB"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4122</w:t>
            </w:r>
          </w:p>
        </w:tc>
        <w:tc>
          <w:tcPr>
            <w:tcW w:w="0" w:type="auto"/>
            <w:noWrap/>
            <w:hideMark/>
          </w:tcPr>
          <w:p w14:paraId="264C5AC9"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(1 827)</w:t>
            </w:r>
          </w:p>
        </w:tc>
        <w:tc>
          <w:tcPr>
            <w:tcW w:w="0" w:type="auto"/>
            <w:noWrap/>
            <w:hideMark/>
          </w:tcPr>
          <w:p w14:paraId="5A439F18"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(15 354)</w:t>
            </w:r>
          </w:p>
        </w:tc>
        <w:tc>
          <w:tcPr>
            <w:tcW w:w="0" w:type="auto"/>
            <w:noWrap/>
            <w:hideMark/>
          </w:tcPr>
          <w:p w14:paraId="6F3B3FE5"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4F0F2EC6"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14824211"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(13 435)</w:t>
            </w:r>
          </w:p>
        </w:tc>
        <w:tc>
          <w:tcPr>
            <w:tcW w:w="0" w:type="auto"/>
            <w:noWrap/>
            <w:hideMark/>
          </w:tcPr>
          <w:p w14:paraId="642D3B5F"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(13 435)</w:t>
            </w:r>
          </w:p>
        </w:tc>
        <w:tc>
          <w:tcPr>
            <w:tcW w:w="0" w:type="auto"/>
            <w:noWrap/>
            <w:hideMark/>
          </w:tcPr>
          <w:p w14:paraId="364BAA5E"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(13 807)</w:t>
            </w:r>
          </w:p>
        </w:tc>
      </w:tr>
      <w:tr w:rsidR="003F3D8E" w:rsidRPr="00E056FC" w14:paraId="03179218" w14:textId="77777777" w:rsidTr="003061B1">
        <w:tc>
          <w:tcPr>
            <w:tcW w:w="0" w:type="auto"/>
            <w:hideMark/>
          </w:tcPr>
          <w:p w14:paraId="449A0887"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процентов по долговым обязательствам</w:t>
            </w:r>
          </w:p>
        </w:tc>
        <w:tc>
          <w:tcPr>
            <w:tcW w:w="0" w:type="auto"/>
            <w:hideMark/>
          </w:tcPr>
          <w:p w14:paraId="6445EA86"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4123</w:t>
            </w:r>
          </w:p>
        </w:tc>
        <w:tc>
          <w:tcPr>
            <w:tcW w:w="0" w:type="auto"/>
            <w:noWrap/>
            <w:hideMark/>
          </w:tcPr>
          <w:p w14:paraId="6942FB75"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(35 345)</w:t>
            </w:r>
          </w:p>
        </w:tc>
        <w:tc>
          <w:tcPr>
            <w:tcW w:w="0" w:type="auto"/>
            <w:noWrap/>
            <w:hideMark/>
          </w:tcPr>
          <w:p w14:paraId="49B59D1B"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(39 832)</w:t>
            </w:r>
          </w:p>
        </w:tc>
        <w:tc>
          <w:tcPr>
            <w:tcW w:w="0" w:type="auto"/>
            <w:noWrap/>
            <w:hideMark/>
          </w:tcPr>
          <w:p w14:paraId="5758FA56"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0B8893CE"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119B0228"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(39 745)</w:t>
            </w:r>
          </w:p>
        </w:tc>
        <w:tc>
          <w:tcPr>
            <w:tcW w:w="0" w:type="auto"/>
            <w:noWrap/>
            <w:hideMark/>
          </w:tcPr>
          <w:p w14:paraId="02AE747A"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(39 745)</w:t>
            </w:r>
          </w:p>
        </w:tc>
        <w:tc>
          <w:tcPr>
            <w:tcW w:w="0" w:type="auto"/>
            <w:noWrap/>
            <w:hideMark/>
          </w:tcPr>
          <w:p w14:paraId="79B72BC8"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r>
      <w:tr w:rsidR="003F3D8E" w:rsidRPr="00E056FC" w14:paraId="1B4F0711" w14:textId="77777777" w:rsidTr="003061B1">
        <w:tc>
          <w:tcPr>
            <w:tcW w:w="0" w:type="auto"/>
            <w:hideMark/>
          </w:tcPr>
          <w:p w14:paraId="3A4C65A1"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прочие платежи</w:t>
            </w:r>
          </w:p>
        </w:tc>
        <w:tc>
          <w:tcPr>
            <w:tcW w:w="0" w:type="auto"/>
            <w:hideMark/>
          </w:tcPr>
          <w:p w14:paraId="1FE3B333"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4129</w:t>
            </w:r>
          </w:p>
        </w:tc>
        <w:tc>
          <w:tcPr>
            <w:tcW w:w="0" w:type="auto"/>
            <w:noWrap/>
            <w:hideMark/>
          </w:tcPr>
          <w:p w14:paraId="7D5E709C"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(1 032)</w:t>
            </w:r>
          </w:p>
        </w:tc>
        <w:tc>
          <w:tcPr>
            <w:tcW w:w="0" w:type="auto"/>
            <w:noWrap/>
            <w:hideMark/>
          </w:tcPr>
          <w:p w14:paraId="2B12FCA5"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(3 548)</w:t>
            </w:r>
          </w:p>
        </w:tc>
        <w:tc>
          <w:tcPr>
            <w:tcW w:w="0" w:type="auto"/>
            <w:noWrap/>
            <w:hideMark/>
          </w:tcPr>
          <w:p w14:paraId="1273160B"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64215E23"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6F25631E"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(28 300)</w:t>
            </w:r>
          </w:p>
        </w:tc>
        <w:tc>
          <w:tcPr>
            <w:tcW w:w="0" w:type="auto"/>
            <w:noWrap/>
            <w:hideMark/>
          </w:tcPr>
          <w:p w14:paraId="08586027"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(28 300)</w:t>
            </w:r>
          </w:p>
        </w:tc>
        <w:tc>
          <w:tcPr>
            <w:tcW w:w="0" w:type="auto"/>
            <w:noWrap/>
            <w:hideMark/>
          </w:tcPr>
          <w:p w14:paraId="416D5B29"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(35 106)</w:t>
            </w:r>
          </w:p>
        </w:tc>
      </w:tr>
      <w:tr w:rsidR="003F3D8E" w:rsidRPr="00E056FC" w14:paraId="04DF6F67" w14:textId="77777777" w:rsidTr="003061B1">
        <w:tc>
          <w:tcPr>
            <w:tcW w:w="0" w:type="auto"/>
            <w:hideMark/>
          </w:tcPr>
          <w:p w14:paraId="41CEE27B"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Сальдо денежных потоков от текущих операций</w:t>
            </w:r>
          </w:p>
        </w:tc>
        <w:tc>
          <w:tcPr>
            <w:tcW w:w="0" w:type="auto"/>
            <w:hideMark/>
          </w:tcPr>
          <w:p w14:paraId="38D35137"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4100</w:t>
            </w:r>
          </w:p>
        </w:tc>
        <w:tc>
          <w:tcPr>
            <w:tcW w:w="0" w:type="auto"/>
            <w:noWrap/>
            <w:hideMark/>
          </w:tcPr>
          <w:p w14:paraId="1DDF7E3A"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72 408</w:t>
            </w:r>
          </w:p>
        </w:tc>
        <w:tc>
          <w:tcPr>
            <w:tcW w:w="0" w:type="auto"/>
            <w:noWrap/>
            <w:hideMark/>
          </w:tcPr>
          <w:p w14:paraId="21FA4958"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(3 932)</w:t>
            </w:r>
          </w:p>
        </w:tc>
        <w:tc>
          <w:tcPr>
            <w:tcW w:w="0" w:type="auto"/>
            <w:noWrap/>
            <w:hideMark/>
          </w:tcPr>
          <w:p w14:paraId="19DC7962"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3A2951DC"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5E3633AC"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51 474</w:t>
            </w:r>
          </w:p>
        </w:tc>
        <w:tc>
          <w:tcPr>
            <w:tcW w:w="0" w:type="auto"/>
            <w:noWrap/>
            <w:hideMark/>
          </w:tcPr>
          <w:p w14:paraId="606923A6"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51 474</w:t>
            </w:r>
          </w:p>
        </w:tc>
        <w:tc>
          <w:tcPr>
            <w:tcW w:w="0" w:type="auto"/>
            <w:noWrap/>
            <w:hideMark/>
          </w:tcPr>
          <w:p w14:paraId="3C899329"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52 270</w:t>
            </w:r>
          </w:p>
        </w:tc>
      </w:tr>
      <w:tr w:rsidR="003F3D8E" w:rsidRPr="00E056FC" w14:paraId="3C169561" w14:textId="77777777" w:rsidTr="003061B1">
        <w:tc>
          <w:tcPr>
            <w:tcW w:w="0" w:type="auto"/>
            <w:gridSpan w:val="9"/>
            <w:hideMark/>
          </w:tcPr>
          <w:p w14:paraId="0AC17E4A"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Денежные потоки от инвестиционных операций</w:t>
            </w:r>
          </w:p>
        </w:tc>
      </w:tr>
      <w:tr w:rsidR="003F3D8E" w:rsidRPr="00E056FC" w14:paraId="29FC200F" w14:textId="77777777" w:rsidTr="003061B1">
        <w:tc>
          <w:tcPr>
            <w:tcW w:w="0" w:type="auto"/>
            <w:hideMark/>
          </w:tcPr>
          <w:p w14:paraId="496D826E"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Поступления — всего</w:t>
            </w:r>
          </w:p>
        </w:tc>
        <w:tc>
          <w:tcPr>
            <w:tcW w:w="0" w:type="auto"/>
            <w:hideMark/>
          </w:tcPr>
          <w:p w14:paraId="093187C9"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4210</w:t>
            </w:r>
          </w:p>
        </w:tc>
        <w:tc>
          <w:tcPr>
            <w:tcW w:w="0" w:type="auto"/>
            <w:noWrap/>
            <w:hideMark/>
          </w:tcPr>
          <w:p w14:paraId="4C32EAFB"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27 634</w:t>
            </w:r>
          </w:p>
        </w:tc>
        <w:tc>
          <w:tcPr>
            <w:tcW w:w="0" w:type="auto"/>
            <w:noWrap/>
            <w:hideMark/>
          </w:tcPr>
          <w:p w14:paraId="586D8B87"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12 179</w:t>
            </w:r>
          </w:p>
        </w:tc>
        <w:tc>
          <w:tcPr>
            <w:tcW w:w="0" w:type="auto"/>
            <w:noWrap/>
            <w:hideMark/>
          </w:tcPr>
          <w:p w14:paraId="7D8EACE8"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658C2B94"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4D70AACD"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6 380</w:t>
            </w:r>
          </w:p>
        </w:tc>
        <w:tc>
          <w:tcPr>
            <w:tcW w:w="0" w:type="auto"/>
            <w:noWrap/>
            <w:hideMark/>
          </w:tcPr>
          <w:p w14:paraId="765552BC"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6 380</w:t>
            </w:r>
          </w:p>
        </w:tc>
        <w:tc>
          <w:tcPr>
            <w:tcW w:w="0" w:type="auto"/>
            <w:noWrap/>
            <w:hideMark/>
          </w:tcPr>
          <w:p w14:paraId="4253F573"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178</w:t>
            </w:r>
          </w:p>
        </w:tc>
      </w:tr>
      <w:tr w:rsidR="003F3D8E" w:rsidRPr="00E056FC" w14:paraId="0CE2AA9F" w14:textId="77777777" w:rsidTr="003061B1">
        <w:tc>
          <w:tcPr>
            <w:tcW w:w="0" w:type="auto"/>
            <w:hideMark/>
          </w:tcPr>
          <w:p w14:paraId="4866ACC6"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от возврата предоставленных займов, от продажи долговых ценных бумаг (прав требования денежных средств к другим лицам)</w:t>
            </w:r>
          </w:p>
        </w:tc>
        <w:tc>
          <w:tcPr>
            <w:tcW w:w="0" w:type="auto"/>
            <w:hideMark/>
          </w:tcPr>
          <w:p w14:paraId="25FF1327"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4213</w:t>
            </w:r>
          </w:p>
        </w:tc>
        <w:tc>
          <w:tcPr>
            <w:tcW w:w="0" w:type="auto"/>
            <w:noWrap/>
            <w:hideMark/>
          </w:tcPr>
          <w:p w14:paraId="458E963C"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27 634</w:t>
            </w:r>
          </w:p>
        </w:tc>
        <w:tc>
          <w:tcPr>
            <w:tcW w:w="0" w:type="auto"/>
            <w:noWrap/>
            <w:hideMark/>
          </w:tcPr>
          <w:p w14:paraId="0A265830"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12 179</w:t>
            </w:r>
          </w:p>
        </w:tc>
        <w:tc>
          <w:tcPr>
            <w:tcW w:w="0" w:type="auto"/>
            <w:noWrap/>
            <w:hideMark/>
          </w:tcPr>
          <w:p w14:paraId="7C11DB7C"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541E3123"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254FE6C1"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6 380</w:t>
            </w:r>
          </w:p>
        </w:tc>
        <w:tc>
          <w:tcPr>
            <w:tcW w:w="0" w:type="auto"/>
            <w:noWrap/>
            <w:hideMark/>
          </w:tcPr>
          <w:p w14:paraId="05544831"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6 380</w:t>
            </w:r>
          </w:p>
        </w:tc>
        <w:tc>
          <w:tcPr>
            <w:tcW w:w="0" w:type="auto"/>
            <w:noWrap/>
            <w:hideMark/>
          </w:tcPr>
          <w:p w14:paraId="0D623D9F"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178</w:t>
            </w:r>
          </w:p>
        </w:tc>
      </w:tr>
      <w:tr w:rsidR="003F3D8E" w:rsidRPr="00E056FC" w14:paraId="2C33C13E" w14:textId="77777777" w:rsidTr="003061B1">
        <w:tc>
          <w:tcPr>
            <w:tcW w:w="0" w:type="auto"/>
            <w:hideMark/>
          </w:tcPr>
          <w:p w14:paraId="6EB84F87"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Платежи — всего</w:t>
            </w:r>
          </w:p>
        </w:tc>
        <w:tc>
          <w:tcPr>
            <w:tcW w:w="0" w:type="auto"/>
            <w:hideMark/>
          </w:tcPr>
          <w:p w14:paraId="2FCFEFF8"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4220</w:t>
            </w:r>
          </w:p>
        </w:tc>
        <w:tc>
          <w:tcPr>
            <w:tcW w:w="0" w:type="auto"/>
            <w:noWrap/>
            <w:hideMark/>
          </w:tcPr>
          <w:p w14:paraId="5735D5BC"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47556291"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(14 660)</w:t>
            </w:r>
          </w:p>
        </w:tc>
        <w:tc>
          <w:tcPr>
            <w:tcW w:w="0" w:type="auto"/>
            <w:noWrap/>
            <w:hideMark/>
          </w:tcPr>
          <w:p w14:paraId="31B32347"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405D2306"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50157AEA"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(30 180)</w:t>
            </w:r>
          </w:p>
        </w:tc>
        <w:tc>
          <w:tcPr>
            <w:tcW w:w="0" w:type="auto"/>
            <w:noWrap/>
            <w:hideMark/>
          </w:tcPr>
          <w:p w14:paraId="631945C3"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(30 180)</w:t>
            </w:r>
          </w:p>
        </w:tc>
        <w:tc>
          <w:tcPr>
            <w:tcW w:w="0" w:type="auto"/>
            <w:noWrap/>
            <w:hideMark/>
          </w:tcPr>
          <w:p w14:paraId="5B96331D"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(52 982)</w:t>
            </w:r>
          </w:p>
        </w:tc>
      </w:tr>
      <w:tr w:rsidR="003F3D8E" w:rsidRPr="00E056FC" w14:paraId="5BDFF4EE" w14:textId="77777777" w:rsidTr="003061B1">
        <w:tc>
          <w:tcPr>
            <w:tcW w:w="0" w:type="auto"/>
            <w:hideMark/>
          </w:tcPr>
          <w:p w14:paraId="58893BF7"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в связи с приобретением долговых ценных бумаг (прав требования денежных средств к другим лицам), предоставление займов другим лицам</w:t>
            </w:r>
          </w:p>
        </w:tc>
        <w:tc>
          <w:tcPr>
            <w:tcW w:w="0" w:type="auto"/>
            <w:hideMark/>
          </w:tcPr>
          <w:p w14:paraId="23CE67C5"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4223</w:t>
            </w:r>
          </w:p>
        </w:tc>
        <w:tc>
          <w:tcPr>
            <w:tcW w:w="0" w:type="auto"/>
            <w:noWrap/>
            <w:hideMark/>
          </w:tcPr>
          <w:p w14:paraId="406FBFC4"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1A1C9BD2"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(14 660)</w:t>
            </w:r>
          </w:p>
        </w:tc>
        <w:tc>
          <w:tcPr>
            <w:tcW w:w="0" w:type="auto"/>
            <w:noWrap/>
            <w:hideMark/>
          </w:tcPr>
          <w:p w14:paraId="5692840E"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4DE0F2D7"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49D0EF35"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(30 180)</w:t>
            </w:r>
          </w:p>
        </w:tc>
        <w:tc>
          <w:tcPr>
            <w:tcW w:w="0" w:type="auto"/>
            <w:noWrap/>
            <w:hideMark/>
          </w:tcPr>
          <w:p w14:paraId="6F759A92"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(30 180)</w:t>
            </w:r>
          </w:p>
        </w:tc>
        <w:tc>
          <w:tcPr>
            <w:tcW w:w="0" w:type="auto"/>
            <w:noWrap/>
            <w:hideMark/>
          </w:tcPr>
          <w:p w14:paraId="0DB7B679"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(2 700)</w:t>
            </w:r>
          </w:p>
        </w:tc>
      </w:tr>
      <w:tr w:rsidR="003F3D8E" w:rsidRPr="00E056FC" w14:paraId="127B747D" w14:textId="77777777" w:rsidTr="003061B1">
        <w:tc>
          <w:tcPr>
            <w:tcW w:w="0" w:type="auto"/>
            <w:hideMark/>
          </w:tcPr>
          <w:p w14:paraId="39C43869"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процентов по долговым обязательствам, включаемым в стоимость инвестиционного актива</w:t>
            </w:r>
          </w:p>
        </w:tc>
        <w:tc>
          <w:tcPr>
            <w:tcW w:w="0" w:type="auto"/>
            <w:hideMark/>
          </w:tcPr>
          <w:p w14:paraId="37B4E7D7"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4224</w:t>
            </w:r>
          </w:p>
        </w:tc>
        <w:tc>
          <w:tcPr>
            <w:tcW w:w="0" w:type="auto"/>
            <w:noWrap/>
            <w:hideMark/>
          </w:tcPr>
          <w:p w14:paraId="322EF8D3"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4F0C88B3"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2EE510E6"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24C6012D"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5B27E8F9"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25217931"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10331363"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(50 282)</w:t>
            </w:r>
          </w:p>
        </w:tc>
      </w:tr>
      <w:tr w:rsidR="003F3D8E" w:rsidRPr="00E056FC" w14:paraId="6BEC7283" w14:textId="77777777" w:rsidTr="003061B1">
        <w:tc>
          <w:tcPr>
            <w:tcW w:w="0" w:type="auto"/>
            <w:hideMark/>
          </w:tcPr>
          <w:p w14:paraId="2530A9BE"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Сальдо денежных потоков от инвестиционных операций</w:t>
            </w:r>
          </w:p>
        </w:tc>
        <w:tc>
          <w:tcPr>
            <w:tcW w:w="0" w:type="auto"/>
            <w:hideMark/>
          </w:tcPr>
          <w:p w14:paraId="56EC98B1"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4200</w:t>
            </w:r>
          </w:p>
        </w:tc>
        <w:tc>
          <w:tcPr>
            <w:tcW w:w="0" w:type="auto"/>
            <w:noWrap/>
            <w:hideMark/>
          </w:tcPr>
          <w:p w14:paraId="4DAAA0C2"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27 634</w:t>
            </w:r>
          </w:p>
        </w:tc>
        <w:tc>
          <w:tcPr>
            <w:tcW w:w="0" w:type="auto"/>
            <w:noWrap/>
            <w:hideMark/>
          </w:tcPr>
          <w:p w14:paraId="25E5FFE1"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(2 481)</w:t>
            </w:r>
          </w:p>
        </w:tc>
        <w:tc>
          <w:tcPr>
            <w:tcW w:w="0" w:type="auto"/>
            <w:noWrap/>
            <w:hideMark/>
          </w:tcPr>
          <w:p w14:paraId="03962692"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32525B9F"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1C91BF87"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(23 800)</w:t>
            </w:r>
          </w:p>
        </w:tc>
        <w:tc>
          <w:tcPr>
            <w:tcW w:w="0" w:type="auto"/>
            <w:noWrap/>
            <w:hideMark/>
          </w:tcPr>
          <w:p w14:paraId="1E6D4C93"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(23 800)</w:t>
            </w:r>
          </w:p>
        </w:tc>
        <w:tc>
          <w:tcPr>
            <w:tcW w:w="0" w:type="auto"/>
            <w:noWrap/>
            <w:hideMark/>
          </w:tcPr>
          <w:p w14:paraId="621F7586"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(52 804)</w:t>
            </w:r>
          </w:p>
        </w:tc>
      </w:tr>
      <w:tr w:rsidR="003F3D8E" w:rsidRPr="00E056FC" w14:paraId="2908D914" w14:textId="77777777" w:rsidTr="003061B1">
        <w:tc>
          <w:tcPr>
            <w:tcW w:w="0" w:type="auto"/>
            <w:gridSpan w:val="9"/>
            <w:hideMark/>
          </w:tcPr>
          <w:p w14:paraId="68F20DD0"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Денежные потоки от финансовых операций</w:t>
            </w:r>
          </w:p>
        </w:tc>
      </w:tr>
      <w:tr w:rsidR="003F3D8E" w:rsidRPr="00E056FC" w14:paraId="2F87CE24" w14:textId="77777777" w:rsidTr="003061B1">
        <w:tc>
          <w:tcPr>
            <w:tcW w:w="0" w:type="auto"/>
            <w:hideMark/>
          </w:tcPr>
          <w:p w14:paraId="537C990D"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Поступления — всего</w:t>
            </w:r>
          </w:p>
        </w:tc>
        <w:tc>
          <w:tcPr>
            <w:tcW w:w="0" w:type="auto"/>
            <w:hideMark/>
          </w:tcPr>
          <w:p w14:paraId="6E0857D2"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4310</w:t>
            </w:r>
          </w:p>
        </w:tc>
        <w:tc>
          <w:tcPr>
            <w:tcW w:w="0" w:type="auto"/>
            <w:noWrap/>
            <w:hideMark/>
          </w:tcPr>
          <w:p w14:paraId="511DF3CC"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051EB127"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44 565</w:t>
            </w:r>
          </w:p>
        </w:tc>
        <w:tc>
          <w:tcPr>
            <w:tcW w:w="0" w:type="auto"/>
            <w:noWrap/>
            <w:hideMark/>
          </w:tcPr>
          <w:p w14:paraId="057EE90F"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70BF874A"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7EB60D7A"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54 293</w:t>
            </w:r>
          </w:p>
        </w:tc>
        <w:tc>
          <w:tcPr>
            <w:tcW w:w="0" w:type="auto"/>
            <w:noWrap/>
            <w:hideMark/>
          </w:tcPr>
          <w:p w14:paraId="292FFB3B"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54 293</w:t>
            </w:r>
          </w:p>
        </w:tc>
        <w:tc>
          <w:tcPr>
            <w:tcW w:w="0" w:type="auto"/>
            <w:noWrap/>
            <w:hideMark/>
          </w:tcPr>
          <w:p w14:paraId="30C5CE4B"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98 004</w:t>
            </w:r>
          </w:p>
        </w:tc>
      </w:tr>
      <w:tr w:rsidR="003F3D8E" w:rsidRPr="00E056FC" w14:paraId="1DBD937B" w14:textId="77777777" w:rsidTr="003061B1">
        <w:tc>
          <w:tcPr>
            <w:tcW w:w="0" w:type="auto"/>
            <w:hideMark/>
          </w:tcPr>
          <w:p w14:paraId="07FC0C14"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в том числе:</w:t>
            </w:r>
            <w:r w:rsidRPr="00E056FC">
              <w:rPr>
                <w:rFonts w:ascii="Times New Roman" w:eastAsia="Times New Roman" w:hAnsi="Times New Roman" w:cs="Times New Roman"/>
                <w:color w:val="000000"/>
                <w:sz w:val="18"/>
                <w:szCs w:val="18"/>
                <w:lang w:eastAsia="ru-RU"/>
              </w:rPr>
              <w:br/>
              <w:t>получение кредитов и займов</w:t>
            </w:r>
          </w:p>
        </w:tc>
        <w:tc>
          <w:tcPr>
            <w:tcW w:w="0" w:type="auto"/>
            <w:hideMark/>
          </w:tcPr>
          <w:p w14:paraId="6B681C4D"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4311</w:t>
            </w:r>
          </w:p>
        </w:tc>
        <w:tc>
          <w:tcPr>
            <w:tcW w:w="0" w:type="auto"/>
            <w:noWrap/>
            <w:hideMark/>
          </w:tcPr>
          <w:p w14:paraId="1412A94A"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2AF54457"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44 565</w:t>
            </w:r>
          </w:p>
        </w:tc>
        <w:tc>
          <w:tcPr>
            <w:tcW w:w="0" w:type="auto"/>
            <w:noWrap/>
            <w:hideMark/>
          </w:tcPr>
          <w:p w14:paraId="1E4B89E3"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52F5797E"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2E42C12C"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54 293</w:t>
            </w:r>
          </w:p>
        </w:tc>
        <w:tc>
          <w:tcPr>
            <w:tcW w:w="0" w:type="auto"/>
            <w:noWrap/>
            <w:hideMark/>
          </w:tcPr>
          <w:p w14:paraId="51F98C20"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54 293</w:t>
            </w:r>
          </w:p>
        </w:tc>
        <w:tc>
          <w:tcPr>
            <w:tcW w:w="0" w:type="auto"/>
            <w:noWrap/>
            <w:hideMark/>
          </w:tcPr>
          <w:p w14:paraId="6D818AFA"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97 980</w:t>
            </w:r>
          </w:p>
        </w:tc>
      </w:tr>
      <w:tr w:rsidR="003F3D8E" w:rsidRPr="00E056FC" w14:paraId="13AC0F60" w14:textId="77777777" w:rsidTr="003061B1">
        <w:tc>
          <w:tcPr>
            <w:tcW w:w="0" w:type="auto"/>
            <w:hideMark/>
          </w:tcPr>
          <w:p w14:paraId="0CCF9680"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от выпуска акций, увеличения долей участия</w:t>
            </w:r>
          </w:p>
        </w:tc>
        <w:tc>
          <w:tcPr>
            <w:tcW w:w="0" w:type="auto"/>
            <w:hideMark/>
          </w:tcPr>
          <w:p w14:paraId="12CD648D"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4313</w:t>
            </w:r>
          </w:p>
        </w:tc>
        <w:tc>
          <w:tcPr>
            <w:tcW w:w="0" w:type="auto"/>
            <w:noWrap/>
            <w:hideMark/>
          </w:tcPr>
          <w:p w14:paraId="6C97239A"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7D3DB57D"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43688800"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1C365120"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6AD30C64"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3D8F5B61"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3FB1663D"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24</w:t>
            </w:r>
          </w:p>
        </w:tc>
      </w:tr>
      <w:tr w:rsidR="003F3D8E" w:rsidRPr="00E056FC" w14:paraId="419EDC30" w14:textId="77777777" w:rsidTr="003061B1">
        <w:tc>
          <w:tcPr>
            <w:tcW w:w="0" w:type="auto"/>
            <w:hideMark/>
          </w:tcPr>
          <w:p w14:paraId="4AD687DA"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Платежи — всего</w:t>
            </w:r>
          </w:p>
        </w:tc>
        <w:tc>
          <w:tcPr>
            <w:tcW w:w="0" w:type="auto"/>
            <w:hideMark/>
          </w:tcPr>
          <w:p w14:paraId="232695F5"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4320</w:t>
            </w:r>
          </w:p>
        </w:tc>
        <w:tc>
          <w:tcPr>
            <w:tcW w:w="0" w:type="auto"/>
            <w:noWrap/>
            <w:hideMark/>
          </w:tcPr>
          <w:p w14:paraId="1A5390BA"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(936)</w:t>
            </w:r>
          </w:p>
        </w:tc>
        <w:tc>
          <w:tcPr>
            <w:tcW w:w="0" w:type="auto"/>
            <w:noWrap/>
            <w:hideMark/>
          </w:tcPr>
          <w:p w14:paraId="12E3F64E"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(37 246)</w:t>
            </w:r>
          </w:p>
        </w:tc>
        <w:tc>
          <w:tcPr>
            <w:tcW w:w="0" w:type="auto"/>
            <w:noWrap/>
            <w:hideMark/>
          </w:tcPr>
          <w:p w14:paraId="4E6CD3CB"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4005FB32"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40828EF2"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(86 050)</w:t>
            </w:r>
          </w:p>
        </w:tc>
        <w:tc>
          <w:tcPr>
            <w:tcW w:w="0" w:type="auto"/>
            <w:noWrap/>
            <w:hideMark/>
          </w:tcPr>
          <w:p w14:paraId="6BB2B553"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(86 050)</w:t>
            </w:r>
          </w:p>
        </w:tc>
        <w:tc>
          <w:tcPr>
            <w:tcW w:w="0" w:type="auto"/>
            <w:noWrap/>
            <w:hideMark/>
          </w:tcPr>
          <w:p w14:paraId="41E32212"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(94 100)</w:t>
            </w:r>
          </w:p>
        </w:tc>
      </w:tr>
      <w:tr w:rsidR="003F3D8E" w:rsidRPr="00E056FC" w14:paraId="3134D5B2" w14:textId="77777777" w:rsidTr="003061B1">
        <w:tc>
          <w:tcPr>
            <w:tcW w:w="0" w:type="auto"/>
            <w:hideMark/>
          </w:tcPr>
          <w:p w14:paraId="0671FA81"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по распределению прибыли в пользу собственников (участников) в связи с погашением (выкупом) векселей и других долговых ценных бумаг, возврат кредитов и займов</w:t>
            </w:r>
          </w:p>
        </w:tc>
        <w:tc>
          <w:tcPr>
            <w:tcW w:w="0" w:type="auto"/>
            <w:hideMark/>
          </w:tcPr>
          <w:p w14:paraId="5DA3CAE7"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4323</w:t>
            </w:r>
          </w:p>
        </w:tc>
        <w:tc>
          <w:tcPr>
            <w:tcW w:w="0" w:type="auto"/>
            <w:noWrap/>
            <w:hideMark/>
          </w:tcPr>
          <w:p w14:paraId="6FABE7EA"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(936)</w:t>
            </w:r>
          </w:p>
        </w:tc>
        <w:tc>
          <w:tcPr>
            <w:tcW w:w="0" w:type="auto"/>
            <w:noWrap/>
            <w:hideMark/>
          </w:tcPr>
          <w:p w14:paraId="30ED00B5"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(37 246)</w:t>
            </w:r>
          </w:p>
        </w:tc>
        <w:tc>
          <w:tcPr>
            <w:tcW w:w="0" w:type="auto"/>
            <w:noWrap/>
            <w:hideMark/>
          </w:tcPr>
          <w:p w14:paraId="0F40ED9C"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48E82295"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0C838EB7"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(86 050)</w:t>
            </w:r>
          </w:p>
        </w:tc>
        <w:tc>
          <w:tcPr>
            <w:tcW w:w="0" w:type="auto"/>
            <w:noWrap/>
            <w:hideMark/>
          </w:tcPr>
          <w:p w14:paraId="2E06BB21"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(86 050)</w:t>
            </w:r>
          </w:p>
        </w:tc>
        <w:tc>
          <w:tcPr>
            <w:tcW w:w="0" w:type="auto"/>
            <w:noWrap/>
            <w:hideMark/>
          </w:tcPr>
          <w:p w14:paraId="5345A0C0"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(94 100)</w:t>
            </w:r>
          </w:p>
        </w:tc>
      </w:tr>
      <w:tr w:rsidR="003F3D8E" w:rsidRPr="00E056FC" w14:paraId="7BF5C594" w14:textId="77777777" w:rsidTr="003061B1">
        <w:tc>
          <w:tcPr>
            <w:tcW w:w="0" w:type="auto"/>
            <w:hideMark/>
          </w:tcPr>
          <w:p w14:paraId="52F6CF60"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Сальдо денежных потоков от финансовых операций</w:t>
            </w:r>
          </w:p>
        </w:tc>
        <w:tc>
          <w:tcPr>
            <w:tcW w:w="0" w:type="auto"/>
            <w:hideMark/>
          </w:tcPr>
          <w:p w14:paraId="617E7B2D"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4300</w:t>
            </w:r>
          </w:p>
        </w:tc>
        <w:tc>
          <w:tcPr>
            <w:tcW w:w="0" w:type="auto"/>
            <w:noWrap/>
            <w:hideMark/>
          </w:tcPr>
          <w:p w14:paraId="4C485D5D"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(936)</w:t>
            </w:r>
          </w:p>
        </w:tc>
        <w:tc>
          <w:tcPr>
            <w:tcW w:w="0" w:type="auto"/>
            <w:noWrap/>
            <w:hideMark/>
          </w:tcPr>
          <w:p w14:paraId="0F32A7D5"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7 319</w:t>
            </w:r>
          </w:p>
        </w:tc>
        <w:tc>
          <w:tcPr>
            <w:tcW w:w="0" w:type="auto"/>
            <w:noWrap/>
            <w:hideMark/>
          </w:tcPr>
          <w:p w14:paraId="255D5133"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0800DB8F"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23F3C21C"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(31 757)</w:t>
            </w:r>
          </w:p>
        </w:tc>
        <w:tc>
          <w:tcPr>
            <w:tcW w:w="0" w:type="auto"/>
            <w:noWrap/>
            <w:hideMark/>
          </w:tcPr>
          <w:p w14:paraId="596A78BF"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(31 757)</w:t>
            </w:r>
          </w:p>
        </w:tc>
        <w:tc>
          <w:tcPr>
            <w:tcW w:w="0" w:type="auto"/>
            <w:noWrap/>
            <w:hideMark/>
          </w:tcPr>
          <w:p w14:paraId="64A729A7"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3 904</w:t>
            </w:r>
          </w:p>
        </w:tc>
      </w:tr>
      <w:tr w:rsidR="003F3D8E" w:rsidRPr="00E056FC" w14:paraId="67D57245" w14:textId="77777777" w:rsidTr="003061B1">
        <w:tc>
          <w:tcPr>
            <w:tcW w:w="0" w:type="auto"/>
            <w:hideMark/>
          </w:tcPr>
          <w:p w14:paraId="1EA9BDC5"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Сальдо денежных потоков за отчетный период</w:t>
            </w:r>
          </w:p>
        </w:tc>
        <w:tc>
          <w:tcPr>
            <w:tcW w:w="0" w:type="auto"/>
            <w:hideMark/>
          </w:tcPr>
          <w:p w14:paraId="70E203E8" w14:textId="77777777" w:rsidR="003F3D8E" w:rsidRPr="00E056FC" w:rsidRDefault="003F3D8E" w:rsidP="003061B1">
            <w:pPr>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4400</w:t>
            </w:r>
          </w:p>
        </w:tc>
        <w:tc>
          <w:tcPr>
            <w:tcW w:w="0" w:type="auto"/>
            <w:noWrap/>
            <w:hideMark/>
          </w:tcPr>
          <w:p w14:paraId="29BCD737"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99 106</w:t>
            </w:r>
          </w:p>
        </w:tc>
        <w:tc>
          <w:tcPr>
            <w:tcW w:w="0" w:type="auto"/>
            <w:noWrap/>
            <w:hideMark/>
          </w:tcPr>
          <w:p w14:paraId="4C991D3D"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906</w:t>
            </w:r>
          </w:p>
        </w:tc>
        <w:tc>
          <w:tcPr>
            <w:tcW w:w="0" w:type="auto"/>
            <w:noWrap/>
            <w:hideMark/>
          </w:tcPr>
          <w:p w14:paraId="29039935"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0A195D40"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666666"/>
                <w:sz w:val="18"/>
                <w:szCs w:val="18"/>
                <w:bdr w:val="none" w:sz="0" w:space="0" w:color="auto" w:frame="1"/>
                <w:lang w:eastAsia="ru-RU"/>
              </w:rPr>
              <w:t>0</w:t>
            </w:r>
          </w:p>
        </w:tc>
        <w:tc>
          <w:tcPr>
            <w:tcW w:w="0" w:type="auto"/>
            <w:noWrap/>
            <w:hideMark/>
          </w:tcPr>
          <w:p w14:paraId="0A1B0F4F"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(4 083)</w:t>
            </w:r>
          </w:p>
        </w:tc>
        <w:tc>
          <w:tcPr>
            <w:tcW w:w="0" w:type="auto"/>
            <w:noWrap/>
            <w:hideMark/>
          </w:tcPr>
          <w:p w14:paraId="4B26FFDF"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(4 083)</w:t>
            </w:r>
          </w:p>
        </w:tc>
        <w:tc>
          <w:tcPr>
            <w:tcW w:w="0" w:type="auto"/>
            <w:noWrap/>
            <w:hideMark/>
          </w:tcPr>
          <w:p w14:paraId="3232F45D" w14:textId="77777777" w:rsidR="003F3D8E" w:rsidRPr="00E056FC" w:rsidRDefault="003F3D8E" w:rsidP="003061B1">
            <w:pPr>
              <w:jc w:val="right"/>
              <w:rPr>
                <w:rFonts w:ascii="Times New Roman" w:eastAsia="Times New Roman" w:hAnsi="Times New Roman" w:cs="Times New Roman"/>
                <w:color w:val="000000"/>
                <w:sz w:val="18"/>
                <w:szCs w:val="18"/>
                <w:lang w:eastAsia="ru-RU"/>
              </w:rPr>
            </w:pPr>
            <w:r w:rsidRPr="00E056FC">
              <w:rPr>
                <w:rFonts w:ascii="Times New Roman" w:eastAsia="Times New Roman" w:hAnsi="Times New Roman" w:cs="Times New Roman"/>
                <w:color w:val="000000"/>
                <w:sz w:val="18"/>
                <w:szCs w:val="18"/>
                <w:lang w:eastAsia="ru-RU"/>
              </w:rPr>
              <w:t>3 370</w:t>
            </w:r>
          </w:p>
        </w:tc>
      </w:tr>
    </w:tbl>
    <w:p w14:paraId="028D9CC8" w14:textId="77777777" w:rsidR="003F3D8E" w:rsidRPr="00E056FC" w:rsidRDefault="003F3D8E" w:rsidP="003F3D8E">
      <w:pPr>
        <w:spacing w:after="200" w:line="276" w:lineRule="auto"/>
        <w:rPr>
          <w:rFonts w:ascii="Times New Roman" w:eastAsia="Calibri" w:hAnsi="Times New Roman" w:cs="Times New Roman"/>
          <w:b/>
          <w:color w:val="000000"/>
          <w:sz w:val="24"/>
          <w:szCs w:val="24"/>
        </w:rPr>
      </w:pPr>
    </w:p>
    <w:p w14:paraId="0DC464B9" w14:textId="7D090427" w:rsidR="0013233A" w:rsidRDefault="0013233A" w:rsidP="003F3D8E">
      <w:pPr>
        <w:pStyle w:val="a8"/>
        <w:spacing w:before="0" w:beforeAutospacing="0" w:after="0" w:afterAutospacing="0" w:line="360" w:lineRule="auto"/>
        <w:ind w:firstLine="567"/>
        <w:jc w:val="both"/>
        <w:rPr>
          <w:rFonts w:eastAsia="Helvetica"/>
        </w:rPr>
      </w:pPr>
      <w:r>
        <w:rPr>
          <w:rFonts w:eastAsia="Helvetica"/>
        </w:rPr>
        <w:br w:type="page"/>
      </w:r>
    </w:p>
    <w:p w14:paraId="5DF15283" w14:textId="12930BFA" w:rsidR="003F3D8E" w:rsidRDefault="0013233A" w:rsidP="0013233A">
      <w:pPr>
        <w:pStyle w:val="1"/>
        <w:rPr>
          <w:rFonts w:ascii="Times New Roman" w:hAnsi="Times New Roman" w:cs="Times New Roman"/>
          <w:b/>
          <w:color w:val="000000" w:themeColor="text1"/>
          <w:sz w:val="24"/>
          <w:szCs w:val="24"/>
        </w:rPr>
      </w:pPr>
      <w:bookmarkStart w:id="101" w:name="_Toc41843364"/>
      <w:r w:rsidRPr="0013233A">
        <w:rPr>
          <w:rFonts w:ascii="Times New Roman" w:hAnsi="Times New Roman" w:cs="Times New Roman"/>
          <w:b/>
          <w:color w:val="000000" w:themeColor="text1"/>
          <w:sz w:val="24"/>
          <w:szCs w:val="24"/>
        </w:rPr>
        <w:lastRenderedPageBreak/>
        <w:t>ПРИЛОЖЕНИЕ 4</w:t>
      </w:r>
      <w:bookmarkEnd w:id="101"/>
    </w:p>
    <w:p w14:paraId="055DFADE" w14:textId="77777777" w:rsidR="0013233A" w:rsidRPr="0013233A" w:rsidRDefault="0013233A" w:rsidP="0013233A"/>
    <w:p w14:paraId="6B3123EA" w14:textId="77777777" w:rsidR="0013233A" w:rsidRPr="0013233A" w:rsidRDefault="0013233A" w:rsidP="0013233A">
      <w:pPr>
        <w:spacing w:after="0" w:line="240" w:lineRule="auto"/>
        <w:jc w:val="center"/>
        <w:rPr>
          <w:rFonts w:ascii="Times New Roman" w:eastAsia="Calibri" w:hAnsi="Times New Roman" w:cs="Times New Roman"/>
          <w:b/>
          <w:sz w:val="24"/>
          <w:szCs w:val="24"/>
        </w:rPr>
      </w:pPr>
      <w:r w:rsidRPr="0013233A">
        <w:rPr>
          <w:rFonts w:ascii="Times New Roman" w:eastAsia="Calibri" w:hAnsi="Times New Roman" w:cs="Times New Roman"/>
          <w:b/>
          <w:sz w:val="24"/>
          <w:szCs w:val="24"/>
        </w:rPr>
        <w:t>Аннотация</w:t>
      </w:r>
    </w:p>
    <w:p w14:paraId="5C81AED4" w14:textId="77777777" w:rsidR="0013233A" w:rsidRDefault="0013233A" w:rsidP="0013233A">
      <w:pPr>
        <w:spacing w:after="0" w:line="240" w:lineRule="auto"/>
        <w:ind w:right="-285" w:firstLine="567"/>
        <w:jc w:val="both"/>
        <w:rPr>
          <w:rFonts w:ascii="Times New Roman" w:eastAsia="Helvetica" w:hAnsi="Times New Roman" w:cs="Times New Roman"/>
          <w:sz w:val="24"/>
          <w:szCs w:val="24"/>
          <w:lang w:eastAsia="ru-RU"/>
        </w:rPr>
      </w:pPr>
      <w:r w:rsidRPr="0013233A">
        <w:rPr>
          <w:rFonts w:ascii="Times New Roman" w:eastAsia="Helvetica" w:hAnsi="Times New Roman" w:cs="Times New Roman"/>
          <w:sz w:val="24"/>
          <w:szCs w:val="24"/>
          <w:lang w:eastAsia="ru-RU"/>
        </w:rPr>
        <w:t xml:space="preserve">Многие вызовы и проблемы деятельности современного предприятия выходят за рамки традиционного маркетинга, при этом попадая в поле стратегического подхода, так как его специфика заключается в учете внешней среды при разработке управленческих решений. Стратегический маркетинг активно трансформируется под воздействием процессов </w:t>
      </w:r>
      <w:proofErr w:type="spellStart"/>
      <w:r w:rsidRPr="0013233A">
        <w:rPr>
          <w:rFonts w:ascii="Times New Roman" w:eastAsia="Helvetica" w:hAnsi="Times New Roman" w:cs="Times New Roman"/>
          <w:sz w:val="24"/>
          <w:szCs w:val="24"/>
          <w:lang w:eastAsia="ru-RU"/>
        </w:rPr>
        <w:t>цифровизации</w:t>
      </w:r>
      <w:proofErr w:type="spellEnd"/>
      <w:r w:rsidRPr="0013233A">
        <w:rPr>
          <w:rFonts w:ascii="Times New Roman" w:eastAsia="Helvetica" w:hAnsi="Times New Roman" w:cs="Times New Roman"/>
          <w:sz w:val="24"/>
          <w:szCs w:val="24"/>
          <w:lang w:eastAsia="ru-RU"/>
        </w:rPr>
        <w:t xml:space="preserve"> экономики: современные экономические и маркетинговые тренды способствуют развитию научной области стратегического маркетинга, что определяет высокий уровень актуальности регулярного пересмотра теоретических и методологических основ, их модернизацию и развитие для актуализации современным условиям функционирования хозяйственных субъектов. </w:t>
      </w:r>
    </w:p>
    <w:p w14:paraId="4F96B3C2" w14:textId="77777777" w:rsidR="0013233A" w:rsidRDefault="0013233A" w:rsidP="0013233A">
      <w:pPr>
        <w:spacing w:after="0" w:line="240" w:lineRule="auto"/>
        <w:ind w:right="-285" w:firstLine="567"/>
        <w:jc w:val="both"/>
        <w:rPr>
          <w:rFonts w:ascii="Times New Roman" w:eastAsia="Helvetica" w:hAnsi="Times New Roman" w:cs="Times New Roman"/>
          <w:sz w:val="24"/>
          <w:szCs w:val="24"/>
          <w:lang w:eastAsia="ru-RU"/>
        </w:rPr>
      </w:pPr>
      <w:r w:rsidRPr="0013233A">
        <w:rPr>
          <w:rFonts w:ascii="Times New Roman" w:eastAsia="Helvetica" w:hAnsi="Times New Roman" w:cs="Times New Roman"/>
          <w:sz w:val="24"/>
          <w:szCs w:val="24"/>
          <w:lang w:eastAsia="ru-RU"/>
        </w:rPr>
        <w:t xml:space="preserve">Цель исследования состоит в разработке системы стратегического маркетинга в компании в условиях </w:t>
      </w:r>
      <w:proofErr w:type="spellStart"/>
      <w:r w:rsidRPr="0013233A">
        <w:rPr>
          <w:rFonts w:ascii="Times New Roman" w:eastAsia="Helvetica" w:hAnsi="Times New Roman" w:cs="Times New Roman"/>
          <w:sz w:val="24"/>
          <w:szCs w:val="24"/>
          <w:lang w:eastAsia="ru-RU"/>
        </w:rPr>
        <w:t>цифровизации</w:t>
      </w:r>
      <w:proofErr w:type="spellEnd"/>
      <w:r w:rsidRPr="0013233A">
        <w:rPr>
          <w:rFonts w:ascii="Times New Roman" w:eastAsia="Helvetica" w:hAnsi="Times New Roman" w:cs="Times New Roman"/>
          <w:sz w:val="24"/>
          <w:szCs w:val="24"/>
          <w:lang w:eastAsia="ru-RU"/>
        </w:rPr>
        <w:t xml:space="preserve"> для повышения эффективности маркетинговой деятельности. </w:t>
      </w:r>
    </w:p>
    <w:p w14:paraId="002E2C95" w14:textId="77777777" w:rsidR="0013233A" w:rsidRDefault="0013233A" w:rsidP="0013233A">
      <w:pPr>
        <w:spacing w:after="0" w:line="240" w:lineRule="auto"/>
        <w:ind w:right="-285" w:firstLine="567"/>
        <w:jc w:val="both"/>
        <w:rPr>
          <w:rFonts w:ascii="Times New Roman" w:eastAsia="Calibri" w:hAnsi="Times New Roman" w:cs="Times New Roman"/>
          <w:color w:val="000000"/>
          <w:sz w:val="24"/>
          <w:szCs w:val="24"/>
        </w:rPr>
      </w:pPr>
      <w:r w:rsidRPr="0013233A">
        <w:rPr>
          <w:rFonts w:ascii="Times New Roman" w:eastAsia="Helvetica" w:hAnsi="Times New Roman" w:cs="Times New Roman"/>
          <w:sz w:val="24"/>
          <w:szCs w:val="24"/>
          <w:lang w:eastAsia="ru-RU"/>
        </w:rPr>
        <w:t xml:space="preserve">В качестве главных результатов исследования можно выделить разработку собственной методологии формирования системы стратегического маркетинга и разработки маркетинговой стратегии, как ключевого элемента системы. Кроме того автор осуществил </w:t>
      </w:r>
      <w:r w:rsidRPr="0013233A">
        <w:rPr>
          <w:rFonts w:ascii="Times New Roman" w:eastAsia="Calibri" w:hAnsi="Times New Roman" w:cs="Times New Roman"/>
          <w:color w:val="000000"/>
          <w:sz w:val="24"/>
          <w:szCs w:val="24"/>
        </w:rPr>
        <w:t xml:space="preserve">систематизацию и обновление теоретических основ стратегического маркетинга, а именно: проанализировал термины, формирующие категориальный аппарат стратегического маркетинга, определил, как соотносятся между собой категории данного научного направления, выявил базовые и актуальные принципы стратегического маркетинга, этапы стратегического планирования, функции стратегического маркетинга, произведен анализ опыта применения современных маркетинговых стратегий зарубежными компаниями, выявлены современные подходы к формированию маркетинговой стратегии и т.д. </w:t>
      </w:r>
    </w:p>
    <w:p w14:paraId="3933DC84" w14:textId="77777777" w:rsidR="0013233A" w:rsidRDefault="0013233A" w:rsidP="0013233A">
      <w:pPr>
        <w:spacing w:after="0" w:line="240" w:lineRule="auto"/>
        <w:ind w:right="-285" w:firstLine="567"/>
        <w:jc w:val="both"/>
        <w:rPr>
          <w:rFonts w:ascii="Times New Roman" w:eastAsia="Helvetica" w:hAnsi="Times New Roman" w:cs="Times New Roman"/>
          <w:sz w:val="24"/>
          <w:szCs w:val="24"/>
          <w:lang w:eastAsia="ru-RU"/>
        </w:rPr>
      </w:pPr>
      <w:r w:rsidRPr="0013233A">
        <w:rPr>
          <w:rFonts w:ascii="Times New Roman" w:eastAsia="Calibri" w:hAnsi="Times New Roman" w:cs="Times New Roman"/>
          <w:color w:val="000000"/>
          <w:sz w:val="24"/>
          <w:szCs w:val="24"/>
        </w:rPr>
        <w:t>Теоретическую значимость исследования определяет анализ упомянутых ранее, и некоторых других теоретических аспектов, в контексте цифровой трансформации экономики.</w:t>
      </w:r>
      <w:r w:rsidRPr="0013233A">
        <w:rPr>
          <w:rFonts w:ascii="Times New Roman" w:eastAsia="Helvetica" w:hAnsi="Times New Roman" w:cs="Times New Roman"/>
          <w:sz w:val="24"/>
          <w:szCs w:val="24"/>
          <w:lang w:eastAsia="ru-RU"/>
        </w:rPr>
        <w:t xml:space="preserve"> </w:t>
      </w:r>
    </w:p>
    <w:p w14:paraId="25036CFF" w14:textId="77777777" w:rsidR="0013233A" w:rsidRDefault="0013233A" w:rsidP="0013233A">
      <w:pPr>
        <w:spacing w:after="0" w:line="240" w:lineRule="auto"/>
        <w:ind w:right="-285" w:firstLine="567"/>
        <w:jc w:val="both"/>
        <w:rPr>
          <w:rFonts w:ascii="Times New Roman" w:eastAsia="Calibri" w:hAnsi="Times New Roman" w:cs="Times New Roman"/>
          <w:color w:val="000000"/>
          <w:sz w:val="24"/>
          <w:szCs w:val="24"/>
        </w:rPr>
      </w:pPr>
      <w:r w:rsidRPr="0013233A">
        <w:rPr>
          <w:rFonts w:ascii="Times New Roman" w:eastAsia="Helvetica" w:hAnsi="Times New Roman" w:cs="Times New Roman"/>
          <w:sz w:val="24"/>
          <w:szCs w:val="24"/>
          <w:lang w:eastAsia="ru-RU"/>
        </w:rPr>
        <w:t xml:space="preserve">Кроме того, автор </w:t>
      </w:r>
      <w:r w:rsidRPr="0013233A">
        <w:rPr>
          <w:rFonts w:ascii="Times New Roman" w:eastAsia="Calibri" w:hAnsi="Times New Roman" w:cs="Times New Roman"/>
          <w:color w:val="000000"/>
          <w:sz w:val="24"/>
          <w:szCs w:val="24"/>
        </w:rPr>
        <w:t xml:space="preserve">провел критический анализ и актуализацию существующих теоретических и методологических основ формирования системы стратегического маркетинга. </w:t>
      </w:r>
    </w:p>
    <w:p w14:paraId="2A6B7D94" w14:textId="08B23221" w:rsidR="0013233A" w:rsidRPr="0013233A" w:rsidRDefault="0013233A" w:rsidP="0013233A">
      <w:pPr>
        <w:spacing w:after="0" w:line="240" w:lineRule="auto"/>
        <w:ind w:right="-285" w:firstLine="567"/>
        <w:jc w:val="both"/>
        <w:rPr>
          <w:rFonts w:ascii="Times New Roman" w:eastAsia="Helvetica" w:hAnsi="Times New Roman" w:cs="Times New Roman"/>
          <w:sz w:val="24"/>
          <w:szCs w:val="24"/>
          <w:lang w:eastAsia="ru-RU"/>
        </w:rPr>
      </w:pPr>
      <w:r w:rsidRPr="0013233A">
        <w:rPr>
          <w:rFonts w:ascii="Times New Roman" w:eastAsia="Calibri" w:hAnsi="Times New Roman" w:cs="Times New Roman"/>
          <w:color w:val="000000"/>
          <w:sz w:val="24"/>
          <w:szCs w:val="24"/>
        </w:rPr>
        <w:t xml:space="preserve">В заключительной части исследования проведен анализ рынка крупного рогатого скота, при помощи инструментов стратегического анализа и маркетингового аудита, сформирована информационная база, на основе которой в дальнейшем производится разработка системы стратегического маркетинга компании </w:t>
      </w:r>
      <w:proofErr w:type="spellStart"/>
      <w:r w:rsidRPr="0013233A">
        <w:rPr>
          <w:rFonts w:ascii="Times New Roman" w:eastAsia="Calibri" w:hAnsi="Times New Roman" w:cs="Times New Roman"/>
          <w:color w:val="000000"/>
          <w:sz w:val="24"/>
          <w:szCs w:val="24"/>
        </w:rPr>
        <w:t>агросектора</w:t>
      </w:r>
      <w:proofErr w:type="spellEnd"/>
      <w:r w:rsidRPr="0013233A">
        <w:rPr>
          <w:rFonts w:ascii="Times New Roman" w:eastAsia="Calibri" w:hAnsi="Times New Roman" w:cs="Times New Roman"/>
          <w:color w:val="000000"/>
          <w:sz w:val="24"/>
          <w:szCs w:val="24"/>
        </w:rPr>
        <w:t>.</w:t>
      </w:r>
    </w:p>
    <w:p w14:paraId="78BD51A8" w14:textId="77777777" w:rsidR="0013233A" w:rsidRPr="0013233A" w:rsidRDefault="0013233A" w:rsidP="0013233A">
      <w:pPr>
        <w:spacing w:after="0" w:line="240" w:lineRule="auto"/>
        <w:jc w:val="both"/>
        <w:rPr>
          <w:rFonts w:ascii="Times New Roman" w:eastAsia="Calibri" w:hAnsi="Times New Roman" w:cs="Times New Roman"/>
          <w:sz w:val="24"/>
          <w:szCs w:val="24"/>
        </w:rPr>
      </w:pPr>
      <w:r w:rsidRPr="0013233A">
        <w:rPr>
          <w:rFonts w:ascii="Times New Roman" w:eastAsia="Calibri" w:hAnsi="Times New Roman" w:cs="Times New Roman"/>
          <w:b/>
          <w:sz w:val="24"/>
          <w:szCs w:val="24"/>
        </w:rPr>
        <w:t xml:space="preserve">Ключевые слова: </w:t>
      </w:r>
      <w:r w:rsidRPr="0013233A">
        <w:rPr>
          <w:rFonts w:ascii="Times New Roman" w:eastAsia="Calibri" w:hAnsi="Times New Roman" w:cs="Times New Roman"/>
          <w:sz w:val="24"/>
          <w:szCs w:val="24"/>
        </w:rPr>
        <w:t>стратегический маркетинг, стратегия, системный подход, цифровая экономика, система стратегического маркетинга, стратегический анализ, маркетинговый аудит, АПК, стратегический анализ.</w:t>
      </w:r>
    </w:p>
    <w:p w14:paraId="11F29165" w14:textId="77777777" w:rsidR="0013233A" w:rsidRPr="0013233A" w:rsidRDefault="0013233A" w:rsidP="0013233A">
      <w:pPr>
        <w:spacing w:after="0" w:line="240" w:lineRule="auto"/>
        <w:jc w:val="center"/>
        <w:rPr>
          <w:rFonts w:ascii="Times New Roman" w:eastAsia="Calibri" w:hAnsi="Times New Roman" w:cs="Times New Roman"/>
          <w:b/>
          <w:sz w:val="24"/>
          <w:szCs w:val="24"/>
          <w:lang w:val="en-US"/>
        </w:rPr>
      </w:pPr>
      <w:r w:rsidRPr="0013233A">
        <w:rPr>
          <w:rFonts w:ascii="Times New Roman" w:eastAsia="Calibri" w:hAnsi="Times New Roman" w:cs="Times New Roman"/>
          <w:b/>
          <w:sz w:val="24"/>
          <w:szCs w:val="24"/>
          <w:lang w:val="en-TT"/>
        </w:rPr>
        <w:t>Abstract</w:t>
      </w:r>
    </w:p>
    <w:p w14:paraId="35D1D70B" w14:textId="77777777" w:rsidR="0013233A" w:rsidRDefault="0013233A" w:rsidP="0013233A">
      <w:pPr>
        <w:spacing w:after="0" w:line="240" w:lineRule="auto"/>
        <w:ind w:firstLine="567"/>
        <w:jc w:val="both"/>
        <w:rPr>
          <w:rFonts w:ascii="Times New Roman" w:eastAsia="Calibri" w:hAnsi="Times New Roman" w:cs="Times New Roman"/>
          <w:sz w:val="24"/>
          <w:szCs w:val="24"/>
        </w:rPr>
      </w:pPr>
      <w:r w:rsidRPr="0013233A">
        <w:rPr>
          <w:rFonts w:ascii="Times New Roman" w:eastAsia="Calibri" w:hAnsi="Times New Roman" w:cs="Times New Roman"/>
          <w:sz w:val="24"/>
          <w:szCs w:val="24"/>
          <w:lang w:val="en-US"/>
        </w:rPr>
        <w:t xml:space="preserve">Many challenges and problems of modern enterprise activity go beyond the limits of traditional marketing, thus getting into the field of the strategic approach as specificity consists in the account of external environment at working out of administrative decisions. Strategic marketing is actively transformed under the influence of the processes of economic digitalization: modern economic and marketing trends contribute to the development of the scientific field of strategic marketing, which determines a high level of relevance of regular revision of the theoretical and methodological foundations, their modernization and development for the actualization of modern conditions of economic entities. </w:t>
      </w:r>
    </w:p>
    <w:p w14:paraId="2CE773FE" w14:textId="77777777" w:rsidR="0013233A" w:rsidRDefault="0013233A" w:rsidP="0013233A">
      <w:pPr>
        <w:spacing w:after="0" w:line="240" w:lineRule="auto"/>
        <w:ind w:firstLine="567"/>
        <w:jc w:val="both"/>
        <w:rPr>
          <w:rFonts w:ascii="Times New Roman" w:eastAsia="Calibri" w:hAnsi="Times New Roman" w:cs="Times New Roman"/>
          <w:sz w:val="24"/>
          <w:szCs w:val="24"/>
        </w:rPr>
      </w:pPr>
      <w:r w:rsidRPr="0013233A">
        <w:rPr>
          <w:rFonts w:ascii="Times New Roman" w:eastAsia="Calibri" w:hAnsi="Times New Roman" w:cs="Times New Roman"/>
          <w:sz w:val="24"/>
          <w:szCs w:val="24"/>
          <w:lang w:val="en-US"/>
        </w:rPr>
        <w:t xml:space="preserve">The main goal of the research is to develop a system of strategic marketing in the company in conditions of digitalization to improve the efficiency of marketing activities. As the main results of the research we can highlight the development of own methodology of strategic marketing system formation and marketing strategy development as the key element of the system. In addition, the author has systematized and updated the theoretical foundations of strategic marketing, namely: analyzed the terms that form the categorical apparatus of strategic marketing, determined how the categories of the given scientific direction correlate with each other, identified the basic and actual principles of strategic marketing, stages of strategic planning, functions of strategic marketing, </w:t>
      </w:r>
      <w:r w:rsidRPr="0013233A">
        <w:rPr>
          <w:rFonts w:ascii="Times New Roman" w:eastAsia="Calibri" w:hAnsi="Times New Roman" w:cs="Times New Roman"/>
          <w:sz w:val="24"/>
          <w:szCs w:val="24"/>
          <w:lang w:val="en-US"/>
        </w:rPr>
        <w:lastRenderedPageBreak/>
        <w:t xml:space="preserve">analyzed the experience of application of modern marketing strategies by foreign companies, have been revealed modern approaches to marketing strategy formation. </w:t>
      </w:r>
    </w:p>
    <w:p w14:paraId="78CFE402" w14:textId="77777777" w:rsidR="0013233A" w:rsidRDefault="0013233A" w:rsidP="0013233A">
      <w:pPr>
        <w:spacing w:after="0" w:line="240" w:lineRule="auto"/>
        <w:ind w:firstLine="567"/>
        <w:jc w:val="both"/>
        <w:rPr>
          <w:rFonts w:ascii="Times New Roman" w:eastAsia="Calibri" w:hAnsi="Times New Roman" w:cs="Times New Roman"/>
          <w:sz w:val="24"/>
          <w:szCs w:val="24"/>
        </w:rPr>
      </w:pPr>
      <w:r w:rsidRPr="0013233A">
        <w:rPr>
          <w:rFonts w:ascii="Times New Roman" w:eastAsia="Calibri" w:hAnsi="Times New Roman" w:cs="Times New Roman"/>
          <w:sz w:val="24"/>
          <w:szCs w:val="24"/>
          <w:lang w:val="en-US"/>
        </w:rPr>
        <w:t xml:space="preserve">Theoretical importance of the research is determined by the analysis of the above mentioned and some other theoretical aspects in the context of digital transformation of economy. </w:t>
      </w:r>
    </w:p>
    <w:p w14:paraId="58B0553E" w14:textId="77777777" w:rsidR="0013233A" w:rsidRDefault="0013233A" w:rsidP="0013233A">
      <w:pPr>
        <w:spacing w:after="0" w:line="240" w:lineRule="auto"/>
        <w:ind w:firstLine="567"/>
        <w:jc w:val="both"/>
        <w:rPr>
          <w:rFonts w:ascii="Times New Roman" w:eastAsia="Calibri" w:hAnsi="Times New Roman" w:cs="Times New Roman"/>
          <w:sz w:val="24"/>
          <w:szCs w:val="24"/>
        </w:rPr>
      </w:pPr>
      <w:r w:rsidRPr="0013233A">
        <w:rPr>
          <w:rFonts w:ascii="Times New Roman" w:eastAsia="Calibri" w:hAnsi="Times New Roman" w:cs="Times New Roman"/>
          <w:sz w:val="24"/>
          <w:szCs w:val="24"/>
          <w:lang w:val="en-US"/>
        </w:rPr>
        <w:t xml:space="preserve">Besides, the author has carried out a critical analysis and actualization of existing theoretical and methodological bases of strategic marketing system formation. </w:t>
      </w:r>
    </w:p>
    <w:p w14:paraId="21C090CE" w14:textId="7FC30895" w:rsidR="0013233A" w:rsidRPr="0013233A" w:rsidRDefault="0013233A" w:rsidP="0013233A">
      <w:pPr>
        <w:spacing w:after="0" w:line="240" w:lineRule="auto"/>
        <w:ind w:firstLine="567"/>
        <w:jc w:val="both"/>
        <w:rPr>
          <w:rFonts w:ascii="Times New Roman" w:eastAsia="Calibri" w:hAnsi="Times New Roman" w:cs="Times New Roman"/>
          <w:sz w:val="24"/>
          <w:szCs w:val="24"/>
          <w:lang w:val="en-US"/>
        </w:rPr>
      </w:pPr>
      <w:r w:rsidRPr="0013233A">
        <w:rPr>
          <w:rFonts w:ascii="Times New Roman" w:eastAsia="Calibri" w:hAnsi="Times New Roman" w:cs="Times New Roman"/>
          <w:sz w:val="24"/>
          <w:szCs w:val="24"/>
          <w:lang w:val="en-US"/>
        </w:rPr>
        <w:t>In the final part of the research the analysis of the cattle market was carried out with the help of instruments of strategic analysis and marketing audit, the information base was formed, on the basis of which the development of the strategic marketing system of an agro-industrial sector company is further performed.</w:t>
      </w:r>
    </w:p>
    <w:p w14:paraId="738002C1" w14:textId="77777777" w:rsidR="0013233A" w:rsidRPr="0013233A" w:rsidRDefault="0013233A" w:rsidP="0013233A">
      <w:pPr>
        <w:spacing w:after="0" w:line="240" w:lineRule="auto"/>
        <w:jc w:val="both"/>
        <w:rPr>
          <w:rFonts w:ascii="Times New Roman" w:eastAsia="Calibri" w:hAnsi="Times New Roman" w:cs="Times New Roman"/>
          <w:sz w:val="24"/>
          <w:szCs w:val="24"/>
          <w:lang w:val="en-US"/>
        </w:rPr>
      </w:pPr>
    </w:p>
    <w:p w14:paraId="10F690BD" w14:textId="77777777" w:rsidR="0013233A" w:rsidRPr="0013233A" w:rsidRDefault="0013233A" w:rsidP="0013233A">
      <w:pPr>
        <w:spacing w:after="0" w:line="240" w:lineRule="auto"/>
        <w:jc w:val="both"/>
        <w:rPr>
          <w:rFonts w:ascii="Times New Roman" w:eastAsia="Calibri" w:hAnsi="Times New Roman" w:cs="Times New Roman"/>
          <w:b/>
          <w:sz w:val="24"/>
          <w:szCs w:val="24"/>
          <w:lang w:val="en-TT"/>
        </w:rPr>
      </w:pPr>
      <w:r w:rsidRPr="0013233A">
        <w:rPr>
          <w:rFonts w:ascii="Times New Roman" w:eastAsia="Calibri" w:hAnsi="Times New Roman" w:cs="Times New Roman"/>
          <w:b/>
          <w:sz w:val="24"/>
          <w:szCs w:val="24"/>
          <w:lang w:val="en-TT"/>
        </w:rPr>
        <w:t>Key</w:t>
      </w:r>
      <w:r w:rsidRPr="0013233A">
        <w:rPr>
          <w:rFonts w:ascii="Times New Roman" w:eastAsia="Calibri" w:hAnsi="Times New Roman" w:cs="Times New Roman"/>
          <w:b/>
          <w:sz w:val="24"/>
          <w:szCs w:val="24"/>
          <w:lang w:val="en-US"/>
        </w:rPr>
        <w:t xml:space="preserve"> </w:t>
      </w:r>
      <w:r w:rsidRPr="0013233A">
        <w:rPr>
          <w:rFonts w:ascii="Times New Roman" w:eastAsia="Calibri" w:hAnsi="Times New Roman" w:cs="Times New Roman"/>
          <w:b/>
          <w:sz w:val="24"/>
          <w:szCs w:val="24"/>
          <w:lang w:val="en-TT"/>
        </w:rPr>
        <w:t>words</w:t>
      </w:r>
      <w:r w:rsidRPr="0013233A">
        <w:rPr>
          <w:rFonts w:ascii="Times New Roman" w:eastAsia="Calibri" w:hAnsi="Times New Roman" w:cs="Times New Roman"/>
          <w:b/>
          <w:sz w:val="24"/>
          <w:szCs w:val="24"/>
          <w:lang w:val="en-US"/>
        </w:rPr>
        <w:t xml:space="preserve">: </w:t>
      </w:r>
      <w:r w:rsidRPr="0013233A">
        <w:rPr>
          <w:rFonts w:ascii="Times New Roman" w:eastAsia="Calibri" w:hAnsi="Times New Roman" w:cs="Times New Roman"/>
          <w:sz w:val="24"/>
          <w:szCs w:val="24"/>
          <w:lang w:val="en-US"/>
        </w:rPr>
        <w:t>strategic marketing, strategy, system approach, digital economy, system of strategic marketing, strategic analysis, marketing audit, agro-industrial complex, strategic analysis.</w:t>
      </w:r>
    </w:p>
    <w:p w14:paraId="5E1B686B" w14:textId="77777777" w:rsidR="0013233A" w:rsidRPr="0013233A" w:rsidRDefault="0013233A" w:rsidP="0013233A">
      <w:pPr>
        <w:spacing w:after="200" w:line="276" w:lineRule="auto"/>
        <w:jc w:val="both"/>
        <w:rPr>
          <w:rFonts w:ascii="Times New Roman" w:eastAsia="Calibri" w:hAnsi="Times New Roman" w:cs="Times New Roman"/>
          <w:b/>
          <w:sz w:val="24"/>
          <w:szCs w:val="24"/>
          <w:lang w:val="en-TT"/>
        </w:rPr>
      </w:pPr>
    </w:p>
    <w:p w14:paraId="308C72AA" w14:textId="1FCB7564" w:rsidR="00220023" w:rsidRPr="0013233A" w:rsidRDefault="00220023" w:rsidP="007404A9">
      <w:pPr>
        <w:rPr>
          <w:rFonts w:ascii="Times New Roman" w:eastAsia="Helvetica" w:hAnsi="Times New Roman" w:cs="Times New Roman"/>
          <w:b/>
          <w:sz w:val="24"/>
          <w:szCs w:val="24"/>
          <w:lang w:val="en-TT"/>
        </w:rPr>
      </w:pPr>
    </w:p>
    <w:sectPr w:rsidR="00220023" w:rsidRPr="0013233A" w:rsidSect="00266F22">
      <w:headerReference w:type="even" r:id="rId25"/>
      <w:headerReference w:type="default" r:id="rId26"/>
      <w:pgSz w:w="11906" w:h="16838"/>
      <w:pgMar w:top="1134" w:right="849" w:bottom="1134"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82E40" w14:textId="77777777" w:rsidR="00D45D3F" w:rsidRDefault="00D45D3F" w:rsidP="00255F4B">
      <w:pPr>
        <w:spacing w:after="0" w:line="240" w:lineRule="auto"/>
      </w:pPr>
      <w:r>
        <w:separator/>
      </w:r>
    </w:p>
  </w:endnote>
  <w:endnote w:type="continuationSeparator" w:id="0">
    <w:p w14:paraId="76A65309" w14:textId="77777777" w:rsidR="00D45D3F" w:rsidRDefault="00D45D3F" w:rsidP="0025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47579" w14:textId="77777777" w:rsidR="00D45D3F" w:rsidRDefault="00D45D3F" w:rsidP="00255F4B">
      <w:pPr>
        <w:spacing w:after="0" w:line="240" w:lineRule="auto"/>
      </w:pPr>
      <w:r>
        <w:separator/>
      </w:r>
    </w:p>
  </w:footnote>
  <w:footnote w:type="continuationSeparator" w:id="0">
    <w:p w14:paraId="5AC44BA5" w14:textId="77777777" w:rsidR="00D45D3F" w:rsidRDefault="00D45D3F" w:rsidP="00255F4B">
      <w:pPr>
        <w:spacing w:after="0" w:line="240" w:lineRule="auto"/>
      </w:pPr>
      <w:r>
        <w:continuationSeparator/>
      </w:r>
    </w:p>
  </w:footnote>
  <w:footnote w:id="1">
    <w:p w14:paraId="4977C920" w14:textId="77777777" w:rsidR="00E1166B" w:rsidRPr="00F3466F" w:rsidRDefault="00E1166B" w:rsidP="00000722">
      <w:pPr>
        <w:pStyle w:val="a3"/>
        <w:jc w:val="both"/>
        <w:rPr>
          <w:rFonts w:ascii="Times New Roman" w:hAnsi="Times New Roman" w:cs="Times New Roman"/>
          <w:lang w:val="en-US"/>
        </w:rPr>
      </w:pPr>
      <w:r w:rsidRPr="00F3466F">
        <w:rPr>
          <w:rStyle w:val="a5"/>
          <w:rFonts w:ascii="Times New Roman" w:hAnsi="Times New Roman" w:cs="Times New Roman"/>
        </w:rPr>
        <w:footnoteRef/>
      </w:r>
      <w:r w:rsidRPr="00F3466F">
        <w:rPr>
          <w:rFonts w:ascii="Times New Roman" w:hAnsi="Times New Roman" w:cs="Times New Roman"/>
          <w:lang w:val="en-US"/>
        </w:rPr>
        <w:t xml:space="preserve"> </w:t>
      </w:r>
      <w:proofErr w:type="spellStart"/>
      <w:r w:rsidRPr="00F3466F">
        <w:rPr>
          <w:rFonts w:ascii="Times New Roman" w:hAnsi="Times New Roman" w:cs="Times New Roman"/>
          <w:lang w:val="en-US"/>
        </w:rPr>
        <w:t>Kotler</w:t>
      </w:r>
      <w:proofErr w:type="spellEnd"/>
      <w:r w:rsidRPr="00F3466F">
        <w:rPr>
          <w:rFonts w:ascii="Times New Roman" w:hAnsi="Times New Roman" w:cs="Times New Roman"/>
          <w:lang w:val="en-US"/>
        </w:rPr>
        <w:t xml:space="preserve"> P., </w:t>
      </w:r>
      <w:proofErr w:type="spellStart"/>
      <w:r w:rsidRPr="00F3466F">
        <w:rPr>
          <w:rFonts w:ascii="Times New Roman" w:hAnsi="Times New Roman" w:cs="Times New Roman"/>
          <w:lang w:val="en-US"/>
        </w:rPr>
        <w:t>Kartajaya</w:t>
      </w:r>
      <w:proofErr w:type="spellEnd"/>
      <w:r w:rsidRPr="00F3466F">
        <w:rPr>
          <w:rFonts w:ascii="Times New Roman" w:hAnsi="Times New Roman" w:cs="Times New Roman"/>
          <w:lang w:val="en-US"/>
        </w:rPr>
        <w:t xml:space="preserve"> H., </w:t>
      </w:r>
      <w:proofErr w:type="spellStart"/>
      <w:proofErr w:type="gramStart"/>
      <w:r w:rsidRPr="00F3466F">
        <w:rPr>
          <w:rFonts w:ascii="Times New Roman" w:hAnsi="Times New Roman" w:cs="Times New Roman"/>
          <w:lang w:val="en-US"/>
        </w:rPr>
        <w:t>Setiawan</w:t>
      </w:r>
      <w:proofErr w:type="spellEnd"/>
      <w:proofErr w:type="gramEnd"/>
      <w:r w:rsidRPr="00F3466F">
        <w:rPr>
          <w:rFonts w:ascii="Times New Roman" w:hAnsi="Times New Roman" w:cs="Times New Roman"/>
          <w:lang w:val="en-US"/>
        </w:rPr>
        <w:t xml:space="preserve"> I. Marketing 4.0: Moving from traditional to digital. – John Wiley &amp; Sons, 2016. – </w:t>
      </w:r>
      <w:r w:rsidRPr="00F3466F">
        <w:rPr>
          <w:rFonts w:ascii="Times New Roman" w:hAnsi="Times New Roman" w:cs="Times New Roman"/>
        </w:rPr>
        <w:t>С</w:t>
      </w:r>
      <w:r w:rsidRPr="00F3466F">
        <w:rPr>
          <w:rFonts w:ascii="Times New Roman" w:hAnsi="Times New Roman" w:cs="Times New Roman"/>
          <w:lang w:val="en-US"/>
        </w:rPr>
        <w:t>. 35.</w:t>
      </w:r>
    </w:p>
  </w:footnote>
  <w:footnote w:id="2">
    <w:p w14:paraId="136BA5D2" w14:textId="77777777" w:rsidR="00E1166B" w:rsidRPr="00812783" w:rsidRDefault="00E1166B" w:rsidP="00000722">
      <w:pPr>
        <w:pStyle w:val="a3"/>
        <w:jc w:val="both"/>
        <w:rPr>
          <w:sz w:val="22"/>
          <w:szCs w:val="22"/>
          <w:lang w:val="en-US"/>
        </w:rPr>
      </w:pPr>
      <w:r w:rsidRPr="00F3466F">
        <w:rPr>
          <w:rStyle w:val="a5"/>
          <w:rFonts w:ascii="Times New Roman" w:hAnsi="Times New Roman" w:cs="Times New Roman"/>
        </w:rPr>
        <w:footnoteRef/>
      </w:r>
      <w:r w:rsidRPr="00F3466F">
        <w:rPr>
          <w:rFonts w:ascii="Times New Roman" w:hAnsi="Times New Roman" w:cs="Times New Roman"/>
          <w:lang w:val="en-US"/>
        </w:rPr>
        <w:t xml:space="preserve"> American Marketing Association, “Definition of marketing”, Liza Keefe // “Marketing </w:t>
      </w:r>
      <w:proofErr w:type="spellStart"/>
      <w:r w:rsidRPr="00F3466F">
        <w:rPr>
          <w:rFonts w:ascii="Times New Roman" w:hAnsi="Times New Roman" w:cs="Times New Roman"/>
          <w:lang w:val="en-US"/>
        </w:rPr>
        <w:t>Defind</w:t>
      </w:r>
      <w:proofErr w:type="spellEnd"/>
      <w:r w:rsidRPr="00F3466F">
        <w:rPr>
          <w:rFonts w:ascii="Times New Roman" w:hAnsi="Times New Roman" w:cs="Times New Roman"/>
          <w:lang w:val="en-US"/>
        </w:rPr>
        <w:t>”, Marketing News, January 15, pp.28-29</w:t>
      </w:r>
    </w:p>
  </w:footnote>
  <w:footnote w:id="3">
    <w:p w14:paraId="23C530EC" w14:textId="77777777" w:rsidR="00E1166B" w:rsidRPr="00E20B2E" w:rsidRDefault="00E1166B" w:rsidP="004B28B5">
      <w:pPr>
        <w:pStyle w:val="a3"/>
        <w:jc w:val="both"/>
        <w:rPr>
          <w:rFonts w:ascii="Times New Roman" w:hAnsi="Times New Roman" w:cs="Times New Roman"/>
          <w:lang w:val="en-US"/>
        </w:rPr>
      </w:pPr>
      <w:r w:rsidRPr="00E20B2E">
        <w:rPr>
          <w:rStyle w:val="a5"/>
          <w:rFonts w:ascii="Times New Roman" w:hAnsi="Times New Roman" w:cs="Times New Roman"/>
        </w:rPr>
        <w:footnoteRef/>
      </w:r>
      <w:r w:rsidRPr="00E20B2E">
        <w:rPr>
          <w:rFonts w:ascii="Times New Roman" w:hAnsi="Times New Roman" w:cs="Times New Roman"/>
        </w:rPr>
        <w:t xml:space="preserve"> </w:t>
      </w:r>
      <w:proofErr w:type="spellStart"/>
      <w:r w:rsidRPr="00E20B2E">
        <w:rPr>
          <w:rFonts w:ascii="Times New Roman" w:hAnsi="Times New Roman" w:cs="Times New Roman"/>
        </w:rPr>
        <w:t>Бахтеев</w:t>
      </w:r>
      <w:proofErr w:type="spellEnd"/>
      <w:r w:rsidRPr="00E20B2E">
        <w:rPr>
          <w:rFonts w:ascii="Times New Roman" w:hAnsi="Times New Roman" w:cs="Times New Roman"/>
        </w:rPr>
        <w:t xml:space="preserve"> Ю. Д., Белякова В. А. Концепция стратегического маркетинга как основа управления конкурентоспособностью предприятий //Известия высших учебных заведений. Поволжский</w:t>
      </w:r>
      <w:r w:rsidRPr="00E20B2E">
        <w:rPr>
          <w:rFonts w:ascii="Times New Roman" w:hAnsi="Times New Roman" w:cs="Times New Roman"/>
          <w:lang w:val="en-US"/>
        </w:rPr>
        <w:t xml:space="preserve"> </w:t>
      </w:r>
      <w:r w:rsidRPr="00E20B2E">
        <w:rPr>
          <w:rFonts w:ascii="Times New Roman" w:hAnsi="Times New Roman" w:cs="Times New Roman"/>
        </w:rPr>
        <w:t>регион</w:t>
      </w:r>
      <w:r w:rsidRPr="00E20B2E">
        <w:rPr>
          <w:rFonts w:ascii="Times New Roman" w:hAnsi="Times New Roman" w:cs="Times New Roman"/>
          <w:lang w:val="en-US"/>
        </w:rPr>
        <w:t xml:space="preserve">. </w:t>
      </w:r>
      <w:r w:rsidRPr="00E20B2E">
        <w:rPr>
          <w:rFonts w:ascii="Times New Roman" w:hAnsi="Times New Roman" w:cs="Times New Roman"/>
        </w:rPr>
        <w:t>Общественные</w:t>
      </w:r>
      <w:r w:rsidRPr="00E20B2E">
        <w:rPr>
          <w:rFonts w:ascii="Times New Roman" w:hAnsi="Times New Roman" w:cs="Times New Roman"/>
          <w:lang w:val="en-US"/>
        </w:rPr>
        <w:t xml:space="preserve"> </w:t>
      </w:r>
      <w:r w:rsidRPr="00E20B2E">
        <w:rPr>
          <w:rFonts w:ascii="Times New Roman" w:hAnsi="Times New Roman" w:cs="Times New Roman"/>
        </w:rPr>
        <w:t>науки</w:t>
      </w:r>
      <w:r w:rsidRPr="00E20B2E">
        <w:rPr>
          <w:rFonts w:ascii="Times New Roman" w:hAnsi="Times New Roman" w:cs="Times New Roman"/>
          <w:lang w:val="en-US"/>
        </w:rPr>
        <w:t>. – 2014. – №. 2 (30).</w:t>
      </w:r>
    </w:p>
  </w:footnote>
  <w:footnote w:id="4">
    <w:p w14:paraId="5EF29A16" w14:textId="77777777" w:rsidR="00E1166B" w:rsidRPr="00E20B2E" w:rsidRDefault="00E1166B" w:rsidP="004B28B5">
      <w:pPr>
        <w:pStyle w:val="a3"/>
        <w:jc w:val="both"/>
        <w:rPr>
          <w:rFonts w:ascii="Times New Roman" w:hAnsi="Times New Roman" w:cs="Times New Roman"/>
          <w:lang w:val="en-US"/>
        </w:rPr>
      </w:pPr>
      <w:r w:rsidRPr="00E20B2E">
        <w:rPr>
          <w:rStyle w:val="a5"/>
          <w:rFonts w:ascii="Times New Roman" w:hAnsi="Times New Roman" w:cs="Times New Roman"/>
        </w:rPr>
        <w:footnoteRef/>
      </w:r>
      <w:r w:rsidRPr="00E20B2E">
        <w:rPr>
          <w:rFonts w:ascii="Times New Roman" w:hAnsi="Times New Roman" w:cs="Times New Roman"/>
          <w:lang w:val="en-US"/>
        </w:rPr>
        <w:t xml:space="preserve"> Michael E. Porter What is strategy? - / Harvard Business Review / -November – December, 1996 </w:t>
      </w:r>
    </w:p>
  </w:footnote>
  <w:footnote w:id="5">
    <w:p w14:paraId="1C0E1B5B" w14:textId="77777777" w:rsidR="00E1166B" w:rsidRPr="008A153A" w:rsidRDefault="00E1166B" w:rsidP="004B28B5">
      <w:pPr>
        <w:pStyle w:val="a3"/>
        <w:jc w:val="both"/>
        <w:rPr>
          <w:lang w:val="en-US"/>
        </w:rPr>
      </w:pPr>
      <w:r w:rsidRPr="00E20B2E">
        <w:rPr>
          <w:rStyle w:val="a5"/>
          <w:rFonts w:ascii="Times New Roman" w:hAnsi="Times New Roman" w:cs="Times New Roman"/>
        </w:rPr>
        <w:footnoteRef/>
      </w:r>
      <w:r w:rsidRPr="00E20B2E">
        <w:rPr>
          <w:rFonts w:ascii="Times New Roman" w:hAnsi="Times New Roman" w:cs="Times New Roman"/>
        </w:rPr>
        <w:t xml:space="preserve"> </w:t>
      </w:r>
      <w:proofErr w:type="spellStart"/>
      <w:r w:rsidRPr="00E20B2E">
        <w:rPr>
          <w:rFonts w:ascii="Times New Roman" w:hAnsi="Times New Roman" w:cs="Times New Roman"/>
        </w:rPr>
        <w:t>Котлер</w:t>
      </w:r>
      <w:proofErr w:type="spellEnd"/>
      <w:r w:rsidRPr="00E20B2E">
        <w:rPr>
          <w:rFonts w:ascii="Times New Roman" w:hAnsi="Times New Roman" w:cs="Times New Roman"/>
        </w:rPr>
        <w:t xml:space="preserve"> Ф. Маркетинг от А до Я: 80 концепций, которые должен знать каждый менеджер – 9-е изд. – М.: Альпина </w:t>
      </w:r>
      <w:proofErr w:type="spellStart"/>
      <w:r w:rsidRPr="00E20B2E">
        <w:rPr>
          <w:rFonts w:ascii="Times New Roman" w:hAnsi="Times New Roman" w:cs="Times New Roman"/>
        </w:rPr>
        <w:t>Паблишер</w:t>
      </w:r>
      <w:proofErr w:type="spellEnd"/>
      <w:r w:rsidRPr="00E20B2E">
        <w:rPr>
          <w:rFonts w:ascii="Times New Roman" w:hAnsi="Times New Roman" w:cs="Times New Roman"/>
        </w:rPr>
        <w:t>, 2017. С</w:t>
      </w:r>
      <w:r w:rsidRPr="00E20B2E">
        <w:rPr>
          <w:rFonts w:ascii="Times New Roman" w:hAnsi="Times New Roman" w:cs="Times New Roman"/>
          <w:lang w:val="en-US"/>
        </w:rPr>
        <w:t>. 180</w:t>
      </w:r>
    </w:p>
  </w:footnote>
  <w:footnote w:id="6">
    <w:p w14:paraId="643C31F8" w14:textId="77777777" w:rsidR="00E1166B" w:rsidRPr="00F3466F" w:rsidRDefault="00E1166B" w:rsidP="00F3466F">
      <w:pPr>
        <w:pStyle w:val="a3"/>
        <w:jc w:val="both"/>
        <w:rPr>
          <w:rFonts w:ascii="Times New Roman" w:hAnsi="Times New Roman" w:cs="Times New Roman"/>
          <w:lang w:val="en-US"/>
        </w:rPr>
      </w:pPr>
      <w:r w:rsidRPr="00F3466F">
        <w:rPr>
          <w:rStyle w:val="a5"/>
          <w:rFonts w:ascii="Times New Roman" w:hAnsi="Times New Roman" w:cs="Times New Roman"/>
        </w:rPr>
        <w:footnoteRef/>
      </w:r>
      <w:r w:rsidRPr="00F3466F">
        <w:rPr>
          <w:rFonts w:ascii="Times New Roman" w:hAnsi="Times New Roman" w:cs="Times New Roman"/>
          <w:lang w:val="en-US"/>
        </w:rPr>
        <w:t xml:space="preserve"> McDonald M. Strategic marketing planning: theory and practice //The marketing book. – </w:t>
      </w:r>
      <w:proofErr w:type="spellStart"/>
      <w:r w:rsidRPr="00F3466F">
        <w:rPr>
          <w:rFonts w:ascii="Times New Roman" w:hAnsi="Times New Roman" w:cs="Times New Roman"/>
          <w:lang w:val="en-US"/>
        </w:rPr>
        <w:t>Routledge</w:t>
      </w:r>
      <w:proofErr w:type="spellEnd"/>
      <w:r w:rsidRPr="00F3466F">
        <w:rPr>
          <w:rFonts w:ascii="Times New Roman" w:hAnsi="Times New Roman" w:cs="Times New Roman"/>
          <w:lang w:val="en-US"/>
        </w:rPr>
        <w:t>, 2016. – С. 108-142.</w:t>
      </w:r>
    </w:p>
  </w:footnote>
  <w:footnote w:id="7">
    <w:p w14:paraId="7455F4F8" w14:textId="77777777" w:rsidR="00E1166B" w:rsidRPr="00F3466F" w:rsidRDefault="00E1166B" w:rsidP="00F3466F">
      <w:pPr>
        <w:pStyle w:val="a3"/>
        <w:jc w:val="both"/>
        <w:rPr>
          <w:rFonts w:ascii="Times New Roman" w:hAnsi="Times New Roman" w:cs="Times New Roman"/>
          <w:lang w:val="en-US"/>
        </w:rPr>
      </w:pPr>
      <w:r w:rsidRPr="00F3466F">
        <w:rPr>
          <w:rStyle w:val="a5"/>
          <w:rFonts w:ascii="Times New Roman" w:hAnsi="Times New Roman" w:cs="Times New Roman"/>
        </w:rPr>
        <w:footnoteRef/>
      </w:r>
      <w:r w:rsidRPr="00F3466F">
        <w:rPr>
          <w:rFonts w:ascii="Times New Roman" w:hAnsi="Times New Roman" w:cs="Times New Roman"/>
          <w:lang w:val="en-US"/>
        </w:rPr>
        <w:t xml:space="preserve"> </w:t>
      </w:r>
      <w:proofErr w:type="spellStart"/>
      <w:proofErr w:type="gramStart"/>
      <w:r w:rsidRPr="00F3466F">
        <w:rPr>
          <w:rFonts w:ascii="Times New Roman" w:hAnsi="Times New Roman" w:cs="Times New Roman"/>
          <w:lang w:val="en-US"/>
        </w:rPr>
        <w:t>Varadarajan</w:t>
      </w:r>
      <w:proofErr w:type="spellEnd"/>
      <w:r w:rsidRPr="00F3466F">
        <w:rPr>
          <w:rFonts w:ascii="Times New Roman" w:hAnsi="Times New Roman" w:cs="Times New Roman"/>
          <w:lang w:val="en-US"/>
        </w:rPr>
        <w:t>, R. 2012, "Strategic marketing and marketing strategy" in Handbook of Marketing Strategy, pp. 9-27.</w:t>
      </w:r>
      <w:proofErr w:type="gramEnd"/>
    </w:p>
  </w:footnote>
  <w:footnote w:id="8">
    <w:p w14:paraId="20A3D44B" w14:textId="77777777" w:rsidR="00E1166B" w:rsidRPr="00F3466F" w:rsidRDefault="00E1166B" w:rsidP="00F3466F">
      <w:pPr>
        <w:pStyle w:val="a3"/>
        <w:jc w:val="both"/>
        <w:rPr>
          <w:rFonts w:ascii="Times New Roman" w:hAnsi="Times New Roman" w:cs="Times New Roman"/>
        </w:rPr>
      </w:pPr>
      <w:r w:rsidRPr="00F3466F">
        <w:rPr>
          <w:rStyle w:val="a5"/>
          <w:rFonts w:ascii="Times New Roman" w:hAnsi="Times New Roman" w:cs="Times New Roman"/>
        </w:rPr>
        <w:footnoteRef/>
      </w:r>
      <w:r w:rsidRPr="00F3466F">
        <w:rPr>
          <w:rFonts w:ascii="Times New Roman" w:hAnsi="Times New Roman" w:cs="Times New Roman"/>
        </w:rPr>
        <w:t xml:space="preserve"> </w:t>
      </w:r>
      <w:proofErr w:type="spellStart"/>
      <w:r w:rsidRPr="00F3466F">
        <w:rPr>
          <w:rFonts w:ascii="Times New Roman" w:hAnsi="Times New Roman" w:cs="Times New Roman"/>
        </w:rPr>
        <w:t>Дойль</w:t>
      </w:r>
      <w:proofErr w:type="spellEnd"/>
      <w:r w:rsidRPr="00F3466F">
        <w:rPr>
          <w:rFonts w:ascii="Times New Roman" w:hAnsi="Times New Roman" w:cs="Times New Roman"/>
        </w:rPr>
        <w:t xml:space="preserve"> П. Маркетинг – менеджмент и стратегии. 3 – е издание /П. </w:t>
      </w:r>
      <w:proofErr w:type="spellStart"/>
      <w:r w:rsidRPr="00F3466F">
        <w:rPr>
          <w:rFonts w:ascii="Times New Roman" w:hAnsi="Times New Roman" w:cs="Times New Roman"/>
        </w:rPr>
        <w:t>Дойль</w:t>
      </w:r>
      <w:proofErr w:type="spellEnd"/>
      <w:r w:rsidRPr="00F3466F">
        <w:rPr>
          <w:rFonts w:ascii="Times New Roman" w:hAnsi="Times New Roman" w:cs="Times New Roman"/>
        </w:rPr>
        <w:t>// СПб.: Питер, 2005. – С. 54.</w:t>
      </w:r>
    </w:p>
  </w:footnote>
  <w:footnote w:id="9">
    <w:p w14:paraId="48140103" w14:textId="77777777" w:rsidR="00E1166B" w:rsidRPr="00F3466F" w:rsidRDefault="00E1166B" w:rsidP="00F3466F">
      <w:pPr>
        <w:pStyle w:val="a3"/>
        <w:jc w:val="both"/>
        <w:rPr>
          <w:rFonts w:ascii="Times New Roman" w:hAnsi="Times New Roman" w:cs="Times New Roman"/>
        </w:rPr>
      </w:pPr>
      <w:r w:rsidRPr="00F3466F">
        <w:rPr>
          <w:rStyle w:val="a5"/>
          <w:rFonts w:ascii="Times New Roman" w:hAnsi="Times New Roman" w:cs="Times New Roman"/>
        </w:rPr>
        <w:footnoteRef/>
      </w:r>
      <w:r w:rsidRPr="00F3466F">
        <w:rPr>
          <w:rFonts w:ascii="Times New Roman" w:hAnsi="Times New Roman" w:cs="Times New Roman"/>
        </w:rPr>
        <w:t xml:space="preserve"> </w:t>
      </w:r>
      <w:proofErr w:type="spellStart"/>
      <w:r w:rsidRPr="00F3466F">
        <w:rPr>
          <w:rFonts w:ascii="Times New Roman" w:hAnsi="Times New Roman" w:cs="Times New Roman"/>
        </w:rPr>
        <w:t>Ассэль</w:t>
      </w:r>
      <w:proofErr w:type="spellEnd"/>
      <w:r w:rsidRPr="00F3466F">
        <w:rPr>
          <w:rFonts w:ascii="Times New Roman" w:hAnsi="Times New Roman" w:cs="Times New Roman"/>
        </w:rPr>
        <w:t xml:space="preserve">, Г. Маркетинг : принципы и стратегия [Текст] : учебник / Г. </w:t>
      </w:r>
      <w:proofErr w:type="spellStart"/>
      <w:r w:rsidRPr="00F3466F">
        <w:rPr>
          <w:rFonts w:ascii="Times New Roman" w:hAnsi="Times New Roman" w:cs="Times New Roman"/>
        </w:rPr>
        <w:t>Ассэль</w:t>
      </w:r>
      <w:proofErr w:type="spellEnd"/>
      <w:r w:rsidRPr="00F3466F">
        <w:rPr>
          <w:rFonts w:ascii="Times New Roman" w:hAnsi="Times New Roman" w:cs="Times New Roman"/>
        </w:rPr>
        <w:t xml:space="preserve"> ; [пер. с англ. М. </w:t>
      </w:r>
      <w:proofErr w:type="spellStart"/>
      <w:r w:rsidRPr="00F3466F">
        <w:rPr>
          <w:rFonts w:ascii="Times New Roman" w:hAnsi="Times New Roman" w:cs="Times New Roman"/>
        </w:rPr>
        <w:t>Штернгарца</w:t>
      </w:r>
      <w:proofErr w:type="spellEnd"/>
      <w:r w:rsidRPr="00F3466F">
        <w:rPr>
          <w:rFonts w:ascii="Times New Roman" w:hAnsi="Times New Roman" w:cs="Times New Roman"/>
        </w:rPr>
        <w:t>]. – 2-е изд. – М. : ИНФРА-М, 2006. – С. 27.</w:t>
      </w:r>
    </w:p>
  </w:footnote>
  <w:footnote w:id="10">
    <w:p w14:paraId="427799AB" w14:textId="77777777" w:rsidR="00E1166B" w:rsidRPr="00F3466F" w:rsidRDefault="00E1166B" w:rsidP="00F3466F">
      <w:pPr>
        <w:pStyle w:val="a3"/>
        <w:jc w:val="both"/>
        <w:rPr>
          <w:rFonts w:ascii="Times New Roman" w:hAnsi="Times New Roman" w:cs="Times New Roman"/>
        </w:rPr>
      </w:pPr>
      <w:r w:rsidRPr="00F3466F">
        <w:rPr>
          <w:rStyle w:val="a5"/>
          <w:rFonts w:ascii="Times New Roman" w:hAnsi="Times New Roman" w:cs="Times New Roman"/>
        </w:rPr>
        <w:footnoteRef/>
      </w:r>
      <w:r w:rsidRPr="00F3466F">
        <w:rPr>
          <w:rFonts w:ascii="Times New Roman" w:hAnsi="Times New Roman" w:cs="Times New Roman"/>
        </w:rPr>
        <w:t xml:space="preserve"> Диксон П. Р. Управление маркетингом / П. Р. Диксон; пер. с англ. – 4-е изд. – М.: ЗАО</w:t>
      </w:r>
    </w:p>
    <w:p w14:paraId="014F1D33" w14:textId="77777777" w:rsidR="00E1166B" w:rsidRPr="00F3466F" w:rsidRDefault="00E1166B" w:rsidP="00F3466F">
      <w:pPr>
        <w:pStyle w:val="a3"/>
        <w:jc w:val="both"/>
        <w:rPr>
          <w:rFonts w:ascii="Times New Roman" w:hAnsi="Times New Roman" w:cs="Times New Roman"/>
        </w:rPr>
      </w:pPr>
      <w:r w:rsidRPr="00F3466F">
        <w:rPr>
          <w:rFonts w:ascii="Times New Roman" w:hAnsi="Times New Roman" w:cs="Times New Roman"/>
        </w:rPr>
        <w:t>«Издательство БИНОМ», 2008. – С. 59.</w:t>
      </w:r>
    </w:p>
  </w:footnote>
  <w:footnote w:id="11">
    <w:p w14:paraId="531FEC77" w14:textId="77777777" w:rsidR="00E1166B" w:rsidRPr="00F3466F" w:rsidRDefault="00E1166B" w:rsidP="00F3466F">
      <w:pPr>
        <w:pStyle w:val="a3"/>
        <w:jc w:val="both"/>
        <w:rPr>
          <w:rFonts w:ascii="Times New Roman" w:hAnsi="Times New Roman" w:cs="Times New Roman"/>
        </w:rPr>
      </w:pPr>
      <w:r w:rsidRPr="00F3466F">
        <w:rPr>
          <w:rStyle w:val="a5"/>
          <w:rFonts w:ascii="Times New Roman" w:hAnsi="Times New Roman" w:cs="Times New Roman"/>
        </w:rPr>
        <w:footnoteRef/>
      </w:r>
      <w:r w:rsidRPr="00F3466F">
        <w:rPr>
          <w:rFonts w:ascii="Times New Roman" w:hAnsi="Times New Roman" w:cs="Times New Roman"/>
        </w:rPr>
        <w:t xml:space="preserve"> </w:t>
      </w:r>
      <w:proofErr w:type="spellStart"/>
      <w:r w:rsidRPr="00F3466F">
        <w:rPr>
          <w:rFonts w:ascii="Times New Roman" w:hAnsi="Times New Roman" w:cs="Times New Roman"/>
        </w:rPr>
        <w:t>Кревенс</w:t>
      </w:r>
      <w:proofErr w:type="spellEnd"/>
      <w:r w:rsidRPr="00F3466F">
        <w:rPr>
          <w:rFonts w:ascii="Times New Roman" w:hAnsi="Times New Roman" w:cs="Times New Roman"/>
        </w:rPr>
        <w:t xml:space="preserve"> Д.В. Стратегический маркетинг / Д.В. </w:t>
      </w:r>
      <w:proofErr w:type="spellStart"/>
      <w:r w:rsidRPr="00F3466F">
        <w:rPr>
          <w:rFonts w:ascii="Times New Roman" w:hAnsi="Times New Roman" w:cs="Times New Roman"/>
        </w:rPr>
        <w:t>Кревенс</w:t>
      </w:r>
      <w:proofErr w:type="spellEnd"/>
      <w:r w:rsidRPr="00F3466F">
        <w:rPr>
          <w:rFonts w:ascii="Times New Roman" w:hAnsi="Times New Roman" w:cs="Times New Roman"/>
        </w:rPr>
        <w:t xml:space="preserve"> ; пер. с англ. – 6-е изд. – М. : </w:t>
      </w:r>
      <w:proofErr w:type="spellStart"/>
      <w:r w:rsidRPr="00F3466F">
        <w:rPr>
          <w:rFonts w:ascii="Times New Roman" w:hAnsi="Times New Roman" w:cs="Times New Roman"/>
        </w:rPr>
        <w:t>Вильямc</w:t>
      </w:r>
      <w:proofErr w:type="spellEnd"/>
      <w:r w:rsidRPr="00F3466F">
        <w:rPr>
          <w:rFonts w:ascii="Times New Roman" w:hAnsi="Times New Roman" w:cs="Times New Roman"/>
        </w:rPr>
        <w:t>, 2006. – С. 52.</w:t>
      </w:r>
    </w:p>
  </w:footnote>
  <w:footnote w:id="12">
    <w:p w14:paraId="0ABF8141" w14:textId="77777777" w:rsidR="00E1166B" w:rsidRPr="00F3466F" w:rsidRDefault="00E1166B" w:rsidP="00F3466F">
      <w:pPr>
        <w:pStyle w:val="a3"/>
        <w:jc w:val="both"/>
        <w:rPr>
          <w:rFonts w:ascii="Times New Roman" w:hAnsi="Times New Roman" w:cs="Times New Roman"/>
        </w:rPr>
      </w:pPr>
      <w:r w:rsidRPr="00F3466F">
        <w:rPr>
          <w:rStyle w:val="a5"/>
          <w:rFonts w:ascii="Times New Roman" w:hAnsi="Times New Roman" w:cs="Times New Roman"/>
        </w:rPr>
        <w:footnoteRef/>
      </w:r>
      <w:r w:rsidRPr="00F3466F">
        <w:rPr>
          <w:rFonts w:ascii="Times New Roman" w:hAnsi="Times New Roman" w:cs="Times New Roman"/>
        </w:rPr>
        <w:t xml:space="preserve"> Лавров, С. Н. Основы маркетинга промышленных объектов / С. Н. Лавров, С. Ю. Злобин . – 6-е изд., стереотип . – М. : </w:t>
      </w:r>
      <w:proofErr w:type="spellStart"/>
      <w:r w:rsidRPr="00F3466F">
        <w:rPr>
          <w:rFonts w:ascii="Times New Roman" w:hAnsi="Times New Roman" w:cs="Times New Roman"/>
        </w:rPr>
        <w:t>Внешторгиздат</w:t>
      </w:r>
      <w:proofErr w:type="spellEnd"/>
      <w:r w:rsidRPr="00F3466F">
        <w:rPr>
          <w:rFonts w:ascii="Times New Roman" w:hAnsi="Times New Roman" w:cs="Times New Roman"/>
        </w:rPr>
        <w:t>, 2007 . – С. 18.</w:t>
      </w:r>
    </w:p>
  </w:footnote>
  <w:footnote w:id="13">
    <w:p w14:paraId="6FCE4864" w14:textId="77777777" w:rsidR="00E1166B" w:rsidRPr="00F3466F" w:rsidRDefault="00E1166B" w:rsidP="00F3466F">
      <w:pPr>
        <w:pStyle w:val="a3"/>
        <w:jc w:val="both"/>
        <w:rPr>
          <w:rFonts w:ascii="Times New Roman" w:hAnsi="Times New Roman" w:cs="Times New Roman"/>
        </w:rPr>
      </w:pPr>
      <w:r w:rsidRPr="00F3466F">
        <w:rPr>
          <w:rStyle w:val="a5"/>
          <w:rFonts w:ascii="Times New Roman" w:hAnsi="Times New Roman" w:cs="Times New Roman"/>
        </w:rPr>
        <w:footnoteRef/>
      </w:r>
      <w:r w:rsidRPr="00F3466F">
        <w:rPr>
          <w:rFonts w:ascii="Times New Roman" w:hAnsi="Times New Roman" w:cs="Times New Roman"/>
        </w:rPr>
        <w:t xml:space="preserve"> Лаптев Л. П. Стратегический и оперативный маркетинг: Учебное пособие / А.А Лаптев, И.П. Конев, Л.П. / Под научной редакцией А.А. Лаптева - Петрозаводск: Изд-во </w:t>
      </w:r>
      <w:proofErr w:type="spellStart"/>
      <w:r w:rsidRPr="00F3466F">
        <w:rPr>
          <w:rFonts w:ascii="Times New Roman" w:hAnsi="Times New Roman" w:cs="Times New Roman"/>
        </w:rPr>
        <w:t>ПетрГУ</w:t>
      </w:r>
      <w:proofErr w:type="spellEnd"/>
      <w:r w:rsidRPr="00F3466F">
        <w:rPr>
          <w:rFonts w:ascii="Times New Roman" w:hAnsi="Times New Roman" w:cs="Times New Roman"/>
        </w:rPr>
        <w:t>, 1999. – С. 34.</w:t>
      </w:r>
    </w:p>
  </w:footnote>
  <w:footnote w:id="14">
    <w:p w14:paraId="57BC23DB" w14:textId="77777777" w:rsidR="00E1166B" w:rsidRPr="00F3466F" w:rsidRDefault="00E1166B" w:rsidP="00F3466F">
      <w:pPr>
        <w:pStyle w:val="a3"/>
        <w:jc w:val="both"/>
        <w:rPr>
          <w:rFonts w:ascii="Times New Roman" w:hAnsi="Times New Roman" w:cs="Times New Roman"/>
        </w:rPr>
      </w:pPr>
      <w:r w:rsidRPr="00F3466F">
        <w:rPr>
          <w:rStyle w:val="a5"/>
          <w:rFonts w:ascii="Times New Roman" w:hAnsi="Times New Roman" w:cs="Times New Roman"/>
        </w:rPr>
        <w:footnoteRef/>
      </w:r>
      <w:r w:rsidRPr="00F3466F">
        <w:rPr>
          <w:rFonts w:ascii="Times New Roman" w:hAnsi="Times New Roman" w:cs="Times New Roman"/>
        </w:rPr>
        <w:t xml:space="preserve"> </w:t>
      </w:r>
      <w:proofErr w:type="spellStart"/>
      <w:r w:rsidRPr="00F3466F">
        <w:rPr>
          <w:rFonts w:ascii="Times New Roman" w:hAnsi="Times New Roman" w:cs="Times New Roman"/>
        </w:rPr>
        <w:t>Фатхутдинов</w:t>
      </w:r>
      <w:proofErr w:type="spellEnd"/>
      <w:r w:rsidRPr="00F3466F">
        <w:rPr>
          <w:rFonts w:ascii="Times New Roman" w:hAnsi="Times New Roman" w:cs="Times New Roman"/>
        </w:rPr>
        <w:t xml:space="preserve"> Р.А. Стратегический маркетинг. </w:t>
      </w:r>
      <w:proofErr w:type="spellStart"/>
      <w:r w:rsidRPr="00F3466F">
        <w:rPr>
          <w:rFonts w:ascii="Times New Roman" w:hAnsi="Times New Roman" w:cs="Times New Roman"/>
        </w:rPr>
        <w:t>Фатхутдинов</w:t>
      </w:r>
      <w:proofErr w:type="spellEnd"/>
      <w:r w:rsidRPr="00F3466F">
        <w:rPr>
          <w:rFonts w:ascii="Times New Roman" w:hAnsi="Times New Roman" w:cs="Times New Roman"/>
        </w:rPr>
        <w:t xml:space="preserve"> Р.А. М.: Бизнес-школа "</w:t>
      </w:r>
      <w:proofErr w:type="spellStart"/>
      <w:r w:rsidRPr="00F3466F">
        <w:rPr>
          <w:rFonts w:ascii="Times New Roman" w:hAnsi="Times New Roman" w:cs="Times New Roman"/>
        </w:rPr>
        <w:t>ИнтелСинтез</w:t>
      </w:r>
      <w:proofErr w:type="spellEnd"/>
      <w:r w:rsidRPr="00F3466F">
        <w:rPr>
          <w:rFonts w:ascii="Times New Roman" w:hAnsi="Times New Roman" w:cs="Times New Roman"/>
        </w:rPr>
        <w:t>", 2000. – С. 43.</w:t>
      </w:r>
    </w:p>
  </w:footnote>
  <w:footnote w:id="15">
    <w:p w14:paraId="67B86864" w14:textId="77777777" w:rsidR="00E1166B" w:rsidRDefault="00E1166B" w:rsidP="00F3466F">
      <w:pPr>
        <w:pStyle w:val="a3"/>
        <w:jc w:val="both"/>
      </w:pPr>
      <w:r w:rsidRPr="00F3466F">
        <w:rPr>
          <w:rStyle w:val="a5"/>
          <w:rFonts w:ascii="Times New Roman" w:hAnsi="Times New Roman" w:cs="Times New Roman"/>
        </w:rPr>
        <w:footnoteRef/>
      </w:r>
      <w:r w:rsidRPr="00F3466F">
        <w:rPr>
          <w:rFonts w:ascii="Times New Roman" w:hAnsi="Times New Roman" w:cs="Times New Roman"/>
        </w:rPr>
        <w:t xml:space="preserve"> </w:t>
      </w:r>
      <w:proofErr w:type="spellStart"/>
      <w:r w:rsidRPr="00F3466F">
        <w:rPr>
          <w:rFonts w:ascii="Times New Roman" w:hAnsi="Times New Roman" w:cs="Times New Roman"/>
        </w:rPr>
        <w:t>Светуньков</w:t>
      </w:r>
      <w:proofErr w:type="spellEnd"/>
      <w:r w:rsidRPr="00F3466F">
        <w:rPr>
          <w:rFonts w:ascii="Times New Roman" w:hAnsi="Times New Roman" w:cs="Times New Roman"/>
        </w:rPr>
        <w:t xml:space="preserve">, С. Г. Методы маркетинговых исследований : Учебное пособие для экономических вузов / С. Г. </w:t>
      </w:r>
      <w:proofErr w:type="spellStart"/>
      <w:r w:rsidRPr="00F3466F">
        <w:rPr>
          <w:rFonts w:ascii="Times New Roman" w:hAnsi="Times New Roman" w:cs="Times New Roman"/>
        </w:rPr>
        <w:t>Светуньков</w:t>
      </w:r>
      <w:proofErr w:type="spellEnd"/>
      <w:r w:rsidRPr="00F3466F">
        <w:rPr>
          <w:rFonts w:ascii="Times New Roman" w:hAnsi="Times New Roman" w:cs="Times New Roman"/>
        </w:rPr>
        <w:t>, С.-</w:t>
      </w:r>
      <w:proofErr w:type="spellStart"/>
      <w:r w:rsidRPr="00F3466F">
        <w:rPr>
          <w:rFonts w:ascii="Times New Roman" w:hAnsi="Times New Roman" w:cs="Times New Roman"/>
        </w:rPr>
        <w:t>Петерб</w:t>
      </w:r>
      <w:proofErr w:type="spellEnd"/>
      <w:r w:rsidRPr="00F3466F">
        <w:rPr>
          <w:rFonts w:ascii="Times New Roman" w:hAnsi="Times New Roman" w:cs="Times New Roman"/>
        </w:rPr>
        <w:t>. гос. ун-т экономики и финансов . – СПб.: ДНК, 2003 . – С. 35.</w:t>
      </w:r>
    </w:p>
  </w:footnote>
  <w:footnote w:id="16">
    <w:p w14:paraId="2889AA62" w14:textId="77777777" w:rsidR="00E1166B" w:rsidRPr="004B28B5" w:rsidRDefault="00E1166B" w:rsidP="004B28B5">
      <w:pPr>
        <w:pStyle w:val="a3"/>
        <w:jc w:val="both"/>
        <w:rPr>
          <w:rFonts w:ascii="Times New Roman" w:hAnsi="Times New Roman" w:cs="Times New Roman"/>
        </w:rPr>
      </w:pPr>
      <w:r w:rsidRPr="004B28B5">
        <w:rPr>
          <w:rStyle w:val="a5"/>
          <w:rFonts w:ascii="Times New Roman" w:hAnsi="Times New Roman" w:cs="Times New Roman"/>
        </w:rPr>
        <w:footnoteRef/>
      </w:r>
      <w:r w:rsidRPr="004B28B5">
        <w:rPr>
          <w:rFonts w:ascii="Times New Roman" w:hAnsi="Times New Roman" w:cs="Times New Roman"/>
        </w:rPr>
        <w:t xml:space="preserve"> </w:t>
      </w:r>
      <w:proofErr w:type="spellStart"/>
      <w:r w:rsidRPr="004B28B5">
        <w:rPr>
          <w:rFonts w:ascii="Times New Roman" w:hAnsi="Times New Roman" w:cs="Times New Roman"/>
        </w:rPr>
        <w:t>Котлер</w:t>
      </w:r>
      <w:proofErr w:type="spellEnd"/>
      <w:r w:rsidRPr="004B28B5">
        <w:rPr>
          <w:rFonts w:ascii="Times New Roman" w:hAnsi="Times New Roman" w:cs="Times New Roman"/>
        </w:rPr>
        <w:t xml:space="preserve"> Ф., </w:t>
      </w:r>
      <w:proofErr w:type="spellStart"/>
      <w:r w:rsidRPr="004B28B5">
        <w:rPr>
          <w:rFonts w:ascii="Times New Roman" w:hAnsi="Times New Roman" w:cs="Times New Roman"/>
        </w:rPr>
        <w:t>Бергер</w:t>
      </w:r>
      <w:proofErr w:type="spellEnd"/>
      <w:r w:rsidRPr="004B28B5">
        <w:rPr>
          <w:rFonts w:ascii="Times New Roman" w:hAnsi="Times New Roman" w:cs="Times New Roman"/>
        </w:rPr>
        <w:t xml:space="preserve"> Р., </w:t>
      </w:r>
      <w:proofErr w:type="spellStart"/>
      <w:r w:rsidRPr="004B28B5">
        <w:rPr>
          <w:rFonts w:ascii="Times New Roman" w:hAnsi="Times New Roman" w:cs="Times New Roman"/>
        </w:rPr>
        <w:t>Бикхофф</w:t>
      </w:r>
      <w:proofErr w:type="spellEnd"/>
      <w:r w:rsidRPr="004B28B5">
        <w:rPr>
          <w:rFonts w:ascii="Times New Roman" w:hAnsi="Times New Roman" w:cs="Times New Roman"/>
        </w:rPr>
        <w:t xml:space="preserve"> Н. Стратегический менеджмент по </w:t>
      </w:r>
      <w:proofErr w:type="spellStart"/>
      <w:r w:rsidRPr="004B28B5">
        <w:rPr>
          <w:rFonts w:ascii="Times New Roman" w:hAnsi="Times New Roman" w:cs="Times New Roman"/>
        </w:rPr>
        <w:t>Котлеру</w:t>
      </w:r>
      <w:proofErr w:type="spellEnd"/>
      <w:r w:rsidRPr="004B28B5">
        <w:rPr>
          <w:rFonts w:ascii="Times New Roman" w:hAnsi="Times New Roman" w:cs="Times New Roman"/>
        </w:rPr>
        <w:t xml:space="preserve">: Лучшие приемы и методы. – Альпина </w:t>
      </w:r>
      <w:proofErr w:type="spellStart"/>
      <w:r w:rsidRPr="004B28B5">
        <w:rPr>
          <w:rFonts w:ascii="Times New Roman" w:hAnsi="Times New Roman" w:cs="Times New Roman"/>
        </w:rPr>
        <w:t>Паблишер</w:t>
      </w:r>
      <w:proofErr w:type="spellEnd"/>
      <w:r w:rsidRPr="004B28B5">
        <w:rPr>
          <w:rFonts w:ascii="Times New Roman" w:hAnsi="Times New Roman" w:cs="Times New Roman"/>
        </w:rPr>
        <w:t>, 2017.</w:t>
      </w:r>
    </w:p>
  </w:footnote>
  <w:footnote w:id="17">
    <w:p w14:paraId="445A3436" w14:textId="77777777" w:rsidR="00E1166B" w:rsidRPr="004B28B5" w:rsidRDefault="00E1166B" w:rsidP="004B28B5">
      <w:pPr>
        <w:pStyle w:val="a3"/>
        <w:jc w:val="both"/>
        <w:rPr>
          <w:rFonts w:ascii="Times New Roman" w:hAnsi="Times New Roman" w:cs="Times New Roman"/>
          <w:lang w:val="en-US"/>
        </w:rPr>
      </w:pPr>
      <w:r w:rsidRPr="004B28B5">
        <w:rPr>
          <w:rStyle w:val="a5"/>
          <w:rFonts w:ascii="Times New Roman" w:hAnsi="Times New Roman" w:cs="Times New Roman"/>
        </w:rPr>
        <w:footnoteRef/>
      </w:r>
      <w:r w:rsidRPr="004B28B5">
        <w:rPr>
          <w:rFonts w:ascii="Times New Roman" w:hAnsi="Times New Roman" w:cs="Times New Roman"/>
          <w:lang w:val="en-US"/>
        </w:rPr>
        <w:t xml:space="preserve"> </w:t>
      </w:r>
      <w:proofErr w:type="spellStart"/>
      <w:r w:rsidRPr="004B28B5">
        <w:rPr>
          <w:rFonts w:ascii="Times New Roman" w:hAnsi="Times New Roman" w:cs="Times New Roman"/>
          <w:lang w:val="en-US"/>
        </w:rPr>
        <w:t>Lambin</w:t>
      </w:r>
      <w:proofErr w:type="spellEnd"/>
      <w:r w:rsidRPr="004B28B5">
        <w:rPr>
          <w:rFonts w:ascii="Times New Roman" w:hAnsi="Times New Roman" w:cs="Times New Roman"/>
          <w:lang w:val="en-US"/>
        </w:rPr>
        <w:t xml:space="preserve"> J. J., </w:t>
      </w:r>
      <w:proofErr w:type="spellStart"/>
      <w:r w:rsidRPr="004B28B5">
        <w:rPr>
          <w:rFonts w:ascii="Times New Roman" w:hAnsi="Times New Roman" w:cs="Times New Roman"/>
          <w:lang w:val="en-US"/>
        </w:rPr>
        <w:t>Chumpitaz</w:t>
      </w:r>
      <w:proofErr w:type="spellEnd"/>
      <w:r w:rsidRPr="004B28B5">
        <w:rPr>
          <w:rFonts w:ascii="Times New Roman" w:hAnsi="Times New Roman" w:cs="Times New Roman"/>
          <w:lang w:val="en-US"/>
        </w:rPr>
        <w:t xml:space="preserve"> R., </w:t>
      </w:r>
      <w:proofErr w:type="spellStart"/>
      <w:r w:rsidRPr="004B28B5">
        <w:rPr>
          <w:rFonts w:ascii="Times New Roman" w:hAnsi="Times New Roman" w:cs="Times New Roman"/>
          <w:lang w:val="en-US"/>
        </w:rPr>
        <w:t>Schuiling</w:t>
      </w:r>
      <w:proofErr w:type="spellEnd"/>
      <w:r w:rsidRPr="004B28B5">
        <w:rPr>
          <w:rFonts w:ascii="Times New Roman" w:hAnsi="Times New Roman" w:cs="Times New Roman"/>
          <w:lang w:val="en-US"/>
        </w:rPr>
        <w:t xml:space="preserve"> I. Market-driven management: Strategic and operational marketing. – Macmillan International Higher Education, 2007.</w:t>
      </w:r>
    </w:p>
  </w:footnote>
  <w:footnote w:id="18">
    <w:p w14:paraId="5391E7D0" w14:textId="77777777" w:rsidR="00E1166B" w:rsidRPr="004B28B5" w:rsidRDefault="00E1166B" w:rsidP="004B28B5">
      <w:pPr>
        <w:pStyle w:val="a3"/>
        <w:jc w:val="both"/>
        <w:rPr>
          <w:rFonts w:ascii="Times New Roman" w:hAnsi="Times New Roman" w:cs="Times New Roman"/>
        </w:rPr>
      </w:pPr>
      <w:r w:rsidRPr="004B28B5">
        <w:rPr>
          <w:rStyle w:val="a5"/>
          <w:rFonts w:ascii="Times New Roman" w:hAnsi="Times New Roman" w:cs="Times New Roman"/>
        </w:rPr>
        <w:footnoteRef/>
      </w:r>
      <w:r w:rsidRPr="004B28B5">
        <w:rPr>
          <w:rFonts w:ascii="Times New Roman" w:hAnsi="Times New Roman" w:cs="Times New Roman"/>
        </w:rPr>
        <w:t xml:space="preserve"> Там же.</w:t>
      </w:r>
    </w:p>
  </w:footnote>
  <w:footnote w:id="19">
    <w:p w14:paraId="1F76FB7E" w14:textId="77777777" w:rsidR="00E1166B" w:rsidRPr="001768CE" w:rsidRDefault="00E1166B" w:rsidP="004B28B5">
      <w:pPr>
        <w:pStyle w:val="a3"/>
        <w:jc w:val="both"/>
      </w:pPr>
      <w:r w:rsidRPr="004B28B5">
        <w:rPr>
          <w:rStyle w:val="a5"/>
          <w:rFonts w:ascii="Times New Roman" w:hAnsi="Times New Roman" w:cs="Times New Roman"/>
        </w:rPr>
        <w:footnoteRef/>
      </w:r>
      <w:r w:rsidRPr="004B28B5">
        <w:rPr>
          <w:rFonts w:ascii="Times New Roman" w:hAnsi="Times New Roman" w:cs="Times New Roman"/>
        </w:rPr>
        <w:t xml:space="preserve"> </w:t>
      </w:r>
      <w:proofErr w:type="spellStart"/>
      <w:r w:rsidRPr="004B28B5">
        <w:rPr>
          <w:rFonts w:ascii="Times New Roman" w:eastAsia="Helvetica" w:hAnsi="Times New Roman" w:cs="Times New Roman"/>
          <w:shd w:val="clear" w:color="auto" w:fill="FFFFFF"/>
        </w:rPr>
        <w:t>Куденко</w:t>
      </w:r>
      <w:proofErr w:type="spellEnd"/>
      <w:r w:rsidRPr="004B28B5">
        <w:rPr>
          <w:rFonts w:ascii="Times New Roman" w:eastAsia="Helvetica" w:hAnsi="Times New Roman" w:cs="Times New Roman"/>
          <w:shd w:val="clear" w:color="auto" w:fill="FFFFFF"/>
        </w:rPr>
        <w:t xml:space="preserve"> Н.В. Стратегический маркетинг: уч. </w:t>
      </w:r>
      <w:proofErr w:type="spellStart"/>
      <w:r w:rsidRPr="004B28B5">
        <w:rPr>
          <w:rFonts w:ascii="Times New Roman" w:eastAsia="Helvetica" w:hAnsi="Times New Roman" w:cs="Times New Roman"/>
          <w:shd w:val="clear" w:color="auto" w:fill="FFFFFF"/>
        </w:rPr>
        <w:t>пособ</w:t>
      </w:r>
      <w:proofErr w:type="spellEnd"/>
      <w:r w:rsidRPr="004B28B5">
        <w:rPr>
          <w:rFonts w:ascii="Times New Roman" w:eastAsia="Helvetica" w:hAnsi="Times New Roman" w:cs="Times New Roman"/>
          <w:shd w:val="clear" w:color="auto" w:fill="FFFFFF"/>
        </w:rPr>
        <w:t xml:space="preserve">. / Н.В. </w:t>
      </w:r>
      <w:proofErr w:type="spellStart"/>
      <w:r w:rsidRPr="004B28B5">
        <w:rPr>
          <w:rFonts w:ascii="Times New Roman" w:eastAsia="Helvetica" w:hAnsi="Times New Roman" w:cs="Times New Roman"/>
          <w:shd w:val="clear" w:color="auto" w:fill="FFFFFF"/>
        </w:rPr>
        <w:t>Куденко</w:t>
      </w:r>
      <w:proofErr w:type="spellEnd"/>
      <w:r w:rsidRPr="004B28B5">
        <w:rPr>
          <w:rFonts w:ascii="Times New Roman" w:eastAsia="Helvetica" w:hAnsi="Times New Roman" w:cs="Times New Roman"/>
          <w:shd w:val="clear" w:color="auto" w:fill="FFFFFF"/>
        </w:rPr>
        <w:t xml:space="preserve">. – К.: </w:t>
      </w:r>
      <w:proofErr w:type="spellStart"/>
      <w:r w:rsidRPr="004B28B5">
        <w:rPr>
          <w:rFonts w:ascii="Times New Roman" w:eastAsia="Helvetica" w:hAnsi="Times New Roman" w:cs="Times New Roman"/>
          <w:shd w:val="clear" w:color="auto" w:fill="FFFFFF"/>
        </w:rPr>
        <w:t>Изд</w:t>
      </w:r>
      <w:proofErr w:type="spellEnd"/>
      <w:r w:rsidRPr="004B28B5">
        <w:rPr>
          <w:rFonts w:ascii="Times New Roman" w:eastAsia="Helvetica" w:hAnsi="Times New Roman" w:cs="Times New Roman"/>
          <w:shd w:val="clear" w:color="auto" w:fill="FFFFFF"/>
        </w:rPr>
        <w:t xml:space="preserve"> – во КНЭУ, 1998. – С. 27.</w:t>
      </w:r>
    </w:p>
  </w:footnote>
  <w:footnote w:id="20">
    <w:p w14:paraId="329ADDF3" w14:textId="77777777" w:rsidR="00E1166B" w:rsidRPr="004B28B5" w:rsidRDefault="00E1166B" w:rsidP="004B28B5">
      <w:pPr>
        <w:pStyle w:val="a3"/>
        <w:jc w:val="both"/>
        <w:rPr>
          <w:rFonts w:ascii="Times New Roman" w:hAnsi="Times New Roman" w:cs="Times New Roman"/>
        </w:rPr>
      </w:pPr>
      <w:r w:rsidRPr="004B28B5">
        <w:rPr>
          <w:rStyle w:val="a5"/>
          <w:rFonts w:ascii="Times New Roman" w:hAnsi="Times New Roman" w:cs="Times New Roman"/>
        </w:rPr>
        <w:footnoteRef/>
      </w:r>
      <w:r w:rsidRPr="004B28B5">
        <w:rPr>
          <w:rFonts w:ascii="Times New Roman" w:hAnsi="Times New Roman" w:cs="Times New Roman"/>
        </w:rPr>
        <w:t xml:space="preserve"> </w:t>
      </w:r>
      <w:proofErr w:type="spellStart"/>
      <w:r w:rsidRPr="004B28B5">
        <w:rPr>
          <w:rFonts w:ascii="Times New Roman" w:eastAsia="Helvetica" w:hAnsi="Times New Roman" w:cs="Times New Roman"/>
          <w:color w:val="000000" w:themeColor="text1"/>
          <w:shd w:val="clear" w:color="auto" w:fill="FFFFFF"/>
        </w:rPr>
        <w:t>Смычкова</w:t>
      </w:r>
      <w:proofErr w:type="spellEnd"/>
      <w:r w:rsidRPr="004B28B5">
        <w:rPr>
          <w:rFonts w:ascii="Times New Roman" w:eastAsia="Helvetica" w:hAnsi="Times New Roman" w:cs="Times New Roman"/>
          <w:color w:val="000000" w:themeColor="text1"/>
          <w:shd w:val="clear" w:color="auto" w:fill="FFFFFF"/>
        </w:rPr>
        <w:t xml:space="preserve"> С.А., Куликова С.Е. Стратегический маркетинг предприятий // Молодёжь и наука.  2016.  №8.  С. 78.</w:t>
      </w:r>
    </w:p>
  </w:footnote>
  <w:footnote w:id="21">
    <w:p w14:paraId="7A41908F" w14:textId="77777777" w:rsidR="00E1166B" w:rsidRPr="004B28B5" w:rsidRDefault="00E1166B" w:rsidP="004B28B5">
      <w:pPr>
        <w:pStyle w:val="a3"/>
        <w:jc w:val="both"/>
        <w:rPr>
          <w:rFonts w:ascii="Times New Roman" w:hAnsi="Times New Roman" w:cs="Times New Roman"/>
        </w:rPr>
      </w:pPr>
      <w:r w:rsidRPr="004B28B5">
        <w:rPr>
          <w:rStyle w:val="a5"/>
          <w:rFonts w:ascii="Times New Roman" w:hAnsi="Times New Roman" w:cs="Times New Roman"/>
        </w:rPr>
        <w:footnoteRef/>
      </w:r>
      <w:r w:rsidRPr="004B28B5">
        <w:rPr>
          <w:rFonts w:ascii="Times New Roman" w:hAnsi="Times New Roman" w:cs="Times New Roman"/>
        </w:rPr>
        <w:t xml:space="preserve"> </w:t>
      </w:r>
      <w:proofErr w:type="spellStart"/>
      <w:r w:rsidRPr="004B28B5">
        <w:rPr>
          <w:rFonts w:ascii="Times New Roman" w:hAnsi="Times New Roman" w:cs="Times New Roman"/>
        </w:rPr>
        <w:t>Ассэль</w:t>
      </w:r>
      <w:proofErr w:type="spellEnd"/>
      <w:r w:rsidRPr="004B28B5">
        <w:rPr>
          <w:rFonts w:ascii="Times New Roman" w:hAnsi="Times New Roman" w:cs="Times New Roman"/>
        </w:rPr>
        <w:t xml:space="preserve">, Г. Маркетинг: принципы и стратегия / Г. </w:t>
      </w:r>
      <w:proofErr w:type="spellStart"/>
      <w:r w:rsidRPr="004B28B5">
        <w:rPr>
          <w:rFonts w:ascii="Times New Roman" w:hAnsi="Times New Roman" w:cs="Times New Roman"/>
        </w:rPr>
        <w:t>Ассэль</w:t>
      </w:r>
      <w:proofErr w:type="spellEnd"/>
      <w:r w:rsidRPr="004B28B5">
        <w:rPr>
          <w:rFonts w:ascii="Times New Roman" w:hAnsi="Times New Roman" w:cs="Times New Roman"/>
        </w:rPr>
        <w:t>; пер. с англ. – М.: ИНФРА-М, 1999. – С. 683.</w:t>
      </w:r>
    </w:p>
  </w:footnote>
  <w:footnote w:id="22">
    <w:p w14:paraId="4053C39F" w14:textId="77777777" w:rsidR="00E1166B" w:rsidRPr="004B28B5" w:rsidRDefault="00E1166B" w:rsidP="004B28B5">
      <w:pPr>
        <w:spacing w:after="0"/>
        <w:jc w:val="both"/>
        <w:rPr>
          <w:rFonts w:ascii="Times New Roman" w:hAnsi="Times New Roman" w:cs="Times New Roman"/>
          <w:sz w:val="20"/>
          <w:szCs w:val="20"/>
        </w:rPr>
      </w:pPr>
      <w:r w:rsidRPr="004B28B5">
        <w:rPr>
          <w:rStyle w:val="a5"/>
          <w:rFonts w:ascii="Times New Roman" w:hAnsi="Times New Roman" w:cs="Times New Roman"/>
          <w:sz w:val="20"/>
          <w:szCs w:val="20"/>
        </w:rPr>
        <w:footnoteRef/>
      </w:r>
      <w:r w:rsidRPr="004B28B5">
        <w:rPr>
          <w:rFonts w:ascii="Times New Roman" w:hAnsi="Times New Roman" w:cs="Times New Roman"/>
          <w:sz w:val="20"/>
          <w:szCs w:val="20"/>
        </w:rPr>
        <w:t xml:space="preserve"> </w:t>
      </w:r>
      <w:proofErr w:type="spellStart"/>
      <w:r w:rsidRPr="004B28B5">
        <w:rPr>
          <w:rFonts w:ascii="Times New Roman" w:hAnsi="Times New Roman" w:cs="Times New Roman"/>
          <w:sz w:val="20"/>
          <w:szCs w:val="20"/>
        </w:rPr>
        <w:t>Кревенс</w:t>
      </w:r>
      <w:proofErr w:type="spellEnd"/>
      <w:r w:rsidRPr="004B28B5">
        <w:rPr>
          <w:rFonts w:ascii="Times New Roman" w:hAnsi="Times New Roman" w:cs="Times New Roman"/>
          <w:sz w:val="20"/>
          <w:szCs w:val="20"/>
        </w:rPr>
        <w:t xml:space="preserve">, Д. Стратегический маркетинг / Дэвид </w:t>
      </w:r>
      <w:proofErr w:type="spellStart"/>
      <w:r w:rsidRPr="004B28B5">
        <w:rPr>
          <w:rFonts w:ascii="Times New Roman" w:hAnsi="Times New Roman" w:cs="Times New Roman"/>
          <w:sz w:val="20"/>
          <w:szCs w:val="20"/>
        </w:rPr>
        <w:t>Кревенс</w:t>
      </w:r>
      <w:proofErr w:type="spellEnd"/>
      <w:r w:rsidRPr="004B28B5">
        <w:rPr>
          <w:rFonts w:ascii="Times New Roman" w:hAnsi="Times New Roman" w:cs="Times New Roman"/>
          <w:sz w:val="20"/>
          <w:szCs w:val="20"/>
        </w:rPr>
        <w:t>; пер. с англ. А.Р. Ганиевой и др. – 6-е изд. – М.: Вильямс, 2003. – С. 49.</w:t>
      </w:r>
    </w:p>
  </w:footnote>
  <w:footnote w:id="23">
    <w:p w14:paraId="68848666" w14:textId="77777777" w:rsidR="00E1166B" w:rsidRPr="004B28B5" w:rsidRDefault="00E1166B" w:rsidP="004B28B5">
      <w:pPr>
        <w:spacing w:after="0"/>
        <w:jc w:val="both"/>
        <w:rPr>
          <w:rFonts w:ascii="Times New Roman" w:hAnsi="Times New Roman" w:cs="Times New Roman"/>
          <w:sz w:val="20"/>
          <w:szCs w:val="20"/>
        </w:rPr>
      </w:pPr>
      <w:r w:rsidRPr="004B28B5">
        <w:rPr>
          <w:rStyle w:val="a5"/>
          <w:rFonts w:ascii="Times New Roman" w:hAnsi="Times New Roman" w:cs="Times New Roman"/>
          <w:sz w:val="20"/>
          <w:szCs w:val="20"/>
        </w:rPr>
        <w:footnoteRef/>
      </w:r>
      <w:r w:rsidRPr="004B28B5">
        <w:rPr>
          <w:rFonts w:ascii="Times New Roman" w:hAnsi="Times New Roman" w:cs="Times New Roman"/>
          <w:sz w:val="20"/>
          <w:szCs w:val="20"/>
        </w:rPr>
        <w:t xml:space="preserve"> </w:t>
      </w:r>
      <w:proofErr w:type="spellStart"/>
      <w:r w:rsidRPr="004B28B5">
        <w:rPr>
          <w:rFonts w:ascii="Times New Roman" w:hAnsi="Times New Roman" w:cs="Times New Roman"/>
          <w:sz w:val="20"/>
          <w:szCs w:val="20"/>
        </w:rPr>
        <w:t>Аренков</w:t>
      </w:r>
      <w:proofErr w:type="spellEnd"/>
      <w:r w:rsidRPr="004B28B5">
        <w:rPr>
          <w:rFonts w:ascii="Times New Roman" w:hAnsi="Times New Roman" w:cs="Times New Roman"/>
          <w:sz w:val="20"/>
          <w:szCs w:val="20"/>
        </w:rPr>
        <w:t xml:space="preserve"> И. А. Стратегический маркетинг: </w:t>
      </w:r>
      <w:r>
        <w:rPr>
          <w:rFonts w:ascii="Times New Roman" w:hAnsi="Times New Roman" w:cs="Times New Roman"/>
          <w:sz w:val="20"/>
          <w:szCs w:val="20"/>
        </w:rPr>
        <w:t>учебное пособие / – СПб</w:t>
      </w:r>
      <w:r w:rsidRPr="004B28B5">
        <w:rPr>
          <w:rFonts w:ascii="Times New Roman" w:hAnsi="Times New Roman" w:cs="Times New Roman"/>
          <w:sz w:val="20"/>
          <w:szCs w:val="20"/>
        </w:rPr>
        <w:t xml:space="preserve">: Изд-во СПбГЭУ, 2017. – С. 4 </w:t>
      </w:r>
    </w:p>
  </w:footnote>
  <w:footnote w:id="24">
    <w:p w14:paraId="3F24D684" w14:textId="77777777" w:rsidR="00E1166B" w:rsidRPr="00231F58" w:rsidRDefault="00E1166B" w:rsidP="004B28B5">
      <w:pPr>
        <w:pStyle w:val="a3"/>
        <w:jc w:val="both"/>
        <w:rPr>
          <w:lang w:val="en-US"/>
        </w:rPr>
      </w:pPr>
      <w:r w:rsidRPr="004B28B5">
        <w:rPr>
          <w:rStyle w:val="a5"/>
          <w:rFonts w:ascii="Times New Roman" w:hAnsi="Times New Roman" w:cs="Times New Roman"/>
        </w:rPr>
        <w:footnoteRef/>
      </w:r>
      <w:r w:rsidRPr="004B28B5">
        <w:rPr>
          <w:rFonts w:ascii="Times New Roman" w:hAnsi="Times New Roman" w:cs="Times New Roman"/>
          <w:lang w:val="en-US"/>
        </w:rPr>
        <w:t xml:space="preserve"> Kumar, V., Sharma, A. &amp; Gupta, S. 2017, "Accessing the influence of strategic marketing research on generating impact: moderating roles of models, journals, and estimation approaches", Journal of the Academy of Marketing Science, vol. 45, no. 2. – </w:t>
      </w:r>
      <w:r w:rsidRPr="004B28B5">
        <w:rPr>
          <w:rFonts w:ascii="Times New Roman" w:hAnsi="Times New Roman" w:cs="Times New Roman"/>
        </w:rPr>
        <w:t>С</w:t>
      </w:r>
      <w:r w:rsidRPr="004B28B5">
        <w:rPr>
          <w:rFonts w:ascii="Times New Roman" w:hAnsi="Times New Roman" w:cs="Times New Roman"/>
          <w:lang w:val="en-US"/>
        </w:rPr>
        <w:t>. 165.</w:t>
      </w:r>
    </w:p>
  </w:footnote>
  <w:footnote w:id="25">
    <w:p w14:paraId="0346492B" w14:textId="77777777" w:rsidR="00E1166B" w:rsidRPr="0064188A" w:rsidRDefault="00E1166B" w:rsidP="0064188A">
      <w:pPr>
        <w:pStyle w:val="a3"/>
        <w:jc w:val="both"/>
        <w:rPr>
          <w:rFonts w:ascii="Times New Roman" w:hAnsi="Times New Roman" w:cs="Times New Roman"/>
          <w:lang w:val="en-US"/>
        </w:rPr>
      </w:pPr>
      <w:r w:rsidRPr="0064188A">
        <w:rPr>
          <w:rStyle w:val="a5"/>
          <w:rFonts w:ascii="Times New Roman" w:hAnsi="Times New Roman" w:cs="Times New Roman"/>
        </w:rPr>
        <w:footnoteRef/>
      </w:r>
      <w:r w:rsidRPr="0064188A">
        <w:rPr>
          <w:rFonts w:ascii="Times New Roman" w:hAnsi="Times New Roman" w:cs="Times New Roman"/>
          <w:lang w:val="en-US"/>
        </w:rPr>
        <w:t xml:space="preserve"> Kumar, V., Sharma, A. &amp; Gupta, S. 2017, "Accessing the influence of strategic marketing research on generating impact: moderating roles of models, journals, and estimation approaches", Journal of the Academy of Marketing Science, vol. 45, no. 2. – С. 167.</w:t>
      </w:r>
    </w:p>
  </w:footnote>
  <w:footnote w:id="26">
    <w:p w14:paraId="3A71A77A" w14:textId="77777777" w:rsidR="00E1166B" w:rsidRPr="004B28B5" w:rsidRDefault="00E1166B" w:rsidP="004B28B5">
      <w:pPr>
        <w:pStyle w:val="a3"/>
        <w:jc w:val="both"/>
        <w:rPr>
          <w:rFonts w:ascii="Times New Roman" w:hAnsi="Times New Roman" w:cs="Times New Roman"/>
          <w:lang w:val="en-US"/>
        </w:rPr>
      </w:pPr>
      <w:r w:rsidRPr="004B28B5">
        <w:rPr>
          <w:rStyle w:val="a5"/>
          <w:rFonts w:ascii="Times New Roman" w:hAnsi="Times New Roman" w:cs="Times New Roman"/>
        </w:rPr>
        <w:footnoteRef/>
      </w:r>
      <w:r w:rsidRPr="004B28B5">
        <w:rPr>
          <w:rFonts w:ascii="Times New Roman" w:hAnsi="Times New Roman" w:cs="Times New Roman"/>
          <w:lang w:val="en-US"/>
        </w:rPr>
        <w:t xml:space="preserve"> </w:t>
      </w:r>
      <w:proofErr w:type="spellStart"/>
      <w:proofErr w:type="gramStart"/>
      <w:r w:rsidRPr="004B28B5">
        <w:rPr>
          <w:rFonts w:ascii="Times New Roman" w:hAnsi="Times New Roman" w:cs="Times New Roman"/>
          <w:lang w:val="en-US"/>
        </w:rPr>
        <w:t>Varadarajan</w:t>
      </w:r>
      <w:proofErr w:type="spellEnd"/>
      <w:r w:rsidRPr="004B28B5">
        <w:rPr>
          <w:rFonts w:ascii="Times New Roman" w:hAnsi="Times New Roman" w:cs="Times New Roman"/>
          <w:lang w:val="en-US"/>
        </w:rPr>
        <w:t>, R. 2012, "Strategic marketing and marketing strategy" in Handbook of Marketing Strategy.</w:t>
      </w:r>
      <w:proofErr w:type="gramEnd"/>
      <w:r w:rsidRPr="004B28B5">
        <w:rPr>
          <w:rFonts w:ascii="Times New Roman" w:hAnsi="Times New Roman" w:cs="Times New Roman"/>
          <w:lang w:val="en-US"/>
        </w:rPr>
        <w:t xml:space="preserve"> – </w:t>
      </w:r>
      <w:r w:rsidRPr="004B28B5">
        <w:rPr>
          <w:rFonts w:ascii="Times New Roman" w:hAnsi="Times New Roman" w:cs="Times New Roman"/>
        </w:rPr>
        <w:t>С</w:t>
      </w:r>
      <w:r w:rsidRPr="004B28B5">
        <w:rPr>
          <w:rFonts w:ascii="Times New Roman" w:hAnsi="Times New Roman" w:cs="Times New Roman"/>
          <w:lang w:val="en-US"/>
        </w:rPr>
        <w:t>. 18.</w:t>
      </w:r>
    </w:p>
  </w:footnote>
  <w:footnote w:id="27">
    <w:p w14:paraId="3532B749" w14:textId="77777777" w:rsidR="00E1166B" w:rsidRPr="004B28B5" w:rsidRDefault="00E1166B" w:rsidP="004B28B5">
      <w:pPr>
        <w:pStyle w:val="a3"/>
        <w:jc w:val="both"/>
        <w:rPr>
          <w:rFonts w:ascii="Times New Roman" w:hAnsi="Times New Roman" w:cs="Times New Roman"/>
          <w:lang w:val="en-US"/>
        </w:rPr>
      </w:pPr>
      <w:r w:rsidRPr="004B28B5">
        <w:rPr>
          <w:rStyle w:val="a5"/>
          <w:rFonts w:ascii="Times New Roman" w:hAnsi="Times New Roman" w:cs="Times New Roman"/>
        </w:rPr>
        <w:footnoteRef/>
      </w:r>
      <w:r w:rsidRPr="004B28B5">
        <w:rPr>
          <w:rFonts w:ascii="Times New Roman" w:hAnsi="Times New Roman" w:cs="Times New Roman"/>
          <w:lang w:val="en-US"/>
        </w:rPr>
        <w:t xml:space="preserve"> </w:t>
      </w:r>
      <w:proofErr w:type="spellStart"/>
      <w:r w:rsidRPr="004B28B5">
        <w:rPr>
          <w:rFonts w:ascii="Times New Roman" w:hAnsi="Times New Roman" w:cs="Times New Roman"/>
          <w:lang w:val="en-US"/>
        </w:rPr>
        <w:t>Lambin</w:t>
      </w:r>
      <w:proofErr w:type="spellEnd"/>
      <w:r w:rsidRPr="004B28B5">
        <w:rPr>
          <w:rFonts w:ascii="Times New Roman" w:hAnsi="Times New Roman" w:cs="Times New Roman"/>
          <w:lang w:val="en-US"/>
        </w:rPr>
        <w:t xml:space="preserve"> J. J., </w:t>
      </w:r>
      <w:proofErr w:type="spellStart"/>
      <w:r w:rsidRPr="004B28B5">
        <w:rPr>
          <w:rFonts w:ascii="Times New Roman" w:hAnsi="Times New Roman" w:cs="Times New Roman"/>
          <w:lang w:val="en-US"/>
        </w:rPr>
        <w:t>Chumpitaz</w:t>
      </w:r>
      <w:proofErr w:type="spellEnd"/>
      <w:r w:rsidRPr="004B28B5">
        <w:rPr>
          <w:rFonts w:ascii="Times New Roman" w:hAnsi="Times New Roman" w:cs="Times New Roman"/>
          <w:lang w:val="en-US"/>
        </w:rPr>
        <w:t xml:space="preserve"> R., </w:t>
      </w:r>
      <w:proofErr w:type="spellStart"/>
      <w:r w:rsidRPr="004B28B5">
        <w:rPr>
          <w:rFonts w:ascii="Times New Roman" w:hAnsi="Times New Roman" w:cs="Times New Roman"/>
          <w:lang w:val="en-US"/>
        </w:rPr>
        <w:t>Schuiling</w:t>
      </w:r>
      <w:proofErr w:type="spellEnd"/>
      <w:r w:rsidRPr="004B28B5">
        <w:rPr>
          <w:rFonts w:ascii="Times New Roman" w:hAnsi="Times New Roman" w:cs="Times New Roman"/>
          <w:lang w:val="en-US"/>
        </w:rPr>
        <w:t xml:space="preserve"> I. Market-driven management: Strategic and operational marketing. – Macmillan International Higher Education, 2007.</w:t>
      </w:r>
    </w:p>
  </w:footnote>
  <w:footnote w:id="28">
    <w:p w14:paraId="75AE2C54" w14:textId="77777777" w:rsidR="00E1166B" w:rsidRPr="004B28B5" w:rsidRDefault="00E1166B" w:rsidP="004B28B5">
      <w:pPr>
        <w:pStyle w:val="a3"/>
        <w:jc w:val="both"/>
        <w:rPr>
          <w:rFonts w:ascii="Times New Roman" w:hAnsi="Times New Roman" w:cs="Times New Roman"/>
          <w:lang w:val="en-US"/>
        </w:rPr>
      </w:pPr>
      <w:r w:rsidRPr="004B28B5">
        <w:rPr>
          <w:rStyle w:val="a5"/>
          <w:rFonts w:ascii="Times New Roman" w:hAnsi="Times New Roman" w:cs="Times New Roman"/>
        </w:rPr>
        <w:footnoteRef/>
      </w:r>
      <w:r w:rsidRPr="004B28B5">
        <w:rPr>
          <w:rFonts w:ascii="Times New Roman" w:hAnsi="Times New Roman" w:cs="Times New Roman"/>
          <w:lang w:val="en-US"/>
        </w:rPr>
        <w:t xml:space="preserve"> Drummond G., Ensor J., Ashford R. Strategic marketing. – </w:t>
      </w:r>
      <w:proofErr w:type="spellStart"/>
      <w:r w:rsidRPr="004B28B5">
        <w:rPr>
          <w:rFonts w:ascii="Times New Roman" w:hAnsi="Times New Roman" w:cs="Times New Roman"/>
          <w:lang w:val="en-US"/>
        </w:rPr>
        <w:t>Routledge</w:t>
      </w:r>
      <w:proofErr w:type="spellEnd"/>
      <w:r w:rsidRPr="004B28B5">
        <w:rPr>
          <w:rFonts w:ascii="Times New Roman" w:hAnsi="Times New Roman" w:cs="Times New Roman"/>
          <w:lang w:val="en-US"/>
        </w:rPr>
        <w:t>, 2010.</w:t>
      </w:r>
    </w:p>
  </w:footnote>
  <w:footnote w:id="29">
    <w:p w14:paraId="35E7974A" w14:textId="77777777" w:rsidR="00E1166B" w:rsidRPr="004B28B5" w:rsidRDefault="00E1166B" w:rsidP="004B28B5">
      <w:pPr>
        <w:pStyle w:val="a3"/>
        <w:jc w:val="both"/>
        <w:rPr>
          <w:rFonts w:ascii="Times New Roman" w:hAnsi="Times New Roman" w:cs="Times New Roman"/>
          <w:lang w:val="en-US"/>
        </w:rPr>
      </w:pPr>
      <w:r w:rsidRPr="004B28B5">
        <w:rPr>
          <w:rStyle w:val="a5"/>
          <w:rFonts w:ascii="Times New Roman" w:hAnsi="Times New Roman" w:cs="Times New Roman"/>
        </w:rPr>
        <w:footnoteRef/>
      </w:r>
      <w:r w:rsidRPr="004B28B5">
        <w:rPr>
          <w:rFonts w:ascii="Times New Roman" w:hAnsi="Times New Roman" w:cs="Times New Roman"/>
          <w:lang w:val="en-US"/>
        </w:rPr>
        <w:t xml:space="preserve"> Hunt S. D. Advancing marketing strategy in the marketing discipline and beyond: from promise, to neglect, to prominence, to fragment (to promise?) //Journal of Marketing Management. – 2018. – Т. 34. – №. 1-2. – С. 18.</w:t>
      </w:r>
    </w:p>
  </w:footnote>
  <w:footnote w:id="30">
    <w:p w14:paraId="10A3C6A1" w14:textId="77777777" w:rsidR="00E1166B" w:rsidRPr="004B28B5" w:rsidRDefault="00E1166B" w:rsidP="004B28B5">
      <w:pPr>
        <w:pStyle w:val="a3"/>
        <w:jc w:val="both"/>
        <w:rPr>
          <w:rFonts w:ascii="Times New Roman" w:hAnsi="Times New Roman" w:cs="Times New Roman"/>
          <w:lang w:val="en-US"/>
        </w:rPr>
      </w:pPr>
      <w:r w:rsidRPr="004B28B5">
        <w:rPr>
          <w:rStyle w:val="a5"/>
          <w:rFonts w:ascii="Times New Roman" w:hAnsi="Times New Roman" w:cs="Times New Roman"/>
        </w:rPr>
        <w:footnoteRef/>
      </w:r>
      <w:r w:rsidRPr="004B28B5">
        <w:rPr>
          <w:rFonts w:ascii="Times New Roman" w:hAnsi="Times New Roman" w:cs="Times New Roman"/>
          <w:lang w:val="en-US"/>
        </w:rPr>
        <w:t xml:space="preserve"> Grant, R.M. 2008. </w:t>
      </w:r>
      <w:proofErr w:type="gramStart"/>
      <w:r w:rsidRPr="004B28B5">
        <w:rPr>
          <w:rFonts w:ascii="Times New Roman" w:hAnsi="Times New Roman" w:cs="Times New Roman"/>
          <w:lang w:val="en-US"/>
        </w:rPr>
        <w:t>Contemporary Strategy Analysis.</w:t>
      </w:r>
      <w:proofErr w:type="gramEnd"/>
      <w:r w:rsidRPr="004B28B5">
        <w:rPr>
          <w:rFonts w:ascii="Times New Roman" w:hAnsi="Times New Roman" w:cs="Times New Roman"/>
          <w:lang w:val="en-US"/>
        </w:rPr>
        <w:t xml:space="preserve"> 5th edition, </w:t>
      </w:r>
      <w:proofErr w:type="gramStart"/>
      <w:r w:rsidRPr="004B28B5">
        <w:rPr>
          <w:rFonts w:ascii="Times New Roman" w:hAnsi="Times New Roman" w:cs="Times New Roman"/>
          <w:lang w:val="en-US"/>
        </w:rPr>
        <w:t>Saint-Petersburg</w:t>
      </w:r>
      <w:proofErr w:type="gramEnd"/>
      <w:r w:rsidRPr="004B28B5">
        <w:rPr>
          <w:rFonts w:ascii="Times New Roman" w:hAnsi="Times New Roman" w:cs="Times New Roman"/>
          <w:lang w:val="en-US"/>
        </w:rPr>
        <w:t xml:space="preserve">, </w:t>
      </w:r>
      <w:proofErr w:type="spellStart"/>
      <w:r w:rsidRPr="004B28B5">
        <w:rPr>
          <w:rFonts w:ascii="Times New Roman" w:hAnsi="Times New Roman" w:cs="Times New Roman"/>
          <w:lang w:val="en-US"/>
        </w:rPr>
        <w:t>Piter</w:t>
      </w:r>
      <w:proofErr w:type="spellEnd"/>
      <w:r w:rsidRPr="004B28B5">
        <w:rPr>
          <w:rFonts w:ascii="Times New Roman" w:hAnsi="Times New Roman" w:cs="Times New Roman"/>
          <w:lang w:val="en-US"/>
        </w:rPr>
        <w:t xml:space="preserve"> publ. – </w:t>
      </w:r>
      <w:r w:rsidRPr="004B28B5">
        <w:rPr>
          <w:rFonts w:ascii="Times New Roman" w:hAnsi="Times New Roman" w:cs="Times New Roman"/>
        </w:rPr>
        <w:t>С</w:t>
      </w:r>
      <w:r w:rsidRPr="004B28B5">
        <w:rPr>
          <w:rFonts w:ascii="Times New Roman" w:hAnsi="Times New Roman" w:cs="Times New Roman"/>
          <w:lang w:val="en-US"/>
        </w:rPr>
        <w:t>. 359.</w:t>
      </w:r>
    </w:p>
  </w:footnote>
  <w:footnote w:id="31">
    <w:p w14:paraId="7607D2AC" w14:textId="77777777" w:rsidR="00E1166B" w:rsidRPr="00BC69BF" w:rsidRDefault="00E1166B" w:rsidP="004B28B5">
      <w:pPr>
        <w:pStyle w:val="a3"/>
        <w:jc w:val="both"/>
        <w:rPr>
          <w:lang w:val="en-US"/>
        </w:rPr>
      </w:pPr>
      <w:r w:rsidRPr="004B28B5">
        <w:rPr>
          <w:rStyle w:val="a5"/>
          <w:rFonts w:ascii="Times New Roman" w:hAnsi="Times New Roman" w:cs="Times New Roman"/>
        </w:rPr>
        <w:footnoteRef/>
      </w:r>
      <w:r w:rsidRPr="004B28B5">
        <w:rPr>
          <w:rFonts w:ascii="Times New Roman" w:hAnsi="Times New Roman" w:cs="Times New Roman"/>
          <w:lang w:val="en-US"/>
        </w:rPr>
        <w:t xml:space="preserve"> </w:t>
      </w:r>
      <w:proofErr w:type="spellStart"/>
      <w:r w:rsidRPr="004B28B5">
        <w:rPr>
          <w:rFonts w:ascii="Times New Roman" w:hAnsi="Times New Roman" w:cs="Times New Roman"/>
          <w:lang w:val="en-US"/>
        </w:rPr>
        <w:t>Varadarajan</w:t>
      </w:r>
      <w:proofErr w:type="spellEnd"/>
      <w:r w:rsidRPr="004B28B5">
        <w:rPr>
          <w:rFonts w:ascii="Times New Roman" w:hAnsi="Times New Roman" w:cs="Times New Roman"/>
          <w:lang w:val="en-US"/>
        </w:rPr>
        <w:t xml:space="preserve"> R. Strategic marketing and marketing strategy: domain, definition, fundamental issues and foundational premises //Journal of the Academy of Marketing Science. – 2010. – Т. 38. – №. 2. – С. 127.</w:t>
      </w:r>
    </w:p>
  </w:footnote>
  <w:footnote w:id="32">
    <w:p w14:paraId="2529F591" w14:textId="77777777" w:rsidR="00E1166B" w:rsidRPr="00F3466F" w:rsidRDefault="00E1166B" w:rsidP="00F3466F">
      <w:pPr>
        <w:pStyle w:val="a3"/>
        <w:jc w:val="both"/>
        <w:rPr>
          <w:rFonts w:ascii="Times New Roman" w:hAnsi="Times New Roman" w:cs="Times New Roman"/>
          <w:lang w:val="en-US"/>
        </w:rPr>
      </w:pPr>
      <w:r w:rsidRPr="00F3466F">
        <w:rPr>
          <w:rStyle w:val="a5"/>
          <w:rFonts w:ascii="Times New Roman" w:hAnsi="Times New Roman" w:cs="Times New Roman"/>
        </w:rPr>
        <w:footnoteRef/>
      </w:r>
      <w:r w:rsidRPr="00F3466F">
        <w:rPr>
          <w:rFonts w:ascii="Times New Roman" w:hAnsi="Times New Roman" w:cs="Times New Roman"/>
          <w:lang w:val="en-US"/>
        </w:rPr>
        <w:t xml:space="preserve"> West D. C., Ford J., </w:t>
      </w:r>
      <w:proofErr w:type="gramStart"/>
      <w:r w:rsidRPr="00F3466F">
        <w:rPr>
          <w:rFonts w:ascii="Times New Roman" w:hAnsi="Times New Roman" w:cs="Times New Roman"/>
          <w:lang w:val="en-US"/>
        </w:rPr>
        <w:t>Ibrahim</w:t>
      </w:r>
      <w:proofErr w:type="gramEnd"/>
      <w:r w:rsidRPr="00F3466F">
        <w:rPr>
          <w:rFonts w:ascii="Times New Roman" w:hAnsi="Times New Roman" w:cs="Times New Roman"/>
          <w:lang w:val="en-US"/>
        </w:rPr>
        <w:t xml:space="preserve"> E. Strategic marketing: creating competitive advantage. – Oxford University Press, USA, 2015. – </w:t>
      </w:r>
      <w:r w:rsidRPr="00F3466F">
        <w:rPr>
          <w:rFonts w:ascii="Times New Roman" w:hAnsi="Times New Roman" w:cs="Times New Roman"/>
        </w:rPr>
        <w:t>С</w:t>
      </w:r>
      <w:r w:rsidRPr="00F3466F">
        <w:rPr>
          <w:rFonts w:ascii="Times New Roman" w:hAnsi="Times New Roman" w:cs="Times New Roman"/>
          <w:lang w:val="en-US"/>
        </w:rPr>
        <w:t>.87.</w:t>
      </w:r>
    </w:p>
  </w:footnote>
  <w:footnote w:id="33">
    <w:p w14:paraId="55BE7080" w14:textId="77777777" w:rsidR="00E1166B" w:rsidRPr="00F3466F" w:rsidRDefault="00E1166B" w:rsidP="00F3466F">
      <w:pPr>
        <w:pStyle w:val="a3"/>
        <w:jc w:val="both"/>
        <w:rPr>
          <w:rFonts w:ascii="Times New Roman" w:hAnsi="Times New Roman" w:cs="Times New Roman"/>
          <w:lang w:val="en-US"/>
        </w:rPr>
      </w:pPr>
      <w:r w:rsidRPr="00F3466F">
        <w:rPr>
          <w:rStyle w:val="a5"/>
          <w:rFonts w:ascii="Times New Roman" w:hAnsi="Times New Roman" w:cs="Times New Roman"/>
        </w:rPr>
        <w:footnoteRef/>
      </w:r>
      <w:r w:rsidRPr="00F3466F">
        <w:rPr>
          <w:rFonts w:ascii="Times New Roman" w:hAnsi="Times New Roman" w:cs="Times New Roman"/>
          <w:lang w:val="en-US"/>
        </w:rPr>
        <w:t xml:space="preserve"> </w:t>
      </w:r>
      <w:proofErr w:type="spellStart"/>
      <w:proofErr w:type="gramStart"/>
      <w:r w:rsidRPr="00F3466F">
        <w:rPr>
          <w:rFonts w:ascii="Times New Roman" w:hAnsi="Times New Roman" w:cs="Times New Roman"/>
          <w:lang w:val="en-US"/>
        </w:rPr>
        <w:t>Varadarajan</w:t>
      </w:r>
      <w:proofErr w:type="spellEnd"/>
      <w:r w:rsidRPr="00F3466F">
        <w:rPr>
          <w:rFonts w:ascii="Times New Roman" w:hAnsi="Times New Roman" w:cs="Times New Roman"/>
          <w:lang w:val="en-US"/>
        </w:rPr>
        <w:t>, R. 2012, "Strategic marketing and marketing strategy" in Handbook of Marketing Strategy.</w:t>
      </w:r>
      <w:proofErr w:type="gramEnd"/>
      <w:r w:rsidRPr="00F3466F">
        <w:rPr>
          <w:rFonts w:ascii="Times New Roman" w:hAnsi="Times New Roman" w:cs="Times New Roman"/>
          <w:lang w:val="en-US"/>
        </w:rPr>
        <w:t xml:space="preserve"> – </w:t>
      </w:r>
      <w:r w:rsidRPr="00F3466F">
        <w:rPr>
          <w:rFonts w:ascii="Times New Roman" w:hAnsi="Times New Roman" w:cs="Times New Roman"/>
        </w:rPr>
        <w:t>С</w:t>
      </w:r>
      <w:r w:rsidRPr="00F3466F">
        <w:rPr>
          <w:rFonts w:ascii="Times New Roman" w:hAnsi="Times New Roman" w:cs="Times New Roman"/>
          <w:lang w:val="en-US"/>
        </w:rPr>
        <w:t>. 18.</w:t>
      </w:r>
    </w:p>
  </w:footnote>
  <w:footnote w:id="34">
    <w:p w14:paraId="05EEBA84" w14:textId="77777777" w:rsidR="00E1166B" w:rsidRPr="00833D16" w:rsidRDefault="00E1166B" w:rsidP="00F3466F">
      <w:pPr>
        <w:pStyle w:val="a3"/>
        <w:jc w:val="both"/>
      </w:pPr>
      <w:r w:rsidRPr="00F3466F">
        <w:rPr>
          <w:rStyle w:val="a5"/>
          <w:rFonts w:ascii="Times New Roman" w:hAnsi="Times New Roman" w:cs="Times New Roman"/>
        </w:rPr>
        <w:footnoteRef/>
      </w:r>
      <w:r w:rsidRPr="00833D16">
        <w:rPr>
          <w:rFonts w:ascii="Times New Roman" w:hAnsi="Times New Roman" w:cs="Times New Roman"/>
        </w:rPr>
        <w:t xml:space="preserve"> </w:t>
      </w:r>
      <w:proofErr w:type="spellStart"/>
      <w:r w:rsidRPr="00F3466F">
        <w:rPr>
          <w:rFonts w:ascii="Times New Roman" w:hAnsi="Times New Roman" w:cs="Times New Roman"/>
        </w:rPr>
        <w:t>Виханский</w:t>
      </w:r>
      <w:proofErr w:type="spellEnd"/>
      <w:r w:rsidRPr="00833D16">
        <w:rPr>
          <w:rFonts w:ascii="Times New Roman" w:hAnsi="Times New Roman" w:cs="Times New Roman"/>
        </w:rPr>
        <w:t xml:space="preserve"> </w:t>
      </w:r>
      <w:r w:rsidRPr="00F3466F">
        <w:rPr>
          <w:rFonts w:ascii="Times New Roman" w:hAnsi="Times New Roman" w:cs="Times New Roman"/>
        </w:rPr>
        <w:t>О</w:t>
      </w:r>
      <w:r w:rsidRPr="00833D16">
        <w:rPr>
          <w:rFonts w:ascii="Times New Roman" w:hAnsi="Times New Roman" w:cs="Times New Roman"/>
        </w:rPr>
        <w:t xml:space="preserve">. </w:t>
      </w:r>
      <w:r w:rsidRPr="00F3466F">
        <w:rPr>
          <w:rFonts w:ascii="Times New Roman" w:hAnsi="Times New Roman" w:cs="Times New Roman"/>
        </w:rPr>
        <w:t>С</w:t>
      </w:r>
      <w:r w:rsidRPr="00833D16">
        <w:rPr>
          <w:rFonts w:ascii="Times New Roman" w:hAnsi="Times New Roman" w:cs="Times New Roman"/>
        </w:rPr>
        <w:t xml:space="preserve">. </w:t>
      </w:r>
      <w:r w:rsidRPr="00F3466F">
        <w:rPr>
          <w:rFonts w:ascii="Times New Roman" w:hAnsi="Times New Roman" w:cs="Times New Roman"/>
        </w:rPr>
        <w:t>Стратегическое</w:t>
      </w:r>
      <w:r w:rsidRPr="00833D16">
        <w:rPr>
          <w:rFonts w:ascii="Times New Roman" w:hAnsi="Times New Roman" w:cs="Times New Roman"/>
        </w:rPr>
        <w:t xml:space="preserve"> </w:t>
      </w:r>
      <w:r w:rsidRPr="00F3466F">
        <w:rPr>
          <w:rFonts w:ascii="Times New Roman" w:hAnsi="Times New Roman" w:cs="Times New Roman"/>
        </w:rPr>
        <w:t>управление</w:t>
      </w:r>
      <w:r w:rsidRPr="00833D16">
        <w:rPr>
          <w:rFonts w:ascii="Times New Roman" w:hAnsi="Times New Roman" w:cs="Times New Roman"/>
        </w:rPr>
        <w:t xml:space="preserve">. </w:t>
      </w:r>
      <w:r w:rsidRPr="00F3466F">
        <w:rPr>
          <w:rFonts w:ascii="Times New Roman" w:hAnsi="Times New Roman" w:cs="Times New Roman"/>
        </w:rPr>
        <w:t>Учебник</w:t>
      </w:r>
      <w:r w:rsidRPr="00833D16">
        <w:rPr>
          <w:rFonts w:ascii="Times New Roman" w:hAnsi="Times New Roman" w:cs="Times New Roman"/>
        </w:rPr>
        <w:t>. 2-</w:t>
      </w:r>
      <w:r w:rsidRPr="00F3466F">
        <w:rPr>
          <w:rFonts w:ascii="Times New Roman" w:hAnsi="Times New Roman" w:cs="Times New Roman"/>
        </w:rPr>
        <w:t>е</w:t>
      </w:r>
      <w:r w:rsidRPr="00833D16">
        <w:rPr>
          <w:rFonts w:ascii="Times New Roman" w:hAnsi="Times New Roman" w:cs="Times New Roman"/>
        </w:rPr>
        <w:t xml:space="preserve"> </w:t>
      </w:r>
      <w:r w:rsidRPr="00F3466F">
        <w:rPr>
          <w:rFonts w:ascii="Times New Roman" w:hAnsi="Times New Roman" w:cs="Times New Roman"/>
        </w:rPr>
        <w:t>изд</w:t>
      </w:r>
      <w:r w:rsidRPr="00833D16">
        <w:rPr>
          <w:rFonts w:ascii="Times New Roman" w:hAnsi="Times New Roman" w:cs="Times New Roman"/>
        </w:rPr>
        <w:t xml:space="preserve">., </w:t>
      </w:r>
      <w:proofErr w:type="spellStart"/>
      <w:r w:rsidRPr="00F3466F">
        <w:rPr>
          <w:rFonts w:ascii="Times New Roman" w:hAnsi="Times New Roman" w:cs="Times New Roman"/>
        </w:rPr>
        <w:t>перераб</w:t>
      </w:r>
      <w:proofErr w:type="spellEnd"/>
      <w:r w:rsidRPr="00833D16">
        <w:rPr>
          <w:rFonts w:ascii="Times New Roman" w:hAnsi="Times New Roman" w:cs="Times New Roman"/>
        </w:rPr>
        <w:t xml:space="preserve">. </w:t>
      </w:r>
      <w:r w:rsidRPr="00F3466F">
        <w:rPr>
          <w:rFonts w:ascii="Times New Roman" w:hAnsi="Times New Roman" w:cs="Times New Roman"/>
        </w:rPr>
        <w:t>и</w:t>
      </w:r>
      <w:r w:rsidRPr="00833D16">
        <w:rPr>
          <w:rFonts w:ascii="Times New Roman" w:hAnsi="Times New Roman" w:cs="Times New Roman"/>
        </w:rPr>
        <w:t xml:space="preserve"> </w:t>
      </w:r>
      <w:r w:rsidRPr="00F3466F">
        <w:rPr>
          <w:rFonts w:ascii="Times New Roman" w:hAnsi="Times New Roman" w:cs="Times New Roman"/>
        </w:rPr>
        <w:t>доп</w:t>
      </w:r>
      <w:r w:rsidRPr="00833D16">
        <w:rPr>
          <w:rFonts w:ascii="Times New Roman" w:hAnsi="Times New Roman" w:cs="Times New Roman"/>
        </w:rPr>
        <w:t xml:space="preserve">. – 2003. – </w:t>
      </w:r>
      <w:r w:rsidRPr="00F3466F">
        <w:rPr>
          <w:rFonts w:ascii="Times New Roman" w:hAnsi="Times New Roman" w:cs="Times New Roman"/>
        </w:rPr>
        <w:t>С</w:t>
      </w:r>
      <w:r w:rsidRPr="00833D16">
        <w:rPr>
          <w:rFonts w:ascii="Times New Roman" w:hAnsi="Times New Roman" w:cs="Times New Roman"/>
        </w:rPr>
        <w:t>. 218.</w:t>
      </w:r>
    </w:p>
  </w:footnote>
  <w:footnote w:id="35">
    <w:p w14:paraId="778E2698" w14:textId="0A2A4569" w:rsidR="00E1166B" w:rsidRPr="00CF02C9" w:rsidRDefault="00E1166B" w:rsidP="00CF02C9">
      <w:pPr>
        <w:pStyle w:val="a3"/>
        <w:jc w:val="both"/>
        <w:rPr>
          <w:lang w:val="en-US"/>
        </w:rPr>
      </w:pPr>
      <w:r>
        <w:rPr>
          <w:rStyle w:val="a5"/>
        </w:rPr>
        <w:footnoteRef/>
      </w:r>
      <w:r w:rsidRPr="00CF02C9">
        <w:rPr>
          <w:lang w:val="en-US"/>
        </w:rPr>
        <w:t xml:space="preserve"> </w:t>
      </w:r>
      <w:proofErr w:type="spellStart"/>
      <w:r w:rsidRPr="00CF02C9">
        <w:rPr>
          <w:rFonts w:ascii="Times New Roman" w:hAnsi="Times New Roman" w:cs="Times New Roman"/>
          <w:lang w:val="en-US"/>
        </w:rPr>
        <w:t>Dligach</w:t>
      </w:r>
      <w:proofErr w:type="spellEnd"/>
      <w:r w:rsidRPr="00CF02C9">
        <w:rPr>
          <w:rFonts w:ascii="Times New Roman" w:hAnsi="Times New Roman" w:cs="Times New Roman"/>
          <w:lang w:val="en-US"/>
        </w:rPr>
        <w:t>, A. 2014, "System reflexive strategic marketing management of enterprises", Economic Annals-XXI, vol. 1-2, no. 2, pp. 34-47.</w:t>
      </w:r>
    </w:p>
  </w:footnote>
  <w:footnote w:id="36">
    <w:p w14:paraId="32760F87" w14:textId="77777777" w:rsidR="00E1166B" w:rsidRPr="004B28B5" w:rsidRDefault="00E1166B" w:rsidP="004B28B5">
      <w:pPr>
        <w:pStyle w:val="a3"/>
        <w:jc w:val="both"/>
        <w:rPr>
          <w:rFonts w:ascii="Times New Roman" w:hAnsi="Times New Roman" w:cs="Times New Roman"/>
          <w:lang w:val="en-US"/>
        </w:rPr>
      </w:pPr>
      <w:r w:rsidRPr="004B28B5">
        <w:rPr>
          <w:rStyle w:val="a5"/>
          <w:rFonts w:ascii="Times New Roman" w:hAnsi="Times New Roman" w:cs="Times New Roman"/>
        </w:rPr>
        <w:footnoteRef/>
      </w:r>
      <w:r w:rsidRPr="004B28B5">
        <w:rPr>
          <w:rFonts w:ascii="Times New Roman" w:hAnsi="Times New Roman" w:cs="Times New Roman"/>
          <w:lang w:val="en-US"/>
        </w:rPr>
        <w:t xml:space="preserve"> </w:t>
      </w:r>
      <w:proofErr w:type="spellStart"/>
      <w:r w:rsidRPr="004B28B5">
        <w:rPr>
          <w:rFonts w:ascii="Times New Roman" w:hAnsi="Times New Roman" w:cs="Times New Roman"/>
          <w:lang w:val="en-US"/>
        </w:rPr>
        <w:t>Osovtsev</w:t>
      </w:r>
      <w:proofErr w:type="spellEnd"/>
      <w:r w:rsidRPr="004B28B5">
        <w:rPr>
          <w:rFonts w:ascii="Times New Roman" w:hAnsi="Times New Roman" w:cs="Times New Roman"/>
          <w:lang w:val="en-US"/>
        </w:rPr>
        <w:t xml:space="preserve">, V.A., </w:t>
      </w:r>
      <w:proofErr w:type="spellStart"/>
      <w:r w:rsidRPr="004B28B5">
        <w:rPr>
          <w:rFonts w:ascii="Times New Roman" w:hAnsi="Times New Roman" w:cs="Times New Roman"/>
          <w:lang w:val="en-US"/>
        </w:rPr>
        <w:t>Przhedetskaya</w:t>
      </w:r>
      <w:proofErr w:type="spellEnd"/>
      <w:r w:rsidRPr="004B28B5">
        <w:rPr>
          <w:rFonts w:ascii="Times New Roman" w:hAnsi="Times New Roman" w:cs="Times New Roman"/>
          <w:lang w:val="en-US"/>
        </w:rPr>
        <w:t xml:space="preserve">, N.V. &amp; </w:t>
      </w:r>
      <w:proofErr w:type="spellStart"/>
      <w:r w:rsidRPr="004B28B5">
        <w:rPr>
          <w:rFonts w:ascii="Times New Roman" w:hAnsi="Times New Roman" w:cs="Times New Roman"/>
          <w:lang w:val="en-US"/>
        </w:rPr>
        <w:t>Sagidullaeva</w:t>
      </w:r>
      <w:proofErr w:type="spellEnd"/>
      <w:r w:rsidRPr="004B28B5">
        <w:rPr>
          <w:rFonts w:ascii="Times New Roman" w:hAnsi="Times New Roman" w:cs="Times New Roman"/>
          <w:lang w:val="en-US"/>
        </w:rPr>
        <w:t xml:space="preserve">, M.S. 2018, "Conceptual model of adaptive management of strategic marketing: A system approach", European Research Studies Journal, vol. 21. – </w:t>
      </w:r>
      <w:r w:rsidRPr="004B28B5">
        <w:rPr>
          <w:rFonts w:ascii="Times New Roman" w:hAnsi="Times New Roman" w:cs="Times New Roman"/>
        </w:rPr>
        <w:t>С</w:t>
      </w:r>
      <w:r w:rsidRPr="004B28B5">
        <w:rPr>
          <w:rFonts w:ascii="Times New Roman" w:hAnsi="Times New Roman" w:cs="Times New Roman"/>
          <w:lang w:val="en-US"/>
        </w:rPr>
        <w:t>. 667.</w:t>
      </w:r>
    </w:p>
  </w:footnote>
  <w:footnote w:id="37">
    <w:p w14:paraId="763E8302" w14:textId="77777777" w:rsidR="00E1166B" w:rsidRPr="004B28B5" w:rsidRDefault="00E1166B" w:rsidP="004B28B5">
      <w:pPr>
        <w:pStyle w:val="a3"/>
        <w:jc w:val="both"/>
        <w:rPr>
          <w:rFonts w:ascii="Times New Roman" w:hAnsi="Times New Roman" w:cs="Times New Roman"/>
          <w:lang w:val="en-US"/>
        </w:rPr>
      </w:pPr>
      <w:r w:rsidRPr="004B28B5">
        <w:rPr>
          <w:rStyle w:val="a5"/>
          <w:rFonts w:ascii="Times New Roman" w:hAnsi="Times New Roman" w:cs="Times New Roman"/>
        </w:rPr>
        <w:footnoteRef/>
      </w:r>
      <w:r w:rsidRPr="004B28B5">
        <w:rPr>
          <w:rFonts w:ascii="Times New Roman" w:hAnsi="Times New Roman" w:cs="Times New Roman"/>
          <w:lang w:val="en-US"/>
        </w:rPr>
        <w:t xml:space="preserve"> </w:t>
      </w:r>
      <w:proofErr w:type="spellStart"/>
      <w:r w:rsidRPr="004B28B5">
        <w:rPr>
          <w:rFonts w:ascii="Times New Roman" w:hAnsi="Times New Roman" w:cs="Times New Roman"/>
          <w:lang w:val="en-US"/>
        </w:rPr>
        <w:t>Tomczak</w:t>
      </w:r>
      <w:proofErr w:type="spellEnd"/>
      <w:r w:rsidRPr="004B28B5">
        <w:rPr>
          <w:rFonts w:ascii="Times New Roman" w:hAnsi="Times New Roman" w:cs="Times New Roman"/>
          <w:lang w:val="en-US"/>
        </w:rPr>
        <w:t xml:space="preserve">, T., </w:t>
      </w:r>
      <w:proofErr w:type="spellStart"/>
      <w:r w:rsidRPr="004B28B5">
        <w:rPr>
          <w:rFonts w:ascii="Times New Roman" w:hAnsi="Times New Roman" w:cs="Times New Roman"/>
          <w:lang w:val="en-US"/>
        </w:rPr>
        <w:t>Reinecke</w:t>
      </w:r>
      <w:proofErr w:type="spellEnd"/>
      <w:r w:rsidRPr="004B28B5">
        <w:rPr>
          <w:rFonts w:ascii="Times New Roman" w:hAnsi="Times New Roman" w:cs="Times New Roman"/>
          <w:lang w:val="en-US"/>
        </w:rPr>
        <w:t xml:space="preserve">, S. &amp; </w:t>
      </w:r>
      <w:proofErr w:type="spellStart"/>
      <w:r w:rsidRPr="004B28B5">
        <w:rPr>
          <w:rFonts w:ascii="Times New Roman" w:hAnsi="Times New Roman" w:cs="Times New Roman"/>
          <w:lang w:val="en-US"/>
        </w:rPr>
        <w:t>Kuss</w:t>
      </w:r>
      <w:proofErr w:type="spellEnd"/>
      <w:r w:rsidRPr="004B28B5">
        <w:rPr>
          <w:rFonts w:ascii="Times New Roman" w:hAnsi="Times New Roman" w:cs="Times New Roman"/>
          <w:lang w:val="en-US"/>
        </w:rPr>
        <w:t xml:space="preserve">, A. 2017, "Strategic marketing: Market-oriented corporate and business unit planning" in Strategic Marketing: Market-Oriented Corporate and Business Unit Planning. – </w:t>
      </w:r>
      <w:r w:rsidRPr="004B28B5">
        <w:rPr>
          <w:rFonts w:ascii="Times New Roman" w:hAnsi="Times New Roman" w:cs="Times New Roman"/>
        </w:rPr>
        <w:t>С</w:t>
      </w:r>
      <w:r w:rsidRPr="004B28B5">
        <w:rPr>
          <w:rFonts w:ascii="Times New Roman" w:hAnsi="Times New Roman" w:cs="Times New Roman"/>
          <w:lang w:val="en-US"/>
        </w:rPr>
        <w:t>. 254.</w:t>
      </w:r>
    </w:p>
  </w:footnote>
  <w:footnote w:id="38">
    <w:p w14:paraId="5734E32E" w14:textId="77777777" w:rsidR="00E1166B" w:rsidRPr="004D1B24" w:rsidRDefault="00E1166B" w:rsidP="004B28B5">
      <w:pPr>
        <w:pStyle w:val="a3"/>
        <w:jc w:val="both"/>
        <w:rPr>
          <w:lang w:val="en-US"/>
        </w:rPr>
      </w:pPr>
      <w:r w:rsidRPr="004B28B5">
        <w:rPr>
          <w:rStyle w:val="a5"/>
          <w:rFonts w:ascii="Times New Roman" w:hAnsi="Times New Roman" w:cs="Times New Roman"/>
        </w:rPr>
        <w:footnoteRef/>
      </w:r>
      <w:r w:rsidRPr="004B28B5">
        <w:rPr>
          <w:rFonts w:ascii="Times New Roman" w:hAnsi="Times New Roman" w:cs="Times New Roman"/>
          <w:lang w:val="en-US"/>
        </w:rPr>
        <w:t xml:space="preserve"> </w:t>
      </w:r>
      <w:proofErr w:type="spellStart"/>
      <w:r w:rsidRPr="004B28B5">
        <w:rPr>
          <w:rFonts w:ascii="Times New Roman" w:hAnsi="Times New Roman" w:cs="Times New Roman"/>
          <w:lang w:val="en-US"/>
        </w:rPr>
        <w:t>McDONALD</w:t>
      </w:r>
      <w:proofErr w:type="spellEnd"/>
      <w:r w:rsidRPr="004B28B5">
        <w:rPr>
          <w:rFonts w:ascii="Times New Roman" w:hAnsi="Times New Roman" w:cs="Times New Roman"/>
          <w:lang w:val="en-US"/>
        </w:rPr>
        <w:t xml:space="preserve"> M. Strategic marketing planning: theory and practice //The marketing book. – </w:t>
      </w:r>
      <w:proofErr w:type="spellStart"/>
      <w:r w:rsidRPr="004B28B5">
        <w:rPr>
          <w:rFonts w:ascii="Times New Roman" w:hAnsi="Times New Roman" w:cs="Times New Roman"/>
          <w:lang w:val="en-US"/>
        </w:rPr>
        <w:t>Routledge</w:t>
      </w:r>
      <w:proofErr w:type="spellEnd"/>
      <w:r w:rsidRPr="004B28B5">
        <w:rPr>
          <w:rFonts w:ascii="Times New Roman" w:hAnsi="Times New Roman" w:cs="Times New Roman"/>
          <w:lang w:val="en-US"/>
        </w:rPr>
        <w:t>, 2016. – С. 135.</w:t>
      </w:r>
    </w:p>
  </w:footnote>
  <w:footnote w:id="39">
    <w:p w14:paraId="22FC3481" w14:textId="77777777" w:rsidR="00E1166B" w:rsidRPr="004B28B5" w:rsidRDefault="00E1166B" w:rsidP="004B28B5">
      <w:pPr>
        <w:pStyle w:val="a3"/>
        <w:jc w:val="both"/>
        <w:rPr>
          <w:rFonts w:ascii="Times New Roman" w:hAnsi="Times New Roman" w:cs="Times New Roman"/>
          <w:lang w:val="en-US"/>
        </w:rPr>
      </w:pPr>
      <w:r w:rsidRPr="004B28B5">
        <w:rPr>
          <w:rStyle w:val="a5"/>
          <w:rFonts w:ascii="Times New Roman" w:hAnsi="Times New Roman" w:cs="Times New Roman"/>
        </w:rPr>
        <w:footnoteRef/>
      </w:r>
      <w:r w:rsidRPr="004B28B5">
        <w:rPr>
          <w:rFonts w:ascii="Times New Roman" w:hAnsi="Times New Roman" w:cs="Times New Roman"/>
        </w:rPr>
        <w:t xml:space="preserve"> Таланов А. Я., </w:t>
      </w:r>
      <w:proofErr w:type="spellStart"/>
      <w:r w:rsidRPr="004B28B5">
        <w:rPr>
          <w:rFonts w:ascii="Times New Roman" w:hAnsi="Times New Roman" w:cs="Times New Roman"/>
        </w:rPr>
        <w:t>Тимиргалеева</w:t>
      </w:r>
      <w:proofErr w:type="spellEnd"/>
      <w:r w:rsidRPr="004B28B5">
        <w:rPr>
          <w:rFonts w:ascii="Times New Roman" w:hAnsi="Times New Roman" w:cs="Times New Roman"/>
        </w:rPr>
        <w:t xml:space="preserve"> Р. Р. Использование системного подхода при разработке стратегии предприятия //Актуальные проблемы экономики современной России. – 2015. – Т. 2. – №. </w:t>
      </w:r>
      <w:r w:rsidRPr="004B28B5">
        <w:rPr>
          <w:rFonts w:ascii="Times New Roman" w:hAnsi="Times New Roman" w:cs="Times New Roman"/>
          <w:lang w:val="en-US"/>
        </w:rPr>
        <w:t>2. – С. 367.</w:t>
      </w:r>
    </w:p>
  </w:footnote>
  <w:footnote w:id="40">
    <w:p w14:paraId="4076F5B5" w14:textId="77777777" w:rsidR="00E1166B" w:rsidRPr="004B28B5" w:rsidRDefault="00E1166B" w:rsidP="004B28B5">
      <w:pPr>
        <w:pStyle w:val="a3"/>
        <w:jc w:val="both"/>
        <w:rPr>
          <w:rFonts w:ascii="Times New Roman" w:hAnsi="Times New Roman" w:cs="Times New Roman"/>
          <w:lang w:val="en-US"/>
        </w:rPr>
      </w:pPr>
      <w:r w:rsidRPr="004B28B5">
        <w:rPr>
          <w:rStyle w:val="a5"/>
          <w:rFonts w:ascii="Times New Roman" w:hAnsi="Times New Roman" w:cs="Times New Roman"/>
        </w:rPr>
        <w:footnoteRef/>
      </w:r>
      <w:r w:rsidRPr="004B28B5">
        <w:rPr>
          <w:rFonts w:ascii="Times New Roman" w:hAnsi="Times New Roman" w:cs="Times New Roman"/>
          <w:lang w:val="en-US"/>
        </w:rPr>
        <w:t xml:space="preserve"> </w:t>
      </w:r>
      <w:proofErr w:type="spellStart"/>
      <w:r w:rsidRPr="004B28B5">
        <w:rPr>
          <w:rFonts w:ascii="Times New Roman" w:hAnsi="Times New Roman" w:cs="Times New Roman"/>
          <w:lang w:val="en-US"/>
        </w:rPr>
        <w:t>Chanias</w:t>
      </w:r>
      <w:proofErr w:type="spellEnd"/>
      <w:r w:rsidRPr="004B28B5">
        <w:rPr>
          <w:rFonts w:ascii="Times New Roman" w:hAnsi="Times New Roman" w:cs="Times New Roman"/>
          <w:lang w:val="en-US"/>
        </w:rPr>
        <w:t xml:space="preserve">, S., Myers, M.D. &amp; Hess, T. 2019, "Digital transformation strategy making in pre-digital organizations: The case of a financial services provider", Journal of Strategic Information Systems, vol. 28, no. 1.  – </w:t>
      </w:r>
      <w:r w:rsidRPr="004B28B5">
        <w:rPr>
          <w:rFonts w:ascii="Times New Roman" w:hAnsi="Times New Roman" w:cs="Times New Roman"/>
        </w:rPr>
        <w:t>С</w:t>
      </w:r>
      <w:r w:rsidRPr="004B28B5">
        <w:rPr>
          <w:rFonts w:ascii="Times New Roman" w:hAnsi="Times New Roman" w:cs="Times New Roman"/>
          <w:lang w:val="en-US"/>
        </w:rPr>
        <w:t>. 18.</w:t>
      </w:r>
    </w:p>
  </w:footnote>
  <w:footnote w:id="41">
    <w:p w14:paraId="2EBCE71D" w14:textId="77777777" w:rsidR="00E1166B" w:rsidRPr="00D829C6" w:rsidRDefault="00E1166B" w:rsidP="004B28B5">
      <w:pPr>
        <w:pStyle w:val="a3"/>
        <w:jc w:val="both"/>
        <w:rPr>
          <w:lang w:val="en-US"/>
        </w:rPr>
      </w:pPr>
      <w:r w:rsidRPr="004B28B5">
        <w:rPr>
          <w:rStyle w:val="a5"/>
          <w:rFonts w:ascii="Times New Roman" w:hAnsi="Times New Roman" w:cs="Times New Roman"/>
        </w:rPr>
        <w:footnoteRef/>
      </w:r>
      <w:r w:rsidRPr="004B28B5">
        <w:rPr>
          <w:rFonts w:ascii="Times New Roman" w:hAnsi="Times New Roman" w:cs="Times New Roman"/>
          <w:lang w:val="en-US"/>
        </w:rPr>
        <w:t xml:space="preserve"> Mark P. McDonald and Andy </w:t>
      </w:r>
      <w:proofErr w:type="spellStart"/>
      <w:r w:rsidRPr="004B28B5">
        <w:rPr>
          <w:rFonts w:ascii="Times New Roman" w:hAnsi="Times New Roman" w:cs="Times New Roman"/>
          <w:lang w:val="en-US"/>
        </w:rPr>
        <w:t>Rowsell</w:t>
      </w:r>
      <w:proofErr w:type="spellEnd"/>
      <w:r w:rsidRPr="004B28B5">
        <w:rPr>
          <w:rFonts w:ascii="Times New Roman" w:hAnsi="Times New Roman" w:cs="Times New Roman"/>
          <w:lang w:val="en-US"/>
        </w:rPr>
        <w:t xml:space="preserve">-Jones. 2012. The Digital Edge: Exploiting Information and Technology for Business Advantage. Stamford, CT: Gartner. – </w:t>
      </w:r>
      <w:r w:rsidRPr="004B28B5">
        <w:rPr>
          <w:rFonts w:ascii="Times New Roman" w:hAnsi="Times New Roman" w:cs="Times New Roman"/>
        </w:rPr>
        <w:t>С</w:t>
      </w:r>
      <w:r w:rsidRPr="004B28B5">
        <w:rPr>
          <w:rFonts w:ascii="Times New Roman" w:hAnsi="Times New Roman" w:cs="Times New Roman"/>
          <w:lang w:val="en-US"/>
        </w:rPr>
        <w:t>. 54.</w:t>
      </w:r>
    </w:p>
  </w:footnote>
  <w:footnote w:id="42">
    <w:p w14:paraId="1FFB0C85" w14:textId="77777777" w:rsidR="00E1166B" w:rsidRPr="004B28B5" w:rsidRDefault="00E1166B" w:rsidP="004B28B5">
      <w:pPr>
        <w:pStyle w:val="a3"/>
        <w:jc w:val="both"/>
        <w:rPr>
          <w:rFonts w:ascii="Times New Roman" w:hAnsi="Times New Roman" w:cs="Times New Roman"/>
        </w:rPr>
      </w:pPr>
      <w:r w:rsidRPr="004B28B5">
        <w:rPr>
          <w:rStyle w:val="a5"/>
          <w:rFonts w:ascii="Times New Roman" w:hAnsi="Times New Roman" w:cs="Times New Roman"/>
        </w:rPr>
        <w:footnoteRef/>
      </w:r>
      <w:r w:rsidRPr="004B28B5">
        <w:rPr>
          <w:rFonts w:ascii="Times New Roman" w:hAnsi="Times New Roman" w:cs="Times New Roman"/>
          <w:lang w:val="en-US"/>
        </w:rPr>
        <w:t xml:space="preserve"> </w:t>
      </w:r>
      <w:proofErr w:type="gramStart"/>
      <w:r w:rsidRPr="004B28B5">
        <w:rPr>
          <w:rFonts w:ascii="Times New Roman" w:hAnsi="Times New Roman" w:cs="Times New Roman"/>
          <w:lang w:val="en-US"/>
        </w:rPr>
        <w:t>Gobble, M.M. 2018, "Digital Strategy and Digital Transformation", Research Technology Management, vol. 61, no. 5.</w:t>
      </w:r>
      <w:proofErr w:type="gramEnd"/>
      <w:r w:rsidRPr="004B28B5">
        <w:rPr>
          <w:rFonts w:ascii="Times New Roman" w:hAnsi="Times New Roman" w:cs="Times New Roman"/>
          <w:lang w:val="en-US"/>
        </w:rPr>
        <w:t xml:space="preserve"> </w:t>
      </w:r>
      <w:r w:rsidRPr="004B28B5">
        <w:rPr>
          <w:rFonts w:ascii="Times New Roman" w:hAnsi="Times New Roman" w:cs="Times New Roman"/>
        </w:rPr>
        <w:t>С. 69.</w:t>
      </w:r>
    </w:p>
  </w:footnote>
  <w:footnote w:id="43">
    <w:p w14:paraId="7D1BFAA4" w14:textId="77777777" w:rsidR="00E1166B" w:rsidRPr="00185F65" w:rsidRDefault="00E1166B" w:rsidP="004B28B5">
      <w:pPr>
        <w:pStyle w:val="a3"/>
        <w:jc w:val="both"/>
      </w:pPr>
      <w:r w:rsidRPr="004B28B5">
        <w:rPr>
          <w:rStyle w:val="a5"/>
          <w:rFonts w:ascii="Times New Roman" w:hAnsi="Times New Roman" w:cs="Times New Roman"/>
        </w:rPr>
        <w:footnoteRef/>
      </w:r>
      <w:r w:rsidRPr="004B28B5">
        <w:rPr>
          <w:rFonts w:ascii="Times New Roman" w:hAnsi="Times New Roman" w:cs="Times New Roman"/>
        </w:rPr>
        <w:t xml:space="preserve"> </w:t>
      </w:r>
      <w:r w:rsidRPr="004B28B5">
        <w:rPr>
          <w:rFonts w:ascii="Times New Roman" w:hAnsi="Times New Roman" w:cs="Times New Roman"/>
          <w:lang w:val="en-US"/>
        </w:rPr>
        <w:t>URL</w:t>
      </w:r>
      <w:r w:rsidRPr="004B28B5">
        <w:rPr>
          <w:rFonts w:ascii="Times New Roman" w:hAnsi="Times New Roman" w:cs="Times New Roman"/>
        </w:rPr>
        <w:t xml:space="preserve">: </w:t>
      </w:r>
      <w:r w:rsidRPr="004B28B5">
        <w:rPr>
          <w:rFonts w:ascii="Times New Roman" w:hAnsi="Times New Roman" w:cs="Times New Roman"/>
          <w:lang w:val="en-US"/>
        </w:rPr>
        <w:t>https</w:t>
      </w:r>
      <w:r w:rsidRPr="004B28B5">
        <w:rPr>
          <w:rFonts w:ascii="Times New Roman" w:hAnsi="Times New Roman" w:cs="Times New Roman"/>
        </w:rPr>
        <w:t>://</w:t>
      </w:r>
      <w:r w:rsidRPr="004B28B5">
        <w:rPr>
          <w:rFonts w:ascii="Times New Roman" w:hAnsi="Times New Roman" w:cs="Times New Roman"/>
          <w:lang w:val="en-US"/>
        </w:rPr>
        <w:t>www</w:t>
      </w:r>
      <w:r w:rsidRPr="004B28B5">
        <w:rPr>
          <w:rFonts w:ascii="Times New Roman" w:hAnsi="Times New Roman" w:cs="Times New Roman"/>
        </w:rPr>
        <w:t>.</w:t>
      </w:r>
      <w:proofErr w:type="spellStart"/>
      <w:r w:rsidRPr="004B28B5">
        <w:rPr>
          <w:rFonts w:ascii="Times New Roman" w:hAnsi="Times New Roman" w:cs="Times New Roman"/>
          <w:lang w:val="en-US"/>
        </w:rPr>
        <w:t>crn</w:t>
      </w:r>
      <w:proofErr w:type="spellEnd"/>
      <w:r w:rsidRPr="004B28B5">
        <w:rPr>
          <w:rFonts w:ascii="Times New Roman" w:hAnsi="Times New Roman" w:cs="Times New Roman"/>
        </w:rPr>
        <w:t>.</w:t>
      </w:r>
      <w:proofErr w:type="spellStart"/>
      <w:r w:rsidRPr="004B28B5">
        <w:rPr>
          <w:rFonts w:ascii="Times New Roman" w:hAnsi="Times New Roman" w:cs="Times New Roman"/>
          <w:lang w:val="en-US"/>
        </w:rPr>
        <w:t>ru</w:t>
      </w:r>
      <w:proofErr w:type="spellEnd"/>
      <w:r w:rsidRPr="004B28B5">
        <w:rPr>
          <w:rFonts w:ascii="Times New Roman" w:hAnsi="Times New Roman" w:cs="Times New Roman"/>
        </w:rPr>
        <w:t>/</w:t>
      </w:r>
      <w:r w:rsidRPr="004B28B5">
        <w:rPr>
          <w:rFonts w:ascii="Times New Roman" w:hAnsi="Times New Roman" w:cs="Times New Roman"/>
          <w:lang w:val="en-US"/>
        </w:rPr>
        <w:t>news</w:t>
      </w:r>
      <w:r w:rsidRPr="004B28B5">
        <w:rPr>
          <w:rFonts w:ascii="Times New Roman" w:hAnsi="Times New Roman" w:cs="Times New Roman"/>
        </w:rPr>
        <w:t>/</w:t>
      </w:r>
      <w:r w:rsidRPr="004B28B5">
        <w:rPr>
          <w:rFonts w:ascii="Times New Roman" w:hAnsi="Times New Roman" w:cs="Times New Roman"/>
          <w:lang w:val="en-US"/>
        </w:rPr>
        <w:t>detail</w:t>
      </w:r>
      <w:r w:rsidRPr="004B28B5">
        <w:rPr>
          <w:rFonts w:ascii="Times New Roman" w:hAnsi="Times New Roman" w:cs="Times New Roman"/>
        </w:rPr>
        <w:t>.</w:t>
      </w:r>
      <w:proofErr w:type="spellStart"/>
      <w:r w:rsidRPr="004B28B5">
        <w:rPr>
          <w:rFonts w:ascii="Times New Roman" w:hAnsi="Times New Roman" w:cs="Times New Roman"/>
          <w:lang w:val="en-US"/>
        </w:rPr>
        <w:t>php</w:t>
      </w:r>
      <w:proofErr w:type="spellEnd"/>
      <w:r w:rsidRPr="004B28B5">
        <w:rPr>
          <w:rFonts w:ascii="Times New Roman" w:hAnsi="Times New Roman" w:cs="Times New Roman"/>
        </w:rPr>
        <w:t>?</w:t>
      </w:r>
      <w:r w:rsidRPr="004B28B5">
        <w:rPr>
          <w:rFonts w:ascii="Times New Roman" w:hAnsi="Times New Roman" w:cs="Times New Roman"/>
          <w:lang w:val="en-US"/>
        </w:rPr>
        <w:t>ID</w:t>
      </w:r>
      <w:r w:rsidRPr="004B28B5">
        <w:rPr>
          <w:rFonts w:ascii="Times New Roman" w:hAnsi="Times New Roman" w:cs="Times New Roman"/>
        </w:rPr>
        <w:t xml:space="preserve">=132003 (Дата обращения: 12.05.2019) – информационный ресурс </w:t>
      </w:r>
      <w:r w:rsidRPr="004B28B5">
        <w:rPr>
          <w:rFonts w:ascii="Times New Roman" w:hAnsi="Times New Roman" w:cs="Times New Roman"/>
          <w:lang w:val="en-US"/>
        </w:rPr>
        <w:t>CRN</w:t>
      </w:r>
      <w:r w:rsidRPr="004B28B5">
        <w:rPr>
          <w:rFonts w:ascii="Times New Roman" w:hAnsi="Times New Roman" w:cs="Times New Roman"/>
        </w:rPr>
        <w:t>.</w:t>
      </w:r>
    </w:p>
  </w:footnote>
  <w:footnote w:id="44">
    <w:p w14:paraId="1FFE7845" w14:textId="77777777" w:rsidR="004B5941" w:rsidRPr="004B5941" w:rsidRDefault="00E1166B" w:rsidP="004B5941">
      <w:pPr>
        <w:pStyle w:val="a3"/>
        <w:jc w:val="both"/>
        <w:rPr>
          <w:rFonts w:ascii="Times New Roman" w:hAnsi="Times New Roman" w:cs="Times New Roman"/>
        </w:rPr>
      </w:pPr>
      <w:r w:rsidRPr="004B28B5">
        <w:rPr>
          <w:rStyle w:val="a5"/>
          <w:rFonts w:ascii="Times New Roman" w:hAnsi="Times New Roman" w:cs="Times New Roman"/>
        </w:rPr>
        <w:footnoteRef/>
      </w:r>
      <w:r w:rsidRPr="004B28B5">
        <w:rPr>
          <w:rFonts w:ascii="Times New Roman" w:hAnsi="Times New Roman" w:cs="Times New Roman"/>
        </w:rPr>
        <w:t xml:space="preserve"> </w:t>
      </w:r>
      <w:r w:rsidR="004B5941" w:rsidRPr="004B5941">
        <w:rPr>
          <w:rFonts w:ascii="Times New Roman" w:hAnsi="Times New Roman" w:cs="Times New Roman"/>
        </w:rPr>
        <w:t>Глобальный кризис доверия к цифровой экономике и последствия для брендов. Исследование DAN</w:t>
      </w:r>
    </w:p>
    <w:p w14:paraId="356B6BDA" w14:textId="0058C204" w:rsidR="00E1166B" w:rsidRPr="004B28B5" w:rsidRDefault="004B5941" w:rsidP="004B5941">
      <w:pPr>
        <w:pStyle w:val="a3"/>
        <w:jc w:val="both"/>
        <w:rPr>
          <w:rFonts w:ascii="Times New Roman" w:hAnsi="Times New Roman" w:cs="Times New Roman"/>
        </w:rPr>
      </w:pPr>
      <w:r w:rsidRPr="004B5941">
        <w:rPr>
          <w:rFonts w:ascii="Times New Roman" w:hAnsi="Times New Roman" w:cs="Times New Roman"/>
        </w:rPr>
        <w:t>URL: https://adindex.ru/news/researches/2019/04/5/271197.phtml (Дата обращения 17.05.20)</w:t>
      </w:r>
    </w:p>
  </w:footnote>
  <w:footnote w:id="45">
    <w:p w14:paraId="751550DA" w14:textId="77777777" w:rsidR="00E1166B" w:rsidRPr="004B28B5" w:rsidRDefault="00E1166B" w:rsidP="00FB7C34">
      <w:pPr>
        <w:pStyle w:val="a3"/>
        <w:jc w:val="both"/>
        <w:rPr>
          <w:rFonts w:ascii="Times New Roman" w:hAnsi="Times New Roman" w:cs="Times New Roman"/>
        </w:rPr>
      </w:pPr>
      <w:r w:rsidRPr="004B28B5">
        <w:rPr>
          <w:rStyle w:val="a5"/>
          <w:rFonts w:ascii="Times New Roman" w:hAnsi="Times New Roman" w:cs="Times New Roman"/>
        </w:rPr>
        <w:footnoteRef/>
      </w:r>
      <w:r w:rsidRPr="004B28B5">
        <w:rPr>
          <w:rFonts w:ascii="Times New Roman" w:hAnsi="Times New Roman" w:cs="Times New Roman"/>
        </w:rPr>
        <w:t xml:space="preserve"> </w:t>
      </w:r>
      <w:r w:rsidRPr="004B28B5">
        <w:rPr>
          <w:rFonts w:ascii="Times New Roman" w:eastAsia="Helvetica" w:hAnsi="Times New Roman" w:cs="Times New Roman"/>
          <w:color w:val="000000"/>
        </w:rPr>
        <w:t>Бойко</w:t>
      </w:r>
      <w:r w:rsidRPr="004B28B5">
        <w:rPr>
          <w:rFonts w:ascii="Times New Roman" w:hAnsi="Times New Roman" w:cs="Times New Roman"/>
          <w:color w:val="000000"/>
        </w:rPr>
        <w:t xml:space="preserve"> </w:t>
      </w:r>
      <w:r w:rsidRPr="004B28B5">
        <w:rPr>
          <w:rFonts w:ascii="Times New Roman" w:eastAsia="Helvetica" w:hAnsi="Times New Roman" w:cs="Times New Roman"/>
          <w:color w:val="000000"/>
        </w:rPr>
        <w:t>И</w:t>
      </w:r>
      <w:r w:rsidRPr="004B28B5">
        <w:rPr>
          <w:rFonts w:ascii="Times New Roman" w:hAnsi="Times New Roman" w:cs="Times New Roman"/>
          <w:color w:val="000000"/>
        </w:rPr>
        <w:t>.</w:t>
      </w:r>
      <w:r w:rsidRPr="004B28B5">
        <w:rPr>
          <w:rFonts w:ascii="Times New Roman" w:eastAsia="Helvetica" w:hAnsi="Times New Roman" w:cs="Times New Roman"/>
          <w:color w:val="000000"/>
        </w:rPr>
        <w:t>П</w:t>
      </w:r>
      <w:r w:rsidRPr="004B28B5">
        <w:rPr>
          <w:rFonts w:ascii="Times New Roman" w:hAnsi="Times New Roman" w:cs="Times New Roman"/>
          <w:color w:val="000000"/>
        </w:rPr>
        <w:t xml:space="preserve">., </w:t>
      </w:r>
      <w:proofErr w:type="spellStart"/>
      <w:r w:rsidRPr="004B28B5">
        <w:rPr>
          <w:rFonts w:ascii="Times New Roman" w:eastAsia="Helvetica" w:hAnsi="Times New Roman" w:cs="Times New Roman"/>
          <w:color w:val="000000"/>
        </w:rPr>
        <w:t>Евневич</w:t>
      </w:r>
      <w:proofErr w:type="spellEnd"/>
      <w:r w:rsidRPr="004B28B5">
        <w:rPr>
          <w:rFonts w:ascii="Times New Roman" w:hAnsi="Times New Roman" w:cs="Times New Roman"/>
          <w:color w:val="000000"/>
        </w:rPr>
        <w:t xml:space="preserve"> </w:t>
      </w:r>
      <w:r w:rsidRPr="004B28B5">
        <w:rPr>
          <w:rFonts w:ascii="Times New Roman" w:eastAsia="Helvetica" w:hAnsi="Times New Roman" w:cs="Times New Roman"/>
          <w:color w:val="000000"/>
        </w:rPr>
        <w:t>М</w:t>
      </w:r>
      <w:r w:rsidRPr="004B28B5">
        <w:rPr>
          <w:rFonts w:ascii="Times New Roman" w:hAnsi="Times New Roman" w:cs="Times New Roman"/>
          <w:color w:val="000000"/>
        </w:rPr>
        <w:t>.</w:t>
      </w:r>
      <w:r w:rsidRPr="004B28B5">
        <w:rPr>
          <w:rFonts w:ascii="Times New Roman" w:eastAsia="Helvetica" w:hAnsi="Times New Roman" w:cs="Times New Roman"/>
          <w:color w:val="000000"/>
        </w:rPr>
        <w:t>А</w:t>
      </w:r>
      <w:r w:rsidRPr="004B28B5">
        <w:rPr>
          <w:rFonts w:ascii="Times New Roman" w:hAnsi="Times New Roman" w:cs="Times New Roman"/>
          <w:color w:val="000000"/>
        </w:rPr>
        <w:t xml:space="preserve">., </w:t>
      </w:r>
      <w:proofErr w:type="spellStart"/>
      <w:r w:rsidRPr="004B28B5">
        <w:rPr>
          <w:rFonts w:ascii="Times New Roman" w:eastAsia="Helvetica" w:hAnsi="Times New Roman" w:cs="Times New Roman"/>
          <w:color w:val="000000"/>
        </w:rPr>
        <w:t>Колышкин</w:t>
      </w:r>
      <w:proofErr w:type="spellEnd"/>
      <w:r w:rsidRPr="004B28B5">
        <w:rPr>
          <w:rFonts w:ascii="Times New Roman" w:hAnsi="Times New Roman" w:cs="Times New Roman"/>
          <w:color w:val="000000"/>
        </w:rPr>
        <w:t xml:space="preserve"> </w:t>
      </w:r>
      <w:r w:rsidRPr="004B28B5">
        <w:rPr>
          <w:rFonts w:ascii="Times New Roman" w:eastAsia="Helvetica" w:hAnsi="Times New Roman" w:cs="Times New Roman"/>
          <w:color w:val="000000"/>
        </w:rPr>
        <w:t>А</w:t>
      </w:r>
      <w:r w:rsidRPr="004B28B5">
        <w:rPr>
          <w:rFonts w:ascii="Times New Roman" w:hAnsi="Times New Roman" w:cs="Times New Roman"/>
          <w:color w:val="000000"/>
        </w:rPr>
        <w:t>.</w:t>
      </w:r>
      <w:r w:rsidRPr="004B28B5">
        <w:rPr>
          <w:rFonts w:ascii="Times New Roman" w:eastAsia="Helvetica" w:hAnsi="Times New Roman" w:cs="Times New Roman"/>
          <w:color w:val="000000"/>
        </w:rPr>
        <w:t>В</w:t>
      </w:r>
      <w:r w:rsidRPr="004B28B5">
        <w:rPr>
          <w:rFonts w:ascii="Times New Roman" w:hAnsi="Times New Roman" w:cs="Times New Roman"/>
          <w:color w:val="000000"/>
        </w:rPr>
        <w:t xml:space="preserve">. </w:t>
      </w:r>
      <w:r w:rsidRPr="004B28B5">
        <w:rPr>
          <w:rFonts w:ascii="Times New Roman" w:eastAsia="Helvetica" w:hAnsi="Times New Roman" w:cs="Times New Roman"/>
          <w:color w:val="000000"/>
        </w:rPr>
        <w:t>Экономика</w:t>
      </w:r>
      <w:r w:rsidRPr="004B28B5">
        <w:rPr>
          <w:rFonts w:ascii="Times New Roman" w:hAnsi="Times New Roman" w:cs="Times New Roman"/>
          <w:color w:val="000000"/>
        </w:rPr>
        <w:t xml:space="preserve"> </w:t>
      </w:r>
      <w:r w:rsidRPr="004B28B5">
        <w:rPr>
          <w:rFonts w:ascii="Times New Roman" w:eastAsia="Helvetica" w:hAnsi="Times New Roman" w:cs="Times New Roman"/>
          <w:color w:val="000000"/>
        </w:rPr>
        <w:t>предприятия</w:t>
      </w:r>
      <w:r w:rsidRPr="004B28B5">
        <w:rPr>
          <w:rFonts w:ascii="Times New Roman" w:hAnsi="Times New Roman" w:cs="Times New Roman"/>
          <w:color w:val="000000"/>
        </w:rPr>
        <w:t xml:space="preserve"> </w:t>
      </w:r>
      <w:r w:rsidRPr="004B28B5">
        <w:rPr>
          <w:rFonts w:ascii="Times New Roman" w:eastAsia="Helvetica" w:hAnsi="Times New Roman" w:cs="Times New Roman"/>
          <w:color w:val="000000"/>
        </w:rPr>
        <w:t>в</w:t>
      </w:r>
      <w:r w:rsidRPr="004B28B5">
        <w:rPr>
          <w:rFonts w:ascii="Times New Roman" w:hAnsi="Times New Roman" w:cs="Times New Roman"/>
          <w:color w:val="000000"/>
        </w:rPr>
        <w:t xml:space="preserve"> </w:t>
      </w:r>
      <w:r w:rsidRPr="004B28B5">
        <w:rPr>
          <w:rFonts w:ascii="Times New Roman" w:eastAsia="Helvetica" w:hAnsi="Times New Roman" w:cs="Times New Roman"/>
          <w:color w:val="000000"/>
        </w:rPr>
        <w:t>цифровую</w:t>
      </w:r>
      <w:r w:rsidRPr="004B28B5">
        <w:rPr>
          <w:rFonts w:ascii="Times New Roman" w:hAnsi="Times New Roman" w:cs="Times New Roman"/>
          <w:color w:val="000000"/>
        </w:rPr>
        <w:t xml:space="preserve"> </w:t>
      </w:r>
      <w:r w:rsidRPr="004B28B5">
        <w:rPr>
          <w:rFonts w:ascii="Times New Roman" w:eastAsia="Helvetica" w:hAnsi="Times New Roman" w:cs="Times New Roman"/>
          <w:color w:val="000000"/>
        </w:rPr>
        <w:t>эпоху</w:t>
      </w:r>
      <w:r w:rsidRPr="004B28B5">
        <w:rPr>
          <w:rFonts w:ascii="Times New Roman" w:hAnsi="Times New Roman" w:cs="Times New Roman"/>
          <w:color w:val="000000"/>
        </w:rPr>
        <w:t xml:space="preserve"> // </w:t>
      </w:r>
      <w:proofErr w:type="spellStart"/>
      <w:r w:rsidRPr="004B28B5">
        <w:rPr>
          <w:rFonts w:ascii="Times New Roman" w:eastAsia="Helvetica" w:hAnsi="Times New Roman" w:cs="Times New Roman"/>
          <w:color w:val="000000"/>
        </w:rPr>
        <w:t>Российское</w:t>
      </w:r>
      <w:proofErr w:type="spellEnd"/>
      <w:r w:rsidRPr="004B28B5">
        <w:rPr>
          <w:rFonts w:ascii="Times New Roman" w:hAnsi="Times New Roman" w:cs="Times New Roman"/>
          <w:color w:val="000000"/>
        </w:rPr>
        <w:t xml:space="preserve"> </w:t>
      </w:r>
      <w:r w:rsidRPr="004B28B5">
        <w:rPr>
          <w:rFonts w:ascii="Times New Roman" w:eastAsia="Helvetica" w:hAnsi="Times New Roman" w:cs="Times New Roman"/>
          <w:color w:val="000000"/>
        </w:rPr>
        <w:t>предпринимательство</w:t>
      </w:r>
      <w:r w:rsidRPr="004B28B5">
        <w:rPr>
          <w:rFonts w:ascii="Times New Roman" w:hAnsi="Times New Roman" w:cs="Times New Roman"/>
          <w:color w:val="000000"/>
        </w:rPr>
        <w:t xml:space="preserve">. </w:t>
      </w:r>
      <w:r w:rsidRPr="004B28B5">
        <w:rPr>
          <w:rFonts w:ascii="Times New Roman" w:eastAsia="Helvetica" w:hAnsi="Times New Roman" w:cs="Times New Roman"/>
          <w:color w:val="000000"/>
        </w:rPr>
        <w:t>– 2017. – Том</w:t>
      </w:r>
      <w:r w:rsidRPr="004B28B5">
        <w:rPr>
          <w:rFonts w:ascii="Times New Roman" w:hAnsi="Times New Roman" w:cs="Times New Roman"/>
          <w:color w:val="000000"/>
        </w:rPr>
        <w:t xml:space="preserve"> 18. </w:t>
      </w:r>
      <w:r w:rsidRPr="004B28B5">
        <w:rPr>
          <w:rFonts w:ascii="Times New Roman" w:eastAsia="Helvetica" w:hAnsi="Times New Roman" w:cs="Times New Roman"/>
          <w:color w:val="000000"/>
        </w:rPr>
        <w:t xml:space="preserve">– </w:t>
      </w:r>
      <w:proofErr w:type="spellStart"/>
      <w:r w:rsidRPr="004B28B5">
        <w:rPr>
          <w:rFonts w:ascii="Times New Roman" w:eastAsia="Helvetica" w:hAnsi="Times New Roman" w:cs="Times New Roman"/>
          <w:color w:val="000000"/>
        </w:rPr>
        <w:t>No</w:t>
      </w:r>
      <w:proofErr w:type="spellEnd"/>
      <w:r w:rsidRPr="004B28B5">
        <w:rPr>
          <w:rFonts w:ascii="Times New Roman" w:eastAsia="Helvetica" w:hAnsi="Times New Roman" w:cs="Times New Roman"/>
          <w:color w:val="000000"/>
        </w:rPr>
        <w:t xml:space="preserve"> 7. – С</w:t>
      </w:r>
      <w:r w:rsidRPr="004B28B5">
        <w:rPr>
          <w:rFonts w:ascii="Times New Roman" w:hAnsi="Times New Roman" w:cs="Times New Roman"/>
          <w:color w:val="000000"/>
        </w:rPr>
        <w:t>. 1131.</w:t>
      </w:r>
    </w:p>
  </w:footnote>
  <w:footnote w:id="46">
    <w:p w14:paraId="4DCBA00C" w14:textId="77777777" w:rsidR="00E1166B" w:rsidRPr="00230797" w:rsidRDefault="00E1166B" w:rsidP="00230797">
      <w:pPr>
        <w:pStyle w:val="a3"/>
        <w:jc w:val="both"/>
      </w:pPr>
      <w:r>
        <w:rPr>
          <w:rStyle w:val="a5"/>
        </w:rPr>
        <w:footnoteRef/>
      </w:r>
      <w:r w:rsidRPr="00230797">
        <w:t xml:space="preserve"> </w:t>
      </w:r>
      <w:r w:rsidRPr="00230797">
        <w:rPr>
          <w:rFonts w:ascii="Times New Roman" w:hAnsi="Times New Roman" w:cs="Times New Roman"/>
        </w:rPr>
        <w:t xml:space="preserve">Распоряжение Правительства РФ от 28.07.2017 </w:t>
      </w:r>
      <w:r w:rsidRPr="00230797">
        <w:rPr>
          <w:rFonts w:ascii="Times New Roman" w:hAnsi="Times New Roman" w:cs="Times New Roman"/>
          <w:lang w:val="en-US"/>
        </w:rPr>
        <w:t>N</w:t>
      </w:r>
      <w:r w:rsidRPr="00230797">
        <w:rPr>
          <w:rFonts w:ascii="Times New Roman" w:hAnsi="Times New Roman" w:cs="Times New Roman"/>
        </w:rPr>
        <w:t xml:space="preserve"> 1632-р «Об утверждении программы "Цифровая экономика Российской Федерации»</w:t>
      </w:r>
      <w:r>
        <w:rPr>
          <w:rFonts w:ascii="Times New Roman" w:hAnsi="Times New Roman" w:cs="Times New Roman"/>
        </w:rPr>
        <w:t>.</w:t>
      </w:r>
    </w:p>
  </w:footnote>
  <w:footnote w:id="47">
    <w:p w14:paraId="68DFC39B" w14:textId="77777777" w:rsidR="00E1166B" w:rsidRPr="004B28B5" w:rsidRDefault="00E1166B" w:rsidP="00FB7C34">
      <w:pPr>
        <w:pStyle w:val="a3"/>
        <w:jc w:val="both"/>
        <w:rPr>
          <w:rFonts w:ascii="Times New Roman" w:hAnsi="Times New Roman" w:cs="Times New Roman"/>
          <w:lang w:val="en-US"/>
        </w:rPr>
      </w:pPr>
      <w:r w:rsidRPr="004B28B5">
        <w:rPr>
          <w:rStyle w:val="a5"/>
          <w:rFonts w:ascii="Times New Roman" w:hAnsi="Times New Roman" w:cs="Times New Roman"/>
        </w:rPr>
        <w:footnoteRef/>
      </w:r>
      <w:r w:rsidRPr="004B28B5">
        <w:rPr>
          <w:rFonts w:ascii="Times New Roman" w:hAnsi="Times New Roman" w:cs="Times New Roman"/>
          <w:lang w:val="en-US"/>
        </w:rPr>
        <w:t xml:space="preserve"> Tan, K.H., Zhan, Y.: Improving new product development using big data: a case study of an electronics company (2017).</w:t>
      </w:r>
    </w:p>
  </w:footnote>
  <w:footnote w:id="48">
    <w:p w14:paraId="6B600E5D" w14:textId="77777777" w:rsidR="00E1166B" w:rsidRPr="00833D16" w:rsidRDefault="00E1166B" w:rsidP="00FB7C34">
      <w:pPr>
        <w:pStyle w:val="a3"/>
        <w:jc w:val="both"/>
        <w:rPr>
          <w:rFonts w:ascii="Times New Roman" w:hAnsi="Times New Roman" w:cs="Times New Roman"/>
          <w:lang w:val="en-US"/>
        </w:rPr>
      </w:pPr>
      <w:r w:rsidRPr="004B28B5">
        <w:rPr>
          <w:rStyle w:val="a5"/>
          <w:rFonts w:ascii="Times New Roman" w:hAnsi="Times New Roman" w:cs="Times New Roman"/>
        </w:rPr>
        <w:footnoteRef/>
      </w:r>
      <w:r w:rsidRPr="004B28B5">
        <w:rPr>
          <w:rFonts w:ascii="Times New Roman" w:hAnsi="Times New Roman" w:cs="Times New Roman"/>
          <w:lang w:val="en-US"/>
        </w:rPr>
        <w:t xml:space="preserve"> Morgan, N.A., </w:t>
      </w:r>
      <w:proofErr w:type="spellStart"/>
      <w:r w:rsidRPr="004B28B5">
        <w:rPr>
          <w:rFonts w:ascii="Times New Roman" w:hAnsi="Times New Roman" w:cs="Times New Roman"/>
          <w:lang w:val="en-US"/>
        </w:rPr>
        <w:t>Vorhies</w:t>
      </w:r>
      <w:proofErr w:type="spellEnd"/>
      <w:r w:rsidRPr="004B28B5">
        <w:rPr>
          <w:rFonts w:ascii="Times New Roman" w:hAnsi="Times New Roman" w:cs="Times New Roman"/>
          <w:lang w:val="en-US"/>
        </w:rPr>
        <w:t xml:space="preserve">, D.W., Mason, C.H.: Market orientation, marketing capabilities, and firm performance. Acad. </w:t>
      </w:r>
      <w:proofErr w:type="spellStart"/>
      <w:r w:rsidRPr="004B28B5">
        <w:rPr>
          <w:rFonts w:ascii="Times New Roman" w:hAnsi="Times New Roman" w:cs="Times New Roman"/>
          <w:lang w:val="en-US"/>
        </w:rPr>
        <w:t>Manag</w:t>
      </w:r>
      <w:proofErr w:type="spellEnd"/>
      <w:r w:rsidRPr="004B28B5">
        <w:rPr>
          <w:rFonts w:ascii="Times New Roman" w:hAnsi="Times New Roman" w:cs="Times New Roman"/>
          <w:lang w:val="en-US"/>
        </w:rPr>
        <w:t>. J. 51(2), 315–334 (2008)</w:t>
      </w:r>
      <w:r w:rsidRPr="00833D16">
        <w:rPr>
          <w:rFonts w:ascii="Times New Roman" w:hAnsi="Times New Roman" w:cs="Times New Roman"/>
          <w:lang w:val="en-US"/>
        </w:rPr>
        <w:t>.</w:t>
      </w:r>
    </w:p>
  </w:footnote>
  <w:footnote w:id="49">
    <w:p w14:paraId="5F13E5B1" w14:textId="77777777" w:rsidR="00E1166B" w:rsidRPr="00833D16" w:rsidRDefault="00E1166B" w:rsidP="00FB7C34">
      <w:pPr>
        <w:pStyle w:val="a3"/>
        <w:jc w:val="both"/>
        <w:rPr>
          <w:rFonts w:ascii="Times New Roman" w:hAnsi="Times New Roman" w:cs="Times New Roman"/>
          <w:lang w:val="en-US"/>
        </w:rPr>
      </w:pPr>
      <w:r w:rsidRPr="004B28B5">
        <w:rPr>
          <w:rStyle w:val="a5"/>
          <w:rFonts w:ascii="Times New Roman" w:hAnsi="Times New Roman" w:cs="Times New Roman"/>
        </w:rPr>
        <w:footnoteRef/>
      </w:r>
      <w:r w:rsidRPr="004B28B5">
        <w:rPr>
          <w:rFonts w:ascii="Times New Roman" w:hAnsi="Times New Roman" w:cs="Times New Roman"/>
          <w:lang w:val="en-US"/>
        </w:rPr>
        <w:t xml:space="preserve"> </w:t>
      </w:r>
      <w:proofErr w:type="spellStart"/>
      <w:r w:rsidRPr="004B28B5">
        <w:rPr>
          <w:rFonts w:ascii="Times New Roman" w:hAnsi="Times New Roman" w:cs="Times New Roman"/>
          <w:lang w:val="en-US"/>
        </w:rPr>
        <w:t>Fernández-Manzano</w:t>
      </w:r>
      <w:proofErr w:type="spellEnd"/>
      <w:r w:rsidRPr="004B28B5">
        <w:rPr>
          <w:rFonts w:ascii="Times New Roman" w:hAnsi="Times New Roman" w:cs="Times New Roman"/>
          <w:lang w:val="en-US"/>
        </w:rPr>
        <w:t>, E</w:t>
      </w:r>
      <w:proofErr w:type="gramStart"/>
      <w:r w:rsidRPr="004B28B5">
        <w:rPr>
          <w:rFonts w:ascii="Times New Roman" w:hAnsi="Times New Roman" w:cs="Times New Roman"/>
          <w:lang w:val="en-US"/>
        </w:rPr>
        <w:t>.-</w:t>
      </w:r>
      <w:proofErr w:type="gramEnd"/>
      <w:r w:rsidRPr="004B28B5">
        <w:rPr>
          <w:rFonts w:ascii="Times New Roman" w:hAnsi="Times New Roman" w:cs="Times New Roman"/>
          <w:lang w:val="en-US"/>
        </w:rPr>
        <w:t xml:space="preserve">P., </w:t>
      </w:r>
      <w:proofErr w:type="spellStart"/>
      <w:r w:rsidRPr="004B28B5">
        <w:rPr>
          <w:rFonts w:ascii="Times New Roman" w:hAnsi="Times New Roman" w:cs="Times New Roman"/>
          <w:lang w:val="en-US"/>
        </w:rPr>
        <w:t>Neira</w:t>
      </w:r>
      <w:proofErr w:type="spellEnd"/>
      <w:r w:rsidRPr="004B28B5">
        <w:rPr>
          <w:rFonts w:ascii="Times New Roman" w:hAnsi="Times New Roman" w:cs="Times New Roman"/>
          <w:lang w:val="en-US"/>
        </w:rPr>
        <w:t xml:space="preserve">, E., </w:t>
      </w:r>
      <w:proofErr w:type="spellStart"/>
      <w:r w:rsidRPr="004B28B5">
        <w:rPr>
          <w:rFonts w:ascii="Times New Roman" w:hAnsi="Times New Roman" w:cs="Times New Roman"/>
          <w:lang w:val="en-US"/>
        </w:rPr>
        <w:t>Clares-Gavilán</w:t>
      </w:r>
      <w:proofErr w:type="spellEnd"/>
      <w:r w:rsidRPr="004B28B5">
        <w:rPr>
          <w:rFonts w:ascii="Times New Roman" w:hAnsi="Times New Roman" w:cs="Times New Roman"/>
          <w:lang w:val="en-US"/>
        </w:rPr>
        <w:t xml:space="preserve">, J.: Data management in audiovisual business: Netflix as a case study. </w:t>
      </w:r>
      <w:proofErr w:type="gramStart"/>
      <w:r w:rsidRPr="004B28B5">
        <w:rPr>
          <w:rFonts w:ascii="Times New Roman" w:hAnsi="Times New Roman" w:cs="Times New Roman"/>
          <w:lang w:val="en-US"/>
        </w:rPr>
        <w:t>El Prof. la Inf. (2016)</w:t>
      </w:r>
      <w:r w:rsidRPr="00833D16">
        <w:rPr>
          <w:rFonts w:ascii="Times New Roman" w:hAnsi="Times New Roman" w:cs="Times New Roman"/>
          <w:lang w:val="en-US"/>
        </w:rPr>
        <w:t>.</w:t>
      </w:r>
      <w:proofErr w:type="gramEnd"/>
    </w:p>
  </w:footnote>
  <w:footnote w:id="50">
    <w:p w14:paraId="195FA453" w14:textId="77777777" w:rsidR="00E1166B" w:rsidRPr="00833D16" w:rsidRDefault="00E1166B" w:rsidP="00FB7C34">
      <w:pPr>
        <w:pStyle w:val="a3"/>
        <w:jc w:val="both"/>
        <w:rPr>
          <w:rFonts w:ascii="Times New Roman" w:hAnsi="Times New Roman" w:cs="Times New Roman"/>
          <w:lang w:val="en-US"/>
        </w:rPr>
      </w:pPr>
      <w:r w:rsidRPr="004B28B5">
        <w:rPr>
          <w:rStyle w:val="a5"/>
          <w:rFonts w:ascii="Times New Roman" w:hAnsi="Times New Roman" w:cs="Times New Roman"/>
        </w:rPr>
        <w:footnoteRef/>
      </w:r>
      <w:r w:rsidRPr="004B28B5">
        <w:rPr>
          <w:rFonts w:ascii="Times New Roman" w:hAnsi="Times New Roman" w:cs="Times New Roman"/>
          <w:lang w:val="en-US"/>
        </w:rPr>
        <w:t xml:space="preserve"> Kauai, H., </w:t>
      </w:r>
      <w:proofErr w:type="spellStart"/>
      <w:r w:rsidRPr="004B28B5">
        <w:rPr>
          <w:rFonts w:ascii="Times New Roman" w:hAnsi="Times New Roman" w:cs="Times New Roman"/>
          <w:lang w:val="en-US"/>
        </w:rPr>
        <w:t>Herterich</w:t>
      </w:r>
      <w:proofErr w:type="spellEnd"/>
      <w:r w:rsidRPr="004B28B5">
        <w:rPr>
          <w:rFonts w:ascii="Times New Roman" w:hAnsi="Times New Roman" w:cs="Times New Roman"/>
          <w:lang w:val="en-US"/>
        </w:rPr>
        <w:t xml:space="preserve">, M., </w:t>
      </w:r>
      <w:proofErr w:type="spellStart"/>
      <w:r w:rsidRPr="004B28B5">
        <w:rPr>
          <w:rFonts w:ascii="Times New Roman" w:hAnsi="Times New Roman" w:cs="Times New Roman"/>
          <w:lang w:val="en-US"/>
        </w:rPr>
        <w:t>Uebernickel</w:t>
      </w:r>
      <w:proofErr w:type="spellEnd"/>
      <w:r w:rsidRPr="004B28B5">
        <w:rPr>
          <w:rFonts w:ascii="Times New Roman" w:hAnsi="Times New Roman" w:cs="Times New Roman"/>
          <w:lang w:val="en-US"/>
        </w:rPr>
        <w:t>, F., Brenner, W.: How Lufthansa capitalized on big data for business model renovation. MIS Q. Exec. 1615(14), 299–320 (2017)</w:t>
      </w:r>
      <w:r w:rsidRPr="00833D16">
        <w:rPr>
          <w:rFonts w:ascii="Times New Roman" w:hAnsi="Times New Roman" w:cs="Times New Roman"/>
          <w:lang w:val="en-US"/>
        </w:rPr>
        <w:t>.</w:t>
      </w:r>
    </w:p>
  </w:footnote>
  <w:footnote w:id="51">
    <w:p w14:paraId="052FC2A5" w14:textId="77777777" w:rsidR="00E1166B" w:rsidRPr="00020CB0" w:rsidRDefault="00E1166B" w:rsidP="00FB7C34">
      <w:pPr>
        <w:pStyle w:val="a3"/>
        <w:jc w:val="both"/>
      </w:pPr>
      <w:r w:rsidRPr="004B28B5">
        <w:rPr>
          <w:rStyle w:val="a5"/>
          <w:rFonts w:ascii="Times New Roman" w:hAnsi="Times New Roman" w:cs="Times New Roman"/>
        </w:rPr>
        <w:footnoteRef/>
      </w:r>
      <w:r w:rsidRPr="004B28B5">
        <w:rPr>
          <w:rFonts w:ascii="Times New Roman" w:hAnsi="Times New Roman" w:cs="Times New Roman"/>
          <w:lang w:val="en-US"/>
        </w:rPr>
        <w:t xml:space="preserve"> Kim, N., Shin, S., Min, S.: Strategic marketing capability: mobilizing technological resources for new product advantage. J</w:t>
      </w:r>
      <w:r w:rsidRPr="004B28B5">
        <w:rPr>
          <w:rFonts w:ascii="Times New Roman" w:hAnsi="Times New Roman" w:cs="Times New Roman"/>
        </w:rPr>
        <w:t xml:space="preserve">. </w:t>
      </w:r>
      <w:r w:rsidRPr="004B28B5">
        <w:rPr>
          <w:rFonts w:ascii="Times New Roman" w:hAnsi="Times New Roman" w:cs="Times New Roman"/>
          <w:lang w:val="en-US"/>
        </w:rPr>
        <w:t>Bus</w:t>
      </w:r>
      <w:r w:rsidRPr="004B28B5">
        <w:rPr>
          <w:rFonts w:ascii="Times New Roman" w:hAnsi="Times New Roman" w:cs="Times New Roman"/>
        </w:rPr>
        <w:t xml:space="preserve">. </w:t>
      </w:r>
      <w:proofErr w:type="gramStart"/>
      <w:r w:rsidRPr="004B28B5">
        <w:rPr>
          <w:rFonts w:ascii="Times New Roman" w:hAnsi="Times New Roman" w:cs="Times New Roman"/>
          <w:lang w:val="en-US"/>
        </w:rPr>
        <w:t>Res</w:t>
      </w:r>
      <w:r w:rsidRPr="004B28B5">
        <w:rPr>
          <w:rFonts w:ascii="Times New Roman" w:hAnsi="Times New Roman" w:cs="Times New Roman"/>
        </w:rPr>
        <w:t>. (2016).</w:t>
      </w:r>
      <w:proofErr w:type="gramEnd"/>
    </w:p>
  </w:footnote>
  <w:footnote w:id="52">
    <w:p w14:paraId="144AFA27" w14:textId="77777777" w:rsidR="00E1166B" w:rsidRPr="004B28B5" w:rsidRDefault="00E1166B" w:rsidP="00FB7C34">
      <w:pPr>
        <w:pStyle w:val="a3"/>
        <w:jc w:val="both"/>
        <w:rPr>
          <w:rFonts w:ascii="Times New Roman" w:hAnsi="Times New Roman" w:cs="Times New Roman"/>
          <w:lang w:val="en-US"/>
        </w:rPr>
      </w:pPr>
      <w:r w:rsidRPr="004B28B5">
        <w:rPr>
          <w:rStyle w:val="a5"/>
          <w:rFonts w:ascii="Times New Roman" w:hAnsi="Times New Roman" w:cs="Times New Roman"/>
        </w:rPr>
        <w:footnoteRef/>
      </w:r>
      <w:r w:rsidRPr="004B28B5">
        <w:rPr>
          <w:rFonts w:ascii="Times New Roman" w:hAnsi="Times New Roman" w:cs="Times New Roman"/>
        </w:rPr>
        <w:t xml:space="preserve"> Андреева О. Д., Абрамова А. В., Кухаренко Е. Г. Развитие использования цифрового маркетинга в мировой экономике //Российский внешнеэкономический вестник. – 2015. – Т. 2015. – №. </w:t>
      </w:r>
      <w:r w:rsidRPr="004B28B5">
        <w:rPr>
          <w:rFonts w:ascii="Times New Roman" w:hAnsi="Times New Roman" w:cs="Times New Roman"/>
          <w:lang w:val="en-US"/>
        </w:rPr>
        <w:t>4.</w:t>
      </w:r>
    </w:p>
  </w:footnote>
  <w:footnote w:id="53">
    <w:p w14:paraId="1B6B6537" w14:textId="77777777" w:rsidR="00E1166B" w:rsidRDefault="00E1166B" w:rsidP="00FB7C34">
      <w:pPr>
        <w:pStyle w:val="a3"/>
        <w:jc w:val="both"/>
      </w:pPr>
      <w:r w:rsidRPr="004B28B5">
        <w:rPr>
          <w:rStyle w:val="a5"/>
          <w:rFonts w:ascii="Times New Roman" w:hAnsi="Times New Roman" w:cs="Times New Roman"/>
        </w:rPr>
        <w:footnoteRef/>
      </w:r>
      <w:r w:rsidRPr="00020AFC">
        <w:rPr>
          <w:rFonts w:ascii="Times New Roman" w:hAnsi="Times New Roman" w:cs="Times New Roman"/>
          <w:lang w:val="fr-FR"/>
        </w:rPr>
        <w:t xml:space="preserve"> Kannan P. K. et al. </w:t>
      </w:r>
      <w:r w:rsidRPr="004B28B5">
        <w:rPr>
          <w:rFonts w:ascii="Times New Roman" w:hAnsi="Times New Roman" w:cs="Times New Roman"/>
          <w:lang w:val="en-US"/>
        </w:rPr>
        <w:t xml:space="preserve">Digital marketing: A framework, review and research agenda //International Journal of Research in Marketing. – 2017. – </w:t>
      </w:r>
      <w:r w:rsidRPr="004B28B5">
        <w:rPr>
          <w:rFonts w:ascii="Times New Roman" w:hAnsi="Times New Roman" w:cs="Times New Roman"/>
        </w:rPr>
        <w:t>Т</w:t>
      </w:r>
      <w:r w:rsidRPr="004B28B5">
        <w:rPr>
          <w:rFonts w:ascii="Times New Roman" w:hAnsi="Times New Roman" w:cs="Times New Roman"/>
          <w:lang w:val="en-US"/>
        </w:rPr>
        <w:t xml:space="preserve">. 34. – №. </w:t>
      </w:r>
      <w:r w:rsidRPr="004B28B5">
        <w:rPr>
          <w:rFonts w:ascii="Times New Roman" w:hAnsi="Times New Roman" w:cs="Times New Roman"/>
        </w:rPr>
        <w:t>1. – С. 22-45.</w:t>
      </w:r>
    </w:p>
  </w:footnote>
  <w:footnote w:id="54">
    <w:p w14:paraId="0216A78E" w14:textId="13315C8F" w:rsidR="00E1166B" w:rsidRPr="004B28B5" w:rsidRDefault="00E1166B" w:rsidP="00FB7C34">
      <w:pPr>
        <w:pStyle w:val="a3"/>
        <w:jc w:val="both"/>
        <w:rPr>
          <w:rFonts w:ascii="Times New Roman" w:hAnsi="Times New Roman" w:cs="Times New Roman"/>
        </w:rPr>
      </w:pPr>
      <w:r w:rsidRPr="004B28B5">
        <w:rPr>
          <w:rStyle w:val="a5"/>
          <w:rFonts w:ascii="Times New Roman" w:hAnsi="Times New Roman" w:cs="Times New Roman"/>
        </w:rPr>
        <w:footnoteRef/>
      </w:r>
      <w:r w:rsidRPr="004B28B5">
        <w:rPr>
          <w:rFonts w:ascii="Times New Roman" w:hAnsi="Times New Roman" w:cs="Times New Roman"/>
        </w:rPr>
        <w:t xml:space="preserve"> </w:t>
      </w:r>
      <w:r w:rsidRPr="004D0338">
        <w:rPr>
          <w:rFonts w:ascii="Times New Roman" w:hAnsi="Times New Roman" w:cs="Times New Roman"/>
          <w:lang w:val="en-US"/>
        </w:rPr>
        <w:t>URL</w:t>
      </w:r>
      <w:r w:rsidRPr="004D0338">
        <w:rPr>
          <w:rFonts w:ascii="Times New Roman" w:hAnsi="Times New Roman" w:cs="Times New Roman"/>
        </w:rPr>
        <w:t xml:space="preserve">: </w:t>
      </w:r>
      <w:r w:rsidRPr="004D0338">
        <w:rPr>
          <w:rFonts w:ascii="Times New Roman" w:hAnsi="Times New Roman" w:cs="Times New Roman"/>
          <w:lang w:val="en-US"/>
        </w:rPr>
        <w:t>https</w:t>
      </w:r>
      <w:r w:rsidRPr="004D0338">
        <w:rPr>
          <w:rFonts w:ascii="Times New Roman" w:hAnsi="Times New Roman" w:cs="Times New Roman"/>
        </w:rPr>
        <w:t>://</w:t>
      </w:r>
      <w:r w:rsidRPr="004D0338">
        <w:rPr>
          <w:rFonts w:ascii="Times New Roman" w:hAnsi="Times New Roman" w:cs="Times New Roman"/>
          <w:lang w:val="en-US"/>
        </w:rPr>
        <w:t>www</w:t>
      </w:r>
      <w:r w:rsidRPr="004D0338">
        <w:rPr>
          <w:rFonts w:ascii="Times New Roman" w:hAnsi="Times New Roman" w:cs="Times New Roman"/>
        </w:rPr>
        <w:t>.</w:t>
      </w:r>
      <w:r w:rsidRPr="004D0338">
        <w:rPr>
          <w:rFonts w:ascii="Times New Roman" w:hAnsi="Times New Roman" w:cs="Times New Roman"/>
          <w:lang w:val="en-US"/>
        </w:rPr>
        <w:t>web</w:t>
      </w:r>
      <w:r w:rsidRPr="004D0338">
        <w:rPr>
          <w:rFonts w:ascii="Times New Roman" w:hAnsi="Times New Roman" w:cs="Times New Roman"/>
        </w:rPr>
        <w:t>-</w:t>
      </w:r>
      <w:proofErr w:type="spellStart"/>
      <w:r w:rsidRPr="004D0338">
        <w:rPr>
          <w:rFonts w:ascii="Times New Roman" w:hAnsi="Times New Roman" w:cs="Times New Roman"/>
          <w:lang w:val="en-US"/>
        </w:rPr>
        <w:t>canape</w:t>
      </w:r>
      <w:proofErr w:type="spellEnd"/>
      <w:r w:rsidRPr="004D0338">
        <w:rPr>
          <w:rFonts w:ascii="Times New Roman" w:hAnsi="Times New Roman" w:cs="Times New Roman"/>
        </w:rPr>
        <w:t>.</w:t>
      </w:r>
      <w:proofErr w:type="spellStart"/>
      <w:r w:rsidRPr="004D0338">
        <w:rPr>
          <w:rFonts w:ascii="Times New Roman" w:hAnsi="Times New Roman" w:cs="Times New Roman"/>
          <w:lang w:val="en-US"/>
        </w:rPr>
        <w:t>ru</w:t>
      </w:r>
      <w:proofErr w:type="spellEnd"/>
      <w:r w:rsidRPr="004D0338">
        <w:rPr>
          <w:rFonts w:ascii="Times New Roman" w:hAnsi="Times New Roman" w:cs="Times New Roman"/>
        </w:rPr>
        <w:t>/</w:t>
      </w:r>
      <w:r w:rsidRPr="004D0338">
        <w:rPr>
          <w:rFonts w:ascii="Times New Roman" w:hAnsi="Times New Roman" w:cs="Times New Roman"/>
          <w:lang w:val="en-US"/>
        </w:rPr>
        <w:t>business</w:t>
      </w:r>
      <w:r w:rsidRPr="004D0338">
        <w:rPr>
          <w:rFonts w:ascii="Times New Roman" w:hAnsi="Times New Roman" w:cs="Times New Roman"/>
        </w:rPr>
        <w:t>/</w:t>
      </w:r>
      <w:proofErr w:type="spellStart"/>
      <w:r w:rsidRPr="004D0338">
        <w:rPr>
          <w:rFonts w:ascii="Times New Roman" w:hAnsi="Times New Roman" w:cs="Times New Roman"/>
          <w:lang w:val="en-US"/>
        </w:rPr>
        <w:t>vsya</w:t>
      </w:r>
      <w:proofErr w:type="spellEnd"/>
      <w:r w:rsidRPr="004D0338">
        <w:rPr>
          <w:rFonts w:ascii="Times New Roman" w:hAnsi="Times New Roman" w:cs="Times New Roman"/>
        </w:rPr>
        <w:t>-</w:t>
      </w:r>
      <w:proofErr w:type="spellStart"/>
      <w:r w:rsidRPr="004D0338">
        <w:rPr>
          <w:rFonts w:ascii="Times New Roman" w:hAnsi="Times New Roman" w:cs="Times New Roman"/>
          <w:lang w:val="en-US"/>
        </w:rPr>
        <w:t>statistika</w:t>
      </w:r>
      <w:proofErr w:type="spellEnd"/>
      <w:r w:rsidRPr="004D0338">
        <w:rPr>
          <w:rFonts w:ascii="Times New Roman" w:hAnsi="Times New Roman" w:cs="Times New Roman"/>
        </w:rPr>
        <w:t>-</w:t>
      </w:r>
      <w:proofErr w:type="spellStart"/>
      <w:r w:rsidRPr="004D0338">
        <w:rPr>
          <w:rFonts w:ascii="Times New Roman" w:hAnsi="Times New Roman" w:cs="Times New Roman"/>
          <w:lang w:val="en-US"/>
        </w:rPr>
        <w:t>interneta</w:t>
      </w:r>
      <w:proofErr w:type="spellEnd"/>
      <w:r w:rsidRPr="004D0338">
        <w:rPr>
          <w:rFonts w:ascii="Times New Roman" w:hAnsi="Times New Roman" w:cs="Times New Roman"/>
        </w:rPr>
        <w:t>-</w:t>
      </w:r>
      <w:proofErr w:type="spellStart"/>
      <w:r w:rsidRPr="004D0338">
        <w:rPr>
          <w:rFonts w:ascii="Times New Roman" w:hAnsi="Times New Roman" w:cs="Times New Roman"/>
          <w:lang w:val="en-US"/>
        </w:rPr>
        <w:t>na</w:t>
      </w:r>
      <w:proofErr w:type="spellEnd"/>
      <w:r w:rsidRPr="004D0338">
        <w:rPr>
          <w:rFonts w:ascii="Times New Roman" w:hAnsi="Times New Roman" w:cs="Times New Roman"/>
        </w:rPr>
        <w:t>-2019-</w:t>
      </w:r>
      <w:r w:rsidRPr="004D0338">
        <w:rPr>
          <w:rFonts w:ascii="Times New Roman" w:hAnsi="Times New Roman" w:cs="Times New Roman"/>
          <w:lang w:val="en-US"/>
        </w:rPr>
        <w:t>god</w:t>
      </w:r>
      <w:r w:rsidRPr="004D0338">
        <w:rPr>
          <w:rFonts w:ascii="Times New Roman" w:hAnsi="Times New Roman" w:cs="Times New Roman"/>
        </w:rPr>
        <w:t>-</w:t>
      </w:r>
      <w:r w:rsidRPr="004D0338">
        <w:rPr>
          <w:rFonts w:ascii="Times New Roman" w:hAnsi="Times New Roman" w:cs="Times New Roman"/>
          <w:lang w:val="en-US"/>
        </w:rPr>
        <w:t>v</w:t>
      </w:r>
      <w:r w:rsidRPr="004D0338">
        <w:rPr>
          <w:rFonts w:ascii="Times New Roman" w:hAnsi="Times New Roman" w:cs="Times New Roman"/>
        </w:rPr>
        <w:t>-</w:t>
      </w:r>
      <w:r w:rsidRPr="004D0338">
        <w:rPr>
          <w:rFonts w:ascii="Times New Roman" w:hAnsi="Times New Roman" w:cs="Times New Roman"/>
          <w:lang w:val="en-US"/>
        </w:rPr>
        <w:t>mire</w:t>
      </w:r>
      <w:r w:rsidRPr="004D0338">
        <w:rPr>
          <w:rFonts w:ascii="Times New Roman" w:hAnsi="Times New Roman" w:cs="Times New Roman"/>
        </w:rPr>
        <w:t>-</w:t>
      </w:r>
      <w:proofErr w:type="spellStart"/>
      <w:r w:rsidRPr="004D0338">
        <w:rPr>
          <w:rFonts w:ascii="Times New Roman" w:hAnsi="Times New Roman" w:cs="Times New Roman"/>
          <w:lang w:val="en-US"/>
        </w:rPr>
        <w:t>i</w:t>
      </w:r>
      <w:proofErr w:type="spellEnd"/>
      <w:r w:rsidRPr="004D0338">
        <w:rPr>
          <w:rFonts w:ascii="Times New Roman" w:hAnsi="Times New Roman" w:cs="Times New Roman"/>
        </w:rPr>
        <w:t>-</w:t>
      </w:r>
      <w:r w:rsidRPr="004D0338">
        <w:rPr>
          <w:rFonts w:ascii="Times New Roman" w:hAnsi="Times New Roman" w:cs="Times New Roman"/>
          <w:lang w:val="en-US"/>
        </w:rPr>
        <w:t>v</w:t>
      </w:r>
      <w:r w:rsidRPr="004D0338">
        <w:rPr>
          <w:rFonts w:ascii="Times New Roman" w:hAnsi="Times New Roman" w:cs="Times New Roman"/>
        </w:rPr>
        <w:t>-</w:t>
      </w:r>
      <w:proofErr w:type="spellStart"/>
      <w:r w:rsidRPr="004D0338">
        <w:rPr>
          <w:rFonts w:ascii="Times New Roman" w:hAnsi="Times New Roman" w:cs="Times New Roman"/>
          <w:lang w:val="en-US"/>
        </w:rPr>
        <w:t>rossii</w:t>
      </w:r>
      <w:proofErr w:type="spellEnd"/>
      <w:r w:rsidRPr="004D0338">
        <w:rPr>
          <w:rFonts w:ascii="Times New Roman" w:hAnsi="Times New Roman" w:cs="Times New Roman"/>
        </w:rPr>
        <w:t xml:space="preserve">/ (Дата обращения: 26.05.20) – аналитическое агентство </w:t>
      </w:r>
      <w:r w:rsidRPr="004D0338">
        <w:rPr>
          <w:rFonts w:ascii="Times New Roman" w:hAnsi="Times New Roman" w:cs="Times New Roman"/>
          <w:lang w:val="en-US"/>
        </w:rPr>
        <w:t>Web</w:t>
      </w:r>
      <w:r w:rsidRPr="004D0338">
        <w:rPr>
          <w:rFonts w:ascii="Times New Roman" w:hAnsi="Times New Roman" w:cs="Times New Roman"/>
        </w:rPr>
        <w:t xml:space="preserve"> </w:t>
      </w:r>
      <w:proofErr w:type="spellStart"/>
      <w:r w:rsidRPr="004D0338">
        <w:rPr>
          <w:rFonts w:ascii="Times New Roman" w:hAnsi="Times New Roman" w:cs="Times New Roman"/>
          <w:lang w:val="en-US"/>
        </w:rPr>
        <w:t>Canape</w:t>
      </w:r>
      <w:proofErr w:type="spellEnd"/>
    </w:p>
  </w:footnote>
  <w:footnote w:id="55">
    <w:p w14:paraId="3A26AB62" w14:textId="77777777" w:rsidR="00E1166B" w:rsidRPr="00020AFC" w:rsidRDefault="00E1166B" w:rsidP="00FB7C34">
      <w:pPr>
        <w:pStyle w:val="a3"/>
        <w:jc w:val="both"/>
        <w:rPr>
          <w:rFonts w:ascii="Times New Roman" w:hAnsi="Times New Roman" w:cs="Times New Roman"/>
        </w:rPr>
      </w:pPr>
      <w:r w:rsidRPr="004B28B5">
        <w:rPr>
          <w:rStyle w:val="a5"/>
          <w:rFonts w:ascii="Times New Roman" w:hAnsi="Times New Roman" w:cs="Times New Roman"/>
        </w:rPr>
        <w:footnoteRef/>
      </w:r>
      <w:r w:rsidRPr="00020AFC">
        <w:rPr>
          <w:rFonts w:ascii="Times New Roman" w:hAnsi="Times New Roman" w:cs="Times New Roman"/>
        </w:rPr>
        <w:t xml:space="preserve"> </w:t>
      </w:r>
      <w:r w:rsidRPr="004B28B5">
        <w:rPr>
          <w:rFonts w:ascii="Times New Roman" w:hAnsi="Times New Roman" w:cs="Times New Roman"/>
        </w:rPr>
        <w:t>Там</w:t>
      </w:r>
      <w:r w:rsidRPr="00020AFC">
        <w:rPr>
          <w:rFonts w:ascii="Times New Roman" w:hAnsi="Times New Roman" w:cs="Times New Roman"/>
        </w:rPr>
        <w:t xml:space="preserve"> </w:t>
      </w:r>
      <w:r w:rsidRPr="004B28B5">
        <w:rPr>
          <w:rFonts w:ascii="Times New Roman" w:hAnsi="Times New Roman" w:cs="Times New Roman"/>
        </w:rPr>
        <w:t>же</w:t>
      </w:r>
      <w:r w:rsidRPr="00020AFC">
        <w:rPr>
          <w:rFonts w:ascii="Times New Roman" w:hAnsi="Times New Roman" w:cs="Times New Roman"/>
        </w:rPr>
        <w:t>.</w:t>
      </w:r>
    </w:p>
  </w:footnote>
  <w:footnote w:id="56">
    <w:p w14:paraId="78899C4D" w14:textId="77777777" w:rsidR="00E1166B" w:rsidRPr="00CB36D2" w:rsidRDefault="00E1166B" w:rsidP="000E7042">
      <w:pPr>
        <w:widowControl w:val="0"/>
        <w:autoSpaceDE w:val="0"/>
        <w:autoSpaceDN w:val="0"/>
        <w:adjustRightInd w:val="0"/>
        <w:spacing w:after="0"/>
        <w:jc w:val="both"/>
        <w:rPr>
          <w:sz w:val="20"/>
          <w:szCs w:val="20"/>
        </w:rPr>
      </w:pPr>
      <w:r w:rsidRPr="004B28B5">
        <w:rPr>
          <w:rStyle w:val="a5"/>
          <w:rFonts w:ascii="Times New Roman" w:hAnsi="Times New Roman" w:cs="Times New Roman"/>
          <w:sz w:val="20"/>
          <w:szCs w:val="20"/>
        </w:rPr>
        <w:footnoteRef/>
      </w:r>
      <w:r w:rsidRPr="00A23896">
        <w:rPr>
          <w:rFonts w:ascii="Times New Roman" w:hAnsi="Times New Roman" w:cs="Times New Roman"/>
          <w:sz w:val="20"/>
          <w:szCs w:val="20"/>
          <w:lang w:val="en-US"/>
        </w:rPr>
        <w:t xml:space="preserve"> </w:t>
      </w:r>
      <w:proofErr w:type="spellStart"/>
      <w:r w:rsidRPr="004B28B5">
        <w:rPr>
          <w:rFonts w:ascii="Times New Roman" w:hAnsi="Times New Roman" w:cs="Times New Roman"/>
          <w:sz w:val="20"/>
          <w:szCs w:val="20"/>
          <w:lang w:val="en-US"/>
        </w:rPr>
        <w:t>Kotler</w:t>
      </w:r>
      <w:proofErr w:type="gramStart"/>
      <w:r w:rsidRPr="00A23896">
        <w:rPr>
          <w:rFonts w:ascii="Times New Roman" w:hAnsi="Times New Roman" w:cs="Times New Roman"/>
          <w:sz w:val="20"/>
          <w:szCs w:val="20"/>
          <w:lang w:val="en-US"/>
        </w:rPr>
        <w:t>,</w:t>
      </w:r>
      <w:r w:rsidRPr="004B28B5">
        <w:rPr>
          <w:rFonts w:ascii="Times New Roman" w:hAnsi="Times New Roman" w:cs="Times New Roman"/>
          <w:sz w:val="20"/>
          <w:szCs w:val="20"/>
          <w:lang w:val="en-US"/>
        </w:rPr>
        <w:t>P</w:t>
      </w:r>
      <w:proofErr w:type="spellEnd"/>
      <w:proofErr w:type="gramEnd"/>
      <w:r w:rsidRPr="00A23896">
        <w:rPr>
          <w:rFonts w:ascii="Times New Roman" w:hAnsi="Times New Roman" w:cs="Times New Roman"/>
          <w:sz w:val="20"/>
          <w:szCs w:val="20"/>
          <w:lang w:val="en-US"/>
        </w:rPr>
        <w:t xml:space="preserve">, </w:t>
      </w:r>
      <w:proofErr w:type="spellStart"/>
      <w:r w:rsidRPr="004B28B5">
        <w:rPr>
          <w:rFonts w:ascii="Times New Roman" w:hAnsi="Times New Roman" w:cs="Times New Roman"/>
          <w:sz w:val="20"/>
          <w:szCs w:val="20"/>
          <w:lang w:val="en-US"/>
        </w:rPr>
        <w:t>Kartajaya</w:t>
      </w:r>
      <w:proofErr w:type="spellEnd"/>
      <w:r w:rsidRPr="00A23896">
        <w:rPr>
          <w:rFonts w:ascii="Times New Roman" w:hAnsi="Times New Roman" w:cs="Times New Roman"/>
          <w:sz w:val="20"/>
          <w:szCs w:val="20"/>
          <w:lang w:val="en-US"/>
        </w:rPr>
        <w:t xml:space="preserve">. </w:t>
      </w:r>
      <w:r w:rsidRPr="004B28B5">
        <w:rPr>
          <w:rFonts w:ascii="Times New Roman" w:hAnsi="Times New Roman" w:cs="Times New Roman"/>
          <w:sz w:val="20"/>
          <w:szCs w:val="20"/>
          <w:lang w:val="en-US"/>
        </w:rPr>
        <w:t xml:space="preserve">H, </w:t>
      </w:r>
      <w:proofErr w:type="spellStart"/>
      <w:r w:rsidRPr="004B28B5">
        <w:rPr>
          <w:rFonts w:ascii="Times New Roman" w:hAnsi="Times New Roman" w:cs="Times New Roman"/>
          <w:sz w:val="20"/>
          <w:szCs w:val="20"/>
          <w:lang w:val="en-US"/>
        </w:rPr>
        <w:t>Setiawan.I</w:t>
      </w:r>
      <w:proofErr w:type="spellEnd"/>
      <w:r w:rsidRPr="004B28B5">
        <w:rPr>
          <w:rFonts w:ascii="Times New Roman" w:hAnsi="Times New Roman" w:cs="Times New Roman"/>
          <w:sz w:val="20"/>
          <w:szCs w:val="20"/>
          <w:lang w:val="en-US"/>
        </w:rPr>
        <w:t xml:space="preserve">, Marketing 4.0. Moving from Traditional to Digital – 2017. </w:t>
      </w:r>
      <w:r w:rsidRPr="004B28B5">
        <w:rPr>
          <w:rFonts w:ascii="Times New Roman" w:hAnsi="Times New Roman" w:cs="Times New Roman"/>
          <w:sz w:val="20"/>
          <w:szCs w:val="20"/>
        </w:rPr>
        <w:t>С. 47.</w:t>
      </w:r>
    </w:p>
  </w:footnote>
  <w:footnote w:id="57">
    <w:p w14:paraId="523E34AD" w14:textId="77777777" w:rsidR="00E1166B" w:rsidRPr="004B28B5" w:rsidRDefault="00E1166B" w:rsidP="000E7042">
      <w:pPr>
        <w:pStyle w:val="a3"/>
        <w:jc w:val="both"/>
        <w:rPr>
          <w:rFonts w:ascii="Times New Roman" w:hAnsi="Times New Roman" w:cs="Times New Roman"/>
        </w:rPr>
      </w:pPr>
      <w:r w:rsidRPr="004B28B5">
        <w:rPr>
          <w:rStyle w:val="a5"/>
          <w:rFonts w:ascii="Times New Roman" w:hAnsi="Times New Roman" w:cs="Times New Roman"/>
        </w:rPr>
        <w:footnoteRef/>
      </w:r>
      <w:r w:rsidRPr="004B28B5">
        <w:rPr>
          <w:rFonts w:ascii="Times New Roman" w:hAnsi="Times New Roman" w:cs="Times New Roman"/>
        </w:rPr>
        <w:t xml:space="preserve"> Забелина М.А. Стратегический и тактический маркетинг в цифровой экономике/ -Маркетинг МВА. Маркетинговое управление предприятием, №2, 2018, С.- 37.</w:t>
      </w:r>
    </w:p>
  </w:footnote>
  <w:footnote w:id="58">
    <w:p w14:paraId="3777B0AF" w14:textId="77777777" w:rsidR="00E1166B" w:rsidRPr="004B28B5" w:rsidRDefault="00E1166B" w:rsidP="00FB7C34">
      <w:pPr>
        <w:pStyle w:val="a3"/>
        <w:jc w:val="both"/>
        <w:rPr>
          <w:rFonts w:ascii="Times New Roman" w:hAnsi="Times New Roman" w:cs="Times New Roman"/>
        </w:rPr>
      </w:pPr>
      <w:r w:rsidRPr="004B28B5">
        <w:rPr>
          <w:rStyle w:val="a5"/>
          <w:rFonts w:ascii="Times New Roman" w:hAnsi="Times New Roman" w:cs="Times New Roman"/>
        </w:rPr>
        <w:footnoteRef/>
      </w:r>
      <w:r w:rsidRPr="004B28B5">
        <w:rPr>
          <w:rFonts w:ascii="Times New Roman" w:hAnsi="Times New Roman" w:cs="Times New Roman"/>
        </w:rPr>
        <w:t xml:space="preserve"> </w:t>
      </w:r>
      <w:proofErr w:type="spellStart"/>
      <w:r w:rsidRPr="004B28B5">
        <w:rPr>
          <w:rFonts w:ascii="Times New Roman" w:hAnsi="Times New Roman" w:cs="Times New Roman"/>
        </w:rPr>
        <w:t>Надтока</w:t>
      </w:r>
      <w:proofErr w:type="spellEnd"/>
      <w:r w:rsidRPr="004B28B5">
        <w:rPr>
          <w:rFonts w:ascii="Times New Roman" w:hAnsi="Times New Roman" w:cs="Times New Roman"/>
        </w:rPr>
        <w:t xml:space="preserve"> Т. Б., Матвеев Н. В. Трансформация маркетинговой деятельности предприятий в условиях цифровой экономики //Вестник Института экономических исследований. – 2017. – №. 4 (8).</w:t>
      </w:r>
    </w:p>
  </w:footnote>
  <w:footnote w:id="59">
    <w:p w14:paraId="05C1E944" w14:textId="77777777" w:rsidR="00E1166B" w:rsidRPr="004B28B5" w:rsidRDefault="00E1166B" w:rsidP="004B28B5">
      <w:pPr>
        <w:pStyle w:val="a3"/>
        <w:jc w:val="both"/>
        <w:rPr>
          <w:rFonts w:ascii="Times New Roman" w:hAnsi="Times New Roman" w:cs="Times New Roman"/>
        </w:rPr>
      </w:pPr>
      <w:r w:rsidRPr="004B28B5">
        <w:rPr>
          <w:rStyle w:val="a5"/>
          <w:rFonts w:ascii="Times New Roman" w:hAnsi="Times New Roman" w:cs="Times New Roman"/>
        </w:rPr>
        <w:footnoteRef/>
      </w:r>
      <w:r w:rsidRPr="004B28B5">
        <w:rPr>
          <w:rFonts w:ascii="Times New Roman" w:hAnsi="Times New Roman" w:cs="Times New Roman"/>
        </w:rPr>
        <w:t xml:space="preserve"> </w:t>
      </w:r>
      <w:proofErr w:type="spellStart"/>
      <w:r w:rsidRPr="004B28B5">
        <w:rPr>
          <w:rFonts w:ascii="Times New Roman" w:hAnsi="Times New Roman" w:cs="Times New Roman"/>
        </w:rPr>
        <w:t>Брезгина</w:t>
      </w:r>
      <w:proofErr w:type="spellEnd"/>
      <w:r w:rsidRPr="004B28B5">
        <w:rPr>
          <w:rFonts w:ascii="Times New Roman" w:hAnsi="Times New Roman" w:cs="Times New Roman"/>
        </w:rPr>
        <w:t xml:space="preserve"> К.В., </w:t>
      </w:r>
      <w:proofErr w:type="spellStart"/>
      <w:r w:rsidRPr="004B28B5">
        <w:rPr>
          <w:rFonts w:ascii="Times New Roman" w:hAnsi="Times New Roman" w:cs="Times New Roman"/>
        </w:rPr>
        <w:t>Антинескул</w:t>
      </w:r>
      <w:proofErr w:type="spellEnd"/>
      <w:r w:rsidRPr="004B28B5">
        <w:rPr>
          <w:rFonts w:ascii="Times New Roman" w:hAnsi="Times New Roman" w:cs="Times New Roman"/>
        </w:rPr>
        <w:t xml:space="preserve"> Е.А. Особенности интернет-маркетинга на промышленном рынке // Маркетинг в России и за рубежом, 2018, №4 – С. 96</w:t>
      </w:r>
    </w:p>
  </w:footnote>
  <w:footnote w:id="60">
    <w:p w14:paraId="7B1E9850" w14:textId="77777777" w:rsidR="00E1166B" w:rsidRPr="00A23896" w:rsidRDefault="00E1166B" w:rsidP="004B28B5">
      <w:pPr>
        <w:pStyle w:val="a3"/>
        <w:jc w:val="both"/>
        <w:rPr>
          <w:lang w:val="en-US"/>
        </w:rPr>
      </w:pPr>
      <w:r w:rsidRPr="004B28B5">
        <w:rPr>
          <w:rStyle w:val="a5"/>
          <w:rFonts w:ascii="Times New Roman" w:hAnsi="Times New Roman" w:cs="Times New Roman"/>
        </w:rPr>
        <w:footnoteRef/>
      </w:r>
      <w:r w:rsidRPr="00A23896">
        <w:rPr>
          <w:rFonts w:ascii="Times New Roman" w:hAnsi="Times New Roman" w:cs="Times New Roman"/>
          <w:lang w:val="en-US"/>
        </w:rPr>
        <w:t xml:space="preserve"> </w:t>
      </w:r>
      <w:proofErr w:type="spellStart"/>
      <w:proofErr w:type="gramStart"/>
      <w:r w:rsidRPr="004B28B5">
        <w:rPr>
          <w:rFonts w:ascii="Times New Roman" w:hAnsi="Times New Roman" w:cs="Times New Roman"/>
          <w:lang w:val="en-US"/>
        </w:rPr>
        <w:t>Kotler</w:t>
      </w:r>
      <w:proofErr w:type="spellEnd"/>
      <w:r w:rsidRPr="00A23896">
        <w:rPr>
          <w:rFonts w:ascii="Times New Roman" w:hAnsi="Times New Roman" w:cs="Times New Roman"/>
          <w:lang w:val="en-US"/>
        </w:rPr>
        <w:t xml:space="preserve"> </w:t>
      </w:r>
      <w:r w:rsidRPr="004B28B5">
        <w:rPr>
          <w:rFonts w:ascii="Times New Roman" w:hAnsi="Times New Roman" w:cs="Times New Roman"/>
          <w:lang w:val="en-US"/>
        </w:rPr>
        <w:t>P</w:t>
      </w:r>
      <w:r w:rsidRPr="00A23896">
        <w:rPr>
          <w:rFonts w:ascii="Times New Roman" w:hAnsi="Times New Roman" w:cs="Times New Roman"/>
          <w:lang w:val="en-US"/>
        </w:rPr>
        <w:t xml:space="preserve">. </w:t>
      </w:r>
      <w:r w:rsidRPr="004B28B5">
        <w:rPr>
          <w:rFonts w:ascii="Times New Roman" w:hAnsi="Times New Roman" w:cs="Times New Roman"/>
          <w:lang w:val="en-US"/>
        </w:rPr>
        <w:t>et</w:t>
      </w:r>
      <w:r w:rsidRPr="00A23896">
        <w:rPr>
          <w:rFonts w:ascii="Times New Roman" w:hAnsi="Times New Roman" w:cs="Times New Roman"/>
          <w:lang w:val="en-US"/>
        </w:rPr>
        <w:t xml:space="preserve"> </w:t>
      </w:r>
      <w:r w:rsidRPr="004B28B5">
        <w:rPr>
          <w:rFonts w:ascii="Times New Roman" w:hAnsi="Times New Roman" w:cs="Times New Roman"/>
          <w:lang w:val="en-US"/>
        </w:rPr>
        <w:t>al</w:t>
      </w:r>
      <w:r w:rsidRPr="00A23896">
        <w:rPr>
          <w:rFonts w:ascii="Times New Roman" w:hAnsi="Times New Roman" w:cs="Times New Roman"/>
          <w:lang w:val="en-US"/>
        </w:rPr>
        <w:t xml:space="preserve">. </w:t>
      </w:r>
      <w:r w:rsidRPr="004B28B5">
        <w:rPr>
          <w:rFonts w:ascii="Times New Roman" w:hAnsi="Times New Roman" w:cs="Times New Roman"/>
          <w:lang w:val="en-US"/>
        </w:rPr>
        <w:t>Marketing</w:t>
      </w:r>
      <w:r w:rsidRPr="00A23896">
        <w:rPr>
          <w:rFonts w:ascii="Times New Roman" w:hAnsi="Times New Roman" w:cs="Times New Roman"/>
          <w:lang w:val="en-US"/>
        </w:rPr>
        <w:t xml:space="preserve"> </w:t>
      </w:r>
      <w:r w:rsidRPr="004B28B5">
        <w:rPr>
          <w:rFonts w:ascii="Times New Roman" w:hAnsi="Times New Roman" w:cs="Times New Roman"/>
          <w:lang w:val="en-US"/>
        </w:rPr>
        <w:t>management</w:t>
      </w:r>
      <w:r w:rsidRPr="00A23896">
        <w:rPr>
          <w:rFonts w:ascii="Times New Roman" w:hAnsi="Times New Roman" w:cs="Times New Roman"/>
          <w:lang w:val="en-US"/>
        </w:rPr>
        <w:t>.</w:t>
      </w:r>
      <w:proofErr w:type="gramEnd"/>
      <w:r w:rsidRPr="00A23896">
        <w:rPr>
          <w:rFonts w:ascii="Times New Roman" w:hAnsi="Times New Roman" w:cs="Times New Roman"/>
          <w:lang w:val="en-US"/>
        </w:rPr>
        <w:t xml:space="preserve"> – </w:t>
      </w:r>
      <w:r w:rsidRPr="004B28B5">
        <w:rPr>
          <w:rFonts w:ascii="Times New Roman" w:hAnsi="Times New Roman" w:cs="Times New Roman"/>
          <w:lang w:val="en-US"/>
        </w:rPr>
        <w:t>Pearson</w:t>
      </w:r>
      <w:r w:rsidRPr="00A23896">
        <w:rPr>
          <w:rFonts w:ascii="Times New Roman" w:hAnsi="Times New Roman" w:cs="Times New Roman"/>
          <w:lang w:val="en-US"/>
        </w:rPr>
        <w:t xml:space="preserve"> </w:t>
      </w:r>
      <w:r w:rsidRPr="004B28B5">
        <w:rPr>
          <w:rFonts w:ascii="Times New Roman" w:hAnsi="Times New Roman" w:cs="Times New Roman"/>
          <w:lang w:val="en-US"/>
        </w:rPr>
        <w:t>Education</w:t>
      </w:r>
      <w:r w:rsidRPr="00A23896">
        <w:rPr>
          <w:rFonts w:ascii="Times New Roman" w:hAnsi="Times New Roman" w:cs="Times New Roman"/>
          <w:lang w:val="en-US"/>
        </w:rPr>
        <w:t xml:space="preserve"> </w:t>
      </w:r>
      <w:r w:rsidRPr="004B28B5">
        <w:rPr>
          <w:rFonts w:ascii="Times New Roman" w:hAnsi="Times New Roman" w:cs="Times New Roman"/>
          <w:lang w:val="en-US"/>
        </w:rPr>
        <w:t>Ltd</w:t>
      </w:r>
      <w:r w:rsidRPr="00A23896">
        <w:rPr>
          <w:rFonts w:ascii="Times New Roman" w:hAnsi="Times New Roman" w:cs="Times New Roman"/>
          <w:lang w:val="en-US"/>
        </w:rPr>
        <w:t>., 2016.</w:t>
      </w:r>
    </w:p>
  </w:footnote>
  <w:footnote w:id="61">
    <w:p w14:paraId="5FC62142" w14:textId="77777777" w:rsidR="00E1166B" w:rsidRPr="00814F44" w:rsidRDefault="00E1166B" w:rsidP="00FF4579">
      <w:pPr>
        <w:pStyle w:val="a3"/>
        <w:jc w:val="both"/>
        <w:rPr>
          <w:rFonts w:ascii="Times New Roman" w:hAnsi="Times New Roman" w:cs="Times New Roman"/>
          <w:i/>
          <w:color w:val="0070C0"/>
        </w:rPr>
      </w:pPr>
      <w:r w:rsidRPr="00814F44">
        <w:rPr>
          <w:rStyle w:val="a5"/>
          <w:rFonts w:ascii="Times New Roman" w:hAnsi="Times New Roman" w:cs="Times New Roman"/>
        </w:rPr>
        <w:footnoteRef/>
      </w:r>
      <w:r w:rsidRPr="00814F44">
        <w:rPr>
          <w:rFonts w:ascii="Times New Roman" w:hAnsi="Times New Roman" w:cs="Times New Roman"/>
        </w:rPr>
        <w:t xml:space="preserve"> </w:t>
      </w:r>
      <w:proofErr w:type="spellStart"/>
      <w:r w:rsidRPr="00814F44">
        <w:rPr>
          <w:rFonts w:ascii="Times New Roman" w:hAnsi="Times New Roman" w:cs="Times New Roman"/>
          <w:color w:val="000000" w:themeColor="text1"/>
        </w:rPr>
        <w:t>Горевая</w:t>
      </w:r>
      <w:proofErr w:type="spellEnd"/>
      <w:r w:rsidRPr="00814F44">
        <w:rPr>
          <w:rFonts w:ascii="Times New Roman" w:hAnsi="Times New Roman" w:cs="Times New Roman"/>
          <w:color w:val="000000" w:themeColor="text1"/>
        </w:rPr>
        <w:t xml:space="preserve"> Е. С., Рогожина А. А. Эволюция маркетинговых инструментов и современные тренды </w:t>
      </w:r>
      <w:proofErr w:type="spellStart"/>
      <w:r w:rsidRPr="00814F44">
        <w:rPr>
          <w:rFonts w:ascii="Times New Roman" w:hAnsi="Times New Roman" w:cs="Times New Roman"/>
          <w:color w:val="000000" w:themeColor="text1"/>
        </w:rPr>
        <w:t>диджитал</w:t>
      </w:r>
      <w:proofErr w:type="spellEnd"/>
      <w:r w:rsidRPr="00814F44">
        <w:rPr>
          <w:rFonts w:ascii="Times New Roman" w:hAnsi="Times New Roman" w:cs="Times New Roman"/>
          <w:color w:val="000000" w:themeColor="text1"/>
        </w:rPr>
        <w:t xml:space="preserve"> рынка //Бизнес. Образование</w:t>
      </w:r>
      <w:r w:rsidRPr="004D31E7">
        <w:rPr>
          <w:rFonts w:ascii="Times New Roman" w:hAnsi="Times New Roman" w:cs="Times New Roman"/>
          <w:color w:val="000000" w:themeColor="text1"/>
        </w:rPr>
        <w:t xml:space="preserve">. </w:t>
      </w:r>
      <w:r w:rsidRPr="00814F44">
        <w:rPr>
          <w:rFonts w:ascii="Times New Roman" w:hAnsi="Times New Roman" w:cs="Times New Roman"/>
          <w:color w:val="000000" w:themeColor="text1"/>
        </w:rPr>
        <w:t>Право</w:t>
      </w:r>
      <w:r w:rsidRPr="004D31E7">
        <w:rPr>
          <w:rFonts w:ascii="Times New Roman" w:hAnsi="Times New Roman" w:cs="Times New Roman"/>
          <w:color w:val="000000" w:themeColor="text1"/>
        </w:rPr>
        <w:t xml:space="preserve">. – 2016. – №. 1.  </w:t>
      </w:r>
      <w:r w:rsidRPr="00814F44">
        <w:rPr>
          <w:rFonts w:ascii="Times New Roman" w:hAnsi="Times New Roman" w:cs="Times New Roman"/>
          <w:color w:val="000000" w:themeColor="text1"/>
        </w:rPr>
        <w:t>С</w:t>
      </w:r>
      <w:r w:rsidRPr="004D31E7">
        <w:rPr>
          <w:rFonts w:ascii="Times New Roman" w:hAnsi="Times New Roman" w:cs="Times New Roman"/>
          <w:color w:val="000000" w:themeColor="text1"/>
        </w:rPr>
        <w:t>. 1</w:t>
      </w:r>
      <w:r w:rsidRPr="00814F44">
        <w:rPr>
          <w:rFonts w:ascii="Times New Roman" w:hAnsi="Times New Roman" w:cs="Times New Roman"/>
          <w:color w:val="000000" w:themeColor="text1"/>
        </w:rPr>
        <w:t>10</w:t>
      </w:r>
    </w:p>
  </w:footnote>
  <w:footnote w:id="62">
    <w:p w14:paraId="4EF6C5E8" w14:textId="77777777" w:rsidR="00E1166B" w:rsidRPr="00814F44" w:rsidRDefault="00E1166B" w:rsidP="00FF4579">
      <w:pPr>
        <w:pStyle w:val="a3"/>
        <w:jc w:val="both"/>
        <w:rPr>
          <w:rFonts w:ascii="Times New Roman" w:hAnsi="Times New Roman" w:cs="Times New Roman"/>
        </w:rPr>
      </w:pPr>
      <w:r w:rsidRPr="00814F44">
        <w:rPr>
          <w:rStyle w:val="a5"/>
          <w:rFonts w:ascii="Times New Roman" w:hAnsi="Times New Roman" w:cs="Times New Roman"/>
        </w:rPr>
        <w:footnoteRef/>
      </w:r>
      <w:r w:rsidRPr="00814F44">
        <w:rPr>
          <w:rFonts w:ascii="Times New Roman" w:hAnsi="Times New Roman" w:cs="Times New Roman"/>
        </w:rPr>
        <w:t xml:space="preserve"> </w:t>
      </w:r>
      <w:proofErr w:type="spellStart"/>
      <w:r w:rsidRPr="00814F44">
        <w:rPr>
          <w:rFonts w:ascii="Times New Roman" w:hAnsi="Times New Roman" w:cs="Times New Roman"/>
        </w:rPr>
        <w:t>Астратова</w:t>
      </w:r>
      <w:proofErr w:type="spellEnd"/>
      <w:r w:rsidRPr="00814F44">
        <w:rPr>
          <w:rFonts w:ascii="Times New Roman" w:hAnsi="Times New Roman" w:cs="Times New Roman"/>
        </w:rPr>
        <w:t xml:space="preserve"> Г. В., </w:t>
      </w:r>
      <w:proofErr w:type="spellStart"/>
      <w:r w:rsidRPr="00814F44">
        <w:rPr>
          <w:rFonts w:ascii="Times New Roman" w:hAnsi="Times New Roman" w:cs="Times New Roman"/>
        </w:rPr>
        <w:t>Рушицкая</w:t>
      </w:r>
      <w:proofErr w:type="spellEnd"/>
      <w:r w:rsidRPr="00814F44">
        <w:rPr>
          <w:rFonts w:ascii="Times New Roman" w:hAnsi="Times New Roman" w:cs="Times New Roman"/>
        </w:rPr>
        <w:t xml:space="preserve"> О. А. Эволюция маркетинговой парадигмы: новое видение //Актуальные проблемы экономики и права. – 2016. – №. </w:t>
      </w:r>
      <w:r w:rsidRPr="004D31E7">
        <w:rPr>
          <w:rFonts w:ascii="Times New Roman" w:hAnsi="Times New Roman" w:cs="Times New Roman"/>
        </w:rPr>
        <w:t xml:space="preserve">1 </w:t>
      </w:r>
      <w:r w:rsidRPr="00814F44">
        <w:rPr>
          <w:rFonts w:ascii="Times New Roman" w:hAnsi="Times New Roman" w:cs="Times New Roman"/>
        </w:rPr>
        <w:t>С.34</w:t>
      </w:r>
    </w:p>
  </w:footnote>
  <w:footnote w:id="63">
    <w:p w14:paraId="6C132274" w14:textId="77777777" w:rsidR="00E1166B" w:rsidRPr="00BB2F5D" w:rsidRDefault="00E1166B" w:rsidP="00FF4579">
      <w:pPr>
        <w:pStyle w:val="a3"/>
        <w:jc w:val="both"/>
        <w:rPr>
          <w:lang w:val="en-US"/>
        </w:rPr>
      </w:pPr>
      <w:r w:rsidRPr="00814F44">
        <w:rPr>
          <w:rStyle w:val="a5"/>
          <w:rFonts w:ascii="Times New Roman" w:hAnsi="Times New Roman" w:cs="Times New Roman"/>
        </w:rPr>
        <w:footnoteRef/>
      </w:r>
      <w:r w:rsidRPr="00814F44">
        <w:rPr>
          <w:rFonts w:ascii="Times New Roman" w:hAnsi="Times New Roman" w:cs="Times New Roman"/>
        </w:rPr>
        <w:t xml:space="preserve"> Карпова С. В. Современный маркетинг: эволюция или революция //Управленческие науки в современной России. – 2014. – Т. 2. – №. </w:t>
      </w:r>
      <w:r w:rsidRPr="00814F44">
        <w:rPr>
          <w:rFonts w:ascii="Times New Roman" w:hAnsi="Times New Roman" w:cs="Times New Roman"/>
          <w:lang w:val="en-US"/>
        </w:rPr>
        <w:t>2. – С. 2</w:t>
      </w:r>
      <w:r w:rsidRPr="00BB2F5D">
        <w:rPr>
          <w:rFonts w:ascii="Times New Roman" w:hAnsi="Times New Roman" w:cs="Times New Roman"/>
          <w:lang w:val="en-US"/>
        </w:rPr>
        <w:t>1</w:t>
      </w:r>
    </w:p>
  </w:footnote>
  <w:footnote w:id="64">
    <w:p w14:paraId="515387C4" w14:textId="4BA0B85E" w:rsidR="00E1166B" w:rsidRPr="00D4508A" w:rsidRDefault="00E1166B" w:rsidP="00FF4579">
      <w:pPr>
        <w:pStyle w:val="a3"/>
        <w:jc w:val="both"/>
        <w:rPr>
          <w:rFonts w:ascii="Times New Roman" w:hAnsi="Times New Roman" w:cs="Times New Roman"/>
          <w:lang w:val="en-US"/>
        </w:rPr>
      </w:pPr>
      <w:r w:rsidRPr="00D4508A">
        <w:rPr>
          <w:rStyle w:val="a5"/>
          <w:rFonts w:ascii="Times New Roman" w:hAnsi="Times New Roman" w:cs="Times New Roman"/>
        </w:rPr>
        <w:footnoteRef/>
      </w:r>
      <w:r w:rsidRPr="00D4508A">
        <w:rPr>
          <w:rFonts w:ascii="Times New Roman" w:hAnsi="Times New Roman" w:cs="Times New Roman"/>
          <w:lang w:val="en-US"/>
        </w:rPr>
        <w:t xml:space="preserve"> Ryan D. Understanding digital marketing: marketing strategies for engaging the digital generation. – </w:t>
      </w:r>
      <w:proofErr w:type="spellStart"/>
      <w:r w:rsidRPr="00D4508A">
        <w:rPr>
          <w:rFonts w:ascii="Times New Roman" w:hAnsi="Times New Roman" w:cs="Times New Roman"/>
          <w:lang w:val="en-US"/>
        </w:rPr>
        <w:t>Koga</w:t>
      </w:r>
      <w:r>
        <w:rPr>
          <w:rFonts w:ascii="Times New Roman" w:hAnsi="Times New Roman" w:cs="Times New Roman"/>
          <w:lang w:val="en-US"/>
        </w:rPr>
        <w:t>n</w:t>
      </w:r>
      <w:proofErr w:type="spellEnd"/>
      <w:r>
        <w:rPr>
          <w:rFonts w:ascii="Times New Roman" w:hAnsi="Times New Roman" w:cs="Times New Roman"/>
          <w:lang w:val="en-US"/>
        </w:rPr>
        <w:t xml:space="preserve"> Page Publishers, 2016.</w:t>
      </w:r>
      <w:r w:rsidRPr="004D0338">
        <w:rPr>
          <w:rFonts w:ascii="Times New Roman" w:hAnsi="Times New Roman" w:cs="Times New Roman"/>
          <w:lang w:val="en-US"/>
        </w:rPr>
        <w:t xml:space="preserve"> </w:t>
      </w:r>
    </w:p>
  </w:footnote>
  <w:footnote w:id="65">
    <w:p w14:paraId="0C8C4CD0" w14:textId="77777777" w:rsidR="00E1166B" w:rsidRPr="0090685C" w:rsidRDefault="00E1166B" w:rsidP="00FF4579">
      <w:pPr>
        <w:pStyle w:val="a3"/>
        <w:jc w:val="both"/>
      </w:pPr>
      <w:r>
        <w:rPr>
          <w:rStyle w:val="a5"/>
        </w:rPr>
        <w:footnoteRef/>
      </w:r>
      <w:r w:rsidRPr="0090685C">
        <w:t xml:space="preserve"> </w:t>
      </w:r>
      <w:r w:rsidRPr="0090685C">
        <w:rPr>
          <w:rFonts w:ascii="Times New Roman" w:hAnsi="Times New Roman" w:cs="Times New Roman"/>
          <w:color w:val="000000" w:themeColor="text1"/>
          <w:lang w:val="en-TT"/>
        </w:rPr>
        <w:t>URL</w:t>
      </w:r>
      <w:r w:rsidRPr="0090685C">
        <w:rPr>
          <w:rFonts w:ascii="Times New Roman" w:hAnsi="Times New Roman" w:cs="Times New Roman"/>
          <w:color w:val="000000" w:themeColor="text1"/>
        </w:rPr>
        <w:t>:</w:t>
      </w:r>
      <w:hyperlink r:id="rId1" w:history="1">
        <w:r w:rsidRPr="004D0338">
          <w:rPr>
            <w:rStyle w:val="aa"/>
            <w:rFonts w:ascii="Times New Roman" w:hAnsi="Times New Roman" w:cs="Times New Roman"/>
            <w:color w:val="000000" w:themeColor="text1"/>
            <w:u w:val="none"/>
            <w:lang w:val="en-US"/>
          </w:rPr>
          <w:t>https</w:t>
        </w:r>
        <w:r w:rsidRPr="004D0338">
          <w:rPr>
            <w:rStyle w:val="aa"/>
            <w:rFonts w:ascii="Times New Roman" w:hAnsi="Times New Roman" w:cs="Times New Roman"/>
            <w:color w:val="000000" w:themeColor="text1"/>
            <w:u w:val="none"/>
          </w:rPr>
          <w:t>://</w:t>
        </w:r>
        <w:r w:rsidRPr="004D0338">
          <w:rPr>
            <w:rStyle w:val="aa"/>
            <w:rFonts w:ascii="Times New Roman" w:hAnsi="Times New Roman" w:cs="Times New Roman"/>
            <w:color w:val="000000" w:themeColor="text1"/>
            <w:u w:val="none"/>
            <w:lang w:val="en-US"/>
          </w:rPr>
          <w:t>ipinform</w:t>
        </w:r>
        <w:r w:rsidRPr="004D0338">
          <w:rPr>
            <w:rStyle w:val="aa"/>
            <w:rFonts w:ascii="Times New Roman" w:hAnsi="Times New Roman" w:cs="Times New Roman"/>
            <w:color w:val="000000" w:themeColor="text1"/>
            <w:u w:val="none"/>
          </w:rPr>
          <w:t>.</w:t>
        </w:r>
        <w:r w:rsidRPr="004D0338">
          <w:rPr>
            <w:rStyle w:val="aa"/>
            <w:rFonts w:ascii="Times New Roman" w:hAnsi="Times New Roman" w:cs="Times New Roman"/>
            <w:color w:val="000000" w:themeColor="text1"/>
            <w:u w:val="none"/>
            <w:lang w:val="en-US"/>
          </w:rPr>
          <w:t>ru</w:t>
        </w:r>
        <w:r w:rsidRPr="004D0338">
          <w:rPr>
            <w:rStyle w:val="aa"/>
            <w:rFonts w:ascii="Times New Roman" w:hAnsi="Times New Roman" w:cs="Times New Roman"/>
            <w:color w:val="000000" w:themeColor="text1"/>
            <w:u w:val="none"/>
          </w:rPr>
          <w:t>/</w:t>
        </w:r>
        <w:r w:rsidRPr="004D0338">
          <w:rPr>
            <w:rStyle w:val="aa"/>
            <w:rFonts w:ascii="Times New Roman" w:hAnsi="Times New Roman" w:cs="Times New Roman"/>
            <w:color w:val="000000" w:themeColor="text1"/>
            <w:u w:val="none"/>
            <w:lang w:val="en-US"/>
          </w:rPr>
          <w:t>razvitie</w:t>
        </w:r>
        <w:r w:rsidRPr="004D0338">
          <w:rPr>
            <w:rStyle w:val="aa"/>
            <w:rFonts w:ascii="Times New Roman" w:hAnsi="Times New Roman" w:cs="Times New Roman"/>
            <w:color w:val="000000" w:themeColor="text1"/>
            <w:u w:val="none"/>
          </w:rPr>
          <w:t>-</w:t>
        </w:r>
        <w:r w:rsidRPr="004D0338">
          <w:rPr>
            <w:rStyle w:val="aa"/>
            <w:rFonts w:ascii="Times New Roman" w:hAnsi="Times New Roman" w:cs="Times New Roman"/>
            <w:color w:val="000000" w:themeColor="text1"/>
            <w:u w:val="none"/>
            <w:lang w:val="en-US"/>
          </w:rPr>
          <w:t>biznesa</w:t>
        </w:r>
        <w:r w:rsidRPr="004D0338">
          <w:rPr>
            <w:rStyle w:val="aa"/>
            <w:rFonts w:ascii="Times New Roman" w:hAnsi="Times New Roman" w:cs="Times New Roman"/>
            <w:color w:val="000000" w:themeColor="text1"/>
            <w:u w:val="none"/>
          </w:rPr>
          <w:t>/</w:t>
        </w:r>
        <w:r w:rsidRPr="004D0338">
          <w:rPr>
            <w:rStyle w:val="aa"/>
            <w:rFonts w:ascii="Times New Roman" w:hAnsi="Times New Roman" w:cs="Times New Roman"/>
            <w:color w:val="000000" w:themeColor="text1"/>
            <w:u w:val="none"/>
            <w:lang w:val="en-US"/>
          </w:rPr>
          <w:t>strategii</w:t>
        </w:r>
        <w:r w:rsidRPr="004D0338">
          <w:rPr>
            <w:rStyle w:val="aa"/>
            <w:rFonts w:ascii="Times New Roman" w:hAnsi="Times New Roman" w:cs="Times New Roman"/>
            <w:color w:val="000000" w:themeColor="text1"/>
            <w:u w:val="none"/>
          </w:rPr>
          <w:t>/</w:t>
        </w:r>
        <w:r w:rsidRPr="004D0338">
          <w:rPr>
            <w:rStyle w:val="aa"/>
            <w:rFonts w:ascii="Times New Roman" w:hAnsi="Times New Roman" w:cs="Times New Roman"/>
            <w:color w:val="000000" w:themeColor="text1"/>
            <w:u w:val="none"/>
            <w:lang w:val="en-US"/>
          </w:rPr>
          <w:t>nastupatelnaya</w:t>
        </w:r>
        <w:r w:rsidRPr="004D0338">
          <w:rPr>
            <w:rStyle w:val="aa"/>
            <w:rFonts w:ascii="Times New Roman" w:hAnsi="Times New Roman" w:cs="Times New Roman"/>
            <w:color w:val="000000" w:themeColor="text1"/>
            <w:u w:val="none"/>
          </w:rPr>
          <w:t>-</w:t>
        </w:r>
        <w:r w:rsidRPr="004D0338">
          <w:rPr>
            <w:rStyle w:val="aa"/>
            <w:rFonts w:ascii="Times New Roman" w:hAnsi="Times New Roman" w:cs="Times New Roman"/>
            <w:color w:val="000000" w:themeColor="text1"/>
            <w:u w:val="none"/>
            <w:lang w:val="en-US"/>
          </w:rPr>
          <w:t>strategiya</w:t>
        </w:r>
        <w:r w:rsidRPr="004D0338">
          <w:rPr>
            <w:rStyle w:val="aa"/>
            <w:rFonts w:ascii="Times New Roman" w:hAnsi="Times New Roman" w:cs="Times New Roman"/>
            <w:color w:val="000000" w:themeColor="text1"/>
            <w:u w:val="none"/>
          </w:rPr>
          <w:t>-</w:t>
        </w:r>
        <w:r w:rsidRPr="004D0338">
          <w:rPr>
            <w:rStyle w:val="aa"/>
            <w:rFonts w:ascii="Times New Roman" w:hAnsi="Times New Roman" w:cs="Times New Roman"/>
            <w:color w:val="000000" w:themeColor="text1"/>
            <w:u w:val="none"/>
            <w:lang w:val="en-US"/>
          </w:rPr>
          <w:t>i</w:t>
        </w:r>
        <w:r w:rsidRPr="004D0338">
          <w:rPr>
            <w:rStyle w:val="aa"/>
            <w:rFonts w:ascii="Times New Roman" w:hAnsi="Times New Roman" w:cs="Times New Roman"/>
            <w:color w:val="000000" w:themeColor="text1"/>
            <w:u w:val="none"/>
          </w:rPr>
          <w:t>-</w:t>
        </w:r>
        <w:r w:rsidRPr="004D0338">
          <w:rPr>
            <w:rStyle w:val="aa"/>
            <w:rFonts w:ascii="Times New Roman" w:hAnsi="Times New Roman" w:cs="Times New Roman"/>
            <w:color w:val="000000" w:themeColor="text1"/>
            <w:u w:val="none"/>
            <w:lang w:val="en-US"/>
          </w:rPr>
          <w:t>ee</w:t>
        </w:r>
        <w:r w:rsidRPr="004D0338">
          <w:rPr>
            <w:rStyle w:val="aa"/>
            <w:rFonts w:ascii="Times New Roman" w:hAnsi="Times New Roman" w:cs="Times New Roman"/>
            <w:color w:val="000000" w:themeColor="text1"/>
            <w:u w:val="none"/>
          </w:rPr>
          <w:t>-</w:t>
        </w:r>
        <w:r w:rsidRPr="004D0338">
          <w:rPr>
            <w:rStyle w:val="aa"/>
            <w:rFonts w:ascii="Times New Roman" w:hAnsi="Times New Roman" w:cs="Times New Roman"/>
            <w:color w:val="000000" w:themeColor="text1"/>
            <w:u w:val="none"/>
            <w:lang w:val="en-US"/>
          </w:rPr>
          <w:t>raznovidnosti</w:t>
        </w:r>
        <w:r w:rsidRPr="004D0338">
          <w:rPr>
            <w:rStyle w:val="aa"/>
            <w:rFonts w:ascii="Times New Roman" w:hAnsi="Times New Roman" w:cs="Times New Roman"/>
            <w:color w:val="000000" w:themeColor="text1"/>
            <w:u w:val="none"/>
          </w:rPr>
          <w:t>.</w:t>
        </w:r>
        <w:r w:rsidRPr="004D0338">
          <w:rPr>
            <w:rStyle w:val="aa"/>
            <w:rFonts w:ascii="Times New Roman" w:hAnsi="Times New Roman" w:cs="Times New Roman"/>
            <w:color w:val="000000" w:themeColor="text1"/>
            <w:u w:val="none"/>
            <w:lang w:val="en-US"/>
          </w:rPr>
          <w:t>html</w:t>
        </w:r>
      </w:hyperlink>
      <w:r w:rsidRPr="004D0338">
        <w:rPr>
          <w:rFonts w:ascii="Times New Roman" w:hAnsi="Times New Roman" w:cs="Times New Roman"/>
          <w:color w:val="000000" w:themeColor="text1"/>
        </w:rPr>
        <w:t xml:space="preserve"> (</w:t>
      </w:r>
      <w:r w:rsidRPr="0090685C">
        <w:rPr>
          <w:rFonts w:ascii="Times New Roman" w:hAnsi="Times New Roman" w:cs="Times New Roman"/>
          <w:color w:val="000000" w:themeColor="text1"/>
        </w:rPr>
        <w:t xml:space="preserve">Дата обращения 10.12.19) - </w:t>
      </w:r>
      <w:proofErr w:type="spellStart"/>
      <w:r w:rsidRPr="0090685C">
        <w:rPr>
          <w:rFonts w:ascii="Times New Roman" w:hAnsi="Times New Roman" w:cs="Times New Roman"/>
          <w:color w:val="000000" w:themeColor="text1"/>
        </w:rPr>
        <w:t>ИП.информ.Ру</w:t>
      </w:r>
      <w:proofErr w:type="spellEnd"/>
      <w:r w:rsidRPr="0090685C">
        <w:rPr>
          <w:rFonts w:ascii="Times New Roman" w:hAnsi="Times New Roman" w:cs="Times New Roman"/>
          <w:color w:val="000000" w:themeColor="text1"/>
        </w:rPr>
        <w:t>. Все про индивидуальное предпринимательство и этапы развития бизнеса.  Наступательная стратегия и ее разновидности</w:t>
      </w:r>
    </w:p>
  </w:footnote>
  <w:footnote w:id="66">
    <w:p w14:paraId="7D6B7C89" w14:textId="77777777" w:rsidR="00E1166B" w:rsidRPr="00695EB3" w:rsidRDefault="00E1166B" w:rsidP="00FF4579">
      <w:pPr>
        <w:pStyle w:val="a3"/>
      </w:pPr>
      <w:r>
        <w:rPr>
          <w:rStyle w:val="a5"/>
        </w:rPr>
        <w:footnoteRef/>
      </w:r>
      <w:r w:rsidRPr="00695EB3">
        <w:t xml:space="preserve"> </w:t>
      </w:r>
      <w:proofErr w:type="spellStart"/>
      <w:r w:rsidRPr="00E41182">
        <w:rPr>
          <w:rFonts w:ascii="Times New Roman" w:hAnsi="Times New Roman" w:cs="Times New Roman"/>
        </w:rPr>
        <w:t>Котлер</w:t>
      </w:r>
      <w:proofErr w:type="spellEnd"/>
      <w:r w:rsidRPr="00E41182">
        <w:rPr>
          <w:rFonts w:ascii="Times New Roman" w:hAnsi="Times New Roman" w:cs="Times New Roman"/>
        </w:rPr>
        <w:t xml:space="preserve"> Ф. и др. Основы маркетинга: Пер. с англ.–2-е </w:t>
      </w:r>
      <w:proofErr w:type="spellStart"/>
      <w:r w:rsidRPr="00E41182">
        <w:rPr>
          <w:rFonts w:ascii="Times New Roman" w:hAnsi="Times New Roman" w:cs="Times New Roman"/>
        </w:rPr>
        <w:t>европ</w:t>
      </w:r>
      <w:proofErr w:type="spellEnd"/>
      <w:r w:rsidRPr="00E41182">
        <w:rPr>
          <w:rFonts w:ascii="Times New Roman" w:hAnsi="Times New Roman" w:cs="Times New Roman"/>
        </w:rPr>
        <w:t xml:space="preserve">. </w:t>
      </w:r>
      <w:proofErr w:type="spellStart"/>
      <w:r w:rsidRPr="00E41182">
        <w:rPr>
          <w:rFonts w:ascii="Times New Roman" w:hAnsi="Times New Roman" w:cs="Times New Roman"/>
        </w:rPr>
        <w:t>изд</w:t>
      </w:r>
      <w:proofErr w:type="spellEnd"/>
      <w:r w:rsidRPr="00E41182">
        <w:rPr>
          <w:rFonts w:ascii="Times New Roman" w:hAnsi="Times New Roman" w:cs="Times New Roman"/>
        </w:rPr>
        <w:t xml:space="preserve"> //М.: СПб. – 1998. – С. 76</w:t>
      </w:r>
    </w:p>
  </w:footnote>
  <w:footnote w:id="67">
    <w:p w14:paraId="1F957DB8" w14:textId="77777777" w:rsidR="00E1166B" w:rsidRPr="004D31E7" w:rsidRDefault="00E1166B" w:rsidP="00FF4579">
      <w:pPr>
        <w:pStyle w:val="a3"/>
        <w:jc w:val="both"/>
        <w:rPr>
          <w:i/>
          <w:color w:val="0070C0"/>
          <w:lang w:val="en-US"/>
        </w:rPr>
      </w:pPr>
      <w:r w:rsidRPr="005B50D7">
        <w:rPr>
          <w:rStyle w:val="a5"/>
          <w:rFonts w:ascii="Times New Roman" w:hAnsi="Times New Roman" w:cs="Times New Roman"/>
        </w:rPr>
        <w:footnoteRef/>
      </w:r>
      <w:r w:rsidRPr="005B50D7">
        <w:rPr>
          <w:rFonts w:ascii="Times New Roman" w:hAnsi="Times New Roman" w:cs="Times New Roman"/>
          <w:lang w:val="en-US"/>
        </w:rPr>
        <w:t xml:space="preserve"> </w:t>
      </w:r>
      <w:r w:rsidRPr="005B50D7">
        <w:rPr>
          <w:rFonts w:ascii="Times New Roman" w:hAnsi="Times New Roman" w:cs="Times New Roman"/>
          <w:color w:val="000000" w:themeColor="text1"/>
          <w:lang w:val="en-TT"/>
        </w:rPr>
        <w:t>URL</w:t>
      </w:r>
      <w:r w:rsidRPr="005B50D7">
        <w:rPr>
          <w:rFonts w:ascii="Times New Roman" w:hAnsi="Times New Roman" w:cs="Times New Roman"/>
          <w:color w:val="000000" w:themeColor="text1"/>
          <w:lang w:val="en-US"/>
        </w:rPr>
        <w:t xml:space="preserve">: </w:t>
      </w:r>
      <w:hyperlink r:id="rId2" w:history="1">
        <w:r w:rsidRPr="005B50D7">
          <w:rPr>
            <w:rStyle w:val="aa"/>
            <w:rFonts w:ascii="Times New Roman" w:hAnsi="Times New Roman" w:cs="Times New Roman"/>
            <w:color w:val="000000" w:themeColor="text1"/>
            <w:lang w:val="en-US"/>
          </w:rPr>
          <w:t>https://hbr-russia.ru/anonsy/815754</w:t>
        </w:r>
      </w:hyperlink>
      <w:r w:rsidRPr="005B50D7">
        <w:rPr>
          <w:rFonts w:ascii="Times New Roman" w:hAnsi="Times New Roman" w:cs="Times New Roman"/>
          <w:color w:val="000000" w:themeColor="text1"/>
          <w:lang w:val="en-US"/>
        </w:rPr>
        <w:t xml:space="preserve"> (</w:t>
      </w:r>
      <w:r w:rsidRPr="005B50D7">
        <w:rPr>
          <w:rFonts w:ascii="Times New Roman" w:hAnsi="Times New Roman" w:cs="Times New Roman"/>
          <w:color w:val="000000" w:themeColor="text1"/>
        </w:rPr>
        <w:t>Дата</w:t>
      </w:r>
      <w:r w:rsidRPr="005B50D7">
        <w:rPr>
          <w:rFonts w:ascii="Times New Roman" w:hAnsi="Times New Roman" w:cs="Times New Roman"/>
          <w:color w:val="000000" w:themeColor="text1"/>
          <w:lang w:val="en-US"/>
        </w:rPr>
        <w:t xml:space="preserve"> </w:t>
      </w:r>
      <w:r w:rsidRPr="005B50D7">
        <w:rPr>
          <w:rFonts w:ascii="Times New Roman" w:hAnsi="Times New Roman" w:cs="Times New Roman"/>
          <w:color w:val="000000" w:themeColor="text1"/>
        </w:rPr>
        <w:t>обращения</w:t>
      </w:r>
      <w:r w:rsidRPr="005B50D7">
        <w:rPr>
          <w:rFonts w:ascii="Times New Roman" w:hAnsi="Times New Roman" w:cs="Times New Roman"/>
          <w:color w:val="000000" w:themeColor="text1"/>
          <w:lang w:val="en-US"/>
        </w:rPr>
        <w:t xml:space="preserve"> 29.11.19) - </w:t>
      </w:r>
      <w:r w:rsidRPr="005B50D7">
        <w:rPr>
          <w:rFonts w:ascii="Times New Roman" w:hAnsi="Times New Roman" w:cs="Times New Roman"/>
          <w:color w:val="000000" w:themeColor="text1"/>
          <w:lang w:val="en-TT"/>
        </w:rPr>
        <w:t>Harvard</w:t>
      </w:r>
      <w:r w:rsidRPr="005B50D7">
        <w:rPr>
          <w:rFonts w:ascii="Times New Roman" w:hAnsi="Times New Roman" w:cs="Times New Roman"/>
          <w:color w:val="000000" w:themeColor="text1"/>
          <w:lang w:val="en-US"/>
        </w:rPr>
        <w:t xml:space="preserve"> </w:t>
      </w:r>
      <w:r w:rsidRPr="005B50D7">
        <w:rPr>
          <w:rFonts w:ascii="Times New Roman" w:hAnsi="Times New Roman" w:cs="Times New Roman"/>
          <w:color w:val="000000" w:themeColor="text1"/>
          <w:lang w:val="en-TT"/>
        </w:rPr>
        <w:t xml:space="preserve">Business Review. </w:t>
      </w:r>
    </w:p>
  </w:footnote>
  <w:footnote w:id="68">
    <w:p w14:paraId="4504CFB0" w14:textId="77777777" w:rsidR="00E1166B" w:rsidRPr="005B50D7" w:rsidRDefault="00E1166B" w:rsidP="00FF4579">
      <w:pPr>
        <w:pStyle w:val="a3"/>
      </w:pPr>
      <w:r>
        <w:rPr>
          <w:rStyle w:val="a5"/>
        </w:rPr>
        <w:footnoteRef/>
      </w:r>
      <w:r w:rsidRPr="00E41182">
        <w:t xml:space="preserve"> </w:t>
      </w:r>
      <w:proofErr w:type="spellStart"/>
      <w:r w:rsidRPr="00E41182">
        <w:rPr>
          <w:rFonts w:ascii="Times New Roman" w:hAnsi="Times New Roman" w:cs="Times New Roman"/>
        </w:rPr>
        <w:t>Пипко</w:t>
      </w:r>
      <w:proofErr w:type="spellEnd"/>
      <w:r w:rsidRPr="00E41182">
        <w:rPr>
          <w:rFonts w:ascii="Times New Roman" w:hAnsi="Times New Roman" w:cs="Times New Roman"/>
        </w:rPr>
        <w:t xml:space="preserve"> Е. Г. Маркетинг инноваций как условие эффективной стратегии инновационного развития //Научен вектор на </w:t>
      </w:r>
      <w:proofErr w:type="spellStart"/>
      <w:r w:rsidRPr="00E41182">
        <w:rPr>
          <w:rFonts w:ascii="Times New Roman" w:hAnsi="Times New Roman" w:cs="Times New Roman"/>
        </w:rPr>
        <w:t>Балканите</w:t>
      </w:r>
      <w:proofErr w:type="spellEnd"/>
      <w:r w:rsidRPr="00E41182">
        <w:rPr>
          <w:rFonts w:ascii="Times New Roman" w:hAnsi="Times New Roman" w:cs="Times New Roman"/>
        </w:rPr>
        <w:t xml:space="preserve">. – 2017. – №. </w:t>
      </w:r>
      <w:r w:rsidRPr="005B50D7">
        <w:rPr>
          <w:rFonts w:ascii="Times New Roman" w:hAnsi="Times New Roman" w:cs="Times New Roman"/>
        </w:rPr>
        <w:t>1.</w:t>
      </w:r>
    </w:p>
  </w:footnote>
  <w:footnote w:id="69">
    <w:p w14:paraId="64A07697" w14:textId="77777777" w:rsidR="00E1166B" w:rsidRPr="00BB2F5D" w:rsidRDefault="00E1166B" w:rsidP="00FF4579">
      <w:pPr>
        <w:pStyle w:val="a3"/>
        <w:jc w:val="both"/>
      </w:pPr>
      <w:r>
        <w:rPr>
          <w:rStyle w:val="a5"/>
        </w:rPr>
        <w:footnoteRef/>
      </w:r>
      <w:r w:rsidRPr="00903C82">
        <w:t xml:space="preserve"> </w:t>
      </w:r>
      <w:proofErr w:type="spellStart"/>
      <w:r w:rsidRPr="00903C82">
        <w:rPr>
          <w:rFonts w:ascii="Times New Roman" w:hAnsi="Times New Roman" w:cs="Times New Roman"/>
        </w:rPr>
        <w:t>Ценжарик</w:t>
      </w:r>
      <w:proofErr w:type="spellEnd"/>
      <w:r w:rsidRPr="00903C82">
        <w:rPr>
          <w:rFonts w:ascii="Times New Roman" w:hAnsi="Times New Roman" w:cs="Times New Roman"/>
        </w:rPr>
        <w:t xml:space="preserve"> М.К., Чекрыгина Н.И. </w:t>
      </w:r>
      <w:r w:rsidRPr="00903C82">
        <w:rPr>
          <w:rFonts w:ascii="Times New Roman" w:hAnsi="Times New Roman" w:cs="Times New Roman"/>
          <w:lang w:val="en-US"/>
        </w:rPr>
        <w:t>C</w:t>
      </w:r>
      <w:proofErr w:type="spellStart"/>
      <w:r w:rsidRPr="00903C82">
        <w:rPr>
          <w:rFonts w:ascii="Times New Roman" w:hAnsi="Times New Roman" w:cs="Times New Roman"/>
        </w:rPr>
        <w:t>тратегия</w:t>
      </w:r>
      <w:proofErr w:type="spellEnd"/>
      <w:r w:rsidRPr="00903C82">
        <w:rPr>
          <w:rFonts w:ascii="Times New Roman" w:hAnsi="Times New Roman" w:cs="Times New Roman"/>
        </w:rPr>
        <w:t xml:space="preserve"> цифровой трансформации и цифровая зрелость компаний Вторая международная конференция «Управление бизнесом в цифровой экономике»: сборник тезисов выступлений, 21–22 марта 2019 года, Санкт-Петербург  / Под  общей ред. д. э. н., профессора </w:t>
      </w:r>
      <w:proofErr w:type="spellStart"/>
      <w:r w:rsidRPr="00903C82">
        <w:rPr>
          <w:rFonts w:ascii="Times New Roman" w:hAnsi="Times New Roman" w:cs="Times New Roman"/>
        </w:rPr>
        <w:t>Аренкова</w:t>
      </w:r>
      <w:proofErr w:type="spellEnd"/>
      <w:r w:rsidRPr="00903C82">
        <w:rPr>
          <w:rFonts w:ascii="Times New Roman" w:hAnsi="Times New Roman" w:cs="Times New Roman"/>
        </w:rPr>
        <w:t xml:space="preserve">  И.  А. и к. э. н., доцента </w:t>
      </w:r>
      <w:proofErr w:type="spellStart"/>
      <w:r w:rsidRPr="00903C82">
        <w:rPr>
          <w:rFonts w:ascii="Times New Roman" w:hAnsi="Times New Roman" w:cs="Times New Roman"/>
        </w:rPr>
        <w:t>Ценжарик</w:t>
      </w:r>
      <w:proofErr w:type="spellEnd"/>
      <w:r w:rsidRPr="00903C82">
        <w:rPr>
          <w:rFonts w:ascii="Times New Roman" w:hAnsi="Times New Roman" w:cs="Times New Roman"/>
        </w:rPr>
        <w:t xml:space="preserve"> М. К. — СПб.: ИПЦ </w:t>
      </w:r>
      <w:proofErr w:type="spellStart"/>
      <w:r w:rsidRPr="00903C82">
        <w:rPr>
          <w:rFonts w:ascii="Times New Roman" w:hAnsi="Times New Roman" w:cs="Times New Roman"/>
        </w:rPr>
        <w:t>СПбГУПТД</w:t>
      </w:r>
      <w:proofErr w:type="spellEnd"/>
      <w:r w:rsidRPr="00903C82">
        <w:rPr>
          <w:rFonts w:ascii="Times New Roman" w:hAnsi="Times New Roman" w:cs="Times New Roman"/>
        </w:rPr>
        <w:t xml:space="preserve">, 2019. </w:t>
      </w:r>
      <w:r w:rsidRPr="00903C82">
        <w:rPr>
          <w:rFonts w:ascii="Times New Roman" w:hAnsi="Times New Roman" w:cs="Times New Roman"/>
          <w:lang w:val="en-US"/>
        </w:rPr>
        <w:t>C</w:t>
      </w:r>
      <w:r w:rsidRPr="00BB2F5D">
        <w:rPr>
          <w:rFonts w:ascii="Times New Roman" w:hAnsi="Times New Roman" w:cs="Times New Roman"/>
        </w:rPr>
        <w:t>.80</w:t>
      </w:r>
    </w:p>
  </w:footnote>
  <w:footnote w:id="70">
    <w:p w14:paraId="7AF26F05" w14:textId="77777777" w:rsidR="00E1166B" w:rsidRPr="002D5396" w:rsidRDefault="00E1166B" w:rsidP="00FF4579">
      <w:pPr>
        <w:pStyle w:val="a3"/>
        <w:jc w:val="both"/>
        <w:rPr>
          <w:rFonts w:ascii="Times New Roman" w:hAnsi="Times New Roman" w:cs="Times New Roman"/>
        </w:rPr>
      </w:pPr>
      <w:r w:rsidRPr="002D5396">
        <w:rPr>
          <w:rStyle w:val="a5"/>
          <w:rFonts w:ascii="Times New Roman" w:hAnsi="Times New Roman" w:cs="Times New Roman"/>
        </w:rPr>
        <w:footnoteRef/>
      </w:r>
      <w:r w:rsidRPr="002D5396">
        <w:rPr>
          <w:rFonts w:ascii="Times New Roman" w:hAnsi="Times New Roman" w:cs="Times New Roman"/>
        </w:rPr>
        <w:t xml:space="preserve"> Исследование </w:t>
      </w:r>
      <w:proofErr w:type="spellStart"/>
      <w:r w:rsidRPr="002D5396">
        <w:rPr>
          <w:rFonts w:ascii="Times New Roman" w:hAnsi="Times New Roman" w:cs="Times New Roman"/>
        </w:rPr>
        <w:t>GfK</w:t>
      </w:r>
      <w:proofErr w:type="spellEnd"/>
      <w:r w:rsidRPr="002D5396">
        <w:rPr>
          <w:rFonts w:ascii="Times New Roman" w:hAnsi="Times New Roman" w:cs="Times New Roman"/>
        </w:rPr>
        <w:t xml:space="preserve">: Проникновение Интернета в России 2019 </w:t>
      </w:r>
      <w:r w:rsidRPr="002D5396">
        <w:rPr>
          <w:rFonts w:ascii="Times New Roman" w:hAnsi="Times New Roman" w:cs="Times New Roman"/>
          <w:lang w:val="en-US"/>
        </w:rPr>
        <w:t>URL</w:t>
      </w:r>
      <w:r w:rsidRPr="002D5396">
        <w:rPr>
          <w:rFonts w:ascii="Times New Roman" w:hAnsi="Times New Roman" w:cs="Times New Roman"/>
        </w:rPr>
        <w:t xml:space="preserve">: </w:t>
      </w:r>
      <w:r w:rsidRPr="002D5396">
        <w:rPr>
          <w:rFonts w:ascii="Times New Roman" w:hAnsi="Times New Roman" w:cs="Times New Roman"/>
          <w:lang w:val="en-US"/>
        </w:rPr>
        <w:t>https</w:t>
      </w:r>
      <w:r w:rsidRPr="002D5396">
        <w:rPr>
          <w:rFonts w:ascii="Times New Roman" w:hAnsi="Times New Roman" w:cs="Times New Roman"/>
        </w:rPr>
        <w:t>://</w:t>
      </w:r>
      <w:r w:rsidRPr="002D5396">
        <w:rPr>
          <w:rFonts w:ascii="Times New Roman" w:hAnsi="Times New Roman" w:cs="Times New Roman"/>
          <w:lang w:val="en-US"/>
        </w:rPr>
        <w:t>www</w:t>
      </w:r>
      <w:r w:rsidRPr="002D5396">
        <w:rPr>
          <w:rFonts w:ascii="Times New Roman" w:hAnsi="Times New Roman" w:cs="Times New Roman"/>
        </w:rPr>
        <w:t>.</w:t>
      </w:r>
      <w:proofErr w:type="spellStart"/>
      <w:r w:rsidRPr="002D5396">
        <w:rPr>
          <w:rFonts w:ascii="Times New Roman" w:hAnsi="Times New Roman" w:cs="Times New Roman"/>
          <w:lang w:val="en-US"/>
        </w:rPr>
        <w:t>gfk</w:t>
      </w:r>
      <w:proofErr w:type="spellEnd"/>
      <w:r w:rsidRPr="002D5396">
        <w:rPr>
          <w:rFonts w:ascii="Times New Roman" w:hAnsi="Times New Roman" w:cs="Times New Roman"/>
        </w:rPr>
        <w:t>.</w:t>
      </w:r>
      <w:r w:rsidRPr="002D5396">
        <w:rPr>
          <w:rFonts w:ascii="Times New Roman" w:hAnsi="Times New Roman" w:cs="Times New Roman"/>
          <w:lang w:val="en-US"/>
        </w:rPr>
        <w:t>com</w:t>
      </w:r>
      <w:r w:rsidRPr="002D5396">
        <w:rPr>
          <w:rFonts w:ascii="Times New Roman" w:hAnsi="Times New Roman" w:cs="Times New Roman"/>
        </w:rPr>
        <w:t>/</w:t>
      </w:r>
      <w:proofErr w:type="spellStart"/>
      <w:r w:rsidRPr="002D5396">
        <w:rPr>
          <w:rFonts w:ascii="Times New Roman" w:hAnsi="Times New Roman" w:cs="Times New Roman"/>
          <w:lang w:val="en-US"/>
        </w:rPr>
        <w:t>ru</w:t>
      </w:r>
      <w:proofErr w:type="spellEnd"/>
      <w:r w:rsidRPr="002D5396">
        <w:rPr>
          <w:rFonts w:ascii="Times New Roman" w:hAnsi="Times New Roman" w:cs="Times New Roman"/>
        </w:rPr>
        <w:t>/</w:t>
      </w:r>
      <w:proofErr w:type="spellStart"/>
      <w:r w:rsidRPr="002D5396">
        <w:rPr>
          <w:rFonts w:ascii="Times New Roman" w:hAnsi="Times New Roman" w:cs="Times New Roman"/>
          <w:lang w:val="en-US"/>
        </w:rPr>
        <w:t>insaity</w:t>
      </w:r>
      <w:proofErr w:type="spellEnd"/>
      <w:r w:rsidRPr="002D5396">
        <w:rPr>
          <w:rFonts w:ascii="Times New Roman" w:hAnsi="Times New Roman" w:cs="Times New Roman"/>
        </w:rPr>
        <w:t>/</w:t>
      </w:r>
      <w:r w:rsidRPr="002D5396">
        <w:rPr>
          <w:rFonts w:ascii="Times New Roman" w:hAnsi="Times New Roman" w:cs="Times New Roman"/>
          <w:lang w:val="en-US"/>
        </w:rPr>
        <w:t>press</w:t>
      </w:r>
      <w:r w:rsidRPr="002D5396">
        <w:rPr>
          <w:rFonts w:ascii="Times New Roman" w:hAnsi="Times New Roman" w:cs="Times New Roman"/>
        </w:rPr>
        <w:t>-</w:t>
      </w:r>
      <w:r w:rsidRPr="002D5396">
        <w:rPr>
          <w:rFonts w:ascii="Times New Roman" w:hAnsi="Times New Roman" w:cs="Times New Roman"/>
          <w:lang w:val="en-US"/>
        </w:rPr>
        <w:t>release</w:t>
      </w:r>
      <w:r w:rsidRPr="002D5396">
        <w:rPr>
          <w:rFonts w:ascii="Times New Roman" w:hAnsi="Times New Roman" w:cs="Times New Roman"/>
        </w:rPr>
        <w:t>/</w:t>
      </w:r>
      <w:proofErr w:type="spellStart"/>
      <w:r w:rsidRPr="002D5396">
        <w:rPr>
          <w:rFonts w:ascii="Times New Roman" w:hAnsi="Times New Roman" w:cs="Times New Roman"/>
          <w:lang w:val="en-US"/>
        </w:rPr>
        <w:t>issledovanie</w:t>
      </w:r>
      <w:proofErr w:type="spellEnd"/>
      <w:r w:rsidRPr="002D5396">
        <w:rPr>
          <w:rFonts w:ascii="Times New Roman" w:hAnsi="Times New Roman" w:cs="Times New Roman"/>
        </w:rPr>
        <w:t>-</w:t>
      </w:r>
      <w:proofErr w:type="spellStart"/>
      <w:r w:rsidRPr="002D5396">
        <w:rPr>
          <w:rFonts w:ascii="Times New Roman" w:hAnsi="Times New Roman" w:cs="Times New Roman"/>
          <w:lang w:val="en-US"/>
        </w:rPr>
        <w:t>gfk</w:t>
      </w:r>
      <w:proofErr w:type="spellEnd"/>
      <w:r w:rsidRPr="002D5396">
        <w:rPr>
          <w:rFonts w:ascii="Times New Roman" w:hAnsi="Times New Roman" w:cs="Times New Roman"/>
        </w:rPr>
        <w:t>-</w:t>
      </w:r>
      <w:proofErr w:type="spellStart"/>
      <w:r w:rsidRPr="002D5396">
        <w:rPr>
          <w:rFonts w:ascii="Times New Roman" w:hAnsi="Times New Roman" w:cs="Times New Roman"/>
          <w:lang w:val="en-US"/>
        </w:rPr>
        <w:t>proniknovenie</w:t>
      </w:r>
      <w:proofErr w:type="spellEnd"/>
      <w:r w:rsidRPr="002D5396">
        <w:rPr>
          <w:rFonts w:ascii="Times New Roman" w:hAnsi="Times New Roman" w:cs="Times New Roman"/>
        </w:rPr>
        <w:t>-</w:t>
      </w:r>
      <w:proofErr w:type="spellStart"/>
      <w:r w:rsidRPr="002D5396">
        <w:rPr>
          <w:rFonts w:ascii="Times New Roman" w:hAnsi="Times New Roman" w:cs="Times New Roman"/>
          <w:lang w:val="en-US"/>
        </w:rPr>
        <w:t>interneta</w:t>
      </w:r>
      <w:proofErr w:type="spellEnd"/>
      <w:r w:rsidRPr="002D5396">
        <w:rPr>
          <w:rFonts w:ascii="Times New Roman" w:hAnsi="Times New Roman" w:cs="Times New Roman"/>
        </w:rPr>
        <w:t>-</w:t>
      </w:r>
      <w:r w:rsidRPr="002D5396">
        <w:rPr>
          <w:rFonts w:ascii="Times New Roman" w:hAnsi="Times New Roman" w:cs="Times New Roman"/>
          <w:lang w:val="en-US"/>
        </w:rPr>
        <w:t>v</w:t>
      </w:r>
      <w:r w:rsidRPr="002D5396">
        <w:rPr>
          <w:rFonts w:ascii="Times New Roman" w:hAnsi="Times New Roman" w:cs="Times New Roman"/>
        </w:rPr>
        <w:t>-</w:t>
      </w:r>
      <w:proofErr w:type="spellStart"/>
      <w:r w:rsidRPr="002D5396">
        <w:rPr>
          <w:rFonts w:ascii="Times New Roman" w:hAnsi="Times New Roman" w:cs="Times New Roman"/>
          <w:lang w:val="en-US"/>
        </w:rPr>
        <w:t>rossii</w:t>
      </w:r>
      <w:proofErr w:type="spellEnd"/>
      <w:r w:rsidRPr="002D5396">
        <w:rPr>
          <w:rFonts w:ascii="Times New Roman" w:hAnsi="Times New Roman" w:cs="Times New Roman"/>
        </w:rPr>
        <w:t>/ (Дата обращения 20.02.2020).</w:t>
      </w:r>
    </w:p>
  </w:footnote>
  <w:footnote w:id="71">
    <w:p w14:paraId="419A0FCC" w14:textId="77777777" w:rsidR="00E1166B" w:rsidRPr="00A67F9F" w:rsidRDefault="00E1166B" w:rsidP="00FF4579">
      <w:pPr>
        <w:pStyle w:val="a3"/>
        <w:jc w:val="both"/>
        <w:rPr>
          <w:lang w:val="en-US"/>
        </w:rPr>
      </w:pPr>
      <w:r w:rsidRPr="002D5396">
        <w:rPr>
          <w:rStyle w:val="a5"/>
          <w:rFonts w:ascii="Times New Roman" w:hAnsi="Times New Roman" w:cs="Times New Roman"/>
        </w:rPr>
        <w:footnoteRef/>
      </w:r>
      <w:r w:rsidRPr="002D5396">
        <w:rPr>
          <w:rFonts w:ascii="Times New Roman" w:hAnsi="Times New Roman" w:cs="Times New Roman"/>
          <w:lang w:val="en-US"/>
        </w:rPr>
        <w:t xml:space="preserve"> </w:t>
      </w:r>
      <w:proofErr w:type="spellStart"/>
      <w:r w:rsidRPr="002D5396">
        <w:rPr>
          <w:rFonts w:ascii="Times New Roman" w:hAnsi="Times New Roman" w:cs="Times New Roman"/>
          <w:lang w:val="en-US"/>
        </w:rPr>
        <w:t>Kushwaha</w:t>
      </w:r>
      <w:proofErr w:type="spellEnd"/>
      <w:r w:rsidRPr="002D5396">
        <w:rPr>
          <w:rFonts w:ascii="Times New Roman" w:hAnsi="Times New Roman" w:cs="Times New Roman"/>
          <w:lang w:val="en-US"/>
        </w:rPr>
        <w:t xml:space="preserve"> P. Digitalization &amp; Customer Engagement: Challenges, Opportunities &amp; Future Prospects //International Bulletin of Management and Economics, VII. – 2017. – </w:t>
      </w:r>
      <w:r w:rsidRPr="002D5396">
        <w:rPr>
          <w:rFonts w:ascii="Times New Roman" w:hAnsi="Times New Roman" w:cs="Times New Roman"/>
        </w:rPr>
        <w:t>С</w:t>
      </w:r>
      <w:r w:rsidRPr="002D5396">
        <w:rPr>
          <w:rFonts w:ascii="Times New Roman" w:hAnsi="Times New Roman" w:cs="Times New Roman"/>
          <w:lang w:val="en-US"/>
        </w:rPr>
        <w:t>. 8-15.</w:t>
      </w:r>
    </w:p>
  </w:footnote>
  <w:footnote w:id="72">
    <w:p w14:paraId="4E5CDE0C" w14:textId="3797C624" w:rsidR="00E1166B" w:rsidRPr="004D0338" w:rsidRDefault="00E1166B" w:rsidP="00FF4579">
      <w:pPr>
        <w:pStyle w:val="a3"/>
        <w:jc w:val="both"/>
        <w:rPr>
          <w:lang w:val="en-US"/>
        </w:rPr>
      </w:pPr>
      <w:r w:rsidRPr="00E41182">
        <w:rPr>
          <w:rStyle w:val="a5"/>
          <w:rFonts w:ascii="Times New Roman" w:hAnsi="Times New Roman" w:cs="Times New Roman"/>
          <w:color w:val="000000" w:themeColor="text1"/>
        </w:rPr>
        <w:footnoteRef/>
      </w:r>
      <w:r w:rsidRPr="004D0338">
        <w:rPr>
          <w:rFonts w:ascii="Times New Roman" w:hAnsi="Times New Roman" w:cs="Times New Roman"/>
          <w:color w:val="000000" w:themeColor="text1"/>
          <w:lang w:val="en-US"/>
        </w:rPr>
        <w:t xml:space="preserve"> </w:t>
      </w:r>
      <w:proofErr w:type="spellStart"/>
      <w:r w:rsidRPr="004D0338">
        <w:rPr>
          <w:rFonts w:ascii="Times New Roman" w:hAnsi="Times New Roman" w:cs="Times New Roman"/>
          <w:color w:val="000000" w:themeColor="text1"/>
          <w:lang w:val="en-US"/>
        </w:rPr>
        <w:t>Kushwaha</w:t>
      </w:r>
      <w:proofErr w:type="spellEnd"/>
      <w:r w:rsidRPr="004D0338">
        <w:rPr>
          <w:rFonts w:ascii="Times New Roman" w:hAnsi="Times New Roman" w:cs="Times New Roman"/>
          <w:color w:val="000000" w:themeColor="text1"/>
          <w:lang w:val="en-US"/>
        </w:rPr>
        <w:t xml:space="preserve"> P. Digitalization &amp; Customer Engagement: Challenges, Opportunities &amp; Future Prospects //International Bulletin of Management and Economics, VII. – 2017. – </w:t>
      </w:r>
      <w:r w:rsidRPr="004D0338">
        <w:rPr>
          <w:rFonts w:ascii="Times New Roman" w:hAnsi="Times New Roman" w:cs="Times New Roman"/>
          <w:color w:val="000000" w:themeColor="text1"/>
        </w:rPr>
        <w:t>С</w:t>
      </w:r>
      <w:r>
        <w:rPr>
          <w:rFonts w:ascii="Times New Roman" w:hAnsi="Times New Roman" w:cs="Times New Roman"/>
          <w:color w:val="000000" w:themeColor="text1"/>
          <w:lang w:val="en-US"/>
        </w:rPr>
        <w:t xml:space="preserve">. </w:t>
      </w:r>
      <w:r w:rsidRPr="004D0338">
        <w:rPr>
          <w:rFonts w:ascii="Times New Roman" w:hAnsi="Times New Roman" w:cs="Times New Roman"/>
          <w:color w:val="000000" w:themeColor="text1"/>
          <w:lang w:val="en-US"/>
        </w:rPr>
        <w:t>12.</w:t>
      </w:r>
    </w:p>
  </w:footnote>
  <w:footnote w:id="73">
    <w:p w14:paraId="5BBF6380" w14:textId="77777777" w:rsidR="00E1166B" w:rsidRPr="00207720" w:rsidRDefault="00E1166B" w:rsidP="00FF4579">
      <w:pPr>
        <w:pStyle w:val="a3"/>
        <w:jc w:val="both"/>
        <w:rPr>
          <w:rFonts w:ascii="Times New Roman" w:hAnsi="Times New Roman" w:cs="Times New Roman"/>
          <w:color w:val="000000" w:themeColor="text1"/>
        </w:rPr>
      </w:pPr>
      <w:r w:rsidRPr="00207720">
        <w:rPr>
          <w:rStyle w:val="a5"/>
          <w:rFonts w:ascii="Times New Roman" w:hAnsi="Times New Roman" w:cs="Times New Roman"/>
          <w:color w:val="000000" w:themeColor="text1"/>
        </w:rPr>
        <w:footnoteRef/>
      </w:r>
      <w:r w:rsidRPr="00207720">
        <w:rPr>
          <w:rFonts w:ascii="Times New Roman" w:hAnsi="Times New Roman" w:cs="Times New Roman"/>
          <w:color w:val="000000" w:themeColor="text1"/>
          <w:lang w:val="en-TT"/>
        </w:rPr>
        <w:t>URL</w:t>
      </w:r>
      <w:r>
        <w:rPr>
          <w:rFonts w:ascii="Times New Roman" w:hAnsi="Times New Roman" w:cs="Times New Roman"/>
          <w:color w:val="000000" w:themeColor="text1"/>
        </w:rPr>
        <w:t>:</w:t>
      </w:r>
      <w:hyperlink r:id="rId3" w:history="1">
        <w:r w:rsidRPr="004D0338">
          <w:rPr>
            <w:rStyle w:val="aa"/>
            <w:rFonts w:ascii="Times New Roman" w:hAnsi="Times New Roman" w:cs="Times New Roman"/>
            <w:color w:val="000000" w:themeColor="text1"/>
            <w:u w:val="none"/>
            <w:lang w:val="en-US"/>
          </w:rPr>
          <w:t>https</w:t>
        </w:r>
        <w:r w:rsidRPr="004D0338">
          <w:rPr>
            <w:rStyle w:val="aa"/>
            <w:rFonts w:ascii="Times New Roman" w:hAnsi="Times New Roman" w:cs="Times New Roman"/>
            <w:color w:val="000000" w:themeColor="text1"/>
            <w:u w:val="none"/>
          </w:rPr>
          <w:t>://</w:t>
        </w:r>
        <w:r w:rsidRPr="004D0338">
          <w:rPr>
            <w:rStyle w:val="aa"/>
            <w:rFonts w:ascii="Times New Roman" w:hAnsi="Times New Roman" w:cs="Times New Roman"/>
            <w:color w:val="000000" w:themeColor="text1"/>
            <w:u w:val="none"/>
            <w:lang w:val="en-US"/>
          </w:rPr>
          <w:t>rusability</w:t>
        </w:r>
        <w:r w:rsidRPr="004D0338">
          <w:rPr>
            <w:rStyle w:val="aa"/>
            <w:rFonts w:ascii="Times New Roman" w:hAnsi="Times New Roman" w:cs="Times New Roman"/>
            <w:color w:val="000000" w:themeColor="text1"/>
            <w:u w:val="none"/>
          </w:rPr>
          <w:t>.</w:t>
        </w:r>
        <w:r w:rsidRPr="004D0338">
          <w:rPr>
            <w:rStyle w:val="aa"/>
            <w:rFonts w:ascii="Times New Roman" w:hAnsi="Times New Roman" w:cs="Times New Roman"/>
            <w:color w:val="000000" w:themeColor="text1"/>
            <w:u w:val="none"/>
            <w:lang w:val="en-US"/>
          </w:rPr>
          <w:t>ru</w:t>
        </w:r>
        <w:r w:rsidRPr="004D0338">
          <w:rPr>
            <w:rStyle w:val="aa"/>
            <w:rFonts w:ascii="Times New Roman" w:hAnsi="Times New Roman" w:cs="Times New Roman"/>
            <w:color w:val="000000" w:themeColor="text1"/>
            <w:u w:val="none"/>
          </w:rPr>
          <w:t>/</w:t>
        </w:r>
        <w:r w:rsidRPr="004D0338">
          <w:rPr>
            <w:rStyle w:val="aa"/>
            <w:rFonts w:ascii="Times New Roman" w:hAnsi="Times New Roman" w:cs="Times New Roman"/>
            <w:color w:val="000000" w:themeColor="text1"/>
            <w:u w:val="none"/>
            <w:lang w:val="en-US"/>
          </w:rPr>
          <w:t>internet</w:t>
        </w:r>
        <w:r w:rsidRPr="004D0338">
          <w:rPr>
            <w:rStyle w:val="aa"/>
            <w:rFonts w:ascii="Times New Roman" w:hAnsi="Times New Roman" w:cs="Times New Roman"/>
            <w:color w:val="000000" w:themeColor="text1"/>
            <w:u w:val="none"/>
          </w:rPr>
          <w:t>-</w:t>
        </w:r>
        <w:r w:rsidRPr="004D0338">
          <w:rPr>
            <w:rStyle w:val="aa"/>
            <w:rFonts w:ascii="Times New Roman" w:hAnsi="Times New Roman" w:cs="Times New Roman"/>
            <w:color w:val="000000" w:themeColor="text1"/>
            <w:u w:val="none"/>
            <w:lang w:val="en-US"/>
          </w:rPr>
          <w:t>marketing</w:t>
        </w:r>
        <w:r w:rsidRPr="004D0338">
          <w:rPr>
            <w:rStyle w:val="aa"/>
            <w:rFonts w:ascii="Times New Roman" w:hAnsi="Times New Roman" w:cs="Times New Roman"/>
            <w:color w:val="000000" w:themeColor="text1"/>
            <w:u w:val="none"/>
          </w:rPr>
          <w:t>/</w:t>
        </w:r>
        <w:r w:rsidRPr="004D0338">
          <w:rPr>
            <w:rStyle w:val="aa"/>
            <w:rFonts w:ascii="Times New Roman" w:hAnsi="Times New Roman" w:cs="Times New Roman"/>
            <w:color w:val="000000" w:themeColor="text1"/>
            <w:u w:val="none"/>
            <w:lang w:val="en-US"/>
          </w:rPr>
          <w:t>marketingovaya</w:t>
        </w:r>
        <w:r w:rsidRPr="004D0338">
          <w:rPr>
            <w:rStyle w:val="aa"/>
            <w:rFonts w:ascii="Times New Roman" w:hAnsi="Times New Roman" w:cs="Times New Roman"/>
            <w:color w:val="000000" w:themeColor="text1"/>
            <w:u w:val="none"/>
          </w:rPr>
          <w:t>-</w:t>
        </w:r>
        <w:r w:rsidRPr="004D0338">
          <w:rPr>
            <w:rStyle w:val="aa"/>
            <w:rFonts w:ascii="Times New Roman" w:hAnsi="Times New Roman" w:cs="Times New Roman"/>
            <w:color w:val="000000" w:themeColor="text1"/>
            <w:u w:val="none"/>
            <w:lang w:val="en-US"/>
          </w:rPr>
          <w:t>strategiya</w:t>
        </w:r>
        <w:r w:rsidRPr="004D0338">
          <w:rPr>
            <w:rStyle w:val="aa"/>
            <w:rFonts w:ascii="Times New Roman" w:hAnsi="Times New Roman" w:cs="Times New Roman"/>
            <w:color w:val="000000" w:themeColor="text1"/>
            <w:u w:val="none"/>
          </w:rPr>
          <w:t>-</w:t>
        </w:r>
        <w:r w:rsidRPr="004D0338">
          <w:rPr>
            <w:rStyle w:val="aa"/>
            <w:rFonts w:ascii="Times New Roman" w:hAnsi="Times New Roman" w:cs="Times New Roman"/>
            <w:color w:val="000000" w:themeColor="text1"/>
            <w:u w:val="none"/>
            <w:lang w:val="en-US"/>
          </w:rPr>
          <w:t>starbucks</w:t>
        </w:r>
        <w:r w:rsidRPr="004D0338">
          <w:rPr>
            <w:rStyle w:val="aa"/>
            <w:rFonts w:ascii="Times New Roman" w:hAnsi="Times New Roman" w:cs="Times New Roman"/>
            <w:color w:val="000000" w:themeColor="text1"/>
            <w:u w:val="none"/>
          </w:rPr>
          <w:t>-</w:t>
        </w:r>
        <w:r w:rsidRPr="004D0338">
          <w:rPr>
            <w:rStyle w:val="aa"/>
            <w:rFonts w:ascii="Times New Roman" w:hAnsi="Times New Roman" w:cs="Times New Roman"/>
            <w:color w:val="000000" w:themeColor="text1"/>
            <w:u w:val="none"/>
            <w:lang w:val="en-US"/>
          </w:rPr>
          <w:t>kak</w:t>
        </w:r>
        <w:r w:rsidRPr="004D0338">
          <w:rPr>
            <w:rStyle w:val="aa"/>
            <w:rFonts w:ascii="Times New Roman" w:hAnsi="Times New Roman" w:cs="Times New Roman"/>
            <w:color w:val="000000" w:themeColor="text1"/>
            <w:u w:val="none"/>
          </w:rPr>
          <w:t>-</w:t>
        </w:r>
        <w:r w:rsidRPr="004D0338">
          <w:rPr>
            <w:rStyle w:val="aa"/>
            <w:rFonts w:ascii="Times New Roman" w:hAnsi="Times New Roman" w:cs="Times New Roman"/>
            <w:color w:val="000000" w:themeColor="text1"/>
            <w:u w:val="none"/>
            <w:lang w:val="en-US"/>
          </w:rPr>
          <w:t>sozdat</w:t>
        </w:r>
        <w:r w:rsidRPr="004D0338">
          <w:rPr>
            <w:rStyle w:val="aa"/>
            <w:rFonts w:ascii="Times New Roman" w:hAnsi="Times New Roman" w:cs="Times New Roman"/>
            <w:color w:val="000000" w:themeColor="text1"/>
            <w:u w:val="none"/>
          </w:rPr>
          <w:t>-</w:t>
        </w:r>
        <w:r w:rsidRPr="004D0338">
          <w:rPr>
            <w:rStyle w:val="aa"/>
            <w:rFonts w:ascii="Times New Roman" w:hAnsi="Times New Roman" w:cs="Times New Roman"/>
            <w:color w:val="000000" w:themeColor="text1"/>
            <w:u w:val="none"/>
            <w:lang w:val="en-US"/>
          </w:rPr>
          <w:t>zapominayushhijsya</w:t>
        </w:r>
        <w:r w:rsidRPr="004D0338">
          <w:rPr>
            <w:rStyle w:val="aa"/>
            <w:rFonts w:ascii="Times New Roman" w:hAnsi="Times New Roman" w:cs="Times New Roman"/>
            <w:color w:val="000000" w:themeColor="text1"/>
            <w:u w:val="none"/>
          </w:rPr>
          <w:t>-</w:t>
        </w:r>
        <w:r w:rsidRPr="004D0338">
          <w:rPr>
            <w:rStyle w:val="aa"/>
            <w:rFonts w:ascii="Times New Roman" w:hAnsi="Times New Roman" w:cs="Times New Roman"/>
            <w:color w:val="000000" w:themeColor="text1"/>
            <w:u w:val="none"/>
            <w:lang w:val="en-US"/>
          </w:rPr>
          <w:t>brend</w:t>
        </w:r>
        <w:r w:rsidRPr="004D0338">
          <w:rPr>
            <w:rStyle w:val="aa"/>
            <w:rFonts w:ascii="Times New Roman" w:hAnsi="Times New Roman" w:cs="Times New Roman"/>
            <w:color w:val="000000" w:themeColor="text1"/>
            <w:u w:val="none"/>
          </w:rPr>
          <w:t>/</w:t>
        </w:r>
      </w:hyperlink>
      <w:r w:rsidRPr="00207720">
        <w:rPr>
          <w:rFonts w:ascii="Times New Roman" w:hAnsi="Times New Roman" w:cs="Times New Roman"/>
          <w:color w:val="000000" w:themeColor="text1"/>
        </w:rPr>
        <w:t xml:space="preserve"> (Дата обращения 30.11.19) – Информационный портал </w:t>
      </w:r>
      <w:r w:rsidRPr="00207720">
        <w:rPr>
          <w:rFonts w:ascii="Times New Roman" w:hAnsi="Times New Roman" w:cs="Times New Roman"/>
          <w:color w:val="000000" w:themeColor="text1"/>
          <w:lang w:val="en-TT"/>
        </w:rPr>
        <w:t>Rusability</w:t>
      </w:r>
      <w:r>
        <w:rPr>
          <w:rFonts w:ascii="Times New Roman" w:hAnsi="Times New Roman" w:cs="Times New Roman"/>
          <w:color w:val="000000" w:themeColor="text1"/>
        </w:rPr>
        <w:t>.</w:t>
      </w:r>
    </w:p>
  </w:footnote>
  <w:footnote w:id="74">
    <w:p w14:paraId="585909FA" w14:textId="77777777" w:rsidR="00E1166B" w:rsidRPr="00207720" w:rsidRDefault="00E1166B" w:rsidP="00FF4579">
      <w:pPr>
        <w:pStyle w:val="a3"/>
        <w:jc w:val="both"/>
      </w:pPr>
      <w:r w:rsidRPr="00207720">
        <w:rPr>
          <w:rStyle w:val="a5"/>
        </w:rPr>
        <w:footnoteRef/>
      </w:r>
      <w:r w:rsidRPr="00207720">
        <w:t xml:space="preserve"> </w:t>
      </w:r>
      <w:r w:rsidRPr="00207720">
        <w:rPr>
          <w:rFonts w:ascii="Times New Roman" w:hAnsi="Times New Roman" w:cs="Times New Roman"/>
        </w:rPr>
        <w:t xml:space="preserve">URL: https://finance.rambler.ru/economics/37309635-buduschee-avtomatizatsii-marketinga-i-tipichnye-oshibki-na-puti-u-ney/ (Дата обращения 01.12.19) – Рамблер финансы. </w:t>
      </w:r>
    </w:p>
  </w:footnote>
  <w:footnote w:id="75">
    <w:p w14:paraId="6AE0ABE9" w14:textId="77777777" w:rsidR="00E1166B" w:rsidRPr="00D93D8D" w:rsidRDefault="00E1166B" w:rsidP="00FF4579">
      <w:pPr>
        <w:pStyle w:val="a3"/>
        <w:rPr>
          <w:rFonts w:ascii="Times New Roman" w:hAnsi="Times New Roman" w:cs="Times New Roman"/>
          <w:color w:val="000000" w:themeColor="text1"/>
        </w:rPr>
      </w:pPr>
      <w:r w:rsidRPr="00207720">
        <w:rPr>
          <w:rStyle w:val="a5"/>
          <w:rFonts w:ascii="Times New Roman" w:hAnsi="Times New Roman" w:cs="Times New Roman"/>
          <w:color w:val="000000" w:themeColor="text1"/>
        </w:rPr>
        <w:footnoteRef/>
      </w:r>
      <w:r w:rsidRPr="00207720">
        <w:rPr>
          <w:rFonts w:ascii="Times New Roman" w:hAnsi="Times New Roman" w:cs="Times New Roman"/>
          <w:color w:val="000000" w:themeColor="text1"/>
        </w:rPr>
        <w:t xml:space="preserve"> </w:t>
      </w:r>
      <w:r w:rsidRPr="00207720">
        <w:rPr>
          <w:rFonts w:ascii="Times New Roman" w:hAnsi="Times New Roman" w:cs="Times New Roman"/>
          <w:color w:val="000000" w:themeColor="text1"/>
          <w:lang w:val="en-TT"/>
        </w:rPr>
        <w:t>URL</w:t>
      </w:r>
      <w:r w:rsidRPr="00207720">
        <w:rPr>
          <w:rFonts w:ascii="Times New Roman" w:hAnsi="Times New Roman" w:cs="Times New Roman"/>
          <w:color w:val="000000" w:themeColor="text1"/>
        </w:rPr>
        <w:t xml:space="preserve">: </w:t>
      </w:r>
      <w:hyperlink r:id="rId4" w:history="1">
        <w:r w:rsidRPr="004D0338">
          <w:rPr>
            <w:rStyle w:val="aa"/>
            <w:rFonts w:ascii="Times New Roman" w:hAnsi="Times New Roman" w:cs="Times New Roman"/>
            <w:color w:val="000000" w:themeColor="text1"/>
            <w:u w:val="none"/>
            <w:lang w:val="en-US"/>
          </w:rPr>
          <w:t>https</w:t>
        </w:r>
        <w:r w:rsidRPr="004D0338">
          <w:rPr>
            <w:rStyle w:val="aa"/>
            <w:rFonts w:ascii="Times New Roman" w:hAnsi="Times New Roman" w:cs="Times New Roman"/>
            <w:color w:val="000000" w:themeColor="text1"/>
            <w:u w:val="none"/>
          </w:rPr>
          <w:t>://</w:t>
        </w:r>
        <w:proofErr w:type="spellStart"/>
        <w:r w:rsidRPr="004D0338">
          <w:rPr>
            <w:rStyle w:val="aa"/>
            <w:rFonts w:ascii="Times New Roman" w:hAnsi="Times New Roman" w:cs="Times New Roman"/>
            <w:color w:val="000000" w:themeColor="text1"/>
            <w:u w:val="none"/>
            <w:lang w:val="en-US"/>
          </w:rPr>
          <w:t>soberger</w:t>
        </w:r>
        <w:proofErr w:type="spellEnd"/>
        <w:r w:rsidRPr="004D0338">
          <w:rPr>
            <w:rStyle w:val="aa"/>
            <w:rFonts w:ascii="Times New Roman" w:hAnsi="Times New Roman" w:cs="Times New Roman"/>
            <w:color w:val="000000" w:themeColor="text1"/>
            <w:u w:val="none"/>
          </w:rPr>
          <w:t>.</w:t>
        </w:r>
        <w:proofErr w:type="spellStart"/>
        <w:r w:rsidRPr="004D0338">
          <w:rPr>
            <w:rStyle w:val="aa"/>
            <w:rFonts w:ascii="Times New Roman" w:hAnsi="Times New Roman" w:cs="Times New Roman"/>
            <w:color w:val="000000" w:themeColor="text1"/>
            <w:u w:val="none"/>
            <w:lang w:val="en-US"/>
          </w:rPr>
          <w:t>ru</w:t>
        </w:r>
        <w:proofErr w:type="spellEnd"/>
        <w:r w:rsidRPr="004D0338">
          <w:rPr>
            <w:rStyle w:val="aa"/>
            <w:rFonts w:ascii="Times New Roman" w:hAnsi="Times New Roman" w:cs="Times New Roman"/>
            <w:color w:val="000000" w:themeColor="text1"/>
            <w:u w:val="none"/>
          </w:rPr>
          <w:t>/</w:t>
        </w:r>
        <w:proofErr w:type="spellStart"/>
        <w:r w:rsidRPr="004D0338">
          <w:rPr>
            <w:rStyle w:val="aa"/>
            <w:rFonts w:ascii="Times New Roman" w:hAnsi="Times New Roman" w:cs="Times New Roman"/>
            <w:color w:val="000000" w:themeColor="text1"/>
            <w:u w:val="none"/>
            <w:lang w:val="en-US"/>
          </w:rPr>
          <w:t>istoriya</w:t>
        </w:r>
        <w:proofErr w:type="spellEnd"/>
        <w:r w:rsidRPr="004D0338">
          <w:rPr>
            <w:rStyle w:val="aa"/>
            <w:rFonts w:ascii="Times New Roman" w:hAnsi="Times New Roman" w:cs="Times New Roman"/>
            <w:color w:val="000000" w:themeColor="text1"/>
            <w:u w:val="none"/>
          </w:rPr>
          <w:t>-</w:t>
        </w:r>
        <w:proofErr w:type="spellStart"/>
        <w:r w:rsidRPr="004D0338">
          <w:rPr>
            <w:rStyle w:val="aa"/>
            <w:rFonts w:ascii="Times New Roman" w:hAnsi="Times New Roman" w:cs="Times New Roman"/>
            <w:color w:val="000000" w:themeColor="text1"/>
            <w:u w:val="none"/>
            <w:lang w:val="en-US"/>
          </w:rPr>
          <w:t>brenda</w:t>
        </w:r>
        <w:proofErr w:type="spellEnd"/>
        <w:r w:rsidRPr="004D0338">
          <w:rPr>
            <w:rStyle w:val="aa"/>
            <w:rFonts w:ascii="Times New Roman" w:hAnsi="Times New Roman" w:cs="Times New Roman"/>
            <w:color w:val="000000" w:themeColor="text1"/>
            <w:u w:val="none"/>
          </w:rPr>
          <w:t>-</w:t>
        </w:r>
        <w:proofErr w:type="spellStart"/>
        <w:r w:rsidRPr="004D0338">
          <w:rPr>
            <w:rStyle w:val="aa"/>
            <w:rFonts w:ascii="Times New Roman" w:hAnsi="Times New Roman" w:cs="Times New Roman"/>
            <w:color w:val="000000" w:themeColor="text1"/>
            <w:u w:val="none"/>
            <w:lang w:val="en-US"/>
          </w:rPr>
          <w:t>patagonia</w:t>
        </w:r>
        <w:proofErr w:type="spellEnd"/>
        <w:r w:rsidRPr="004D0338">
          <w:rPr>
            <w:rStyle w:val="aa"/>
            <w:rFonts w:ascii="Times New Roman" w:hAnsi="Times New Roman" w:cs="Times New Roman"/>
            <w:color w:val="000000" w:themeColor="text1"/>
            <w:u w:val="none"/>
          </w:rPr>
          <w:t>/</w:t>
        </w:r>
      </w:hyperlink>
      <w:r w:rsidRPr="00207720">
        <w:rPr>
          <w:rFonts w:ascii="Times New Roman" w:hAnsi="Times New Roman" w:cs="Times New Roman"/>
          <w:color w:val="000000" w:themeColor="text1"/>
        </w:rPr>
        <w:t xml:space="preserve"> (Дата обращения 30.11.19) – Интернет-журнал </w:t>
      </w:r>
      <w:r w:rsidRPr="00207720">
        <w:rPr>
          <w:rFonts w:ascii="Times New Roman" w:hAnsi="Times New Roman" w:cs="Times New Roman"/>
          <w:color w:val="000000" w:themeColor="text1"/>
          <w:lang w:val="en-TT"/>
        </w:rPr>
        <w:t>Soberger</w:t>
      </w:r>
      <w:r w:rsidRPr="00207720">
        <w:rPr>
          <w:rFonts w:ascii="Times New Roman" w:hAnsi="Times New Roman" w:cs="Times New Roman"/>
          <w:color w:val="000000" w:themeColor="text1"/>
        </w:rPr>
        <w:t>.</w:t>
      </w:r>
      <w:r w:rsidRPr="00207720">
        <w:t xml:space="preserve"> </w:t>
      </w:r>
    </w:p>
  </w:footnote>
  <w:footnote w:id="76">
    <w:p w14:paraId="482FFFA8" w14:textId="77777777" w:rsidR="00E1166B" w:rsidRPr="004002CE" w:rsidRDefault="00E1166B" w:rsidP="00FF4579">
      <w:pPr>
        <w:pStyle w:val="a3"/>
        <w:jc w:val="both"/>
        <w:rPr>
          <w:rFonts w:ascii="Times New Roman" w:hAnsi="Times New Roman" w:cs="Times New Roman"/>
          <w:color w:val="000000" w:themeColor="text1"/>
        </w:rPr>
      </w:pPr>
      <w:r w:rsidRPr="00D93D8D">
        <w:rPr>
          <w:rStyle w:val="a5"/>
          <w:rFonts w:ascii="Times New Roman" w:hAnsi="Times New Roman" w:cs="Times New Roman"/>
          <w:color w:val="000000" w:themeColor="text1"/>
        </w:rPr>
        <w:footnoteRef/>
      </w:r>
      <w:r w:rsidRPr="00D93D8D">
        <w:rPr>
          <w:rFonts w:ascii="Times New Roman" w:hAnsi="Times New Roman" w:cs="Times New Roman"/>
          <w:color w:val="000000" w:themeColor="text1"/>
        </w:rPr>
        <w:t xml:space="preserve"> </w:t>
      </w:r>
      <w:r w:rsidRPr="00D93D8D">
        <w:rPr>
          <w:rFonts w:ascii="Times New Roman" w:hAnsi="Times New Roman" w:cs="Times New Roman"/>
          <w:color w:val="000000" w:themeColor="text1"/>
          <w:lang w:val="en-TT"/>
        </w:rPr>
        <w:t>URL</w:t>
      </w:r>
      <w:r w:rsidRPr="00D93D8D">
        <w:rPr>
          <w:rFonts w:ascii="Times New Roman" w:hAnsi="Times New Roman" w:cs="Times New Roman"/>
          <w:color w:val="000000" w:themeColor="text1"/>
        </w:rPr>
        <w:t xml:space="preserve">: </w:t>
      </w:r>
      <w:hyperlink r:id="rId5" w:history="1">
        <w:r w:rsidRPr="004D0338">
          <w:rPr>
            <w:rStyle w:val="aa"/>
            <w:rFonts w:ascii="Times New Roman" w:hAnsi="Times New Roman" w:cs="Times New Roman"/>
            <w:color w:val="000000" w:themeColor="text1"/>
            <w:u w:val="none"/>
            <w:lang w:val="en-US"/>
          </w:rPr>
          <w:t>https</w:t>
        </w:r>
        <w:r w:rsidRPr="004D0338">
          <w:rPr>
            <w:rStyle w:val="aa"/>
            <w:rFonts w:ascii="Times New Roman" w:hAnsi="Times New Roman" w:cs="Times New Roman"/>
            <w:color w:val="000000" w:themeColor="text1"/>
            <w:u w:val="none"/>
          </w:rPr>
          <w:t>://</w:t>
        </w:r>
        <w:proofErr w:type="spellStart"/>
        <w:r w:rsidRPr="004D0338">
          <w:rPr>
            <w:rStyle w:val="aa"/>
            <w:rFonts w:ascii="Times New Roman" w:hAnsi="Times New Roman" w:cs="Times New Roman"/>
            <w:color w:val="000000" w:themeColor="text1"/>
            <w:u w:val="none"/>
            <w:lang w:val="en-US"/>
          </w:rPr>
          <w:t>csslike</w:t>
        </w:r>
        <w:proofErr w:type="spellEnd"/>
        <w:r w:rsidRPr="004D0338">
          <w:rPr>
            <w:rStyle w:val="aa"/>
            <w:rFonts w:ascii="Times New Roman" w:hAnsi="Times New Roman" w:cs="Times New Roman"/>
            <w:color w:val="000000" w:themeColor="text1"/>
            <w:u w:val="none"/>
          </w:rPr>
          <w:t>.</w:t>
        </w:r>
        <w:r w:rsidRPr="004D0338">
          <w:rPr>
            <w:rStyle w:val="aa"/>
            <w:rFonts w:ascii="Times New Roman" w:hAnsi="Times New Roman" w:cs="Times New Roman"/>
            <w:color w:val="000000" w:themeColor="text1"/>
            <w:u w:val="none"/>
            <w:lang w:val="en-US"/>
          </w:rPr>
          <w:t>me</w:t>
        </w:r>
        <w:r w:rsidRPr="004D0338">
          <w:rPr>
            <w:rStyle w:val="aa"/>
            <w:rFonts w:ascii="Times New Roman" w:hAnsi="Times New Roman" w:cs="Times New Roman"/>
            <w:color w:val="000000" w:themeColor="text1"/>
            <w:u w:val="none"/>
          </w:rPr>
          <w:t>/</w:t>
        </w:r>
        <w:r w:rsidRPr="004D0338">
          <w:rPr>
            <w:rStyle w:val="aa"/>
            <w:rFonts w:ascii="Times New Roman" w:hAnsi="Times New Roman" w:cs="Times New Roman"/>
            <w:color w:val="000000" w:themeColor="text1"/>
            <w:u w:val="none"/>
            <w:lang w:val="en-US"/>
          </w:rPr>
          <w:t>ideal</w:t>
        </w:r>
        <w:r w:rsidRPr="004D0338">
          <w:rPr>
            <w:rStyle w:val="aa"/>
            <w:rFonts w:ascii="Times New Roman" w:hAnsi="Times New Roman" w:cs="Times New Roman"/>
            <w:color w:val="000000" w:themeColor="text1"/>
            <w:u w:val="none"/>
          </w:rPr>
          <w:t>-</w:t>
        </w:r>
        <w:proofErr w:type="spellStart"/>
        <w:r w:rsidRPr="004D0338">
          <w:rPr>
            <w:rStyle w:val="aa"/>
            <w:rFonts w:ascii="Times New Roman" w:hAnsi="Times New Roman" w:cs="Times New Roman"/>
            <w:color w:val="000000" w:themeColor="text1"/>
            <w:u w:val="none"/>
            <w:lang w:val="en-US"/>
          </w:rPr>
          <w:t>naya</w:t>
        </w:r>
        <w:proofErr w:type="spellEnd"/>
        <w:r w:rsidRPr="004D0338">
          <w:rPr>
            <w:rStyle w:val="aa"/>
            <w:rFonts w:ascii="Times New Roman" w:hAnsi="Times New Roman" w:cs="Times New Roman"/>
            <w:color w:val="000000" w:themeColor="text1"/>
            <w:u w:val="none"/>
          </w:rPr>
          <w:t>-</w:t>
        </w:r>
        <w:r w:rsidRPr="004D0338">
          <w:rPr>
            <w:rStyle w:val="aa"/>
            <w:rFonts w:ascii="Times New Roman" w:hAnsi="Times New Roman" w:cs="Times New Roman"/>
            <w:color w:val="000000" w:themeColor="text1"/>
            <w:u w:val="none"/>
            <w:lang w:val="en-US"/>
          </w:rPr>
          <w:t>digital</w:t>
        </w:r>
        <w:r w:rsidRPr="004D0338">
          <w:rPr>
            <w:rStyle w:val="aa"/>
            <w:rFonts w:ascii="Times New Roman" w:hAnsi="Times New Roman" w:cs="Times New Roman"/>
            <w:color w:val="000000" w:themeColor="text1"/>
            <w:u w:val="none"/>
          </w:rPr>
          <w:t>-</w:t>
        </w:r>
        <w:proofErr w:type="spellStart"/>
        <w:r w:rsidRPr="004D0338">
          <w:rPr>
            <w:rStyle w:val="aa"/>
            <w:rFonts w:ascii="Times New Roman" w:hAnsi="Times New Roman" w:cs="Times New Roman"/>
            <w:color w:val="000000" w:themeColor="text1"/>
            <w:u w:val="none"/>
            <w:lang w:val="en-US"/>
          </w:rPr>
          <w:t>strategiya</w:t>
        </w:r>
        <w:proofErr w:type="spellEnd"/>
        <w:r w:rsidRPr="004D0338">
          <w:rPr>
            <w:rStyle w:val="aa"/>
            <w:rFonts w:ascii="Times New Roman" w:hAnsi="Times New Roman" w:cs="Times New Roman"/>
            <w:color w:val="000000" w:themeColor="text1"/>
            <w:u w:val="none"/>
          </w:rPr>
          <w:t>-</w:t>
        </w:r>
        <w:proofErr w:type="spellStart"/>
        <w:r w:rsidRPr="004D0338">
          <w:rPr>
            <w:rStyle w:val="aa"/>
            <w:rFonts w:ascii="Times New Roman" w:hAnsi="Times New Roman" w:cs="Times New Roman"/>
            <w:color w:val="000000" w:themeColor="text1"/>
            <w:u w:val="none"/>
            <w:lang w:val="en-US"/>
          </w:rPr>
          <w:t>ot</w:t>
        </w:r>
        <w:proofErr w:type="spellEnd"/>
        <w:r w:rsidRPr="004D0338">
          <w:rPr>
            <w:rStyle w:val="aa"/>
            <w:rFonts w:ascii="Times New Roman" w:hAnsi="Times New Roman" w:cs="Times New Roman"/>
            <w:color w:val="000000" w:themeColor="text1"/>
            <w:u w:val="none"/>
          </w:rPr>
          <w:t>-</w:t>
        </w:r>
        <w:proofErr w:type="spellStart"/>
        <w:r w:rsidRPr="004D0338">
          <w:rPr>
            <w:rStyle w:val="aa"/>
            <w:rFonts w:ascii="Times New Roman" w:hAnsi="Times New Roman" w:cs="Times New Roman"/>
            <w:color w:val="000000" w:themeColor="text1"/>
            <w:u w:val="none"/>
            <w:lang w:val="en-US"/>
          </w:rPr>
          <w:t>avinasha</w:t>
        </w:r>
        <w:proofErr w:type="spellEnd"/>
        <w:r w:rsidRPr="004D0338">
          <w:rPr>
            <w:rStyle w:val="aa"/>
            <w:rFonts w:ascii="Times New Roman" w:hAnsi="Times New Roman" w:cs="Times New Roman"/>
            <w:color w:val="000000" w:themeColor="text1"/>
            <w:u w:val="none"/>
          </w:rPr>
          <w:t>-</w:t>
        </w:r>
        <w:proofErr w:type="spellStart"/>
        <w:r w:rsidRPr="004D0338">
          <w:rPr>
            <w:rStyle w:val="aa"/>
            <w:rFonts w:ascii="Times New Roman" w:hAnsi="Times New Roman" w:cs="Times New Roman"/>
            <w:color w:val="000000" w:themeColor="text1"/>
            <w:u w:val="none"/>
            <w:lang w:val="en-US"/>
          </w:rPr>
          <w:t>koshika</w:t>
        </w:r>
        <w:proofErr w:type="spellEnd"/>
        <w:r w:rsidRPr="004D0338">
          <w:rPr>
            <w:rStyle w:val="aa"/>
            <w:rFonts w:ascii="Times New Roman" w:hAnsi="Times New Roman" w:cs="Times New Roman"/>
            <w:color w:val="000000" w:themeColor="text1"/>
            <w:u w:val="none"/>
          </w:rPr>
          <w:t>/</w:t>
        </w:r>
      </w:hyperlink>
      <w:r w:rsidRPr="004D0338">
        <w:rPr>
          <w:rFonts w:ascii="Times New Roman" w:hAnsi="Times New Roman" w:cs="Times New Roman"/>
          <w:color w:val="000000" w:themeColor="text1"/>
        </w:rPr>
        <w:t xml:space="preserve"> (</w:t>
      </w:r>
      <w:r w:rsidRPr="00D93D8D">
        <w:rPr>
          <w:rFonts w:ascii="Times New Roman" w:hAnsi="Times New Roman" w:cs="Times New Roman"/>
          <w:color w:val="000000" w:themeColor="text1"/>
        </w:rPr>
        <w:t xml:space="preserve">Дата обращения 01.12.19) – </w:t>
      </w:r>
      <w:r w:rsidRPr="004002CE">
        <w:rPr>
          <w:rFonts w:ascii="Times New Roman" w:hAnsi="Times New Roman" w:cs="Times New Roman"/>
          <w:color w:val="000000" w:themeColor="text1"/>
        </w:rPr>
        <w:t xml:space="preserve">Информационный портал об Интернет-маркетинге. </w:t>
      </w:r>
    </w:p>
  </w:footnote>
  <w:footnote w:id="77">
    <w:p w14:paraId="746FAD2A" w14:textId="77777777" w:rsidR="00E1166B" w:rsidRPr="004002CE" w:rsidRDefault="00E1166B" w:rsidP="00FF4579">
      <w:pPr>
        <w:pStyle w:val="a3"/>
        <w:jc w:val="both"/>
        <w:rPr>
          <w:rFonts w:ascii="Times New Roman" w:hAnsi="Times New Roman" w:cs="Times New Roman"/>
          <w:color w:val="000000" w:themeColor="text1"/>
        </w:rPr>
      </w:pPr>
      <w:r w:rsidRPr="004002CE">
        <w:rPr>
          <w:rStyle w:val="a5"/>
          <w:rFonts w:ascii="Times New Roman" w:hAnsi="Times New Roman" w:cs="Times New Roman"/>
          <w:color w:val="000000" w:themeColor="text1"/>
        </w:rPr>
        <w:footnoteRef/>
      </w:r>
      <w:r w:rsidRPr="004002CE">
        <w:rPr>
          <w:rFonts w:ascii="Times New Roman" w:hAnsi="Times New Roman" w:cs="Times New Roman"/>
          <w:color w:val="000000" w:themeColor="text1"/>
        </w:rPr>
        <w:t xml:space="preserve"> </w:t>
      </w:r>
      <w:r w:rsidRPr="004002CE">
        <w:rPr>
          <w:rFonts w:ascii="Times New Roman" w:hAnsi="Times New Roman" w:cs="Times New Roman"/>
          <w:color w:val="000000" w:themeColor="text1"/>
          <w:lang w:val="en-TT"/>
        </w:rPr>
        <w:t>URL</w:t>
      </w:r>
      <w:r w:rsidRPr="004002CE">
        <w:rPr>
          <w:rFonts w:ascii="Times New Roman" w:hAnsi="Times New Roman" w:cs="Times New Roman"/>
          <w:color w:val="000000" w:themeColor="text1"/>
        </w:rPr>
        <w:t xml:space="preserve">: </w:t>
      </w:r>
      <w:hyperlink r:id="rId6" w:history="1">
        <w:r w:rsidRPr="004002CE">
          <w:rPr>
            <w:rStyle w:val="aa"/>
            <w:rFonts w:ascii="Times New Roman" w:hAnsi="Times New Roman" w:cs="Times New Roman"/>
            <w:color w:val="000000" w:themeColor="text1"/>
            <w:lang w:val="en-US"/>
          </w:rPr>
          <w:t>https</w:t>
        </w:r>
        <w:r w:rsidRPr="004002CE">
          <w:rPr>
            <w:rStyle w:val="aa"/>
            <w:rFonts w:ascii="Times New Roman" w:hAnsi="Times New Roman" w:cs="Times New Roman"/>
            <w:color w:val="000000" w:themeColor="text1"/>
          </w:rPr>
          <w:t>://</w:t>
        </w:r>
        <w:proofErr w:type="spellStart"/>
        <w:r w:rsidRPr="004002CE">
          <w:rPr>
            <w:rStyle w:val="aa"/>
            <w:rFonts w:ascii="Times New Roman" w:hAnsi="Times New Roman" w:cs="Times New Roman"/>
            <w:color w:val="000000" w:themeColor="text1"/>
            <w:lang w:val="en-US"/>
          </w:rPr>
          <w:t>mediascope</w:t>
        </w:r>
        <w:proofErr w:type="spellEnd"/>
        <w:r w:rsidRPr="004002CE">
          <w:rPr>
            <w:rStyle w:val="aa"/>
            <w:rFonts w:ascii="Times New Roman" w:hAnsi="Times New Roman" w:cs="Times New Roman"/>
            <w:color w:val="000000" w:themeColor="text1"/>
          </w:rPr>
          <w:t>.</w:t>
        </w:r>
        <w:r w:rsidRPr="004002CE">
          <w:rPr>
            <w:rStyle w:val="aa"/>
            <w:rFonts w:ascii="Times New Roman" w:hAnsi="Times New Roman" w:cs="Times New Roman"/>
            <w:color w:val="000000" w:themeColor="text1"/>
            <w:lang w:val="en-US"/>
          </w:rPr>
          <w:t>net</w:t>
        </w:r>
        <w:r w:rsidRPr="004002CE">
          <w:rPr>
            <w:rStyle w:val="aa"/>
            <w:rFonts w:ascii="Times New Roman" w:hAnsi="Times New Roman" w:cs="Times New Roman"/>
            <w:color w:val="000000" w:themeColor="text1"/>
          </w:rPr>
          <w:t>/</w:t>
        </w:r>
        <w:r w:rsidRPr="004002CE">
          <w:rPr>
            <w:rStyle w:val="aa"/>
            <w:rFonts w:ascii="Times New Roman" w:hAnsi="Times New Roman" w:cs="Times New Roman"/>
            <w:color w:val="000000" w:themeColor="text1"/>
            <w:lang w:val="en-US"/>
          </w:rPr>
          <w:t>services</w:t>
        </w:r>
        <w:r w:rsidRPr="004002CE">
          <w:rPr>
            <w:rStyle w:val="aa"/>
            <w:rFonts w:ascii="Times New Roman" w:hAnsi="Times New Roman" w:cs="Times New Roman"/>
            <w:color w:val="000000" w:themeColor="text1"/>
          </w:rPr>
          <w:t>/</w:t>
        </w:r>
        <w:r w:rsidRPr="004002CE">
          <w:rPr>
            <w:rStyle w:val="aa"/>
            <w:rFonts w:ascii="Times New Roman" w:hAnsi="Times New Roman" w:cs="Times New Roman"/>
            <w:color w:val="000000" w:themeColor="text1"/>
            <w:lang w:val="en-US"/>
          </w:rPr>
          <w:t>media</w:t>
        </w:r>
        <w:r w:rsidRPr="004002CE">
          <w:rPr>
            <w:rStyle w:val="aa"/>
            <w:rFonts w:ascii="Times New Roman" w:hAnsi="Times New Roman" w:cs="Times New Roman"/>
            <w:color w:val="000000" w:themeColor="text1"/>
          </w:rPr>
          <w:t>/</w:t>
        </w:r>
        <w:r w:rsidRPr="004002CE">
          <w:rPr>
            <w:rStyle w:val="aa"/>
            <w:rFonts w:ascii="Times New Roman" w:hAnsi="Times New Roman" w:cs="Times New Roman"/>
            <w:color w:val="000000" w:themeColor="text1"/>
            <w:lang w:val="en-US"/>
          </w:rPr>
          <w:t>media</w:t>
        </w:r>
        <w:r w:rsidRPr="004002CE">
          <w:rPr>
            <w:rStyle w:val="aa"/>
            <w:rFonts w:ascii="Times New Roman" w:hAnsi="Times New Roman" w:cs="Times New Roman"/>
            <w:color w:val="000000" w:themeColor="text1"/>
          </w:rPr>
          <w:t>-</w:t>
        </w:r>
        <w:r w:rsidRPr="004002CE">
          <w:rPr>
            <w:rStyle w:val="aa"/>
            <w:rFonts w:ascii="Times New Roman" w:hAnsi="Times New Roman" w:cs="Times New Roman"/>
            <w:color w:val="000000" w:themeColor="text1"/>
            <w:lang w:val="en-US"/>
          </w:rPr>
          <w:t>audience</w:t>
        </w:r>
        <w:r w:rsidRPr="004002CE">
          <w:rPr>
            <w:rStyle w:val="aa"/>
            <w:rFonts w:ascii="Times New Roman" w:hAnsi="Times New Roman" w:cs="Times New Roman"/>
            <w:color w:val="000000" w:themeColor="text1"/>
          </w:rPr>
          <w:t>/</w:t>
        </w:r>
        <w:r w:rsidRPr="004002CE">
          <w:rPr>
            <w:rStyle w:val="aa"/>
            <w:rFonts w:ascii="Times New Roman" w:hAnsi="Times New Roman" w:cs="Times New Roman"/>
            <w:color w:val="000000" w:themeColor="text1"/>
            <w:lang w:val="en-US"/>
          </w:rPr>
          <w:t>internet</w:t>
        </w:r>
        <w:r w:rsidRPr="004002CE">
          <w:rPr>
            <w:rStyle w:val="aa"/>
            <w:rFonts w:ascii="Times New Roman" w:hAnsi="Times New Roman" w:cs="Times New Roman"/>
            <w:color w:val="000000" w:themeColor="text1"/>
          </w:rPr>
          <w:t>/</w:t>
        </w:r>
        <w:r w:rsidRPr="004002CE">
          <w:rPr>
            <w:rStyle w:val="aa"/>
            <w:rFonts w:ascii="Times New Roman" w:hAnsi="Times New Roman" w:cs="Times New Roman"/>
            <w:color w:val="000000" w:themeColor="text1"/>
            <w:lang w:val="en-US"/>
          </w:rPr>
          <w:t>description</w:t>
        </w:r>
        <w:r w:rsidRPr="004002CE">
          <w:rPr>
            <w:rStyle w:val="aa"/>
            <w:rFonts w:ascii="Times New Roman" w:hAnsi="Times New Roman" w:cs="Times New Roman"/>
            <w:color w:val="000000" w:themeColor="text1"/>
          </w:rPr>
          <w:t>/</w:t>
        </w:r>
      </w:hyperlink>
      <w:r w:rsidRPr="004002CE">
        <w:rPr>
          <w:rFonts w:ascii="Times New Roman" w:hAnsi="Times New Roman" w:cs="Times New Roman"/>
          <w:color w:val="000000" w:themeColor="text1"/>
        </w:rPr>
        <w:t xml:space="preserve"> (Дата обращения 09.12.19) – Исследования компании </w:t>
      </w:r>
      <w:r w:rsidRPr="004002CE">
        <w:rPr>
          <w:rFonts w:ascii="Times New Roman" w:hAnsi="Times New Roman" w:cs="Times New Roman"/>
          <w:color w:val="000000" w:themeColor="text1"/>
          <w:lang w:val="en-TT"/>
        </w:rPr>
        <w:t>Mediascope</w:t>
      </w:r>
      <w:r w:rsidRPr="004002CE">
        <w:rPr>
          <w:rFonts w:ascii="Times New Roman" w:hAnsi="Times New Roman" w:cs="Times New Roman"/>
          <w:color w:val="000000" w:themeColor="text1"/>
        </w:rPr>
        <w:t xml:space="preserve">. </w:t>
      </w:r>
    </w:p>
  </w:footnote>
  <w:footnote w:id="78">
    <w:p w14:paraId="7B531BFD" w14:textId="77777777" w:rsidR="00E1166B" w:rsidRDefault="00E1166B" w:rsidP="00FF4579">
      <w:pPr>
        <w:pStyle w:val="a3"/>
        <w:jc w:val="both"/>
      </w:pPr>
      <w:r w:rsidRPr="004002CE">
        <w:rPr>
          <w:rStyle w:val="a5"/>
          <w:rFonts w:ascii="Times New Roman" w:hAnsi="Times New Roman" w:cs="Times New Roman"/>
          <w:color w:val="000000" w:themeColor="text1"/>
        </w:rPr>
        <w:footnoteRef/>
      </w:r>
      <w:hyperlink r:id="rId7" w:history="1">
        <w:r w:rsidRPr="004002CE">
          <w:rPr>
            <w:rStyle w:val="aa"/>
            <w:rFonts w:ascii="Times New Roman" w:hAnsi="Times New Roman" w:cs="Times New Roman"/>
            <w:color w:val="000000" w:themeColor="text1"/>
            <w:lang w:val="en-TT"/>
          </w:rPr>
          <w:t>URL</w:t>
        </w:r>
        <w:r w:rsidRPr="004002CE">
          <w:rPr>
            <w:rStyle w:val="aa"/>
            <w:rFonts w:ascii="Times New Roman" w:hAnsi="Times New Roman" w:cs="Times New Roman"/>
            <w:color w:val="000000" w:themeColor="text1"/>
          </w:rPr>
          <w:t>:https://rusability.ru/internet-marketing/kak-onlajn-otzyvy-mogut-spasti-ili-unichtozhit-vash-biznes-infografika/</w:t>
        </w:r>
      </w:hyperlink>
      <w:r w:rsidRPr="004002CE">
        <w:rPr>
          <w:rFonts w:ascii="Times New Roman" w:hAnsi="Times New Roman" w:cs="Times New Roman"/>
          <w:color w:val="000000" w:themeColor="text1"/>
        </w:rPr>
        <w:t xml:space="preserve"> (Дата обращения 09.12.19) - Информационный портал </w:t>
      </w:r>
      <w:proofErr w:type="spellStart"/>
      <w:r w:rsidRPr="004002CE">
        <w:rPr>
          <w:rFonts w:ascii="Times New Roman" w:hAnsi="Times New Roman" w:cs="Times New Roman"/>
          <w:color w:val="000000" w:themeColor="text1"/>
        </w:rPr>
        <w:t>Rusability</w:t>
      </w:r>
      <w:proofErr w:type="spellEnd"/>
      <w:r w:rsidRPr="004002CE">
        <w:rPr>
          <w:rFonts w:ascii="Times New Roman" w:hAnsi="Times New Roman" w:cs="Times New Roman"/>
          <w:color w:val="000000" w:themeColor="text1"/>
        </w:rPr>
        <w:t xml:space="preserve">. </w:t>
      </w:r>
    </w:p>
  </w:footnote>
  <w:footnote w:id="79">
    <w:p w14:paraId="3E65C34E" w14:textId="77777777" w:rsidR="00E1166B" w:rsidRDefault="00E1166B" w:rsidP="00FF4579">
      <w:pPr>
        <w:pStyle w:val="a3"/>
        <w:jc w:val="both"/>
      </w:pPr>
      <w:r>
        <w:rPr>
          <w:rStyle w:val="a5"/>
        </w:rPr>
        <w:footnoteRef/>
      </w:r>
      <w:r>
        <w:t xml:space="preserve"> </w:t>
      </w:r>
      <w:hyperlink r:id="rId8" w:history="1">
        <w:r w:rsidRPr="00F44AC0">
          <w:rPr>
            <w:rStyle w:val="aa"/>
            <w:rFonts w:ascii="Times New Roman" w:hAnsi="Times New Roman" w:cs="Times New Roman"/>
            <w:color w:val="000000" w:themeColor="text1"/>
            <w:lang w:val="en-TT"/>
          </w:rPr>
          <w:t>URL</w:t>
        </w:r>
        <w:r w:rsidRPr="00F44AC0">
          <w:rPr>
            <w:rStyle w:val="aa"/>
            <w:rFonts w:ascii="Times New Roman" w:hAnsi="Times New Roman" w:cs="Times New Roman"/>
            <w:color w:val="000000" w:themeColor="text1"/>
          </w:rPr>
          <w:t>:https://sales-generator.ru/blog/marketingovye-strategii-biznesa/</w:t>
        </w:r>
      </w:hyperlink>
      <w:r w:rsidRPr="00F44AC0">
        <w:rPr>
          <w:rFonts w:ascii="Times New Roman" w:hAnsi="Times New Roman" w:cs="Times New Roman"/>
          <w:color w:val="000000" w:themeColor="text1"/>
        </w:rPr>
        <w:t xml:space="preserve"> (Дата обращения 19.12.19) – Генератор продаж.</w:t>
      </w:r>
    </w:p>
  </w:footnote>
  <w:footnote w:id="80">
    <w:p w14:paraId="61024DB1" w14:textId="77777777" w:rsidR="00E1166B" w:rsidRDefault="00E1166B" w:rsidP="00FF4579">
      <w:pPr>
        <w:pStyle w:val="a3"/>
        <w:jc w:val="both"/>
      </w:pPr>
      <w:r w:rsidRPr="00C1329C">
        <w:rPr>
          <w:rStyle w:val="a5"/>
        </w:rPr>
        <w:footnoteRef/>
      </w:r>
      <w:r w:rsidRPr="00C1329C">
        <w:t xml:space="preserve"> </w:t>
      </w:r>
      <w:r w:rsidRPr="00C1329C">
        <w:rPr>
          <w:rFonts w:ascii="Times New Roman" w:hAnsi="Times New Roman" w:cs="Times New Roman"/>
          <w:color w:val="000000" w:themeColor="text1"/>
          <w:lang w:val="en-TT"/>
        </w:rPr>
        <w:t>URL</w:t>
      </w:r>
      <w:r w:rsidRPr="00C1329C">
        <w:rPr>
          <w:rFonts w:ascii="Times New Roman" w:hAnsi="Times New Roman" w:cs="Times New Roman"/>
          <w:color w:val="000000" w:themeColor="text1"/>
        </w:rPr>
        <w:t xml:space="preserve">: </w:t>
      </w:r>
      <w:hyperlink r:id="rId9" w:history="1">
        <w:r w:rsidRPr="00C1329C">
          <w:rPr>
            <w:rStyle w:val="aa"/>
            <w:rFonts w:ascii="Times New Roman" w:hAnsi="Times New Roman" w:cs="Times New Roman"/>
            <w:color w:val="000000" w:themeColor="text1"/>
          </w:rPr>
          <w:t>https://rb.ru/list/davidy-i-goliafy/</w:t>
        </w:r>
      </w:hyperlink>
      <w:r w:rsidRPr="00C1329C">
        <w:rPr>
          <w:rFonts w:ascii="Times New Roman" w:hAnsi="Times New Roman" w:cs="Times New Roman"/>
          <w:color w:val="000000" w:themeColor="text1"/>
        </w:rPr>
        <w:t xml:space="preserve"> (Дата обращения 11.12.19) </w:t>
      </w:r>
      <w:proofErr w:type="spellStart"/>
      <w:r w:rsidRPr="00C1329C">
        <w:rPr>
          <w:rFonts w:ascii="Times New Roman" w:hAnsi="Times New Roman" w:cs="Times New Roman"/>
          <w:color w:val="000000" w:themeColor="text1"/>
        </w:rPr>
        <w:t>Rusbase</w:t>
      </w:r>
      <w:proofErr w:type="spellEnd"/>
      <w:r w:rsidRPr="00C1329C">
        <w:rPr>
          <w:rFonts w:ascii="Times New Roman" w:hAnsi="Times New Roman" w:cs="Times New Roman"/>
          <w:color w:val="000000" w:themeColor="text1"/>
        </w:rPr>
        <w:t xml:space="preserve"> — независимое издание о технологиях и бизнесе. </w:t>
      </w:r>
    </w:p>
  </w:footnote>
  <w:footnote w:id="81">
    <w:p w14:paraId="306B6EA5" w14:textId="77777777" w:rsidR="00E1166B" w:rsidRDefault="00E1166B" w:rsidP="00FF4579">
      <w:pPr>
        <w:pStyle w:val="a3"/>
        <w:jc w:val="both"/>
      </w:pPr>
      <w:r>
        <w:rPr>
          <w:rStyle w:val="a5"/>
        </w:rPr>
        <w:footnoteRef/>
      </w:r>
      <w:r>
        <w:t xml:space="preserve"> </w:t>
      </w:r>
      <w:r w:rsidRPr="00C1329C">
        <w:rPr>
          <w:rFonts w:ascii="Times New Roman" w:hAnsi="Times New Roman" w:cs="Times New Roman"/>
        </w:rPr>
        <w:t xml:space="preserve">URL: https://rb.ru/list/davidy-i-goliafy/ (Дата обращения 11.12.19) </w:t>
      </w:r>
      <w:proofErr w:type="spellStart"/>
      <w:r w:rsidRPr="00C1329C">
        <w:rPr>
          <w:rFonts w:ascii="Times New Roman" w:hAnsi="Times New Roman" w:cs="Times New Roman"/>
        </w:rPr>
        <w:t>Rusbase</w:t>
      </w:r>
      <w:proofErr w:type="spellEnd"/>
      <w:r w:rsidRPr="00C1329C">
        <w:rPr>
          <w:rFonts w:ascii="Times New Roman" w:hAnsi="Times New Roman" w:cs="Times New Roman"/>
        </w:rPr>
        <w:t xml:space="preserve"> — независимое издание о технологиях и бизнесе.</w:t>
      </w:r>
    </w:p>
  </w:footnote>
  <w:footnote w:id="82">
    <w:p w14:paraId="000AB645" w14:textId="5C5ADD0D" w:rsidR="00E1166B" w:rsidRDefault="00E1166B" w:rsidP="00F25EFC">
      <w:pPr>
        <w:pStyle w:val="a3"/>
        <w:jc w:val="both"/>
      </w:pPr>
      <w:r>
        <w:rPr>
          <w:rStyle w:val="a5"/>
        </w:rPr>
        <w:footnoteRef/>
      </w:r>
      <w:r>
        <w:t xml:space="preserve"> </w:t>
      </w:r>
      <w:proofErr w:type="spellStart"/>
      <w:r w:rsidRPr="00F25EFC">
        <w:rPr>
          <w:rFonts w:ascii="Times New Roman" w:hAnsi="Times New Roman" w:cs="Times New Roman"/>
        </w:rPr>
        <w:t>Кетова</w:t>
      </w:r>
      <w:proofErr w:type="spellEnd"/>
      <w:r w:rsidRPr="00F25EFC">
        <w:rPr>
          <w:rFonts w:ascii="Times New Roman" w:hAnsi="Times New Roman" w:cs="Times New Roman"/>
        </w:rPr>
        <w:t xml:space="preserve"> Н.П., Усова В.А. Использование потенциала маркетинговых стратегий зарубежных компаний российскими бизнес-структурами: монография. — Ростов н/Д: Изд-во «Содействие-ХХI век», 2013. — 104 с.</w:t>
      </w:r>
    </w:p>
  </w:footnote>
  <w:footnote w:id="83">
    <w:p w14:paraId="248086A3" w14:textId="77777777" w:rsidR="00E1166B" w:rsidRPr="005D2FE5" w:rsidRDefault="00E1166B" w:rsidP="00FF4579">
      <w:pPr>
        <w:pStyle w:val="a3"/>
        <w:jc w:val="both"/>
        <w:rPr>
          <w:rFonts w:ascii="Times New Roman" w:hAnsi="Times New Roman" w:cs="Times New Roman"/>
        </w:rPr>
      </w:pPr>
      <w:r w:rsidRPr="005D2FE5">
        <w:rPr>
          <w:rStyle w:val="a5"/>
          <w:rFonts w:ascii="Times New Roman" w:hAnsi="Times New Roman" w:cs="Times New Roman"/>
        </w:rPr>
        <w:footnoteRef/>
      </w:r>
      <w:r w:rsidRPr="005D2FE5">
        <w:rPr>
          <w:rFonts w:ascii="Times New Roman" w:hAnsi="Times New Roman" w:cs="Times New Roman"/>
        </w:rPr>
        <w:t xml:space="preserve"> </w:t>
      </w:r>
      <w:proofErr w:type="spellStart"/>
      <w:r w:rsidRPr="005D2FE5">
        <w:rPr>
          <w:rFonts w:ascii="Times New Roman" w:hAnsi="Times New Roman" w:cs="Times New Roman"/>
        </w:rPr>
        <w:t>Уолкер</w:t>
      </w:r>
      <w:proofErr w:type="spellEnd"/>
      <w:r w:rsidRPr="005D2FE5">
        <w:rPr>
          <w:rFonts w:ascii="Times New Roman" w:hAnsi="Times New Roman" w:cs="Times New Roman"/>
        </w:rPr>
        <w:t xml:space="preserve"> О., </w:t>
      </w:r>
      <w:proofErr w:type="spellStart"/>
      <w:r w:rsidRPr="005D2FE5">
        <w:rPr>
          <w:rFonts w:ascii="Times New Roman" w:hAnsi="Times New Roman" w:cs="Times New Roman"/>
        </w:rPr>
        <w:t>БойдХ</w:t>
      </w:r>
      <w:proofErr w:type="spellEnd"/>
      <w:r w:rsidRPr="005D2FE5">
        <w:rPr>
          <w:rFonts w:ascii="Times New Roman" w:hAnsi="Times New Roman" w:cs="Times New Roman"/>
        </w:rPr>
        <w:t xml:space="preserve">., </w:t>
      </w:r>
      <w:proofErr w:type="spellStart"/>
      <w:r w:rsidRPr="005D2FE5">
        <w:rPr>
          <w:rFonts w:ascii="Times New Roman" w:hAnsi="Times New Roman" w:cs="Times New Roman"/>
        </w:rPr>
        <w:t>ЛаршеЖ</w:t>
      </w:r>
      <w:proofErr w:type="spellEnd"/>
      <w:r w:rsidRPr="005D2FE5">
        <w:rPr>
          <w:rFonts w:ascii="Times New Roman" w:hAnsi="Times New Roman" w:cs="Times New Roman"/>
        </w:rPr>
        <w:t>.-К. Маркетинговая стратегия. М.: Вершина, 2006. С. 150—162.</w:t>
      </w:r>
    </w:p>
  </w:footnote>
  <w:footnote w:id="84">
    <w:p w14:paraId="71B9D4C2" w14:textId="77777777" w:rsidR="00E1166B" w:rsidRPr="005D2FE5" w:rsidRDefault="00E1166B" w:rsidP="00FF4579">
      <w:pPr>
        <w:pStyle w:val="a3"/>
        <w:jc w:val="both"/>
        <w:rPr>
          <w:rFonts w:ascii="Times New Roman" w:hAnsi="Times New Roman" w:cs="Times New Roman"/>
        </w:rPr>
      </w:pPr>
      <w:r w:rsidRPr="005D2FE5">
        <w:rPr>
          <w:rStyle w:val="a5"/>
          <w:rFonts w:ascii="Times New Roman" w:hAnsi="Times New Roman" w:cs="Times New Roman"/>
        </w:rPr>
        <w:footnoteRef/>
      </w:r>
      <w:r w:rsidRPr="005D2FE5">
        <w:rPr>
          <w:rFonts w:ascii="Times New Roman" w:hAnsi="Times New Roman" w:cs="Times New Roman"/>
        </w:rPr>
        <w:t xml:space="preserve"> </w:t>
      </w:r>
      <w:proofErr w:type="spellStart"/>
      <w:r w:rsidRPr="005D2FE5">
        <w:rPr>
          <w:rFonts w:ascii="Times New Roman" w:hAnsi="Times New Roman" w:cs="Times New Roman"/>
        </w:rPr>
        <w:t>Кревенс</w:t>
      </w:r>
      <w:proofErr w:type="spellEnd"/>
      <w:r w:rsidRPr="005D2FE5">
        <w:rPr>
          <w:rFonts w:ascii="Times New Roman" w:hAnsi="Times New Roman" w:cs="Times New Roman"/>
        </w:rPr>
        <w:t xml:space="preserve"> Д. Стратегический маркетинг. М.: Вильямс, 2008. С. 120—144</w:t>
      </w:r>
    </w:p>
  </w:footnote>
  <w:footnote w:id="85">
    <w:p w14:paraId="01240380" w14:textId="77777777" w:rsidR="00E1166B" w:rsidRPr="005D2FE5" w:rsidRDefault="00E1166B" w:rsidP="00FF4579">
      <w:pPr>
        <w:pStyle w:val="a3"/>
        <w:jc w:val="both"/>
        <w:rPr>
          <w:rFonts w:ascii="Times New Roman" w:hAnsi="Times New Roman" w:cs="Times New Roman"/>
        </w:rPr>
      </w:pPr>
      <w:r w:rsidRPr="005D2FE5">
        <w:rPr>
          <w:rStyle w:val="a5"/>
          <w:rFonts w:ascii="Times New Roman" w:hAnsi="Times New Roman" w:cs="Times New Roman"/>
        </w:rPr>
        <w:footnoteRef/>
      </w:r>
      <w:r w:rsidRPr="005D2FE5">
        <w:rPr>
          <w:rFonts w:ascii="Times New Roman" w:hAnsi="Times New Roman" w:cs="Times New Roman"/>
        </w:rPr>
        <w:t xml:space="preserve"> </w:t>
      </w:r>
      <w:proofErr w:type="spellStart"/>
      <w:r w:rsidRPr="005D2FE5">
        <w:rPr>
          <w:rFonts w:ascii="Times New Roman" w:hAnsi="Times New Roman" w:cs="Times New Roman"/>
        </w:rPr>
        <w:t>Кетова</w:t>
      </w:r>
      <w:proofErr w:type="spellEnd"/>
      <w:r w:rsidRPr="005D2FE5">
        <w:rPr>
          <w:rFonts w:ascii="Times New Roman" w:hAnsi="Times New Roman" w:cs="Times New Roman"/>
        </w:rPr>
        <w:t xml:space="preserve"> Н.П., Усова В.А. Использование потенциала маркетинговых стратегий зарубежных компа­ний российскими бизнес-структурами: монография. — Ростов н/Д: Изд-во «Содействие-ХХI век», 2013. — 104 с.</w:t>
      </w:r>
    </w:p>
  </w:footnote>
  <w:footnote w:id="86">
    <w:p w14:paraId="5DA70410" w14:textId="77777777" w:rsidR="00E1166B" w:rsidRDefault="00E1166B" w:rsidP="00FF4579">
      <w:pPr>
        <w:pStyle w:val="a3"/>
        <w:jc w:val="both"/>
      </w:pPr>
      <w:r w:rsidRPr="005D2FE5">
        <w:rPr>
          <w:rStyle w:val="a5"/>
          <w:rFonts w:ascii="Times New Roman" w:hAnsi="Times New Roman" w:cs="Times New Roman"/>
        </w:rPr>
        <w:footnoteRef/>
      </w:r>
      <w:r w:rsidRPr="005D2FE5">
        <w:rPr>
          <w:rFonts w:ascii="Times New Roman" w:hAnsi="Times New Roman" w:cs="Times New Roman"/>
        </w:rPr>
        <w:t xml:space="preserve"> </w:t>
      </w:r>
      <w:proofErr w:type="spellStart"/>
      <w:r w:rsidRPr="005D2FE5">
        <w:rPr>
          <w:rFonts w:ascii="Times New Roman" w:hAnsi="Times New Roman" w:cs="Times New Roman"/>
        </w:rPr>
        <w:t>Хулей</w:t>
      </w:r>
      <w:proofErr w:type="spellEnd"/>
      <w:r w:rsidRPr="005D2FE5">
        <w:rPr>
          <w:rFonts w:ascii="Times New Roman" w:hAnsi="Times New Roman" w:cs="Times New Roman"/>
        </w:rPr>
        <w:t xml:space="preserve"> Г., </w:t>
      </w:r>
      <w:proofErr w:type="spellStart"/>
      <w:r w:rsidRPr="005D2FE5">
        <w:rPr>
          <w:rFonts w:ascii="Times New Roman" w:hAnsi="Times New Roman" w:cs="Times New Roman"/>
        </w:rPr>
        <w:t>Сондерс</w:t>
      </w:r>
      <w:proofErr w:type="spellEnd"/>
      <w:r w:rsidRPr="005D2FE5">
        <w:rPr>
          <w:rFonts w:ascii="Times New Roman" w:hAnsi="Times New Roman" w:cs="Times New Roman"/>
        </w:rPr>
        <w:t xml:space="preserve"> Дж., </w:t>
      </w:r>
      <w:proofErr w:type="spellStart"/>
      <w:r w:rsidRPr="005D2FE5">
        <w:rPr>
          <w:rFonts w:ascii="Times New Roman" w:hAnsi="Times New Roman" w:cs="Times New Roman"/>
        </w:rPr>
        <w:t>Пирси</w:t>
      </w:r>
      <w:proofErr w:type="spellEnd"/>
      <w:r w:rsidRPr="005D2FE5">
        <w:rPr>
          <w:rFonts w:ascii="Times New Roman" w:hAnsi="Times New Roman" w:cs="Times New Roman"/>
        </w:rPr>
        <w:t xml:space="preserve"> Н. Маркетинговая стратегия и конкурентное позициониро­вание. Д.: Баланс Бизнес Бук. 2008. С. 87—99.</w:t>
      </w:r>
    </w:p>
  </w:footnote>
  <w:footnote w:id="87">
    <w:p w14:paraId="6B53CD5A" w14:textId="77777777" w:rsidR="00E1166B" w:rsidRPr="009B5F44" w:rsidRDefault="00E1166B" w:rsidP="00FF4579">
      <w:pPr>
        <w:pStyle w:val="a3"/>
        <w:jc w:val="both"/>
        <w:rPr>
          <w:rFonts w:ascii="Times New Roman" w:hAnsi="Times New Roman" w:cs="Times New Roman"/>
          <w:color w:val="000000" w:themeColor="text1"/>
        </w:rPr>
      </w:pPr>
      <w:r w:rsidRPr="009B5F44">
        <w:rPr>
          <w:rStyle w:val="a5"/>
          <w:rFonts w:ascii="Times New Roman" w:hAnsi="Times New Roman" w:cs="Times New Roman"/>
          <w:color w:val="000000" w:themeColor="text1"/>
        </w:rPr>
        <w:footnoteRef/>
      </w:r>
      <w:r w:rsidRPr="009B5F44">
        <w:rPr>
          <w:rFonts w:ascii="Times New Roman" w:hAnsi="Times New Roman" w:cs="Times New Roman"/>
          <w:color w:val="000000" w:themeColor="text1"/>
        </w:rPr>
        <w:t xml:space="preserve"> Калиничев М. Д. Методы сегментации рынка в процессе маркетингового исследования //ББК 74.480. 278 С 56. – 2016. – С. 40.</w:t>
      </w:r>
    </w:p>
  </w:footnote>
  <w:footnote w:id="88">
    <w:p w14:paraId="08F9DE73" w14:textId="77777777" w:rsidR="00E1166B" w:rsidRPr="009B5F44" w:rsidRDefault="00E1166B" w:rsidP="00FF4579">
      <w:pPr>
        <w:pStyle w:val="a3"/>
        <w:jc w:val="both"/>
        <w:rPr>
          <w:rFonts w:ascii="Times New Roman" w:hAnsi="Times New Roman" w:cs="Times New Roman"/>
          <w:color w:val="000000" w:themeColor="text1"/>
        </w:rPr>
      </w:pPr>
      <w:r w:rsidRPr="009B5F44">
        <w:rPr>
          <w:rStyle w:val="a5"/>
          <w:rFonts w:ascii="Times New Roman" w:hAnsi="Times New Roman" w:cs="Times New Roman"/>
          <w:color w:val="000000" w:themeColor="text1"/>
        </w:rPr>
        <w:footnoteRef/>
      </w:r>
      <w:r w:rsidRPr="009B5F44">
        <w:rPr>
          <w:rFonts w:ascii="Times New Roman" w:hAnsi="Times New Roman" w:cs="Times New Roman"/>
          <w:color w:val="000000" w:themeColor="text1"/>
        </w:rPr>
        <w:t xml:space="preserve"> Капустина Л. М., Кузнецова А. С. Применение матрицы бостонской консалтинговой группы для анализа ассортимента компании //Менеджмент и маркетинг: теория и практика. – 2018. – С. 365</w:t>
      </w:r>
    </w:p>
  </w:footnote>
  <w:footnote w:id="89">
    <w:p w14:paraId="74D792DA" w14:textId="77777777" w:rsidR="00E1166B" w:rsidRPr="009B5F44" w:rsidRDefault="00E1166B" w:rsidP="00FF4579">
      <w:pPr>
        <w:pStyle w:val="a3"/>
        <w:jc w:val="both"/>
      </w:pPr>
      <w:r w:rsidRPr="009B5F44">
        <w:rPr>
          <w:rStyle w:val="a5"/>
          <w:rFonts w:ascii="Times New Roman" w:hAnsi="Times New Roman" w:cs="Times New Roman"/>
          <w:color w:val="000000" w:themeColor="text1"/>
        </w:rPr>
        <w:footnoteRef/>
      </w:r>
      <w:r w:rsidRPr="009B5F44">
        <w:rPr>
          <w:rFonts w:ascii="Times New Roman" w:hAnsi="Times New Roman" w:cs="Times New Roman"/>
          <w:color w:val="000000" w:themeColor="text1"/>
        </w:rPr>
        <w:t xml:space="preserve"> </w:t>
      </w:r>
      <w:r w:rsidRPr="009B5F44">
        <w:rPr>
          <w:rFonts w:ascii="Times New Roman" w:hAnsi="Times New Roman" w:cs="Times New Roman"/>
          <w:color w:val="000000" w:themeColor="text1"/>
          <w:lang w:val="en-US"/>
        </w:rPr>
        <w:t>URL</w:t>
      </w:r>
      <w:r w:rsidRPr="009B5F44">
        <w:rPr>
          <w:rFonts w:ascii="Times New Roman" w:hAnsi="Times New Roman" w:cs="Times New Roman"/>
          <w:color w:val="000000" w:themeColor="text1"/>
        </w:rPr>
        <w:t xml:space="preserve">: </w:t>
      </w:r>
      <w:hyperlink r:id="rId10" w:history="1">
        <w:r w:rsidRPr="009B5F44">
          <w:rPr>
            <w:rStyle w:val="aa"/>
            <w:rFonts w:ascii="Times New Roman" w:hAnsi="Times New Roman" w:cs="Times New Roman"/>
            <w:color w:val="000000" w:themeColor="text1"/>
            <w:lang w:val="en-US"/>
          </w:rPr>
          <w:t>https</w:t>
        </w:r>
        <w:r w:rsidRPr="009B5F44">
          <w:rPr>
            <w:rStyle w:val="aa"/>
            <w:rFonts w:ascii="Times New Roman" w:hAnsi="Times New Roman" w:cs="Times New Roman"/>
            <w:color w:val="000000" w:themeColor="text1"/>
          </w:rPr>
          <w:t>://</w:t>
        </w:r>
        <w:proofErr w:type="spellStart"/>
        <w:r w:rsidRPr="009B5F44">
          <w:rPr>
            <w:rStyle w:val="aa"/>
            <w:rFonts w:ascii="Times New Roman" w:hAnsi="Times New Roman" w:cs="Times New Roman"/>
            <w:color w:val="000000" w:themeColor="text1"/>
            <w:lang w:val="en-US"/>
          </w:rPr>
          <w:t>kommersant</w:t>
        </w:r>
        <w:proofErr w:type="spellEnd"/>
        <w:r w:rsidRPr="009B5F44">
          <w:rPr>
            <w:rStyle w:val="aa"/>
            <w:rFonts w:ascii="Times New Roman" w:hAnsi="Times New Roman" w:cs="Times New Roman"/>
            <w:color w:val="000000" w:themeColor="text1"/>
          </w:rPr>
          <w:t>.</w:t>
        </w:r>
        <w:proofErr w:type="spellStart"/>
        <w:r w:rsidRPr="009B5F44">
          <w:rPr>
            <w:rStyle w:val="aa"/>
            <w:rFonts w:ascii="Times New Roman" w:hAnsi="Times New Roman" w:cs="Times New Roman"/>
            <w:color w:val="000000" w:themeColor="text1"/>
            <w:lang w:val="en-US"/>
          </w:rPr>
          <w:t>uz</w:t>
        </w:r>
        <w:proofErr w:type="spellEnd"/>
        <w:r w:rsidRPr="009B5F44">
          <w:rPr>
            <w:rStyle w:val="aa"/>
            <w:rFonts w:ascii="Times New Roman" w:hAnsi="Times New Roman" w:cs="Times New Roman"/>
            <w:color w:val="000000" w:themeColor="text1"/>
          </w:rPr>
          <w:t>/</w:t>
        </w:r>
        <w:proofErr w:type="spellStart"/>
        <w:r w:rsidRPr="009B5F44">
          <w:rPr>
            <w:rStyle w:val="aa"/>
            <w:rFonts w:ascii="Times New Roman" w:hAnsi="Times New Roman" w:cs="Times New Roman"/>
            <w:color w:val="000000" w:themeColor="text1"/>
            <w:lang w:val="en-US"/>
          </w:rPr>
          <w:t>istoriya</w:t>
        </w:r>
        <w:proofErr w:type="spellEnd"/>
        <w:r w:rsidRPr="009B5F44">
          <w:rPr>
            <w:rStyle w:val="aa"/>
            <w:rFonts w:ascii="Times New Roman" w:hAnsi="Times New Roman" w:cs="Times New Roman"/>
            <w:color w:val="000000" w:themeColor="text1"/>
          </w:rPr>
          <w:t>-</w:t>
        </w:r>
        <w:proofErr w:type="spellStart"/>
        <w:r w:rsidRPr="009B5F44">
          <w:rPr>
            <w:rStyle w:val="aa"/>
            <w:rFonts w:ascii="Times New Roman" w:hAnsi="Times New Roman" w:cs="Times New Roman"/>
            <w:color w:val="000000" w:themeColor="text1"/>
            <w:lang w:val="en-US"/>
          </w:rPr>
          <w:t>brenda</w:t>
        </w:r>
        <w:proofErr w:type="spellEnd"/>
        <w:r w:rsidRPr="009B5F44">
          <w:rPr>
            <w:rStyle w:val="aa"/>
            <w:rFonts w:ascii="Times New Roman" w:hAnsi="Times New Roman" w:cs="Times New Roman"/>
            <w:color w:val="000000" w:themeColor="text1"/>
          </w:rPr>
          <w:t>-</w:t>
        </w:r>
        <w:proofErr w:type="spellStart"/>
        <w:r w:rsidRPr="009B5F44">
          <w:rPr>
            <w:rStyle w:val="aa"/>
            <w:rFonts w:ascii="Times New Roman" w:hAnsi="Times New Roman" w:cs="Times New Roman"/>
            <w:color w:val="000000" w:themeColor="text1"/>
            <w:lang w:val="en-US"/>
          </w:rPr>
          <w:t>levi</w:t>
        </w:r>
        <w:proofErr w:type="spellEnd"/>
        <w:r w:rsidRPr="009B5F44">
          <w:rPr>
            <w:rStyle w:val="aa"/>
            <w:rFonts w:ascii="Times New Roman" w:hAnsi="Times New Roman" w:cs="Times New Roman"/>
            <w:color w:val="000000" w:themeColor="text1"/>
          </w:rPr>
          <w:t>-</w:t>
        </w:r>
        <w:r w:rsidRPr="009B5F44">
          <w:rPr>
            <w:rStyle w:val="aa"/>
            <w:rFonts w:ascii="Times New Roman" w:hAnsi="Times New Roman" w:cs="Times New Roman"/>
            <w:color w:val="000000" w:themeColor="text1"/>
            <w:lang w:val="en-US"/>
          </w:rPr>
          <w:t>s</w:t>
        </w:r>
        <w:r w:rsidRPr="009B5F44">
          <w:rPr>
            <w:rStyle w:val="aa"/>
            <w:rFonts w:ascii="Times New Roman" w:hAnsi="Times New Roman" w:cs="Times New Roman"/>
            <w:color w:val="000000" w:themeColor="text1"/>
          </w:rPr>
          <w:t>-</w:t>
        </w:r>
        <w:proofErr w:type="spellStart"/>
        <w:r w:rsidRPr="009B5F44">
          <w:rPr>
            <w:rStyle w:val="aa"/>
            <w:rFonts w:ascii="Times New Roman" w:hAnsi="Times New Roman" w:cs="Times New Roman"/>
            <w:color w:val="000000" w:themeColor="text1"/>
            <w:lang w:val="en-US"/>
          </w:rPr>
          <w:t>vzlyoty</w:t>
        </w:r>
        <w:proofErr w:type="spellEnd"/>
        <w:r w:rsidRPr="009B5F44">
          <w:rPr>
            <w:rStyle w:val="aa"/>
            <w:rFonts w:ascii="Times New Roman" w:hAnsi="Times New Roman" w:cs="Times New Roman"/>
            <w:color w:val="000000" w:themeColor="text1"/>
          </w:rPr>
          <w:t>-</w:t>
        </w:r>
        <w:proofErr w:type="spellStart"/>
        <w:r w:rsidRPr="009B5F44">
          <w:rPr>
            <w:rStyle w:val="aa"/>
            <w:rFonts w:ascii="Times New Roman" w:hAnsi="Times New Roman" w:cs="Times New Roman"/>
            <w:color w:val="000000" w:themeColor="text1"/>
            <w:lang w:val="en-US"/>
          </w:rPr>
          <w:t>i</w:t>
        </w:r>
        <w:proofErr w:type="spellEnd"/>
        <w:r w:rsidRPr="009B5F44">
          <w:rPr>
            <w:rStyle w:val="aa"/>
            <w:rFonts w:ascii="Times New Roman" w:hAnsi="Times New Roman" w:cs="Times New Roman"/>
            <w:color w:val="000000" w:themeColor="text1"/>
          </w:rPr>
          <w:t>-</w:t>
        </w:r>
        <w:proofErr w:type="spellStart"/>
        <w:r w:rsidRPr="009B5F44">
          <w:rPr>
            <w:rStyle w:val="aa"/>
            <w:rFonts w:ascii="Times New Roman" w:hAnsi="Times New Roman" w:cs="Times New Roman"/>
            <w:color w:val="000000" w:themeColor="text1"/>
            <w:lang w:val="en-US"/>
          </w:rPr>
          <w:t>padeniya</w:t>
        </w:r>
        <w:proofErr w:type="spellEnd"/>
        <w:r w:rsidRPr="009B5F44">
          <w:rPr>
            <w:rStyle w:val="aa"/>
            <w:rFonts w:ascii="Times New Roman" w:hAnsi="Times New Roman" w:cs="Times New Roman"/>
            <w:color w:val="000000" w:themeColor="text1"/>
          </w:rPr>
          <w:t>-</w:t>
        </w:r>
        <w:proofErr w:type="spellStart"/>
        <w:r w:rsidRPr="009B5F44">
          <w:rPr>
            <w:rStyle w:val="aa"/>
            <w:rFonts w:ascii="Times New Roman" w:hAnsi="Times New Roman" w:cs="Times New Roman"/>
            <w:color w:val="000000" w:themeColor="text1"/>
            <w:lang w:val="en-US"/>
          </w:rPr>
          <w:t>starejshej</w:t>
        </w:r>
        <w:proofErr w:type="spellEnd"/>
        <w:r w:rsidRPr="009B5F44">
          <w:rPr>
            <w:rStyle w:val="aa"/>
            <w:rFonts w:ascii="Times New Roman" w:hAnsi="Times New Roman" w:cs="Times New Roman"/>
            <w:color w:val="000000" w:themeColor="text1"/>
          </w:rPr>
          <w:t>-</w:t>
        </w:r>
        <w:proofErr w:type="spellStart"/>
        <w:r w:rsidRPr="009B5F44">
          <w:rPr>
            <w:rStyle w:val="aa"/>
            <w:rFonts w:ascii="Times New Roman" w:hAnsi="Times New Roman" w:cs="Times New Roman"/>
            <w:color w:val="000000" w:themeColor="text1"/>
            <w:lang w:val="en-US"/>
          </w:rPr>
          <w:t>amerikanskoj</w:t>
        </w:r>
        <w:proofErr w:type="spellEnd"/>
        <w:r w:rsidRPr="009B5F44">
          <w:rPr>
            <w:rStyle w:val="aa"/>
            <w:rFonts w:ascii="Times New Roman" w:hAnsi="Times New Roman" w:cs="Times New Roman"/>
            <w:color w:val="000000" w:themeColor="text1"/>
          </w:rPr>
          <w:t>-</w:t>
        </w:r>
        <w:proofErr w:type="spellStart"/>
        <w:r w:rsidRPr="009B5F44">
          <w:rPr>
            <w:rStyle w:val="aa"/>
            <w:rFonts w:ascii="Times New Roman" w:hAnsi="Times New Roman" w:cs="Times New Roman"/>
            <w:color w:val="000000" w:themeColor="text1"/>
            <w:lang w:val="en-US"/>
          </w:rPr>
          <w:t>kompanii</w:t>
        </w:r>
        <w:proofErr w:type="spellEnd"/>
        <w:r w:rsidRPr="009B5F44">
          <w:rPr>
            <w:rStyle w:val="aa"/>
            <w:rFonts w:ascii="Times New Roman" w:hAnsi="Times New Roman" w:cs="Times New Roman"/>
            <w:color w:val="000000" w:themeColor="text1"/>
          </w:rPr>
          <w:t>/</w:t>
        </w:r>
      </w:hyperlink>
      <w:r w:rsidRPr="009B5F44">
        <w:rPr>
          <w:rFonts w:ascii="Times New Roman" w:hAnsi="Times New Roman" w:cs="Times New Roman"/>
          <w:color w:val="000000" w:themeColor="text1"/>
        </w:rPr>
        <w:t xml:space="preserve"> (Дата обращения 02.12.19)</w:t>
      </w:r>
    </w:p>
  </w:footnote>
  <w:footnote w:id="90">
    <w:p w14:paraId="0D29B46D" w14:textId="77777777" w:rsidR="00E1166B" w:rsidRPr="009B5F44" w:rsidRDefault="00E1166B" w:rsidP="00FF4579">
      <w:pPr>
        <w:pStyle w:val="a3"/>
      </w:pPr>
      <w:r w:rsidRPr="005826DA">
        <w:rPr>
          <w:rStyle w:val="a5"/>
        </w:rPr>
        <w:footnoteRef/>
      </w:r>
      <w:r w:rsidRPr="005826DA">
        <w:t xml:space="preserve"> </w:t>
      </w:r>
      <w:r w:rsidRPr="005826DA">
        <w:rPr>
          <w:rFonts w:ascii="Times New Roman" w:hAnsi="Times New Roman" w:cs="Times New Roman"/>
          <w:color w:val="000000" w:themeColor="text1"/>
          <w:lang w:val="en-TT"/>
        </w:rPr>
        <w:t>URL</w:t>
      </w:r>
      <w:r w:rsidRPr="005826DA">
        <w:rPr>
          <w:rFonts w:ascii="Times New Roman" w:hAnsi="Times New Roman" w:cs="Times New Roman"/>
          <w:color w:val="000000" w:themeColor="text1"/>
        </w:rPr>
        <w:t xml:space="preserve">: </w:t>
      </w:r>
      <w:hyperlink r:id="rId11" w:history="1">
        <w:r w:rsidRPr="005826DA">
          <w:rPr>
            <w:rStyle w:val="aa"/>
            <w:rFonts w:ascii="Times New Roman" w:hAnsi="Times New Roman" w:cs="Times New Roman"/>
            <w:color w:val="000000" w:themeColor="text1"/>
            <w:lang w:val="en-US"/>
          </w:rPr>
          <w:t>https</w:t>
        </w:r>
        <w:r w:rsidRPr="005826DA">
          <w:rPr>
            <w:rStyle w:val="aa"/>
            <w:rFonts w:ascii="Times New Roman" w:hAnsi="Times New Roman" w:cs="Times New Roman"/>
            <w:color w:val="000000" w:themeColor="text1"/>
          </w:rPr>
          <w:t>://</w:t>
        </w:r>
        <w:r w:rsidRPr="005826DA">
          <w:rPr>
            <w:rStyle w:val="aa"/>
            <w:rFonts w:ascii="Times New Roman" w:hAnsi="Times New Roman" w:cs="Times New Roman"/>
            <w:color w:val="000000" w:themeColor="text1"/>
            <w:lang w:val="en-US"/>
          </w:rPr>
          <w:t>www</w:t>
        </w:r>
        <w:r w:rsidRPr="005826DA">
          <w:rPr>
            <w:rStyle w:val="aa"/>
            <w:rFonts w:ascii="Times New Roman" w:hAnsi="Times New Roman" w:cs="Times New Roman"/>
            <w:color w:val="000000" w:themeColor="text1"/>
          </w:rPr>
          <w:t>.</w:t>
        </w:r>
        <w:proofErr w:type="spellStart"/>
        <w:r w:rsidRPr="005826DA">
          <w:rPr>
            <w:rStyle w:val="aa"/>
            <w:rFonts w:ascii="Times New Roman" w:hAnsi="Times New Roman" w:cs="Times New Roman"/>
            <w:color w:val="000000" w:themeColor="text1"/>
            <w:lang w:val="en-US"/>
          </w:rPr>
          <w:t>sostav</w:t>
        </w:r>
        <w:proofErr w:type="spellEnd"/>
        <w:r w:rsidRPr="005826DA">
          <w:rPr>
            <w:rStyle w:val="aa"/>
            <w:rFonts w:ascii="Times New Roman" w:hAnsi="Times New Roman" w:cs="Times New Roman"/>
            <w:color w:val="000000" w:themeColor="text1"/>
          </w:rPr>
          <w:t>.</w:t>
        </w:r>
        <w:proofErr w:type="spellStart"/>
        <w:r w:rsidRPr="005826DA">
          <w:rPr>
            <w:rStyle w:val="aa"/>
            <w:rFonts w:ascii="Times New Roman" w:hAnsi="Times New Roman" w:cs="Times New Roman"/>
            <w:color w:val="000000" w:themeColor="text1"/>
            <w:lang w:val="en-US"/>
          </w:rPr>
          <w:t>ru</w:t>
        </w:r>
        <w:proofErr w:type="spellEnd"/>
        <w:r w:rsidRPr="005826DA">
          <w:rPr>
            <w:rStyle w:val="aa"/>
            <w:rFonts w:ascii="Times New Roman" w:hAnsi="Times New Roman" w:cs="Times New Roman"/>
            <w:color w:val="000000" w:themeColor="text1"/>
          </w:rPr>
          <w:t>/</w:t>
        </w:r>
        <w:r w:rsidRPr="005826DA">
          <w:rPr>
            <w:rStyle w:val="aa"/>
            <w:rFonts w:ascii="Times New Roman" w:hAnsi="Times New Roman" w:cs="Times New Roman"/>
            <w:color w:val="000000" w:themeColor="text1"/>
            <w:lang w:val="en-US"/>
          </w:rPr>
          <w:t>publication</w:t>
        </w:r>
        <w:r w:rsidRPr="005826DA">
          <w:rPr>
            <w:rStyle w:val="aa"/>
            <w:rFonts w:ascii="Times New Roman" w:hAnsi="Times New Roman" w:cs="Times New Roman"/>
            <w:color w:val="000000" w:themeColor="text1"/>
          </w:rPr>
          <w:t>/</w:t>
        </w:r>
        <w:proofErr w:type="spellStart"/>
        <w:r w:rsidRPr="005826DA">
          <w:rPr>
            <w:rStyle w:val="aa"/>
            <w:rFonts w:ascii="Times New Roman" w:hAnsi="Times New Roman" w:cs="Times New Roman"/>
            <w:color w:val="000000" w:themeColor="text1"/>
            <w:lang w:val="en-US"/>
          </w:rPr>
          <w:t>mercedes</w:t>
        </w:r>
        <w:proofErr w:type="spellEnd"/>
        <w:r w:rsidRPr="005826DA">
          <w:rPr>
            <w:rStyle w:val="aa"/>
            <w:rFonts w:ascii="Times New Roman" w:hAnsi="Times New Roman" w:cs="Times New Roman"/>
            <w:color w:val="000000" w:themeColor="text1"/>
          </w:rPr>
          <w:t>-</w:t>
        </w:r>
        <w:proofErr w:type="spellStart"/>
        <w:r w:rsidRPr="005826DA">
          <w:rPr>
            <w:rStyle w:val="aa"/>
            <w:rFonts w:ascii="Times New Roman" w:hAnsi="Times New Roman" w:cs="Times New Roman"/>
            <w:color w:val="000000" w:themeColor="text1"/>
            <w:lang w:val="en-US"/>
          </w:rPr>
          <w:t>benz</w:t>
        </w:r>
        <w:proofErr w:type="spellEnd"/>
        <w:r w:rsidRPr="005826DA">
          <w:rPr>
            <w:rStyle w:val="aa"/>
            <w:rFonts w:ascii="Times New Roman" w:hAnsi="Times New Roman" w:cs="Times New Roman"/>
            <w:color w:val="000000" w:themeColor="text1"/>
          </w:rPr>
          <w:t>-20811.</w:t>
        </w:r>
        <w:r w:rsidRPr="005826DA">
          <w:rPr>
            <w:rStyle w:val="aa"/>
            <w:rFonts w:ascii="Times New Roman" w:hAnsi="Times New Roman" w:cs="Times New Roman"/>
            <w:color w:val="000000" w:themeColor="text1"/>
            <w:lang w:val="en-US"/>
          </w:rPr>
          <w:t>html</w:t>
        </w:r>
      </w:hyperlink>
      <w:r w:rsidRPr="005826DA">
        <w:rPr>
          <w:rFonts w:ascii="Times New Roman" w:hAnsi="Times New Roman" w:cs="Times New Roman"/>
          <w:color w:val="000000" w:themeColor="text1"/>
        </w:rPr>
        <w:t xml:space="preserve"> (Дата обращения 02.12.19)</w:t>
      </w:r>
      <w:r>
        <w:rPr>
          <w:rFonts w:ascii="Times New Roman" w:hAnsi="Times New Roman" w:cs="Times New Roman"/>
          <w:color w:val="000000" w:themeColor="text1"/>
        </w:rPr>
        <w:t xml:space="preserve"> - </w:t>
      </w:r>
      <w:r w:rsidRPr="005826DA">
        <w:rPr>
          <w:rFonts w:ascii="Times New Roman" w:hAnsi="Times New Roman" w:cs="Times New Roman"/>
          <w:color w:val="000000" w:themeColor="text1"/>
        </w:rPr>
        <w:t xml:space="preserve"> Независимый проект </w:t>
      </w:r>
      <w:proofErr w:type="spellStart"/>
      <w:r w:rsidRPr="005826DA">
        <w:rPr>
          <w:rFonts w:ascii="Times New Roman" w:hAnsi="Times New Roman" w:cs="Times New Roman"/>
          <w:color w:val="000000" w:themeColor="text1"/>
        </w:rPr>
        <w:t>брендингового</w:t>
      </w:r>
      <w:proofErr w:type="spellEnd"/>
      <w:r w:rsidRPr="005826DA">
        <w:rPr>
          <w:rFonts w:ascii="Times New Roman" w:hAnsi="Times New Roman" w:cs="Times New Roman"/>
          <w:color w:val="000000" w:themeColor="text1"/>
        </w:rPr>
        <w:t xml:space="preserve"> агентства </w:t>
      </w:r>
      <w:proofErr w:type="spellStart"/>
      <w:r w:rsidRPr="005826DA">
        <w:rPr>
          <w:rFonts w:ascii="Times New Roman" w:hAnsi="Times New Roman" w:cs="Times New Roman"/>
          <w:color w:val="000000" w:themeColor="text1"/>
        </w:rPr>
        <w:t>Depot</w:t>
      </w:r>
      <w:proofErr w:type="spellEnd"/>
    </w:p>
  </w:footnote>
  <w:footnote w:id="91">
    <w:p w14:paraId="13FB7D90" w14:textId="77777777" w:rsidR="00E1166B" w:rsidRDefault="00E1166B" w:rsidP="00FF4579">
      <w:pPr>
        <w:pStyle w:val="a3"/>
        <w:jc w:val="both"/>
      </w:pPr>
      <w:r>
        <w:rPr>
          <w:rStyle w:val="a5"/>
        </w:rPr>
        <w:footnoteRef/>
      </w:r>
      <w:r>
        <w:t xml:space="preserve"> </w:t>
      </w:r>
      <w:proofErr w:type="spellStart"/>
      <w:r w:rsidRPr="00E04400">
        <w:rPr>
          <w:rFonts w:ascii="Times New Roman" w:hAnsi="Times New Roman" w:cs="Times New Roman"/>
        </w:rPr>
        <w:t>Шауберт</w:t>
      </w:r>
      <w:proofErr w:type="spellEnd"/>
      <w:r w:rsidRPr="00E04400">
        <w:rPr>
          <w:rFonts w:ascii="Times New Roman" w:hAnsi="Times New Roman" w:cs="Times New Roman"/>
        </w:rPr>
        <w:t xml:space="preserve"> О. Ю. Разработка маркетинговой стратегии предприятия //Проблемы экономики и м</w:t>
      </w:r>
      <w:r>
        <w:rPr>
          <w:rFonts w:ascii="Times New Roman" w:hAnsi="Times New Roman" w:cs="Times New Roman"/>
        </w:rPr>
        <w:t>енеджмента. – 2016. – №. 2 С.54</w:t>
      </w:r>
    </w:p>
  </w:footnote>
  <w:footnote w:id="92">
    <w:p w14:paraId="320CA720" w14:textId="77777777" w:rsidR="00E1166B" w:rsidRPr="00AF62D9" w:rsidRDefault="00E1166B" w:rsidP="00FF4579">
      <w:pPr>
        <w:pStyle w:val="a3"/>
        <w:jc w:val="both"/>
        <w:rPr>
          <w:rFonts w:ascii="Times New Roman" w:hAnsi="Times New Roman" w:cs="Times New Roman"/>
        </w:rPr>
      </w:pPr>
      <w:r w:rsidRPr="00AF62D9">
        <w:rPr>
          <w:rStyle w:val="a5"/>
          <w:rFonts w:ascii="Times New Roman" w:hAnsi="Times New Roman" w:cs="Times New Roman"/>
        </w:rPr>
        <w:footnoteRef/>
      </w:r>
      <w:r w:rsidRPr="00AF62D9">
        <w:rPr>
          <w:rFonts w:ascii="Times New Roman" w:hAnsi="Times New Roman" w:cs="Times New Roman"/>
        </w:rPr>
        <w:t xml:space="preserve"> </w:t>
      </w:r>
      <w:proofErr w:type="spellStart"/>
      <w:r w:rsidRPr="00AF62D9">
        <w:rPr>
          <w:rFonts w:ascii="Times New Roman" w:hAnsi="Times New Roman" w:cs="Times New Roman"/>
        </w:rPr>
        <w:t>Коробкова</w:t>
      </w:r>
      <w:proofErr w:type="spellEnd"/>
      <w:r w:rsidRPr="00AF62D9">
        <w:rPr>
          <w:rFonts w:ascii="Times New Roman" w:hAnsi="Times New Roman" w:cs="Times New Roman"/>
        </w:rPr>
        <w:t xml:space="preserve"> Н. А. Эволюционный взгляд на концепцию маркетинга взаимодействия //Образование и наука в современном мире. Инновации. – 2018. – №. 1. – С. 108</w:t>
      </w:r>
    </w:p>
  </w:footnote>
  <w:footnote w:id="93">
    <w:p w14:paraId="2A7437BD" w14:textId="77777777" w:rsidR="00E1166B" w:rsidRDefault="00E1166B" w:rsidP="00FF4579">
      <w:pPr>
        <w:pStyle w:val="a3"/>
        <w:jc w:val="both"/>
        <w:rPr>
          <w:rFonts w:ascii="Times New Roman" w:hAnsi="Times New Roman" w:cs="Times New Roman"/>
        </w:rPr>
      </w:pPr>
      <w:r w:rsidRPr="00AF62D9">
        <w:rPr>
          <w:rStyle w:val="a5"/>
          <w:rFonts w:ascii="Times New Roman" w:hAnsi="Times New Roman" w:cs="Times New Roman"/>
        </w:rPr>
        <w:footnoteRef/>
      </w:r>
      <w:r w:rsidRPr="00AF62D9">
        <w:rPr>
          <w:rFonts w:ascii="Times New Roman" w:hAnsi="Times New Roman" w:cs="Times New Roman"/>
        </w:rPr>
        <w:t xml:space="preserve"> Бабаев М.Ю. Комплекс маркетинга в системе управления промышленным предприятием строительного комплекса // Вестник экономической безопасности. 2017. №6. </w:t>
      </w:r>
    </w:p>
    <w:p w14:paraId="478B2194" w14:textId="77777777" w:rsidR="00E1166B" w:rsidRPr="00AF62D9" w:rsidRDefault="00E1166B" w:rsidP="00FF4579">
      <w:pPr>
        <w:pStyle w:val="a3"/>
        <w:jc w:val="both"/>
        <w:rPr>
          <w:rFonts w:ascii="Times New Roman" w:hAnsi="Times New Roman" w:cs="Times New Roman"/>
        </w:rPr>
      </w:pPr>
      <w:r w:rsidRPr="00AF62D9">
        <w:rPr>
          <w:rFonts w:ascii="Times New Roman" w:hAnsi="Times New Roman" w:cs="Times New Roman"/>
          <w:lang w:val="en-US"/>
        </w:rPr>
        <w:t>URL</w:t>
      </w:r>
      <w:r w:rsidRPr="00AF62D9">
        <w:rPr>
          <w:rFonts w:ascii="Times New Roman" w:hAnsi="Times New Roman" w:cs="Times New Roman"/>
        </w:rPr>
        <w:t xml:space="preserve">: </w:t>
      </w:r>
      <w:r w:rsidRPr="00AF62D9">
        <w:rPr>
          <w:rFonts w:ascii="Times New Roman" w:hAnsi="Times New Roman" w:cs="Times New Roman"/>
          <w:lang w:val="en-US"/>
        </w:rPr>
        <w:t>https</w:t>
      </w:r>
      <w:r w:rsidRPr="00AF62D9">
        <w:rPr>
          <w:rFonts w:ascii="Times New Roman" w:hAnsi="Times New Roman" w:cs="Times New Roman"/>
        </w:rPr>
        <w:t>://</w:t>
      </w:r>
      <w:proofErr w:type="spellStart"/>
      <w:r w:rsidRPr="00AF62D9">
        <w:rPr>
          <w:rFonts w:ascii="Times New Roman" w:hAnsi="Times New Roman" w:cs="Times New Roman"/>
          <w:lang w:val="en-US"/>
        </w:rPr>
        <w:t>cyberleninka</w:t>
      </w:r>
      <w:proofErr w:type="spellEnd"/>
      <w:r w:rsidRPr="00AF62D9">
        <w:rPr>
          <w:rFonts w:ascii="Times New Roman" w:hAnsi="Times New Roman" w:cs="Times New Roman"/>
        </w:rPr>
        <w:t>.</w:t>
      </w:r>
      <w:proofErr w:type="spellStart"/>
      <w:r w:rsidRPr="00AF62D9">
        <w:rPr>
          <w:rFonts w:ascii="Times New Roman" w:hAnsi="Times New Roman" w:cs="Times New Roman"/>
          <w:lang w:val="en-US"/>
        </w:rPr>
        <w:t>ru</w:t>
      </w:r>
      <w:proofErr w:type="spellEnd"/>
      <w:r w:rsidRPr="00AF62D9">
        <w:rPr>
          <w:rFonts w:ascii="Times New Roman" w:hAnsi="Times New Roman" w:cs="Times New Roman"/>
        </w:rPr>
        <w:t>/</w:t>
      </w:r>
      <w:r w:rsidRPr="00AF62D9">
        <w:rPr>
          <w:rFonts w:ascii="Times New Roman" w:hAnsi="Times New Roman" w:cs="Times New Roman"/>
          <w:lang w:val="en-US"/>
        </w:rPr>
        <w:t>article</w:t>
      </w:r>
      <w:r w:rsidRPr="00AF62D9">
        <w:rPr>
          <w:rFonts w:ascii="Times New Roman" w:hAnsi="Times New Roman" w:cs="Times New Roman"/>
        </w:rPr>
        <w:t>/</w:t>
      </w:r>
      <w:r w:rsidRPr="00AF62D9">
        <w:rPr>
          <w:rFonts w:ascii="Times New Roman" w:hAnsi="Times New Roman" w:cs="Times New Roman"/>
          <w:lang w:val="en-US"/>
        </w:rPr>
        <w:t>n</w:t>
      </w:r>
      <w:r w:rsidRPr="00AF62D9">
        <w:rPr>
          <w:rFonts w:ascii="Times New Roman" w:hAnsi="Times New Roman" w:cs="Times New Roman"/>
        </w:rPr>
        <w:t>/</w:t>
      </w:r>
      <w:proofErr w:type="spellStart"/>
      <w:r w:rsidRPr="00AF62D9">
        <w:rPr>
          <w:rFonts w:ascii="Times New Roman" w:hAnsi="Times New Roman" w:cs="Times New Roman"/>
          <w:lang w:val="en-US"/>
        </w:rPr>
        <w:t>kompleks</w:t>
      </w:r>
      <w:proofErr w:type="spellEnd"/>
      <w:r w:rsidRPr="00AF62D9">
        <w:rPr>
          <w:rFonts w:ascii="Times New Roman" w:hAnsi="Times New Roman" w:cs="Times New Roman"/>
        </w:rPr>
        <w:t>-</w:t>
      </w:r>
      <w:proofErr w:type="spellStart"/>
      <w:r w:rsidRPr="00AF62D9">
        <w:rPr>
          <w:rFonts w:ascii="Times New Roman" w:hAnsi="Times New Roman" w:cs="Times New Roman"/>
          <w:lang w:val="en-US"/>
        </w:rPr>
        <w:t>marketinga</w:t>
      </w:r>
      <w:proofErr w:type="spellEnd"/>
      <w:r w:rsidRPr="00AF62D9">
        <w:rPr>
          <w:rFonts w:ascii="Times New Roman" w:hAnsi="Times New Roman" w:cs="Times New Roman"/>
        </w:rPr>
        <w:t>-</w:t>
      </w:r>
      <w:r w:rsidRPr="00AF62D9">
        <w:rPr>
          <w:rFonts w:ascii="Times New Roman" w:hAnsi="Times New Roman" w:cs="Times New Roman"/>
          <w:lang w:val="en-US"/>
        </w:rPr>
        <w:t>v</w:t>
      </w:r>
      <w:r w:rsidRPr="00AF62D9">
        <w:rPr>
          <w:rFonts w:ascii="Times New Roman" w:hAnsi="Times New Roman" w:cs="Times New Roman"/>
        </w:rPr>
        <w:t>-</w:t>
      </w:r>
      <w:proofErr w:type="spellStart"/>
      <w:r w:rsidRPr="00AF62D9">
        <w:rPr>
          <w:rFonts w:ascii="Times New Roman" w:hAnsi="Times New Roman" w:cs="Times New Roman"/>
          <w:lang w:val="en-US"/>
        </w:rPr>
        <w:t>sisteme</w:t>
      </w:r>
      <w:proofErr w:type="spellEnd"/>
      <w:r w:rsidRPr="00AF62D9">
        <w:rPr>
          <w:rFonts w:ascii="Times New Roman" w:hAnsi="Times New Roman" w:cs="Times New Roman"/>
        </w:rPr>
        <w:t>-</w:t>
      </w:r>
      <w:proofErr w:type="spellStart"/>
      <w:r w:rsidRPr="00AF62D9">
        <w:rPr>
          <w:rFonts w:ascii="Times New Roman" w:hAnsi="Times New Roman" w:cs="Times New Roman"/>
          <w:lang w:val="en-US"/>
        </w:rPr>
        <w:t>upravleniya</w:t>
      </w:r>
      <w:proofErr w:type="spellEnd"/>
      <w:r w:rsidRPr="00AF62D9">
        <w:rPr>
          <w:rFonts w:ascii="Times New Roman" w:hAnsi="Times New Roman" w:cs="Times New Roman"/>
        </w:rPr>
        <w:t>-</w:t>
      </w:r>
      <w:proofErr w:type="spellStart"/>
      <w:r w:rsidRPr="00AF62D9">
        <w:rPr>
          <w:rFonts w:ascii="Times New Roman" w:hAnsi="Times New Roman" w:cs="Times New Roman"/>
          <w:lang w:val="en-US"/>
        </w:rPr>
        <w:t>promyshlennym</w:t>
      </w:r>
      <w:proofErr w:type="spellEnd"/>
      <w:r w:rsidRPr="00AF62D9">
        <w:rPr>
          <w:rFonts w:ascii="Times New Roman" w:hAnsi="Times New Roman" w:cs="Times New Roman"/>
        </w:rPr>
        <w:t>-</w:t>
      </w:r>
      <w:proofErr w:type="spellStart"/>
      <w:r w:rsidRPr="00AF62D9">
        <w:rPr>
          <w:rFonts w:ascii="Times New Roman" w:hAnsi="Times New Roman" w:cs="Times New Roman"/>
          <w:lang w:val="en-US"/>
        </w:rPr>
        <w:t>predpriyatiem</w:t>
      </w:r>
      <w:proofErr w:type="spellEnd"/>
      <w:r w:rsidRPr="00AF62D9">
        <w:rPr>
          <w:rFonts w:ascii="Times New Roman" w:hAnsi="Times New Roman" w:cs="Times New Roman"/>
        </w:rPr>
        <w:t>-</w:t>
      </w:r>
      <w:proofErr w:type="spellStart"/>
      <w:r w:rsidRPr="00AF62D9">
        <w:rPr>
          <w:rFonts w:ascii="Times New Roman" w:hAnsi="Times New Roman" w:cs="Times New Roman"/>
          <w:lang w:val="en-US"/>
        </w:rPr>
        <w:t>stroitelnogo</w:t>
      </w:r>
      <w:proofErr w:type="spellEnd"/>
      <w:r w:rsidRPr="00AF62D9">
        <w:rPr>
          <w:rFonts w:ascii="Times New Roman" w:hAnsi="Times New Roman" w:cs="Times New Roman"/>
        </w:rPr>
        <w:t>-</w:t>
      </w:r>
      <w:proofErr w:type="spellStart"/>
      <w:r w:rsidRPr="00AF62D9">
        <w:rPr>
          <w:rFonts w:ascii="Times New Roman" w:hAnsi="Times New Roman" w:cs="Times New Roman"/>
          <w:lang w:val="en-US"/>
        </w:rPr>
        <w:t>kompleksa</w:t>
      </w:r>
      <w:proofErr w:type="spellEnd"/>
      <w:r w:rsidRPr="00AF62D9">
        <w:rPr>
          <w:rFonts w:ascii="Times New Roman" w:hAnsi="Times New Roman" w:cs="Times New Roman"/>
        </w:rPr>
        <w:t xml:space="preserve"> (дата обращения: 05.12.2019).</w:t>
      </w:r>
    </w:p>
  </w:footnote>
  <w:footnote w:id="94">
    <w:p w14:paraId="2F056303" w14:textId="77777777" w:rsidR="00E1166B" w:rsidRPr="00FE5B30" w:rsidRDefault="00E1166B" w:rsidP="00FF4579">
      <w:pPr>
        <w:pStyle w:val="a3"/>
        <w:jc w:val="both"/>
        <w:rPr>
          <w:rFonts w:ascii="Times New Roman" w:hAnsi="Times New Roman" w:cs="Times New Roman"/>
        </w:rPr>
      </w:pPr>
      <w:r w:rsidRPr="00FE5B30">
        <w:rPr>
          <w:rStyle w:val="a5"/>
          <w:rFonts w:ascii="Times New Roman" w:hAnsi="Times New Roman" w:cs="Times New Roman"/>
        </w:rPr>
        <w:footnoteRef/>
      </w:r>
      <w:r w:rsidRPr="00FE5B30">
        <w:rPr>
          <w:rFonts w:ascii="Times New Roman" w:hAnsi="Times New Roman" w:cs="Times New Roman"/>
        </w:rPr>
        <w:t xml:space="preserve"> </w:t>
      </w:r>
      <w:proofErr w:type="spellStart"/>
      <w:r w:rsidRPr="00FE5B30">
        <w:rPr>
          <w:rFonts w:ascii="Times New Roman" w:hAnsi="Times New Roman" w:cs="Times New Roman"/>
        </w:rPr>
        <w:t>Смольянинова</w:t>
      </w:r>
      <w:proofErr w:type="spellEnd"/>
      <w:r w:rsidRPr="00FE5B30">
        <w:rPr>
          <w:rFonts w:ascii="Times New Roman" w:hAnsi="Times New Roman" w:cs="Times New Roman"/>
        </w:rPr>
        <w:t xml:space="preserve"> И. В., Ахмедов А. Э., Шаталов М. А. Методический подход к оценке и выбору эффективных маркетинговых стратегий предприятия //Синергия. – 2016. – №. 4.</w:t>
      </w:r>
    </w:p>
  </w:footnote>
  <w:footnote w:id="95">
    <w:p w14:paraId="7CB44114" w14:textId="77777777" w:rsidR="00E1166B" w:rsidRPr="00FE5B30" w:rsidRDefault="00E1166B" w:rsidP="00FF4579">
      <w:pPr>
        <w:pStyle w:val="a3"/>
        <w:jc w:val="both"/>
        <w:rPr>
          <w:rFonts w:ascii="Times New Roman" w:hAnsi="Times New Roman" w:cs="Times New Roman"/>
        </w:rPr>
      </w:pPr>
      <w:r w:rsidRPr="00FE5B30">
        <w:rPr>
          <w:rStyle w:val="a5"/>
          <w:rFonts w:ascii="Times New Roman" w:hAnsi="Times New Roman" w:cs="Times New Roman"/>
        </w:rPr>
        <w:footnoteRef/>
      </w:r>
      <w:r w:rsidRPr="00FE5B30">
        <w:rPr>
          <w:rFonts w:ascii="Times New Roman" w:hAnsi="Times New Roman" w:cs="Times New Roman"/>
        </w:rPr>
        <w:t xml:space="preserve"> Басова А. С. Комплексный подход к событийному ма</w:t>
      </w:r>
      <w:r>
        <w:rPr>
          <w:rFonts w:ascii="Times New Roman" w:hAnsi="Times New Roman" w:cs="Times New Roman"/>
        </w:rPr>
        <w:t xml:space="preserve">ркетингу: разработка системы </w:t>
      </w:r>
      <w:proofErr w:type="spellStart"/>
      <w:r>
        <w:rPr>
          <w:rFonts w:ascii="Times New Roman" w:hAnsi="Times New Roman" w:cs="Times New Roman"/>
        </w:rPr>
        <w:t>online</w:t>
      </w:r>
      <w:proofErr w:type="spellEnd"/>
      <w:r>
        <w:rPr>
          <w:rFonts w:ascii="Times New Roman" w:hAnsi="Times New Roman" w:cs="Times New Roman"/>
        </w:rPr>
        <w:t xml:space="preserve"> и </w:t>
      </w:r>
      <w:proofErr w:type="spellStart"/>
      <w:r>
        <w:rPr>
          <w:rFonts w:ascii="Times New Roman" w:hAnsi="Times New Roman" w:cs="Times New Roman"/>
        </w:rPr>
        <w:t>off</w:t>
      </w:r>
      <w:r w:rsidRPr="00FE5B30">
        <w:rPr>
          <w:rFonts w:ascii="Times New Roman" w:hAnsi="Times New Roman" w:cs="Times New Roman"/>
        </w:rPr>
        <w:t>line</w:t>
      </w:r>
      <w:proofErr w:type="spellEnd"/>
      <w:r w:rsidRPr="00FE5B30">
        <w:rPr>
          <w:rFonts w:ascii="Times New Roman" w:hAnsi="Times New Roman" w:cs="Times New Roman"/>
        </w:rPr>
        <w:t xml:space="preserve"> коммуникаций– 2017.</w:t>
      </w:r>
    </w:p>
    <w:p w14:paraId="2A31980C" w14:textId="77777777" w:rsidR="00E1166B" w:rsidRPr="00FE5B30" w:rsidRDefault="00E1166B" w:rsidP="00FF4579">
      <w:pPr>
        <w:pStyle w:val="a3"/>
        <w:jc w:val="both"/>
        <w:rPr>
          <w:rFonts w:ascii="Times New Roman" w:hAnsi="Times New Roman" w:cs="Times New Roman"/>
        </w:rPr>
      </w:pPr>
      <w:r w:rsidRPr="00FE5B30">
        <w:rPr>
          <w:rFonts w:ascii="Times New Roman" w:hAnsi="Times New Roman" w:cs="Times New Roman"/>
          <w:lang w:val="en-TT"/>
        </w:rPr>
        <w:t>URL</w:t>
      </w:r>
      <w:r w:rsidRPr="00FE5B30">
        <w:rPr>
          <w:rFonts w:ascii="Times New Roman" w:hAnsi="Times New Roman" w:cs="Times New Roman"/>
        </w:rPr>
        <w:t xml:space="preserve">: </w:t>
      </w:r>
      <w:hyperlink r:id="rId12" w:history="1">
        <w:r w:rsidRPr="00FE5B30">
          <w:rPr>
            <w:rStyle w:val="aa"/>
            <w:rFonts w:ascii="Times New Roman" w:hAnsi="Times New Roman" w:cs="Times New Roman"/>
            <w:color w:val="000000" w:themeColor="text1"/>
            <w:lang w:val="en-US"/>
          </w:rPr>
          <w:t>http</w:t>
        </w:r>
        <w:r w:rsidRPr="00FE5B30">
          <w:rPr>
            <w:rStyle w:val="aa"/>
            <w:rFonts w:ascii="Times New Roman" w:hAnsi="Times New Roman" w:cs="Times New Roman"/>
            <w:color w:val="000000" w:themeColor="text1"/>
          </w:rPr>
          <w:t>://</w:t>
        </w:r>
        <w:proofErr w:type="spellStart"/>
        <w:r w:rsidRPr="00FE5B30">
          <w:rPr>
            <w:rStyle w:val="aa"/>
            <w:rFonts w:ascii="Times New Roman" w:hAnsi="Times New Roman" w:cs="Times New Roman"/>
            <w:color w:val="000000" w:themeColor="text1"/>
            <w:lang w:val="en-US"/>
          </w:rPr>
          <w:t>earchive</w:t>
        </w:r>
        <w:proofErr w:type="spellEnd"/>
        <w:r w:rsidRPr="00FE5B30">
          <w:rPr>
            <w:rStyle w:val="aa"/>
            <w:rFonts w:ascii="Times New Roman" w:hAnsi="Times New Roman" w:cs="Times New Roman"/>
            <w:color w:val="000000" w:themeColor="text1"/>
          </w:rPr>
          <w:t>.</w:t>
        </w:r>
        <w:proofErr w:type="spellStart"/>
        <w:r w:rsidRPr="00FE5B30">
          <w:rPr>
            <w:rStyle w:val="aa"/>
            <w:rFonts w:ascii="Times New Roman" w:hAnsi="Times New Roman" w:cs="Times New Roman"/>
            <w:color w:val="000000" w:themeColor="text1"/>
            <w:lang w:val="en-US"/>
          </w:rPr>
          <w:t>tpu</w:t>
        </w:r>
        <w:proofErr w:type="spellEnd"/>
        <w:r w:rsidRPr="00FE5B30">
          <w:rPr>
            <w:rStyle w:val="aa"/>
            <w:rFonts w:ascii="Times New Roman" w:hAnsi="Times New Roman" w:cs="Times New Roman"/>
            <w:color w:val="000000" w:themeColor="text1"/>
          </w:rPr>
          <w:t>.</w:t>
        </w:r>
        <w:proofErr w:type="spellStart"/>
        <w:r w:rsidRPr="00FE5B30">
          <w:rPr>
            <w:rStyle w:val="aa"/>
            <w:rFonts w:ascii="Times New Roman" w:hAnsi="Times New Roman" w:cs="Times New Roman"/>
            <w:color w:val="000000" w:themeColor="text1"/>
            <w:lang w:val="en-US"/>
          </w:rPr>
          <w:t>ru</w:t>
        </w:r>
        <w:proofErr w:type="spellEnd"/>
        <w:r w:rsidRPr="00FE5B30">
          <w:rPr>
            <w:rStyle w:val="aa"/>
            <w:rFonts w:ascii="Times New Roman" w:hAnsi="Times New Roman" w:cs="Times New Roman"/>
            <w:color w:val="000000" w:themeColor="text1"/>
          </w:rPr>
          <w:t>/</w:t>
        </w:r>
        <w:r w:rsidRPr="00FE5B30">
          <w:rPr>
            <w:rStyle w:val="aa"/>
            <w:rFonts w:ascii="Times New Roman" w:hAnsi="Times New Roman" w:cs="Times New Roman"/>
            <w:color w:val="000000" w:themeColor="text1"/>
            <w:lang w:val="en-US"/>
          </w:rPr>
          <w:t>handle</w:t>
        </w:r>
        <w:r w:rsidRPr="00FE5B30">
          <w:rPr>
            <w:rStyle w:val="aa"/>
            <w:rFonts w:ascii="Times New Roman" w:hAnsi="Times New Roman" w:cs="Times New Roman"/>
            <w:color w:val="000000" w:themeColor="text1"/>
          </w:rPr>
          <w:t>/11683/40466</w:t>
        </w:r>
      </w:hyperlink>
      <w:r w:rsidRPr="00FE5B30">
        <w:rPr>
          <w:rFonts w:ascii="Times New Roman" w:hAnsi="Times New Roman" w:cs="Times New Roman"/>
        </w:rPr>
        <w:t xml:space="preserve"> (Дата обращения 02.12.19)</w:t>
      </w:r>
    </w:p>
  </w:footnote>
  <w:footnote w:id="96">
    <w:p w14:paraId="4BA2E0E5" w14:textId="77777777" w:rsidR="00E1166B" w:rsidRDefault="00E1166B" w:rsidP="00FF4579">
      <w:pPr>
        <w:pStyle w:val="a3"/>
      </w:pPr>
      <w:r>
        <w:rPr>
          <w:rStyle w:val="a5"/>
        </w:rPr>
        <w:footnoteRef/>
      </w:r>
      <w:r>
        <w:t xml:space="preserve"> </w:t>
      </w:r>
      <w:r w:rsidRPr="00CA6A6F">
        <w:rPr>
          <w:rFonts w:ascii="Times New Roman" w:hAnsi="Times New Roman" w:cs="Times New Roman"/>
        </w:rPr>
        <w:t>Кузнецов, Ю. В. Теория организации: учебник для бакалавров — М. : Издательство Юрайт, 2015. — С. 110</w:t>
      </w:r>
    </w:p>
  </w:footnote>
  <w:footnote w:id="97">
    <w:p w14:paraId="429A978B" w14:textId="77777777" w:rsidR="00E1166B" w:rsidRPr="00235FC2" w:rsidRDefault="00E1166B" w:rsidP="00FF4579">
      <w:pPr>
        <w:pStyle w:val="a3"/>
        <w:jc w:val="both"/>
        <w:rPr>
          <w:rFonts w:ascii="Times New Roman" w:hAnsi="Times New Roman" w:cs="Times New Roman"/>
        </w:rPr>
      </w:pPr>
      <w:r w:rsidRPr="00EC305A">
        <w:rPr>
          <w:rStyle w:val="a5"/>
          <w:rFonts w:ascii="Times New Roman" w:hAnsi="Times New Roman" w:cs="Times New Roman"/>
        </w:rPr>
        <w:footnoteRef/>
      </w:r>
      <w:r w:rsidRPr="00EC305A">
        <w:rPr>
          <w:rFonts w:ascii="Times New Roman" w:hAnsi="Times New Roman" w:cs="Times New Roman"/>
        </w:rPr>
        <w:t xml:space="preserve"> Трусова С. В., Тараканова К. Л. Системный подход к совершенствованию менеджмента организаций в современных условиях // Молодой ученый. — 2016. — №12. — С. 1476-1478.</w:t>
      </w:r>
    </w:p>
    <w:p w14:paraId="3FB48DFB" w14:textId="77777777" w:rsidR="00E1166B" w:rsidRPr="006B597E" w:rsidRDefault="00E1166B" w:rsidP="00FF4579">
      <w:pPr>
        <w:pStyle w:val="a3"/>
        <w:jc w:val="both"/>
      </w:pPr>
      <w:r w:rsidRPr="00EC305A">
        <w:rPr>
          <w:rFonts w:ascii="Times New Roman" w:hAnsi="Times New Roman" w:cs="Times New Roman"/>
        </w:rPr>
        <w:t xml:space="preserve"> URL https://moluch.ru/archive/116/31802</w:t>
      </w:r>
      <w:r>
        <w:rPr>
          <w:rFonts w:ascii="Times New Roman" w:hAnsi="Times New Roman" w:cs="Times New Roman"/>
        </w:rPr>
        <w:t>/ (дата обращения: 06</w:t>
      </w:r>
      <w:r w:rsidRPr="00EC305A">
        <w:rPr>
          <w:rFonts w:ascii="Times New Roman" w:hAnsi="Times New Roman" w:cs="Times New Roman"/>
        </w:rPr>
        <w:t>.12.2019).</w:t>
      </w:r>
    </w:p>
  </w:footnote>
  <w:footnote w:id="98">
    <w:p w14:paraId="0CB7B1E6" w14:textId="77777777" w:rsidR="00E1166B" w:rsidRDefault="00E1166B" w:rsidP="00FF4579">
      <w:pPr>
        <w:pStyle w:val="a3"/>
        <w:jc w:val="both"/>
      </w:pPr>
      <w:r w:rsidRPr="00FE5B30">
        <w:rPr>
          <w:rStyle w:val="a5"/>
          <w:rFonts w:ascii="Times New Roman" w:hAnsi="Times New Roman" w:cs="Times New Roman"/>
        </w:rPr>
        <w:footnoteRef/>
      </w:r>
      <w:r w:rsidRPr="00FE5B30">
        <w:rPr>
          <w:rFonts w:ascii="Times New Roman" w:hAnsi="Times New Roman" w:cs="Times New Roman"/>
        </w:rPr>
        <w:t xml:space="preserve"> Журавлев А. Д. и др. Цели и задачи стратегического маркетинга //наука и инновации в </w:t>
      </w:r>
      <w:r w:rsidRPr="00FE5B30">
        <w:rPr>
          <w:rFonts w:ascii="Times New Roman" w:hAnsi="Times New Roman" w:cs="Times New Roman"/>
          <w:lang w:val="en-TT"/>
        </w:rPr>
        <w:t>XXI</w:t>
      </w:r>
      <w:r w:rsidRPr="00FE5B30">
        <w:rPr>
          <w:rFonts w:ascii="Times New Roman" w:hAnsi="Times New Roman" w:cs="Times New Roman"/>
        </w:rPr>
        <w:t xml:space="preserve"> веке: актуальные вопросы, открытия и достижения. – 2018. – С. 21-23.</w:t>
      </w:r>
    </w:p>
  </w:footnote>
  <w:footnote w:id="99">
    <w:p w14:paraId="26196543" w14:textId="77777777" w:rsidR="00E1166B" w:rsidRPr="00F25EFC" w:rsidRDefault="00E1166B" w:rsidP="009C7819">
      <w:pPr>
        <w:pStyle w:val="a3"/>
        <w:rPr>
          <w:rFonts w:ascii="Times New Roman" w:hAnsi="Times New Roman" w:cs="Times New Roman"/>
          <w:color w:val="000000" w:themeColor="text1"/>
        </w:rPr>
      </w:pPr>
      <w:r w:rsidRPr="00F25EFC">
        <w:rPr>
          <w:rStyle w:val="a5"/>
        </w:rPr>
        <w:footnoteRef/>
      </w:r>
      <w:r w:rsidRPr="00F25EFC">
        <w:t xml:space="preserve"> </w:t>
      </w:r>
      <w:r w:rsidRPr="00F25EFC">
        <w:rPr>
          <w:rFonts w:ascii="Times New Roman" w:hAnsi="Times New Roman" w:cs="Times New Roman"/>
          <w:color w:val="000000" w:themeColor="text1"/>
        </w:rPr>
        <w:t xml:space="preserve">Продовольственная и сельскохозяйственная организация объединенных наций </w:t>
      </w:r>
    </w:p>
    <w:p w14:paraId="374E90FC" w14:textId="77777777" w:rsidR="00E1166B" w:rsidRPr="00F25EFC" w:rsidRDefault="00E1166B" w:rsidP="009C7819">
      <w:pPr>
        <w:pStyle w:val="a3"/>
        <w:rPr>
          <w:rFonts w:ascii="Times New Roman" w:hAnsi="Times New Roman" w:cs="Times New Roman"/>
          <w:color w:val="000000" w:themeColor="text1"/>
        </w:rPr>
      </w:pPr>
      <w:r w:rsidRPr="00F25EFC">
        <w:rPr>
          <w:rFonts w:ascii="Times New Roman" w:hAnsi="Times New Roman" w:cs="Times New Roman"/>
          <w:color w:val="000000" w:themeColor="text1"/>
          <w:lang w:val="en-TT"/>
        </w:rPr>
        <w:t>URL</w:t>
      </w:r>
      <w:r w:rsidRPr="00F25EFC">
        <w:rPr>
          <w:rFonts w:ascii="Times New Roman" w:hAnsi="Times New Roman" w:cs="Times New Roman"/>
          <w:color w:val="000000" w:themeColor="text1"/>
        </w:rPr>
        <w:t xml:space="preserve">: </w:t>
      </w:r>
      <w:hyperlink r:id="rId13" w:history="1">
        <w:r w:rsidRPr="00F25EFC">
          <w:rPr>
            <w:rStyle w:val="aa"/>
            <w:rFonts w:ascii="Times New Roman" w:hAnsi="Times New Roman" w:cs="Times New Roman"/>
            <w:color w:val="000000" w:themeColor="text1"/>
            <w:u w:val="none"/>
            <w:lang w:val="en-TT"/>
          </w:rPr>
          <w:t>http</w:t>
        </w:r>
        <w:r w:rsidRPr="00F25EFC">
          <w:rPr>
            <w:rStyle w:val="aa"/>
            <w:rFonts w:ascii="Times New Roman" w:hAnsi="Times New Roman" w:cs="Times New Roman"/>
            <w:color w:val="000000" w:themeColor="text1"/>
            <w:u w:val="none"/>
          </w:rPr>
          <w:t>://</w:t>
        </w:r>
        <w:r w:rsidRPr="00F25EFC">
          <w:rPr>
            <w:rStyle w:val="aa"/>
            <w:rFonts w:ascii="Times New Roman" w:hAnsi="Times New Roman" w:cs="Times New Roman"/>
            <w:color w:val="000000" w:themeColor="text1"/>
            <w:u w:val="none"/>
            <w:lang w:val="en-TT"/>
          </w:rPr>
          <w:t>www</w:t>
        </w:r>
        <w:r w:rsidRPr="00F25EFC">
          <w:rPr>
            <w:rStyle w:val="aa"/>
            <w:rFonts w:ascii="Times New Roman" w:hAnsi="Times New Roman" w:cs="Times New Roman"/>
            <w:color w:val="000000" w:themeColor="text1"/>
            <w:u w:val="none"/>
          </w:rPr>
          <w:t>.</w:t>
        </w:r>
        <w:r w:rsidRPr="00F25EFC">
          <w:rPr>
            <w:rStyle w:val="aa"/>
            <w:rFonts w:ascii="Times New Roman" w:hAnsi="Times New Roman" w:cs="Times New Roman"/>
            <w:color w:val="000000" w:themeColor="text1"/>
            <w:u w:val="none"/>
            <w:lang w:val="en-TT"/>
          </w:rPr>
          <w:t>fao</w:t>
        </w:r>
        <w:r w:rsidRPr="00F25EFC">
          <w:rPr>
            <w:rStyle w:val="aa"/>
            <w:rFonts w:ascii="Times New Roman" w:hAnsi="Times New Roman" w:cs="Times New Roman"/>
            <w:color w:val="000000" w:themeColor="text1"/>
            <w:u w:val="none"/>
          </w:rPr>
          <w:t>.</w:t>
        </w:r>
        <w:r w:rsidRPr="00F25EFC">
          <w:rPr>
            <w:rStyle w:val="aa"/>
            <w:rFonts w:ascii="Times New Roman" w:hAnsi="Times New Roman" w:cs="Times New Roman"/>
            <w:color w:val="000000" w:themeColor="text1"/>
            <w:u w:val="none"/>
            <w:lang w:val="en-TT"/>
          </w:rPr>
          <w:t>org</w:t>
        </w:r>
        <w:r w:rsidRPr="00F25EFC">
          <w:rPr>
            <w:rStyle w:val="aa"/>
            <w:rFonts w:ascii="Times New Roman" w:hAnsi="Times New Roman" w:cs="Times New Roman"/>
            <w:color w:val="000000" w:themeColor="text1"/>
            <w:u w:val="none"/>
          </w:rPr>
          <w:t>/</w:t>
        </w:r>
        <w:r w:rsidRPr="00F25EFC">
          <w:rPr>
            <w:rStyle w:val="aa"/>
            <w:rFonts w:ascii="Times New Roman" w:hAnsi="Times New Roman" w:cs="Times New Roman"/>
            <w:color w:val="000000" w:themeColor="text1"/>
            <w:u w:val="none"/>
            <w:lang w:val="en-TT"/>
          </w:rPr>
          <w:t>news</w:t>
        </w:r>
        <w:r w:rsidRPr="00F25EFC">
          <w:rPr>
            <w:rStyle w:val="aa"/>
            <w:rFonts w:ascii="Times New Roman" w:hAnsi="Times New Roman" w:cs="Times New Roman"/>
            <w:color w:val="000000" w:themeColor="text1"/>
            <w:u w:val="none"/>
          </w:rPr>
          <w:t>/</w:t>
        </w:r>
        <w:r w:rsidRPr="00F25EFC">
          <w:rPr>
            <w:rStyle w:val="aa"/>
            <w:rFonts w:ascii="Times New Roman" w:hAnsi="Times New Roman" w:cs="Times New Roman"/>
            <w:color w:val="000000" w:themeColor="text1"/>
            <w:u w:val="none"/>
            <w:lang w:val="en-TT"/>
          </w:rPr>
          <w:t>archive</w:t>
        </w:r>
        <w:r w:rsidRPr="00F25EFC">
          <w:rPr>
            <w:rStyle w:val="aa"/>
            <w:rFonts w:ascii="Times New Roman" w:hAnsi="Times New Roman" w:cs="Times New Roman"/>
            <w:color w:val="000000" w:themeColor="text1"/>
            <w:u w:val="none"/>
          </w:rPr>
          <w:t>/</w:t>
        </w:r>
        <w:r w:rsidRPr="00F25EFC">
          <w:rPr>
            <w:rStyle w:val="aa"/>
            <w:rFonts w:ascii="Times New Roman" w:hAnsi="Times New Roman" w:cs="Times New Roman"/>
            <w:color w:val="000000" w:themeColor="text1"/>
            <w:u w:val="none"/>
            <w:lang w:val="en-TT"/>
          </w:rPr>
          <w:t>news</w:t>
        </w:r>
        <w:r w:rsidRPr="00F25EFC">
          <w:rPr>
            <w:rStyle w:val="aa"/>
            <w:rFonts w:ascii="Times New Roman" w:hAnsi="Times New Roman" w:cs="Times New Roman"/>
            <w:color w:val="000000" w:themeColor="text1"/>
            <w:u w:val="none"/>
          </w:rPr>
          <w:t>-</w:t>
        </w:r>
        <w:r w:rsidRPr="00F25EFC">
          <w:rPr>
            <w:rStyle w:val="aa"/>
            <w:rFonts w:ascii="Times New Roman" w:hAnsi="Times New Roman" w:cs="Times New Roman"/>
            <w:color w:val="000000" w:themeColor="text1"/>
            <w:u w:val="none"/>
            <w:lang w:val="en-TT"/>
          </w:rPr>
          <w:t>by</w:t>
        </w:r>
        <w:r w:rsidRPr="00F25EFC">
          <w:rPr>
            <w:rStyle w:val="aa"/>
            <w:rFonts w:ascii="Times New Roman" w:hAnsi="Times New Roman" w:cs="Times New Roman"/>
            <w:color w:val="000000" w:themeColor="text1"/>
            <w:u w:val="none"/>
          </w:rPr>
          <w:t>-</w:t>
        </w:r>
        <w:r w:rsidRPr="00F25EFC">
          <w:rPr>
            <w:rStyle w:val="aa"/>
            <w:rFonts w:ascii="Times New Roman" w:hAnsi="Times New Roman" w:cs="Times New Roman"/>
            <w:color w:val="000000" w:themeColor="text1"/>
            <w:u w:val="none"/>
            <w:lang w:val="en-TT"/>
          </w:rPr>
          <w:t>date</w:t>
        </w:r>
        <w:r w:rsidRPr="00F25EFC">
          <w:rPr>
            <w:rStyle w:val="aa"/>
            <w:rFonts w:ascii="Times New Roman" w:hAnsi="Times New Roman" w:cs="Times New Roman"/>
            <w:color w:val="000000" w:themeColor="text1"/>
            <w:u w:val="none"/>
          </w:rPr>
          <w:t>/2019/</w:t>
        </w:r>
        <w:r w:rsidRPr="00F25EFC">
          <w:rPr>
            <w:rStyle w:val="aa"/>
            <w:rFonts w:ascii="Times New Roman" w:hAnsi="Times New Roman" w:cs="Times New Roman"/>
            <w:color w:val="000000" w:themeColor="text1"/>
            <w:u w:val="none"/>
            <w:lang w:val="en-TT"/>
          </w:rPr>
          <w:t>ru</w:t>
        </w:r>
        <w:r w:rsidRPr="00F25EFC">
          <w:rPr>
            <w:rStyle w:val="aa"/>
            <w:rFonts w:ascii="Times New Roman" w:hAnsi="Times New Roman" w:cs="Times New Roman"/>
            <w:color w:val="000000" w:themeColor="text1"/>
            <w:u w:val="none"/>
          </w:rPr>
          <w:t>/</w:t>
        </w:r>
      </w:hyperlink>
      <w:r w:rsidRPr="00F25EFC">
        <w:rPr>
          <w:rFonts w:ascii="Times New Roman" w:hAnsi="Times New Roman" w:cs="Times New Roman"/>
          <w:color w:val="000000" w:themeColor="text1"/>
        </w:rPr>
        <w:t xml:space="preserve"> (Дата обращения 17.03.20)</w:t>
      </w:r>
    </w:p>
  </w:footnote>
  <w:footnote w:id="100">
    <w:p w14:paraId="5C1CDEA0" w14:textId="77777777" w:rsidR="00E1166B" w:rsidRPr="00F25EFC" w:rsidRDefault="00E1166B" w:rsidP="009C7819">
      <w:pPr>
        <w:pStyle w:val="a3"/>
        <w:jc w:val="both"/>
      </w:pPr>
      <w:r w:rsidRPr="00F25EFC">
        <w:rPr>
          <w:rStyle w:val="a5"/>
        </w:rPr>
        <w:footnoteRef/>
      </w:r>
      <w:r w:rsidRPr="00F25EFC">
        <w:t xml:space="preserve"> </w:t>
      </w:r>
      <w:r w:rsidRPr="00F25EFC">
        <w:rPr>
          <w:rFonts w:ascii="Times New Roman" w:hAnsi="Times New Roman" w:cs="Times New Roman"/>
          <w:color w:val="000000" w:themeColor="text1"/>
        </w:rPr>
        <w:t xml:space="preserve">Руин В. К началу 2018 года поголовье КРС в России сократилось на 0,6% </w:t>
      </w:r>
      <w:r w:rsidRPr="00F25EFC">
        <w:rPr>
          <w:rFonts w:ascii="Times New Roman" w:hAnsi="Times New Roman" w:cs="Times New Roman"/>
          <w:color w:val="000000" w:themeColor="text1"/>
          <w:lang w:val="en-TT"/>
        </w:rPr>
        <w:t>URL</w:t>
      </w:r>
      <w:r w:rsidRPr="00F25EFC">
        <w:rPr>
          <w:rFonts w:ascii="Times New Roman" w:hAnsi="Times New Roman" w:cs="Times New Roman"/>
          <w:color w:val="000000" w:themeColor="text1"/>
        </w:rPr>
        <w:t xml:space="preserve">: </w:t>
      </w:r>
      <w:hyperlink r:id="rId14" w:history="1">
        <w:r w:rsidRPr="00F25EFC">
          <w:rPr>
            <w:rStyle w:val="aa"/>
            <w:rFonts w:ascii="Times New Roman" w:hAnsi="Times New Roman" w:cs="Times New Roman"/>
            <w:color w:val="000000" w:themeColor="text1"/>
            <w:u w:val="none"/>
          </w:rPr>
          <w:t>https://agrarii.com/k-nachalu-2018-goda-pogolove-krs-v-rossii-sokratilos-na-0-6/</w:t>
        </w:r>
      </w:hyperlink>
      <w:r w:rsidRPr="00F25EFC">
        <w:rPr>
          <w:rFonts w:ascii="Times New Roman" w:hAnsi="Times New Roman" w:cs="Times New Roman"/>
          <w:color w:val="000000" w:themeColor="text1"/>
        </w:rPr>
        <w:t xml:space="preserve"> (Дата обращения 17.03.20)</w:t>
      </w:r>
    </w:p>
  </w:footnote>
  <w:footnote w:id="101">
    <w:p w14:paraId="5A957A1D" w14:textId="77777777" w:rsidR="00E1166B" w:rsidRPr="00F25EFC" w:rsidRDefault="00E1166B" w:rsidP="009C7819">
      <w:pPr>
        <w:pStyle w:val="a3"/>
        <w:jc w:val="both"/>
      </w:pPr>
      <w:r w:rsidRPr="00F25EFC">
        <w:rPr>
          <w:rStyle w:val="a5"/>
          <w:rFonts w:ascii="Times New Roman" w:hAnsi="Times New Roman" w:cs="Times New Roman"/>
          <w:color w:val="000000" w:themeColor="text1"/>
        </w:rPr>
        <w:footnoteRef/>
      </w:r>
      <w:r w:rsidRPr="00F25EFC">
        <w:rPr>
          <w:rFonts w:ascii="Times New Roman" w:hAnsi="Times New Roman" w:cs="Times New Roman"/>
          <w:color w:val="000000" w:themeColor="text1"/>
        </w:rPr>
        <w:t xml:space="preserve"> Рынок мяса КРС: положительный прирост впервые за 8 лет </w:t>
      </w:r>
      <w:r w:rsidRPr="00F25EFC">
        <w:rPr>
          <w:rFonts w:ascii="Times New Roman" w:hAnsi="Times New Roman" w:cs="Times New Roman"/>
          <w:color w:val="000000" w:themeColor="text1"/>
          <w:lang w:val="en-TT"/>
        </w:rPr>
        <w:t>URL</w:t>
      </w:r>
      <w:r w:rsidRPr="00F25EFC">
        <w:rPr>
          <w:rFonts w:ascii="Times New Roman" w:hAnsi="Times New Roman" w:cs="Times New Roman"/>
          <w:color w:val="000000" w:themeColor="text1"/>
        </w:rPr>
        <w:t xml:space="preserve">: </w:t>
      </w:r>
      <w:hyperlink r:id="rId15" w:history="1">
        <w:r w:rsidRPr="00F25EFC">
          <w:rPr>
            <w:rStyle w:val="aa"/>
            <w:rFonts w:ascii="Times New Roman" w:hAnsi="Times New Roman" w:cs="Times New Roman"/>
            <w:color w:val="000000" w:themeColor="text1"/>
            <w:u w:val="none"/>
          </w:rPr>
          <w:t>https://meat-expert.ru/articles/104-rynok-myasa-krs-polozhitelnyy-prirost-vpervye-za-8-let</w:t>
        </w:r>
      </w:hyperlink>
      <w:r w:rsidRPr="00F25EFC">
        <w:rPr>
          <w:rFonts w:ascii="Times New Roman" w:hAnsi="Times New Roman" w:cs="Times New Roman"/>
          <w:color w:val="000000" w:themeColor="text1"/>
        </w:rPr>
        <w:t xml:space="preserve"> (Дата обращения 17.03.20)</w:t>
      </w:r>
    </w:p>
  </w:footnote>
  <w:footnote w:id="102">
    <w:p w14:paraId="337A8A25" w14:textId="77777777" w:rsidR="00E1166B" w:rsidRDefault="00E1166B" w:rsidP="009C7819">
      <w:pPr>
        <w:pStyle w:val="a3"/>
      </w:pPr>
      <w:r w:rsidRPr="00F25EFC">
        <w:rPr>
          <w:rStyle w:val="a5"/>
        </w:rPr>
        <w:footnoteRef/>
      </w:r>
      <w:r w:rsidRPr="00F25EFC">
        <w:t xml:space="preserve"> </w:t>
      </w:r>
      <w:r w:rsidRPr="00F25EFC">
        <w:rPr>
          <w:rFonts w:ascii="Times New Roman" w:hAnsi="Times New Roman" w:cs="Times New Roman"/>
          <w:color w:val="000000" w:themeColor="text1"/>
        </w:rPr>
        <w:t xml:space="preserve">Рынок мяса КРС: положительный прирост впервые за 8 лет </w:t>
      </w:r>
      <w:r w:rsidRPr="00F25EFC">
        <w:rPr>
          <w:rFonts w:ascii="Times New Roman" w:hAnsi="Times New Roman" w:cs="Times New Roman"/>
          <w:color w:val="000000" w:themeColor="text1"/>
          <w:lang w:val="en-TT"/>
        </w:rPr>
        <w:t>URL</w:t>
      </w:r>
      <w:r w:rsidRPr="00F25EFC">
        <w:rPr>
          <w:rFonts w:ascii="Times New Roman" w:hAnsi="Times New Roman" w:cs="Times New Roman"/>
          <w:color w:val="000000" w:themeColor="text1"/>
        </w:rPr>
        <w:t xml:space="preserve">: </w:t>
      </w:r>
      <w:hyperlink r:id="rId16" w:history="1">
        <w:r w:rsidRPr="00F25EFC">
          <w:rPr>
            <w:rStyle w:val="aa"/>
            <w:rFonts w:ascii="Times New Roman" w:hAnsi="Times New Roman" w:cs="Times New Roman"/>
            <w:color w:val="000000" w:themeColor="text1"/>
            <w:u w:val="none"/>
          </w:rPr>
          <w:t>https://meat-expert.ru/articles/104-rynok-myasa-krs-polozhitelnyy-prirost-vpervye-za-8-let</w:t>
        </w:r>
      </w:hyperlink>
      <w:r w:rsidRPr="00F25EFC">
        <w:rPr>
          <w:rFonts w:ascii="Times New Roman" w:hAnsi="Times New Roman" w:cs="Times New Roman"/>
          <w:color w:val="000000" w:themeColor="text1"/>
        </w:rPr>
        <w:t xml:space="preserve"> (Дата обращения 17.03.20)</w:t>
      </w:r>
    </w:p>
  </w:footnote>
  <w:footnote w:id="103">
    <w:p w14:paraId="7F127E96" w14:textId="77777777" w:rsidR="00E1166B" w:rsidRPr="004D342C" w:rsidRDefault="00E1166B" w:rsidP="009C7819">
      <w:pPr>
        <w:pStyle w:val="a3"/>
        <w:jc w:val="both"/>
        <w:rPr>
          <w:rFonts w:ascii="Times New Roman" w:hAnsi="Times New Roman" w:cs="Times New Roman"/>
          <w:color w:val="000000" w:themeColor="text1"/>
          <w:szCs w:val="24"/>
        </w:rPr>
      </w:pPr>
      <w:r>
        <w:rPr>
          <w:rStyle w:val="a5"/>
        </w:rPr>
        <w:footnoteRef/>
      </w:r>
      <w:r>
        <w:t xml:space="preserve"> </w:t>
      </w:r>
      <w:r w:rsidRPr="004D342C">
        <w:rPr>
          <w:rFonts w:ascii="Times New Roman" w:hAnsi="Times New Roman" w:cs="Times New Roman"/>
          <w:color w:val="000000" w:themeColor="text1"/>
          <w:szCs w:val="24"/>
        </w:rPr>
        <w:t xml:space="preserve">Федеральная служба государственной статистики </w:t>
      </w:r>
    </w:p>
    <w:p w14:paraId="038F35D5" w14:textId="77777777" w:rsidR="00E1166B" w:rsidRPr="004D342C" w:rsidRDefault="00E1166B" w:rsidP="009C7819">
      <w:pPr>
        <w:pStyle w:val="a3"/>
        <w:jc w:val="both"/>
      </w:pPr>
      <w:r w:rsidRPr="004D342C">
        <w:rPr>
          <w:rFonts w:ascii="Times New Roman" w:hAnsi="Times New Roman" w:cs="Times New Roman"/>
          <w:color w:val="000000" w:themeColor="text1"/>
          <w:szCs w:val="24"/>
          <w:lang w:val="en-TT"/>
        </w:rPr>
        <w:t>URL</w:t>
      </w:r>
      <w:r w:rsidRPr="004D342C">
        <w:rPr>
          <w:rFonts w:ascii="Times New Roman" w:hAnsi="Times New Roman" w:cs="Times New Roman"/>
          <w:color w:val="000000" w:themeColor="text1"/>
          <w:szCs w:val="24"/>
        </w:rPr>
        <w:t>:</w:t>
      </w:r>
      <w:r w:rsidRPr="004D342C">
        <w:rPr>
          <w:rFonts w:ascii="Times New Roman" w:hAnsi="Times New Roman" w:cs="Times New Roman"/>
          <w:color w:val="000000" w:themeColor="text1"/>
          <w:sz w:val="16"/>
        </w:rPr>
        <w:t xml:space="preserve"> </w:t>
      </w:r>
      <w:hyperlink r:id="rId17" w:history="1">
        <w:r w:rsidRPr="004D342C">
          <w:rPr>
            <w:rStyle w:val="aa"/>
            <w:rFonts w:ascii="Times New Roman" w:hAnsi="Times New Roman" w:cs="Times New Roman"/>
            <w:color w:val="000000" w:themeColor="text1"/>
            <w:szCs w:val="24"/>
            <w:lang w:val="en-TT"/>
          </w:rPr>
          <w:t>https</w:t>
        </w:r>
        <w:r w:rsidRPr="004D342C">
          <w:rPr>
            <w:rStyle w:val="aa"/>
            <w:rFonts w:ascii="Times New Roman" w:hAnsi="Times New Roman" w:cs="Times New Roman"/>
            <w:color w:val="000000" w:themeColor="text1"/>
            <w:szCs w:val="24"/>
          </w:rPr>
          <w:t>://</w:t>
        </w:r>
        <w:r w:rsidRPr="004D342C">
          <w:rPr>
            <w:rStyle w:val="aa"/>
            <w:rFonts w:ascii="Times New Roman" w:hAnsi="Times New Roman" w:cs="Times New Roman"/>
            <w:color w:val="000000" w:themeColor="text1"/>
            <w:szCs w:val="24"/>
            <w:lang w:val="en-TT"/>
          </w:rPr>
          <w:t>www</w:t>
        </w:r>
        <w:r w:rsidRPr="004D342C">
          <w:rPr>
            <w:rStyle w:val="aa"/>
            <w:rFonts w:ascii="Times New Roman" w:hAnsi="Times New Roman" w:cs="Times New Roman"/>
            <w:color w:val="000000" w:themeColor="text1"/>
            <w:szCs w:val="24"/>
          </w:rPr>
          <w:t>.</w:t>
        </w:r>
        <w:r w:rsidRPr="004D342C">
          <w:rPr>
            <w:rStyle w:val="aa"/>
            <w:rFonts w:ascii="Times New Roman" w:hAnsi="Times New Roman" w:cs="Times New Roman"/>
            <w:color w:val="000000" w:themeColor="text1"/>
            <w:szCs w:val="24"/>
            <w:lang w:val="en-TT"/>
          </w:rPr>
          <w:t>gks</w:t>
        </w:r>
        <w:r w:rsidRPr="004D342C">
          <w:rPr>
            <w:rStyle w:val="aa"/>
            <w:rFonts w:ascii="Times New Roman" w:hAnsi="Times New Roman" w:cs="Times New Roman"/>
            <w:color w:val="000000" w:themeColor="text1"/>
            <w:szCs w:val="24"/>
          </w:rPr>
          <w:t>.</w:t>
        </w:r>
        <w:r w:rsidRPr="004D342C">
          <w:rPr>
            <w:rStyle w:val="aa"/>
            <w:rFonts w:ascii="Times New Roman" w:hAnsi="Times New Roman" w:cs="Times New Roman"/>
            <w:color w:val="000000" w:themeColor="text1"/>
            <w:szCs w:val="24"/>
            <w:lang w:val="en-TT"/>
          </w:rPr>
          <w:t>ru</w:t>
        </w:r>
        <w:r w:rsidRPr="004D342C">
          <w:rPr>
            <w:rStyle w:val="aa"/>
            <w:rFonts w:ascii="Times New Roman" w:hAnsi="Times New Roman" w:cs="Times New Roman"/>
            <w:color w:val="000000" w:themeColor="text1"/>
            <w:szCs w:val="24"/>
          </w:rPr>
          <w:t>/</w:t>
        </w:r>
        <w:r w:rsidRPr="004D342C">
          <w:rPr>
            <w:rStyle w:val="aa"/>
            <w:rFonts w:ascii="Times New Roman" w:hAnsi="Times New Roman" w:cs="Times New Roman"/>
            <w:color w:val="000000" w:themeColor="text1"/>
            <w:szCs w:val="24"/>
            <w:lang w:val="en-TT"/>
          </w:rPr>
          <w:t>storage</w:t>
        </w:r>
        <w:r w:rsidRPr="004D342C">
          <w:rPr>
            <w:rStyle w:val="aa"/>
            <w:rFonts w:ascii="Times New Roman" w:hAnsi="Times New Roman" w:cs="Times New Roman"/>
            <w:color w:val="000000" w:themeColor="text1"/>
            <w:szCs w:val="24"/>
          </w:rPr>
          <w:t>/</w:t>
        </w:r>
        <w:r w:rsidRPr="004D342C">
          <w:rPr>
            <w:rStyle w:val="aa"/>
            <w:rFonts w:ascii="Times New Roman" w:hAnsi="Times New Roman" w:cs="Times New Roman"/>
            <w:color w:val="000000" w:themeColor="text1"/>
            <w:szCs w:val="24"/>
            <w:lang w:val="en-TT"/>
          </w:rPr>
          <w:t>mediabank</w:t>
        </w:r>
        <w:r w:rsidRPr="004D342C">
          <w:rPr>
            <w:rStyle w:val="aa"/>
            <w:rFonts w:ascii="Times New Roman" w:hAnsi="Times New Roman" w:cs="Times New Roman"/>
            <w:color w:val="000000" w:themeColor="text1"/>
            <w:szCs w:val="24"/>
          </w:rPr>
          <w:t>/</w:t>
        </w:r>
        <w:r w:rsidRPr="004D342C">
          <w:rPr>
            <w:rStyle w:val="aa"/>
            <w:rFonts w:ascii="Times New Roman" w:hAnsi="Times New Roman" w:cs="Times New Roman"/>
            <w:color w:val="000000" w:themeColor="text1"/>
            <w:szCs w:val="24"/>
            <w:lang w:val="en-TT"/>
          </w:rPr>
          <w:t>sh</w:t>
        </w:r>
        <w:r w:rsidRPr="004D342C">
          <w:rPr>
            <w:rStyle w:val="aa"/>
            <w:rFonts w:ascii="Times New Roman" w:hAnsi="Times New Roman" w:cs="Times New Roman"/>
            <w:color w:val="000000" w:themeColor="text1"/>
            <w:szCs w:val="24"/>
          </w:rPr>
          <w:t>_2019.</w:t>
        </w:r>
        <w:r w:rsidRPr="004D342C">
          <w:rPr>
            <w:rStyle w:val="aa"/>
            <w:rFonts w:ascii="Times New Roman" w:hAnsi="Times New Roman" w:cs="Times New Roman"/>
            <w:color w:val="000000" w:themeColor="text1"/>
            <w:szCs w:val="24"/>
            <w:lang w:val="en-TT"/>
          </w:rPr>
          <w:t>pdf</w:t>
        </w:r>
      </w:hyperlink>
      <w:r w:rsidRPr="004D342C">
        <w:rPr>
          <w:rFonts w:ascii="Times New Roman" w:hAnsi="Times New Roman" w:cs="Times New Roman"/>
          <w:color w:val="000000" w:themeColor="text1"/>
          <w:szCs w:val="24"/>
        </w:rPr>
        <w:t xml:space="preserve"> (Дата обращения 22.03.20)</w:t>
      </w:r>
    </w:p>
  </w:footnote>
  <w:footnote w:id="104">
    <w:p w14:paraId="2810F13D" w14:textId="77777777" w:rsidR="00E1166B" w:rsidRPr="00B654ED" w:rsidRDefault="00E1166B" w:rsidP="009C7819">
      <w:pPr>
        <w:pStyle w:val="a3"/>
        <w:rPr>
          <w:rFonts w:ascii="Times New Roman" w:hAnsi="Times New Roman" w:cs="Times New Roman"/>
          <w:color w:val="000000" w:themeColor="text1"/>
        </w:rPr>
      </w:pPr>
      <w:r>
        <w:rPr>
          <w:rStyle w:val="a5"/>
        </w:rPr>
        <w:footnoteRef/>
      </w:r>
      <w:r w:rsidRPr="00B654ED">
        <w:rPr>
          <w:rFonts w:ascii="Times New Roman" w:hAnsi="Times New Roman" w:cs="Times New Roman"/>
          <w:color w:val="000000" w:themeColor="text1"/>
        </w:rPr>
        <w:t xml:space="preserve"> Обзор рынка мяса / </w:t>
      </w:r>
      <w:proofErr w:type="spellStart"/>
      <w:r w:rsidRPr="00B654ED">
        <w:rPr>
          <w:rFonts w:ascii="Times New Roman" w:hAnsi="Times New Roman" w:cs="Times New Roman"/>
          <w:color w:val="000000" w:themeColor="text1"/>
        </w:rPr>
        <w:t>Коронавирус</w:t>
      </w:r>
      <w:proofErr w:type="spellEnd"/>
      <w:r w:rsidRPr="00B654ED">
        <w:rPr>
          <w:rFonts w:ascii="Times New Roman" w:hAnsi="Times New Roman" w:cs="Times New Roman"/>
          <w:color w:val="000000" w:themeColor="text1"/>
        </w:rPr>
        <w:t xml:space="preserve">: Анализ ситуации на мясном рынке </w:t>
      </w:r>
    </w:p>
    <w:p w14:paraId="2D03883A" w14:textId="77777777" w:rsidR="00E1166B" w:rsidRPr="00046E87" w:rsidRDefault="00E1166B" w:rsidP="009C7819">
      <w:pPr>
        <w:pStyle w:val="a3"/>
      </w:pPr>
      <w:r w:rsidRPr="00B654ED">
        <w:rPr>
          <w:rFonts w:ascii="Times New Roman" w:hAnsi="Times New Roman" w:cs="Times New Roman"/>
          <w:color w:val="000000" w:themeColor="text1"/>
          <w:lang w:val="en-TT"/>
        </w:rPr>
        <w:t>URL</w:t>
      </w:r>
      <w:r w:rsidRPr="00B654ED">
        <w:rPr>
          <w:rFonts w:ascii="Times New Roman" w:hAnsi="Times New Roman" w:cs="Times New Roman"/>
          <w:color w:val="000000" w:themeColor="text1"/>
        </w:rPr>
        <w:t xml:space="preserve">: </w:t>
      </w:r>
      <w:hyperlink r:id="rId18" w:history="1">
        <w:r w:rsidRPr="00B654ED">
          <w:rPr>
            <w:rStyle w:val="aa"/>
            <w:rFonts w:ascii="Times New Roman" w:hAnsi="Times New Roman" w:cs="Times New Roman"/>
            <w:color w:val="000000" w:themeColor="text1"/>
            <w:lang w:val="en-TT"/>
          </w:rPr>
          <w:t>https</w:t>
        </w:r>
        <w:r w:rsidRPr="00B654ED">
          <w:rPr>
            <w:rStyle w:val="aa"/>
            <w:rFonts w:ascii="Times New Roman" w:hAnsi="Times New Roman" w:cs="Times New Roman"/>
            <w:color w:val="000000" w:themeColor="text1"/>
          </w:rPr>
          <w:t>://</w:t>
        </w:r>
        <w:r w:rsidRPr="00B654ED">
          <w:rPr>
            <w:rStyle w:val="aa"/>
            <w:rFonts w:ascii="Times New Roman" w:hAnsi="Times New Roman" w:cs="Times New Roman"/>
            <w:color w:val="000000" w:themeColor="text1"/>
            <w:lang w:val="en-TT"/>
          </w:rPr>
          <w:t>meatinfo</w:t>
        </w:r>
        <w:r w:rsidRPr="00B654ED">
          <w:rPr>
            <w:rStyle w:val="aa"/>
            <w:rFonts w:ascii="Times New Roman" w:hAnsi="Times New Roman" w:cs="Times New Roman"/>
            <w:color w:val="000000" w:themeColor="text1"/>
          </w:rPr>
          <w:t>.</w:t>
        </w:r>
        <w:r w:rsidRPr="00B654ED">
          <w:rPr>
            <w:rStyle w:val="aa"/>
            <w:rFonts w:ascii="Times New Roman" w:hAnsi="Times New Roman" w:cs="Times New Roman"/>
            <w:color w:val="000000" w:themeColor="text1"/>
            <w:lang w:val="en-TT"/>
          </w:rPr>
          <w:t>ru</w:t>
        </w:r>
        <w:r w:rsidRPr="00B654ED">
          <w:rPr>
            <w:rStyle w:val="aa"/>
            <w:rFonts w:ascii="Times New Roman" w:hAnsi="Times New Roman" w:cs="Times New Roman"/>
            <w:color w:val="000000" w:themeColor="text1"/>
          </w:rPr>
          <w:t>/</w:t>
        </w:r>
        <w:r w:rsidRPr="00B654ED">
          <w:rPr>
            <w:rStyle w:val="aa"/>
            <w:rFonts w:ascii="Times New Roman" w:hAnsi="Times New Roman" w:cs="Times New Roman"/>
            <w:color w:val="000000" w:themeColor="text1"/>
            <w:lang w:val="en-TT"/>
          </w:rPr>
          <w:t>blog</w:t>
        </w:r>
        <w:r w:rsidRPr="00B654ED">
          <w:rPr>
            <w:rStyle w:val="aa"/>
            <w:rFonts w:ascii="Times New Roman" w:hAnsi="Times New Roman" w:cs="Times New Roman"/>
            <w:color w:val="000000" w:themeColor="text1"/>
          </w:rPr>
          <w:t>/</w:t>
        </w:r>
        <w:r w:rsidRPr="00B654ED">
          <w:rPr>
            <w:rStyle w:val="aa"/>
            <w:rFonts w:ascii="Times New Roman" w:hAnsi="Times New Roman" w:cs="Times New Roman"/>
            <w:color w:val="000000" w:themeColor="text1"/>
            <w:lang w:val="en-TT"/>
          </w:rPr>
          <w:t>koronavirus</w:t>
        </w:r>
        <w:r w:rsidRPr="00B654ED">
          <w:rPr>
            <w:rStyle w:val="aa"/>
            <w:rFonts w:ascii="Times New Roman" w:hAnsi="Times New Roman" w:cs="Times New Roman"/>
            <w:color w:val="000000" w:themeColor="text1"/>
          </w:rPr>
          <w:t>-</w:t>
        </w:r>
        <w:r w:rsidRPr="00B654ED">
          <w:rPr>
            <w:rStyle w:val="aa"/>
            <w:rFonts w:ascii="Times New Roman" w:hAnsi="Times New Roman" w:cs="Times New Roman"/>
            <w:color w:val="000000" w:themeColor="text1"/>
            <w:lang w:val="en-TT"/>
          </w:rPr>
          <w:t>analiz</w:t>
        </w:r>
        <w:r w:rsidRPr="00B654ED">
          <w:rPr>
            <w:rStyle w:val="aa"/>
            <w:rFonts w:ascii="Times New Roman" w:hAnsi="Times New Roman" w:cs="Times New Roman"/>
            <w:color w:val="000000" w:themeColor="text1"/>
          </w:rPr>
          <w:t>-</w:t>
        </w:r>
        <w:r w:rsidRPr="00B654ED">
          <w:rPr>
            <w:rStyle w:val="aa"/>
            <w:rFonts w:ascii="Times New Roman" w:hAnsi="Times New Roman" w:cs="Times New Roman"/>
            <w:color w:val="000000" w:themeColor="text1"/>
            <w:lang w:val="en-TT"/>
          </w:rPr>
          <w:t>situatsii</w:t>
        </w:r>
        <w:r w:rsidRPr="00B654ED">
          <w:rPr>
            <w:rStyle w:val="aa"/>
            <w:rFonts w:ascii="Times New Roman" w:hAnsi="Times New Roman" w:cs="Times New Roman"/>
            <w:color w:val="000000" w:themeColor="text1"/>
          </w:rPr>
          <w:t>-</w:t>
        </w:r>
        <w:r w:rsidRPr="00B654ED">
          <w:rPr>
            <w:rStyle w:val="aa"/>
            <w:rFonts w:ascii="Times New Roman" w:hAnsi="Times New Roman" w:cs="Times New Roman"/>
            <w:color w:val="000000" w:themeColor="text1"/>
            <w:lang w:val="en-TT"/>
          </w:rPr>
          <w:t>na</w:t>
        </w:r>
        <w:r w:rsidRPr="00B654ED">
          <w:rPr>
            <w:rStyle w:val="aa"/>
            <w:rFonts w:ascii="Times New Roman" w:hAnsi="Times New Roman" w:cs="Times New Roman"/>
            <w:color w:val="000000" w:themeColor="text1"/>
          </w:rPr>
          <w:t>-</w:t>
        </w:r>
        <w:r w:rsidRPr="00B654ED">
          <w:rPr>
            <w:rStyle w:val="aa"/>
            <w:rFonts w:ascii="Times New Roman" w:hAnsi="Times New Roman" w:cs="Times New Roman"/>
            <w:color w:val="000000" w:themeColor="text1"/>
            <w:lang w:val="en-TT"/>
          </w:rPr>
          <w:t>myasnom</w:t>
        </w:r>
        <w:r w:rsidRPr="00B654ED">
          <w:rPr>
            <w:rStyle w:val="aa"/>
            <w:rFonts w:ascii="Times New Roman" w:hAnsi="Times New Roman" w:cs="Times New Roman"/>
            <w:color w:val="000000" w:themeColor="text1"/>
          </w:rPr>
          <w:t>-</w:t>
        </w:r>
        <w:r w:rsidRPr="00B654ED">
          <w:rPr>
            <w:rStyle w:val="aa"/>
            <w:rFonts w:ascii="Times New Roman" w:hAnsi="Times New Roman" w:cs="Times New Roman"/>
            <w:color w:val="000000" w:themeColor="text1"/>
            <w:lang w:val="en-TT"/>
          </w:rPr>
          <w:t>rinke</w:t>
        </w:r>
        <w:r w:rsidRPr="00B654ED">
          <w:rPr>
            <w:rStyle w:val="aa"/>
            <w:rFonts w:ascii="Times New Roman" w:hAnsi="Times New Roman" w:cs="Times New Roman"/>
            <w:color w:val="000000" w:themeColor="text1"/>
          </w:rPr>
          <w:t>-737</w:t>
        </w:r>
      </w:hyperlink>
      <w:r w:rsidRPr="00B654ED">
        <w:rPr>
          <w:rFonts w:ascii="Times New Roman" w:hAnsi="Times New Roman" w:cs="Times New Roman"/>
          <w:color w:val="000000" w:themeColor="text1"/>
        </w:rPr>
        <w:t xml:space="preserve"> (Дата обращения 10.04.20)</w:t>
      </w:r>
    </w:p>
  </w:footnote>
  <w:footnote w:id="105">
    <w:p w14:paraId="7B8DF574" w14:textId="77777777" w:rsidR="00E1166B" w:rsidRPr="00B86A49" w:rsidRDefault="00E1166B" w:rsidP="009C7819">
      <w:pPr>
        <w:pStyle w:val="a3"/>
        <w:rPr>
          <w:rFonts w:ascii="Times New Roman" w:hAnsi="Times New Roman" w:cs="Times New Roman"/>
          <w:color w:val="000000" w:themeColor="text1"/>
        </w:rPr>
      </w:pPr>
      <w:r>
        <w:rPr>
          <w:rStyle w:val="a5"/>
        </w:rPr>
        <w:footnoteRef/>
      </w:r>
      <w:r w:rsidRPr="00B86A49">
        <w:t xml:space="preserve"> </w:t>
      </w:r>
      <w:r>
        <w:rPr>
          <w:rFonts w:ascii="Times New Roman" w:hAnsi="Times New Roman" w:cs="Times New Roman"/>
          <w:color w:val="000000" w:themeColor="text1"/>
        </w:rPr>
        <w:t xml:space="preserve">Обзор рынка мяса в период </w:t>
      </w:r>
      <w:proofErr w:type="spellStart"/>
      <w:r>
        <w:rPr>
          <w:rFonts w:ascii="Times New Roman" w:hAnsi="Times New Roman" w:cs="Times New Roman"/>
          <w:color w:val="000000" w:themeColor="text1"/>
        </w:rPr>
        <w:t>к</w:t>
      </w:r>
      <w:r w:rsidRPr="00B86A49">
        <w:rPr>
          <w:rFonts w:ascii="Times New Roman" w:hAnsi="Times New Roman" w:cs="Times New Roman"/>
          <w:color w:val="000000" w:themeColor="text1"/>
        </w:rPr>
        <w:t>оронавирус</w:t>
      </w:r>
      <w:r>
        <w:rPr>
          <w:rFonts w:ascii="Times New Roman" w:hAnsi="Times New Roman" w:cs="Times New Roman"/>
          <w:color w:val="000000" w:themeColor="text1"/>
        </w:rPr>
        <w:t>а</w:t>
      </w:r>
      <w:proofErr w:type="spellEnd"/>
      <w:r>
        <w:rPr>
          <w:rFonts w:ascii="Times New Roman" w:hAnsi="Times New Roman" w:cs="Times New Roman"/>
          <w:color w:val="000000" w:themeColor="text1"/>
        </w:rPr>
        <w:t>: а</w:t>
      </w:r>
      <w:r w:rsidRPr="00B86A49">
        <w:rPr>
          <w:rFonts w:ascii="Times New Roman" w:hAnsi="Times New Roman" w:cs="Times New Roman"/>
          <w:color w:val="000000" w:themeColor="text1"/>
        </w:rPr>
        <w:t>нализ ситуации на мясном рынке</w:t>
      </w:r>
    </w:p>
    <w:p w14:paraId="100E61EC" w14:textId="77777777" w:rsidR="00E1166B" w:rsidRPr="00B86A49" w:rsidRDefault="00E1166B" w:rsidP="009C7819">
      <w:pPr>
        <w:pStyle w:val="a3"/>
      </w:pPr>
      <w:r w:rsidRPr="00B86A49">
        <w:rPr>
          <w:rFonts w:ascii="Times New Roman" w:hAnsi="Times New Roman" w:cs="Times New Roman"/>
          <w:color w:val="000000" w:themeColor="text1"/>
          <w:lang w:val="en-TT"/>
        </w:rPr>
        <w:t>URL</w:t>
      </w:r>
      <w:r w:rsidRPr="00B86A49">
        <w:rPr>
          <w:rFonts w:ascii="Times New Roman" w:hAnsi="Times New Roman" w:cs="Times New Roman"/>
          <w:color w:val="000000" w:themeColor="text1"/>
        </w:rPr>
        <w:t xml:space="preserve">: </w:t>
      </w:r>
      <w:hyperlink r:id="rId19" w:history="1">
        <w:r w:rsidRPr="00B86A49">
          <w:rPr>
            <w:rStyle w:val="aa"/>
            <w:rFonts w:ascii="Times New Roman" w:hAnsi="Times New Roman" w:cs="Times New Roman"/>
            <w:color w:val="000000" w:themeColor="text1"/>
            <w:lang w:val="en-TT"/>
          </w:rPr>
          <w:t>https</w:t>
        </w:r>
        <w:r w:rsidRPr="00B86A49">
          <w:rPr>
            <w:rStyle w:val="aa"/>
            <w:rFonts w:ascii="Times New Roman" w:hAnsi="Times New Roman" w:cs="Times New Roman"/>
            <w:color w:val="000000" w:themeColor="text1"/>
          </w:rPr>
          <w:t>://</w:t>
        </w:r>
        <w:r w:rsidRPr="00B86A49">
          <w:rPr>
            <w:rStyle w:val="aa"/>
            <w:rFonts w:ascii="Times New Roman" w:hAnsi="Times New Roman" w:cs="Times New Roman"/>
            <w:color w:val="000000" w:themeColor="text1"/>
            <w:lang w:val="en-TT"/>
          </w:rPr>
          <w:t>meatinfo</w:t>
        </w:r>
        <w:r w:rsidRPr="00B86A49">
          <w:rPr>
            <w:rStyle w:val="aa"/>
            <w:rFonts w:ascii="Times New Roman" w:hAnsi="Times New Roman" w:cs="Times New Roman"/>
            <w:color w:val="000000" w:themeColor="text1"/>
          </w:rPr>
          <w:t>.</w:t>
        </w:r>
        <w:r w:rsidRPr="00B86A49">
          <w:rPr>
            <w:rStyle w:val="aa"/>
            <w:rFonts w:ascii="Times New Roman" w:hAnsi="Times New Roman" w:cs="Times New Roman"/>
            <w:color w:val="000000" w:themeColor="text1"/>
            <w:lang w:val="en-TT"/>
          </w:rPr>
          <w:t>ru</w:t>
        </w:r>
        <w:r w:rsidRPr="00B86A49">
          <w:rPr>
            <w:rStyle w:val="aa"/>
            <w:rFonts w:ascii="Times New Roman" w:hAnsi="Times New Roman" w:cs="Times New Roman"/>
            <w:color w:val="000000" w:themeColor="text1"/>
          </w:rPr>
          <w:t>/</w:t>
        </w:r>
        <w:r w:rsidRPr="00B86A49">
          <w:rPr>
            <w:rStyle w:val="aa"/>
            <w:rFonts w:ascii="Times New Roman" w:hAnsi="Times New Roman" w:cs="Times New Roman"/>
            <w:color w:val="000000" w:themeColor="text1"/>
            <w:lang w:val="en-TT"/>
          </w:rPr>
          <w:t>blog</w:t>
        </w:r>
        <w:r w:rsidRPr="00B86A49">
          <w:rPr>
            <w:rStyle w:val="aa"/>
            <w:rFonts w:ascii="Times New Roman" w:hAnsi="Times New Roman" w:cs="Times New Roman"/>
            <w:color w:val="000000" w:themeColor="text1"/>
          </w:rPr>
          <w:t>/</w:t>
        </w:r>
        <w:r w:rsidRPr="00B86A49">
          <w:rPr>
            <w:rStyle w:val="aa"/>
            <w:rFonts w:ascii="Times New Roman" w:hAnsi="Times New Roman" w:cs="Times New Roman"/>
            <w:color w:val="000000" w:themeColor="text1"/>
            <w:lang w:val="en-TT"/>
          </w:rPr>
          <w:t>koronavirus</w:t>
        </w:r>
        <w:r w:rsidRPr="00B86A49">
          <w:rPr>
            <w:rStyle w:val="aa"/>
            <w:rFonts w:ascii="Times New Roman" w:hAnsi="Times New Roman" w:cs="Times New Roman"/>
            <w:color w:val="000000" w:themeColor="text1"/>
          </w:rPr>
          <w:t>-</w:t>
        </w:r>
        <w:r w:rsidRPr="00B86A49">
          <w:rPr>
            <w:rStyle w:val="aa"/>
            <w:rFonts w:ascii="Times New Roman" w:hAnsi="Times New Roman" w:cs="Times New Roman"/>
            <w:color w:val="000000" w:themeColor="text1"/>
            <w:lang w:val="en-TT"/>
          </w:rPr>
          <w:t>analiz</w:t>
        </w:r>
        <w:r w:rsidRPr="00B86A49">
          <w:rPr>
            <w:rStyle w:val="aa"/>
            <w:rFonts w:ascii="Times New Roman" w:hAnsi="Times New Roman" w:cs="Times New Roman"/>
            <w:color w:val="000000" w:themeColor="text1"/>
          </w:rPr>
          <w:t>-</w:t>
        </w:r>
        <w:r w:rsidRPr="00B86A49">
          <w:rPr>
            <w:rStyle w:val="aa"/>
            <w:rFonts w:ascii="Times New Roman" w:hAnsi="Times New Roman" w:cs="Times New Roman"/>
            <w:color w:val="000000" w:themeColor="text1"/>
            <w:lang w:val="en-TT"/>
          </w:rPr>
          <w:t>situatsii</w:t>
        </w:r>
        <w:r w:rsidRPr="00B86A49">
          <w:rPr>
            <w:rStyle w:val="aa"/>
            <w:rFonts w:ascii="Times New Roman" w:hAnsi="Times New Roman" w:cs="Times New Roman"/>
            <w:color w:val="000000" w:themeColor="text1"/>
          </w:rPr>
          <w:t>-</w:t>
        </w:r>
        <w:r w:rsidRPr="00B86A49">
          <w:rPr>
            <w:rStyle w:val="aa"/>
            <w:rFonts w:ascii="Times New Roman" w:hAnsi="Times New Roman" w:cs="Times New Roman"/>
            <w:color w:val="000000" w:themeColor="text1"/>
            <w:lang w:val="en-TT"/>
          </w:rPr>
          <w:t>na</w:t>
        </w:r>
        <w:r w:rsidRPr="00B86A49">
          <w:rPr>
            <w:rStyle w:val="aa"/>
            <w:rFonts w:ascii="Times New Roman" w:hAnsi="Times New Roman" w:cs="Times New Roman"/>
            <w:color w:val="000000" w:themeColor="text1"/>
          </w:rPr>
          <w:t>-</w:t>
        </w:r>
        <w:r w:rsidRPr="00B86A49">
          <w:rPr>
            <w:rStyle w:val="aa"/>
            <w:rFonts w:ascii="Times New Roman" w:hAnsi="Times New Roman" w:cs="Times New Roman"/>
            <w:color w:val="000000" w:themeColor="text1"/>
            <w:lang w:val="en-TT"/>
          </w:rPr>
          <w:t>myasnom</w:t>
        </w:r>
        <w:r w:rsidRPr="00B86A49">
          <w:rPr>
            <w:rStyle w:val="aa"/>
            <w:rFonts w:ascii="Times New Roman" w:hAnsi="Times New Roman" w:cs="Times New Roman"/>
            <w:color w:val="000000" w:themeColor="text1"/>
          </w:rPr>
          <w:t>-</w:t>
        </w:r>
        <w:r w:rsidRPr="00B86A49">
          <w:rPr>
            <w:rStyle w:val="aa"/>
            <w:rFonts w:ascii="Times New Roman" w:hAnsi="Times New Roman" w:cs="Times New Roman"/>
            <w:color w:val="000000" w:themeColor="text1"/>
            <w:lang w:val="en-TT"/>
          </w:rPr>
          <w:t>rinke</w:t>
        </w:r>
        <w:r w:rsidRPr="00B86A49">
          <w:rPr>
            <w:rStyle w:val="aa"/>
            <w:rFonts w:ascii="Times New Roman" w:hAnsi="Times New Roman" w:cs="Times New Roman"/>
            <w:color w:val="000000" w:themeColor="text1"/>
          </w:rPr>
          <w:t>-737</w:t>
        </w:r>
      </w:hyperlink>
      <w:r w:rsidRPr="00B86A49">
        <w:rPr>
          <w:rFonts w:ascii="Times New Roman" w:hAnsi="Times New Roman" w:cs="Times New Roman"/>
          <w:color w:val="000000" w:themeColor="text1"/>
        </w:rPr>
        <w:t xml:space="preserve"> (Дата обращения 21.03.20)</w:t>
      </w:r>
    </w:p>
  </w:footnote>
  <w:footnote w:id="106">
    <w:p w14:paraId="12CF5B1A" w14:textId="77777777" w:rsidR="00E1166B" w:rsidRDefault="00E1166B" w:rsidP="009C7819">
      <w:pPr>
        <w:pStyle w:val="a3"/>
        <w:jc w:val="both"/>
      </w:pPr>
      <w:r>
        <w:rPr>
          <w:rStyle w:val="a5"/>
        </w:rPr>
        <w:footnoteRef/>
      </w:r>
      <w:r>
        <w:t xml:space="preserve"> </w:t>
      </w:r>
      <w:r w:rsidRPr="004D342C">
        <w:rPr>
          <w:rFonts w:ascii="Times New Roman" w:hAnsi="Times New Roman" w:cs="Times New Roman"/>
        </w:rPr>
        <w:t>Петрова Л. Н. Маркетинг в агропромышленном комплексе страны //Аграрное образование и наука. 2018. №. 4. С. 25</w:t>
      </w:r>
    </w:p>
  </w:footnote>
  <w:footnote w:id="107">
    <w:p w14:paraId="37E6A90C" w14:textId="77777777" w:rsidR="00E1166B" w:rsidRPr="00E67475" w:rsidRDefault="00E1166B" w:rsidP="009C7819">
      <w:pPr>
        <w:pStyle w:val="a3"/>
        <w:jc w:val="both"/>
        <w:rPr>
          <w:rFonts w:ascii="Times New Roman" w:hAnsi="Times New Roman" w:cs="Times New Roman"/>
          <w:color w:val="000000" w:themeColor="text1"/>
        </w:rPr>
      </w:pPr>
      <w:r w:rsidRPr="004D342C">
        <w:rPr>
          <w:rStyle w:val="a5"/>
          <w:rFonts w:ascii="Times New Roman" w:hAnsi="Times New Roman" w:cs="Times New Roman"/>
          <w:color w:val="000000" w:themeColor="text1"/>
        </w:rPr>
        <w:footnoteRef/>
      </w:r>
      <w:r w:rsidRPr="004D342C">
        <w:rPr>
          <w:rFonts w:ascii="Times New Roman" w:hAnsi="Times New Roman" w:cs="Times New Roman"/>
          <w:color w:val="000000" w:themeColor="text1"/>
        </w:rPr>
        <w:t xml:space="preserve"> </w:t>
      </w:r>
      <w:proofErr w:type="spellStart"/>
      <w:r w:rsidRPr="004D342C">
        <w:rPr>
          <w:rFonts w:ascii="Times New Roman" w:hAnsi="Times New Roman" w:cs="Times New Roman"/>
          <w:color w:val="000000" w:themeColor="text1"/>
        </w:rPr>
        <w:t>Рущицкая</w:t>
      </w:r>
      <w:proofErr w:type="spellEnd"/>
      <w:r w:rsidRPr="004D342C">
        <w:rPr>
          <w:rFonts w:ascii="Times New Roman" w:hAnsi="Times New Roman" w:cs="Times New Roman"/>
          <w:color w:val="000000" w:themeColor="text1"/>
        </w:rPr>
        <w:t xml:space="preserve"> О.А., Кружкова Т.И., </w:t>
      </w:r>
      <w:proofErr w:type="spellStart"/>
      <w:r w:rsidRPr="004D342C">
        <w:rPr>
          <w:rFonts w:ascii="Times New Roman" w:hAnsi="Times New Roman" w:cs="Times New Roman"/>
          <w:color w:val="000000" w:themeColor="text1"/>
        </w:rPr>
        <w:t>Чупина</w:t>
      </w:r>
      <w:proofErr w:type="spellEnd"/>
      <w:r w:rsidRPr="004D342C">
        <w:rPr>
          <w:rFonts w:ascii="Times New Roman" w:hAnsi="Times New Roman" w:cs="Times New Roman"/>
          <w:color w:val="000000" w:themeColor="text1"/>
        </w:rPr>
        <w:t xml:space="preserve"> И.П. Специфика конкуренции в аграрном секторе </w:t>
      </w:r>
      <w:proofErr w:type="spellStart"/>
      <w:r w:rsidRPr="004D342C">
        <w:rPr>
          <w:rFonts w:ascii="Times New Roman" w:hAnsi="Times New Roman" w:cs="Times New Roman"/>
          <w:color w:val="000000" w:themeColor="text1"/>
        </w:rPr>
        <w:t>россии</w:t>
      </w:r>
      <w:proofErr w:type="spellEnd"/>
      <w:r w:rsidRPr="004D342C">
        <w:rPr>
          <w:rFonts w:ascii="Times New Roman" w:hAnsi="Times New Roman" w:cs="Times New Roman"/>
          <w:color w:val="000000" w:themeColor="text1"/>
        </w:rPr>
        <w:t xml:space="preserve"> // Современные проблемы науки и образования.  2015.  № 1-1. С.18-19.</w:t>
      </w:r>
    </w:p>
  </w:footnote>
  <w:footnote w:id="108">
    <w:p w14:paraId="26EFF878" w14:textId="77777777" w:rsidR="00E1166B" w:rsidRPr="004D342C" w:rsidRDefault="00E1166B" w:rsidP="009C7819">
      <w:pPr>
        <w:pStyle w:val="a3"/>
        <w:jc w:val="both"/>
        <w:rPr>
          <w:rFonts w:ascii="Times New Roman" w:hAnsi="Times New Roman" w:cs="Times New Roman"/>
          <w:color w:val="000000" w:themeColor="text1"/>
        </w:rPr>
      </w:pPr>
      <w:r w:rsidRPr="004D342C">
        <w:rPr>
          <w:rStyle w:val="a5"/>
          <w:rFonts w:ascii="Times New Roman" w:hAnsi="Times New Roman" w:cs="Times New Roman"/>
          <w:color w:val="000000" w:themeColor="text1"/>
        </w:rPr>
        <w:footnoteRef/>
      </w:r>
      <w:r w:rsidRPr="004D342C">
        <w:rPr>
          <w:rFonts w:ascii="Times New Roman" w:hAnsi="Times New Roman" w:cs="Times New Roman"/>
          <w:color w:val="000000" w:themeColor="text1"/>
        </w:rPr>
        <w:t xml:space="preserve"> Семенова Н.Н., </w:t>
      </w:r>
      <w:proofErr w:type="spellStart"/>
      <w:r w:rsidRPr="004D342C">
        <w:rPr>
          <w:rFonts w:ascii="Times New Roman" w:hAnsi="Times New Roman" w:cs="Times New Roman"/>
          <w:color w:val="000000" w:themeColor="text1"/>
        </w:rPr>
        <w:t>Сундикова</w:t>
      </w:r>
      <w:proofErr w:type="spellEnd"/>
      <w:r w:rsidRPr="004D342C">
        <w:rPr>
          <w:rFonts w:ascii="Times New Roman" w:hAnsi="Times New Roman" w:cs="Times New Roman"/>
          <w:color w:val="000000" w:themeColor="text1"/>
        </w:rPr>
        <w:t xml:space="preserve"> И.В. Российское продовольственное эмбарго: кому хуже? // Финансовая ана</w:t>
      </w:r>
      <w:r>
        <w:rPr>
          <w:rFonts w:ascii="Times New Roman" w:hAnsi="Times New Roman" w:cs="Times New Roman"/>
          <w:color w:val="000000" w:themeColor="text1"/>
        </w:rPr>
        <w:t>литика: проблемы и решения. 2016</w:t>
      </w:r>
      <w:r w:rsidRPr="004D342C">
        <w:rPr>
          <w:rFonts w:ascii="Times New Roman" w:hAnsi="Times New Roman" w:cs="Times New Roman"/>
          <w:color w:val="000000" w:themeColor="text1"/>
        </w:rPr>
        <w:t xml:space="preserve">. №40 (274). URL: https://cyberleninka.ru/article/n/rossiyskoe-prodovolstvennoe-embargo-komu-huzhe (дата обращения: 19.03.20) </w:t>
      </w:r>
    </w:p>
  </w:footnote>
  <w:footnote w:id="109">
    <w:p w14:paraId="5F1BD587" w14:textId="77777777" w:rsidR="00E1166B" w:rsidRPr="004D342C" w:rsidRDefault="00E1166B" w:rsidP="009C7819">
      <w:pPr>
        <w:pStyle w:val="a3"/>
        <w:jc w:val="both"/>
        <w:rPr>
          <w:rFonts w:ascii="Times New Roman" w:hAnsi="Times New Roman" w:cs="Times New Roman"/>
          <w:color w:val="000000" w:themeColor="text1"/>
        </w:rPr>
      </w:pPr>
      <w:r w:rsidRPr="004D342C">
        <w:rPr>
          <w:rStyle w:val="a5"/>
          <w:rFonts w:ascii="Times New Roman" w:hAnsi="Times New Roman" w:cs="Times New Roman"/>
          <w:color w:val="000000" w:themeColor="text1"/>
        </w:rPr>
        <w:footnoteRef/>
      </w:r>
      <w:r w:rsidRPr="004D342C">
        <w:rPr>
          <w:rFonts w:ascii="Times New Roman" w:hAnsi="Times New Roman" w:cs="Times New Roman"/>
          <w:color w:val="000000" w:themeColor="text1"/>
        </w:rPr>
        <w:t xml:space="preserve"> Товарная политика в маркетинге: что, для кого и как производить</w:t>
      </w:r>
    </w:p>
    <w:p w14:paraId="49DB9640" w14:textId="77777777" w:rsidR="00E1166B" w:rsidRPr="00E67475" w:rsidRDefault="00E1166B" w:rsidP="009C7819">
      <w:pPr>
        <w:pStyle w:val="a3"/>
        <w:jc w:val="both"/>
        <w:rPr>
          <w:rFonts w:ascii="Times New Roman" w:hAnsi="Times New Roman" w:cs="Times New Roman"/>
          <w:color w:val="000000" w:themeColor="text1"/>
        </w:rPr>
      </w:pPr>
      <w:r w:rsidRPr="004D342C">
        <w:rPr>
          <w:rFonts w:ascii="Times New Roman" w:hAnsi="Times New Roman" w:cs="Times New Roman"/>
          <w:color w:val="000000" w:themeColor="text1"/>
          <w:lang w:val="en-US"/>
        </w:rPr>
        <w:t>URL</w:t>
      </w:r>
      <w:r w:rsidRPr="004D342C">
        <w:rPr>
          <w:rFonts w:ascii="Times New Roman" w:hAnsi="Times New Roman" w:cs="Times New Roman"/>
          <w:color w:val="000000" w:themeColor="text1"/>
        </w:rPr>
        <w:t>:</w:t>
      </w:r>
      <w:hyperlink r:id="rId20" w:history="1">
        <w:r w:rsidRPr="004D342C">
          <w:rPr>
            <w:rStyle w:val="aa"/>
            <w:rFonts w:ascii="Times New Roman" w:hAnsi="Times New Roman" w:cs="Times New Roman"/>
            <w:color w:val="000000" w:themeColor="text1"/>
            <w:lang w:val="en-US"/>
          </w:rPr>
          <w:t>http</w:t>
        </w:r>
        <w:r w:rsidRPr="004D342C">
          <w:rPr>
            <w:rStyle w:val="aa"/>
            <w:rFonts w:ascii="Times New Roman" w:hAnsi="Times New Roman" w:cs="Times New Roman"/>
            <w:color w:val="000000" w:themeColor="text1"/>
          </w:rPr>
          <w:t>://</w:t>
        </w:r>
        <w:r w:rsidRPr="004D342C">
          <w:rPr>
            <w:rStyle w:val="aa"/>
            <w:rFonts w:ascii="Times New Roman" w:hAnsi="Times New Roman" w:cs="Times New Roman"/>
            <w:color w:val="000000" w:themeColor="text1"/>
            <w:lang w:val="en-US"/>
          </w:rPr>
          <w:t>www</w:t>
        </w:r>
        <w:r w:rsidRPr="004D342C">
          <w:rPr>
            <w:rStyle w:val="aa"/>
            <w:rFonts w:ascii="Times New Roman" w:hAnsi="Times New Roman" w:cs="Times New Roman"/>
            <w:color w:val="000000" w:themeColor="text1"/>
          </w:rPr>
          <w:t>.</w:t>
        </w:r>
        <w:proofErr w:type="spellStart"/>
        <w:r w:rsidRPr="004D342C">
          <w:rPr>
            <w:rStyle w:val="aa"/>
            <w:rFonts w:ascii="Times New Roman" w:hAnsi="Times New Roman" w:cs="Times New Roman"/>
            <w:color w:val="000000" w:themeColor="text1"/>
            <w:lang w:val="en-US"/>
          </w:rPr>
          <w:t>elitarium</w:t>
        </w:r>
        <w:proofErr w:type="spellEnd"/>
        <w:r w:rsidRPr="004D342C">
          <w:rPr>
            <w:rStyle w:val="aa"/>
            <w:rFonts w:ascii="Times New Roman" w:hAnsi="Times New Roman" w:cs="Times New Roman"/>
            <w:color w:val="000000" w:themeColor="text1"/>
          </w:rPr>
          <w:t>.</w:t>
        </w:r>
        <w:proofErr w:type="spellStart"/>
        <w:r w:rsidRPr="004D342C">
          <w:rPr>
            <w:rStyle w:val="aa"/>
            <w:rFonts w:ascii="Times New Roman" w:hAnsi="Times New Roman" w:cs="Times New Roman"/>
            <w:color w:val="000000" w:themeColor="text1"/>
            <w:lang w:val="en-US"/>
          </w:rPr>
          <w:t>ru</w:t>
        </w:r>
        <w:proofErr w:type="spellEnd"/>
        <w:r w:rsidRPr="004D342C">
          <w:rPr>
            <w:rStyle w:val="aa"/>
            <w:rFonts w:ascii="Times New Roman" w:hAnsi="Times New Roman" w:cs="Times New Roman"/>
            <w:color w:val="000000" w:themeColor="text1"/>
          </w:rPr>
          <w:t>/</w:t>
        </w:r>
        <w:proofErr w:type="spellStart"/>
        <w:r w:rsidRPr="004D342C">
          <w:rPr>
            <w:rStyle w:val="aa"/>
            <w:rFonts w:ascii="Times New Roman" w:hAnsi="Times New Roman" w:cs="Times New Roman"/>
            <w:color w:val="000000" w:themeColor="text1"/>
            <w:lang w:val="en-US"/>
          </w:rPr>
          <w:t>tovarnaja</w:t>
        </w:r>
        <w:proofErr w:type="spellEnd"/>
        <w:r w:rsidRPr="004D342C">
          <w:rPr>
            <w:rStyle w:val="aa"/>
            <w:rFonts w:ascii="Times New Roman" w:hAnsi="Times New Roman" w:cs="Times New Roman"/>
            <w:color w:val="000000" w:themeColor="text1"/>
          </w:rPr>
          <w:t>-</w:t>
        </w:r>
        <w:proofErr w:type="spellStart"/>
        <w:r w:rsidRPr="004D342C">
          <w:rPr>
            <w:rStyle w:val="aa"/>
            <w:rFonts w:ascii="Times New Roman" w:hAnsi="Times New Roman" w:cs="Times New Roman"/>
            <w:color w:val="000000" w:themeColor="text1"/>
            <w:lang w:val="en-US"/>
          </w:rPr>
          <w:t>politika</w:t>
        </w:r>
        <w:proofErr w:type="spellEnd"/>
        <w:r w:rsidRPr="004D342C">
          <w:rPr>
            <w:rStyle w:val="aa"/>
            <w:rFonts w:ascii="Times New Roman" w:hAnsi="Times New Roman" w:cs="Times New Roman"/>
            <w:color w:val="000000" w:themeColor="text1"/>
          </w:rPr>
          <w:t>-</w:t>
        </w:r>
        <w:proofErr w:type="spellStart"/>
        <w:r w:rsidRPr="004D342C">
          <w:rPr>
            <w:rStyle w:val="aa"/>
            <w:rFonts w:ascii="Times New Roman" w:hAnsi="Times New Roman" w:cs="Times New Roman"/>
            <w:color w:val="000000" w:themeColor="text1"/>
            <w:lang w:val="en-US"/>
          </w:rPr>
          <w:t>tovar</w:t>
        </w:r>
        <w:proofErr w:type="spellEnd"/>
        <w:r w:rsidRPr="004D342C">
          <w:rPr>
            <w:rStyle w:val="aa"/>
            <w:rFonts w:ascii="Times New Roman" w:hAnsi="Times New Roman" w:cs="Times New Roman"/>
            <w:color w:val="000000" w:themeColor="text1"/>
          </w:rPr>
          <w:t>-</w:t>
        </w:r>
        <w:proofErr w:type="spellStart"/>
        <w:r w:rsidRPr="004D342C">
          <w:rPr>
            <w:rStyle w:val="aa"/>
            <w:rFonts w:ascii="Times New Roman" w:hAnsi="Times New Roman" w:cs="Times New Roman"/>
            <w:color w:val="000000" w:themeColor="text1"/>
            <w:lang w:val="en-US"/>
          </w:rPr>
          <w:t>rynok</w:t>
        </w:r>
        <w:proofErr w:type="spellEnd"/>
        <w:r w:rsidRPr="004D342C">
          <w:rPr>
            <w:rStyle w:val="aa"/>
            <w:rFonts w:ascii="Times New Roman" w:hAnsi="Times New Roman" w:cs="Times New Roman"/>
            <w:color w:val="000000" w:themeColor="text1"/>
          </w:rPr>
          <w:t>-</w:t>
        </w:r>
        <w:proofErr w:type="spellStart"/>
        <w:r w:rsidRPr="004D342C">
          <w:rPr>
            <w:rStyle w:val="aa"/>
            <w:rFonts w:ascii="Times New Roman" w:hAnsi="Times New Roman" w:cs="Times New Roman"/>
            <w:color w:val="000000" w:themeColor="text1"/>
            <w:lang w:val="en-US"/>
          </w:rPr>
          <w:t>assortiment</w:t>
        </w:r>
        <w:proofErr w:type="spellEnd"/>
        <w:r w:rsidRPr="004D342C">
          <w:rPr>
            <w:rStyle w:val="aa"/>
            <w:rFonts w:ascii="Times New Roman" w:hAnsi="Times New Roman" w:cs="Times New Roman"/>
            <w:color w:val="000000" w:themeColor="text1"/>
          </w:rPr>
          <w:t>-</w:t>
        </w:r>
        <w:proofErr w:type="spellStart"/>
        <w:r w:rsidRPr="004D342C">
          <w:rPr>
            <w:rStyle w:val="aa"/>
            <w:rFonts w:ascii="Times New Roman" w:hAnsi="Times New Roman" w:cs="Times New Roman"/>
            <w:color w:val="000000" w:themeColor="text1"/>
            <w:lang w:val="en-US"/>
          </w:rPr>
          <w:t>prodazhi</w:t>
        </w:r>
        <w:proofErr w:type="spellEnd"/>
        <w:r w:rsidRPr="004D342C">
          <w:rPr>
            <w:rStyle w:val="aa"/>
            <w:rFonts w:ascii="Times New Roman" w:hAnsi="Times New Roman" w:cs="Times New Roman"/>
            <w:color w:val="000000" w:themeColor="text1"/>
          </w:rPr>
          <w:t>-</w:t>
        </w:r>
        <w:proofErr w:type="spellStart"/>
        <w:r w:rsidRPr="004D342C">
          <w:rPr>
            <w:rStyle w:val="aa"/>
            <w:rFonts w:ascii="Times New Roman" w:hAnsi="Times New Roman" w:cs="Times New Roman"/>
            <w:color w:val="000000" w:themeColor="text1"/>
            <w:lang w:val="en-US"/>
          </w:rPr>
          <w:t>pribyl</w:t>
        </w:r>
        <w:proofErr w:type="spellEnd"/>
        <w:r w:rsidRPr="004D342C">
          <w:rPr>
            <w:rStyle w:val="aa"/>
            <w:rFonts w:ascii="Times New Roman" w:hAnsi="Times New Roman" w:cs="Times New Roman"/>
            <w:color w:val="000000" w:themeColor="text1"/>
          </w:rPr>
          <w:t>-</w:t>
        </w:r>
        <w:r w:rsidRPr="004D342C">
          <w:rPr>
            <w:rStyle w:val="aa"/>
            <w:rFonts w:ascii="Times New Roman" w:hAnsi="Times New Roman" w:cs="Times New Roman"/>
            <w:color w:val="000000" w:themeColor="text1"/>
            <w:lang w:val="en-US"/>
          </w:rPr>
          <w:t>marketing</w:t>
        </w:r>
        <w:r w:rsidRPr="004D342C">
          <w:rPr>
            <w:rStyle w:val="aa"/>
            <w:rFonts w:ascii="Times New Roman" w:hAnsi="Times New Roman" w:cs="Times New Roman"/>
            <w:color w:val="000000" w:themeColor="text1"/>
          </w:rPr>
          <w:t>/</w:t>
        </w:r>
      </w:hyperlink>
      <w:r w:rsidRPr="004D342C">
        <w:rPr>
          <w:rFonts w:ascii="Times New Roman" w:hAnsi="Times New Roman" w:cs="Times New Roman"/>
          <w:color w:val="000000" w:themeColor="text1"/>
        </w:rPr>
        <w:t xml:space="preserve"> (Дата обращения 18.03.20)</w:t>
      </w:r>
    </w:p>
  </w:footnote>
  <w:footnote w:id="110">
    <w:p w14:paraId="081FF8E9" w14:textId="77777777" w:rsidR="00E1166B" w:rsidRPr="004D342C" w:rsidRDefault="00E1166B" w:rsidP="009C7819">
      <w:pPr>
        <w:pStyle w:val="a3"/>
        <w:jc w:val="both"/>
        <w:rPr>
          <w:rFonts w:ascii="Times New Roman" w:hAnsi="Times New Roman" w:cs="Times New Roman"/>
        </w:rPr>
      </w:pPr>
      <w:r w:rsidRPr="004D342C">
        <w:rPr>
          <w:rStyle w:val="a5"/>
          <w:rFonts w:ascii="Times New Roman" w:hAnsi="Times New Roman" w:cs="Times New Roman"/>
          <w:color w:val="000000" w:themeColor="text1"/>
        </w:rPr>
        <w:footnoteRef/>
      </w:r>
      <w:r w:rsidRPr="004D342C">
        <w:rPr>
          <w:rFonts w:ascii="Times New Roman" w:hAnsi="Times New Roman" w:cs="Times New Roman"/>
          <w:color w:val="000000" w:themeColor="text1"/>
        </w:rPr>
        <w:t xml:space="preserve"> Брянская О. Л. Особенности маркетинга сельскохозяйственной продукции // Наука без границ. 2018. № 1 (18). С. 15-20.</w:t>
      </w:r>
    </w:p>
  </w:footnote>
  <w:footnote w:id="111">
    <w:p w14:paraId="4D9CA616" w14:textId="77777777" w:rsidR="00E1166B" w:rsidRPr="004D342C" w:rsidRDefault="00E1166B" w:rsidP="009C7819">
      <w:pPr>
        <w:pStyle w:val="a3"/>
        <w:jc w:val="both"/>
        <w:rPr>
          <w:rFonts w:ascii="Times New Roman" w:hAnsi="Times New Roman" w:cs="Times New Roman"/>
        </w:rPr>
      </w:pPr>
      <w:r w:rsidRPr="004D342C">
        <w:rPr>
          <w:rStyle w:val="a5"/>
          <w:rFonts w:ascii="Times New Roman" w:hAnsi="Times New Roman" w:cs="Times New Roman"/>
        </w:rPr>
        <w:footnoteRef/>
      </w:r>
      <w:r w:rsidRPr="004D342C">
        <w:rPr>
          <w:rFonts w:ascii="Times New Roman" w:hAnsi="Times New Roman" w:cs="Times New Roman"/>
        </w:rPr>
        <w:t xml:space="preserve"> Дёмин С. Ю. Роль импортозамещения в обеспечении продовольственной безопасности в России // </w:t>
      </w:r>
      <w:proofErr w:type="spellStart"/>
      <w:r w:rsidRPr="004D342C">
        <w:rPr>
          <w:rFonts w:ascii="Times New Roman" w:hAnsi="Times New Roman" w:cs="Times New Roman"/>
        </w:rPr>
        <w:t>Baikal</w:t>
      </w:r>
      <w:proofErr w:type="spellEnd"/>
      <w:r w:rsidRPr="004D342C">
        <w:rPr>
          <w:rFonts w:ascii="Times New Roman" w:hAnsi="Times New Roman" w:cs="Times New Roman"/>
        </w:rPr>
        <w:t xml:space="preserve"> </w:t>
      </w:r>
      <w:proofErr w:type="spellStart"/>
      <w:r w:rsidRPr="004D342C">
        <w:rPr>
          <w:rFonts w:ascii="Times New Roman" w:hAnsi="Times New Roman" w:cs="Times New Roman"/>
        </w:rPr>
        <w:t>Research</w:t>
      </w:r>
      <w:proofErr w:type="spellEnd"/>
      <w:r w:rsidRPr="004D342C">
        <w:rPr>
          <w:rFonts w:ascii="Times New Roman" w:hAnsi="Times New Roman" w:cs="Times New Roman"/>
        </w:rPr>
        <w:t xml:space="preserve"> </w:t>
      </w:r>
      <w:proofErr w:type="spellStart"/>
      <w:r w:rsidRPr="004D342C">
        <w:rPr>
          <w:rFonts w:ascii="Times New Roman" w:hAnsi="Times New Roman" w:cs="Times New Roman"/>
        </w:rPr>
        <w:t>Journal</w:t>
      </w:r>
      <w:proofErr w:type="spellEnd"/>
      <w:r w:rsidRPr="004D342C">
        <w:rPr>
          <w:rFonts w:ascii="Times New Roman" w:hAnsi="Times New Roman" w:cs="Times New Roman"/>
        </w:rPr>
        <w:t xml:space="preserve">. 2016. №2. </w:t>
      </w:r>
    </w:p>
    <w:p w14:paraId="0D9C709D" w14:textId="77777777" w:rsidR="00E1166B" w:rsidRPr="00E67475" w:rsidRDefault="00E1166B" w:rsidP="009C7819">
      <w:pPr>
        <w:pStyle w:val="a3"/>
        <w:jc w:val="both"/>
        <w:rPr>
          <w:rFonts w:ascii="Times New Roman" w:hAnsi="Times New Roman" w:cs="Times New Roman"/>
        </w:rPr>
      </w:pPr>
      <w:r w:rsidRPr="004D342C">
        <w:rPr>
          <w:rFonts w:ascii="Times New Roman" w:hAnsi="Times New Roman" w:cs="Times New Roman"/>
        </w:rPr>
        <w:t>URL: https://cyberleninka.ru/article/n/rol-importozamescheniya-v-obespechenii-prodovolstvennoy-bezopasnosti-v-rossii (Дата обращения: 2103.20).</w:t>
      </w:r>
      <w:r w:rsidRPr="00E67475">
        <w:rPr>
          <w:rFonts w:ascii="Times New Roman" w:hAnsi="Times New Roman" w:cs="Times New Roman"/>
        </w:rPr>
        <w:t xml:space="preserve"> </w:t>
      </w:r>
    </w:p>
    <w:p w14:paraId="4598E99D" w14:textId="77777777" w:rsidR="00E1166B" w:rsidRDefault="00E1166B" w:rsidP="009C7819">
      <w:pPr>
        <w:pStyle w:val="a3"/>
      </w:pPr>
    </w:p>
  </w:footnote>
  <w:footnote w:id="112">
    <w:p w14:paraId="1646F6D1" w14:textId="77777777" w:rsidR="00E1166B" w:rsidRDefault="00E1166B" w:rsidP="009C7819">
      <w:pPr>
        <w:pStyle w:val="a3"/>
        <w:jc w:val="both"/>
      </w:pPr>
      <w:r>
        <w:rPr>
          <w:rStyle w:val="a5"/>
        </w:rPr>
        <w:footnoteRef/>
      </w:r>
      <w:r>
        <w:t xml:space="preserve"> </w:t>
      </w:r>
      <w:r w:rsidRPr="004D342C">
        <w:rPr>
          <w:rFonts w:ascii="Times New Roman" w:hAnsi="Times New Roman" w:cs="Times New Roman"/>
        </w:rPr>
        <w:t>Минеева Л. Н. Развитие маркетинга в сфере АПК: проблемы и перспективы //Аграрная наука в XXI веке: проблемы и перспективы. – 2018. – С. 422-424.</w:t>
      </w:r>
    </w:p>
  </w:footnote>
  <w:footnote w:id="113">
    <w:p w14:paraId="3B776E0B" w14:textId="77777777" w:rsidR="00E1166B" w:rsidRDefault="00E1166B" w:rsidP="009C7819">
      <w:pPr>
        <w:pStyle w:val="a3"/>
        <w:jc w:val="both"/>
      </w:pPr>
      <w:r>
        <w:rPr>
          <w:rStyle w:val="a5"/>
        </w:rPr>
        <w:footnoteRef/>
      </w:r>
      <w:r>
        <w:t xml:space="preserve"> </w:t>
      </w:r>
      <w:r w:rsidRPr="004D342C">
        <w:rPr>
          <w:rFonts w:ascii="Times New Roman" w:hAnsi="Times New Roman" w:cs="Times New Roman"/>
          <w:color w:val="222222"/>
          <w:shd w:val="clear" w:color="auto" w:fill="FFFFFF"/>
        </w:rPr>
        <w:t xml:space="preserve">Бирюкова Т. В. Основные аспекты разработки маркетинговых стратегий как элемент обеспечения конкурентоспособности организаций </w:t>
      </w:r>
      <w:proofErr w:type="spellStart"/>
      <w:r w:rsidRPr="004D342C">
        <w:rPr>
          <w:rFonts w:ascii="Times New Roman" w:hAnsi="Times New Roman" w:cs="Times New Roman"/>
          <w:color w:val="222222"/>
          <w:shd w:val="clear" w:color="auto" w:fill="FFFFFF"/>
        </w:rPr>
        <w:t>апк</w:t>
      </w:r>
      <w:proofErr w:type="spellEnd"/>
      <w:r w:rsidRPr="004D342C">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//Редакция. 2019. </w:t>
      </w:r>
      <w:r w:rsidRPr="004D342C">
        <w:rPr>
          <w:rFonts w:ascii="Times New Roman" w:hAnsi="Times New Roman" w:cs="Times New Roman"/>
          <w:color w:val="222222"/>
          <w:shd w:val="clear" w:color="auto" w:fill="FFFFFF"/>
        </w:rPr>
        <w:t>С. 119.</w:t>
      </w:r>
    </w:p>
  </w:footnote>
  <w:footnote w:id="114">
    <w:p w14:paraId="6FC565B9" w14:textId="77777777" w:rsidR="00E1166B" w:rsidRPr="006036E8" w:rsidRDefault="00E1166B" w:rsidP="009C7819">
      <w:pPr>
        <w:pStyle w:val="a3"/>
        <w:jc w:val="both"/>
        <w:rPr>
          <w:rFonts w:ascii="Times New Roman" w:hAnsi="Times New Roman" w:cs="Times New Roman"/>
        </w:rPr>
      </w:pPr>
      <w:r w:rsidRPr="006036E8">
        <w:rPr>
          <w:rStyle w:val="a5"/>
          <w:rFonts w:ascii="Times New Roman" w:hAnsi="Times New Roman" w:cs="Times New Roman"/>
        </w:rPr>
        <w:footnoteRef/>
      </w:r>
      <w:r w:rsidRPr="006036E8">
        <w:rPr>
          <w:rFonts w:ascii="Times New Roman" w:hAnsi="Times New Roman" w:cs="Times New Roman"/>
        </w:rPr>
        <w:t xml:space="preserve"> </w:t>
      </w:r>
      <w:r w:rsidRPr="004D342C">
        <w:rPr>
          <w:rFonts w:ascii="Times New Roman" w:hAnsi="Times New Roman" w:cs="Times New Roman"/>
        </w:rPr>
        <w:t>Некрасов А. В., Суровцева Е. С. Особенности проведения маркетинговых исследований в АПК //Актуальные вопросы экономики и управления. – 2018. – С. 432-435.</w:t>
      </w:r>
    </w:p>
  </w:footnote>
  <w:footnote w:id="115">
    <w:p w14:paraId="02DC6039" w14:textId="77777777" w:rsidR="00E1166B" w:rsidRDefault="00E1166B" w:rsidP="009C7819">
      <w:pPr>
        <w:pStyle w:val="a3"/>
        <w:jc w:val="both"/>
      </w:pPr>
      <w:r>
        <w:rPr>
          <w:rStyle w:val="a5"/>
        </w:rPr>
        <w:footnoteRef/>
      </w:r>
      <w:r>
        <w:t xml:space="preserve"> </w:t>
      </w:r>
      <w:r w:rsidRPr="004D342C">
        <w:rPr>
          <w:rFonts w:ascii="Times New Roman" w:hAnsi="Times New Roman" w:cs="Times New Roman"/>
        </w:rPr>
        <w:t>Некрасов А. В., Суровцева Е. С. Особенности проведения маркетинговых исследований в АПК //Актуальные вопросы экономики и управления. – 2018. – С. 432-435.</w:t>
      </w:r>
    </w:p>
  </w:footnote>
  <w:footnote w:id="116">
    <w:p w14:paraId="20D89858" w14:textId="77777777" w:rsidR="00E1166B" w:rsidRPr="002473B5" w:rsidRDefault="00E1166B" w:rsidP="00E056FC">
      <w:pPr>
        <w:pStyle w:val="a3"/>
      </w:pPr>
      <w:r>
        <w:rPr>
          <w:rStyle w:val="a5"/>
        </w:rPr>
        <w:footnoteRef/>
      </w:r>
      <w:r>
        <w:t xml:space="preserve"> </w:t>
      </w:r>
      <w:r w:rsidRPr="008D3637">
        <w:rPr>
          <w:rFonts w:ascii="Times New Roman" w:hAnsi="Times New Roman" w:cs="Times New Roman"/>
          <w:color w:val="000000" w:themeColor="text1"/>
        </w:rPr>
        <w:t xml:space="preserve">Маркетинговое исследование рынка КРС </w:t>
      </w:r>
      <w:hyperlink r:id="rId21" w:history="1">
        <w:r w:rsidRPr="002473B5">
          <w:rPr>
            <w:rStyle w:val="aa"/>
            <w:rFonts w:ascii="Times New Roman" w:hAnsi="Times New Roman" w:cs="Times New Roman"/>
            <w:color w:val="000000" w:themeColor="text1"/>
            <w:u w:val="none"/>
            <w:lang w:val="en-TT"/>
          </w:rPr>
          <w:t>URL</w:t>
        </w:r>
        <w:r w:rsidRPr="002473B5">
          <w:rPr>
            <w:rStyle w:val="aa"/>
            <w:rFonts w:ascii="Times New Roman" w:hAnsi="Times New Roman" w:cs="Times New Roman"/>
            <w:color w:val="000000" w:themeColor="text1"/>
            <w:u w:val="none"/>
          </w:rPr>
          <w:t>:http://ikc.belapk.ru/upload/iblock/5e1/5e1a576caa9cf0d4eb977cecf2892dc8.pdf</w:t>
        </w:r>
      </w:hyperlink>
      <w:r w:rsidRPr="002473B5">
        <w:rPr>
          <w:rFonts w:ascii="Times New Roman" w:hAnsi="Times New Roman" w:cs="Times New Roman"/>
          <w:color w:val="000000" w:themeColor="text1"/>
        </w:rPr>
        <w:t xml:space="preserve"> (Дата обращения 28.03.20)</w:t>
      </w:r>
    </w:p>
  </w:footnote>
  <w:footnote w:id="117">
    <w:p w14:paraId="30592F9A" w14:textId="77777777" w:rsidR="00E1166B" w:rsidRPr="002473B5" w:rsidRDefault="00E1166B" w:rsidP="00E056FC">
      <w:pPr>
        <w:pStyle w:val="a3"/>
        <w:jc w:val="both"/>
        <w:rPr>
          <w:rFonts w:ascii="Times New Roman" w:hAnsi="Times New Roman" w:cs="Times New Roman"/>
          <w:color w:val="000000" w:themeColor="text1"/>
        </w:rPr>
      </w:pPr>
      <w:r w:rsidRPr="002473B5">
        <w:rPr>
          <w:rStyle w:val="a5"/>
        </w:rPr>
        <w:footnoteRef/>
      </w:r>
      <w:r w:rsidRPr="002473B5">
        <w:t xml:space="preserve"> </w:t>
      </w:r>
      <w:r w:rsidRPr="002473B5">
        <w:rPr>
          <w:rFonts w:ascii="Times New Roman" w:hAnsi="Times New Roman" w:cs="Times New Roman"/>
          <w:color w:val="000000" w:themeColor="text1"/>
        </w:rPr>
        <w:t>Марьина Т., Мясное скотоводство в России: развитие, проблемы и решения, 2019</w:t>
      </w:r>
    </w:p>
    <w:p w14:paraId="6883F34C" w14:textId="77777777" w:rsidR="00E1166B" w:rsidRPr="007E3ECF" w:rsidRDefault="00E1166B" w:rsidP="00E056FC">
      <w:pPr>
        <w:pStyle w:val="a3"/>
        <w:jc w:val="both"/>
      </w:pPr>
      <w:r w:rsidRPr="002473B5">
        <w:rPr>
          <w:rFonts w:ascii="Times New Roman" w:hAnsi="Times New Roman" w:cs="Times New Roman"/>
          <w:color w:val="000000" w:themeColor="text1"/>
          <w:lang w:val="en-TT"/>
        </w:rPr>
        <w:t>URL</w:t>
      </w:r>
      <w:r w:rsidRPr="002473B5">
        <w:rPr>
          <w:rFonts w:ascii="Times New Roman" w:hAnsi="Times New Roman" w:cs="Times New Roman"/>
          <w:color w:val="000000" w:themeColor="text1"/>
        </w:rPr>
        <w:t xml:space="preserve">: </w:t>
      </w:r>
      <w:hyperlink r:id="rId22" w:history="1">
        <w:r w:rsidRPr="002473B5">
          <w:rPr>
            <w:rStyle w:val="aa"/>
            <w:rFonts w:ascii="Times New Roman" w:hAnsi="Times New Roman" w:cs="Times New Roman"/>
            <w:color w:val="000000" w:themeColor="text1"/>
            <w:u w:val="none"/>
            <w:lang w:val="en-TT"/>
          </w:rPr>
          <w:t>https</w:t>
        </w:r>
        <w:r w:rsidRPr="002473B5">
          <w:rPr>
            <w:rStyle w:val="aa"/>
            <w:rFonts w:ascii="Times New Roman" w:hAnsi="Times New Roman" w:cs="Times New Roman"/>
            <w:color w:val="000000" w:themeColor="text1"/>
            <w:u w:val="none"/>
          </w:rPr>
          <w:t>://</w:t>
        </w:r>
        <w:r w:rsidRPr="002473B5">
          <w:rPr>
            <w:rStyle w:val="aa"/>
            <w:rFonts w:ascii="Times New Roman" w:hAnsi="Times New Roman" w:cs="Times New Roman"/>
            <w:color w:val="000000" w:themeColor="text1"/>
            <w:u w:val="none"/>
            <w:lang w:val="en-TT"/>
          </w:rPr>
          <w:t>spbvedomosti</w:t>
        </w:r>
        <w:r w:rsidRPr="002473B5">
          <w:rPr>
            <w:rStyle w:val="aa"/>
            <w:rFonts w:ascii="Times New Roman" w:hAnsi="Times New Roman" w:cs="Times New Roman"/>
            <w:color w:val="000000" w:themeColor="text1"/>
            <w:u w:val="none"/>
          </w:rPr>
          <w:t>.</w:t>
        </w:r>
        <w:r w:rsidRPr="002473B5">
          <w:rPr>
            <w:rStyle w:val="aa"/>
            <w:rFonts w:ascii="Times New Roman" w:hAnsi="Times New Roman" w:cs="Times New Roman"/>
            <w:color w:val="000000" w:themeColor="text1"/>
            <w:u w:val="none"/>
            <w:lang w:val="en-TT"/>
          </w:rPr>
          <w:t>ru</w:t>
        </w:r>
        <w:r w:rsidRPr="002473B5">
          <w:rPr>
            <w:rStyle w:val="aa"/>
            <w:rFonts w:ascii="Times New Roman" w:hAnsi="Times New Roman" w:cs="Times New Roman"/>
            <w:color w:val="000000" w:themeColor="text1"/>
            <w:u w:val="none"/>
          </w:rPr>
          <w:t>/</w:t>
        </w:r>
        <w:r w:rsidRPr="002473B5">
          <w:rPr>
            <w:rStyle w:val="aa"/>
            <w:rFonts w:ascii="Times New Roman" w:hAnsi="Times New Roman" w:cs="Times New Roman"/>
            <w:color w:val="000000" w:themeColor="text1"/>
            <w:u w:val="none"/>
            <w:lang w:val="en-TT"/>
          </w:rPr>
          <w:t>news</w:t>
        </w:r>
        <w:r w:rsidRPr="002473B5">
          <w:rPr>
            <w:rStyle w:val="aa"/>
            <w:rFonts w:ascii="Times New Roman" w:hAnsi="Times New Roman" w:cs="Times New Roman"/>
            <w:color w:val="000000" w:themeColor="text1"/>
            <w:u w:val="none"/>
          </w:rPr>
          <w:t>/</w:t>
        </w:r>
        <w:r w:rsidRPr="002473B5">
          <w:rPr>
            <w:rStyle w:val="aa"/>
            <w:rFonts w:ascii="Times New Roman" w:hAnsi="Times New Roman" w:cs="Times New Roman"/>
            <w:color w:val="000000" w:themeColor="text1"/>
            <w:u w:val="none"/>
            <w:lang w:val="en-TT"/>
          </w:rPr>
          <w:t>country</w:t>
        </w:r>
        <w:r w:rsidRPr="002473B5">
          <w:rPr>
            <w:rStyle w:val="aa"/>
            <w:rFonts w:ascii="Times New Roman" w:hAnsi="Times New Roman" w:cs="Times New Roman"/>
            <w:color w:val="000000" w:themeColor="text1"/>
            <w:u w:val="none"/>
          </w:rPr>
          <w:t>_</w:t>
        </w:r>
        <w:r w:rsidRPr="002473B5">
          <w:rPr>
            <w:rStyle w:val="aa"/>
            <w:rFonts w:ascii="Times New Roman" w:hAnsi="Times New Roman" w:cs="Times New Roman"/>
            <w:color w:val="000000" w:themeColor="text1"/>
            <w:u w:val="none"/>
            <w:lang w:val="en-TT"/>
          </w:rPr>
          <w:t>and</w:t>
        </w:r>
        <w:r w:rsidRPr="002473B5">
          <w:rPr>
            <w:rStyle w:val="aa"/>
            <w:rFonts w:ascii="Times New Roman" w:hAnsi="Times New Roman" w:cs="Times New Roman"/>
            <w:color w:val="000000" w:themeColor="text1"/>
            <w:u w:val="none"/>
          </w:rPr>
          <w:t>_</w:t>
        </w:r>
        <w:r w:rsidRPr="002473B5">
          <w:rPr>
            <w:rStyle w:val="aa"/>
            <w:rFonts w:ascii="Times New Roman" w:hAnsi="Times New Roman" w:cs="Times New Roman"/>
            <w:color w:val="000000" w:themeColor="text1"/>
            <w:u w:val="none"/>
            <w:lang w:val="en-TT"/>
          </w:rPr>
          <w:t>world</w:t>
        </w:r>
        <w:r w:rsidRPr="002473B5">
          <w:rPr>
            <w:rStyle w:val="aa"/>
            <w:rFonts w:ascii="Times New Roman" w:hAnsi="Times New Roman" w:cs="Times New Roman"/>
            <w:color w:val="000000" w:themeColor="text1"/>
            <w:u w:val="none"/>
          </w:rPr>
          <w:t>/</w:t>
        </w:r>
        <w:r w:rsidRPr="002473B5">
          <w:rPr>
            <w:rStyle w:val="aa"/>
            <w:rFonts w:ascii="Times New Roman" w:hAnsi="Times New Roman" w:cs="Times New Roman"/>
            <w:color w:val="000000" w:themeColor="text1"/>
            <w:u w:val="none"/>
            <w:lang w:val="en-TT"/>
          </w:rPr>
          <w:t>telenok</w:t>
        </w:r>
        <w:r w:rsidRPr="002473B5">
          <w:rPr>
            <w:rStyle w:val="aa"/>
            <w:rFonts w:ascii="Times New Roman" w:hAnsi="Times New Roman" w:cs="Times New Roman"/>
            <w:color w:val="000000" w:themeColor="text1"/>
            <w:u w:val="none"/>
          </w:rPr>
          <w:t>_</w:t>
        </w:r>
        <w:r w:rsidRPr="002473B5">
          <w:rPr>
            <w:rStyle w:val="aa"/>
            <w:rFonts w:ascii="Times New Roman" w:hAnsi="Times New Roman" w:cs="Times New Roman"/>
            <w:color w:val="000000" w:themeColor="text1"/>
            <w:u w:val="none"/>
            <w:lang w:val="en-TT"/>
          </w:rPr>
          <w:t>v</w:t>
        </w:r>
        <w:r w:rsidRPr="002473B5">
          <w:rPr>
            <w:rStyle w:val="aa"/>
            <w:rFonts w:ascii="Times New Roman" w:hAnsi="Times New Roman" w:cs="Times New Roman"/>
            <w:color w:val="000000" w:themeColor="text1"/>
            <w:u w:val="none"/>
          </w:rPr>
          <w:t>_</w:t>
        </w:r>
        <w:r w:rsidRPr="002473B5">
          <w:rPr>
            <w:rStyle w:val="aa"/>
            <w:rFonts w:ascii="Times New Roman" w:hAnsi="Times New Roman" w:cs="Times New Roman"/>
            <w:color w:val="000000" w:themeColor="text1"/>
            <w:u w:val="none"/>
            <w:lang w:val="en-TT"/>
          </w:rPr>
          <w:t>rozovykh</w:t>
        </w:r>
        <w:r w:rsidRPr="002473B5">
          <w:rPr>
            <w:rStyle w:val="aa"/>
            <w:rFonts w:ascii="Times New Roman" w:hAnsi="Times New Roman" w:cs="Times New Roman"/>
            <w:color w:val="000000" w:themeColor="text1"/>
            <w:u w:val="none"/>
          </w:rPr>
          <w:t>_</w:t>
        </w:r>
        <w:r w:rsidRPr="002473B5">
          <w:rPr>
            <w:rStyle w:val="aa"/>
            <w:rFonts w:ascii="Times New Roman" w:hAnsi="Times New Roman" w:cs="Times New Roman"/>
            <w:color w:val="000000" w:themeColor="text1"/>
            <w:u w:val="none"/>
            <w:lang w:val="en-TT"/>
          </w:rPr>
          <w:t>tonakh</w:t>
        </w:r>
        <w:r w:rsidRPr="002473B5">
          <w:rPr>
            <w:rStyle w:val="aa"/>
            <w:rFonts w:ascii="Times New Roman" w:hAnsi="Times New Roman" w:cs="Times New Roman"/>
            <w:color w:val="000000" w:themeColor="text1"/>
            <w:u w:val="none"/>
          </w:rPr>
          <w:t>/</w:t>
        </w:r>
      </w:hyperlink>
      <w:r w:rsidRPr="002473B5">
        <w:rPr>
          <w:rFonts w:ascii="Times New Roman" w:hAnsi="Times New Roman" w:cs="Times New Roman"/>
          <w:color w:val="000000" w:themeColor="text1"/>
        </w:rPr>
        <w:t xml:space="preserve"> (Дата обращения 11.03.20)</w:t>
      </w:r>
    </w:p>
  </w:footnote>
  <w:footnote w:id="118">
    <w:p w14:paraId="18A19A56" w14:textId="274B7D9D" w:rsidR="00E1166B" w:rsidRDefault="00E1166B">
      <w:pPr>
        <w:pStyle w:val="a3"/>
      </w:pPr>
      <w:r>
        <w:rPr>
          <w:rStyle w:val="a5"/>
        </w:rPr>
        <w:footnoteRef/>
      </w:r>
      <w:r>
        <w:t xml:space="preserve"> </w:t>
      </w:r>
      <w:r w:rsidRPr="002473B5">
        <w:rPr>
          <w:rFonts w:ascii="Times New Roman" w:hAnsi="Times New Roman" w:cs="Times New Roman"/>
        </w:rPr>
        <w:t>На основе данных, предоставленных руководством компании.</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9F2B" w14:textId="77777777" w:rsidR="00E1166B" w:rsidRDefault="00E1166B" w:rsidP="00ED582C">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4E51F25D" w14:textId="77777777" w:rsidR="00E1166B" w:rsidRDefault="00E1166B" w:rsidP="00ED582C">
    <w:pPr>
      <w:pStyle w:val="a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3E885" w14:textId="77777777" w:rsidR="00E1166B" w:rsidRDefault="00E1166B" w:rsidP="00ED582C">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DD779F">
      <w:rPr>
        <w:rStyle w:val="af2"/>
        <w:noProof/>
      </w:rPr>
      <w:t>28</w:t>
    </w:r>
    <w:r>
      <w:rPr>
        <w:rStyle w:val="af2"/>
      </w:rPr>
      <w:fldChar w:fldCharType="end"/>
    </w:r>
  </w:p>
  <w:sdt>
    <w:sdtPr>
      <w:id w:val="34016849"/>
      <w:showingPlcHdr/>
    </w:sdtPr>
    <w:sdtEndPr/>
    <w:sdtContent>
      <w:p w14:paraId="178C37DF" w14:textId="77777777" w:rsidR="00E1166B" w:rsidRDefault="00E1166B" w:rsidP="00ED582C">
        <w:pPr>
          <w:pStyle w:val="ae"/>
          <w:ind w:right="360"/>
          <w:jc w:val="right"/>
        </w:pPr>
        <w:r>
          <w:t xml:space="preserve">     </w:t>
        </w:r>
      </w:p>
    </w:sdtContent>
  </w:sdt>
  <w:p w14:paraId="79481BBB" w14:textId="77777777" w:rsidR="00E1166B" w:rsidRDefault="00E1166B">
    <w:pPr>
      <w:pStyle w:val="a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5D4"/>
    <w:multiLevelType w:val="hybridMultilevel"/>
    <w:tmpl w:val="985681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F317BB"/>
    <w:multiLevelType w:val="hybridMultilevel"/>
    <w:tmpl w:val="52B6A806"/>
    <w:lvl w:ilvl="0" w:tplc="0C52F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7F6166"/>
    <w:multiLevelType w:val="hybridMultilevel"/>
    <w:tmpl w:val="A99EC78A"/>
    <w:lvl w:ilvl="0" w:tplc="0C52F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7EA4760"/>
    <w:multiLevelType w:val="hybridMultilevel"/>
    <w:tmpl w:val="E2043298"/>
    <w:lvl w:ilvl="0" w:tplc="0C52F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8F25DEB"/>
    <w:multiLevelType w:val="hybridMultilevel"/>
    <w:tmpl w:val="B90A531A"/>
    <w:lvl w:ilvl="0" w:tplc="04190001">
      <w:start w:val="1"/>
      <w:numFmt w:val="bullet"/>
      <w:lvlText w:val=""/>
      <w:lvlJc w:val="left"/>
      <w:pPr>
        <w:ind w:left="1233" w:hanging="360"/>
      </w:pPr>
      <w:rPr>
        <w:rFonts w:ascii="Symbol" w:hAnsi="Symbol" w:hint="default"/>
      </w:rPr>
    </w:lvl>
    <w:lvl w:ilvl="1" w:tplc="04190003" w:tentative="1">
      <w:start w:val="1"/>
      <w:numFmt w:val="bullet"/>
      <w:lvlText w:val="o"/>
      <w:lvlJc w:val="left"/>
      <w:pPr>
        <w:ind w:left="1953" w:hanging="360"/>
      </w:pPr>
      <w:rPr>
        <w:rFonts w:ascii="Courier New" w:hAnsi="Courier New" w:cs="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cs="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cs="Courier New" w:hint="default"/>
      </w:rPr>
    </w:lvl>
    <w:lvl w:ilvl="8" w:tplc="04190005" w:tentative="1">
      <w:start w:val="1"/>
      <w:numFmt w:val="bullet"/>
      <w:lvlText w:val=""/>
      <w:lvlJc w:val="left"/>
      <w:pPr>
        <w:ind w:left="6993" w:hanging="360"/>
      </w:pPr>
      <w:rPr>
        <w:rFonts w:ascii="Wingdings" w:hAnsi="Wingdings" w:hint="default"/>
      </w:rPr>
    </w:lvl>
  </w:abstractNum>
  <w:abstractNum w:abstractNumId="5">
    <w:nsid w:val="09220E56"/>
    <w:multiLevelType w:val="hybridMultilevel"/>
    <w:tmpl w:val="97288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7612FC"/>
    <w:multiLevelType w:val="hybridMultilevel"/>
    <w:tmpl w:val="1396CC8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0CE1424A"/>
    <w:multiLevelType w:val="hybridMultilevel"/>
    <w:tmpl w:val="A5040A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D3A1822"/>
    <w:multiLevelType w:val="hybridMultilevel"/>
    <w:tmpl w:val="30102D5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16F20913"/>
    <w:multiLevelType w:val="hybridMultilevel"/>
    <w:tmpl w:val="AD26315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1AC37029"/>
    <w:multiLevelType w:val="hybridMultilevel"/>
    <w:tmpl w:val="4DDC885A"/>
    <w:lvl w:ilvl="0" w:tplc="2D86D84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1BC63814"/>
    <w:multiLevelType w:val="hybridMultilevel"/>
    <w:tmpl w:val="4DEE323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201203DD"/>
    <w:multiLevelType w:val="hybridMultilevel"/>
    <w:tmpl w:val="E5B28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576792"/>
    <w:multiLevelType w:val="hybridMultilevel"/>
    <w:tmpl w:val="E34ECDA6"/>
    <w:lvl w:ilvl="0" w:tplc="0C52F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2F30493"/>
    <w:multiLevelType w:val="hybridMultilevel"/>
    <w:tmpl w:val="4118C5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5ED353C"/>
    <w:multiLevelType w:val="hybridMultilevel"/>
    <w:tmpl w:val="12EC4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39741D"/>
    <w:multiLevelType w:val="hybridMultilevel"/>
    <w:tmpl w:val="BB0C3CD8"/>
    <w:lvl w:ilvl="0" w:tplc="0C52F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79549BD"/>
    <w:multiLevelType w:val="hybridMultilevel"/>
    <w:tmpl w:val="26480A8A"/>
    <w:lvl w:ilvl="0" w:tplc="0C52FAC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27E40115"/>
    <w:multiLevelType w:val="hybridMultilevel"/>
    <w:tmpl w:val="7B4C8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F3417B"/>
    <w:multiLevelType w:val="hybridMultilevel"/>
    <w:tmpl w:val="880A79C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29F01037"/>
    <w:multiLevelType w:val="hybridMultilevel"/>
    <w:tmpl w:val="A6348EBC"/>
    <w:lvl w:ilvl="0" w:tplc="0C52FAC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2A1351CE"/>
    <w:multiLevelType w:val="hybridMultilevel"/>
    <w:tmpl w:val="98568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E27878"/>
    <w:multiLevelType w:val="hybridMultilevel"/>
    <w:tmpl w:val="D2FE110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31C76B3C"/>
    <w:multiLevelType w:val="hybridMultilevel"/>
    <w:tmpl w:val="51B6041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33E46AB0"/>
    <w:multiLevelType w:val="hybridMultilevel"/>
    <w:tmpl w:val="4922F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4B2CA9"/>
    <w:multiLevelType w:val="multilevel"/>
    <w:tmpl w:val="49F22B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6D135F1"/>
    <w:multiLevelType w:val="hybridMultilevel"/>
    <w:tmpl w:val="5C82588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9385AFD"/>
    <w:multiLevelType w:val="hybridMultilevel"/>
    <w:tmpl w:val="F7981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4674BD"/>
    <w:multiLevelType w:val="hybridMultilevel"/>
    <w:tmpl w:val="77240456"/>
    <w:lvl w:ilvl="0" w:tplc="2D86D84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3A6D1BDF"/>
    <w:multiLevelType w:val="hybridMultilevel"/>
    <w:tmpl w:val="FBE89E16"/>
    <w:lvl w:ilvl="0" w:tplc="0C52FA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B422571"/>
    <w:multiLevelType w:val="hybridMultilevel"/>
    <w:tmpl w:val="9ECCA822"/>
    <w:lvl w:ilvl="0" w:tplc="0C52F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3E895CC8"/>
    <w:multiLevelType w:val="hybridMultilevel"/>
    <w:tmpl w:val="CF9650E0"/>
    <w:lvl w:ilvl="0" w:tplc="0C52F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4052419E"/>
    <w:multiLevelType w:val="hybridMultilevel"/>
    <w:tmpl w:val="393E804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nsid w:val="45D677D8"/>
    <w:multiLevelType w:val="hybridMultilevel"/>
    <w:tmpl w:val="D18471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FB0FBF"/>
    <w:multiLevelType w:val="hybridMultilevel"/>
    <w:tmpl w:val="773467AE"/>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4A612BE3"/>
    <w:multiLevelType w:val="hybridMultilevel"/>
    <w:tmpl w:val="FB50CC5C"/>
    <w:lvl w:ilvl="0" w:tplc="04190001">
      <w:start w:val="1"/>
      <w:numFmt w:val="bullet"/>
      <w:lvlText w:val=""/>
      <w:lvlJc w:val="left"/>
      <w:pPr>
        <w:ind w:left="720" w:hanging="360"/>
      </w:pPr>
      <w:rPr>
        <w:rFonts w:ascii="Symbol" w:hAnsi="Symbol" w:hint="default"/>
      </w:rPr>
    </w:lvl>
    <w:lvl w:ilvl="1" w:tplc="24DC6248">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C5D430E"/>
    <w:multiLevelType w:val="hybridMultilevel"/>
    <w:tmpl w:val="51FA48C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nsid w:val="547856DA"/>
    <w:multiLevelType w:val="hybridMultilevel"/>
    <w:tmpl w:val="6FB0248A"/>
    <w:lvl w:ilvl="0" w:tplc="0C52FA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5A31633E"/>
    <w:multiLevelType w:val="hybridMultilevel"/>
    <w:tmpl w:val="3FCAB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A7700C"/>
    <w:multiLevelType w:val="multilevel"/>
    <w:tmpl w:val="5C327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5C450D12"/>
    <w:multiLevelType w:val="hybridMultilevel"/>
    <w:tmpl w:val="3D044AD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1">
    <w:nsid w:val="5C4B7218"/>
    <w:multiLevelType w:val="hybridMultilevel"/>
    <w:tmpl w:val="AAD43346"/>
    <w:lvl w:ilvl="0" w:tplc="0C52FA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32F4F9D"/>
    <w:multiLevelType w:val="hybridMultilevel"/>
    <w:tmpl w:val="07D24442"/>
    <w:lvl w:ilvl="0" w:tplc="2D86D84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3">
    <w:nsid w:val="634D4BBF"/>
    <w:multiLevelType w:val="hybridMultilevel"/>
    <w:tmpl w:val="5C6C0B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649A4290"/>
    <w:multiLevelType w:val="hybridMultilevel"/>
    <w:tmpl w:val="A3E877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661E58C0"/>
    <w:multiLevelType w:val="hybridMultilevel"/>
    <w:tmpl w:val="0A12953E"/>
    <w:lvl w:ilvl="0" w:tplc="0C52F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7E86E72"/>
    <w:multiLevelType w:val="hybridMultilevel"/>
    <w:tmpl w:val="B4FA4FDE"/>
    <w:lvl w:ilvl="0" w:tplc="617073F8">
      <w:start w:val="1"/>
      <w:numFmt w:val="bullet"/>
      <w:lvlText w:val=""/>
      <w:lvlJc w:val="left"/>
      <w:pPr>
        <w:ind w:left="92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9053321"/>
    <w:multiLevelType w:val="hybridMultilevel"/>
    <w:tmpl w:val="513E2CF0"/>
    <w:lvl w:ilvl="0" w:tplc="0C52F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6C9A24E4"/>
    <w:multiLevelType w:val="hybridMultilevel"/>
    <w:tmpl w:val="2EFC0238"/>
    <w:lvl w:ilvl="0" w:tplc="0C52F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6D826DE8"/>
    <w:multiLevelType w:val="hybridMultilevel"/>
    <w:tmpl w:val="585AC94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0">
    <w:nsid w:val="6E370054"/>
    <w:multiLevelType w:val="hybridMultilevel"/>
    <w:tmpl w:val="8D767BF8"/>
    <w:lvl w:ilvl="0" w:tplc="0C52F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71CF578E"/>
    <w:multiLevelType w:val="hybridMultilevel"/>
    <w:tmpl w:val="60EEEA8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2">
    <w:nsid w:val="752133DA"/>
    <w:multiLevelType w:val="hybridMultilevel"/>
    <w:tmpl w:val="F09C3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758009F3"/>
    <w:multiLevelType w:val="hybridMultilevel"/>
    <w:tmpl w:val="99DE6184"/>
    <w:lvl w:ilvl="0" w:tplc="617073F8">
      <w:start w:val="1"/>
      <w:numFmt w:val="bullet"/>
      <w:lvlText w:val=""/>
      <w:lvlJc w:val="left"/>
      <w:pPr>
        <w:ind w:left="927" w:hanging="360"/>
      </w:pPr>
      <w:rPr>
        <w:rFonts w:ascii="Symbol" w:hAnsi="Symbol"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4">
    <w:nsid w:val="778F69DE"/>
    <w:multiLevelType w:val="hybridMultilevel"/>
    <w:tmpl w:val="3CB2F590"/>
    <w:lvl w:ilvl="0" w:tplc="0C52FAC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EB2452A"/>
    <w:multiLevelType w:val="hybridMultilevel"/>
    <w:tmpl w:val="4B3EE7F8"/>
    <w:lvl w:ilvl="0" w:tplc="0C52FAC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6">
    <w:nsid w:val="7F397E11"/>
    <w:multiLevelType w:val="hybridMultilevel"/>
    <w:tmpl w:val="4932966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56"/>
  </w:num>
  <w:num w:numId="2">
    <w:abstractNumId w:val="52"/>
  </w:num>
  <w:num w:numId="3">
    <w:abstractNumId w:val="40"/>
  </w:num>
  <w:num w:numId="4">
    <w:abstractNumId w:val="8"/>
  </w:num>
  <w:num w:numId="5">
    <w:abstractNumId w:val="51"/>
  </w:num>
  <w:num w:numId="6">
    <w:abstractNumId w:val="49"/>
  </w:num>
  <w:num w:numId="7">
    <w:abstractNumId w:val="6"/>
  </w:num>
  <w:num w:numId="8">
    <w:abstractNumId w:val="4"/>
  </w:num>
  <w:num w:numId="9">
    <w:abstractNumId w:val="36"/>
  </w:num>
  <w:num w:numId="10">
    <w:abstractNumId w:val="11"/>
  </w:num>
  <w:num w:numId="11">
    <w:abstractNumId w:val="23"/>
  </w:num>
  <w:num w:numId="12">
    <w:abstractNumId w:val="19"/>
  </w:num>
  <w:num w:numId="13">
    <w:abstractNumId w:val="9"/>
  </w:num>
  <w:num w:numId="14">
    <w:abstractNumId w:val="26"/>
  </w:num>
  <w:num w:numId="15">
    <w:abstractNumId w:val="5"/>
  </w:num>
  <w:num w:numId="16">
    <w:abstractNumId w:val="53"/>
  </w:num>
  <w:num w:numId="17">
    <w:abstractNumId w:val="46"/>
  </w:num>
  <w:num w:numId="18">
    <w:abstractNumId w:val="22"/>
  </w:num>
  <w:num w:numId="19">
    <w:abstractNumId w:val="12"/>
  </w:num>
  <w:num w:numId="20">
    <w:abstractNumId w:val="25"/>
  </w:num>
  <w:num w:numId="21">
    <w:abstractNumId w:val="21"/>
  </w:num>
  <w:num w:numId="22">
    <w:abstractNumId w:val="0"/>
  </w:num>
  <w:num w:numId="23">
    <w:abstractNumId w:val="29"/>
  </w:num>
  <w:num w:numId="24">
    <w:abstractNumId w:val="30"/>
  </w:num>
  <w:num w:numId="25">
    <w:abstractNumId w:val="31"/>
  </w:num>
  <w:num w:numId="26">
    <w:abstractNumId w:val="54"/>
  </w:num>
  <w:num w:numId="27">
    <w:abstractNumId w:val="48"/>
  </w:num>
  <w:num w:numId="28">
    <w:abstractNumId w:val="3"/>
  </w:num>
  <w:num w:numId="29">
    <w:abstractNumId w:val="1"/>
  </w:num>
  <w:num w:numId="30">
    <w:abstractNumId w:val="13"/>
  </w:num>
  <w:num w:numId="31">
    <w:abstractNumId w:val="27"/>
  </w:num>
  <w:num w:numId="32">
    <w:abstractNumId w:val="41"/>
  </w:num>
  <w:num w:numId="33">
    <w:abstractNumId w:val="2"/>
  </w:num>
  <w:num w:numId="34">
    <w:abstractNumId w:val="42"/>
  </w:num>
  <w:num w:numId="35">
    <w:abstractNumId w:val="10"/>
  </w:num>
  <w:num w:numId="36">
    <w:abstractNumId w:val="28"/>
  </w:num>
  <w:num w:numId="37">
    <w:abstractNumId w:val="33"/>
  </w:num>
  <w:num w:numId="38">
    <w:abstractNumId w:val="34"/>
  </w:num>
  <w:num w:numId="39">
    <w:abstractNumId w:val="32"/>
  </w:num>
  <w:num w:numId="40">
    <w:abstractNumId w:val="39"/>
  </w:num>
  <w:num w:numId="41">
    <w:abstractNumId w:val="38"/>
  </w:num>
  <w:num w:numId="42">
    <w:abstractNumId w:val="24"/>
  </w:num>
  <w:num w:numId="43">
    <w:abstractNumId w:val="35"/>
  </w:num>
  <w:num w:numId="44">
    <w:abstractNumId w:val="18"/>
  </w:num>
  <w:num w:numId="45">
    <w:abstractNumId w:val="15"/>
  </w:num>
  <w:num w:numId="46">
    <w:abstractNumId w:val="17"/>
  </w:num>
  <w:num w:numId="47">
    <w:abstractNumId w:val="37"/>
  </w:num>
  <w:num w:numId="48">
    <w:abstractNumId w:val="45"/>
  </w:num>
  <w:num w:numId="49">
    <w:abstractNumId w:val="7"/>
  </w:num>
  <w:num w:numId="50">
    <w:abstractNumId w:val="14"/>
  </w:num>
  <w:num w:numId="51">
    <w:abstractNumId w:val="44"/>
  </w:num>
  <w:num w:numId="52">
    <w:abstractNumId w:val="43"/>
  </w:num>
  <w:num w:numId="53">
    <w:abstractNumId w:val="16"/>
  </w:num>
  <w:num w:numId="54">
    <w:abstractNumId w:val="47"/>
  </w:num>
  <w:num w:numId="55">
    <w:abstractNumId w:val="50"/>
  </w:num>
  <w:num w:numId="56">
    <w:abstractNumId w:val="20"/>
  </w:num>
  <w:num w:numId="57">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D2"/>
    <w:rsid w:val="0000055D"/>
    <w:rsid w:val="00000722"/>
    <w:rsid w:val="00020AFC"/>
    <w:rsid w:val="00057EB7"/>
    <w:rsid w:val="00096CAC"/>
    <w:rsid w:val="000A2F67"/>
    <w:rsid w:val="000B3E9E"/>
    <w:rsid w:val="000B7E09"/>
    <w:rsid w:val="000C1039"/>
    <w:rsid w:val="000C50BD"/>
    <w:rsid w:val="000E03A2"/>
    <w:rsid w:val="000E7042"/>
    <w:rsid w:val="0013233A"/>
    <w:rsid w:val="00142BC3"/>
    <w:rsid w:val="00154C0B"/>
    <w:rsid w:val="00164637"/>
    <w:rsid w:val="0016483C"/>
    <w:rsid w:val="00165686"/>
    <w:rsid w:val="001709A2"/>
    <w:rsid w:val="00181B93"/>
    <w:rsid w:val="001A2F23"/>
    <w:rsid w:val="001D1B69"/>
    <w:rsid w:val="00211D72"/>
    <w:rsid w:val="00220023"/>
    <w:rsid w:val="002232D5"/>
    <w:rsid w:val="00230797"/>
    <w:rsid w:val="002459D8"/>
    <w:rsid w:val="002473B5"/>
    <w:rsid w:val="00255F4B"/>
    <w:rsid w:val="00260F4C"/>
    <w:rsid w:val="002621C0"/>
    <w:rsid w:val="00266F22"/>
    <w:rsid w:val="00290AEF"/>
    <w:rsid w:val="002A3EF4"/>
    <w:rsid w:val="002A5002"/>
    <w:rsid w:val="002A6655"/>
    <w:rsid w:val="002B74FD"/>
    <w:rsid w:val="002F67E5"/>
    <w:rsid w:val="003061B1"/>
    <w:rsid w:val="003119D4"/>
    <w:rsid w:val="0031557B"/>
    <w:rsid w:val="0035625A"/>
    <w:rsid w:val="003726A8"/>
    <w:rsid w:val="00377D6A"/>
    <w:rsid w:val="00381618"/>
    <w:rsid w:val="00392C77"/>
    <w:rsid w:val="0039475A"/>
    <w:rsid w:val="003A009A"/>
    <w:rsid w:val="003B2D5D"/>
    <w:rsid w:val="003D5D16"/>
    <w:rsid w:val="003F0BDA"/>
    <w:rsid w:val="003F3D8E"/>
    <w:rsid w:val="004045F4"/>
    <w:rsid w:val="004117E5"/>
    <w:rsid w:val="00452961"/>
    <w:rsid w:val="00452AAA"/>
    <w:rsid w:val="0046300B"/>
    <w:rsid w:val="004777E0"/>
    <w:rsid w:val="0049091D"/>
    <w:rsid w:val="004A7832"/>
    <w:rsid w:val="004B28B5"/>
    <w:rsid w:val="004B46B6"/>
    <w:rsid w:val="004B5941"/>
    <w:rsid w:val="004D0338"/>
    <w:rsid w:val="004D1B24"/>
    <w:rsid w:val="004D51A7"/>
    <w:rsid w:val="004E049C"/>
    <w:rsid w:val="004E3A35"/>
    <w:rsid w:val="004E4773"/>
    <w:rsid w:val="004F1655"/>
    <w:rsid w:val="004F6EB9"/>
    <w:rsid w:val="005017FD"/>
    <w:rsid w:val="00502CE0"/>
    <w:rsid w:val="00502D30"/>
    <w:rsid w:val="00527A39"/>
    <w:rsid w:val="00542E34"/>
    <w:rsid w:val="005457C2"/>
    <w:rsid w:val="005A3FAB"/>
    <w:rsid w:val="005B014E"/>
    <w:rsid w:val="005C6E24"/>
    <w:rsid w:val="005D7E5D"/>
    <w:rsid w:val="00606EE8"/>
    <w:rsid w:val="006267EC"/>
    <w:rsid w:val="0064188A"/>
    <w:rsid w:val="00642CEF"/>
    <w:rsid w:val="0069780A"/>
    <w:rsid w:val="006E10E9"/>
    <w:rsid w:val="0071738A"/>
    <w:rsid w:val="007404A9"/>
    <w:rsid w:val="007A2BD4"/>
    <w:rsid w:val="007A410D"/>
    <w:rsid w:val="007A5090"/>
    <w:rsid w:val="007B78AC"/>
    <w:rsid w:val="007C1DF9"/>
    <w:rsid w:val="007F4D66"/>
    <w:rsid w:val="008130A5"/>
    <w:rsid w:val="008249CF"/>
    <w:rsid w:val="00833D16"/>
    <w:rsid w:val="00837A69"/>
    <w:rsid w:val="00847396"/>
    <w:rsid w:val="008515A4"/>
    <w:rsid w:val="008616C7"/>
    <w:rsid w:val="008643A5"/>
    <w:rsid w:val="008669A3"/>
    <w:rsid w:val="008B5049"/>
    <w:rsid w:val="008B79AD"/>
    <w:rsid w:val="008C45FF"/>
    <w:rsid w:val="008D1F71"/>
    <w:rsid w:val="008E0906"/>
    <w:rsid w:val="008E44C4"/>
    <w:rsid w:val="008E65AF"/>
    <w:rsid w:val="008F182F"/>
    <w:rsid w:val="0090353E"/>
    <w:rsid w:val="00971390"/>
    <w:rsid w:val="00972137"/>
    <w:rsid w:val="009809BD"/>
    <w:rsid w:val="00993991"/>
    <w:rsid w:val="00993F6B"/>
    <w:rsid w:val="009A63F9"/>
    <w:rsid w:val="009C48E6"/>
    <w:rsid w:val="009C7819"/>
    <w:rsid w:val="009D47D6"/>
    <w:rsid w:val="009E2575"/>
    <w:rsid w:val="009E4830"/>
    <w:rsid w:val="00A04D73"/>
    <w:rsid w:val="00A16E4F"/>
    <w:rsid w:val="00A23896"/>
    <w:rsid w:val="00A4296F"/>
    <w:rsid w:val="00A42E91"/>
    <w:rsid w:val="00A46D01"/>
    <w:rsid w:val="00A77DFA"/>
    <w:rsid w:val="00A907A7"/>
    <w:rsid w:val="00A93A2E"/>
    <w:rsid w:val="00AA080B"/>
    <w:rsid w:val="00AA1E56"/>
    <w:rsid w:val="00AC5631"/>
    <w:rsid w:val="00AC5D8F"/>
    <w:rsid w:val="00AD5483"/>
    <w:rsid w:val="00B02F54"/>
    <w:rsid w:val="00B05B6B"/>
    <w:rsid w:val="00B11A47"/>
    <w:rsid w:val="00B12B09"/>
    <w:rsid w:val="00B41D68"/>
    <w:rsid w:val="00B64FDC"/>
    <w:rsid w:val="00B70E8D"/>
    <w:rsid w:val="00B74415"/>
    <w:rsid w:val="00B77714"/>
    <w:rsid w:val="00BA0540"/>
    <w:rsid w:val="00BB26D8"/>
    <w:rsid w:val="00BB30F4"/>
    <w:rsid w:val="00BC5C8C"/>
    <w:rsid w:val="00BC69BF"/>
    <w:rsid w:val="00BE0153"/>
    <w:rsid w:val="00BF5AF0"/>
    <w:rsid w:val="00C11056"/>
    <w:rsid w:val="00C16572"/>
    <w:rsid w:val="00C26D25"/>
    <w:rsid w:val="00C344C1"/>
    <w:rsid w:val="00C3786E"/>
    <w:rsid w:val="00C37876"/>
    <w:rsid w:val="00C44F9B"/>
    <w:rsid w:val="00C6324E"/>
    <w:rsid w:val="00C754BC"/>
    <w:rsid w:val="00CA2331"/>
    <w:rsid w:val="00CC245B"/>
    <w:rsid w:val="00CD0E6F"/>
    <w:rsid w:val="00CF02C9"/>
    <w:rsid w:val="00D10250"/>
    <w:rsid w:val="00D15ECA"/>
    <w:rsid w:val="00D20E65"/>
    <w:rsid w:val="00D24782"/>
    <w:rsid w:val="00D25FFB"/>
    <w:rsid w:val="00D33434"/>
    <w:rsid w:val="00D45D3F"/>
    <w:rsid w:val="00D541CB"/>
    <w:rsid w:val="00D70712"/>
    <w:rsid w:val="00D83425"/>
    <w:rsid w:val="00D84F00"/>
    <w:rsid w:val="00D90ABE"/>
    <w:rsid w:val="00DB3B7D"/>
    <w:rsid w:val="00DB5893"/>
    <w:rsid w:val="00DC64EE"/>
    <w:rsid w:val="00DD01FE"/>
    <w:rsid w:val="00DD21C1"/>
    <w:rsid w:val="00DD779F"/>
    <w:rsid w:val="00DE2174"/>
    <w:rsid w:val="00DE7A9C"/>
    <w:rsid w:val="00E056FC"/>
    <w:rsid w:val="00E1166B"/>
    <w:rsid w:val="00E119E9"/>
    <w:rsid w:val="00E15F59"/>
    <w:rsid w:val="00E20B2E"/>
    <w:rsid w:val="00E2263C"/>
    <w:rsid w:val="00E22DC8"/>
    <w:rsid w:val="00E322AA"/>
    <w:rsid w:val="00E42F9D"/>
    <w:rsid w:val="00E60AF5"/>
    <w:rsid w:val="00E73EED"/>
    <w:rsid w:val="00E82203"/>
    <w:rsid w:val="00E8501E"/>
    <w:rsid w:val="00E85B6B"/>
    <w:rsid w:val="00EA7F56"/>
    <w:rsid w:val="00ED582C"/>
    <w:rsid w:val="00EE5551"/>
    <w:rsid w:val="00F10720"/>
    <w:rsid w:val="00F158CA"/>
    <w:rsid w:val="00F25EFC"/>
    <w:rsid w:val="00F3466F"/>
    <w:rsid w:val="00F56782"/>
    <w:rsid w:val="00F64E21"/>
    <w:rsid w:val="00F65C16"/>
    <w:rsid w:val="00F66D24"/>
    <w:rsid w:val="00F86972"/>
    <w:rsid w:val="00FB1CD2"/>
    <w:rsid w:val="00FB667B"/>
    <w:rsid w:val="00FB6EA5"/>
    <w:rsid w:val="00FB7C34"/>
    <w:rsid w:val="00FD18C3"/>
    <w:rsid w:val="00FF457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B0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D73"/>
  </w:style>
  <w:style w:type="paragraph" w:styleId="1">
    <w:name w:val="heading 1"/>
    <w:basedOn w:val="a"/>
    <w:next w:val="a"/>
    <w:link w:val="10"/>
    <w:uiPriority w:val="9"/>
    <w:qFormat/>
    <w:rsid w:val="00A16E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D01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056FC"/>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55F4B"/>
    <w:pPr>
      <w:spacing w:after="0" w:line="240" w:lineRule="auto"/>
    </w:pPr>
    <w:rPr>
      <w:sz w:val="20"/>
      <w:szCs w:val="20"/>
    </w:rPr>
  </w:style>
  <w:style w:type="character" w:customStyle="1" w:styleId="a4">
    <w:name w:val="Текст сноски Знак"/>
    <w:basedOn w:val="a0"/>
    <w:link w:val="a3"/>
    <w:uiPriority w:val="99"/>
    <w:rsid w:val="00255F4B"/>
    <w:rPr>
      <w:sz w:val="20"/>
      <w:szCs w:val="20"/>
    </w:rPr>
  </w:style>
  <w:style w:type="character" w:styleId="a5">
    <w:name w:val="footnote reference"/>
    <w:aliases w:val="Знак сноски-FN,SUPERS,Знак сноски 1,Ciae niinee-FN"/>
    <w:basedOn w:val="a0"/>
    <w:uiPriority w:val="99"/>
    <w:unhideWhenUsed/>
    <w:qFormat/>
    <w:rsid w:val="00255F4B"/>
    <w:rPr>
      <w:vertAlign w:val="superscript"/>
    </w:rPr>
  </w:style>
  <w:style w:type="paragraph" w:styleId="a6">
    <w:name w:val="List Paragraph"/>
    <w:basedOn w:val="a"/>
    <w:uiPriority w:val="34"/>
    <w:qFormat/>
    <w:rsid w:val="008C45FF"/>
    <w:pPr>
      <w:ind w:left="720"/>
      <w:contextualSpacing/>
    </w:pPr>
  </w:style>
  <w:style w:type="paragraph" w:styleId="a7">
    <w:name w:val="caption"/>
    <w:basedOn w:val="a"/>
    <w:next w:val="a"/>
    <w:uiPriority w:val="35"/>
    <w:unhideWhenUsed/>
    <w:qFormat/>
    <w:rsid w:val="00993F6B"/>
    <w:pPr>
      <w:spacing w:after="200" w:line="240" w:lineRule="auto"/>
    </w:pPr>
    <w:rPr>
      <w:i/>
      <w:iCs/>
      <w:color w:val="44546A" w:themeColor="text2"/>
      <w:sz w:val="18"/>
      <w:szCs w:val="18"/>
    </w:rPr>
  </w:style>
  <w:style w:type="paragraph" w:styleId="a8">
    <w:name w:val="Normal (Web)"/>
    <w:basedOn w:val="a"/>
    <w:unhideWhenUsed/>
    <w:rsid w:val="00FB7C3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FB7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4B28B5"/>
    <w:rPr>
      <w:color w:val="0000FF"/>
      <w:u w:val="single"/>
    </w:rPr>
  </w:style>
  <w:style w:type="character" w:customStyle="1" w:styleId="10">
    <w:name w:val="Заголовок 1 Знак"/>
    <w:basedOn w:val="a0"/>
    <w:link w:val="1"/>
    <w:uiPriority w:val="9"/>
    <w:rsid w:val="00A16E4F"/>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A16E4F"/>
    <w:pPr>
      <w:outlineLvl w:val="9"/>
    </w:pPr>
    <w:rPr>
      <w:lang w:eastAsia="ru-RU"/>
    </w:rPr>
  </w:style>
  <w:style w:type="paragraph" w:styleId="11">
    <w:name w:val="toc 1"/>
    <w:basedOn w:val="a"/>
    <w:next w:val="a"/>
    <w:autoRedefine/>
    <w:uiPriority w:val="39"/>
    <w:unhideWhenUsed/>
    <w:rsid w:val="00DD01FE"/>
    <w:pPr>
      <w:spacing w:after="100"/>
    </w:pPr>
  </w:style>
  <w:style w:type="character" w:customStyle="1" w:styleId="20">
    <w:name w:val="Заголовок 2 Знак"/>
    <w:basedOn w:val="a0"/>
    <w:link w:val="2"/>
    <w:uiPriority w:val="9"/>
    <w:rsid w:val="00DD01FE"/>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C3786E"/>
    <w:pPr>
      <w:tabs>
        <w:tab w:val="right" w:leader="dot" w:pos="9628"/>
      </w:tabs>
      <w:spacing w:after="100"/>
      <w:ind w:left="220" w:hanging="220"/>
    </w:pPr>
  </w:style>
  <w:style w:type="paragraph" w:styleId="ac">
    <w:name w:val="Balloon Text"/>
    <w:basedOn w:val="a"/>
    <w:link w:val="ad"/>
    <w:uiPriority w:val="99"/>
    <w:semiHidden/>
    <w:unhideWhenUsed/>
    <w:rsid w:val="00AA1E5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1E56"/>
    <w:rPr>
      <w:rFonts w:ascii="Tahoma" w:hAnsi="Tahoma" w:cs="Tahoma"/>
      <w:sz w:val="16"/>
      <w:szCs w:val="16"/>
    </w:rPr>
  </w:style>
  <w:style w:type="paragraph" w:styleId="ae">
    <w:name w:val="header"/>
    <w:basedOn w:val="a"/>
    <w:link w:val="af"/>
    <w:uiPriority w:val="99"/>
    <w:unhideWhenUsed/>
    <w:rsid w:val="003119D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119D4"/>
  </w:style>
  <w:style w:type="paragraph" w:styleId="af0">
    <w:name w:val="footer"/>
    <w:basedOn w:val="a"/>
    <w:link w:val="af1"/>
    <w:uiPriority w:val="99"/>
    <w:unhideWhenUsed/>
    <w:rsid w:val="003119D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119D4"/>
  </w:style>
  <w:style w:type="character" w:styleId="af2">
    <w:name w:val="page number"/>
    <w:basedOn w:val="a0"/>
    <w:uiPriority w:val="99"/>
    <w:semiHidden/>
    <w:unhideWhenUsed/>
    <w:rsid w:val="00ED582C"/>
  </w:style>
  <w:style w:type="numbering" w:customStyle="1" w:styleId="12">
    <w:name w:val="Нет списка1"/>
    <w:next w:val="a2"/>
    <w:uiPriority w:val="99"/>
    <w:semiHidden/>
    <w:unhideWhenUsed/>
    <w:rsid w:val="00B05B6B"/>
  </w:style>
  <w:style w:type="character" w:customStyle="1" w:styleId="c2">
    <w:name w:val="c2"/>
    <w:rsid w:val="00B05B6B"/>
  </w:style>
  <w:style w:type="character" w:styleId="af3">
    <w:name w:val="Strong"/>
    <w:basedOn w:val="a0"/>
    <w:uiPriority w:val="22"/>
    <w:qFormat/>
    <w:rsid w:val="00502D30"/>
    <w:rPr>
      <w:b/>
      <w:bCs/>
    </w:rPr>
  </w:style>
  <w:style w:type="paragraph" w:customStyle="1" w:styleId="31">
    <w:name w:val="Заголовок 31"/>
    <w:basedOn w:val="a"/>
    <w:next w:val="a"/>
    <w:uiPriority w:val="9"/>
    <w:semiHidden/>
    <w:unhideWhenUsed/>
    <w:qFormat/>
    <w:rsid w:val="00E056FC"/>
    <w:pPr>
      <w:keepNext/>
      <w:keepLines/>
      <w:spacing w:before="200" w:after="0" w:line="276" w:lineRule="auto"/>
      <w:outlineLvl w:val="2"/>
    </w:pPr>
    <w:rPr>
      <w:rFonts w:ascii="Cambria" w:eastAsia="Times New Roman" w:hAnsi="Cambria" w:cs="Times New Roman"/>
      <w:b/>
      <w:bCs/>
      <w:color w:val="4F81BD"/>
    </w:rPr>
  </w:style>
  <w:style w:type="numbering" w:customStyle="1" w:styleId="22">
    <w:name w:val="Нет списка2"/>
    <w:next w:val="a2"/>
    <w:uiPriority w:val="99"/>
    <w:semiHidden/>
    <w:unhideWhenUsed/>
    <w:rsid w:val="00E056FC"/>
  </w:style>
  <w:style w:type="table" w:customStyle="1" w:styleId="13">
    <w:name w:val="Сетка таблицы1"/>
    <w:basedOn w:val="a1"/>
    <w:next w:val="a9"/>
    <w:uiPriority w:val="39"/>
    <w:rsid w:val="00E056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9"/>
    <w:uiPriority w:val="59"/>
    <w:rsid w:val="00E05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9"/>
    <w:uiPriority w:val="59"/>
    <w:rsid w:val="00E05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E056FC"/>
    <w:rPr>
      <w:rFonts w:ascii="Cambria" w:eastAsia="Times New Roman" w:hAnsi="Cambria" w:cs="Times New Roman"/>
      <w:b/>
      <w:bCs/>
      <w:color w:val="4F81BD"/>
    </w:rPr>
  </w:style>
  <w:style w:type="paragraph" w:styleId="32">
    <w:name w:val="toc 3"/>
    <w:basedOn w:val="a"/>
    <w:next w:val="a"/>
    <w:autoRedefine/>
    <w:uiPriority w:val="39"/>
    <w:unhideWhenUsed/>
    <w:rsid w:val="00E056FC"/>
    <w:pPr>
      <w:spacing w:after="100" w:line="276" w:lineRule="auto"/>
      <w:ind w:left="440"/>
    </w:pPr>
  </w:style>
  <w:style w:type="character" w:styleId="af4">
    <w:name w:val="Placeholder Text"/>
    <w:basedOn w:val="a0"/>
    <w:uiPriority w:val="99"/>
    <w:semiHidden/>
    <w:rsid w:val="00E056FC"/>
    <w:rPr>
      <w:color w:val="808080"/>
    </w:rPr>
  </w:style>
  <w:style w:type="table" w:customStyle="1" w:styleId="33">
    <w:name w:val="Сетка таблицы3"/>
    <w:basedOn w:val="a1"/>
    <w:next w:val="a9"/>
    <w:uiPriority w:val="59"/>
    <w:rsid w:val="00E05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39"/>
    <w:rsid w:val="00E056F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9"/>
    <w:uiPriority w:val="39"/>
    <w:rsid w:val="00E056F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9"/>
    <w:uiPriority w:val="39"/>
    <w:rsid w:val="00E056F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0">
    <w:name w:val="Заголовок 3 Знак1"/>
    <w:basedOn w:val="a0"/>
    <w:uiPriority w:val="9"/>
    <w:semiHidden/>
    <w:rsid w:val="00E056FC"/>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D73"/>
  </w:style>
  <w:style w:type="paragraph" w:styleId="1">
    <w:name w:val="heading 1"/>
    <w:basedOn w:val="a"/>
    <w:next w:val="a"/>
    <w:link w:val="10"/>
    <w:uiPriority w:val="9"/>
    <w:qFormat/>
    <w:rsid w:val="00A16E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D01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056FC"/>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55F4B"/>
    <w:pPr>
      <w:spacing w:after="0" w:line="240" w:lineRule="auto"/>
    </w:pPr>
    <w:rPr>
      <w:sz w:val="20"/>
      <w:szCs w:val="20"/>
    </w:rPr>
  </w:style>
  <w:style w:type="character" w:customStyle="1" w:styleId="a4">
    <w:name w:val="Текст сноски Знак"/>
    <w:basedOn w:val="a0"/>
    <w:link w:val="a3"/>
    <w:uiPriority w:val="99"/>
    <w:rsid w:val="00255F4B"/>
    <w:rPr>
      <w:sz w:val="20"/>
      <w:szCs w:val="20"/>
    </w:rPr>
  </w:style>
  <w:style w:type="character" w:styleId="a5">
    <w:name w:val="footnote reference"/>
    <w:aliases w:val="Знак сноски-FN,SUPERS,Знак сноски 1,Ciae niinee-FN"/>
    <w:basedOn w:val="a0"/>
    <w:uiPriority w:val="99"/>
    <w:unhideWhenUsed/>
    <w:qFormat/>
    <w:rsid w:val="00255F4B"/>
    <w:rPr>
      <w:vertAlign w:val="superscript"/>
    </w:rPr>
  </w:style>
  <w:style w:type="paragraph" w:styleId="a6">
    <w:name w:val="List Paragraph"/>
    <w:basedOn w:val="a"/>
    <w:uiPriority w:val="34"/>
    <w:qFormat/>
    <w:rsid w:val="008C45FF"/>
    <w:pPr>
      <w:ind w:left="720"/>
      <w:contextualSpacing/>
    </w:pPr>
  </w:style>
  <w:style w:type="paragraph" w:styleId="a7">
    <w:name w:val="caption"/>
    <w:basedOn w:val="a"/>
    <w:next w:val="a"/>
    <w:uiPriority w:val="35"/>
    <w:unhideWhenUsed/>
    <w:qFormat/>
    <w:rsid w:val="00993F6B"/>
    <w:pPr>
      <w:spacing w:after="200" w:line="240" w:lineRule="auto"/>
    </w:pPr>
    <w:rPr>
      <w:i/>
      <w:iCs/>
      <w:color w:val="44546A" w:themeColor="text2"/>
      <w:sz w:val="18"/>
      <w:szCs w:val="18"/>
    </w:rPr>
  </w:style>
  <w:style w:type="paragraph" w:styleId="a8">
    <w:name w:val="Normal (Web)"/>
    <w:basedOn w:val="a"/>
    <w:unhideWhenUsed/>
    <w:rsid w:val="00FB7C3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FB7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4B28B5"/>
    <w:rPr>
      <w:color w:val="0000FF"/>
      <w:u w:val="single"/>
    </w:rPr>
  </w:style>
  <w:style w:type="character" w:customStyle="1" w:styleId="10">
    <w:name w:val="Заголовок 1 Знак"/>
    <w:basedOn w:val="a0"/>
    <w:link w:val="1"/>
    <w:uiPriority w:val="9"/>
    <w:rsid w:val="00A16E4F"/>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A16E4F"/>
    <w:pPr>
      <w:outlineLvl w:val="9"/>
    </w:pPr>
    <w:rPr>
      <w:lang w:eastAsia="ru-RU"/>
    </w:rPr>
  </w:style>
  <w:style w:type="paragraph" w:styleId="11">
    <w:name w:val="toc 1"/>
    <w:basedOn w:val="a"/>
    <w:next w:val="a"/>
    <w:autoRedefine/>
    <w:uiPriority w:val="39"/>
    <w:unhideWhenUsed/>
    <w:rsid w:val="00DD01FE"/>
    <w:pPr>
      <w:spacing w:after="100"/>
    </w:pPr>
  </w:style>
  <w:style w:type="character" w:customStyle="1" w:styleId="20">
    <w:name w:val="Заголовок 2 Знак"/>
    <w:basedOn w:val="a0"/>
    <w:link w:val="2"/>
    <w:uiPriority w:val="9"/>
    <w:rsid w:val="00DD01FE"/>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C3786E"/>
    <w:pPr>
      <w:tabs>
        <w:tab w:val="right" w:leader="dot" w:pos="9628"/>
      </w:tabs>
      <w:spacing w:after="100"/>
      <w:ind w:left="220" w:hanging="220"/>
    </w:pPr>
  </w:style>
  <w:style w:type="paragraph" w:styleId="ac">
    <w:name w:val="Balloon Text"/>
    <w:basedOn w:val="a"/>
    <w:link w:val="ad"/>
    <w:uiPriority w:val="99"/>
    <w:semiHidden/>
    <w:unhideWhenUsed/>
    <w:rsid w:val="00AA1E5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1E56"/>
    <w:rPr>
      <w:rFonts w:ascii="Tahoma" w:hAnsi="Tahoma" w:cs="Tahoma"/>
      <w:sz w:val="16"/>
      <w:szCs w:val="16"/>
    </w:rPr>
  </w:style>
  <w:style w:type="paragraph" w:styleId="ae">
    <w:name w:val="header"/>
    <w:basedOn w:val="a"/>
    <w:link w:val="af"/>
    <w:uiPriority w:val="99"/>
    <w:unhideWhenUsed/>
    <w:rsid w:val="003119D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119D4"/>
  </w:style>
  <w:style w:type="paragraph" w:styleId="af0">
    <w:name w:val="footer"/>
    <w:basedOn w:val="a"/>
    <w:link w:val="af1"/>
    <w:uiPriority w:val="99"/>
    <w:unhideWhenUsed/>
    <w:rsid w:val="003119D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119D4"/>
  </w:style>
  <w:style w:type="character" w:styleId="af2">
    <w:name w:val="page number"/>
    <w:basedOn w:val="a0"/>
    <w:uiPriority w:val="99"/>
    <w:semiHidden/>
    <w:unhideWhenUsed/>
    <w:rsid w:val="00ED582C"/>
  </w:style>
  <w:style w:type="numbering" w:customStyle="1" w:styleId="12">
    <w:name w:val="Нет списка1"/>
    <w:next w:val="a2"/>
    <w:uiPriority w:val="99"/>
    <w:semiHidden/>
    <w:unhideWhenUsed/>
    <w:rsid w:val="00B05B6B"/>
  </w:style>
  <w:style w:type="character" w:customStyle="1" w:styleId="c2">
    <w:name w:val="c2"/>
    <w:rsid w:val="00B05B6B"/>
  </w:style>
  <w:style w:type="character" w:styleId="af3">
    <w:name w:val="Strong"/>
    <w:basedOn w:val="a0"/>
    <w:uiPriority w:val="22"/>
    <w:qFormat/>
    <w:rsid w:val="00502D30"/>
    <w:rPr>
      <w:b/>
      <w:bCs/>
    </w:rPr>
  </w:style>
  <w:style w:type="paragraph" w:customStyle="1" w:styleId="31">
    <w:name w:val="Заголовок 31"/>
    <w:basedOn w:val="a"/>
    <w:next w:val="a"/>
    <w:uiPriority w:val="9"/>
    <w:semiHidden/>
    <w:unhideWhenUsed/>
    <w:qFormat/>
    <w:rsid w:val="00E056FC"/>
    <w:pPr>
      <w:keepNext/>
      <w:keepLines/>
      <w:spacing w:before="200" w:after="0" w:line="276" w:lineRule="auto"/>
      <w:outlineLvl w:val="2"/>
    </w:pPr>
    <w:rPr>
      <w:rFonts w:ascii="Cambria" w:eastAsia="Times New Roman" w:hAnsi="Cambria" w:cs="Times New Roman"/>
      <w:b/>
      <w:bCs/>
      <w:color w:val="4F81BD"/>
    </w:rPr>
  </w:style>
  <w:style w:type="numbering" w:customStyle="1" w:styleId="22">
    <w:name w:val="Нет списка2"/>
    <w:next w:val="a2"/>
    <w:uiPriority w:val="99"/>
    <w:semiHidden/>
    <w:unhideWhenUsed/>
    <w:rsid w:val="00E056FC"/>
  </w:style>
  <w:style w:type="table" w:customStyle="1" w:styleId="13">
    <w:name w:val="Сетка таблицы1"/>
    <w:basedOn w:val="a1"/>
    <w:next w:val="a9"/>
    <w:uiPriority w:val="39"/>
    <w:rsid w:val="00E056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9"/>
    <w:uiPriority w:val="59"/>
    <w:rsid w:val="00E05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9"/>
    <w:uiPriority w:val="59"/>
    <w:rsid w:val="00E05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E056FC"/>
    <w:rPr>
      <w:rFonts w:ascii="Cambria" w:eastAsia="Times New Roman" w:hAnsi="Cambria" w:cs="Times New Roman"/>
      <w:b/>
      <w:bCs/>
      <w:color w:val="4F81BD"/>
    </w:rPr>
  </w:style>
  <w:style w:type="paragraph" w:styleId="32">
    <w:name w:val="toc 3"/>
    <w:basedOn w:val="a"/>
    <w:next w:val="a"/>
    <w:autoRedefine/>
    <w:uiPriority w:val="39"/>
    <w:unhideWhenUsed/>
    <w:rsid w:val="00E056FC"/>
    <w:pPr>
      <w:spacing w:after="100" w:line="276" w:lineRule="auto"/>
      <w:ind w:left="440"/>
    </w:pPr>
  </w:style>
  <w:style w:type="character" w:styleId="af4">
    <w:name w:val="Placeholder Text"/>
    <w:basedOn w:val="a0"/>
    <w:uiPriority w:val="99"/>
    <w:semiHidden/>
    <w:rsid w:val="00E056FC"/>
    <w:rPr>
      <w:color w:val="808080"/>
    </w:rPr>
  </w:style>
  <w:style w:type="table" w:customStyle="1" w:styleId="33">
    <w:name w:val="Сетка таблицы3"/>
    <w:basedOn w:val="a1"/>
    <w:next w:val="a9"/>
    <w:uiPriority w:val="59"/>
    <w:rsid w:val="00E05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39"/>
    <w:rsid w:val="00E056F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9"/>
    <w:uiPriority w:val="39"/>
    <w:rsid w:val="00E056F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9"/>
    <w:uiPriority w:val="39"/>
    <w:rsid w:val="00E056F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0">
    <w:name w:val="Заголовок 3 Знак1"/>
    <w:basedOn w:val="a0"/>
    <w:uiPriority w:val="9"/>
    <w:semiHidden/>
    <w:rsid w:val="00E056FC"/>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45372">
      <w:bodyDiv w:val="1"/>
      <w:marLeft w:val="0"/>
      <w:marRight w:val="0"/>
      <w:marTop w:val="0"/>
      <w:marBottom w:val="0"/>
      <w:divBdr>
        <w:top w:val="none" w:sz="0" w:space="0" w:color="auto"/>
        <w:left w:val="none" w:sz="0" w:space="0" w:color="auto"/>
        <w:bottom w:val="none" w:sz="0" w:space="0" w:color="auto"/>
        <w:right w:val="none" w:sz="0" w:space="0" w:color="auto"/>
      </w:divBdr>
    </w:div>
    <w:div w:id="268436946">
      <w:bodyDiv w:val="1"/>
      <w:marLeft w:val="0"/>
      <w:marRight w:val="0"/>
      <w:marTop w:val="0"/>
      <w:marBottom w:val="0"/>
      <w:divBdr>
        <w:top w:val="none" w:sz="0" w:space="0" w:color="auto"/>
        <w:left w:val="none" w:sz="0" w:space="0" w:color="auto"/>
        <w:bottom w:val="none" w:sz="0" w:space="0" w:color="auto"/>
        <w:right w:val="none" w:sz="0" w:space="0" w:color="auto"/>
      </w:divBdr>
      <w:divsChild>
        <w:div w:id="183596214">
          <w:marLeft w:val="0"/>
          <w:marRight w:val="0"/>
          <w:marTop w:val="0"/>
          <w:marBottom w:val="0"/>
          <w:divBdr>
            <w:top w:val="none" w:sz="0" w:space="0" w:color="auto"/>
            <w:left w:val="none" w:sz="0" w:space="0" w:color="auto"/>
            <w:bottom w:val="none" w:sz="0" w:space="0" w:color="auto"/>
            <w:right w:val="none" w:sz="0" w:space="0" w:color="auto"/>
          </w:divBdr>
          <w:divsChild>
            <w:div w:id="966857539">
              <w:marLeft w:val="0"/>
              <w:marRight w:val="0"/>
              <w:marTop w:val="0"/>
              <w:marBottom w:val="0"/>
              <w:divBdr>
                <w:top w:val="none" w:sz="0" w:space="0" w:color="auto"/>
                <w:left w:val="none" w:sz="0" w:space="0" w:color="auto"/>
                <w:bottom w:val="none" w:sz="0" w:space="0" w:color="auto"/>
                <w:right w:val="none" w:sz="0" w:space="0" w:color="auto"/>
              </w:divBdr>
              <w:divsChild>
                <w:div w:id="2108891757">
                  <w:marLeft w:val="0"/>
                  <w:marRight w:val="0"/>
                  <w:marTop w:val="0"/>
                  <w:marBottom w:val="0"/>
                  <w:divBdr>
                    <w:top w:val="none" w:sz="0" w:space="0" w:color="auto"/>
                    <w:left w:val="none" w:sz="0" w:space="0" w:color="auto"/>
                    <w:bottom w:val="none" w:sz="0" w:space="0" w:color="auto"/>
                    <w:right w:val="none" w:sz="0" w:space="0" w:color="auto"/>
                  </w:divBdr>
                  <w:divsChild>
                    <w:div w:id="2716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79404">
      <w:bodyDiv w:val="1"/>
      <w:marLeft w:val="0"/>
      <w:marRight w:val="0"/>
      <w:marTop w:val="0"/>
      <w:marBottom w:val="0"/>
      <w:divBdr>
        <w:top w:val="none" w:sz="0" w:space="0" w:color="auto"/>
        <w:left w:val="none" w:sz="0" w:space="0" w:color="auto"/>
        <w:bottom w:val="none" w:sz="0" w:space="0" w:color="auto"/>
        <w:right w:val="none" w:sz="0" w:space="0" w:color="auto"/>
      </w:divBdr>
    </w:div>
    <w:div w:id="707070557">
      <w:bodyDiv w:val="1"/>
      <w:marLeft w:val="0"/>
      <w:marRight w:val="0"/>
      <w:marTop w:val="0"/>
      <w:marBottom w:val="0"/>
      <w:divBdr>
        <w:top w:val="none" w:sz="0" w:space="0" w:color="auto"/>
        <w:left w:val="none" w:sz="0" w:space="0" w:color="auto"/>
        <w:bottom w:val="none" w:sz="0" w:space="0" w:color="auto"/>
        <w:right w:val="none" w:sz="0" w:space="0" w:color="auto"/>
      </w:divBdr>
    </w:div>
    <w:div w:id="1047995368">
      <w:bodyDiv w:val="1"/>
      <w:marLeft w:val="0"/>
      <w:marRight w:val="0"/>
      <w:marTop w:val="0"/>
      <w:marBottom w:val="0"/>
      <w:divBdr>
        <w:top w:val="none" w:sz="0" w:space="0" w:color="auto"/>
        <w:left w:val="none" w:sz="0" w:space="0" w:color="auto"/>
        <w:bottom w:val="none" w:sz="0" w:space="0" w:color="auto"/>
        <w:right w:val="none" w:sz="0" w:space="0" w:color="auto"/>
      </w:divBdr>
    </w:div>
    <w:div w:id="194487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image" Target="media/image2.png"/><Relationship Id="rId21" Type="http://schemas.openxmlformats.org/officeDocument/2006/relationships/image" Target="media/image3.png"/><Relationship Id="rId22" Type="http://schemas.microsoft.com/office/2007/relationships/hdphoto" Target="media/hdphoto1.wdp"/><Relationship Id="rId23" Type="http://schemas.openxmlformats.org/officeDocument/2006/relationships/hyperlink" Target="https://meatinfo.ru/blog/koronavirus-analiz-situatsii-na-myasnom-rinke-737" TargetMode="External"/><Relationship Id="rId24" Type="http://schemas.openxmlformats.org/officeDocument/2006/relationships/chart" Target="charts/chart1.xm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diagramData" Target="diagrams/data2.xml"/><Relationship Id="rId15" Type="http://schemas.openxmlformats.org/officeDocument/2006/relationships/diagramLayout" Target="diagrams/layout2.xml"/><Relationship Id="rId16" Type="http://schemas.openxmlformats.org/officeDocument/2006/relationships/diagramQuickStyle" Target="diagrams/quickStyle2.xml"/><Relationship Id="rId17" Type="http://schemas.openxmlformats.org/officeDocument/2006/relationships/diagramColors" Target="diagrams/colors2.xml"/><Relationship Id="rId18" Type="http://schemas.microsoft.com/office/2007/relationships/diagramDrawing" Target="diagrams/drawing2.xml"/><Relationship Id="rId19" Type="http://schemas.openxmlformats.org/officeDocument/2006/relationships/image" Target="media/image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9" Type="http://schemas.openxmlformats.org/officeDocument/2006/relationships/hyperlink" Target="https://rb.ru/list/davidy-i-goliafy/" TargetMode="External"/><Relationship Id="rId20" Type="http://schemas.openxmlformats.org/officeDocument/2006/relationships/hyperlink" Target="http://www.elitarium.ru/tovarnaja-politika-tovar-rynok-assortiment-prodazhi-pribyl-marketing/" TargetMode="External"/><Relationship Id="rId21" Type="http://schemas.openxmlformats.org/officeDocument/2006/relationships/hyperlink" Target="URL:http://ikc.belapk.ru/upload/iblock/5e1/5e1a576caa9cf0d4eb977cecf2892dc8.pdf" TargetMode="External"/><Relationship Id="rId22" Type="http://schemas.openxmlformats.org/officeDocument/2006/relationships/hyperlink" Target="https://spbvedomosti.ru/news/country_and_world/telenok_v_rozovykh_tonakh/" TargetMode="External"/><Relationship Id="rId10" Type="http://schemas.openxmlformats.org/officeDocument/2006/relationships/hyperlink" Target="https://kommersant.uz/istoriya-brenda-levi-s-vzlyoty-i-padeniya-starejshej-amerikanskoj-kompanii/" TargetMode="External"/><Relationship Id="rId11" Type="http://schemas.openxmlformats.org/officeDocument/2006/relationships/hyperlink" Target="https://www.sostav.ru/publication/mercedes-benz-20811.html" TargetMode="External"/><Relationship Id="rId12" Type="http://schemas.openxmlformats.org/officeDocument/2006/relationships/hyperlink" Target="http://earchive.tpu.ru/handle/11683/40466" TargetMode="External"/><Relationship Id="rId13" Type="http://schemas.openxmlformats.org/officeDocument/2006/relationships/hyperlink" Target="http://www.fao.org/news/archive/news-by-date/2019/ru/" TargetMode="External"/><Relationship Id="rId14" Type="http://schemas.openxmlformats.org/officeDocument/2006/relationships/hyperlink" Target="https://agrarii.com/k-nachalu-2018-goda-pogolove-krs-v-rossii-sokratilos-na-0-6/" TargetMode="External"/><Relationship Id="rId15" Type="http://schemas.openxmlformats.org/officeDocument/2006/relationships/hyperlink" Target="https://meat-expert.ru/articles/104-rynok-myasa-krs-polozhitelnyy-prirost-vpervye-za-8-let" TargetMode="External"/><Relationship Id="rId16" Type="http://schemas.openxmlformats.org/officeDocument/2006/relationships/hyperlink" Target="https://meat-expert.ru/articles/104-rynok-myasa-krs-polozhitelnyy-prirost-vpervye-za-8-let" TargetMode="External"/><Relationship Id="rId17" Type="http://schemas.openxmlformats.org/officeDocument/2006/relationships/hyperlink" Target="https://www.gks.ru/storage/mediabank/sh_2019.pdf" TargetMode="External"/><Relationship Id="rId18" Type="http://schemas.openxmlformats.org/officeDocument/2006/relationships/hyperlink" Target="https://meatinfo.ru/blog/koronavirus-analiz-situatsii-na-myasnom-rinke-737" TargetMode="External"/><Relationship Id="rId19" Type="http://schemas.openxmlformats.org/officeDocument/2006/relationships/hyperlink" Target="https://meatinfo.ru/blog/koronavirus-analiz-situatsii-na-myasnom-rinke-737" TargetMode="External"/><Relationship Id="rId1" Type="http://schemas.openxmlformats.org/officeDocument/2006/relationships/hyperlink" Target="https://ipinform.ru/razvitie-biznesa/strategii/nastupatelnaya-strategiya-i-ee-raznovidnosti.html" TargetMode="External"/><Relationship Id="rId2" Type="http://schemas.openxmlformats.org/officeDocument/2006/relationships/hyperlink" Target="https://hbr-russia.ru/anonsy/815754" TargetMode="External"/><Relationship Id="rId3" Type="http://schemas.openxmlformats.org/officeDocument/2006/relationships/hyperlink" Target="https://rusability.ru/internet-marketing/marketingovaya-strategiya-starbucks-kak-sozdat-zapominayushhijsya-brend/" TargetMode="External"/><Relationship Id="rId4" Type="http://schemas.openxmlformats.org/officeDocument/2006/relationships/hyperlink" Target="https://soberger.ru/istoriya-brenda-patagonia/" TargetMode="External"/><Relationship Id="rId5" Type="http://schemas.openxmlformats.org/officeDocument/2006/relationships/hyperlink" Target="https://csslike.me/ideal-naya-digital-strategiya-ot-avinasha-koshika/" TargetMode="External"/><Relationship Id="rId6" Type="http://schemas.openxmlformats.org/officeDocument/2006/relationships/hyperlink" Target="https://mediascope.net/services/media/media-audience/internet/description/" TargetMode="External"/><Relationship Id="rId7" Type="http://schemas.openxmlformats.org/officeDocument/2006/relationships/hyperlink" Target="URL:https://rusability.ru/internet-marketing/kak-onlajn-otzyvy-mogut-spasti-ili-unichtozhit-vash-biznes-infografika/" TargetMode="External"/><Relationship Id="rId8" Type="http://schemas.openxmlformats.org/officeDocument/2006/relationships/hyperlink" Target="URL:https://sales-generator.ru/blog/marketingovye-strategii-biznesa/"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a:latin typeface="Times New Roman" pitchFamily="18" charset="0"/>
              <a:cs typeface="Times New Roman" pitchFamily="18" charset="0"/>
            </a:defRPr>
          </a:pPr>
          <a:endParaRPr lang="ru-RU"/>
        </a:p>
      </c:txPr>
    </c:title>
    <c:autoTitleDeleted val="0"/>
    <c:plotArea>
      <c:layout/>
      <c:pieChart>
        <c:varyColors val="1"/>
        <c:ser>
          <c:idx val="0"/>
          <c:order val="0"/>
          <c:tx>
            <c:strRef>
              <c:f>Лист1!$B$1</c:f>
              <c:strCache>
                <c:ptCount val="1"/>
                <c:pt idx="0">
                  <c:v>Доли категорий сотрудников ООО "Спутник-Арго"</c:v>
                </c:pt>
              </c:strCache>
            </c:strRef>
          </c:tx>
          <c:explosion val="25"/>
          <c:dLbls>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Лист1!$A$2:$A$4</c:f>
              <c:strCache>
                <c:ptCount val="3"/>
                <c:pt idx="0">
                  <c:v>Руководители</c:v>
                </c:pt>
                <c:pt idx="1">
                  <c:v>Рабочие</c:v>
                </c:pt>
                <c:pt idx="2">
                  <c:v>Специалисты</c:v>
                </c:pt>
              </c:strCache>
            </c:strRef>
          </c:cat>
          <c:val>
            <c:numRef>
              <c:f>Лист1!$B$2:$B$4</c:f>
              <c:numCache>
                <c:formatCode>General</c:formatCode>
                <c:ptCount val="3"/>
                <c:pt idx="0">
                  <c:v>4.0</c:v>
                </c:pt>
                <c:pt idx="1">
                  <c:v>21.0</c:v>
                </c:pt>
                <c:pt idx="2">
                  <c:v>10.0</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F48646-1AC8-40A6-943F-E5FCEF75252A}" type="doc">
      <dgm:prSet loTypeId="urn:microsoft.com/office/officeart/2005/8/layout/matrix2" loCatId="matrix" qsTypeId="urn:microsoft.com/office/officeart/2005/8/quickstyle/simple3" qsCatId="simple" csTypeId="urn:microsoft.com/office/officeart/2005/8/colors/accent0_1" csCatId="mainScheme" phldr="1"/>
      <dgm:spPr/>
      <dgm:t>
        <a:bodyPr/>
        <a:lstStyle/>
        <a:p>
          <a:endParaRPr lang="ru-RU"/>
        </a:p>
      </dgm:t>
    </dgm:pt>
    <dgm:pt modelId="{D76DB347-7923-431E-BF06-B655B75C0063}">
      <dgm:prSet phldrT="[Текст]"/>
      <dgm:spPr/>
      <dgm:t>
        <a:bodyPr/>
        <a:lstStyle/>
        <a:p>
          <a:pPr algn="ctr"/>
          <a:r>
            <a:rPr lang="ru-RU" b="1">
              <a:latin typeface="Times New Roman" pitchFamily="18" charset="0"/>
              <a:cs typeface="Times New Roman" pitchFamily="18" charset="0"/>
            </a:rPr>
            <a:t>Оборонительная война</a:t>
          </a:r>
        </a:p>
        <a:p>
          <a:pPr algn="ctr"/>
          <a:r>
            <a:rPr lang="ru-RU" i="1">
              <a:latin typeface="Times New Roman" pitchFamily="18" charset="0"/>
              <a:cs typeface="Times New Roman" pitchFamily="18" charset="0"/>
            </a:rPr>
            <a:t>(лидеры рынка)</a:t>
          </a:r>
        </a:p>
        <a:p>
          <a:pPr algn="ctr"/>
          <a:r>
            <a:rPr lang="ru-RU">
              <a:latin typeface="Times New Roman" pitchFamily="18" charset="0"/>
              <a:cs typeface="Times New Roman" pitchFamily="18" charset="0"/>
            </a:rPr>
            <a:t>Защита и сохранение лидирующих позиций</a:t>
          </a:r>
        </a:p>
      </dgm:t>
    </dgm:pt>
    <dgm:pt modelId="{EAC97E5C-401F-44DA-9E44-6A32697B4A80}" type="parTrans" cxnId="{E14C01E4-52FD-4EF3-BAD3-3BF4BE049DD2}">
      <dgm:prSet/>
      <dgm:spPr/>
      <dgm:t>
        <a:bodyPr/>
        <a:lstStyle/>
        <a:p>
          <a:pPr algn="ctr"/>
          <a:endParaRPr lang="ru-RU">
            <a:latin typeface="Times New Roman" pitchFamily="18" charset="0"/>
            <a:cs typeface="Times New Roman" pitchFamily="18" charset="0"/>
          </a:endParaRPr>
        </a:p>
      </dgm:t>
    </dgm:pt>
    <dgm:pt modelId="{4227EE78-29AD-4AA5-8EBD-973CDD168BDC}" type="sibTrans" cxnId="{E14C01E4-52FD-4EF3-BAD3-3BF4BE049DD2}">
      <dgm:prSet/>
      <dgm:spPr/>
      <dgm:t>
        <a:bodyPr/>
        <a:lstStyle/>
        <a:p>
          <a:pPr algn="ctr"/>
          <a:endParaRPr lang="ru-RU">
            <a:latin typeface="Times New Roman" pitchFamily="18" charset="0"/>
            <a:cs typeface="Times New Roman" pitchFamily="18" charset="0"/>
          </a:endParaRPr>
        </a:p>
      </dgm:t>
    </dgm:pt>
    <dgm:pt modelId="{CC49449B-F1ED-4DA6-BAD9-3F9BCB808853}">
      <dgm:prSet phldrT="[Текст]"/>
      <dgm:spPr/>
      <dgm:t>
        <a:bodyPr/>
        <a:lstStyle/>
        <a:p>
          <a:pPr algn="ctr"/>
          <a:r>
            <a:rPr lang="ru-RU" b="1">
              <a:latin typeface="Times New Roman" pitchFamily="18" charset="0"/>
              <a:cs typeface="Times New Roman" pitchFamily="18" charset="0"/>
            </a:rPr>
            <a:t>Наступательная война</a:t>
          </a:r>
        </a:p>
        <a:p>
          <a:pPr algn="ctr"/>
          <a:r>
            <a:rPr lang="ru-RU" i="1">
              <a:latin typeface="Times New Roman" pitchFamily="18" charset="0"/>
              <a:cs typeface="Times New Roman" pitchFamily="18" charset="0"/>
            </a:rPr>
            <a:t>(последователь</a:t>
          </a:r>
          <a:r>
            <a:rPr lang="ru-RU">
              <a:latin typeface="Times New Roman" pitchFamily="18" charset="0"/>
              <a:cs typeface="Times New Roman" pitchFamily="18" charset="0"/>
            </a:rPr>
            <a:t>)</a:t>
          </a:r>
        </a:p>
        <a:p>
          <a:pPr algn="ctr"/>
          <a:r>
            <a:rPr lang="ru-RU">
              <a:latin typeface="Times New Roman" pitchFamily="18" charset="0"/>
              <a:cs typeface="Times New Roman" pitchFamily="18" charset="0"/>
            </a:rPr>
            <a:t>Отвоевание у лидера чаасти потребителей его продукта</a:t>
          </a:r>
        </a:p>
      </dgm:t>
    </dgm:pt>
    <dgm:pt modelId="{BCFBE653-01F1-4A8F-B46F-C34EE69C56A4}" type="parTrans" cxnId="{3A8C57FF-377D-44ED-9401-F10624C73E2B}">
      <dgm:prSet/>
      <dgm:spPr/>
      <dgm:t>
        <a:bodyPr/>
        <a:lstStyle/>
        <a:p>
          <a:pPr algn="ctr"/>
          <a:endParaRPr lang="ru-RU">
            <a:latin typeface="Times New Roman" pitchFamily="18" charset="0"/>
            <a:cs typeface="Times New Roman" pitchFamily="18" charset="0"/>
          </a:endParaRPr>
        </a:p>
      </dgm:t>
    </dgm:pt>
    <dgm:pt modelId="{FBA42007-DE45-4A0C-B0C5-7D94FC7610DF}" type="sibTrans" cxnId="{3A8C57FF-377D-44ED-9401-F10624C73E2B}">
      <dgm:prSet/>
      <dgm:spPr/>
      <dgm:t>
        <a:bodyPr/>
        <a:lstStyle/>
        <a:p>
          <a:pPr algn="ctr"/>
          <a:endParaRPr lang="ru-RU">
            <a:latin typeface="Times New Roman" pitchFamily="18" charset="0"/>
            <a:cs typeface="Times New Roman" pitchFamily="18" charset="0"/>
          </a:endParaRPr>
        </a:p>
      </dgm:t>
    </dgm:pt>
    <dgm:pt modelId="{FDBC8B03-A858-4A74-8F67-A47DDE818CFE}">
      <dgm:prSet phldrT="[Текст]"/>
      <dgm:spPr/>
      <dgm:t>
        <a:bodyPr/>
        <a:lstStyle/>
        <a:p>
          <a:pPr algn="ctr"/>
          <a:r>
            <a:rPr lang="ru-RU" b="1">
              <a:latin typeface="Times New Roman" pitchFamily="18" charset="0"/>
              <a:cs typeface="Times New Roman" pitchFamily="18" charset="0"/>
            </a:rPr>
            <a:t>Фланговая война</a:t>
          </a:r>
        </a:p>
        <a:p>
          <a:pPr algn="ctr"/>
          <a:r>
            <a:rPr lang="ru-RU" i="1">
              <a:latin typeface="Times New Roman" pitchFamily="18" charset="0"/>
              <a:cs typeface="Times New Roman" pitchFamily="18" charset="0"/>
            </a:rPr>
            <a:t>(ср-стат.комп.)</a:t>
          </a:r>
        </a:p>
        <a:p>
          <a:pPr algn="ctr"/>
          <a:r>
            <a:rPr lang="ru-RU">
              <a:latin typeface="Times New Roman" pitchFamily="18" charset="0"/>
              <a:cs typeface="Times New Roman" pitchFamily="18" charset="0"/>
            </a:rPr>
            <a:t>Бизнес в смежных сферах, ухудшающих позиции лидеров</a:t>
          </a:r>
        </a:p>
      </dgm:t>
    </dgm:pt>
    <dgm:pt modelId="{1C96CD10-0BD6-4BFC-B6E9-B84A3144DCB3}" type="parTrans" cxnId="{AEA2909D-A809-40A8-B848-CCB8B5846A32}">
      <dgm:prSet/>
      <dgm:spPr/>
      <dgm:t>
        <a:bodyPr/>
        <a:lstStyle/>
        <a:p>
          <a:pPr algn="ctr"/>
          <a:endParaRPr lang="ru-RU">
            <a:latin typeface="Times New Roman" pitchFamily="18" charset="0"/>
            <a:cs typeface="Times New Roman" pitchFamily="18" charset="0"/>
          </a:endParaRPr>
        </a:p>
      </dgm:t>
    </dgm:pt>
    <dgm:pt modelId="{A5C3EE28-7F2C-41C6-9BA2-789D048F24D0}" type="sibTrans" cxnId="{AEA2909D-A809-40A8-B848-CCB8B5846A32}">
      <dgm:prSet/>
      <dgm:spPr/>
      <dgm:t>
        <a:bodyPr/>
        <a:lstStyle/>
        <a:p>
          <a:pPr algn="ctr"/>
          <a:endParaRPr lang="ru-RU">
            <a:latin typeface="Times New Roman" pitchFamily="18" charset="0"/>
            <a:cs typeface="Times New Roman" pitchFamily="18" charset="0"/>
          </a:endParaRPr>
        </a:p>
      </dgm:t>
    </dgm:pt>
    <dgm:pt modelId="{242F87DC-937D-4053-B099-796725D1A43C}">
      <dgm:prSet phldrT="[Текст]"/>
      <dgm:spPr/>
      <dgm:t>
        <a:bodyPr/>
        <a:lstStyle/>
        <a:p>
          <a:pPr algn="ctr"/>
          <a:r>
            <a:rPr lang="ru-RU" b="1">
              <a:latin typeface="Times New Roman" pitchFamily="18" charset="0"/>
              <a:cs typeface="Times New Roman" pitchFamily="18" charset="0"/>
            </a:rPr>
            <a:t>Партизанская война</a:t>
          </a:r>
        </a:p>
        <a:p>
          <a:pPr algn="ctr"/>
          <a:r>
            <a:rPr lang="ru-RU" i="1">
              <a:latin typeface="Times New Roman" pitchFamily="18" charset="0"/>
              <a:cs typeface="Times New Roman" pitchFamily="18" charset="0"/>
            </a:rPr>
            <a:t>(нишевые игроки)</a:t>
          </a:r>
        </a:p>
        <a:p>
          <a:pPr algn="ctr"/>
          <a:r>
            <a:rPr lang="ru-RU">
              <a:latin typeface="Times New Roman" pitchFamily="18" charset="0"/>
              <a:cs typeface="Times New Roman" pitchFamily="18" charset="0"/>
            </a:rPr>
            <a:t>Достижение преимущества в </a:t>
          </a:r>
          <a:r>
            <a:rPr lang="ru-RU">
              <a:solidFill>
                <a:schemeClr val="tx1"/>
              </a:solidFill>
              <a:latin typeface="Times New Roman" pitchFamily="18" charset="0"/>
              <a:cs typeface="Times New Roman" pitchFamily="18" charset="0"/>
            </a:rPr>
            <a:t>малых сегментах внутри крупной </a:t>
          </a:r>
          <a:r>
            <a:rPr lang="ru-RU">
              <a:latin typeface="Times New Roman" pitchFamily="18" charset="0"/>
              <a:cs typeface="Times New Roman" pitchFamily="18" charset="0"/>
            </a:rPr>
            <a:t>рыночной зоны</a:t>
          </a:r>
        </a:p>
      </dgm:t>
    </dgm:pt>
    <dgm:pt modelId="{0A6A1BAE-DFAC-4D2C-969B-7DB86D035024}" type="parTrans" cxnId="{D9C7BA72-F765-4E9C-ABE4-98B1CF4339AE}">
      <dgm:prSet/>
      <dgm:spPr/>
      <dgm:t>
        <a:bodyPr/>
        <a:lstStyle/>
        <a:p>
          <a:pPr algn="ctr"/>
          <a:endParaRPr lang="ru-RU">
            <a:latin typeface="Times New Roman" pitchFamily="18" charset="0"/>
            <a:cs typeface="Times New Roman" pitchFamily="18" charset="0"/>
          </a:endParaRPr>
        </a:p>
      </dgm:t>
    </dgm:pt>
    <dgm:pt modelId="{FB32BF54-024A-4D57-8454-29EF85DBD203}" type="sibTrans" cxnId="{D9C7BA72-F765-4E9C-ABE4-98B1CF4339AE}">
      <dgm:prSet/>
      <dgm:spPr/>
      <dgm:t>
        <a:bodyPr/>
        <a:lstStyle/>
        <a:p>
          <a:pPr algn="ctr"/>
          <a:endParaRPr lang="ru-RU">
            <a:latin typeface="Times New Roman" pitchFamily="18" charset="0"/>
            <a:cs typeface="Times New Roman" pitchFamily="18" charset="0"/>
          </a:endParaRPr>
        </a:p>
      </dgm:t>
    </dgm:pt>
    <dgm:pt modelId="{B246CA22-4A09-45D7-B466-9FAF8FFBC8EA}" type="pres">
      <dgm:prSet presAssocID="{74F48646-1AC8-40A6-943F-E5FCEF75252A}" presName="matrix" presStyleCnt="0">
        <dgm:presLayoutVars>
          <dgm:chMax val="1"/>
          <dgm:dir/>
          <dgm:resizeHandles val="exact"/>
        </dgm:presLayoutVars>
      </dgm:prSet>
      <dgm:spPr/>
      <dgm:t>
        <a:bodyPr/>
        <a:lstStyle/>
        <a:p>
          <a:endParaRPr lang="ru-RU"/>
        </a:p>
      </dgm:t>
    </dgm:pt>
    <dgm:pt modelId="{3E8290F7-4E6C-4DBA-B598-B1D890358FB0}" type="pres">
      <dgm:prSet presAssocID="{74F48646-1AC8-40A6-943F-E5FCEF75252A}" presName="axisShape" presStyleLbl="bgShp" presStyleIdx="0" presStyleCnt="1"/>
      <dgm:spPr/>
    </dgm:pt>
    <dgm:pt modelId="{C05AB200-456D-4E7D-A0E8-D7AD35CF4345}" type="pres">
      <dgm:prSet presAssocID="{74F48646-1AC8-40A6-943F-E5FCEF75252A}" presName="rect1" presStyleLbl="node1" presStyleIdx="0" presStyleCnt="4">
        <dgm:presLayoutVars>
          <dgm:chMax val="0"/>
          <dgm:chPref val="0"/>
          <dgm:bulletEnabled val="1"/>
        </dgm:presLayoutVars>
      </dgm:prSet>
      <dgm:spPr/>
      <dgm:t>
        <a:bodyPr/>
        <a:lstStyle/>
        <a:p>
          <a:endParaRPr lang="ru-RU"/>
        </a:p>
      </dgm:t>
    </dgm:pt>
    <dgm:pt modelId="{CFC066A9-4BB0-4D8B-9F0E-5935AC10228C}" type="pres">
      <dgm:prSet presAssocID="{74F48646-1AC8-40A6-943F-E5FCEF75252A}" presName="rect2" presStyleLbl="node1" presStyleIdx="1" presStyleCnt="4">
        <dgm:presLayoutVars>
          <dgm:chMax val="0"/>
          <dgm:chPref val="0"/>
          <dgm:bulletEnabled val="1"/>
        </dgm:presLayoutVars>
      </dgm:prSet>
      <dgm:spPr/>
      <dgm:t>
        <a:bodyPr/>
        <a:lstStyle/>
        <a:p>
          <a:endParaRPr lang="ru-RU"/>
        </a:p>
      </dgm:t>
    </dgm:pt>
    <dgm:pt modelId="{64ABB8D5-0B54-4DC3-A99B-C168379A18F7}" type="pres">
      <dgm:prSet presAssocID="{74F48646-1AC8-40A6-943F-E5FCEF75252A}" presName="rect3" presStyleLbl="node1" presStyleIdx="2" presStyleCnt="4">
        <dgm:presLayoutVars>
          <dgm:chMax val="0"/>
          <dgm:chPref val="0"/>
          <dgm:bulletEnabled val="1"/>
        </dgm:presLayoutVars>
      </dgm:prSet>
      <dgm:spPr/>
      <dgm:t>
        <a:bodyPr/>
        <a:lstStyle/>
        <a:p>
          <a:endParaRPr lang="ru-RU"/>
        </a:p>
      </dgm:t>
    </dgm:pt>
    <dgm:pt modelId="{5BCC2D03-21B1-4C13-AA5D-E250899D4A0B}" type="pres">
      <dgm:prSet presAssocID="{74F48646-1AC8-40A6-943F-E5FCEF75252A}" presName="rect4" presStyleLbl="node1" presStyleIdx="3" presStyleCnt="4">
        <dgm:presLayoutVars>
          <dgm:chMax val="0"/>
          <dgm:chPref val="0"/>
          <dgm:bulletEnabled val="1"/>
        </dgm:presLayoutVars>
      </dgm:prSet>
      <dgm:spPr/>
      <dgm:t>
        <a:bodyPr/>
        <a:lstStyle/>
        <a:p>
          <a:endParaRPr lang="ru-RU"/>
        </a:p>
      </dgm:t>
    </dgm:pt>
  </dgm:ptLst>
  <dgm:cxnLst>
    <dgm:cxn modelId="{D9C7BA72-F765-4E9C-ABE4-98B1CF4339AE}" srcId="{74F48646-1AC8-40A6-943F-E5FCEF75252A}" destId="{242F87DC-937D-4053-B099-796725D1A43C}" srcOrd="3" destOrd="0" parTransId="{0A6A1BAE-DFAC-4D2C-969B-7DB86D035024}" sibTransId="{FB32BF54-024A-4D57-8454-29EF85DBD203}"/>
    <dgm:cxn modelId="{AEA2909D-A809-40A8-B848-CCB8B5846A32}" srcId="{74F48646-1AC8-40A6-943F-E5FCEF75252A}" destId="{FDBC8B03-A858-4A74-8F67-A47DDE818CFE}" srcOrd="2" destOrd="0" parTransId="{1C96CD10-0BD6-4BFC-B6E9-B84A3144DCB3}" sibTransId="{A5C3EE28-7F2C-41C6-9BA2-789D048F24D0}"/>
    <dgm:cxn modelId="{E14C01E4-52FD-4EF3-BAD3-3BF4BE049DD2}" srcId="{74F48646-1AC8-40A6-943F-E5FCEF75252A}" destId="{D76DB347-7923-431E-BF06-B655B75C0063}" srcOrd="0" destOrd="0" parTransId="{EAC97E5C-401F-44DA-9E44-6A32697B4A80}" sibTransId="{4227EE78-29AD-4AA5-8EBD-973CDD168BDC}"/>
    <dgm:cxn modelId="{3A8C57FF-377D-44ED-9401-F10624C73E2B}" srcId="{74F48646-1AC8-40A6-943F-E5FCEF75252A}" destId="{CC49449B-F1ED-4DA6-BAD9-3F9BCB808853}" srcOrd="1" destOrd="0" parTransId="{BCFBE653-01F1-4A8F-B46F-C34EE69C56A4}" sibTransId="{FBA42007-DE45-4A0C-B0C5-7D94FC7610DF}"/>
    <dgm:cxn modelId="{4575807C-2FF5-4003-BE4E-63668173D501}" type="presOf" srcId="{242F87DC-937D-4053-B099-796725D1A43C}" destId="{5BCC2D03-21B1-4C13-AA5D-E250899D4A0B}" srcOrd="0" destOrd="0" presId="urn:microsoft.com/office/officeart/2005/8/layout/matrix2"/>
    <dgm:cxn modelId="{663756E1-CBF7-4520-A28A-ED6907F69BA0}" type="presOf" srcId="{FDBC8B03-A858-4A74-8F67-A47DDE818CFE}" destId="{64ABB8D5-0B54-4DC3-A99B-C168379A18F7}" srcOrd="0" destOrd="0" presId="urn:microsoft.com/office/officeart/2005/8/layout/matrix2"/>
    <dgm:cxn modelId="{ED107054-E350-4B39-8EBA-585D1934B7D8}" type="presOf" srcId="{CC49449B-F1ED-4DA6-BAD9-3F9BCB808853}" destId="{CFC066A9-4BB0-4D8B-9F0E-5935AC10228C}" srcOrd="0" destOrd="0" presId="urn:microsoft.com/office/officeart/2005/8/layout/matrix2"/>
    <dgm:cxn modelId="{9FE1F9D3-8E72-4A19-B848-6F815549F20D}" type="presOf" srcId="{D76DB347-7923-431E-BF06-B655B75C0063}" destId="{C05AB200-456D-4E7D-A0E8-D7AD35CF4345}" srcOrd="0" destOrd="0" presId="urn:microsoft.com/office/officeart/2005/8/layout/matrix2"/>
    <dgm:cxn modelId="{D26E0491-0CE8-47EC-87B3-05F12F473E05}" type="presOf" srcId="{74F48646-1AC8-40A6-943F-E5FCEF75252A}" destId="{B246CA22-4A09-45D7-B466-9FAF8FFBC8EA}" srcOrd="0" destOrd="0" presId="urn:microsoft.com/office/officeart/2005/8/layout/matrix2"/>
    <dgm:cxn modelId="{0F8671C2-FBFB-46BB-A484-5A3F281B1FA7}" type="presParOf" srcId="{B246CA22-4A09-45D7-B466-9FAF8FFBC8EA}" destId="{3E8290F7-4E6C-4DBA-B598-B1D890358FB0}" srcOrd="0" destOrd="0" presId="urn:microsoft.com/office/officeart/2005/8/layout/matrix2"/>
    <dgm:cxn modelId="{A92AE69B-A893-4DD1-BC0F-30CB8571F7CE}" type="presParOf" srcId="{B246CA22-4A09-45D7-B466-9FAF8FFBC8EA}" destId="{C05AB200-456D-4E7D-A0E8-D7AD35CF4345}" srcOrd="1" destOrd="0" presId="urn:microsoft.com/office/officeart/2005/8/layout/matrix2"/>
    <dgm:cxn modelId="{E9DBBEC5-10B0-439A-8365-4D148B49402C}" type="presParOf" srcId="{B246CA22-4A09-45D7-B466-9FAF8FFBC8EA}" destId="{CFC066A9-4BB0-4D8B-9F0E-5935AC10228C}" srcOrd="2" destOrd="0" presId="urn:microsoft.com/office/officeart/2005/8/layout/matrix2"/>
    <dgm:cxn modelId="{92A709B5-7206-47B4-BA93-A6DF5584D71C}" type="presParOf" srcId="{B246CA22-4A09-45D7-B466-9FAF8FFBC8EA}" destId="{64ABB8D5-0B54-4DC3-A99B-C168379A18F7}" srcOrd="3" destOrd="0" presId="urn:microsoft.com/office/officeart/2005/8/layout/matrix2"/>
    <dgm:cxn modelId="{2B2045BA-EBC4-4948-AEAC-C64DEC663CCC}" type="presParOf" srcId="{B246CA22-4A09-45D7-B466-9FAF8FFBC8EA}" destId="{5BCC2D03-21B1-4C13-AA5D-E250899D4A0B}" srcOrd="4" destOrd="0" presId="urn:microsoft.com/office/officeart/2005/8/layout/matrix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7992E9C-9CA0-4E64-9FEC-1372C62B62F7}" type="doc">
      <dgm:prSet loTypeId="urn:microsoft.com/office/officeart/2005/8/layout/radial5" loCatId="cycle" qsTypeId="urn:microsoft.com/office/officeart/2005/8/quickstyle/simple3" qsCatId="simple" csTypeId="urn:microsoft.com/office/officeart/2005/8/colors/accent0_1" csCatId="mainScheme" phldr="1"/>
      <dgm:spPr/>
      <dgm:t>
        <a:bodyPr/>
        <a:lstStyle/>
        <a:p>
          <a:endParaRPr lang="ru-RU"/>
        </a:p>
      </dgm:t>
    </dgm:pt>
    <dgm:pt modelId="{7F83E9FF-9AD7-47A7-89C5-2AF9F119B3B4}">
      <dgm:prSet phldrT="[Текст]" custT="1"/>
      <dgm:spPr/>
      <dgm:t>
        <a:bodyPr/>
        <a:lstStyle/>
        <a:p>
          <a:r>
            <a:rPr lang="en-TT" sz="1000">
              <a:latin typeface="Times New Roman" pitchFamily="18" charset="0"/>
              <a:cs typeface="Times New Roman" pitchFamily="18" charset="0"/>
            </a:rPr>
            <a:t>Digital </a:t>
          </a:r>
          <a:r>
            <a:rPr lang="en-US" sz="1000">
              <a:latin typeface="Times New Roman" pitchFamily="18" charset="0"/>
              <a:cs typeface="Times New Roman" pitchFamily="18" charset="0"/>
            </a:rPr>
            <a:t>- </a:t>
          </a:r>
          <a:r>
            <a:rPr lang="ru-RU" sz="1000">
              <a:latin typeface="Times New Roman" pitchFamily="18" charset="0"/>
              <a:cs typeface="Times New Roman" pitchFamily="18" charset="0"/>
            </a:rPr>
            <a:t>стратегия</a:t>
          </a:r>
        </a:p>
      </dgm:t>
    </dgm:pt>
    <dgm:pt modelId="{66D5A57F-0F0B-44E2-8C42-9DF891B1BA10}" type="parTrans" cxnId="{99D124EC-CE31-4FDE-8373-476C65E93F35}">
      <dgm:prSet/>
      <dgm:spPr/>
      <dgm:t>
        <a:bodyPr/>
        <a:lstStyle/>
        <a:p>
          <a:endParaRPr lang="ru-RU" sz="1000">
            <a:latin typeface="Times New Roman" pitchFamily="18" charset="0"/>
            <a:cs typeface="Times New Roman" pitchFamily="18" charset="0"/>
          </a:endParaRPr>
        </a:p>
      </dgm:t>
    </dgm:pt>
    <dgm:pt modelId="{E11DE202-B93C-45E0-ACAC-14E1F4626DE1}" type="sibTrans" cxnId="{99D124EC-CE31-4FDE-8373-476C65E93F35}">
      <dgm:prSet/>
      <dgm:spPr/>
      <dgm:t>
        <a:bodyPr/>
        <a:lstStyle/>
        <a:p>
          <a:endParaRPr lang="ru-RU" sz="1000">
            <a:latin typeface="Times New Roman" pitchFamily="18" charset="0"/>
            <a:cs typeface="Times New Roman" pitchFamily="18" charset="0"/>
          </a:endParaRPr>
        </a:p>
      </dgm:t>
    </dgm:pt>
    <dgm:pt modelId="{BFC17F07-42AF-4ACB-8003-8A57AF45E120}">
      <dgm:prSet phldrT="[Текст]" custT="1"/>
      <dgm:spPr/>
      <dgm:t>
        <a:bodyPr/>
        <a:lstStyle/>
        <a:p>
          <a:r>
            <a:rPr lang="en-TT" sz="800">
              <a:latin typeface="Times New Roman" pitchFamily="18" charset="0"/>
              <a:cs typeface="Times New Roman" pitchFamily="18" charset="0"/>
            </a:rPr>
            <a:t>Email - marketing</a:t>
          </a:r>
          <a:endParaRPr lang="ru-RU" sz="800">
            <a:latin typeface="Times New Roman" pitchFamily="18" charset="0"/>
            <a:cs typeface="Times New Roman" pitchFamily="18" charset="0"/>
          </a:endParaRPr>
        </a:p>
      </dgm:t>
    </dgm:pt>
    <dgm:pt modelId="{A7C376CE-4E3D-4E48-991D-33483BC0D0AB}" type="parTrans" cxnId="{3313A514-265A-4F33-B153-F829E0C1D33C}">
      <dgm:prSet custT="1"/>
      <dgm:spPr/>
      <dgm:t>
        <a:bodyPr/>
        <a:lstStyle/>
        <a:p>
          <a:endParaRPr lang="ru-RU" sz="1000">
            <a:latin typeface="Times New Roman" pitchFamily="18" charset="0"/>
            <a:cs typeface="Times New Roman" pitchFamily="18" charset="0"/>
          </a:endParaRPr>
        </a:p>
      </dgm:t>
    </dgm:pt>
    <dgm:pt modelId="{D4F8F38E-10F1-4711-BDE8-7A7F9931024A}" type="sibTrans" cxnId="{3313A514-265A-4F33-B153-F829E0C1D33C}">
      <dgm:prSet/>
      <dgm:spPr/>
      <dgm:t>
        <a:bodyPr/>
        <a:lstStyle/>
        <a:p>
          <a:endParaRPr lang="ru-RU" sz="1000">
            <a:latin typeface="Times New Roman" pitchFamily="18" charset="0"/>
            <a:cs typeface="Times New Roman" pitchFamily="18" charset="0"/>
          </a:endParaRPr>
        </a:p>
      </dgm:t>
    </dgm:pt>
    <dgm:pt modelId="{27F5AD8E-9DCF-4967-9F2A-F30C5CB1B92A}">
      <dgm:prSet phldrT="[Текст]" custT="1"/>
      <dgm:spPr/>
      <dgm:t>
        <a:bodyPr/>
        <a:lstStyle/>
        <a:p>
          <a:r>
            <a:rPr lang="en-TT" sz="1000">
              <a:latin typeface="Times New Roman" pitchFamily="18" charset="0"/>
              <a:cs typeface="Times New Roman" pitchFamily="18" charset="0"/>
            </a:rPr>
            <a:t>PPC</a:t>
          </a:r>
          <a:endParaRPr lang="ru-RU" sz="1000">
            <a:latin typeface="Times New Roman" pitchFamily="18" charset="0"/>
            <a:cs typeface="Times New Roman" pitchFamily="18" charset="0"/>
          </a:endParaRPr>
        </a:p>
      </dgm:t>
    </dgm:pt>
    <dgm:pt modelId="{3415BDCD-E5DA-449F-8E16-CC8697096156}" type="parTrans" cxnId="{47653B39-FEDC-4823-8239-5E53E399D22B}">
      <dgm:prSet custT="1"/>
      <dgm:spPr/>
      <dgm:t>
        <a:bodyPr/>
        <a:lstStyle/>
        <a:p>
          <a:endParaRPr lang="ru-RU" sz="1000">
            <a:latin typeface="Times New Roman" pitchFamily="18" charset="0"/>
            <a:cs typeface="Times New Roman" pitchFamily="18" charset="0"/>
          </a:endParaRPr>
        </a:p>
      </dgm:t>
    </dgm:pt>
    <dgm:pt modelId="{744D0672-5A78-49EF-A42E-14DCE794394E}" type="sibTrans" cxnId="{47653B39-FEDC-4823-8239-5E53E399D22B}">
      <dgm:prSet/>
      <dgm:spPr/>
      <dgm:t>
        <a:bodyPr/>
        <a:lstStyle/>
        <a:p>
          <a:endParaRPr lang="ru-RU" sz="1000">
            <a:latin typeface="Times New Roman" pitchFamily="18" charset="0"/>
            <a:cs typeface="Times New Roman" pitchFamily="18" charset="0"/>
          </a:endParaRPr>
        </a:p>
      </dgm:t>
    </dgm:pt>
    <dgm:pt modelId="{832E9848-3473-431E-B0ED-0A2DDFCBA33D}">
      <dgm:prSet phldrT="[Текст]" custT="1"/>
      <dgm:spPr/>
      <dgm:t>
        <a:bodyPr/>
        <a:lstStyle/>
        <a:p>
          <a:r>
            <a:rPr lang="en-TT" sz="1000">
              <a:latin typeface="Times New Roman" pitchFamily="18" charset="0"/>
              <a:cs typeface="Times New Roman" pitchFamily="18" charset="0"/>
            </a:rPr>
            <a:t>WEB</a:t>
          </a:r>
          <a:endParaRPr lang="ru-RU" sz="1000">
            <a:latin typeface="Times New Roman" pitchFamily="18" charset="0"/>
            <a:cs typeface="Times New Roman" pitchFamily="18" charset="0"/>
          </a:endParaRPr>
        </a:p>
      </dgm:t>
    </dgm:pt>
    <dgm:pt modelId="{AC75D7BD-23B9-43D3-8C6F-FA03A85790B1}" type="parTrans" cxnId="{91B5E4FA-BD7B-412C-A583-F072BC7E010B}">
      <dgm:prSet custT="1"/>
      <dgm:spPr/>
      <dgm:t>
        <a:bodyPr/>
        <a:lstStyle/>
        <a:p>
          <a:endParaRPr lang="ru-RU" sz="1000">
            <a:latin typeface="Times New Roman" pitchFamily="18" charset="0"/>
            <a:cs typeface="Times New Roman" pitchFamily="18" charset="0"/>
          </a:endParaRPr>
        </a:p>
      </dgm:t>
    </dgm:pt>
    <dgm:pt modelId="{69D0DE07-7969-4EDF-ABD8-F90400FAE471}" type="sibTrans" cxnId="{91B5E4FA-BD7B-412C-A583-F072BC7E010B}">
      <dgm:prSet/>
      <dgm:spPr/>
      <dgm:t>
        <a:bodyPr/>
        <a:lstStyle/>
        <a:p>
          <a:endParaRPr lang="ru-RU" sz="1000">
            <a:latin typeface="Times New Roman" pitchFamily="18" charset="0"/>
            <a:cs typeface="Times New Roman" pitchFamily="18" charset="0"/>
          </a:endParaRPr>
        </a:p>
      </dgm:t>
    </dgm:pt>
    <dgm:pt modelId="{95115FEE-57E7-4F15-A3C7-0CC0D8D708C5}">
      <dgm:prSet phldrT="[Текст]" custT="1"/>
      <dgm:spPr/>
      <dgm:t>
        <a:bodyPr/>
        <a:lstStyle/>
        <a:p>
          <a:r>
            <a:rPr lang="en-TT" sz="1000">
              <a:latin typeface="Times New Roman" pitchFamily="18" charset="0"/>
              <a:cs typeface="Times New Roman" pitchFamily="18" charset="0"/>
            </a:rPr>
            <a:t>Social - media</a:t>
          </a:r>
          <a:endParaRPr lang="ru-RU" sz="1000">
            <a:latin typeface="Times New Roman" pitchFamily="18" charset="0"/>
            <a:cs typeface="Times New Roman" pitchFamily="18" charset="0"/>
          </a:endParaRPr>
        </a:p>
      </dgm:t>
    </dgm:pt>
    <dgm:pt modelId="{CFE4F9E5-A286-4CF2-9844-33B8DEEA870D}" type="parTrans" cxnId="{4BAC1272-7A57-4BFE-826A-DC76CA9E5942}">
      <dgm:prSet custT="1"/>
      <dgm:spPr/>
      <dgm:t>
        <a:bodyPr/>
        <a:lstStyle/>
        <a:p>
          <a:endParaRPr lang="ru-RU" sz="1000">
            <a:latin typeface="Times New Roman" pitchFamily="18" charset="0"/>
            <a:cs typeface="Times New Roman" pitchFamily="18" charset="0"/>
          </a:endParaRPr>
        </a:p>
      </dgm:t>
    </dgm:pt>
    <dgm:pt modelId="{6BF87218-A10E-4AF6-B553-6C68D6EE846E}" type="sibTrans" cxnId="{4BAC1272-7A57-4BFE-826A-DC76CA9E5942}">
      <dgm:prSet/>
      <dgm:spPr/>
      <dgm:t>
        <a:bodyPr/>
        <a:lstStyle/>
        <a:p>
          <a:endParaRPr lang="ru-RU" sz="1000">
            <a:latin typeface="Times New Roman" pitchFamily="18" charset="0"/>
            <a:cs typeface="Times New Roman" pitchFamily="18" charset="0"/>
          </a:endParaRPr>
        </a:p>
      </dgm:t>
    </dgm:pt>
    <dgm:pt modelId="{897CFF7C-9541-4976-B8A8-0FA5F4080FC9}">
      <dgm:prSet custT="1"/>
      <dgm:spPr/>
      <dgm:t>
        <a:bodyPr/>
        <a:lstStyle/>
        <a:p>
          <a:r>
            <a:rPr lang="en-TT" sz="1200">
              <a:latin typeface="Times New Roman" pitchFamily="18" charset="0"/>
              <a:cs typeface="Times New Roman" pitchFamily="18" charset="0"/>
            </a:rPr>
            <a:t>SEO</a:t>
          </a:r>
          <a:endParaRPr lang="ru-RU" sz="1200">
            <a:latin typeface="Times New Roman" pitchFamily="18" charset="0"/>
            <a:cs typeface="Times New Roman" pitchFamily="18" charset="0"/>
          </a:endParaRPr>
        </a:p>
      </dgm:t>
    </dgm:pt>
    <dgm:pt modelId="{6507D692-C1F9-452D-8409-E71FE5892075}" type="parTrans" cxnId="{DD901500-C223-4DE0-93EA-12FAD295538B}">
      <dgm:prSet/>
      <dgm:spPr/>
      <dgm:t>
        <a:bodyPr/>
        <a:lstStyle/>
        <a:p>
          <a:endParaRPr lang="ru-RU"/>
        </a:p>
      </dgm:t>
    </dgm:pt>
    <dgm:pt modelId="{EFCB7E19-0314-40AA-9C6B-FF296BB07B11}" type="sibTrans" cxnId="{DD901500-C223-4DE0-93EA-12FAD295538B}">
      <dgm:prSet/>
      <dgm:spPr/>
      <dgm:t>
        <a:bodyPr/>
        <a:lstStyle/>
        <a:p>
          <a:endParaRPr lang="ru-RU"/>
        </a:p>
      </dgm:t>
    </dgm:pt>
    <dgm:pt modelId="{70E56F2D-FE6A-442D-A6A3-8C0D3F19DFBD}">
      <dgm:prSet custT="1"/>
      <dgm:spPr/>
      <dgm:t>
        <a:bodyPr/>
        <a:lstStyle/>
        <a:p>
          <a:r>
            <a:rPr lang="en-TT" sz="1000">
              <a:latin typeface="Times New Roman" pitchFamily="18" charset="0"/>
              <a:cs typeface="Times New Roman" pitchFamily="18" charset="0"/>
            </a:rPr>
            <a:t>Other</a:t>
          </a:r>
          <a:r>
            <a:rPr lang="en-US" sz="1000">
              <a:latin typeface="Times New Roman" pitchFamily="18" charset="0"/>
              <a:cs typeface="Times New Roman" pitchFamily="18" charset="0"/>
            </a:rPr>
            <a:t>/</a:t>
          </a:r>
        </a:p>
        <a:p>
          <a:r>
            <a:rPr lang="en-US" sz="1000">
              <a:latin typeface="Times New Roman" pitchFamily="18" charset="0"/>
              <a:cs typeface="Times New Roman" pitchFamily="18" charset="0"/>
            </a:rPr>
            <a:t>Online</a:t>
          </a:r>
          <a:endParaRPr lang="ru-RU" sz="1000">
            <a:latin typeface="Times New Roman" pitchFamily="18" charset="0"/>
            <a:cs typeface="Times New Roman" pitchFamily="18" charset="0"/>
          </a:endParaRPr>
        </a:p>
      </dgm:t>
    </dgm:pt>
    <dgm:pt modelId="{80B7A427-0D58-4112-84EE-28CDA8C84B2E}" type="parTrans" cxnId="{5665FA9B-486A-4BBD-8123-799B6E673D3F}">
      <dgm:prSet/>
      <dgm:spPr/>
      <dgm:t>
        <a:bodyPr/>
        <a:lstStyle/>
        <a:p>
          <a:endParaRPr lang="ru-RU"/>
        </a:p>
      </dgm:t>
    </dgm:pt>
    <dgm:pt modelId="{19D16191-8AA9-496D-A47F-41ED211D69F1}" type="sibTrans" cxnId="{5665FA9B-486A-4BBD-8123-799B6E673D3F}">
      <dgm:prSet/>
      <dgm:spPr/>
      <dgm:t>
        <a:bodyPr/>
        <a:lstStyle/>
        <a:p>
          <a:endParaRPr lang="ru-RU"/>
        </a:p>
      </dgm:t>
    </dgm:pt>
    <dgm:pt modelId="{EA5C8E23-E2A3-4F95-84B1-1740023017AA}">
      <dgm:prSet/>
      <dgm:spPr/>
      <dgm:t>
        <a:bodyPr/>
        <a:lstStyle/>
        <a:p>
          <a:r>
            <a:rPr lang="ru-RU">
              <a:latin typeface="Times New Roman" pitchFamily="18" charset="0"/>
              <a:cs typeface="Times New Roman" pitchFamily="18" charset="0"/>
            </a:rPr>
            <a:t>Видео маркетинг</a:t>
          </a:r>
        </a:p>
      </dgm:t>
    </dgm:pt>
    <dgm:pt modelId="{C5C71A92-2825-43E0-A3BF-9E7B585955EA}" type="parTrans" cxnId="{2C5EBF9D-7CE0-4D56-A2CF-5B8194C34C42}">
      <dgm:prSet/>
      <dgm:spPr/>
      <dgm:t>
        <a:bodyPr/>
        <a:lstStyle/>
        <a:p>
          <a:endParaRPr lang="ru-RU"/>
        </a:p>
      </dgm:t>
    </dgm:pt>
    <dgm:pt modelId="{451BA089-98AA-48F3-989F-CDE0F490A400}" type="sibTrans" cxnId="{2C5EBF9D-7CE0-4D56-A2CF-5B8194C34C42}">
      <dgm:prSet/>
      <dgm:spPr/>
      <dgm:t>
        <a:bodyPr/>
        <a:lstStyle/>
        <a:p>
          <a:endParaRPr lang="ru-RU"/>
        </a:p>
      </dgm:t>
    </dgm:pt>
    <dgm:pt modelId="{8CEE1F2F-2D05-41DD-A63B-E4D6833B9E3C}">
      <dgm:prSet/>
      <dgm:spPr/>
      <dgm:t>
        <a:bodyPr/>
        <a:lstStyle/>
        <a:p>
          <a:r>
            <a:rPr lang="ru-RU">
              <a:latin typeface="Times New Roman" pitchFamily="18" charset="0"/>
              <a:cs typeface="Times New Roman" pitchFamily="18" charset="0"/>
            </a:rPr>
            <a:t>Копирайтинг</a:t>
          </a:r>
        </a:p>
      </dgm:t>
    </dgm:pt>
    <dgm:pt modelId="{E2F302FB-1959-49A4-975B-2E23B35568FD}" type="parTrans" cxnId="{7DBE5D98-F932-47BD-A2DA-A5A84D4150F5}">
      <dgm:prSet/>
      <dgm:spPr/>
      <dgm:t>
        <a:bodyPr/>
        <a:lstStyle/>
        <a:p>
          <a:endParaRPr lang="ru-RU"/>
        </a:p>
      </dgm:t>
    </dgm:pt>
    <dgm:pt modelId="{0254D67D-1396-44E2-862B-6EDB8F53286E}" type="sibTrans" cxnId="{7DBE5D98-F932-47BD-A2DA-A5A84D4150F5}">
      <dgm:prSet/>
      <dgm:spPr/>
      <dgm:t>
        <a:bodyPr/>
        <a:lstStyle/>
        <a:p>
          <a:endParaRPr lang="ru-RU"/>
        </a:p>
      </dgm:t>
    </dgm:pt>
    <dgm:pt modelId="{952008F2-447A-4BBA-93C1-8724715E93EC}">
      <dgm:prSet custT="1"/>
      <dgm:spPr/>
      <dgm:t>
        <a:bodyPr/>
        <a:lstStyle/>
        <a:p>
          <a:r>
            <a:rPr lang="ru-RU" sz="800">
              <a:latin typeface="Times New Roman" pitchFamily="18" charset="0"/>
              <a:cs typeface="Times New Roman" pitchFamily="18" charset="0"/>
            </a:rPr>
            <a:t>Контекст. реклама</a:t>
          </a:r>
        </a:p>
      </dgm:t>
    </dgm:pt>
    <dgm:pt modelId="{F2C829C0-BB7A-4370-95F5-5366AC93E520}" type="parTrans" cxnId="{F55E1FEC-BEE8-4EE9-AA48-FECA8314DA3D}">
      <dgm:prSet/>
      <dgm:spPr/>
      <dgm:t>
        <a:bodyPr/>
        <a:lstStyle/>
        <a:p>
          <a:endParaRPr lang="ru-RU"/>
        </a:p>
      </dgm:t>
    </dgm:pt>
    <dgm:pt modelId="{309CD3FA-BCFF-4A5C-978A-C09A7769ECB2}" type="sibTrans" cxnId="{F55E1FEC-BEE8-4EE9-AA48-FECA8314DA3D}">
      <dgm:prSet/>
      <dgm:spPr/>
      <dgm:t>
        <a:bodyPr/>
        <a:lstStyle/>
        <a:p>
          <a:endParaRPr lang="ru-RU"/>
        </a:p>
      </dgm:t>
    </dgm:pt>
    <dgm:pt modelId="{A6BF8191-74A4-408C-9715-B105A33CBB69}" type="pres">
      <dgm:prSet presAssocID="{67992E9C-9CA0-4E64-9FEC-1372C62B62F7}" presName="Name0" presStyleCnt="0">
        <dgm:presLayoutVars>
          <dgm:chMax val="1"/>
          <dgm:dir/>
          <dgm:animLvl val="ctr"/>
          <dgm:resizeHandles val="exact"/>
        </dgm:presLayoutVars>
      </dgm:prSet>
      <dgm:spPr/>
      <dgm:t>
        <a:bodyPr/>
        <a:lstStyle/>
        <a:p>
          <a:endParaRPr lang="ru-RU"/>
        </a:p>
      </dgm:t>
    </dgm:pt>
    <dgm:pt modelId="{6CB40046-A662-4B49-8AEC-88FFC8518EF2}" type="pres">
      <dgm:prSet presAssocID="{7F83E9FF-9AD7-47A7-89C5-2AF9F119B3B4}" presName="centerShape" presStyleLbl="node0" presStyleIdx="0" presStyleCnt="1" custScaleX="145620" custScaleY="139520"/>
      <dgm:spPr/>
      <dgm:t>
        <a:bodyPr/>
        <a:lstStyle/>
        <a:p>
          <a:endParaRPr lang="ru-RU"/>
        </a:p>
      </dgm:t>
    </dgm:pt>
    <dgm:pt modelId="{BD0528C0-2C5A-415D-B4D6-BBA4A58AB820}" type="pres">
      <dgm:prSet presAssocID="{A7C376CE-4E3D-4E48-991D-33483BC0D0AB}" presName="parTrans" presStyleLbl="sibTrans2D1" presStyleIdx="0" presStyleCnt="9"/>
      <dgm:spPr/>
      <dgm:t>
        <a:bodyPr/>
        <a:lstStyle/>
        <a:p>
          <a:endParaRPr lang="ru-RU"/>
        </a:p>
      </dgm:t>
    </dgm:pt>
    <dgm:pt modelId="{931B6B3E-7381-4651-8B0F-5132F0026229}" type="pres">
      <dgm:prSet presAssocID="{A7C376CE-4E3D-4E48-991D-33483BC0D0AB}" presName="connectorText" presStyleLbl="sibTrans2D1" presStyleIdx="0" presStyleCnt="9"/>
      <dgm:spPr/>
      <dgm:t>
        <a:bodyPr/>
        <a:lstStyle/>
        <a:p>
          <a:endParaRPr lang="ru-RU"/>
        </a:p>
      </dgm:t>
    </dgm:pt>
    <dgm:pt modelId="{D7520E57-7554-464E-AFD5-E3A875FB42A9}" type="pres">
      <dgm:prSet presAssocID="{BFC17F07-42AF-4ACB-8003-8A57AF45E120}" presName="node" presStyleLbl="node1" presStyleIdx="0" presStyleCnt="9">
        <dgm:presLayoutVars>
          <dgm:bulletEnabled val="1"/>
        </dgm:presLayoutVars>
      </dgm:prSet>
      <dgm:spPr/>
      <dgm:t>
        <a:bodyPr/>
        <a:lstStyle/>
        <a:p>
          <a:endParaRPr lang="ru-RU"/>
        </a:p>
      </dgm:t>
    </dgm:pt>
    <dgm:pt modelId="{F1029DDD-24F4-4FCB-9B81-9C843C355D2B}" type="pres">
      <dgm:prSet presAssocID="{3415BDCD-E5DA-449F-8E16-CC8697096156}" presName="parTrans" presStyleLbl="sibTrans2D1" presStyleIdx="1" presStyleCnt="9"/>
      <dgm:spPr/>
      <dgm:t>
        <a:bodyPr/>
        <a:lstStyle/>
        <a:p>
          <a:endParaRPr lang="ru-RU"/>
        </a:p>
      </dgm:t>
    </dgm:pt>
    <dgm:pt modelId="{101AEC89-4060-4B1E-B765-F21034B02087}" type="pres">
      <dgm:prSet presAssocID="{3415BDCD-E5DA-449F-8E16-CC8697096156}" presName="connectorText" presStyleLbl="sibTrans2D1" presStyleIdx="1" presStyleCnt="9"/>
      <dgm:spPr/>
      <dgm:t>
        <a:bodyPr/>
        <a:lstStyle/>
        <a:p>
          <a:endParaRPr lang="ru-RU"/>
        </a:p>
      </dgm:t>
    </dgm:pt>
    <dgm:pt modelId="{28E03AD8-630B-4A6A-B869-4E86EF6201CC}" type="pres">
      <dgm:prSet presAssocID="{27F5AD8E-9DCF-4967-9F2A-F30C5CB1B92A}" presName="node" presStyleLbl="node1" presStyleIdx="1" presStyleCnt="9">
        <dgm:presLayoutVars>
          <dgm:bulletEnabled val="1"/>
        </dgm:presLayoutVars>
      </dgm:prSet>
      <dgm:spPr/>
      <dgm:t>
        <a:bodyPr/>
        <a:lstStyle/>
        <a:p>
          <a:endParaRPr lang="ru-RU"/>
        </a:p>
      </dgm:t>
    </dgm:pt>
    <dgm:pt modelId="{88035D19-F636-4516-85D9-6F66750678C1}" type="pres">
      <dgm:prSet presAssocID="{AC75D7BD-23B9-43D3-8C6F-FA03A85790B1}" presName="parTrans" presStyleLbl="sibTrans2D1" presStyleIdx="2" presStyleCnt="9"/>
      <dgm:spPr/>
      <dgm:t>
        <a:bodyPr/>
        <a:lstStyle/>
        <a:p>
          <a:endParaRPr lang="ru-RU"/>
        </a:p>
      </dgm:t>
    </dgm:pt>
    <dgm:pt modelId="{D82F5E0E-D309-4F37-BAB4-6EC748D64549}" type="pres">
      <dgm:prSet presAssocID="{AC75D7BD-23B9-43D3-8C6F-FA03A85790B1}" presName="connectorText" presStyleLbl="sibTrans2D1" presStyleIdx="2" presStyleCnt="9"/>
      <dgm:spPr/>
      <dgm:t>
        <a:bodyPr/>
        <a:lstStyle/>
        <a:p>
          <a:endParaRPr lang="ru-RU"/>
        </a:p>
      </dgm:t>
    </dgm:pt>
    <dgm:pt modelId="{93B00680-7939-4268-B727-56A76BBDE5A3}" type="pres">
      <dgm:prSet presAssocID="{832E9848-3473-431E-B0ED-0A2DDFCBA33D}" presName="node" presStyleLbl="node1" presStyleIdx="2" presStyleCnt="9">
        <dgm:presLayoutVars>
          <dgm:bulletEnabled val="1"/>
        </dgm:presLayoutVars>
      </dgm:prSet>
      <dgm:spPr/>
      <dgm:t>
        <a:bodyPr/>
        <a:lstStyle/>
        <a:p>
          <a:endParaRPr lang="ru-RU"/>
        </a:p>
      </dgm:t>
    </dgm:pt>
    <dgm:pt modelId="{B13B2606-FAA4-4B6E-98B5-9A998F7D7FD4}" type="pres">
      <dgm:prSet presAssocID="{6507D692-C1F9-452D-8409-E71FE5892075}" presName="parTrans" presStyleLbl="sibTrans2D1" presStyleIdx="3" presStyleCnt="9"/>
      <dgm:spPr/>
      <dgm:t>
        <a:bodyPr/>
        <a:lstStyle/>
        <a:p>
          <a:endParaRPr lang="ru-RU"/>
        </a:p>
      </dgm:t>
    </dgm:pt>
    <dgm:pt modelId="{BFDD4F31-3EE7-4CBC-895F-0985CF5DB554}" type="pres">
      <dgm:prSet presAssocID="{6507D692-C1F9-452D-8409-E71FE5892075}" presName="connectorText" presStyleLbl="sibTrans2D1" presStyleIdx="3" presStyleCnt="9"/>
      <dgm:spPr/>
      <dgm:t>
        <a:bodyPr/>
        <a:lstStyle/>
        <a:p>
          <a:endParaRPr lang="ru-RU"/>
        </a:p>
      </dgm:t>
    </dgm:pt>
    <dgm:pt modelId="{4E46CC17-18B9-474B-A707-630A66356B52}" type="pres">
      <dgm:prSet presAssocID="{897CFF7C-9541-4976-B8A8-0FA5F4080FC9}" presName="node" presStyleLbl="node1" presStyleIdx="3" presStyleCnt="9">
        <dgm:presLayoutVars>
          <dgm:bulletEnabled val="1"/>
        </dgm:presLayoutVars>
      </dgm:prSet>
      <dgm:spPr/>
      <dgm:t>
        <a:bodyPr/>
        <a:lstStyle/>
        <a:p>
          <a:endParaRPr lang="ru-RU"/>
        </a:p>
      </dgm:t>
    </dgm:pt>
    <dgm:pt modelId="{7A761D0F-EA0E-4866-B8C0-5B8BB79C3378}" type="pres">
      <dgm:prSet presAssocID="{CFE4F9E5-A286-4CF2-9844-33B8DEEA870D}" presName="parTrans" presStyleLbl="sibTrans2D1" presStyleIdx="4" presStyleCnt="9"/>
      <dgm:spPr/>
      <dgm:t>
        <a:bodyPr/>
        <a:lstStyle/>
        <a:p>
          <a:endParaRPr lang="ru-RU"/>
        </a:p>
      </dgm:t>
    </dgm:pt>
    <dgm:pt modelId="{4B731675-B489-4278-A0F5-76C780F79EFA}" type="pres">
      <dgm:prSet presAssocID="{CFE4F9E5-A286-4CF2-9844-33B8DEEA870D}" presName="connectorText" presStyleLbl="sibTrans2D1" presStyleIdx="4" presStyleCnt="9"/>
      <dgm:spPr/>
      <dgm:t>
        <a:bodyPr/>
        <a:lstStyle/>
        <a:p>
          <a:endParaRPr lang="ru-RU"/>
        </a:p>
      </dgm:t>
    </dgm:pt>
    <dgm:pt modelId="{74A8246E-C73D-436E-B0B3-52CE1C90598D}" type="pres">
      <dgm:prSet presAssocID="{95115FEE-57E7-4F15-A3C7-0CC0D8D708C5}" presName="node" presStyleLbl="node1" presStyleIdx="4" presStyleCnt="9">
        <dgm:presLayoutVars>
          <dgm:bulletEnabled val="1"/>
        </dgm:presLayoutVars>
      </dgm:prSet>
      <dgm:spPr/>
      <dgm:t>
        <a:bodyPr/>
        <a:lstStyle/>
        <a:p>
          <a:endParaRPr lang="ru-RU"/>
        </a:p>
      </dgm:t>
    </dgm:pt>
    <dgm:pt modelId="{B6AB54D0-B6E0-4E2E-A6E3-719D52421694}" type="pres">
      <dgm:prSet presAssocID="{F2C829C0-BB7A-4370-95F5-5366AC93E520}" presName="parTrans" presStyleLbl="sibTrans2D1" presStyleIdx="5" presStyleCnt="9"/>
      <dgm:spPr/>
      <dgm:t>
        <a:bodyPr/>
        <a:lstStyle/>
        <a:p>
          <a:endParaRPr lang="ru-RU"/>
        </a:p>
      </dgm:t>
    </dgm:pt>
    <dgm:pt modelId="{0D8D02A9-CD51-4A3B-AC12-0D882BA64ABE}" type="pres">
      <dgm:prSet presAssocID="{F2C829C0-BB7A-4370-95F5-5366AC93E520}" presName="connectorText" presStyleLbl="sibTrans2D1" presStyleIdx="5" presStyleCnt="9"/>
      <dgm:spPr/>
      <dgm:t>
        <a:bodyPr/>
        <a:lstStyle/>
        <a:p>
          <a:endParaRPr lang="ru-RU"/>
        </a:p>
      </dgm:t>
    </dgm:pt>
    <dgm:pt modelId="{910E9055-D39D-4576-8EFA-D84A39CED917}" type="pres">
      <dgm:prSet presAssocID="{952008F2-447A-4BBA-93C1-8724715E93EC}" presName="node" presStyleLbl="node1" presStyleIdx="5" presStyleCnt="9">
        <dgm:presLayoutVars>
          <dgm:bulletEnabled val="1"/>
        </dgm:presLayoutVars>
      </dgm:prSet>
      <dgm:spPr/>
      <dgm:t>
        <a:bodyPr/>
        <a:lstStyle/>
        <a:p>
          <a:endParaRPr lang="ru-RU"/>
        </a:p>
      </dgm:t>
    </dgm:pt>
    <dgm:pt modelId="{5CCFAB98-7373-4D47-825C-E7EE8560144E}" type="pres">
      <dgm:prSet presAssocID="{E2F302FB-1959-49A4-975B-2E23B35568FD}" presName="parTrans" presStyleLbl="sibTrans2D1" presStyleIdx="6" presStyleCnt="9"/>
      <dgm:spPr/>
      <dgm:t>
        <a:bodyPr/>
        <a:lstStyle/>
        <a:p>
          <a:endParaRPr lang="ru-RU"/>
        </a:p>
      </dgm:t>
    </dgm:pt>
    <dgm:pt modelId="{EDA84F8A-57D8-41D3-BBF4-22CAB23A02D2}" type="pres">
      <dgm:prSet presAssocID="{E2F302FB-1959-49A4-975B-2E23B35568FD}" presName="connectorText" presStyleLbl="sibTrans2D1" presStyleIdx="6" presStyleCnt="9"/>
      <dgm:spPr/>
      <dgm:t>
        <a:bodyPr/>
        <a:lstStyle/>
        <a:p>
          <a:endParaRPr lang="ru-RU"/>
        </a:p>
      </dgm:t>
    </dgm:pt>
    <dgm:pt modelId="{3903B3F8-5E3A-4662-ACBC-9EA20DF329F0}" type="pres">
      <dgm:prSet presAssocID="{8CEE1F2F-2D05-41DD-A63B-E4D6833B9E3C}" presName="node" presStyleLbl="node1" presStyleIdx="6" presStyleCnt="9">
        <dgm:presLayoutVars>
          <dgm:bulletEnabled val="1"/>
        </dgm:presLayoutVars>
      </dgm:prSet>
      <dgm:spPr/>
      <dgm:t>
        <a:bodyPr/>
        <a:lstStyle/>
        <a:p>
          <a:endParaRPr lang="ru-RU"/>
        </a:p>
      </dgm:t>
    </dgm:pt>
    <dgm:pt modelId="{FD4B945A-A83B-4BDE-B431-DAB77EB28762}" type="pres">
      <dgm:prSet presAssocID="{C5C71A92-2825-43E0-A3BF-9E7B585955EA}" presName="parTrans" presStyleLbl="sibTrans2D1" presStyleIdx="7" presStyleCnt="9"/>
      <dgm:spPr/>
      <dgm:t>
        <a:bodyPr/>
        <a:lstStyle/>
        <a:p>
          <a:endParaRPr lang="ru-RU"/>
        </a:p>
      </dgm:t>
    </dgm:pt>
    <dgm:pt modelId="{6BEB7A4A-F7A3-4C67-91B7-2C8F011541E5}" type="pres">
      <dgm:prSet presAssocID="{C5C71A92-2825-43E0-A3BF-9E7B585955EA}" presName="connectorText" presStyleLbl="sibTrans2D1" presStyleIdx="7" presStyleCnt="9"/>
      <dgm:spPr/>
      <dgm:t>
        <a:bodyPr/>
        <a:lstStyle/>
        <a:p>
          <a:endParaRPr lang="ru-RU"/>
        </a:p>
      </dgm:t>
    </dgm:pt>
    <dgm:pt modelId="{A722ECC2-87F9-4FE0-9183-85FD8D240183}" type="pres">
      <dgm:prSet presAssocID="{EA5C8E23-E2A3-4F95-84B1-1740023017AA}" presName="node" presStyleLbl="node1" presStyleIdx="7" presStyleCnt="9">
        <dgm:presLayoutVars>
          <dgm:bulletEnabled val="1"/>
        </dgm:presLayoutVars>
      </dgm:prSet>
      <dgm:spPr/>
      <dgm:t>
        <a:bodyPr/>
        <a:lstStyle/>
        <a:p>
          <a:endParaRPr lang="ru-RU"/>
        </a:p>
      </dgm:t>
    </dgm:pt>
    <dgm:pt modelId="{CF222BB7-93EC-4C3E-8481-68A10CFDDBD9}" type="pres">
      <dgm:prSet presAssocID="{80B7A427-0D58-4112-84EE-28CDA8C84B2E}" presName="parTrans" presStyleLbl="sibTrans2D1" presStyleIdx="8" presStyleCnt="9"/>
      <dgm:spPr/>
      <dgm:t>
        <a:bodyPr/>
        <a:lstStyle/>
        <a:p>
          <a:endParaRPr lang="ru-RU"/>
        </a:p>
      </dgm:t>
    </dgm:pt>
    <dgm:pt modelId="{BD2270F9-68A3-496B-85BC-6B7D872E5CCA}" type="pres">
      <dgm:prSet presAssocID="{80B7A427-0D58-4112-84EE-28CDA8C84B2E}" presName="connectorText" presStyleLbl="sibTrans2D1" presStyleIdx="8" presStyleCnt="9"/>
      <dgm:spPr/>
      <dgm:t>
        <a:bodyPr/>
        <a:lstStyle/>
        <a:p>
          <a:endParaRPr lang="ru-RU"/>
        </a:p>
      </dgm:t>
    </dgm:pt>
    <dgm:pt modelId="{38300139-8F35-4DA1-8F6B-6FA8C7542398}" type="pres">
      <dgm:prSet presAssocID="{70E56F2D-FE6A-442D-A6A3-8C0D3F19DFBD}" presName="node" presStyleLbl="node1" presStyleIdx="8" presStyleCnt="9">
        <dgm:presLayoutVars>
          <dgm:bulletEnabled val="1"/>
        </dgm:presLayoutVars>
      </dgm:prSet>
      <dgm:spPr/>
      <dgm:t>
        <a:bodyPr/>
        <a:lstStyle/>
        <a:p>
          <a:endParaRPr lang="ru-RU"/>
        </a:p>
      </dgm:t>
    </dgm:pt>
  </dgm:ptLst>
  <dgm:cxnLst>
    <dgm:cxn modelId="{5ED5C589-E9BB-48E8-90F4-00BCCCFD9B7E}" type="presOf" srcId="{CFE4F9E5-A286-4CF2-9844-33B8DEEA870D}" destId="{7A761D0F-EA0E-4866-B8C0-5B8BB79C3378}" srcOrd="0" destOrd="0" presId="urn:microsoft.com/office/officeart/2005/8/layout/radial5"/>
    <dgm:cxn modelId="{4BAC1272-7A57-4BFE-826A-DC76CA9E5942}" srcId="{7F83E9FF-9AD7-47A7-89C5-2AF9F119B3B4}" destId="{95115FEE-57E7-4F15-A3C7-0CC0D8D708C5}" srcOrd="4" destOrd="0" parTransId="{CFE4F9E5-A286-4CF2-9844-33B8DEEA870D}" sibTransId="{6BF87218-A10E-4AF6-B553-6C68D6EE846E}"/>
    <dgm:cxn modelId="{DA1A8708-B019-4545-A52F-6351F5B2841B}" type="presOf" srcId="{AC75D7BD-23B9-43D3-8C6F-FA03A85790B1}" destId="{88035D19-F636-4516-85D9-6F66750678C1}" srcOrd="0" destOrd="0" presId="urn:microsoft.com/office/officeart/2005/8/layout/radial5"/>
    <dgm:cxn modelId="{B7EDAFFE-3A4E-493D-AC12-26C1ADD85203}" type="presOf" srcId="{67992E9C-9CA0-4E64-9FEC-1372C62B62F7}" destId="{A6BF8191-74A4-408C-9715-B105A33CBB69}" srcOrd="0" destOrd="0" presId="urn:microsoft.com/office/officeart/2005/8/layout/radial5"/>
    <dgm:cxn modelId="{07323D16-60C3-4B9E-9C2F-90E6F7DCED7D}" type="presOf" srcId="{CFE4F9E5-A286-4CF2-9844-33B8DEEA870D}" destId="{4B731675-B489-4278-A0F5-76C780F79EFA}" srcOrd="1" destOrd="0" presId="urn:microsoft.com/office/officeart/2005/8/layout/radial5"/>
    <dgm:cxn modelId="{5665FA9B-486A-4BBD-8123-799B6E673D3F}" srcId="{7F83E9FF-9AD7-47A7-89C5-2AF9F119B3B4}" destId="{70E56F2D-FE6A-442D-A6A3-8C0D3F19DFBD}" srcOrd="8" destOrd="0" parTransId="{80B7A427-0D58-4112-84EE-28CDA8C84B2E}" sibTransId="{19D16191-8AA9-496D-A47F-41ED211D69F1}"/>
    <dgm:cxn modelId="{A8BF9838-13E0-4600-A281-F2CFCF480815}" type="presOf" srcId="{E2F302FB-1959-49A4-975B-2E23B35568FD}" destId="{5CCFAB98-7373-4D47-825C-E7EE8560144E}" srcOrd="0" destOrd="0" presId="urn:microsoft.com/office/officeart/2005/8/layout/radial5"/>
    <dgm:cxn modelId="{03C1E4B0-C2F7-42ED-8C4F-0CBD8AD702CB}" type="presOf" srcId="{95115FEE-57E7-4F15-A3C7-0CC0D8D708C5}" destId="{74A8246E-C73D-436E-B0B3-52CE1C90598D}" srcOrd="0" destOrd="0" presId="urn:microsoft.com/office/officeart/2005/8/layout/radial5"/>
    <dgm:cxn modelId="{F55E1FEC-BEE8-4EE9-AA48-FECA8314DA3D}" srcId="{7F83E9FF-9AD7-47A7-89C5-2AF9F119B3B4}" destId="{952008F2-447A-4BBA-93C1-8724715E93EC}" srcOrd="5" destOrd="0" parTransId="{F2C829C0-BB7A-4370-95F5-5366AC93E520}" sibTransId="{309CD3FA-BCFF-4A5C-978A-C09A7769ECB2}"/>
    <dgm:cxn modelId="{99D401BF-273B-456E-BD73-7D2018F208F4}" type="presOf" srcId="{C5C71A92-2825-43E0-A3BF-9E7B585955EA}" destId="{FD4B945A-A83B-4BDE-B431-DAB77EB28762}" srcOrd="0" destOrd="0" presId="urn:microsoft.com/office/officeart/2005/8/layout/radial5"/>
    <dgm:cxn modelId="{BBCDF6CC-4CF1-4700-8A5B-9D93E3C8F728}" type="presOf" srcId="{80B7A427-0D58-4112-84EE-28CDA8C84B2E}" destId="{BD2270F9-68A3-496B-85BC-6B7D872E5CCA}" srcOrd="1" destOrd="0" presId="urn:microsoft.com/office/officeart/2005/8/layout/radial5"/>
    <dgm:cxn modelId="{EA527A38-872F-4381-A716-3159B471C414}" type="presOf" srcId="{3415BDCD-E5DA-449F-8E16-CC8697096156}" destId="{101AEC89-4060-4B1E-B765-F21034B02087}" srcOrd="1" destOrd="0" presId="urn:microsoft.com/office/officeart/2005/8/layout/radial5"/>
    <dgm:cxn modelId="{511866A8-96AE-4250-92A7-099C03D2AED5}" type="presOf" srcId="{8CEE1F2F-2D05-41DD-A63B-E4D6833B9E3C}" destId="{3903B3F8-5E3A-4662-ACBC-9EA20DF329F0}" srcOrd="0" destOrd="0" presId="urn:microsoft.com/office/officeart/2005/8/layout/radial5"/>
    <dgm:cxn modelId="{7822501D-392E-44B4-BBD9-3CF06464BADA}" type="presOf" srcId="{70E56F2D-FE6A-442D-A6A3-8C0D3F19DFBD}" destId="{38300139-8F35-4DA1-8F6B-6FA8C7542398}" srcOrd="0" destOrd="0" presId="urn:microsoft.com/office/officeart/2005/8/layout/radial5"/>
    <dgm:cxn modelId="{E59295CA-AC13-4FDB-BF8F-E6729D2A29A6}" type="presOf" srcId="{F2C829C0-BB7A-4370-95F5-5366AC93E520}" destId="{0D8D02A9-CD51-4A3B-AC12-0D882BA64ABE}" srcOrd="1" destOrd="0" presId="urn:microsoft.com/office/officeart/2005/8/layout/radial5"/>
    <dgm:cxn modelId="{E986FD07-D894-4E23-8400-E211060541E6}" type="presOf" srcId="{C5C71A92-2825-43E0-A3BF-9E7B585955EA}" destId="{6BEB7A4A-F7A3-4C67-91B7-2C8F011541E5}" srcOrd="1" destOrd="0" presId="urn:microsoft.com/office/officeart/2005/8/layout/radial5"/>
    <dgm:cxn modelId="{DD901500-C223-4DE0-93EA-12FAD295538B}" srcId="{7F83E9FF-9AD7-47A7-89C5-2AF9F119B3B4}" destId="{897CFF7C-9541-4976-B8A8-0FA5F4080FC9}" srcOrd="3" destOrd="0" parTransId="{6507D692-C1F9-452D-8409-E71FE5892075}" sibTransId="{EFCB7E19-0314-40AA-9C6B-FF296BB07B11}"/>
    <dgm:cxn modelId="{F54D27EF-3301-480C-BA13-9B3662224944}" type="presOf" srcId="{E2F302FB-1959-49A4-975B-2E23B35568FD}" destId="{EDA84F8A-57D8-41D3-BBF4-22CAB23A02D2}" srcOrd="1" destOrd="0" presId="urn:microsoft.com/office/officeart/2005/8/layout/radial5"/>
    <dgm:cxn modelId="{1CB364A9-6D97-4AAD-BCF8-67B69CD49C4E}" type="presOf" srcId="{832E9848-3473-431E-B0ED-0A2DDFCBA33D}" destId="{93B00680-7939-4268-B727-56A76BBDE5A3}" srcOrd="0" destOrd="0" presId="urn:microsoft.com/office/officeart/2005/8/layout/radial5"/>
    <dgm:cxn modelId="{07F954A2-3B60-4CEB-A1F9-3164B4BFE91C}" type="presOf" srcId="{7F83E9FF-9AD7-47A7-89C5-2AF9F119B3B4}" destId="{6CB40046-A662-4B49-8AEC-88FFC8518EF2}" srcOrd="0" destOrd="0" presId="urn:microsoft.com/office/officeart/2005/8/layout/radial5"/>
    <dgm:cxn modelId="{8692D38D-EC6F-425F-AA3E-CA0DDEFB14A5}" type="presOf" srcId="{A7C376CE-4E3D-4E48-991D-33483BC0D0AB}" destId="{BD0528C0-2C5A-415D-B4D6-BBA4A58AB820}" srcOrd="0" destOrd="0" presId="urn:microsoft.com/office/officeart/2005/8/layout/radial5"/>
    <dgm:cxn modelId="{6E355BE5-7039-476B-907D-A705995A9CFC}" type="presOf" srcId="{3415BDCD-E5DA-449F-8E16-CC8697096156}" destId="{F1029DDD-24F4-4FCB-9B81-9C843C355D2B}" srcOrd="0" destOrd="0" presId="urn:microsoft.com/office/officeart/2005/8/layout/radial5"/>
    <dgm:cxn modelId="{C474B9F2-1923-48D9-94A6-FBB221AED3A7}" type="presOf" srcId="{27F5AD8E-9DCF-4967-9F2A-F30C5CB1B92A}" destId="{28E03AD8-630B-4A6A-B869-4E86EF6201CC}" srcOrd="0" destOrd="0" presId="urn:microsoft.com/office/officeart/2005/8/layout/radial5"/>
    <dgm:cxn modelId="{2DD0BA17-76D9-4A2E-A6DA-FC0142B57CE8}" type="presOf" srcId="{A7C376CE-4E3D-4E48-991D-33483BC0D0AB}" destId="{931B6B3E-7381-4651-8B0F-5132F0026229}" srcOrd="1" destOrd="0" presId="urn:microsoft.com/office/officeart/2005/8/layout/radial5"/>
    <dgm:cxn modelId="{7DBE5D98-F932-47BD-A2DA-A5A84D4150F5}" srcId="{7F83E9FF-9AD7-47A7-89C5-2AF9F119B3B4}" destId="{8CEE1F2F-2D05-41DD-A63B-E4D6833B9E3C}" srcOrd="6" destOrd="0" parTransId="{E2F302FB-1959-49A4-975B-2E23B35568FD}" sibTransId="{0254D67D-1396-44E2-862B-6EDB8F53286E}"/>
    <dgm:cxn modelId="{D0EE4A82-1EC3-40BB-A58F-074D4D1E5C5D}" type="presOf" srcId="{6507D692-C1F9-452D-8409-E71FE5892075}" destId="{B13B2606-FAA4-4B6E-98B5-9A998F7D7FD4}" srcOrd="0" destOrd="0" presId="urn:microsoft.com/office/officeart/2005/8/layout/radial5"/>
    <dgm:cxn modelId="{393EC4C4-6B86-49A7-9FD1-284AC1D09D64}" type="presOf" srcId="{897CFF7C-9541-4976-B8A8-0FA5F4080FC9}" destId="{4E46CC17-18B9-474B-A707-630A66356B52}" srcOrd="0" destOrd="0" presId="urn:microsoft.com/office/officeart/2005/8/layout/radial5"/>
    <dgm:cxn modelId="{3313A514-265A-4F33-B153-F829E0C1D33C}" srcId="{7F83E9FF-9AD7-47A7-89C5-2AF9F119B3B4}" destId="{BFC17F07-42AF-4ACB-8003-8A57AF45E120}" srcOrd="0" destOrd="0" parTransId="{A7C376CE-4E3D-4E48-991D-33483BC0D0AB}" sibTransId="{D4F8F38E-10F1-4711-BDE8-7A7F9931024A}"/>
    <dgm:cxn modelId="{91B5E4FA-BD7B-412C-A583-F072BC7E010B}" srcId="{7F83E9FF-9AD7-47A7-89C5-2AF9F119B3B4}" destId="{832E9848-3473-431E-B0ED-0A2DDFCBA33D}" srcOrd="2" destOrd="0" parTransId="{AC75D7BD-23B9-43D3-8C6F-FA03A85790B1}" sibTransId="{69D0DE07-7969-4EDF-ABD8-F90400FAE471}"/>
    <dgm:cxn modelId="{CE7279A5-6940-421F-A19F-08093D69E223}" type="presOf" srcId="{F2C829C0-BB7A-4370-95F5-5366AC93E520}" destId="{B6AB54D0-B6E0-4E2E-A6E3-719D52421694}" srcOrd="0" destOrd="0" presId="urn:microsoft.com/office/officeart/2005/8/layout/radial5"/>
    <dgm:cxn modelId="{204E0869-3838-408F-A7F1-C7C2C33C610A}" type="presOf" srcId="{EA5C8E23-E2A3-4F95-84B1-1740023017AA}" destId="{A722ECC2-87F9-4FE0-9183-85FD8D240183}" srcOrd="0" destOrd="0" presId="urn:microsoft.com/office/officeart/2005/8/layout/radial5"/>
    <dgm:cxn modelId="{67D4CDB4-BF6D-436C-8853-CE3C1020B996}" type="presOf" srcId="{BFC17F07-42AF-4ACB-8003-8A57AF45E120}" destId="{D7520E57-7554-464E-AFD5-E3A875FB42A9}" srcOrd="0" destOrd="0" presId="urn:microsoft.com/office/officeart/2005/8/layout/radial5"/>
    <dgm:cxn modelId="{2C5EBF9D-7CE0-4D56-A2CF-5B8194C34C42}" srcId="{7F83E9FF-9AD7-47A7-89C5-2AF9F119B3B4}" destId="{EA5C8E23-E2A3-4F95-84B1-1740023017AA}" srcOrd="7" destOrd="0" parTransId="{C5C71A92-2825-43E0-A3BF-9E7B585955EA}" sibTransId="{451BA089-98AA-48F3-989F-CDE0F490A400}"/>
    <dgm:cxn modelId="{47653B39-FEDC-4823-8239-5E53E399D22B}" srcId="{7F83E9FF-9AD7-47A7-89C5-2AF9F119B3B4}" destId="{27F5AD8E-9DCF-4967-9F2A-F30C5CB1B92A}" srcOrd="1" destOrd="0" parTransId="{3415BDCD-E5DA-449F-8E16-CC8697096156}" sibTransId="{744D0672-5A78-49EF-A42E-14DCE794394E}"/>
    <dgm:cxn modelId="{5252EE10-EBF4-414E-A770-2E4B4EEE7CC3}" type="presOf" srcId="{AC75D7BD-23B9-43D3-8C6F-FA03A85790B1}" destId="{D82F5E0E-D309-4F37-BAB4-6EC748D64549}" srcOrd="1" destOrd="0" presId="urn:microsoft.com/office/officeart/2005/8/layout/radial5"/>
    <dgm:cxn modelId="{B63B60F9-4378-49B3-BB9F-DBF8C27C34CD}" type="presOf" srcId="{80B7A427-0D58-4112-84EE-28CDA8C84B2E}" destId="{CF222BB7-93EC-4C3E-8481-68A10CFDDBD9}" srcOrd="0" destOrd="0" presId="urn:microsoft.com/office/officeart/2005/8/layout/radial5"/>
    <dgm:cxn modelId="{C577D278-659B-424C-9F86-093053592B94}" type="presOf" srcId="{6507D692-C1F9-452D-8409-E71FE5892075}" destId="{BFDD4F31-3EE7-4CBC-895F-0985CF5DB554}" srcOrd="1" destOrd="0" presId="urn:microsoft.com/office/officeart/2005/8/layout/radial5"/>
    <dgm:cxn modelId="{097E6D52-CD1D-4C10-B682-0EF5FDE34193}" type="presOf" srcId="{952008F2-447A-4BBA-93C1-8724715E93EC}" destId="{910E9055-D39D-4576-8EFA-D84A39CED917}" srcOrd="0" destOrd="0" presId="urn:microsoft.com/office/officeart/2005/8/layout/radial5"/>
    <dgm:cxn modelId="{99D124EC-CE31-4FDE-8373-476C65E93F35}" srcId="{67992E9C-9CA0-4E64-9FEC-1372C62B62F7}" destId="{7F83E9FF-9AD7-47A7-89C5-2AF9F119B3B4}" srcOrd="0" destOrd="0" parTransId="{66D5A57F-0F0B-44E2-8C42-9DF891B1BA10}" sibTransId="{E11DE202-B93C-45E0-ACAC-14E1F4626DE1}"/>
    <dgm:cxn modelId="{78D0EBA3-A255-4DF8-9ACB-A38A85716F7D}" type="presParOf" srcId="{A6BF8191-74A4-408C-9715-B105A33CBB69}" destId="{6CB40046-A662-4B49-8AEC-88FFC8518EF2}" srcOrd="0" destOrd="0" presId="urn:microsoft.com/office/officeart/2005/8/layout/radial5"/>
    <dgm:cxn modelId="{EA623353-9B69-4CEB-B136-87199205876A}" type="presParOf" srcId="{A6BF8191-74A4-408C-9715-B105A33CBB69}" destId="{BD0528C0-2C5A-415D-B4D6-BBA4A58AB820}" srcOrd="1" destOrd="0" presId="urn:microsoft.com/office/officeart/2005/8/layout/radial5"/>
    <dgm:cxn modelId="{3836A437-586F-4FEE-81B5-47862DB47034}" type="presParOf" srcId="{BD0528C0-2C5A-415D-B4D6-BBA4A58AB820}" destId="{931B6B3E-7381-4651-8B0F-5132F0026229}" srcOrd="0" destOrd="0" presId="urn:microsoft.com/office/officeart/2005/8/layout/radial5"/>
    <dgm:cxn modelId="{4223942A-3170-4B6C-B75E-6D9665A9A1C2}" type="presParOf" srcId="{A6BF8191-74A4-408C-9715-B105A33CBB69}" destId="{D7520E57-7554-464E-AFD5-E3A875FB42A9}" srcOrd="2" destOrd="0" presId="urn:microsoft.com/office/officeart/2005/8/layout/radial5"/>
    <dgm:cxn modelId="{D452DA6D-B23C-4C19-835C-CF13DA1972BB}" type="presParOf" srcId="{A6BF8191-74A4-408C-9715-B105A33CBB69}" destId="{F1029DDD-24F4-4FCB-9B81-9C843C355D2B}" srcOrd="3" destOrd="0" presId="urn:microsoft.com/office/officeart/2005/8/layout/radial5"/>
    <dgm:cxn modelId="{A58369D5-1F0D-4133-93B9-A63B4F8E4413}" type="presParOf" srcId="{F1029DDD-24F4-4FCB-9B81-9C843C355D2B}" destId="{101AEC89-4060-4B1E-B765-F21034B02087}" srcOrd="0" destOrd="0" presId="urn:microsoft.com/office/officeart/2005/8/layout/radial5"/>
    <dgm:cxn modelId="{CA6F58D3-2822-434D-B08E-A5301D4C9520}" type="presParOf" srcId="{A6BF8191-74A4-408C-9715-B105A33CBB69}" destId="{28E03AD8-630B-4A6A-B869-4E86EF6201CC}" srcOrd="4" destOrd="0" presId="urn:microsoft.com/office/officeart/2005/8/layout/radial5"/>
    <dgm:cxn modelId="{9F2A036C-E511-436F-814A-B841AAD00779}" type="presParOf" srcId="{A6BF8191-74A4-408C-9715-B105A33CBB69}" destId="{88035D19-F636-4516-85D9-6F66750678C1}" srcOrd="5" destOrd="0" presId="urn:microsoft.com/office/officeart/2005/8/layout/radial5"/>
    <dgm:cxn modelId="{E2E5C5CD-E550-485B-8F40-03ADB9E5CE5D}" type="presParOf" srcId="{88035D19-F636-4516-85D9-6F66750678C1}" destId="{D82F5E0E-D309-4F37-BAB4-6EC748D64549}" srcOrd="0" destOrd="0" presId="urn:microsoft.com/office/officeart/2005/8/layout/radial5"/>
    <dgm:cxn modelId="{6D1FB3D4-9735-4673-B53F-7E408098B225}" type="presParOf" srcId="{A6BF8191-74A4-408C-9715-B105A33CBB69}" destId="{93B00680-7939-4268-B727-56A76BBDE5A3}" srcOrd="6" destOrd="0" presId="urn:microsoft.com/office/officeart/2005/8/layout/radial5"/>
    <dgm:cxn modelId="{CEAF3A37-701F-4AE6-8BBE-A9A4C9181A97}" type="presParOf" srcId="{A6BF8191-74A4-408C-9715-B105A33CBB69}" destId="{B13B2606-FAA4-4B6E-98B5-9A998F7D7FD4}" srcOrd="7" destOrd="0" presId="urn:microsoft.com/office/officeart/2005/8/layout/radial5"/>
    <dgm:cxn modelId="{2D60059E-1E28-4101-B0BB-14AAB09AE2C6}" type="presParOf" srcId="{B13B2606-FAA4-4B6E-98B5-9A998F7D7FD4}" destId="{BFDD4F31-3EE7-4CBC-895F-0985CF5DB554}" srcOrd="0" destOrd="0" presId="urn:microsoft.com/office/officeart/2005/8/layout/radial5"/>
    <dgm:cxn modelId="{AFA5B5FB-BA69-4007-A503-856CE276B6F3}" type="presParOf" srcId="{A6BF8191-74A4-408C-9715-B105A33CBB69}" destId="{4E46CC17-18B9-474B-A707-630A66356B52}" srcOrd="8" destOrd="0" presId="urn:microsoft.com/office/officeart/2005/8/layout/radial5"/>
    <dgm:cxn modelId="{943EC631-19C1-4104-ABC8-24C72B674A40}" type="presParOf" srcId="{A6BF8191-74A4-408C-9715-B105A33CBB69}" destId="{7A761D0F-EA0E-4866-B8C0-5B8BB79C3378}" srcOrd="9" destOrd="0" presId="urn:microsoft.com/office/officeart/2005/8/layout/radial5"/>
    <dgm:cxn modelId="{4DE75069-2285-4F93-B586-8BF8C42CB27E}" type="presParOf" srcId="{7A761D0F-EA0E-4866-B8C0-5B8BB79C3378}" destId="{4B731675-B489-4278-A0F5-76C780F79EFA}" srcOrd="0" destOrd="0" presId="urn:microsoft.com/office/officeart/2005/8/layout/radial5"/>
    <dgm:cxn modelId="{7894F3B5-F42D-4E76-B276-A316C485F923}" type="presParOf" srcId="{A6BF8191-74A4-408C-9715-B105A33CBB69}" destId="{74A8246E-C73D-436E-B0B3-52CE1C90598D}" srcOrd="10" destOrd="0" presId="urn:microsoft.com/office/officeart/2005/8/layout/radial5"/>
    <dgm:cxn modelId="{E998756F-240C-471A-A94C-C24A933F57F7}" type="presParOf" srcId="{A6BF8191-74A4-408C-9715-B105A33CBB69}" destId="{B6AB54D0-B6E0-4E2E-A6E3-719D52421694}" srcOrd="11" destOrd="0" presId="urn:microsoft.com/office/officeart/2005/8/layout/radial5"/>
    <dgm:cxn modelId="{1344F29F-E07F-4E64-8F63-21EC09791D3A}" type="presParOf" srcId="{B6AB54D0-B6E0-4E2E-A6E3-719D52421694}" destId="{0D8D02A9-CD51-4A3B-AC12-0D882BA64ABE}" srcOrd="0" destOrd="0" presId="urn:microsoft.com/office/officeart/2005/8/layout/radial5"/>
    <dgm:cxn modelId="{23849468-C698-438D-BBF9-B7A409E51BB3}" type="presParOf" srcId="{A6BF8191-74A4-408C-9715-B105A33CBB69}" destId="{910E9055-D39D-4576-8EFA-D84A39CED917}" srcOrd="12" destOrd="0" presId="urn:microsoft.com/office/officeart/2005/8/layout/radial5"/>
    <dgm:cxn modelId="{93C3F4FE-2D61-4372-A58A-358517DEB2DB}" type="presParOf" srcId="{A6BF8191-74A4-408C-9715-B105A33CBB69}" destId="{5CCFAB98-7373-4D47-825C-E7EE8560144E}" srcOrd="13" destOrd="0" presId="urn:microsoft.com/office/officeart/2005/8/layout/radial5"/>
    <dgm:cxn modelId="{B19E0971-11A5-484C-8332-7B0CC4ED1BE7}" type="presParOf" srcId="{5CCFAB98-7373-4D47-825C-E7EE8560144E}" destId="{EDA84F8A-57D8-41D3-BBF4-22CAB23A02D2}" srcOrd="0" destOrd="0" presId="urn:microsoft.com/office/officeart/2005/8/layout/radial5"/>
    <dgm:cxn modelId="{69FA6304-CBA5-4BBA-ABBA-8E081F78FB3A}" type="presParOf" srcId="{A6BF8191-74A4-408C-9715-B105A33CBB69}" destId="{3903B3F8-5E3A-4662-ACBC-9EA20DF329F0}" srcOrd="14" destOrd="0" presId="urn:microsoft.com/office/officeart/2005/8/layout/radial5"/>
    <dgm:cxn modelId="{1BF67481-A213-43DF-BAEC-4B9D5FE0BE09}" type="presParOf" srcId="{A6BF8191-74A4-408C-9715-B105A33CBB69}" destId="{FD4B945A-A83B-4BDE-B431-DAB77EB28762}" srcOrd="15" destOrd="0" presId="urn:microsoft.com/office/officeart/2005/8/layout/radial5"/>
    <dgm:cxn modelId="{6CB17F4F-4951-41CE-836D-CF4B38280E80}" type="presParOf" srcId="{FD4B945A-A83B-4BDE-B431-DAB77EB28762}" destId="{6BEB7A4A-F7A3-4C67-91B7-2C8F011541E5}" srcOrd="0" destOrd="0" presId="urn:microsoft.com/office/officeart/2005/8/layout/radial5"/>
    <dgm:cxn modelId="{52FEFA93-31E5-4FB0-B178-A80F7BA2167A}" type="presParOf" srcId="{A6BF8191-74A4-408C-9715-B105A33CBB69}" destId="{A722ECC2-87F9-4FE0-9183-85FD8D240183}" srcOrd="16" destOrd="0" presId="urn:microsoft.com/office/officeart/2005/8/layout/radial5"/>
    <dgm:cxn modelId="{177BB08E-06B6-4240-BE19-B04CFE22381C}" type="presParOf" srcId="{A6BF8191-74A4-408C-9715-B105A33CBB69}" destId="{CF222BB7-93EC-4C3E-8481-68A10CFDDBD9}" srcOrd="17" destOrd="0" presId="urn:microsoft.com/office/officeart/2005/8/layout/radial5"/>
    <dgm:cxn modelId="{06722666-5BED-480F-A632-5CCF0FCB3596}" type="presParOf" srcId="{CF222BB7-93EC-4C3E-8481-68A10CFDDBD9}" destId="{BD2270F9-68A3-496B-85BC-6B7D872E5CCA}" srcOrd="0" destOrd="0" presId="urn:microsoft.com/office/officeart/2005/8/layout/radial5"/>
    <dgm:cxn modelId="{BC74E62D-CACD-452E-B694-83A511D416AC}" type="presParOf" srcId="{A6BF8191-74A4-408C-9715-B105A33CBB69}" destId="{38300139-8F35-4DA1-8F6B-6FA8C7542398}" srcOrd="18" destOrd="0" presId="urn:microsoft.com/office/officeart/2005/8/layout/radial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8290F7-4E6C-4DBA-B598-B1D890358FB0}">
      <dsp:nvSpPr>
        <dsp:cNvPr id="0" name=""/>
        <dsp:cNvSpPr/>
      </dsp:nvSpPr>
      <dsp:spPr>
        <a:xfrm>
          <a:off x="1177047" y="0"/>
          <a:ext cx="3249038" cy="3249038"/>
        </a:xfrm>
        <a:prstGeom prst="quadArrow">
          <a:avLst>
            <a:gd name="adj1" fmla="val 2000"/>
            <a:gd name="adj2" fmla="val 4000"/>
            <a:gd name="adj3" fmla="val 5000"/>
          </a:avLst>
        </a:prstGeom>
        <a:solidFill>
          <a:schemeClr val="dk1">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 modelId="{C05AB200-456D-4E7D-A0E8-D7AD35CF4345}">
      <dsp:nvSpPr>
        <dsp:cNvPr id="0" name=""/>
        <dsp:cNvSpPr/>
      </dsp:nvSpPr>
      <dsp:spPr>
        <a:xfrm>
          <a:off x="1388234" y="211187"/>
          <a:ext cx="1299615" cy="1299615"/>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Оборонительная война</a:t>
          </a:r>
        </a:p>
        <a:p>
          <a:pPr lvl="0" algn="ctr" defTabSz="400050">
            <a:lnSpc>
              <a:spcPct val="90000"/>
            </a:lnSpc>
            <a:spcBef>
              <a:spcPct val="0"/>
            </a:spcBef>
            <a:spcAft>
              <a:spcPct val="35000"/>
            </a:spcAft>
          </a:pPr>
          <a:r>
            <a:rPr lang="ru-RU" sz="900" i="1" kern="1200">
              <a:latin typeface="Times New Roman" pitchFamily="18" charset="0"/>
              <a:cs typeface="Times New Roman" pitchFamily="18" charset="0"/>
            </a:rPr>
            <a:t>(лидеры рынка)</a:t>
          </a:r>
        </a:p>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Защита и сохранение лидирующих позиций</a:t>
          </a:r>
        </a:p>
      </dsp:txBody>
      <dsp:txXfrm>
        <a:off x="1451676" y="274629"/>
        <a:ext cx="1172731" cy="1172731"/>
      </dsp:txXfrm>
    </dsp:sp>
    <dsp:sp modelId="{CFC066A9-4BB0-4D8B-9F0E-5935AC10228C}">
      <dsp:nvSpPr>
        <dsp:cNvPr id="0" name=""/>
        <dsp:cNvSpPr/>
      </dsp:nvSpPr>
      <dsp:spPr>
        <a:xfrm>
          <a:off x="2915282" y="211187"/>
          <a:ext cx="1299615" cy="1299615"/>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Наступательная война</a:t>
          </a:r>
        </a:p>
        <a:p>
          <a:pPr lvl="0" algn="ctr" defTabSz="400050">
            <a:lnSpc>
              <a:spcPct val="90000"/>
            </a:lnSpc>
            <a:spcBef>
              <a:spcPct val="0"/>
            </a:spcBef>
            <a:spcAft>
              <a:spcPct val="35000"/>
            </a:spcAft>
          </a:pPr>
          <a:r>
            <a:rPr lang="ru-RU" sz="900" i="1" kern="1200">
              <a:latin typeface="Times New Roman" pitchFamily="18" charset="0"/>
              <a:cs typeface="Times New Roman" pitchFamily="18" charset="0"/>
            </a:rPr>
            <a:t>(последователь</a:t>
          </a:r>
          <a:r>
            <a:rPr lang="ru-RU" sz="900" kern="1200">
              <a:latin typeface="Times New Roman" pitchFamily="18" charset="0"/>
              <a:cs typeface="Times New Roman" pitchFamily="18" charset="0"/>
            </a:rPr>
            <a:t>)</a:t>
          </a:r>
        </a:p>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Отвоевание у лидера чаасти потребителей его продукта</a:t>
          </a:r>
        </a:p>
      </dsp:txBody>
      <dsp:txXfrm>
        <a:off x="2978724" y="274629"/>
        <a:ext cx="1172731" cy="1172731"/>
      </dsp:txXfrm>
    </dsp:sp>
    <dsp:sp modelId="{64ABB8D5-0B54-4DC3-A99B-C168379A18F7}">
      <dsp:nvSpPr>
        <dsp:cNvPr id="0" name=""/>
        <dsp:cNvSpPr/>
      </dsp:nvSpPr>
      <dsp:spPr>
        <a:xfrm>
          <a:off x="1388234" y="1738235"/>
          <a:ext cx="1299615" cy="1299615"/>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Фланговая война</a:t>
          </a:r>
        </a:p>
        <a:p>
          <a:pPr lvl="0" algn="ctr" defTabSz="400050">
            <a:lnSpc>
              <a:spcPct val="90000"/>
            </a:lnSpc>
            <a:spcBef>
              <a:spcPct val="0"/>
            </a:spcBef>
            <a:spcAft>
              <a:spcPct val="35000"/>
            </a:spcAft>
          </a:pPr>
          <a:r>
            <a:rPr lang="ru-RU" sz="900" i="1" kern="1200">
              <a:latin typeface="Times New Roman" pitchFamily="18" charset="0"/>
              <a:cs typeface="Times New Roman" pitchFamily="18" charset="0"/>
            </a:rPr>
            <a:t>(ср-стат.комп.)</a:t>
          </a:r>
        </a:p>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Бизнес в смежных сферах, ухудшающих позиции лидеров</a:t>
          </a:r>
        </a:p>
      </dsp:txBody>
      <dsp:txXfrm>
        <a:off x="1451676" y="1801677"/>
        <a:ext cx="1172731" cy="1172731"/>
      </dsp:txXfrm>
    </dsp:sp>
    <dsp:sp modelId="{5BCC2D03-21B1-4C13-AA5D-E250899D4A0B}">
      <dsp:nvSpPr>
        <dsp:cNvPr id="0" name=""/>
        <dsp:cNvSpPr/>
      </dsp:nvSpPr>
      <dsp:spPr>
        <a:xfrm>
          <a:off x="2915282" y="1738235"/>
          <a:ext cx="1299615" cy="1299615"/>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Партизанская война</a:t>
          </a:r>
        </a:p>
        <a:p>
          <a:pPr lvl="0" algn="ctr" defTabSz="400050">
            <a:lnSpc>
              <a:spcPct val="90000"/>
            </a:lnSpc>
            <a:spcBef>
              <a:spcPct val="0"/>
            </a:spcBef>
            <a:spcAft>
              <a:spcPct val="35000"/>
            </a:spcAft>
          </a:pPr>
          <a:r>
            <a:rPr lang="ru-RU" sz="900" i="1" kern="1200">
              <a:latin typeface="Times New Roman" pitchFamily="18" charset="0"/>
              <a:cs typeface="Times New Roman" pitchFamily="18" charset="0"/>
            </a:rPr>
            <a:t>(нишевые игроки)</a:t>
          </a:r>
        </a:p>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Достижение преимущества в </a:t>
          </a:r>
          <a:r>
            <a:rPr lang="ru-RU" sz="900" kern="1200">
              <a:solidFill>
                <a:schemeClr val="tx1"/>
              </a:solidFill>
              <a:latin typeface="Times New Roman" pitchFamily="18" charset="0"/>
              <a:cs typeface="Times New Roman" pitchFamily="18" charset="0"/>
            </a:rPr>
            <a:t>малых сегментах внутри крупной </a:t>
          </a:r>
          <a:r>
            <a:rPr lang="ru-RU" sz="900" kern="1200">
              <a:latin typeface="Times New Roman" pitchFamily="18" charset="0"/>
              <a:cs typeface="Times New Roman" pitchFamily="18" charset="0"/>
            </a:rPr>
            <a:t>рыночной зоны</a:t>
          </a:r>
        </a:p>
      </dsp:txBody>
      <dsp:txXfrm>
        <a:off x="2978724" y="1801677"/>
        <a:ext cx="1172731" cy="11727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B40046-A662-4B49-8AEC-88FFC8518EF2}">
      <dsp:nvSpPr>
        <dsp:cNvPr id="0" name=""/>
        <dsp:cNvSpPr/>
      </dsp:nvSpPr>
      <dsp:spPr>
        <a:xfrm>
          <a:off x="2283854" y="1330095"/>
          <a:ext cx="918690" cy="880207"/>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TT" sz="1000" kern="1200">
              <a:latin typeface="Times New Roman" pitchFamily="18" charset="0"/>
              <a:cs typeface="Times New Roman" pitchFamily="18" charset="0"/>
            </a:rPr>
            <a:t>Digital </a:t>
          </a:r>
          <a:r>
            <a:rPr lang="en-US" sz="1000" kern="1200">
              <a:latin typeface="Times New Roman" pitchFamily="18" charset="0"/>
              <a:cs typeface="Times New Roman" pitchFamily="18" charset="0"/>
            </a:rPr>
            <a:t>- </a:t>
          </a:r>
          <a:r>
            <a:rPr lang="ru-RU" sz="1000" kern="1200">
              <a:latin typeface="Times New Roman" pitchFamily="18" charset="0"/>
              <a:cs typeface="Times New Roman" pitchFamily="18" charset="0"/>
            </a:rPr>
            <a:t>стратегия</a:t>
          </a:r>
        </a:p>
      </dsp:txBody>
      <dsp:txXfrm>
        <a:off x="2418393" y="1458998"/>
        <a:ext cx="649612" cy="622401"/>
      </dsp:txXfrm>
    </dsp:sp>
    <dsp:sp modelId="{BD0528C0-2C5A-415D-B4D6-BBA4A58AB820}">
      <dsp:nvSpPr>
        <dsp:cNvPr id="0" name=""/>
        <dsp:cNvSpPr/>
      </dsp:nvSpPr>
      <dsp:spPr>
        <a:xfrm rot="16200000">
          <a:off x="2599207" y="959310"/>
          <a:ext cx="287985" cy="214500"/>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itchFamily="18" charset="0"/>
            <a:cs typeface="Times New Roman" pitchFamily="18" charset="0"/>
          </a:endParaRPr>
        </a:p>
      </dsp:txBody>
      <dsp:txXfrm>
        <a:off x="2631382" y="1034385"/>
        <a:ext cx="223635" cy="128700"/>
      </dsp:txXfrm>
    </dsp:sp>
    <dsp:sp modelId="{D7520E57-7554-464E-AFD5-E3A875FB42A9}">
      <dsp:nvSpPr>
        <dsp:cNvPr id="0" name=""/>
        <dsp:cNvSpPr/>
      </dsp:nvSpPr>
      <dsp:spPr>
        <a:xfrm>
          <a:off x="2353334" y="6994"/>
          <a:ext cx="779731" cy="779731"/>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TT" sz="800" kern="1200">
              <a:latin typeface="Times New Roman" pitchFamily="18" charset="0"/>
              <a:cs typeface="Times New Roman" pitchFamily="18" charset="0"/>
            </a:rPr>
            <a:t>Email - marketing</a:t>
          </a:r>
          <a:endParaRPr lang="ru-RU" sz="800" kern="1200">
            <a:latin typeface="Times New Roman" pitchFamily="18" charset="0"/>
            <a:cs typeface="Times New Roman" pitchFamily="18" charset="0"/>
          </a:endParaRPr>
        </a:p>
      </dsp:txBody>
      <dsp:txXfrm>
        <a:off x="2467523" y="121183"/>
        <a:ext cx="551353" cy="551353"/>
      </dsp:txXfrm>
    </dsp:sp>
    <dsp:sp modelId="{F1029DDD-24F4-4FCB-9B81-9C843C355D2B}">
      <dsp:nvSpPr>
        <dsp:cNvPr id="0" name=""/>
        <dsp:cNvSpPr/>
      </dsp:nvSpPr>
      <dsp:spPr>
        <a:xfrm rot="18600000">
          <a:off x="3056058" y="1120911"/>
          <a:ext cx="283929" cy="214500"/>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itchFamily="18" charset="0"/>
            <a:cs typeface="Times New Roman" pitchFamily="18" charset="0"/>
          </a:endParaRPr>
        </a:p>
      </dsp:txBody>
      <dsp:txXfrm>
        <a:off x="3067551" y="1188458"/>
        <a:ext cx="219579" cy="128700"/>
      </dsp:txXfrm>
    </dsp:sp>
    <dsp:sp modelId="{28E03AD8-630B-4A6A-B869-4E86EF6201CC}">
      <dsp:nvSpPr>
        <dsp:cNvPr id="0" name=""/>
        <dsp:cNvSpPr/>
      </dsp:nvSpPr>
      <dsp:spPr>
        <a:xfrm>
          <a:off x="3236099" y="328294"/>
          <a:ext cx="779731" cy="779731"/>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TT" sz="1000" kern="1200">
              <a:latin typeface="Times New Roman" pitchFamily="18" charset="0"/>
              <a:cs typeface="Times New Roman" pitchFamily="18" charset="0"/>
            </a:rPr>
            <a:t>PPC</a:t>
          </a:r>
          <a:endParaRPr lang="ru-RU" sz="1000" kern="1200">
            <a:latin typeface="Times New Roman" pitchFamily="18" charset="0"/>
            <a:cs typeface="Times New Roman" pitchFamily="18" charset="0"/>
          </a:endParaRPr>
        </a:p>
      </dsp:txBody>
      <dsp:txXfrm>
        <a:off x="3350288" y="442483"/>
        <a:ext cx="551353" cy="551353"/>
      </dsp:txXfrm>
    </dsp:sp>
    <dsp:sp modelId="{88035D19-F636-4516-85D9-6F66750678C1}">
      <dsp:nvSpPr>
        <dsp:cNvPr id="0" name=""/>
        <dsp:cNvSpPr/>
      </dsp:nvSpPr>
      <dsp:spPr>
        <a:xfrm rot="21000000">
          <a:off x="3306536" y="1539097"/>
          <a:ext cx="278115" cy="214500"/>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itchFamily="18" charset="0"/>
            <a:cs typeface="Times New Roman" pitchFamily="18" charset="0"/>
          </a:endParaRPr>
        </a:p>
      </dsp:txBody>
      <dsp:txXfrm>
        <a:off x="3307025" y="1587584"/>
        <a:ext cx="213765" cy="128700"/>
      </dsp:txXfrm>
    </dsp:sp>
    <dsp:sp modelId="{93B00680-7939-4268-B727-56A76BBDE5A3}">
      <dsp:nvSpPr>
        <dsp:cNvPr id="0" name=""/>
        <dsp:cNvSpPr/>
      </dsp:nvSpPr>
      <dsp:spPr>
        <a:xfrm>
          <a:off x="3705809" y="1141855"/>
          <a:ext cx="779731" cy="779731"/>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TT" sz="1000" kern="1200">
              <a:latin typeface="Times New Roman" pitchFamily="18" charset="0"/>
              <a:cs typeface="Times New Roman" pitchFamily="18" charset="0"/>
            </a:rPr>
            <a:t>WEB</a:t>
          </a:r>
          <a:endParaRPr lang="ru-RU" sz="1000" kern="1200">
            <a:latin typeface="Times New Roman" pitchFamily="18" charset="0"/>
            <a:cs typeface="Times New Roman" pitchFamily="18" charset="0"/>
          </a:endParaRPr>
        </a:p>
      </dsp:txBody>
      <dsp:txXfrm>
        <a:off x="3819998" y="1256044"/>
        <a:ext cx="551353" cy="551353"/>
      </dsp:txXfrm>
    </dsp:sp>
    <dsp:sp modelId="{B13B2606-FAA4-4B6E-98B5-9A998F7D7FD4}">
      <dsp:nvSpPr>
        <dsp:cNvPr id="0" name=""/>
        <dsp:cNvSpPr/>
      </dsp:nvSpPr>
      <dsp:spPr>
        <a:xfrm rot="1800000">
          <a:off x="3218668" y="2018423"/>
          <a:ext cx="280462" cy="214500"/>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a:off x="3222979" y="2045236"/>
        <a:ext cx="216112" cy="128700"/>
      </dsp:txXfrm>
    </dsp:sp>
    <dsp:sp modelId="{4E46CC17-18B9-474B-A707-630A66356B52}">
      <dsp:nvSpPr>
        <dsp:cNvPr id="0" name=""/>
        <dsp:cNvSpPr/>
      </dsp:nvSpPr>
      <dsp:spPr>
        <a:xfrm>
          <a:off x="3542680" y="2067002"/>
          <a:ext cx="779731" cy="779731"/>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TT" sz="1200" kern="1200">
              <a:latin typeface="Times New Roman" pitchFamily="18" charset="0"/>
              <a:cs typeface="Times New Roman" pitchFamily="18" charset="0"/>
            </a:rPr>
            <a:t>SEO</a:t>
          </a:r>
          <a:endParaRPr lang="ru-RU" sz="1200" kern="1200">
            <a:latin typeface="Times New Roman" pitchFamily="18" charset="0"/>
            <a:cs typeface="Times New Roman" pitchFamily="18" charset="0"/>
          </a:endParaRPr>
        </a:p>
      </dsp:txBody>
      <dsp:txXfrm>
        <a:off x="3656869" y="2181191"/>
        <a:ext cx="551353" cy="551353"/>
      </dsp:txXfrm>
    </dsp:sp>
    <dsp:sp modelId="{7A761D0F-EA0E-4866-B8C0-5B8BB79C3378}">
      <dsp:nvSpPr>
        <dsp:cNvPr id="0" name=""/>
        <dsp:cNvSpPr/>
      </dsp:nvSpPr>
      <dsp:spPr>
        <a:xfrm rot="4200000">
          <a:off x="2840803" y="2325181"/>
          <a:ext cx="286858" cy="214500"/>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itchFamily="18" charset="0"/>
            <a:cs typeface="Times New Roman" pitchFamily="18" charset="0"/>
          </a:endParaRPr>
        </a:p>
      </dsp:txBody>
      <dsp:txXfrm>
        <a:off x="2861974" y="2337846"/>
        <a:ext cx="222508" cy="128700"/>
      </dsp:txXfrm>
    </dsp:sp>
    <dsp:sp modelId="{74A8246E-C73D-436E-B0B3-52CE1C90598D}">
      <dsp:nvSpPr>
        <dsp:cNvPr id="0" name=""/>
        <dsp:cNvSpPr/>
      </dsp:nvSpPr>
      <dsp:spPr>
        <a:xfrm>
          <a:off x="2823043" y="2670849"/>
          <a:ext cx="779731" cy="779731"/>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TT" sz="1000" kern="1200">
              <a:latin typeface="Times New Roman" pitchFamily="18" charset="0"/>
              <a:cs typeface="Times New Roman" pitchFamily="18" charset="0"/>
            </a:rPr>
            <a:t>Social - media</a:t>
          </a:r>
          <a:endParaRPr lang="ru-RU" sz="1000" kern="1200">
            <a:latin typeface="Times New Roman" pitchFamily="18" charset="0"/>
            <a:cs typeface="Times New Roman" pitchFamily="18" charset="0"/>
          </a:endParaRPr>
        </a:p>
      </dsp:txBody>
      <dsp:txXfrm>
        <a:off x="2937232" y="2785038"/>
        <a:ext cx="551353" cy="551353"/>
      </dsp:txXfrm>
    </dsp:sp>
    <dsp:sp modelId="{B6AB54D0-B6E0-4E2E-A6E3-719D52421694}">
      <dsp:nvSpPr>
        <dsp:cNvPr id="0" name=""/>
        <dsp:cNvSpPr/>
      </dsp:nvSpPr>
      <dsp:spPr>
        <a:xfrm rot="6600000">
          <a:off x="2358737" y="2325181"/>
          <a:ext cx="286858" cy="214500"/>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10800000">
        <a:off x="2401916" y="2337846"/>
        <a:ext cx="222508" cy="128700"/>
      </dsp:txXfrm>
    </dsp:sp>
    <dsp:sp modelId="{910E9055-D39D-4576-8EFA-D84A39CED917}">
      <dsp:nvSpPr>
        <dsp:cNvPr id="0" name=""/>
        <dsp:cNvSpPr/>
      </dsp:nvSpPr>
      <dsp:spPr>
        <a:xfrm>
          <a:off x="1883624" y="2670849"/>
          <a:ext cx="779731" cy="779731"/>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Контекст. реклама</a:t>
          </a:r>
        </a:p>
      </dsp:txBody>
      <dsp:txXfrm>
        <a:off x="1997813" y="2785038"/>
        <a:ext cx="551353" cy="551353"/>
      </dsp:txXfrm>
    </dsp:sp>
    <dsp:sp modelId="{5CCFAB98-7373-4D47-825C-E7EE8560144E}">
      <dsp:nvSpPr>
        <dsp:cNvPr id="0" name=""/>
        <dsp:cNvSpPr/>
      </dsp:nvSpPr>
      <dsp:spPr>
        <a:xfrm rot="9000000">
          <a:off x="1987269" y="2018423"/>
          <a:ext cx="280462" cy="214500"/>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10800000">
        <a:off x="2047308" y="2045236"/>
        <a:ext cx="216112" cy="128700"/>
      </dsp:txXfrm>
    </dsp:sp>
    <dsp:sp modelId="{3903B3F8-5E3A-4662-ACBC-9EA20DF329F0}">
      <dsp:nvSpPr>
        <dsp:cNvPr id="0" name=""/>
        <dsp:cNvSpPr/>
      </dsp:nvSpPr>
      <dsp:spPr>
        <a:xfrm>
          <a:off x="1163988" y="2067002"/>
          <a:ext cx="779731" cy="779731"/>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latin typeface="Times New Roman" pitchFamily="18" charset="0"/>
              <a:cs typeface="Times New Roman" pitchFamily="18" charset="0"/>
            </a:rPr>
            <a:t>Копирайтинг</a:t>
          </a:r>
        </a:p>
      </dsp:txBody>
      <dsp:txXfrm>
        <a:off x="1278177" y="2181191"/>
        <a:ext cx="551353" cy="551353"/>
      </dsp:txXfrm>
    </dsp:sp>
    <dsp:sp modelId="{FD4B945A-A83B-4BDE-B431-DAB77EB28762}">
      <dsp:nvSpPr>
        <dsp:cNvPr id="0" name=""/>
        <dsp:cNvSpPr/>
      </dsp:nvSpPr>
      <dsp:spPr>
        <a:xfrm rot="11400000">
          <a:off x="1901748" y="1539097"/>
          <a:ext cx="278115" cy="214500"/>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10800000">
        <a:off x="1965609" y="1587584"/>
        <a:ext cx="213765" cy="128700"/>
      </dsp:txXfrm>
    </dsp:sp>
    <dsp:sp modelId="{A722ECC2-87F9-4FE0-9183-85FD8D240183}">
      <dsp:nvSpPr>
        <dsp:cNvPr id="0" name=""/>
        <dsp:cNvSpPr/>
      </dsp:nvSpPr>
      <dsp:spPr>
        <a:xfrm>
          <a:off x="1000859" y="1141855"/>
          <a:ext cx="779731" cy="779731"/>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latin typeface="Times New Roman" pitchFamily="18" charset="0"/>
              <a:cs typeface="Times New Roman" pitchFamily="18" charset="0"/>
            </a:rPr>
            <a:t>Видео маркетинг</a:t>
          </a:r>
        </a:p>
      </dsp:txBody>
      <dsp:txXfrm>
        <a:off x="1115048" y="1256044"/>
        <a:ext cx="551353" cy="551353"/>
      </dsp:txXfrm>
    </dsp:sp>
    <dsp:sp modelId="{CF222BB7-93EC-4C3E-8481-68A10CFDDBD9}">
      <dsp:nvSpPr>
        <dsp:cNvPr id="0" name=""/>
        <dsp:cNvSpPr/>
      </dsp:nvSpPr>
      <dsp:spPr>
        <a:xfrm rot="13800000">
          <a:off x="2146411" y="1120911"/>
          <a:ext cx="283929" cy="214500"/>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10800000">
        <a:off x="2199268" y="1188458"/>
        <a:ext cx="219579" cy="128700"/>
      </dsp:txXfrm>
    </dsp:sp>
    <dsp:sp modelId="{38300139-8F35-4DA1-8F6B-6FA8C7542398}">
      <dsp:nvSpPr>
        <dsp:cNvPr id="0" name=""/>
        <dsp:cNvSpPr/>
      </dsp:nvSpPr>
      <dsp:spPr>
        <a:xfrm>
          <a:off x="1470569" y="328294"/>
          <a:ext cx="779731" cy="779731"/>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TT" sz="1000" kern="1200">
              <a:latin typeface="Times New Roman" pitchFamily="18" charset="0"/>
              <a:cs typeface="Times New Roman" pitchFamily="18" charset="0"/>
            </a:rPr>
            <a:t>Other</a:t>
          </a:r>
          <a:r>
            <a:rPr lang="en-US" sz="1000" kern="1200">
              <a:latin typeface="Times New Roman" pitchFamily="18" charset="0"/>
              <a:cs typeface="Times New Roman" pitchFamily="18" charset="0"/>
            </a:rPr>
            <a:t>/</a:t>
          </a:r>
        </a:p>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Online</a:t>
          </a:r>
          <a:endParaRPr lang="ru-RU" sz="1000" kern="1200">
            <a:latin typeface="Times New Roman" pitchFamily="18" charset="0"/>
            <a:cs typeface="Times New Roman" pitchFamily="18" charset="0"/>
          </a:endParaRPr>
        </a:p>
      </dsp:txBody>
      <dsp:txXfrm>
        <a:off x="1584758" y="442483"/>
        <a:ext cx="551353" cy="551353"/>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A9CF6-2E53-D14B-B636-BE79B087F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122</Pages>
  <Words>39205</Words>
  <Characters>223472</Characters>
  <Application>Microsoft Macintosh Word</Application>
  <DocSecurity>0</DocSecurity>
  <Lines>1862</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София Бузулеева</cp:lastModifiedBy>
  <cp:revision>4</cp:revision>
  <cp:lastPrinted>2019-05-28T11:11:00Z</cp:lastPrinted>
  <dcterms:created xsi:type="dcterms:W3CDTF">2020-05-31T15:50:00Z</dcterms:created>
  <dcterms:modified xsi:type="dcterms:W3CDTF">2020-05-31T18:27:00Z</dcterms:modified>
</cp:coreProperties>
</file>