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DE" w:rsidRPr="00291213" w:rsidRDefault="00885EDE" w:rsidP="00AC4AAA">
      <w:pPr>
        <w:pStyle w:val="a3"/>
        <w:spacing w:line="360" w:lineRule="auto"/>
        <w:jc w:val="center"/>
        <w:rPr>
          <w:b/>
          <w:sz w:val="28"/>
          <w:szCs w:val="28"/>
        </w:rPr>
      </w:pPr>
      <w:r w:rsidRPr="00291213">
        <w:rPr>
          <w:b/>
          <w:sz w:val="28"/>
          <w:szCs w:val="28"/>
        </w:rPr>
        <w:t>Санкт-Петербургский государственный университет</w:t>
      </w:r>
    </w:p>
    <w:p w:rsidR="00885EDE" w:rsidRPr="00885EDE" w:rsidRDefault="00885EDE" w:rsidP="00885EDE">
      <w:pPr>
        <w:pStyle w:val="a3"/>
        <w:jc w:val="center"/>
        <w:rPr>
          <w:b/>
          <w:bCs/>
          <w:i/>
          <w:iCs/>
          <w:sz w:val="28"/>
          <w:szCs w:val="28"/>
        </w:rPr>
      </w:pPr>
    </w:p>
    <w:p w:rsidR="00885EDE" w:rsidRPr="00885EDE" w:rsidRDefault="00885EDE" w:rsidP="00885EDE">
      <w:pPr>
        <w:pStyle w:val="a3"/>
        <w:jc w:val="center"/>
        <w:rPr>
          <w:b/>
          <w:bCs/>
          <w:i/>
          <w:iCs/>
          <w:sz w:val="28"/>
          <w:szCs w:val="28"/>
        </w:rPr>
      </w:pPr>
    </w:p>
    <w:p w:rsidR="00885EDE" w:rsidRPr="00885EDE" w:rsidRDefault="00885EDE" w:rsidP="00885EDE">
      <w:pPr>
        <w:pStyle w:val="a3"/>
        <w:jc w:val="center"/>
        <w:rPr>
          <w:sz w:val="28"/>
          <w:szCs w:val="28"/>
        </w:rPr>
      </w:pPr>
      <w:r w:rsidRPr="00885EDE">
        <w:rPr>
          <w:b/>
          <w:bCs/>
          <w:i/>
          <w:iCs/>
          <w:sz w:val="28"/>
          <w:szCs w:val="28"/>
        </w:rPr>
        <w:t>КУЗЬМИЧЕВ Алексей Владимирович</w:t>
      </w:r>
    </w:p>
    <w:p w:rsidR="00885EDE" w:rsidRPr="00885EDE" w:rsidRDefault="00885EDE" w:rsidP="00885EDE">
      <w:pPr>
        <w:pStyle w:val="a3"/>
        <w:spacing w:before="0" w:beforeAutospacing="0" w:after="0" w:afterAutospacing="0"/>
        <w:jc w:val="center"/>
        <w:rPr>
          <w:b/>
          <w:bCs/>
          <w:sz w:val="28"/>
          <w:szCs w:val="28"/>
        </w:rPr>
      </w:pPr>
      <w:r w:rsidRPr="00885EDE">
        <w:rPr>
          <w:b/>
          <w:bCs/>
          <w:sz w:val="28"/>
          <w:szCs w:val="28"/>
        </w:rPr>
        <w:t>Выпускная квалификационная работа</w:t>
      </w:r>
    </w:p>
    <w:p w:rsidR="00885EDE" w:rsidRPr="00885EDE" w:rsidRDefault="00885EDE" w:rsidP="00885EDE">
      <w:pPr>
        <w:pStyle w:val="a3"/>
        <w:spacing w:before="0" w:beforeAutospacing="0" w:after="0" w:afterAutospacing="0"/>
        <w:jc w:val="center"/>
        <w:rPr>
          <w:sz w:val="28"/>
          <w:szCs w:val="28"/>
        </w:rPr>
      </w:pPr>
    </w:p>
    <w:p w:rsidR="00291213" w:rsidRPr="00DF303A" w:rsidRDefault="00885EDE" w:rsidP="00291213">
      <w:pPr>
        <w:pStyle w:val="a3"/>
        <w:spacing w:before="0" w:beforeAutospacing="0" w:after="0" w:afterAutospacing="0" w:line="360" w:lineRule="auto"/>
        <w:jc w:val="center"/>
        <w:rPr>
          <w:b/>
          <w:bCs/>
          <w:iCs/>
          <w:sz w:val="36"/>
          <w:szCs w:val="36"/>
        </w:rPr>
      </w:pPr>
      <w:r w:rsidRPr="00291213">
        <w:rPr>
          <w:b/>
          <w:bCs/>
          <w:i/>
          <w:iCs/>
          <w:sz w:val="36"/>
          <w:szCs w:val="36"/>
        </w:rPr>
        <w:t>«</w:t>
      </w:r>
      <w:r w:rsidRPr="00DF303A">
        <w:rPr>
          <w:b/>
          <w:bCs/>
          <w:iCs/>
          <w:sz w:val="36"/>
          <w:szCs w:val="36"/>
        </w:rPr>
        <w:t xml:space="preserve">Международно-правовые проблемы </w:t>
      </w:r>
    </w:p>
    <w:p w:rsidR="00885EDE" w:rsidRPr="00291213" w:rsidRDefault="00885EDE" w:rsidP="00885EDE">
      <w:pPr>
        <w:pStyle w:val="a3"/>
        <w:spacing w:before="0" w:beforeAutospacing="0" w:line="360" w:lineRule="auto"/>
        <w:jc w:val="center"/>
        <w:rPr>
          <w:sz w:val="36"/>
          <w:szCs w:val="36"/>
        </w:rPr>
      </w:pPr>
      <w:r w:rsidRPr="00DF303A">
        <w:rPr>
          <w:b/>
          <w:bCs/>
          <w:iCs/>
          <w:sz w:val="36"/>
          <w:szCs w:val="36"/>
        </w:rPr>
        <w:t>добычи полезных ископаемых в космосе</w:t>
      </w:r>
      <w:r w:rsidRPr="00291213">
        <w:rPr>
          <w:b/>
          <w:bCs/>
          <w:i/>
          <w:iCs/>
          <w:sz w:val="36"/>
          <w:szCs w:val="36"/>
        </w:rPr>
        <w:t>»</w:t>
      </w:r>
    </w:p>
    <w:p w:rsidR="00885EDE" w:rsidRPr="00885EDE" w:rsidRDefault="00885EDE" w:rsidP="00885EDE">
      <w:pPr>
        <w:jc w:val="center"/>
        <w:rPr>
          <w:rFonts w:ascii="Times New Roman" w:hAnsi="Times New Roman" w:cs="Times New Roman"/>
          <w:i/>
          <w:iCs/>
          <w:sz w:val="28"/>
          <w:szCs w:val="28"/>
        </w:rPr>
      </w:pPr>
      <w:r w:rsidRPr="00885EDE">
        <w:rPr>
          <w:rFonts w:ascii="Times New Roman" w:hAnsi="Times New Roman" w:cs="Times New Roman"/>
          <w:sz w:val="28"/>
          <w:szCs w:val="28"/>
        </w:rPr>
        <w:t>Уровень образования: магистратура</w:t>
      </w:r>
      <w:r w:rsidRPr="00885EDE">
        <w:rPr>
          <w:rFonts w:ascii="Times New Roman" w:hAnsi="Times New Roman" w:cs="Times New Roman"/>
          <w:sz w:val="28"/>
          <w:szCs w:val="28"/>
        </w:rPr>
        <w:br/>
        <w:t xml:space="preserve">Направление </w:t>
      </w:r>
      <w:r w:rsidRPr="00885EDE">
        <w:rPr>
          <w:rFonts w:ascii="Times New Roman" w:hAnsi="Times New Roman" w:cs="Times New Roman"/>
          <w:color w:val="000000"/>
          <w:sz w:val="28"/>
          <w:szCs w:val="28"/>
          <w:shd w:val="clear" w:color="auto" w:fill="FFFFFF"/>
        </w:rPr>
        <w:t>40.04.01</w:t>
      </w:r>
      <w:r w:rsidRPr="00885EDE">
        <w:rPr>
          <w:rFonts w:ascii="Times New Roman" w:hAnsi="Times New Roman" w:cs="Times New Roman"/>
          <w:i/>
          <w:iCs/>
          <w:sz w:val="28"/>
          <w:szCs w:val="28"/>
        </w:rPr>
        <w:t xml:space="preserve">«Юриспруденция» </w:t>
      </w:r>
    </w:p>
    <w:p w:rsidR="00885EDE" w:rsidRPr="00885EDE" w:rsidRDefault="00885EDE" w:rsidP="00885EDE">
      <w:pPr>
        <w:jc w:val="center"/>
        <w:rPr>
          <w:rFonts w:ascii="Times New Roman" w:hAnsi="Times New Roman" w:cs="Times New Roman"/>
          <w:sz w:val="28"/>
          <w:szCs w:val="28"/>
        </w:rPr>
      </w:pPr>
      <w:r w:rsidRPr="00885EDE">
        <w:rPr>
          <w:rFonts w:ascii="Times New Roman" w:hAnsi="Times New Roman" w:cs="Times New Roman"/>
          <w:sz w:val="28"/>
          <w:szCs w:val="28"/>
        </w:rPr>
        <w:t xml:space="preserve">Основная образовательная программа </w:t>
      </w:r>
      <w:r w:rsidRPr="00885EDE">
        <w:rPr>
          <w:rFonts w:ascii="Times New Roman" w:hAnsi="Times New Roman" w:cs="Times New Roman"/>
          <w:color w:val="000000"/>
          <w:sz w:val="28"/>
          <w:szCs w:val="28"/>
          <w:shd w:val="clear" w:color="auto" w:fill="FFFFFF"/>
        </w:rPr>
        <w:t>ВМ.5814.2019</w:t>
      </w:r>
      <w:r w:rsidRPr="00885EDE">
        <w:rPr>
          <w:rFonts w:ascii="Times New Roman" w:hAnsi="Times New Roman" w:cs="Times New Roman"/>
          <w:i/>
          <w:iCs/>
          <w:sz w:val="28"/>
          <w:szCs w:val="28"/>
        </w:rPr>
        <w:br/>
        <w:t>«Международное публичное право»</w:t>
      </w:r>
    </w:p>
    <w:p w:rsidR="00885EDE" w:rsidRPr="00885EDE" w:rsidRDefault="00885EDE" w:rsidP="00885EDE">
      <w:pPr>
        <w:pStyle w:val="a3"/>
        <w:jc w:val="center"/>
        <w:rPr>
          <w:sz w:val="28"/>
          <w:szCs w:val="28"/>
        </w:rPr>
      </w:pPr>
    </w:p>
    <w:p w:rsidR="00885EDE" w:rsidRPr="00885EDE" w:rsidRDefault="00885EDE" w:rsidP="00885EDE">
      <w:pPr>
        <w:pStyle w:val="a3"/>
        <w:jc w:val="center"/>
        <w:rPr>
          <w:sz w:val="28"/>
          <w:szCs w:val="28"/>
        </w:rPr>
      </w:pPr>
    </w:p>
    <w:p w:rsidR="00D41C86" w:rsidRDefault="00885EDE" w:rsidP="00D41C86">
      <w:pPr>
        <w:pStyle w:val="a3"/>
        <w:spacing w:before="0" w:beforeAutospacing="0" w:after="0" w:afterAutospacing="0"/>
        <w:ind w:left="5387"/>
        <w:rPr>
          <w:sz w:val="28"/>
          <w:szCs w:val="28"/>
        </w:rPr>
      </w:pPr>
      <w:r w:rsidRPr="00D41C86">
        <w:rPr>
          <w:b/>
          <w:sz w:val="28"/>
          <w:szCs w:val="28"/>
        </w:rPr>
        <w:t>Научный руководитель</w:t>
      </w:r>
      <w:r w:rsidRPr="00885EDE">
        <w:rPr>
          <w:sz w:val="28"/>
          <w:szCs w:val="28"/>
        </w:rPr>
        <w:t xml:space="preserve">: доцент, кандидат юридических наук </w:t>
      </w:r>
    </w:p>
    <w:p w:rsidR="00885EDE" w:rsidRPr="00D41C86" w:rsidRDefault="00885EDE" w:rsidP="00D41C86">
      <w:pPr>
        <w:pStyle w:val="a3"/>
        <w:spacing w:before="0" w:beforeAutospacing="0" w:after="120" w:afterAutospacing="0"/>
        <w:ind w:left="5387"/>
        <w:rPr>
          <w:b/>
          <w:spacing w:val="-4"/>
          <w:sz w:val="28"/>
          <w:szCs w:val="28"/>
        </w:rPr>
      </w:pPr>
      <w:r w:rsidRPr="00D41C86">
        <w:rPr>
          <w:b/>
          <w:spacing w:val="-4"/>
          <w:sz w:val="28"/>
          <w:szCs w:val="28"/>
        </w:rPr>
        <w:t>Иваненко Виталий Семенович</w:t>
      </w:r>
    </w:p>
    <w:p w:rsidR="00D41C86" w:rsidRDefault="00885EDE" w:rsidP="00D41C86">
      <w:pPr>
        <w:pStyle w:val="a3"/>
        <w:spacing w:before="0" w:beforeAutospacing="0" w:after="0" w:afterAutospacing="0"/>
        <w:ind w:left="5387"/>
        <w:rPr>
          <w:sz w:val="28"/>
          <w:szCs w:val="28"/>
        </w:rPr>
      </w:pPr>
      <w:r w:rsidRPr="00D41C86">
        <w:rPr>
          <w:b/>
          <w:sz w:val="28"/>
          <w:szCs w:val="28"/>
        </w:rPr>
        <w:t>Рецензент</w:t>
      </w:r>
      <w:r w:rsidRPr="00885EDE">
        <w:rPr>
          <w:sz w:val="28"/>
          <w:szCs w:val="28"/>
        </w:rPr>
        <w:t xml:space="preserve">: </w:t>
      </w:r>
      <w:r w:rsidRPr="00885EDE">
        <w:rPr>
          <w:sz w:val="28"/>
          <w:szCs w:val="28"/>
        </w:rPr>
        <w:br/>
        <w:t xml:space="preserve">юрист, представительство фирмы «Бейкер и Макензи - Си-Ай-Эс, Лимитед» </w:t>
      </w:r>
    </w:p>
    <w:p w:rsidR="00885EDE" w:rsidRPr="00D41C86" w:rsidRDefault="00885EDE" w:rsidP="00D41C86">
      <w:pPr>
        <w:pStyle w:val="a3"/>
        <w:spacing w:before="0" w:beforeAutospacing="0" w:after="0" w:afterAutospacing="0"/>
        <w:ind w:left="5387"/>
        <w:rPr>
          <w:b/>
          <w:spacing w:val="-6"/>
          <w:sz w:val="28"/>
          <w:szCs w:val="28"/>
        </w:rPr>
      </w:pPr>
      <w:r w:rsidRPr="00D41C86">
        <w:rPr>
          <w:b/>
          <w:spacing w:val="-6"/>
          <w:sz w:val="28"/>
          <w:szCs w:val="28"/>
        </w:rPr>
        <w:t>Лысанова Полина Александровна</w:t>
      </w:r>
    </w:p>
    <w:p w:rsidR="00885EDE" w:rsidRPr="00885EDE" w:rsidRDefault="00885EDE" w:rsidP="00885EDE">
      <w:pPr>
        <w:spacing w:line="360" w:lineRule="auto"/>
        <w:rPr>
          <w:rFonts w:ascii="Times New Roman" w:hAnsi="Times New Roman" w:cs="Times New Roman"/>
          <w:sz w:val="28"/>
          <w:szCs w:val="28"/>
        </w:rPr>
      </w:pPr>
    </w:p>
    <w:p w:rsidR="00D41C86" w:rsidRDefault="00D41C86" w:rsidP="00885EDE">
      <w:pPr>
        <w:spacing w:line="360" w:lineRule="auto"/>
        <w:rPr>
          <w:rFonts w:ascii="Times New Roman" w:hAnsi="Times New Roman" w:cs="Times New Roman"/>
          <w:sz w:val="28"/>
          <w:szCs w:val="28"/>
        </w:rPr>
      </w:pPr>
    </w:p>
    <w:p w:rsidR="00EF65CB" w:rsidRDefault="00EF65CB" w:rsidP="00885EDE">
      <w:pPr>
        <w:spacing w:line="360" w:lineRule="auto"/>
        <w:rPr>
          <w:rFonts w:ascii="Times New Roman" w:hAnsi="Times New Roman" w:cs="Times New Roman"/>
          <w:sz w:val="28"/>
          <w:szCs w:val="28"/>
        </w:rPr>
      </w:pPr>
    </w:p>
    <w:p w:rsidR="00D41C86" w:rsidRDefault="00D41C86" w:rsidP="00D41C86">
      <w:pPr>
        <w:spacing w:after="0" w:line="360" w:lineRule="auto"/>
        <w:rPr>
          <w:rFonts w:ascii="Times New Roman" w:hAnsi="Times New Roman" w:cs="Times New Roman"/>
          <w:sz w:val="28"/>
          <w:szCs w:val="28"/>
        </w:rPr>
      </w:pPr>
    </w:p>
    <w:p w:rsidR="006413FD" w:rsidRPr="00885EDE" w:rsidRDefault="006413FD" w:rsidP="00D41C86">
      <w:pPr>
        <w:spacing w:after="0" w:line="360" w:lineRule="auto"/>
        <w:rPr>
          <w:rFonts w:ascii="Times New Roman" w:hAnsi="Times New Roman" w:cs="Times New Roman"/>
          <w:sz w:val="28"/>
          <w:szCs w:val="28"/>
        </w:rPr>
      </w:pPr>
    </w:p>
    <w:p w:rsidR="00885EDE" w:rsidRPr="00885EDE" w:rsidRDefault="00885EDE" w:rsidP="00D41C86">
      <w:pPr>
        <w:spacing w:after="0"/>
        <w:jc w:val="center"/>
        <w:rPr>
          <w:rFonts w:ascii="Times New Roman" w:hAnsi="Times New Roman" w:cs="Times New Roman"/>
          <w:sz w:val="28"/>
          <w:szCs w:val="28"/>
        </w:rPr>
      </w:pPr>
      <w:r w:rsidRPr="00885EDE">
        <w:rPr>
          <w:rFonts w:ascii="Times New Roman" w:hAnsi="Times New Roman" w:cs="Times New Roman"/>
          <w:sz w:val="28"/>
          <w:szCs w:val="28"/>
        </w:rPr>
        <w:t xml:space="preserve">Санкт-Петербург </w:t>
      </w:r>
    </w:p>
    <w:p w:rsidR="00885EDE" w:rsidRPr="00885EDE" w:rsidRDefault="00885EDE" w:rsidP="00D41C86">
      <w:pPr>
        <w:spacing w:after="0"/>
        <w:jc w:val="center"/>
        <w:rPr>
          <w:rFonts w:ascii="Times New Roman" w:hAnsi="Times New Roman" w:cs="Times New Roman"/>
          <w:sz w:val="28"/>
          <w:szCs w:val="28"/>
        </w:rPr>
      </w:pPr>
      <w:r w:rsidRPr="00885EDE">
        <w:rPr>
          <w:rFonts w:ascii="Times New Roman" w:hAnsi="Times New Roman" w:cs="Times New Roman"/>
          <w:sz w:val="28"/>
          <w:szCs w:val="28"/>
        </w:rPr>
        <w:t>2021</w:t>
      </w:r>
    </w:p>
    <w:sdt>
      <w:sdtPr>
        <w:rPr>
          <w:rFonts w:ascii="Times New Roman" w:eastAsiaTheme="minorEastAsia" w:hAnsi="Times New Roman" w:cs="Times New Roman"/>
          <w:b w:val="0"/>
          <w:bCs w:val="0"/>
          <w:color w:val="auto"/>
          <w:spacing w:val="-7"/>
          <w:sz w:val="22"/>
          <w:szCs w:val="22"/>
        </w:rPr>
        <w:id w:val="840102266"/>
        <w:docPartObj>
          <w:docPartGallery w:val="Table of Contents"/>
          <w:docPartUnique/>
        </w:docPartObj>
      </w:sdtPr>
      <w:sdtEndPr>
        <w:rPr>
          <w:b/>
          <w:sz w:val="28"/>
          <w:szCs w:val="28"/>
        </w:rPr>
      </w:sdtEndPr>
      <w:sdtContent>
        <w:p w:rsidR="00885EDE" w:rsidRPr="00213DD0" w:rsidRDefault="00543346" w:rsidP="004E2C9D">
          <w:pPr>
            <w:pStyle w:val="a4"/>
            <w:spacing w:line="360" w:lineRule="auto"/>
            <w:jc w:val="center"/>
            <w:rPr>
              <w:rFonts w:ascii="Times New Roman" w:hAnsi="Times New Roman" w:cs="Times New Roman"/>
              <w:b w:val="0"/>
            </w:rPr>
          </w:pPr>
          <w:r w:rsidRPr="00213DD0">
            <w:rPr>
              <w:rFonts w:ascii="Times New Roman" w:hAnsi="Times New Roman" w:cs="Times New Roman"/>
              <w:color w:val="000000" w:themeColor="text1"/>
            </w:rPr>
            <w:t>ОГЛАВЛЕНИЕ</w:t>
          </w:r>
        </w:p>
        <w:p w:rsidR="00885EDE" w:rsidRPr="00D41C86" w:rsidRDefault="00213DD0" w:rsidP="00681F93">
          <w:pPr>
            <w:pStyle w:val="11"/>
          </w:pPr>
          <w:r w:rsidRPr="00D41C86">
            <w:t>ОГЛАВЛЕНИЕ</w:t>
          </w:r>
          <w:r w:rsidR="00885EDE" w:rsidRPr="00D41C86">
            <w:ptab w:relativeTo="margin" w:alignment="right" w:leader="dot"/>
          </w:r>
          <w:r w:rsidRPr="00D41C86">
            <w:t>2</w:t>
          </w:r>
        </w:p>
        <w:p w:rsidR="00213DD0" w:rsidRPr="00D41C86" w:rsidRDefault="00213DD0" w:rsidP="00681F93">
          <w:pPr>
            <w:pStyle w:val="11"/>
          </w:pPr>
          <w:r w:rsidRPr="00D41C86">
            <w:t>ВВЕДЕНИЕ</w:t>
          </w:r>
          <w:r w:rsidRPr="00D41C86">
            <w:ptab w:relativeTo="margin" w:alignment="right" w:leader="dot"/>
          </w:r>
          <w:r w:rsidRPr="00D41C86">
            <w:t>3</w:t>
          </w:r>
        </w:p>
        <w:p w:rsidR="00213DD0" w:rsidRPr="00D41C86" w:rsidRDefault="00F53EE7" w:rsidP="00681F93">
          <w:pPr>
            <w:pStyle w:val="11"/>
          </w:pPr>
          <w:r w:rsidRPr="00D41C86">
            <w:t>ГЛАВА 1. ТЕКУЩИЙ ПРАВОВОЙ СТАТУС ДОБЫЧИ ПОЛЕЗНЫХ И</w:t>
          </w:r>
          <w:r w:rsidRPr="00D41C86">
            <w:t>С</w:t>
          </w:r>
          <w:r w:rsidRPr="00D41C86">
            <w:t>КОПАЕМЫХ В КОСМОСЕ</w:t>
          </w:r>
          <w:r w:rsidR="00213DD0" w:rsidRPr="00D41C86">
            <w:ptab w:relativeTo="margin" w:alignment="right" w:leader="dot"/>
          </w:r>
          <w:r w:rsidRPr="00D41C86">
            <w:t>6</w:t>
          </w:r>
        </w:p>
        <w:p w:rsidR="00885EDE" w:rsidRDefault="00F53EE7" w:rsidP="00D41C86">
          <w:pPr>
            <w:pStyle w:val="2"/>
            <w:spacing w:line="240" w:lineRule="auto"/>
            <w:ind w:left="216"/>
            <w:rPr>
              <w:rFonts w:ascii="Times New Roman" w:hAnsi="Times New Roman" w:cs="Times New Roman"/>
              <w:sz w:val="28"/>
              <w:szCs w:val="28"/>
            </w:rPr>
          </w:pPr>
          <w:r w:rsidRPr="00F53EE7">
            <w:rPr>
              <w:rFonts w:ascii="Times New Roman" w:hAnsi="Times New Roman" w:cs="Times New Roman"/>
              <w:sz w:val="28"/>
              <w:szCs w:val="28"/>
            </w:rPr>
            <w:t>§ 1. Понятие добычи полезных ископаемых в космосе</w:t>
          </w:r>
          <w:r w:rsidR="00885EDE" w:rsidRPr="00213DD0">
            <w:rPr>
              <w:rFonts w:ascii="Times New Roman" w:hAnsi="Times New Roman" w:cs="Times New Roman"/>
              <w:sz w:val="28"/>
              <w:szCs w:val="28"/>
            </w:rPr>
            <w:ptab w:relativeTo="margin" w:alignment="right" w:leader="dot"/>
          </w:r>
          <w:r>
            <w:rPr>
              <w:rFonts w:ascii="Times New Roman" w:hAnsi="Times New Roman" w:cs="Times New Roman"/>
              <w:sz w:val="28"/>
              <w:szCs w:val="28"/>
            </w:rPr>
            <w:t>6</w:t>
          </w:r>
        </w:p>
        <w:p w:rsidR="00C129C8" w:rsidRPr="00C129C8" w:rsidRDefault="00F53EE7" w:rsidP="00C129C8">
          <w:pPr>
            <w:pStyle w:val="2"/>
            <w:spacing w:line="240" w:lineRule="auto"/>
            <w:ind w:left="709" w:hanging="493"/>
            <w:rPr>
              <w:rFonts w:ascii="Times New Roman" w:hAnsi="Times New Roman" w:cs="Times New Roman"/>
              <w:sz w:val="28"/>
              <w:szCs w:val="28"/>
            </w:rPr>
          </w:pPr>
          <w:r w:rsidRPr="00F53EE7">
            <w:rPr>
              <w:rFonts w:ascii="Times New Roman" w:hAnsi="Times New Roman" w:cs="Times New Roman"/>
              <w:sz w:val="28"/>
              <w:szCs w:val="28"/>
            </w:rPr>
            <w:t xml:space="preserve">§ 2. </w:t>
          </w:r>
          <w:r w:rsidR="00C129C8" w:rsidRPr="00C129C8">
            <w:rPr>
              <w:rFonts w:ascii="Times New Roman" w:hAnsi="Times New Roman" w:cs="Times New Roman"/>
              <w:sz w:val="28"/>
              <w:szCs w:val="28"/>
            </w:rPr>
            <w:t xml:space="preserve">Проблемы определения понятия космического пространства </w:t>
          </w:r>
        </w:p>
        <w:p w:rsidR="00F53EE7" w:rsidRPr="00EC3B9D" w:rsidRDefault="00C129C8" w:rsidP="00C129C8">
          <w:pPr>
            <w:pStyle w:val="2"/>
            <w:spacing w:line="240" w:lineRule="auto"/>
            <w:ind w:left="709" w:hanging="493"/>
            <w:rPr>
              <w:rFonts w:ascii="Times New Roman" w:hAnsi="Times New Roman" w:cs="Times New Roman"/>
              <w:sz w:val="28"/>
              <w:szCs w:val="28"/>
            </w:rPr>
          </w:pPr>
          <w:r>
            <w:rPr>
              <w:rFonts w:ascii="Times New Roman" w:hAnsi="Times New Roman" w:cs="Times New Roman"/>
              <w:sz w:val="28"/>
              <w:szCs w:val="28"/>
            </w:rPr>
            <w:t xml:space="preserve">       </w:t>
          </w:r>
          <w:r w:rsidRPr="00C129C8">
            <w:rPr>
              <w:rFonts w:ascii="Times New Roman" w:hAnsi="Times New Roman" w:cs="Times New Roman"/>
              <w:sz w:val="28"/>
              <w:szCs w:val="28"/>
            </w:rPr>
            <w:t>и небесных тел как объектов добычи полезных ископаемых</w:t>
          </w:r>
          <w:r w:rsidR="00F53EE7" w:rsidRPr="00EC3B9D">
            <w:rPr>
              <w:rFonts w:ascii="Times New Roman" w:hAnsi="Times New Roman" w:cs="Times New Roman"/>
              <w:sz w:val="28"/>
              <w:szCs w:val="28"/>
            </w:rPr>
            <w:ptab w:relativeTo="margin" w:alignment="right" w:leader="dot"/>
          </w:r>
          <w:r w:rsidR="0096354E">
            <w:rPr>
              <w:rFonts w:ascii="Times New Roman" w:hAnsi="Times New Roman" w:cs="Times New Roman"/>
              <w:sz w:val="28"/>
              <w:szCs w:val="28"/>
            </w:rPr>
            <w:t>10</w:t>
          </w:r>
        </w:p>
        <w:p w:rsidR="00F53EE7" w:rsidRDefault="00F53EE7" w:rsidP="004973A1">
          <w:pPr>
            <w:pStyle w:val="2"/>
            <w:spacing w:line="240" w:lineRule="auto"/>
            <w:ind w:left="709" w:hanging="493"/>
            <w:rPr>
              <w:rFonts w:ascii="Times New Roman" w:hAnsi="Times New Roman" w:cs="Times New Roman"/>
              <w:sz w:val="28"/>
              <w:szCs w:val="28"/>
            </w:rPr>
          </w:pPr>
          <w:r w:rsidRPr="00EC3B9D">
            <w:rPr>
              <w:rFonts w:ascii="Times New Roman" w:hAnsi="Times New Roman" w:cs="Times New Roman"/>
              <w:sz w:val="28"/>
              <w:szCs w:val="28"/>
            </w:rPr>
            <w:t xml:space="preserve">§ 3. </w:t>
          </w:r>
          <w:r w:rsidR="00C129C8" w:rsidRPr="00C129C8">
            <w:rPr>
              <w:rFonts w:ascii="Times New Roman" w:hAnsi="Times New Roman" w:cs="Times New Roman"/>
              <w:sz w:val="28"/>
              <w:szCs w:val="28"/>
            </w:rPr>
            <w:t>Регулирование космической деятельности в международных договорах ООН</w:t>
          </w:r>
          <w:r w:rsidR="00DF303A" w:rsidRPr="00EC3B9D">
            <w:rPr>
              <w:rFonts w:ascii="Times New Roman" w:hAnsi="Times New Roman" w:cs="Times New Roman"/>
              <w:sz w:val="28"/>
              <w:szCs w:val="28"/>
            </w:rPr>
            <w:ptab w:relativeTo="margin" w:alignment="right" w:leader="dot"/>
          </w:r>
          <w:r w:rsidR="00DF303A" w:rsidRPr="00EC3B9D">
            <w:rPr>
              <w:rFonts w:ascii="Times New Roman" w:hAnsi="Times New Roman" w:cs="Times New Roman"/>
              <w:sz w:val="28"/>
              <w:szCs w:val="28"/>
            </w:rPr>
            <w:t>1</w:t>
          </w:r>
          <w:r w:rsidR="00C129C8">
            <w:rPr>
              <w:rFonts w:ascii="Times New Roman" w:hAnsi="Times New Roman" w:cs="Times New Roman"/>
              <w:sz w:val="28"/>
              <w:szCs w:val="28"/>
            </w:rPr>
            <w:t>3</w:t>
          </w:r>
        </w:p>
        <w:p w:rsidR="00C129C8" w:rsidRDefault="00C129C8" w:rsidP="00C129C8">
          <w:pPr>
            <w:pStyle w:val="2"/>
            <w:spacing w:line="240" w:lineRule="auto"/>
            <w:ind w:left="709" w:hanging="493"/>
            <w:rPr>
              <w:rFonts w:ascii="Times New Roman" w:hAnsi="Times New Roman" w:cs="Times New Roman"/>
              <w:sz w:val="28"/>
              <w:szCs w:val="28"/>
            </w:rPr>
          </w:pPr>
          <w:r w:rsidRPr="00EC3B9D">
            <w:rPr>
              <w:rFonts w:ascii="Times New Roman" w:hAnsi="Times New Roman" w:cs="Times New Roman"/>
              <w:sz w:val="28"/>
              <w:szCs w:val="28"/>
            </w:rPr>
            <w:t xml:space="preserve">§ </w:t>
          </w:r>
          <w:r>
            <w:rPr>
              <w:rFonts w:ascii="Times New Roman" w:hAnsi="Times New Roman" w:cs="Times New Roman"/>
              <w:sz w:val="28"/>
              <w:szCs w:val="28"/>
            </w:rPr>
            <w:t>4</w:t>
          </w:r>
          <w:r w:rsidRPr="00EC3B9D">
            <w:rPr>
              <w:rFonts w:ascii="Times New Roman" w:hAnsi="Times New Roman" w:cs="Times New Roman"/>
              <w:sz w:val="28"/>
              <w:szCs w:val="28"/>
            </w:rPr>
            <w:t xml:space="preserve">. </w:t>
          </w:r>
          <w:r w:rsidRPr="00C129C8">
            <w:rPr>
              <w:rFonts w:ascii="Times New Roman" w:hAnsi="Times New Roman" w:cs="Times New Roman"/>
              <w:sz w:val="28"/>
              <w:szCs w:val="28"/>
            </w:rPr>
            <w:t>Правовой статус Луны как объекта добычи полезных ископаемых</w:t>
          </w:r>
          <w:r w:rsidRPr="00EC3B9D">
            <w:rPr>
              <w:rFonts w:ascii="Times New Roman" w:hAnsi="Times New Roman" w:cs="Times New Roman"/>
              <w:sz w:val="28"/>
              <w:szCs w:val="28"/>
            </w:rPr>
            <w:ptab w:relativeTo="margin" w:alignment="right" w:leader="dot"/>
          </w:r>
          <w:r w:rsidRPr="00EC3B9D">
            <w:rPr>
              <w:rFonts w:ascii="Times New Roman" w:hAnsi="Times New Roman" w:cs="Times New Roman"/>
              <w:sz w:val="28"/>
              <w:szCs w:val="28"/>
            </w:rPr>
            <w:t>1</w:t>
          </w:r>
          <w:r>
            <w:rPr>
              <w:rFonts w:ascii="Times New Roman" w:hAnsi="Times New Roman" w:cs="Times New Roman"/>
              <w:sz w:val="28"/>
              <w:szCs w:val="28"/>
            </w:rPr>
            <w:t>7</w:t>
          </w:r>
        </w:p>
        <w:p w:rsidR="00C129C8" w:rsidRDefault="00C129C8" w:rsidP="00C129C8">
          <w:pPr>
            <w:pStyle w:val="2"/>
            <w:spacing w:line="240" w:lineRule="auto"/>
            <w:ind w:left="709" w:hanging="493"/>
            <w:rPr>
              <w:rFonts w:ascii="Times New Roman" w:hAnsi="Times New Roman" w:cs="Times New Roman"/>
              <w:sz w:val="28"/>
              <w:szCs w:val="28"/>
            </w:rPr>
          </w:pPr>
          <w:r w:rsidRPr="00EC3B9D">
            <w:rPr>
              <w:rFonts w:ascii="Times New Roman" w:hAnsi="Times New Roman" w:cs="Times New Roman"/>
              <w:sz w:val="28"/>
              <w:szCs w:val="28"/>
            </w:rPr>
            <w:t xml:space="preserve">§ </w:t>
          </w:r>
          <w:r w:rsidR="0043429F">
            <w:rPr>
              <w:rFonts w:ascii="Times New Roman" w:hAnsi="Times New Roman" w:cs="Times New Roman"/>
              <w:sz w:val="28"/>
              <w:szCs w:val="28"/>
            </w:rPr>
            <w:t>5</w:t>
          </w:r>
          <w:r w:rsidRPr="00EC3B9D">
            <w:rPr>
              <w:rFonts w:ascii="Times New Roman" w:hAnsi="Times New Roman" w:cs="Times New Roman"/>
              <w:sz w:val="28"/>
              <w:szCs w:val="28"/>
            </w:rPr>
            <w:t xml:space="preserve">. </w:t>
          </w:r>
          <w:r w:rsidR="0043429F" w:rsidRPr="0043429F">
            <w:rPr>
              <w:rFonts w:ascii="Times New Roman" w:hAnsi="Times New Roman" w:cs="Times New Roman"/>
              <w:sz w:val="28"/>
              <w:szCs w:val="28"/>
            </w:rPr>
            <w:t>Национальные нормативные правовые акты</w:t>
          </w:r>
          <w:r w:rsidRPr="00EC3B9D">
            <w:rPr>
              <w:rFonts w:ascii="Times New Roman" w:hAnsi="Times New Roman" w:cs="Times New Roman"/>
              <w:sz w:val="28"/>
              <w:szCs w:val="28"/>
            </w:rPr>
            <w:ptab w:relativeTo="margin" w:alignment="right" w:leader="dot"/>
          </w:r>
          <w:r w:rsidR="0043429F">
            <w:rPr>
              <w:rFonts w:ascii="Times New Roman" w:hAnsi="Times New Roman" w:cs="Times New Roman"/>
              <w:sz w:val="28"/>
              <w:szCs w:val="28"/>
            </w:rPr>
            <w:t>26</w:t>
          </w:r>
        </w:p>
        <w:p w:rsidR="00C129C8" w:rsidRPr="0043429F" w:rsidRDefault="0043429F" w:rsidP="0043429F">
          <w:pPr>
            <w:pStyle w:val="2"/>
            <w:spacing w:line="240" w:lineRule="auto"/>
            <w:ind w:left="709" w:hanging="493"/>
            <w:rPr>
              <w:rFonts w:ascii="Times New Roman" w:hAnsi="Times New Roman" w:cs="Times New Roman"/>
              <w:sz w:val="28"/>
              <w:szCs w:val="28"/>
            </w:rPr>
          </w:pPr>
          <w:r w:rsidRPr="00EC3B9D">
            <w:rPr>
              <w:rFonts w:ascii="Times New Roman" w:hAnsi="Times New Roman" w:cs="Times New Roman"/>
              <w:sz w:val="28"/>
              <w:szCs w:val="28"/>
            </w:rPr>
            <w:t xml:space="preserve">§ </w:t>
          </w:r>
          <w:r>
            <w:rPr>
              <w:rFonts w:ascii="Times New Roman" w:hAnsi="Times New Roman" w:cs="Times New Roman"/>
              <w:sz w:val="28"/>
              <w:szCs w:val="28"/>
            </w:rPr>
            <w:t>6</w:t>
          </w:r>
          <w:r w:rsidRPr="00EC3B9D">
            <w:rPr>
              <w:rFonts w:ascii="Times New Roman" w:hAnsi="Times New Roman" w:cs="Times New Roman"/>
              <w:sz w:val="28"/>
              <w:szCs w:val="28"/>
            </w:rPr>
            <w:t xml:space="preserve">. </w:t>
          </w:r>
          <w:r w:rsidRPr="0043429F">
            <w:rPr>
              <w:rFonts w:ascii="Times New Roman" w:hAnsi="Times New Roman" w:cs="Times New Roman"/>
              <w:sz w:val="28"/>
              <w:szCs w:val="28"/>
            </w:rPr>
            <w:t>Иные нормативные правовые акты</w:t>
          </w:r>
          <w:r w:rsidRPr="00EC3B9D">
            <w:rPr>
              <w:rFonts w:ascii="Times New Roman" w:hAnsi="Times New Roman" w:cs="Times New Roman"/>
              <w:sz w:val="28"/>
              <w:szCs w:val="28"/>
            </w:rPr>
            <w:ptab w:relativeTo="margin" w:alignment="right" w:leader="dot"/>
          </w:r>
          <w:r>
            <w:rPr>
              <w:rFonts w:ascii="Times New Roman" w:hAnsi="Times New Roman" w:cs="Times New Roman"/>
              <w:sz w:val="28"/>
              <w:szCs w:val="28"/>
            </w:rPr>
            <w:t>30</w:t>
          </w:r>
        </w:p>
        <w:p w:rsidR="00F53EE7" w:rsidRPr="00213DD0" w:rsidRDefault="00F53EE7" w:rsidP="00D41C86">
          <w:pPr>
            <w:pStyle w:val="2"/>
            <w:spacing w:line="240" w:lineRule="auto"/>
            <w:ind w:left="216"/>
            <w:rPr>
              <w:rFonts w:ascii="Times New Roman" w:hAnsi="Times New Roman" w:cs="Times New Roman"/>
              <w:sz w:val="28"/>
              <w:szCs w:val="28"/>
            </w:rPr>
          </w:pPr>
          <w:r w:rsidRPr="00EC3B9D">
            <w:rPr>
              <w:rFonts w:ascii="Times New Roman" w:hAnsi="Times New Roman" w:cs="Times New Roman"/>
              <w:sz w:val="28"/>
              <w:szCs w:val="28"/>
            </w:rPr>
            <w:t xml:space="preserve">§ </w:t>
          </w:r>
          <w:r w:rsidR="0043429F">
            <w:rPr>
              <w:rFonts w:ascii="Times New Roman" w:hAnsi="Times New Roman" w:cs="Times New Roman"/>
              <w:sz w:val="28"/>
              <w:szCs w:val="28"/>
            </w:rPr>
            <w:t>7</w:t>
          </w:r>
          <w:r w:rsidRPr="00EC3B9D">
            <w:rPr>
              <w:rFonts w:ascii="Times New Roman" w:hAnsi="Times New Roman" w:cs="Times New Roman"/>
              <w:sz w:val="28"/>
              <w:szCs w:val="28"/>
            </w:rPr>
            <w:t>. Доктринальные подходы к добыче полезных ископаемых в космосе</w:t>
          </w:r>
          <w:r w:rsidRPr="00EC3B9D">
            <w:rPr>
              <w:rFonts w:ascii="Times New Roman" w:hAnsi="Times New Roman" w:cs="Times New Roman"/>
              <w:sz w:val="28"/>
              <w:szCs w:val="28"/>
            </w:rPr>
            <w:ptab w:relativeTo="margin" w:alignment="right" w:leader="dot"/>
          </w:r>
          <w:r w:rsidR="0043429F">
            <w:rPr>
              <w:rFonts w:ascii="Times New Roman" w:hAnsi="Times New Roman" w:cs="Times New Roman"/>
              <w:sz w:val="28"/>
              <w:szCs w:val="28"/>
            </w:rPr>
            <w:t>33</w:t>
          </w:r>
        </w:p>
        <w:p w:rsidR="00F53EE7" w:rsidRDefault="00F53EE7" w:rsidP="00681F93">
          <w:pPr>
            <w:pStyle w:val="2"/>
            <w:spacing w:line="240" w:lineRule="auto"/>
            <w:ind w:left="709" w:hanging="493"/>
            <w:rPr>
              <w:rFonts w:ascii="Times New Roman" w:hAnsi="Times New Roman" w:cs="Times New Roman"/>
              <w:sz w:val="28"/>
              <w:szCs w:val="28"/>
            </w:rPr>
          </w:pPr>
          <w:r w:rsidRPr="00F53EE7">
            <w:rPr>
              <w:rFonts w:ascii="Times New Roman" w:hAnsi="Times New Roman" w:cs="Times New Roman"/>
              <w:sz w:val="28"/>
              <w:szCs w:val="28"/>
            </w:rPr>
            <w:t xml:space="preserve">§ </w:t>
          </w:r>
          <w:r w:rsidR="0043429F">
            <w:rPr>
              <w:rFonts w:ascii="Times New Roman" w:hAnsi="Times New Roman" w:cs="Times New Roman"/>
              <w:sz w:val="28"/>
              <w:szCs w:val="28"/>
            </w:rPr>
            <w:t>8</w:t>
          </w:r>
          <w:r w:rsidRPr="00F53EE7">
            <w:rPr>
              <w:rFonts w:ascii="Times New Roman" w:hAnsi="Times New Roman" w:cs="Times New Roman"/>
              <w:sz w:val="28"/>
              <w:szCs w:val="28"/>
            </w:rPr>
            <w:t>. Обзор международно-правового статуса добычи полезных ископаемых в космосе</w:t>
          </w:r>
          <w:r w:rsidRPr="00213DD0">
            <w:rPr>
              <w:rFonts w:ascii="Times New Roman" w:hAnsi="Times New Roman" w:cs="Times New Roman"/>
              <w:sz w:val="28"/>
              <w:szCs w:val="28"/>
            </w:rPr>
            <w:ptab w:relativeTo="margin" w:alignment="right" w:leader="dot"/>
          </w:r>
          <w:r>
            <w:rPr>
              <w:rFonts w:ascii="Times New Roman" w:hAnsi="Times New Roman" w:cs="Times New Roman"/>
              <w:sz w:val="28"/>
              <w:szCs w:val="28"/>
            </w:rPr>
            <w:t>4</w:t>
          </w:r>
          <w:r w:rsidR="0043429F">
            <w:rPr>
              <w:rFonts w:ascii="Times New Roman" w:hAnsi="Times New Roman" w:cs="Times New Roman"/>
              <w:sz w:val="28"/>
              <w:szCs w:val="28"/>
            </w:rPr>
            <w:t>5</w:t>
          </w:r>
        </w:p>
        <w:p w:rsidR="0043429F" w:rsidRPr="0043429F" w:rsidRDefault="0043429F" w:rsidP="0043429F">
          <w:pPr>
            <w:pStyle w:val="11"/>
          </w:pPr>
          <w:r w:rsidRPr="00D41C86">
            <w:t xml:space="preserve">ГЛАВА </w:t>
          </w:r>
          <w:r>
            <w:t>2</w:t>
          </w:r>
          <w:r w:rsidRPr="00D41C86">
            <w:t xml:space="preserve">. </w:t>
          </w:r>
          <w:r>
            <w:t>ПЕРСПЕКТИВЫ В СФЕРЕ ОСВОЕНИЯ И ИССЛЕДОВАНИЯ КОСМОСА</w:t>
          </w:r>
          <w:r w:rsidRPr="00D41C86">
            <w:ptab w:relativeTo="margin" w:alignment="right" w:leader="dot"/>
          </w:r>
          <w:r>
            <w:t>47</w:t>
          </w:r>
        </w:p>
        <w:p w:rsidR="00213DD0" w:rsidRDefault="00F53EE7" w:rsidP="00D41C86">
          <w:pPr>
            <w:pStyle w:val="2"/>
            <w:spacing w:line="240" w:lineRule="auto"/>
            <w:ind w:left="216"/>
            <w:rPr>
              <w:rFonts w:ascii="Times New Roman" w:hAnsi="Times New Roman" w:cs="Times New Roman"/>
              <w:sz w:val="28"/>
              <w:szCs w:val="28"/>
            </w:rPr>
          </w:pPr>
          <w:r w:rsidRPr="00F53EE7">
            <w:rPr>
              <w:rFonts w:ascii="Times New Roman" w:hAnsi="Times New Roman" w:cs="Times New Roman"/>
              <w:sz w:val="28"/>
              <w:szCs w:val="28"/>
            </w:rPr>
            <w:t>§ 1. Тенденции в мировой практике освоения космоса как аспект данного и</w:t>
          </w:r>
          <w:r w:rsidRPr="00F53EE7">
            <w:rPr>
              <w:rFonts w:ascii="Times New Roman" w:hAnsi="Times New Roman" w:cs="Times New Roman"/>
              <w:sz w:val="28"/>
              <w:szCs w:val="28"/>
            </w:rPr>
            <w:t>с</w:t>
          </w:r>
          <w:r w:rsidRPr="00F53EE7">
            <w:rPr>
              <w:rFonts w:ascii="Times New Roman" w:hAnsi="Times New Roman" w:cs="Times New Roman"/>
              <w:sz w:val="28"/>
              <w:szCs w:val="28"/>
            </w:rPr>
            <w:t>следования</w:t>
          </w:r>
          <w:r w:rsidR="00885EDE" w:rsidRPr="00213DD0">
            <w:rPr>
              <w:rFonts w:ascii="Times New Roman" w:hAnsi="Times New Roman" w:cs="Times New Roman"/>
              <w:sz w:val="28"/>
              <w:szCs w:val="28"/>
            </w:rPr>
            <w:ptab w:relativeTo="margin" w:alignment="right" w:leader="dot"/>
          </w:r>
          <w:r>
            <w:rPr>
              <w:rFonts w:ascii="Times New Roman" w:hAnsi="Times New Roman" w:cs="Times New Roman"/>
              <w:sz w:val="28"/>
              <w:szCs w:val="28"/>
            </w:rPr>
            <w:t>4</w:t>
          </w:r>
          <w:r w:rsidR="0043429F">
            <w:rPr>
              <w:rFonts w:ascii="Times New Roman" w:hAnsi="Times New Roman" w:cs="Times New Roman"/>
              <w:sz w:val="28"/>
              <w:szCs w:val="28"/>
            </w:rPr>
            <w:t>7</w:t>
          </w:r>
        </w:p>
        <w:p w:rsidR="00F53EE7" w:rsidRPr="0043429F" w:rsidRDefault="00F53EE7" w:rsidP="00D41C86">
          <w:pPr>
            <w:pStyle w:val="2"/>
            <w:spacing w:line="240" w:lineRule="auto"/>
            <w:ind w:left="216"/>
            <w:rPr>
              <w:rFonts w:ascii="Times New Roman" w:hAnsi="Times New Roman" w:cs="Times New Roman"/>
              <w:sz w:val="28"/>
              <w:szCs w:val="28"/>
              <w:lang w:val="en-US"/>
            </w:rPr>
          </w:pPr>
          <w:r w:rsidRPr="00F53EE7">
            <w:rPr>
              <w:rFonts w:ascii="Times New Roman" w:hAnsi="Times New Roman" w:cs="Times New Roman"/>
              <w:sz w:val="28"/>
              <w:szCs w:val="28"/>
              <w:lang w:val="en-US"/>
            </w:rPr>
            <w:t xml:space="preserve">§ 2. </w:t>
          </w:r>
          <w:r w:rsidRPr="00F53EE7">
            <w:rPr>
              <w:rFonts w:ascii="Times New Roman" w:hAnsi="Times New Roman" w:cs="Times New Roman"/>
              <w:sz w:val="28"/>
              <w:szCs w:val="28"/>
            </w:rPr>
            <w:t>Проекты</w:t>
          </w:r>
          <w:r w:rsidRPr="00F53EE7">
            <w:rPr>
              <w:rFonts w:ascii="Times New Roman" w:hAnsi="Times New Roman" w:cs="Times New Roman"/>
              <w:sz w:val="28"/>
              <w:szCs w:val="28"/>
              <w:lang w:val="en-US"/>
            </w:rPr>
            <w:t xml:space="preserve"> Space Exploration Technologies Corporation (SpaceX)</w:t>
          </w:r>
          <w:r w:rsidRPr="00213DD0">
            <w:rPr>
              <w:rFonts w:ascii="Times New Roman" w:hAnsi="Times New Roman" w:cs="Times New Roman"/>
              <w:sz w:val="28"/>
              <w:szCs w:val="28"/>
            </w:rPr>
            <w:ptab w:relativeTo="margin" w:alignment="right" w:leader="dot"/>
          </w:r>
          <w:r w:rsidR="0043429F" w:rsidRPr="0043429F">
            <w:rPr>
              <w:rFonts w:ascii="Times New Roman" w:hAnsi="Times New Roman" w:cs="Times New Roman"/>
              <w:sz w:val="28"/>
              <w:szCs w:val="28"/>
              <w:lang w:val="en-US"/>
            </w:rPr>
            <w:t>50</w:t>
          </w:r>
        </w:p>
        <w:p w:rsidR="00F53EE7" w:rsidRPr="00F53EE7" w:rsidRDefault="00F56C87" w:rsidP="00D41C86">
          <w:pPr>
            <w:pStyle w:val="2"/>
            <w:spacing w:line="240" w:lineRule="auto"/>
            <w:ind w:left="216"/>
            <w:rPr>
              <w:rFonts w:ascii="Times New Roman" w:hAnsi="Times New Roman" w:cs="Times New Roman"/>
              <w:sz w:val="28"/>
              <w:szCs w:val="28"/>
            </w:rPr>
          </w:pPr>
          <w:r w:rsidRPr="00F56C87">
            <w:rPr>
              <w:rFonts w:ascii="Times New Roman" w:hAnsi="Times New Roman" w:cs="Times New Roman"/>
              <w:sz w:val="28"/>
              <w:szCs w:val="28"/>
            </w:rPr>
            <w:t>§ 3. Геллий-3</w:t>
          </w:r>
          <w:r w:rsidR="00F53EE7" w:rsidRPr="00213DD0">
            <w:rPr>
              <w:rFonts w:ascii="Times New Roman" w:hAnsi="Times New Roman" w:cs="Times New Roman"/>
              <w:sz w:val="28"/>
              <w:szCs w:val="28"/>
            </w:rPr>
            <w:ptab w:relativeTo="margin" w:alignment="right" w:leader="dot"/>
          </w:r>
          <w:r w:rsidR="00F53EE7" w:rsidRPr="00213DD0">
            <w:rPr>
              <w:rFonts w:ascii="Times New Roman" w:hAnsi="Times New Roman" w:cs="Times New Roman"/>
              <w:sz w:val="28"/>
              <w:szCs w:val="28"/>
            </w:rPr>
            <w:t>5</w:t>
          </w:r>
          <w:r w:rsidR="0043429F">
            <w:rPr>
              <w:rFonts w:ascii="Times New Roman" w:hAnsi="Times New Roman" w:cs="Times New Roman"/>
              <w:sz w:val="28"/>
              <w:szCs w:val="28"/>
            </w:rPr>
            <w:t>4</w:t>
          </w:r>
        </w:p>
        <w:p w:rsidR="00F53EE7" w:rsidRPr="00F53EE7" w:rsidRDefault="008928F0" w:rsidP="00D41C86">
          <w:pPr>
            <w:pStyle w:val="2"/>
            <w:spacing w:line="240" w:lineRule="auto"/>
            <w:ind w:left="216"/>
            <w:rPr>
              <w:rFonts w:ascii="Times New Roman" w:hAnsi="Times New Roman" w:cs="Times New Roman"/>
              <w:sz w:val="28"/>
              <w:szCs w:val="28"/>
            </w:rPr>
          </w:pPr>
          <w:r>
            <w:rPr>
              <w:rFonts w:ascii="Times New Roman" w:hAnsi="Times New Roman" w:cs="Times New Roman"/>
              <w:sz w:val="28"/>
              <w:szCs w:val="28"/>
            </w:rPr>
            <w:t>§ 4</w:t>
          </w:r>
          <w:r w:rsidR="00F56C87" w:rsidRPr="00F56C87">
            <w:rPr>
              <w:rFonts w:ascii="Times New Roman" w:hAnsi="Times New Roman" w:cs="Times New Roman"/>
              <w:sz w:val="28"/>
              <w:szCs w:val="28"/>
            </w:rPr>
            <w:t>. Иные проекты по добыче полезных ископаемых в космосе</w:t>
          </w:r>
          <w:r w:rsidR="00F53EE7" w:rsidRPr="00213DD0">
            <w:rPr>
              <w:rFonts w:ascii="Times New Roman" w:hAnsi="Times New Roman" w:cs="Times New Roman"/>
              <w:sz w:val="28"/>
              <w:szCs w:val="28"/>
            </w:rPr>
            <w:ptab w:relativeTo="margin" w:alignment="right" w:leader="dot"/>
          </w:r>
          <w:r w:rsidR="00F53EE7" w:rsidRPr="00213DD0">
            <w:rPr>
              <w:rFonts w:ascii="Times New Roman" w:hAnsi="Times New Roman" w:cs="Times New Roman"/>
              <w:sz w:val="28"/>
              <w:szCs w:val="28"/>
            </w:rPr>
            <w:t>5</w:t>
          </w:r>
          <w:r w:rsidR="0043429F">
            <w:rPr>
              <w:rFonts w:ascii="Times New Roman" w:hAnsi="Times New Roman" w:cs="Times New Roman"/>
              <w:sz w:val="28"/>
              <w:szCs w:val="28"/>
            </w:rPr>
            <w:t>7</w:t>
          </w:r>
        </w:p>
        <w:p w:rsidR="00F53EE7" w:rsidRPr="00F53EE7" w:rsidRDefault="008928F0" w:rsidP="00D41C86">
          <w:pPr>
            <w:pStyle w:val="2"/>
            <w:spacing w:line="240" w:lineRule="auto"/>
            <w:ind w:left="216"/>
            <w:rPr>
              <w:rFonts w:ascii="Times New Roman" w:hAnsi="Times New Roman" w:cs="Times New Roman"/>
              <w:sz w:val="28"/>
              <w:szCs w:val="28"/>
            </w:rPr>
          </w:pPr>
          <w:r>
            <w:rPr>
              <w:rFonts w:ascii="Times New Roman" w:hAnsi="Times New Roman" w:cs="Times New Roman"/>
              <w:sz w:val="28"/>
              <w:szCs w:val="28"/>
            </w:rPr>
            <w:t>§ 5</w:t>
          </w:r>
          <w:r w:rsidRPr="008928F0">
            <w:rPr>
              <w:rFonts w:ascii="Times New Roman" w:hAnsi="Times New Roman" w:cs="Times New Roman"/>
              <w:sz w:val="28"/>
              <w:szCs w:val="28"/>
            </w:rPr>
            <w:t>. Выводы о перспективах проектов по освоению и исследованию космоса и их соотношению с правовым регулированием</w:t>
          </w:r>
          <w:r w:rsidR="00F53EE7" w:rsidRPr="00213DD0">
            <w:rPr>
              <w:rFonts w:ascii="Times New Roman" w:hAnsi="Times New Roman" w:cs="Times New Roman"/>
              <w:sz w:val="28"/>
              <w:szCs w:val="28"/>
            </w:rPr>
            <w:ptab w:relativeTo="margin" w:alignment="right" w:leader="dot"/>
          </w:r>
          <w:r w:rsidR="0043429F">
            <w:rPr>
              <w:rFonts w:ascii="Times New Roman" w:hAnsi="Times New Roman" w:cs="Times New Roman"/>
              <w:sz w:val="28"/>
              <w:szCs w:val="28"/>
            </w:rPr>
            <w:t>61</w:t>
          </w:r>
        </w:p>
        <w:p w:rsidR="00213DD0" w:rsidRPr="00213DD0" w:rsidRDefault="008928F0" w:rsidP="00681F93">
          <w:pPr>
            <w:pStyle w:val="11"/>
          </w:pPr>
          <w:r w:rsidRPr="008928F0">
            <w:t>ЗАКЛЮЧЕНИЕ</w:t>
          </w:r>
          <w:r w:rsidR="00213DD0" w:rsidRPr="00213DD0">
            <w:ptab w:relativeTo="margin" w:alignment="right" w:leader="dot"/>
          </w:r>
          <w:r>
            <w:t>6</w:t>
          </w:r>
          <w:r w:rsidR="0043429F">
            <w:t>3</w:t>
          </w:r>
        </w:p>
        <w:p w:rsidR="00885EDE" w:rsidRPr="00213DD0" w:rsidRDefault="008928F0" w:rsidP="00681F93">
          <w:pPr>
            <w:pStyle w:val="11"/>
          </w:pPr>
          <w:r w:rsidRPr="008928F0">
            <w:t>СПИСОК ИСПОЛЬЗОВАННЫХ ИСТОЧНИКОВ</w:t>
          </w:r>
          <w:r w:rsidR="00213DD0" w:rsidRPr="00213DD0">
            <w:ptab w:relativeTo="margin" w:alignment="right" w:leader="dot"/>
          </w:r>
          <w:r>
            <w:t>6</w:t>
          </w:r>
          <w:r w:rsidR="0043429F">
            <w:t>6</w:t>
          </w:r>
        </w:p>
      </w:sdtContent>
    </w:sdt>
    <w:p w:rsidR="00885EDE" w:rsidRDefault="00885EDE" w:rsidP="00885EDE">
      <w:pPr>
        <w:rPr>
          <w:rFonts w:ascii="Times New Roman" w:hAnsi="Times New Roman" w:cs="Times New Roman"/>
          <w:sz w:val="28"/>
          <w:szCs w:val="28"/>
        </w:rPr>
      </w:pPr>
    </w:p>
    <w:p w:rsidR="00AC4AAA" w:rsidRPr="00EB14F5" w:rsidRDefault="00885EDE" w:rsidP="00681F93">
      <w:pPr>
        <w:spacing w:line="360" w:lineRule="auto"/>
        <w:ind w:left="-426"/>
        <w:jc w:val="center"/>
        <w:rPr>
          <w:rFonts w:ascii="Times New Roman" w:hAnsi="Times New Roman" w:cs="Times New Roman"/>
          <w:b/>
          <w:sz w:val="28"/>
          <w:szCs w:val="28"/>
        </w:rPr>
      </w:pPr>
      <w:r>
        <w:rPr>
          <w:rFonts w:ascii="Times New Roman" w:hAnsi="Times New Roman" w:cs="Times New Roman"/>
          <w:sz w:val="28"/>
          <w:szCs w:val="28"/>
        </w:rPr>
        <w:br w:type="page"/>
      </w:r>
      <w:r w:rsidR="00543346" w:rsidRPr="00EB14F5">
        <w:rPr>
          <w:rFonts w:ascii="Times New Roman" w:hAnsi="Times New Roman" w:cs="Times New Roman"/>
          <w:b/>
          <w:sz w:val="28"/>
          <w:szCs w:val="28"/>
        </w:rPr>
        <w:lastRenderedPageBreak/>
        <w:t>ВВЕДЕНИЕ</w:t>
      </w:r>
    </w:p>
    <w:p w:rsidR="00F355D9" w:rsidRPr="00904955" w:rsidRDefault="00EB14F5" w:rsidP="00D41C86">
      <w:pPr>
        <w:spacing w:after="0" w:line="360" w:lineRule="auto"/>
        <w:jc w:val="both"/>
        <w:rPr>
          <w:rFonts w:ascii="Times New Roman" w:hAnsi="Times New Roman" w:cs="Times New Roman"/>
          <w:sz w:val="28"/>
          <w:szCs w:val="28"/>
        </w:rPr>
      </w:pPr>
      <w:r w:rsidRPr="00EB14F5">
        <w:rPr>
          <w:rFonts w:ascii="Times New Roman" w:hAnsi="Times New Roman" w:cs="Times New Roman"/>
          <w:sz w:val="28"/>
          <w:szCs w:val="28"/>
        </w:rPr>
        <w:tab/>
      </w:r>
      <w:r w:rsidR="00681F93" w:rsidRPr="00904955">
        <w:rPr>
          <w:rFonts w:ascii="Times New Roman" w:hAnsi="Times New Roman" w:cs="Times New Roman"/>
          <w:b/>
          <w:i/>
          <w:sz w:val="28"/>
          <w:szCs w:val="28"/>
        </w:rPr>
        <w:t>Актуальность темы исследования</w:t>
      </w:r>
      <w:r w:rsidR="00681F93" w:rsidRPr="00904955">
        <w:rPr>
          <w:rFonts w:ascii="Times New Roman" w:hAnsi="Times New Roman" w:cs="Times New Roman"/>
          <w:sz w:val="28"/>
          <w:szCs w:val="28"/>
        </w:rPr>
        <w:t xml:space="preserve">. </w:t>
      </w:r>
      <w:r w:rsidRPr="00904955">
        <w:rPr>
          <w:rFonts w:ascii="Times New Roman" w:hAnsi="Times New Roman" w:cs="Times New Roman"/>
          <w:sz w:val="28"/>
          <w:szCs w:val="28"/>
        </w:rPr>
        <w:t>Космос – это та территория Вселе</w:t>
      </w:r>
      <w:r w:rsidRPr="00904955">
        <w:rPr>
          <w:rFonts w:ascii="Times New Roman" w:hAnsi="Times New Roman" w:cs="Times New Roman"/>
          <w:sz w:val="28"/>
          <w:szCs w:val="28"/>
        </w:rPr>
        <w:t>н</w:t>
      </w:r>
      <w:r w:rsidRPr="00904955">
        <w:rPr>
          <w:rFonts w:ascii="Times New Roman" w:hAnsi="Times New Roman" w:cs="Times New Roman"/>
          <w:sz w:val="28"/>
          <w:szCs w:val="28"/>
        </w:rPr>
        <w:t>ной, которая до совсем недавних, по историческим меркам, времен оставалась недоступной и неизведанной</w:t>
      </w:r>
      <w:r w:rsidR="00F355D9" w:rsidRPr="00904955">
        <w:rPr>
          <w:rFonts w:ascii="Times New Roman" w:hAnsi="Times New Roman" w:cs="Times New Roman"/>
          <w:sz w:val="28"/>
          <w:szCs w:val="28"/>
        </w:rPr>
        <w:t xml:space="preserve"> для человека. Однако в процессе</w:t>
      </w:r>
      <w:r w:rsidRPr="00904955">
        <w:rPr>
          <w:rFonts w:ascii="Times New Roman" w:hAnsi="Times New Roman" w:cs="Times New Roman"/>
          <w:sz w:val="28"/>
          <w:szCs w:val="28"/>
        </w:rPr>
        <w:t xml:space="preserve"> развития науки и техники земная цивилизация постепенно стала обретать возможности узнат</w:t>
      </w:r>
      <w:r w:rsidR="00F355D9" w:rsidRPr="00904955">
        <w:rPr>
          <w:rFonts w:ascii="Times New Roman" w:hAnsi="Times New Roman" w:cs="Times New Roman"/>
          <w:sz w:val="28"/>
          <w:szCs w:val="28"/>
        </w:rPr>
        <w:t>ь о космосе все больше и даже, в конце концов, соприкоснуться с ним. В научном плане познание космоса открыло новые горизонты и позволило людям беспр</w:t>
      </w:r>
      <w:r w:rsidR="00F355D9" w:rsidRPr="00904955">
        <w:rPr>
          <w:rFonts w:ascii="Times New Roman" w:hAnsi="Times New Roman" w:cs="Times New Roman"/>
          <w:sz w:val="28"/>
          <w:szCs w:val="28"/>
        </w:rPr>
        <w:t>е</w:t>
      </w:r>
      <w:r w:rsidR="00F355D9" w:rsidRPr="00904955">
        <w:rPr>
          <w:rFonts w:ascii="Times New Roman" w:hAnsi="Times New Roman" w:cs="Times New Roman"/>
          <w:sz w:val="28"/>
          <w:szCs w:val="28"/>
        </w:rPr>
        <w:t>цедентно увеличить масштабы своего осознания окружающего мира. Но, как обычно это бывает, там, где есть новые знания и технологии, там обнаружится и материальная выгода. А космос бесконечно огромен, и он отнюдь не пуст. И его ресурсы, среди которых присутствуют и полезные ископаемые, привлекают внимание определенных заинтересованных лиц.</w:t>
      </w:r>
    </w:p>
    <w:p w:rsidR="00F355D9" w:rsidRPr="00904955" w:rsidRDefault="00F355D9" w:rsidP="00D41C86">
      <w:pPr>
        <w:spacing w:after="0" w:line="360" w:lineRule="auto"/>
        <w:jc w:val="both"/>
        <w:rPr>
          <w:rFonts w:ascii="Times New Roman" w:hAnsi="Times New Roman" w:cs="Times New Roman"/>
          <w:sz w:val="28"/>
          <w:szCs w:val="28"/>
        </w:rPr>
      </w:pPr>
      <w:r w:rsidRPr="00904955">
        <w:rPr>
          <w:rFonts w:ascii="Times New Roman" w:hAnsi="Times New Roman" w:cs="Times New Roman"/>
          <w:sz w:val="28"/>
          <w:szCs w:val="28"/>
        </w:rPr>
        <w:tab/>
      </w:r>
      <w:r w:rsidR="00102EBA" w:rsidRPr="00904955">
        <w:rPr>
          <w:rFonts w:ascii="Times New Roman" w:hAnsi="Times New Roman" w:cs="Times New Roman"/>
          <w:sz w:val="28"/>
          <w:szCs w:val="28"/>
        </w:rPr>
        <w:t>Вопрос</w:t>
      </w:r>
      <w:r w:rsidR="00A01491" w:rsidRPr="00904955">
        <w:rPr>
          <w:rFonts w:ascii="Times New Roman" w:hAnsi="Times New Roman" w:cs="Times New Roman"/>
          <w:sz w:val="28"/>
          <w:szCs w:val="28"/>
        </w:rPr>
        <w:t xml:space="preserve"> правового регулирования</w:t>
      </w:r>
      <w:r w:rsidR="00102EBA" w:rsidRPr="00904955">
        <w:rPr>
          <w:rFonts w:ascii="Times New Roman" w:hAnsi="Times New Roman" w:cs="Times New Roman"/>
          <w:sz w:val="28"/>
          <w:szCs w:val="28"/>
        </w:rPr>
        <w:t xml:space="preserve"> добычи полезных ископаемых в косм</w:t>
      </w:r>
      <w:r w:rsidR="00102EBA" w:rsidRPr="00904955">
        <w:rPr>
          <w:rFonts w:ascii="Times New Roman" w:hAnsi="Times New Roman" w:cs="Times New Roman"/>
          <w:sz w:val="28"/>
          <w:szCs w:val="28"/>
        </w:rPr>
        <w:t>о</w:t>
      </w:r>
      <w:r w:rsidR="00102EBA" w:rsidRPr="00904955">
        <w:rPr>
          <w:rFonts w:ascii="Times New Roman" w:hAnsi="Times New Roman" w:cs="Times New Roman"/>
          <w:sz w:val="28"/>
          <w:szCs w:val="28"/>
        </w:rPr>
        <w:t>се с каждым годом становится все актуальнее, поскольку научно-технический прогресс не стоит на месте – конструируются новые летальные аппараты, ра</w:t>
      </w:r>
      <w:r w:rsidR="00102EBA" w:rsidRPr="00904955">
        <w:rPr>
          <w:rFonts w:ascii="Times New Roman" w:hAnsi="Times New Roman" w:cs="Times New Roman"/>
          <w:sz w:val="28"/>
          <w:szCs w:val="28"/>
        </w:rPr>
        <w:t>з</w:t>
      </w:r>
      <w:r w:rsidR="00102EBA" w:rsidRPr="00904955">
        <w:rPr>
          <w:rFonts w:ascii="Times New Roman" w:hAnsi="Times New Roman" w:cs="Times New Roman"/>
          <w:sz w:val="28"/>
          <w:szCs w:val="28"/>
        </w:rPr>
        <w:t xml:space="preserve">рабатываются новые </w:t>
      </w:r>
      <w:r w:rsidR="00A01491" w:rsidRPr="00904955">
        <w:rPr>
          <w:rFonts w:ascii="Times New Roman" w:hAnsi="Times New Roman" w:cs="Times New Roman"/>
          <w:sz w:val="28"/>
          <w:szCs w:val="28"/>
        </w:rPr>
        <w:t>технологии</w:t>
      </w:r>
      <w:r w:rsidR="00102EBA" w:rsidRPr="00904955">
        <w:rPr>
          <w:rFonts w:ascii="Times New Roman" w:hAnsi="Times New Roman" w:cs="Times New Roman"/>
          <w:sz w:val="28"/>
          <w:szCs w:val="28"/>
        </w:rPr>
        <w:t xml:space="preserve"> дистанционного управления космическими миссиями, </w:t>
      </w:r>
      <w:r w:rsidR="00A01491" w:rsidRPr="00904955">
        <w:rPr>
          <w:rFonts w:ascii="Times New Roman" w:hAnsi="Times New Roman" w:cs="Times New Roman"/>
          <w:sz w:val="28"/>
          <w:szCs w:val="28"/>
        </w:rPr>
        <w:t>совершенствуются системы жизнеобеспечения человека в космич</w:t>
      </w:r>
      <w:r w:rsidR="00A01491" w:rsidRPr="00904955">
        <w:rPr>
          <w:rFonts w:ascii="Times New Roman" w:hAnsi="Times New Roman" w:cs="Times New Roman"/>
          <w:sz w:val="28"/>
          <w:szCs w:val="28"/>
        </w:rPr>
        <w:t>е</w:t>
      </w:r>
      <w:r w:rsidR="00A01491" w:rsidRPr="00904955">
        <w:rPr>
          <w:rFonts w:ascii="Times New Roman" w:hAnsi="Times New Roman" w:cs="Times New Roman"/>
          <w:sz w:val="28"/>
          <w:szCs w:val="28"/>
        </w:rPr>
        <w:t>ском пространстве. А там, где осуществляется какая-либо масштабная деятел</w:t>
      </w:r>
      <w:r w:rsidR="00A01491" w:rsidRPr="00904955">
        <w:rPr>
          <w:rFonts w:ascii="Times New Roman" w:hAnsi="Times New Roman" w:cs="Times New Roman"/>
          <w:sz w:val="28"/>
          <w:szCs w:val="28"/>
        </w:rPr>
        <w:t>ь</w:t>
      </w:r>
      <w:r w:rsidR="00A01491" w:rsidRPr="00904955">
        <w:rPr>
          <w:rFonts w:ascii="Times New Roman" w:hAnsi="Times New Roman" w:cs="Times New Roman"/>
          <w:sz w:val="28"/>
          <w:szCs w:val="28"/>
        </w:rPr>
        <w:t>ность отдельных лиц, организаций и государств, там всегда присутствует пр</w:t>
      </w:r>
      <w:r w:rsidR="00A01491" w:rsidRPr="00904955">
        <w:rPr>
          <w:rFonts w:ascii="Times New Roman" w:hAnsi="Times New Roman" w:cs="Times New Roman"/>
          <w:sz w:val="28"/>
          <w:szCs w:val="28"/>
        </w:rPr>
        <w:t>а</w:t>
      </w:r>
      <w:r w:rsidR="00A01491" w:rsidRPr="00904955">
        <w:rPr>
          <w:rFonts w:ascii="Times New Roman" w:hAnsi="Times New Roman" w:cs="Times New Roman"/>
          <w:sz w:val="28"/>
          <w:szCs w:val="28"/>
        </w:rPr>
        <w:t>вовое регулирование, которое по своей природе должно соответствовать скл</w:t>
      </w:r>
      <w:r w:rsidR="00A01491" w:rsidRPr="00904955">
        <w:rPr>
          <w:rFonts w:ascii="Times New Roman" w:hAnsi="Times New Roman" w:cs="Times New Roman"/>
          <w:sz w:val="28"/>
          <w:szCs w:val="28"/>
        </w:rPr>
        <w:t>а</w:t>
      </w:r>
      <w:r w:rsidR="00A01491" w:rsidRPr="00904955">
        <w:rPr>
          <w:rFonts w:ascii="Times New Roman" w:hAnsi="Times New Roman" w:cs="Times New Roman"/>
          <w:sz w:val="28"/>
          <w:szCs w:val="28"/>
        </w:rPr>
        <w:t>дывающимся потребностям в правовой охране и эволюционировать вслед за ними. Для права очень важно не тормозить прогресс, но точно так же важно и не допускать злоупотребления достижениями</w:t>
      </w:r>
      <w:r w:rsidR="00EE7419" w:rsidRPr="00904955">
        <w:rPr>
          <w:rFonts w:ascii="Times New Roman" w:hAnsi="Times New Roman" w:cs="Times New Roman"/>
          <w:sz w:val="28"/>
          <w:szCs w:val="28"/>
        </w:rPr>
        <w:t xml:space="preserve"> этого</w:t>
      </w:r>
      <w:r w:rsidR="00A01491" w:rsidRPr="00904955">
        <w:rPr>
          <w:rFonts w:ascii="Times New Roman" w:hAnsi="Times New Roman" w:cs="Times New Roman"/>
          <w:sz w:val="28"/>
          <w:szCs w:val="28"/>
        </w:rPr>
        <w:t xml:space="preserve"> прогресса. </w:t>
      </w:r>
      <w:r w:rsidR="00EE7419" w:rsidRPr="00904955">
        <w:rPr>
          <w:rFonts w:ascii="Times New Roman" w:hAnsi="Times New Roman" w:cs="Times New Roman"/>
          <w:sz w:val="28"/>
          <w:szCs w:val="28"/>
        </w:rPr>
        <w:t>Сфера</w:t>
      </w:r>
      <w:r w:rsidR="00465A86" w:rsidRPr="00904955">
        <w:rPr>
          <w:rFonts w:ascii="Times New Roman" w:hAnsi="Times New Roman" w:cs="Times New Roman"/>
          <w:sz w:val="28"/>
          <w:szCs w:val="28"/>
        </w:rPr>
        <w:t xml:space="preserve"> освоения космоса во многом переплетается со сферой международных отношений и их правового регулирования, а</w:t>
      </w:r>
      <w:r w:rsidR="00EE7419" w:rsidRPr="00904955">
        <w:rPr>
          <w:rFonts w:ascii="Times New Roman" w:hAnsi="Times New Roman" w:cs="Times New Roman"/>
          <w:sz w:val="28"/>
          <w:szCs w:val="28"/>
        </w:rPr>
        <w:t xml:space="preserve"> деятельност</w:t>
      </w:r>
      <w:r w:rsidR="00465A86" w:rsidRPr="00904955">
        <w:rPr>
          <w:rFonts w:ascii="Times New Roman" w:hAnsi="Times New Roman" w:cs="Times New Roman"/>
          <w:sz w:val="28"/>
          <w:szCs w:val="28"/>
        </w:rPr>
        <w:t>ь в космическом пространстве, в час</w:t>
      </w:r>
      <w:r w:rsidR="00465A86" w:rsidRPr="00904955">
        <w:rPr>
          <w:rFonts w:ascii="Times New Roman" w:hAnsi="Times New Roman" w:cs="Times New Roman"/>
          <w:sz w:val="28"/>
          <w:szCs w:val="28"/>
        </w:rPr>
        <w:t>т</w:t>
      </w:r>
      <w:r w:rsidR="00465A86" w:rsidRPr="00904955">
        <w:rPr>
          <w:rFonts w:ascii="Times New Roman" w:hAnsi="Times New Roman" w:cs="Times New Roman"/>
          <w:sz w:val="28"/>
          <w:szCs w:val="28"/>
        </w:rPr>
        <w:t>ности, добыча</w:t>
      </w:r>
      <w:r w:rsidR="00EE7419" w:rsidRPr="00904955">
        <w:rPr>
          <w:rFonts w:ascii="Times New Roman" w:hAnsi="Times New Roman" w:cs="Times New Roman"/>
          <w:sz w:val="28"/>
          <w:szCs w:val="28"/>
        </w:rPr>
        <w:t xml:space="preserve"> там полезных ископаемых</w:t>
      </w:r>
      <w:r w:rsidR="00465A86" w:rsidRPr="00904955">
        <w:rPr>
          <w:rFonts w:ascii="Times New Roman" w:hAnsi="Times New Roman" w:cs="Times New Roman"/>
          <w:sz w:val="28"/>
          <w:szCs w:val="28"/>
        </w:rPr>
        <w:t>,</w:t>
      </w:r>
      <w:r w:rsidR="00EE7419" w:rsidRPr="00904955">
        <w:rPr>
          <w:rFonts w:ascii="Times New Roman" w:hAnsi="Times New Roman" w:cs="Times New Roman"/>
          <w:sz w:val="28"/>
          <w:szCs w:val="28"/>
        </w:rPr>
        <w:t xml:space="preserve"> открывает множество возможностей</w:t>
      </w:r>
      <w:r w:rsidR="00465A86" w:rsidRPr="00904955">
        <w:rPr>
          <w:rFonts w:ascii="Times New Roman" w:hAnsi="Times New Roman" w:cs="Times New Roman"/>
          <w:sz w:val="28"/>
          <w:szCs w:val="28"/>
        </w:rPr>
        <w:t>, которые могут использоваться самыми разными путями. Поэтому исследование вопроса добычи полезных ископаемых в космосе с точки зрения правового р</w:t>
      </w:r>
      <w:r w:rsidR="00465A86" w:rsidRPr="00904955">
        <w:rPr>
          <w:rFonts w:ascii="Times New Roman" w:hAnsi="Times New Roman" w:cs="Times New Roman"/>
          <w:sz w:val="28"/>
          <w:szCs w:val="28"/>
        </w:rPr>
        <w:t>е</w:t>
      </w:r>
      <w:r w:rsidR="00465A86" w:rsidRPr="00904955">
        <w:rPr>
          <w:rFonts w:ascii="Times New Roman" w:hAnsi="Times New Roman" w:cs="Times New Roman"/>
          <w:sz w:val="28"/>
          <w:szCs w:val="28"/>
        </w:rPr>
        <w:t>гулирования в сегодняшнее время является актуальным как никогда, и есть о</w:t>
      </w:r>
      <w:r w:rsidR="00465A86" w:rsidRPr="00904955">
        <w:rPr>
          <w:rFonts w:ascii="Times New Roman" w:hAnsi="Times New Roman" w:cs="Times New Roman"/>
          <w:sz w:val="28"/>
          <w:szCs w:val="28"/>
        </w:rPr>
        <w:t>с</w:t>
      </w:r>
      <w:r w:rsidR="00465A86" w:rsidRPr="00904955">
        <w:rPr>
          <w:rFonts w:ascii="Times New Roman" w:hAnsi="Times New Roman" w:cs="Times New Roman"/>
          <w:sz w:val="28"/>
          <w:szCs w:val="28"/>
        </w:rPr>
        <w:lastRenderedPageBreak/>
        <w:t>нования полагать, что с течением времени данная научно-исследовательская сфера будет становиться только актуальнее. Именно поэтому наше исследов</w:t>
      </w:r>
      <w:r w:rsidR="00465A86" w:rsidRPr="00904955">
        <w:rPr>
          <w:rFonts w:ascii="Times New Roman" w:hAnsi="Times New Roman" w:cs="Times New Roman"/>
          <w:sz w:val="28"/>
          <w:szCs w:val="28"/>
        </w:rPr>
        <w:t>а</w:t>
      </w:r>
      <w:r w:rsidR="00465A86" w:rsidRPr="00904955">
        <w:rPr>
          <w:rFonts w:ascii="Times New Roman" w:hAnsi="Times New Roman" w:cs="Times New Roman"/>
          <w:sz w:val="28"/>
          <w:szCs w:val="28"/>
        </w:rPr>
        <w:t>ние будет направлен</w:t>
      </w:r>
      <w:r w:rsidR="00223919" w:rsidRPr="00904955">
        <w:rPr>
          <w:rFonts w:ascii="Times New Roman" w:hAnsi="Times New Roman" w:cs="Times New Roman"/>
          <w:sz w:val="28"/>
          <w:szCs w:val="28"/>
        </w:rPr>
        <w:t>о</w:t>
      </w:r>
      <w:r w:rsidR="00465A86" w:rsidRPr="00904955">
        <w:rPr>
          <w:rFonts w:ascii="Times New Roman" w:hAnsi="Times New Roman" w:cs="Times New Roman"/>
          <w:sz w:val="28"/>
          <w:szCs w:val="28"/>
        </w:rPr>
        <w:t xml:space="preserve"> на подробное изучение данного аспекта международного правового регулирования.</w:t>
      </w:r>
    </w:p>
    <w:p w:rsidR="00223919" w:rsidRPr="00904955" w:rsidRDefault="00465A86" w:rsidP="00D41C86">
      <w:pPr>
        <w:spacing w:after="0" w:line="360" w:lineRule="auto"/>
        <w:jc w:val="both"/>
        <w:rPr>
          <w:rFonts w:ascii="Times New Roman" w:hAnsi="Times New Roman" w:cs="Times New Roman"/>
          <w:sz w:val="28"/>
          <w:szCs w:val="28"/>
        </w:rPr>
      </w:pPr>
      <w:r w:rsidRPr="00904955">
        <w:rPr>
          <w:rFonts w:ascii="Times New Roman" w:hAnsi="Times New Roman" w:cs="Times New Roman"/>
          <w:sz w:val="28"/>
          <w:szCs w:val="28"/>
        </w:rPr>
        <w:tab/>
      </w:r>
      <w:r w:rsidR="00681F93" w:rsidRPr="00904955">
        <w:rPr>
          <w:rFonts w:ascii="Times New Roman" w:hAnsi="Times New Roman" w:cs="Times New Roman"/>
          <w:b/>
          <w:i/>
          <w:sz w:val="28"/>
          <w:szCs w:val="28"/>
        </w:rPr>
        <w:t>Состояние научного исследования темы</w:t>
      </w:r>
      <w:r w:rsidR="00681F93" w:rsidRPr="00904955">
        <w:rPr>
          <w:rFonts w:ascii="Times New Roman" w:hAnsi="Times New Roman" w:cs="Times New Roman"/>
          <w:sz w:val="28"/>
          <w:szCs w:val="28"/>
        </w:rPr>
        <w:t xml:space="preserve">. </w:t>
      </w:r>
      <w:r w:rsidR="00043100" w:rsidRPr="00904955">
        <w:rPr>
          <w:rFonts w:ascii="Times New Roman" w:hAnsi="Times New Roman" w:cs="Times New Roman"/>
          <w:sz w:val="28"/>
          <w:szCs w:val="28"/>
        </w:rPr>
        <w:t>В</w:t>
      </w:r>
      <w:r w:rsidR="005D6FAF" w:rsidRPr="00904955">
        <w:rPr>
          <w:rFonts w:ascii="Times New Roman" w:hAnsi="Times New Roman" w:cs="Times New Roman"/>
          <w:sz w:val="28"/>
          <w:szCs w:val="28"/>
        </w:rPr>
        <w:t xml:space="preserve"> иностранной юридической науке присутствует некоторый объем научных трудов по тематике правового регулирования добычи полезных ископаемых в космосе. В частности, можно выделить Р</w:t>
      </w:r>
      <w:r w:rsidR="000D7168" w:rsidRPr="00904955">
        <w:rPr>
          <w:rFonts w:ascii="Times New Roman" w:hAnsi="Times New Roman" w:cs="Times New Roman"/>
          <w:sz w:val="28"/>
          <w:szCs w:val="28"/>
        </w:rPr>
        <w:t>ики Дж.</w:t>
      </w:r>
      <w:r w:rsidR="005D6FAF" w:rsidRPr="00904955">
        <w:rPr>
          <w:rFonts w:ascii="Times New Roman" w:hAnsi="Times New Roman" w:cs="Times New Roman"/>
          <w:sz w:val="28"/>
          <w:szCs w:val="28"/>
        </w:rPr>
        <w:t xml:space="preserve"> Ли с ее монографией на тему коммерческо</w:t>
      </w:r>
      <w:r w:rsidR="00EE22D4" w:rsidRPr="00904955">
        <w:rPr>
          <w:rFonts w:ascii="Times New Roman" w:hAnsi="Times New Roman" w:cs="Times New Roman"/>
          <w:sz w:val="28"/>
          <w:szCs w:val="28"/>
        </w:rPr>
        <w:t>го</w:t>
      </w:r>
      <w:r w:rsidR="005D6FAF" w:rsidRPr="00904955">
        <w:rPr>
          <w:rFonts w:ascii="Times New Roman" w:hAnsi="Times New Roman" w:cs="Times New Roman"/>
          <w:sz w:val="28"/>
          <w:szCs w:val="28"/>
        </w:rPr>
        <w:t xml:space="preserve"> освоения ко</w:t>
      </w:r>
      <w:r w:rsidR="005D6FAF" w:rsidRPr="00904955">
        <w:rPr>
          <w:rFonts w:ascii="Times New Roman" w:hAnsi="Times New Roman" w:cs="Times New Roman"/>
          <w:sz w:val="28"/>
          <w:szCs w:val="28"/>
        </w:rPr>
        <w:t>с</w:t>
      </w:r>
      <w:r w:rsidR="005D6FAF" w:rsidRPr="00904955">
        <w:rPr>
          <w:rFonts w:ascii="Times New Roman" w:hAnsi="Times New Roman" w:cs="Times New Roman"/>
          <w:sz w:val="28"/>
          <w:szCs w:val="28"/>
        </w:rPr>
        <w:t>мическ</w:t>
      </w:r>
      <w:r w:rsidR="00EE22D4" w:rsidRPr="00904955">
        <w:rPr>
          <w:rFonts w:ascii="Times New Roman" w:hAnsi="Times New Roman" w:cs="Times New Roman"/>
          <w:sz w:val="28"/>
          <w:szCs w:val="28"/>
        </w:rPr>
        <w:t xml:space="preserve">их ресурсов, а так же М. Хоффман, </w:t>
      </w:r>
      <w:r w:rsidR="0070319D" w:rsidRPr="00904955">
        <w:rPr>
          <w:rFonts w:ascii="Times New Roman" w:hAnsi="Times New Roman" w:cs="Times New Roman"/>
          <w:sz w:val="28"/>
          <w:szCs w:val="28"/>
        </w:rPr>
        <w:t xml:space="preserve">Г. Дж. Уренча и </w:t>
      </w:r>
      <w:r w:rsidR="008E7E60" w:rsidRPr="00904955">
        <w:rPr>
          <w:rFonts w:ascii="Times New Roman" w:hAnsi="Times New Roman" w:cs="Times New Roman"/>
          <w:sz w:val="28"/>
          <w:szCs w:val="28"/>
        </w:rPr>
        <w:t>Ф</w:t>
      </w:r>
      <w:r w:rsidR="0070319D" w:rsidRPr="00904955">
        <w:rPr>
          <w:rFonts w:ascii="Times New Roman" w:hAnsi="Times New Roman" w:cs="Times New Roman"/>
          <w:sz w:val="28"/>
          <w:szCs w:val="28"/>
        </w:rPr>
        <w:t>.</w:t>
      </w:r>
      <w:r w:rsidR="008E7E60" w:rsidRPr="00904955">
        <w:rPr>
          <w:rFonts w:ascii="Times New Roman" w:hAnsi="Times New Roman" w:cs="Times New Roman"/>
          <w:sz w:val="28"/>
          <w:szCs w:val="28"/>
        </w:rPr>
        <w:t xml:space="preserve"> </w:t>
      </w:r>
      <w:r w:rsidR="0070319D" w:rsidRPr="00904955">
        <w:rPr>
          <w:rFonts w:ascii="Times New Roman" w:hAnsi="Times New Roman" w:cs="Times New Roman"/>
          <w:sz w:val="28"/>
          <w:szCs w:val="28"/>
        </w:rPr>
        <w:t>Г</w:t>
      </w:r>
      <w:r w:rsidR="008E7E60" w:rsidRPr="00904955">
        <w:rPr>
          <w:rFonts w:ascii="Times New Roman" w:hAnsi="Times New Roman" w:cs="Times New Roman"/>
          <w:sz w:val="28"/>
          <w:szCs w:val="28"/>
        </w:rPr>
        <w:t>. вон дер Данка</w:t>
      </w:r>
      <w:r w:rsidR="00EE22D4" w:rsidRPr="00904955">
        <w:rPr>
          <w:rFonts w:ascii="Times New Roman" w:hAnsi="Times New Roman" w:cs="Times New Roman"/>
          <w:sz w:val="28"/>
          <w:szCs w:val="28"/>
        </w:rPr>
        <w:t xml:space="preserve">  с их</w:t>
      </w:r>
      <w:r w:rsidR="005D6FAF" w:rsidRPr="00904955">
        <w:rPr>
          <w:rFonts w:ascii="Times New Roman" w:hAnsi="Times New Roman" w:cs="Times New Roman"/>
          <w:sz w:val="28"/>
          <w:szCs w:val="28"/>
        </w:rPr>
        <w:t xml:space="preserve"> несколькими публикациями по указанной тематике.</w:t>
      </w:r>
      <w:r w:rsidR="00EE22D4" w:rsidRPr="00904955">
        <w:rPr>
          <w:rFonts w:ascii="Times New Roman" w:hAnsi="Times New Roman" w:cs="Times New Roman"/>
          <w:sz w:val="28"/>
          <w:szCs w:val="28"/>
        </w:rPr>
        <w:t xml:space="preserve"> В</w:t>
      </w:r>
      <w:r w:rsidR="003127B6" w:rsidRPr="00904955">
        <w:rPr>
          <w:rFonts w:ascii="Times New Roman" w:hAnsi="Times New Roman" w:cs="Times New Roman"/>
          <w:sz w:val="28"/>
          <w:szCs w:val="28"/>
        </w:rPr>
        <w:t xml:space="preserve"> </w:t>
      </w:r>
      <w:r w:rsidR="00043100" w:rsidRPr="00904955">
        <w:rPr>
          <w:rFonts w:ascii="Times New Roman" w:hAnsi="Times New Roman" w:cs="Times New Roman"/>
          <w:sz w:val="28"/>
          <w:szCs w:val="28"/>
        </w:rPr>
        <w:t>российской юрид</w:t>
      </w:r>
      <w:r w:rsidR="00043100" w:rsidRPr="00904955">
        <w:rPr>
          <w:rFonts w:ascii="Times New Roman" w:hAnsi="Times New Roman" w:cs="Times New Roman"/>
          <w:sz w:val="28"/>
          <w:szCs w:val="28"/>
        </w:rPr>
        <w:t>и</w:t>
      </w:r>
      <w:r w:rsidR="00043100" w:rsidRPr="00904955">
        <w:rPr>
          <w:rFonts w:ascii="Times New Roman" w:hAnsi="Times New Roman" w:cs="Times New Roman"/>
          <w:sz w:val="28"/>
          <w:szCs w:val="28"/>
        </w:rPr>
        <w:t xml:space="preserve">ческой науке </w:t>
      </w:r>
      <w:r w:rsidR="00EE22D4" w:rsidRPr="00904955">
        <w:rPr>
          <w:rFonts w:ascii="Times New Roman" w:hAnsi="Times New Roman" w:cs="Times New Roman"/>
          <w:sz w:val="28"/>
          <w:szCs w:val="28"/>
        </w:rPr>
        <w:t>этот аспект международного правового регулирования</w:t>
      </w:r>
      <w:r w:rsidR="00043100" w:rsidRPr="00904955">
        <w:rPr>
          <w:rFonts w:ascii="Times New Roman" w:hAnsi="Times New Roman" w:cs="Times New Roman"/>
          <w:sz w:val="28"/>
          <w:szCs w:val="28"/>
        </w:rPr>
        <w:t xml:space="preserve"> до сег</w:t>
      </w:r>
      <w:r w:rsidR="00043100" w:rsidRPr="00904955">
        <w:rPr>
          <w:rFonts w:ascii="Times New Roman" w:hAnsi="Times New Roman" w:cs="Times New Roman"/>
          <w:sz w:val="28"/>
          <w:szCs w:val="28"/>
        </w:rPr>
        <w:t>о</w:t>
      </w:r>
      <w:r w:rsidR="00043100" w:rsidRPr="00904955">
        <w:rPr>
          <w:rFonts w:ascii="Times New Roman" w:hAnsi="Times New Roman" w:cs="Times New Roman"/>
          <w:sz w:val="28"/>
          <w:szCs w:val="28"/>
        </w:rPr>
        <w:t>дняшнего</w:t>
      </w:r>
      <w:r w:rsidR="001A0069" w:rsidRPr="00904955">
        <w:rPr>
          <w:rFonts w:ascii="Times New Roman" w:hAnsi="Times New Roman" w:cs="Times New Roman"/>
          <w:sz w:val="28"/>
          <w:szCs w:val="28"/>
        </w:rPr>
        <w:t xml:space="preserve"> времени</w:t>
      </w:r>
      <w:r w:rsidR="00043100" w:rsidRPr="00904955">
        <w:rPr>
          <w:rFonts w:ascii="Times New Roman" w:hAnsi="Times New Roman" w:cs="Times New Roman"/>
          <w:sz w:val="28"/>
          <w:szCs w:val="28"/>
        </w:rPr>
        <w:t xml:space="preserve"> не привлекал большого внимания специалистов.  </w:t>
      </w:r>
      <w:r w:rsidR="001A0069" w:rsidRPr="00904955">
        <w:rPr>
          <w:rFonts w:ascii="Times New Roman" w:hAnsi="Times New Roman" w:cs="Times New Roman"/>
          <w:sz w:val="28"/>
          <w:szCs w:val="28"/>
        </w:rPr>
        <w:t>Однако в этом плане в положительную сторону выделяется научный журнал «Актуал</w:t>
      </w:r>
      <w:r w:rsidR="001A0069" w:rsidRPr="00904955">
        <w:rPr>
          <w:rFonts w:ascii="Times New Roman" w:hAnsi="Times New Roman" w:cs="Times New Roman"/>
          <w:sz w:val="28"/>
          <w:szCs w:val="28"/>
        </w:rPr>
        <w:t>ь</w:t>
      </w:r>
      <w:r w:rsidR="001A0069" w:rsidRPr="00904955">
        <w:rPr>
          <w:rFonts w:ascii="Times New Roman" w:hAnsi="Times New Roman" w:cs="Times New Roman"/>
          <w:sz w:val="28"/>
          <w:szCs w:val="28"/>
        </w:rPr>
        <w:t xml:space="preserve">ные проблемы авиации и космонавтики», издаваемый СибГУ имени академика М. Ф. Решетнёва, где публиковалось несколько работ на эту тему. Кроме того, по данной теме можно так же выделить </w:t>
      </w:r>
      <w:r w:rsidR="0070319D" w:rsidRPr="00904955">
        <w:rPr>
          <w:rFonts w:ascii="Times New Roman" w:hAnsi="Times New Roman" w:cs="Times New Roman"/>
          <w:sz w:val="28"/>
          <w:szCs w:val="28"/>
        </w:rPr>
        <w:t>монографии по космическому праву Г. П. Жукова и С. П. Малкова</w:t>
      </w:r>
      <w:r w:rsidR="00D41C86" w:rsidRPr="00904955">
        <w:rPr>
          <w:rFonts w:ascii="Times New Roman" w:hAnsi="Times New Roman" w:cs="Times New Roman"/>
          <w:sz w:val="28"/>
          <w:szCs w:val="28"/>
        </w:rPr>
        <w:t>,</w:t>
      </w:r>
      <w:r w:rsidR="0070319D" w:rsidRPr="00904955">
        <w:rPr>
          <w:rFonts w:ascii="Times New Roman" w:hAnsi="Times New Roman" w:cs="Times New Roman"/>
          <w:sz w:val="28"/>
          <w:szCs w:val="28"/>
        </w:rPr>
        <w:t xml:space="preserve"> где в числе прочего затрагивался указанный в</w:t>
      </w:r>
      <w:r w:rsidR="0070319D" w:rsidRPr="00904955">
        <w:rPr>
          <w:rFonts w:ascii="Times New Roman" w:hAnsi="Times New Roman" w:cs="Times New Roman"/>
          <w:sz w:val="28"/>
          <w:szCs w:val="28"/>
        </w:rPr>
        <w:t>о</w:t>
      </w:r>
      <w:r w:rsidR="0070319D" w:rsidRPr="00904955">
        <w:rPr>
          <w:rFonts w:ascii="Times New Roman" w:hAnsi="Times New Roman" w:cs="Times New Roman"/>
          <w:sz w:val="28"/>
          <w:szCs w:val="28"/>
        </w:rPr>
        <w:t>прос, а так же</w:t>
      </w:r>
      <w:r w:rsidR="00D41C86" w:rsidRPr="00904955">
        <w:rPr>
          <w:rFonts w:ascii="Times New Roman" w:hAnsi="Times New Roman" w:cs="Times New Roman"/>
          <w:sz w:val="28"/>
          <w:szCs w:val="28"/>
        </w:rPr>
        <w:t xml:space="preserve"> </w:t>
      </w:r>
      <w:r w:rsidR="0070319D" w:rsidRPr="00904955">
        <w:rPr>
          <w:rFonts w:ascii="Times New Roman" w:hAnsi="Times New Roman" w:cs="Times New Roman"/>
          <w:sz w:val="28"/>
          <w:szCs w:val="28"/>
        </w:rPr>
        <w:t xml:space="preserve">публикации </w:t>
      </w:r>
      <w:r w:rsidR="00D41C86" w:rsidRPr="00904955">
        <w:rPr>
          <w:rFonts w:ascii="Times New Roman" w:hAnsi="Times New Roman" w:cs="Times New Roman"/>
          <w:sz w:val="28"/>
          <w:szCs w:val="28"/>
        </w:rPr>
        <w:t>К.</w:t>
      </w:r>
      <w:r w:rsidR="001A0069" w:rsidRPr="00904955">
        <w:rPr>
          <w:rFonts w:ascii="Times New Roman" w:hAnsi="Times New Roman" w:cs="Times New Roman"/>
          <w:sz w:val="28"/>
          <w:szCs w:val="28"/>
        </w:rPr>
        <w:t>Д. Шестаков</w:t>
      </w:r>
      <w:r w:rsidR="0070319D" w:rsidRPr="00904955">
        <w:rPr>
          <w:rFonts w:ascii="Times New Roman" w:hAnsi="Times New Roman" w:cs="Times New Roman"/>
          <w:sz w:val="28"/>
          <w:szCs w:val="28"/>
        </w:rPr>
        <w:t>ой</w:t>
      </w:r>
      <w:r w:rsidR="001A0069" w:rsidRPr="00904955">
        <w:rPr>
          <w:rFonts w:ascii="Times New Roman" w:hAnsi="Times New Roman" w:cs="Times New Roman"/>
          <w:sz w:val="28"/>
          <w:szCs w:val="28"/>
        </w:rPr>
        <w:t>.</w:t>
      </w:r>
      <w:r w:rsidR="0070319D" w:rsidRPr="00904955">
        <w:rPr>
          <w:rFonts w:ascii="Times New Roman" w:hAnsi="Times New Roman" w:cs="Times New Roman"/>
          <w:sz w:val="28"/>
          <w:szCs w:val="28"/>
        </w:rPr>
        <w:t xml:space="preserve"> </w:t>
      </w:r>
      <w:r w:rsidR="00EE22D4" w:rsidRPr="00904955">
        <w:rPr>
          <w:rFonts w:ascii="Times New Roman" w:hAnsi="Times New Roman" w:cs="Times New Roman"/>
          <w:sz w:val="28"/>
          <w:szCs w:val="28"/>
        </w:rPr>
        <w:t>Для всех вышеперечисленных н</w:t>
      </w:r>
      <w:r w:rsidR="00EE22D4" w:rsidRPr="00904955">
        <w:rPr>
          <w:rFonts w:ascii="Times New Roman" w:hAnsi="Times New Roman" w:cs="Times New Roman"/>
          <w:sz w:val="28"/>
          <w:szCs w:val="28"/>
        </w:rPr>
        <w:t>а</w:t>
      </w:r>
      <w:r w:rsidR="00EE22D4" w:rsidRPr="00904955">
        <w:rPr>
          <w:rFonts w:ascii="Times New Roman" w:hAnsi="Times New Roman" w:cs="Times New Roman"/>
          <w:sz w:val="28"/>
          <w:szCs w:val="28"/>
        </w:rPr>
        <w:t>учных работ характерно их относительно недавнее появление на свет, что п</w:t>
      </w:r>
      <w:r w:rsidR="00EE22D4" w:rsidRPr="00904955">
        <w:rPr>
          <w:rFonts w:ascii="Times New Roman" w:hAnsi="Times New Roman" w:cs="Times New Roman"/>
          <w:sz w:val="28"/>
          <w:szCs w:val="28"/>
        </w:rPr>
        <w:t>о</w:t>
      </w:r>
      <w:r w:rsidR="00EE22D4" w:rsidRPr="00904955">
        <w:rPr>
          <w:rFonts w:ascii="Times New Roman" w:hAnsi="Times New Roman" w:cs="Times New Roman"/>
          <w:sz w:val="28"/>
          <w:szCs w:val="28"/>
        </w:rPr>
        <w:t>зволяет сделать вывод, что вопрос добычи полезных ископаемых в кос</w:t>
      </w:r>
      <w:r w:rsidR="00223919" w:rsidRPr="00904955">
        <w:rPr>
          <w:rFonts w:ascii="Times New Roman" w:hAnsi="Times New Roman" w:cs="Times New Roman"/>
          <w:sz w:val="28"/>
          <w:szCs w:val="28"/>
        </w:rPr>
        <w:t>мосе н</w:t>
      </w:r>
      <w:r w:rsidR="00223919" w:rsidRPr="00904955">
        <w:rPr>
          <w:rFonts w:ascii="Times New Roman" w:hAnsi="Times New Roman" w:cs="Times New Roman"/>
          <w:sz w:val="28"/>
          <w:szCs w:val="28"/>
        </w:rPr>
        <w:t>а</w:t>
      </w:r>
      <w:r w:rsidR="00223919" w:rsidRPr="00904955">
        <w:rPr>
          <w:rFonts w:ascii="Times New Roman" w:hAnsi="Times New Roman" w:cs="Times New Roman"/>
          <w:sz w:val="28"/>
          <w:szCs w:val="28"/>
        </w:rPr>
        <w:t>ходится в процессе формирования интереса к себе со стороны ученых-юристов. И мы в нашем исследовании постараемся внести в это свой вклад.</w:t>
      </w:r>
    </w:p>
    <w:p w:rsidR="00FF07E0" w:rsidRPr="00904955" w:rsidRDefault="00223919" w:rsidP="00D41C86">
      <w:pPr>
        <w:spacing w:after="0" w:line="360" w:lineRule="auto"/>
        <w:jc w:val="both"/>
        <w:rPr>
          <w:rFonts w:ascii="Times New Roman" w:hAnsi="Times New Roman" w:cs="Times New Roman"/>
          <w:sz w:val="28"/>
          <w:szCs w:val="28"/>
        </w:rPr>
      </w:pPr>
      <w:r w:rsidRPr="00904955">
        <w:rPr>
          <w:rFonts w:ascii="Times New Roman" w:hAnsi="Times New Roman" w:cs="Times New Roman"/>
          <w:sz w:val="28"/>
          <w:szCs w:val="28"/>
        </w:rPr>
        <w:tab/>
      </w:r>
      <w:r w:rsidR="00681F93" w:rsidRPr="00904955">
        <w:rPr>
          <w:rFonts w:ascii="Times New Roman" w:hAnsi="Times New Roman" w:cs="Times New Roman"/>
          <w:b/>
          <w:i/>
          <w:sz w:val="28"/>
          <w:szCs w:val="28"/>
        </w:rPr>
        <w:t>Цель настоящего исследования</w:t>
      </w:r>
      <w:r w:rsidR="00681F93" w:rsidRPr="00904955">
        <w:rPr>
          <w:rFonts w:ascii="Times New Roman" w:hAnsi="Times New Roman" w:cs="Times New Roman"/>
          <w:sz w:val="28"/>
          <w:szCs w:val="28"/>
        </w:rPr>
        <w:t xml:space="preserve">. </w:t>
      </w:r>
      <w:r w:rsidRPr="00904955">
        <w:rPr>
          <w:rFonts w:ascii="Times New Roman" w:hAnsi="Times New Roman" w:cs="Times New Roman"/>
          <w:sz w:val="28"/>
          <w:szCs w:val="28"/>
        </w:rPr>
        <w:t>Целью нашего исследования выступает выявление международно-правовых проблем, которые могут возникнуть или уже возникли в процессе освоения и исследования космоса, а именно, в аспекте добычи полезных ископаемых в космическом пространстве. Соответственно, задачами нашего исследования являются: анализ существующего междунаро</w:t>
      </w:r>
      <w:r w:rsidRPr="00904955">
        <w:rPr>
          <w:rFonts w:ascii="Times New Roman" w:hAnsi="Times New Roman" w:cs="Times New Roman"/>
          <w:sz w:val="28"/>
          <w:szCs w:val="28"/>
        </w:rPr>
        <w:t>д</w:t>
      </w:r>
      <w:r w:rsidRPr="00904955">
        <w:rPr>
          <w:rFonts w:ascii="Times New Roman" w:hAnsi="Times New Roman" w:cs="Times New Roman"/>
          <w:sz w:val="28"/>
          <w:szCs w:val="28"/>
        </w:rPr>
        <w:t>ного правового регулирования в сфере космического права, затрагивающего вопрос добычи полезных ископаемых</w:t>
      </w:r>
      <w:r w:rsidR="00FF07E0" w:rsidRPr="00904955">
        <w:rPr>
          <w:rFonts w:ascii="Times New Roman" w:hAnsi="Times New Roman" w:cs="Times New Roman"/>
          <w:sz w:val="28"/>
          <w:szCs w:val="28"/>
        </w:rPr>
        <w:t>;</w:t>
      </w:r>
      <w:r w:rsidR="003127B6" w:rsidRPr="00904955">
        <w:rPr>
          <w:rFonts w:ascii="Times New Roman" w:hAnsi="Times New Roman" w:cs="Times New Roman"/>
          <w:sz w:val="28"/>
          <w:szCs w:val="28"/>
        </w:rPr>
        <w:t xml:space="preserve"> </w:t>
      </w:r>
      <w:r w:rsidRPr="00904955">
        <w:rPr>
          <w:rFonts w:ascii="Times New Roman" w:hAnsi="Times New Roman" w:cs="Times New Roman"/>
          <w:sz w:val="28"/>
          <w:szCs w:val="28"/>
        </w:rPr>
        <w:t>анализ существующих норм национал</w:t>
      </w:r>
      <w:r w:rsidRPr="00904955">
        <w:rPr>
          <w:rFonts w:ascii="Times New Roman" w:hAnsi="Times New Roman" w:cs="Times New Roman"/>
          <w:sz w:val="28"/>
          <w:szCs w:val="28"/>
        </w:rPr>
        <w:t>ь</w:t>
      </w:r>
      <w:r w:rsidRPr="00904955">
        <w:rPr>
          <w:rFonts w:ascii="Times New Roman" w:hAnsi="Times New Roman" w:cs="Times New Roman"/>
          <w:sz w:val="28"/>
          <w:szCs w:val="28"/>
        </w:rPr>
        <w:t>ного права государств по данной тематике, особенно если подобные нормы с</w:t>
      </w:r>
      <w:r w:rsidRPr="00904955">
        <w:rPr>
          <w:rFonts w:ascii="Times New Roman" w:hAnsi="Times New Roman" w:cs="Times New Roman"/>
          <w:sz w:val="28"/>
          <w:szCs w:val="28"/>
        </w:rPr>
        <w:t>у</w:t>
      </w:r>
      <w:r w:rsidRPr="00904955">
        <w:rPr>
          <w:rFonts w:ascii="Times New Roman" w:hAnsi="Times New Roman" w:cs="Times New Roman"/>
          <w:sz w:val="28"/>
          <w:szCs w:val="28"/>
        </w:rPr>
        <w:lastRenderedPageBreak/>
        <w:t>ществуют у государств, обладающих фактической возможностью осуществлять деятельность в космическом пространстве</w:t>
      </w:r>
      <w:r w:rsidR="00FF07E0" w:rsidRPr="00904955">
        <w:rPr>
          <w:rFonts w:ascii="Times New Roman" w:hAnsi="Times New Roman" w:cs="Times New Roman"/>
          <w:sz w:val="28"/>
          <w:szCs w:val="28"/>
        </w:rPr>
        <w:t>; поиск, выявление и оценка заплан</w:t>
      </w:r>
      <w:r w:rsidR="00FF07E0" w:rsidRPr="00904955">
        <w:rPr>
          <w:rFonts w:ascii="Times New Roman" w:hAnsi="Times New Roman" w:cs="Times New Roman"/>
          <w:sz w:val="28"/>
          <w:szCs w:val="28"/>
        </w:rPr>
        <w:t>и</w:t>
      </w:r>
      <w:r w:rsidR="00FF07E0" w:rsidRPr="00904955">
        <w:rPr>
          <w:rFonts w:ascii="Times New Roman" w:hAnsi="Times New Roman" w:cs="Times New Roman"/>
          <w:sz w:val="28"/>
          <w:szCs w:val="28"/>
        </w:rPr>
        <w:t>рованных или существующих научных проектов, которые находятся в юри</w:t>
      </w:r>
      <w:r w:rsidR="00FF07E0" w:rsidRPr="00904955">
        <w:rPr>
          <w:rFonts w:ascii="Times New Roman" w:hAnsi="Times New Roman" w:cs="Times New Roman"/>
          <w:sz w:val="28"/>
          <w:szCs w:val="28"/>
        </w:rPr>
        <w:t>с</w:t>
      </w:r>
      <w:r w:rsidR="00ED5ACD" w:rsidRPr="00904955">
        <w:rPr>
          <w:rFonts w:ascii="Times New Roman" w:hAnsi="Times New Roman" w:cs="Times New Roman"/>
          <w:sz w:val="28"/>
          <w:szCs w:val="28"/>
        </w:rPr>
        <w:t>дикции таких государств и могут</w:t>
      </w:r>
      <w:r w:rsidR="00FF07E0" w:rsidRPr="00904955">
        <w:rPr>
          <w:rFonts w:ascii="Times New Roman" w:hAnsi="Times New Roman" w:cs="Times New Roman"/>
          <w:sz w:val="28"/>
          <w:szCs w:val="28"/>
        </w:rPr>
        <w:t xml:space="preserve"> оказать прямое влияние на реализацию соо</w:t>
      </w:r>
      <w:r w:rsidR="00FF07E0" w:rsidRPr="00904955">
        <w:rPr>
          <w:rFonts w:ascii="Times New Roman" w:hAnsi="Times New Roman" w:cs="Times New Roman"/>
          <w:sz w:val="28"/>
          <w:szCs w:val="28"/>
        </w:rPr>
        <w:t>т</w:t>
      </w:r>
      <w:r w:rsidR="00FF07E0" w:rsidRPr="00904955">
        <w:rPr>
          <w:rFonts w:ascii="Times New Roman" w:hAnsi="Times New Roman" w:cs="Times New Roman"/>
          <w:sz w:val="28"/>
          <w:szCs w:val="28"/>
        </w:rPr>
        <w:t>ветствующей деятельности; выявление возможного несовершенства сущес</w:t>
      </w:r>
      <w:r w:rsidR="00FF07E0" w:rsidRPr="00904955">
        <w:rPr>
          <w:rFonts w:ascii="Times New Roman" w:hAnsi="Times New Roman" w:cs="Times New Roman"/>
          <w:sz w:val="28"/>
          <w:szCs w:val="28"/>
        </w:rPr>
        <w:t>т</w:t>
      </w:r>
      <w:r w:rsidR="00FF07E0" w:rsidRPr="00904955">
        <w:rPr>
          <w:rFonts w:ascii="Times New Roman" w:hAnsi="Times New Roman" w:cs="Times New Roman"/>
          <w:sz w:val="28"/>
          <w:szCs w:val="28"/>
        </w:rPr>
        <w:t>вующей структуры правового регулирования по данному вопросу и перспектив развития деятельности участников данных международно-правовых отнош</w:t>
      </w:r>
      <w:r w:rsidR="00FF07E0" w:rsidRPr="00904955">
        <w:rPr>
          <w:rFonts w:ascii="Times New Roman" w:hAnsi="Times New Roman" w:cs="Times New Roman"/>
          <w:sz w:val="28"/>
          <w:szCs w:val="28"/>
        </w:rPr>
        <w:t>е</w:t>
      </w:r>
      <w:r w:rsidR="00FF07E0" w:rsidRPr="00904955">
        <w:rPr>
          <w:rFonts w:ascii="Times New Roman" w:hAnsi="Times New Roman" w:cs="Times New Roman"/>
          <w:sz w:val="28"/>
          <w:szCs w:val="28"/>
        </w:rPr>
        <w:t>ний.</w:t>
      </w:r>
    </w:p>
    <w:p w:rsidR="00272D34" w:rsidRPr="00904955" w:rsidRDefault="00FF07E0" w:rsidP="00D41C86">
      <w:pPr>
        <w:spacing w:after="0" w:line="360" w:lineRule="auto"/>
        <w:jc w:val="both"/>
        <w:rPr>
          <w:rFonts w:ascii="Times New Roman" w:hAnsi="Times New Roman" w:cs="Times New Roman"/>
          <w:sz w:val="28"/>
          <w:szCs w:val="28"/>
        </w:rPr>
      </w:pPr>
      <w:r w:rsidRPr="00904955">
        <w:rPr>
          <w:rFonts w:ascii="Times New Roman" w:hAnsi="Times New Roman" w:cs="Times New Roman"/>
          <w:sz w:val="28"/>
          <w:szCs w:val="28"/>
        </w:rPr>
        <w:tab/>
      </w:r>
      <w:r w:rsidRPr="00904955">
        <w:rPr>
          <w:rFonts w:ascii="Times New Roman" w:hAnsi="Times New Roman" w:cs="Times New Roman"/>
          <w:b/>
          <w:i/>
          <w:sz w:val="28"/>
          <w:szCs w:val="28"/>
        </w:rPr>
        <w:t>Новизной данного исследования</w:t>
      </w:r>
      <w:r w:rsidRPr="00904955">
        <w:rPr>
          <w:rFonts w:ascii="Times New Roman" w:hAnsi="Times New Roman" w:cs="Times New Roman"/>
          <w:sz w:val="28"/>
          <w:szCs w:val="28"/>
        </w:rPr>
        <w:t xml:space="preserve"> является то, что мы попытаемся </w:t>
      </w:r>
      <w:r w:rsidR="009F19F0" w:rsidRPr="00904955">
        <w:rPr>
          <w:rFonts w:ascii="Times New Roman" w:hAnsi="Times New Roman" w:cs="Times New Roman"/>
          <w:sz w:val="28"/>
          <w:szCs w:val="28"/>
        </w:rPr>
        <w:t xml:space="preserve">создать </w:t>
      </w:r>
      <w:r w:rsidRPr="00904955">
        <w:rPr>
          <w:rFonts w:ascii="Times New Roman" w:hAnsi="Times New Roman" w:cs="Times New Roman"/>
          <w:sz w:val="28"/>
          <w:szCs w:val="28"/>
        </w:rPr>
        <w:t>систему из нормативных правовых актов разных уровней, доктринальных п</w:t>
      </w:r>
      <w:r w:rsidRPr="00904955">
        <w:rPr>
          <w:rFonts w:ascii="Times New Roman" w:hAnsi="Times New Roman" w:cs="Times New Roman"/>
          <w:sz w:val="28"/>
          <w:szCs w:val="28"/>
        </w:rPr>
        <w:t>о</w:t>
      </w:r>
      <w:r w:rsidRPr="00904955">
        <w:rPr>
          <w:rFonts w:ascii="Times New Roman" w:hAnsi="Times New Roman" w:cs="Times New Roman"/>
          <w:sz w:val="28"/>
          <w:szCs w:val="28"/>
        </w:rPr>
        <w:t xml:space="preserve">зиций, </w:t>
      </w:r>
      <w:r w:rsidR="009F19F0" w:rsidRPr="00904955">
        <w:rPr>
          <w:rFonts w:ascii="Times New Roman" w:hAnsi="Times New Roman" w:cs="Times New Roman"/>
          <w:sz w:val="28"/>
          <w:szCs w:val="28"/>
        </w:rPr>
        <w:t>тенденций научно-технического прогресса и знаний из смежных нау</w:t>
      </w:r>
      <w:r w:rsidR="009F19F0" w:rsidRPr="00904955">
        <w:rPr>
          <w:rFonts w:ascii="Times New Roman" w:hAnsi="Times New Roman" w:cs="Times New Roman"/>
          <w:sz w:val="28"/>
          <w:szCs w:val="28"/>
        </w:rPr>
        <w:t>ч</w:t>
      </w:r>
      <w:r w:rsidR="009F19F0" w:rsidRPr="00904955">
        <w:rPr>
          <w:rFonts w:ascii="Times New Roman" w:hAnsi="Times New Roman" w:cs="Times New Roman"/>
          <w:sz w:val="28"/>
          <w:szCs w:val="28"/>
        </w:rPr>
        <w:t>ных областей, чтобы рассмотреть вопрос добычи полезных ископаемых в ко</w:t>
      </w:r>
      <w:r w:rsidR="009F19F0" w:rsidRPr="00904955">
        <w:rPr>
          <w:rFonts w:ascii="Times New Roman" w:hAnsi="Times New Roman" w:cs="Times New Roman"/>
          <w:sz w:val="28"/>
          <w:szCs w:val="28"/>
        </w:rPr>
        <w:t>с</w:t>
      </w:r>
      <w:r w:rsidR="009F19F0" w:rsidRPr="00904955">
        <w:rPr>
          <w:rFonts w:ascii="Times New Roman" w:hAnsi="Times New Roman" w:cs="Times New Roman"/>
          <w:sz w:val="28"/>
          <w:szCs w:val="28"/>
        </w:rPr>
        <w:t>мосе комплексно и сделать выводы относительно возможных правовых пр</w:t>
      </w:r>
      <w:r w:rsidR="009F19F0" w:rsidRPr="00904955">
        <w:rPr>
          <w:rFonts w:ascii="Times New Roman" w:hAnsi="Times New Roman" w:cs="Times New Roman"/>
          <w:sz w:val="28"/>
          <w:szCs w:val="28"/>
        </w:rPr>
        <w:t>о</w:t>
      </w:r>
      <w:r w:rsidR="009F19F0" w:rsidRPr="00904955">
        <w:rPr>
          <w:rFonts w:ascii="Times New Roman" w:hAnsi="Times New Roman" w:cs="Times New Roman"/>
          <w:sz w:val="28"/>
          <w:szCs w:val="28"/>
        </w:rPr>
        <w:t>блем, которые могут стать следствием сложившегося на сегодня соотношения международно-правовой системы и тех процессов, которые происходят в сфере освоения и исследования космоса.</w:t>
      </w:r>
    </w:p>
    <w:p w:rsidR="00A95B8F" w:rsidRDefault="00A95B8F">
      <w:pPr>
        <w:rPr>
          <w:rFonts w:ascii="Times New Roman" w:hAnsi="Times New Roman" w:cs="Times New Roman"/>
          <w:sz w:val="28"/>
          <w:szCs w:val="28"/>
        </w:rPr>
      </w:pPr>
      <w:r>
        <w:rPr>
          <w:rFonts w:ascii="Times New Roman" w:hAnsi="Times New Roman" w:cs="Times New Roman"/>
          <w:sz w:val="28"/>
          <w:szCs w:val="28"/>
        </w:rPr>
        <w:br w:type="page"/>
      </w:r>
    </w:p>
    <w:p w:rsidR="00291213" w:rsidRPr="00BB3803" w:rsidRDefault="00E93B2A" w:rsidP="00291213">
      <w:pPr>
        <w:spacing w:after="0" w:line="360" w:lineRule="auto"/>
        <w:jc w:val="center"/>
        <w:rPr>
          <w:rFonts w:ascii="Times New Roman" w:hAnsi="Times New Roman" w:cs="Times New Roman"/>
          <w:b/>
          <w:sz w:val="28"/>
          <w:szCs w:val="28"/>
        </w:rPr>
      </w:pPr>
      <w:r w:rsidRPr="00BB3803">
        <w:rPr>
          <w:rFonts w:ascii="Times New Roman" w:hAnsi="Times New Roman" w:cs="Times New Roman"/>
          <w:b/>
          <w:sz w:val="28"/>
          <w:szCs w:val="28"/>
        </w:rPr>
        <w:lastRenderedPageBreak/>
        <w:t xml:space="preserve">ГЛАВА 1. ТЕКУЩИЙ ПРАВОВОЙ СТАТУС </w:t>
      </w:r>
    </w:p>
    <w:p w:rsidR="00FF07E0" w:rsidRPr="00BB3803" w:rsidRDefault="00E93B2A" w:rsidP="00E93B2A">
      <w:pPr>
        <w:spacing w:line="360" w:lineRule="auto"/>
        <w:jc w:val="center"/>
        <w:rPr>
          <w:rFonts w:ascii="Times New Roman" w:hAnsi="Times New Roman" w:cs="Times New Roman"/>
          <w:b/>
          <w:sz w:val="28"/>
          <w:szCs w:val="28"/>
        </w:rPr>
      </w:pPr>
      <w:r w:rsidRPr="00BB3803">
        <w:rPr>
          <w:rFonts w:ascii="Times New Roman" w:hAnsi="Times New Roman" w:cs="Times New Roman"/>
          <w:b/>
          <w:sz w:val="28"/>
          <w:szCs w:val="28"/>
        </w:rPr>
        <w:t>ДОБЫЧИ ПОЛЕЗНЫХ ИСКОПАЕМЫХ В КОСМОСЕ</w:t>
      </w:r>
    </w:p>
    <w:p w:rsidR="00E93B2A" w:rsidRPr="00BB3803" w:rsidRDefault="00E93B2A" w:rsidP="00D41C86">
      <w:pPr>
        <w:spacing w:line="360" w:lineRule="auto"/>
        <w:jc w:val="center"/>
        <w:rPr>
          <w:rFonts w:ascii="Times New Roman" w:hAnsi="Times New Roman" w:cs="Times New Roman"/>
          <w:b/>
          <w:sz w:val="28"/>
          <w:szCs w:val="28"/>
        </w:rPr>
      </w:pPr>
      <w:r w:rsidRPr="00BB3803">
        <w:rPr>
          <w:rFonts w:ascii="Times New Roman" w:hAnsi="Times New Roman" w:cs="Times New Roman"/>
          <w:b/>
          <w:sz w:val="28"/>
          <w:szCs w:val="28"/>
        </w:rPr>
        <w:t>§ 1. Понятие добычи полезных ископаемых в космосе</w:t>
      </w:r>
    </w:p>
    <w:p w:rsidR="00E93B2A" w:rsidRPr="00BB3803" w:rsidRDefault="00E93B2A" w:rsidP="00D41C86">
      <w:pPr>
        <w:spacing w:after="0" w:line="360" w:lineRule="auto"/>
        <w:jc w:val="both"/>
        <w:rPr>
          <w:rFonts w:ascii="Times New Roman" w:hAnsi="Times New Roman" w:cs="Times New Roman"/>
          <w:sz w:val="28"/>
          <w:szCs w:val="28"/>
        </w:rPr>
      </w:pPr>
      <w:r w:rsidRPr="00BB3803">
        <w:rPr>
          <w:rFonts w:ascii="Times New Roman" w:hAnsi="Times New Roman" w:cs="Times New Roman"/>
          <w:sz w:val="28"/>
          <w:szCs w:val="28"/>
        </w:rPr>
        <w:tab/>
      </w:r>
      <w:r w:rsidR="00BB3803" w:rsidRPr="00BB3803">
        <w:rPr>
          <w:rFonts w:ascii="Times New Roman" w:hAnsi="Times New Roman" w:cs="Times New Roman"/>
          <w:sz w:val="28"/>
          <w:szCs w:val="28"/>
        </w:rPr>
        <w:t>Для</w:t>
      </w:r>
      <w:r w:rsidRPr="00BB3803">
        <w:rPr>
          <w:rFonts w:ascii="Times New Roman" w:hAnsi="Times New Roman" w:cs="Times New Roman"/>
          <w:sz w:val="28"/>
          <w:szCs w:val="28"/>
        </w:rPr>
        <w:t xml:space="preserve"> того, чтобы</w:t>
      </w:r>
      <w:r w:rsidR="00BB3803" w:rsidRPr="00BB3803">
        <w:rPr>
          <w:rFonts w:ascii="Times New Roman" w:hAnsi="Times New Roman" w:cs="Times New Roman"/>
          <w:sz w:val="28"/>
          <w:szCs w:val="28"/>
        </w:rPr>
        <w:t xml:space="preserve"> рассуждать о добыче полезных ископаемых в космосе, нам необходимо</w:t>
      </w:r>
      <w:r w:rsidRPr="00BB3803">
        <w:rPr>
          <w:rFonts w:ascii="Times New Roman" w:hAnsi="Times New Roman" w:cs="Times New Roman"/>
          <w:sz w:val="28"/>
          <w:szCs w:val="28"/>
        </w:rPr>
        <w:t xml:space="preserve"> составить понимание о предмете нашего исследования,</w:t>
      </w:r>
      <w:r w:rsidR="00BB3803" w:rsidRPr="00BB3803">
        <w:rPr>
          <w:rFonts w:ascii="Times New Roman" w:hAnsi="Times New Roman" w:cs="Times New Roman"/>
          <w:sz w:val="28"/>
          <w:szCs w:val="28"/>
        </w:rPr>
        <w:t xml:space="preserve"> поэт</w:t>
      </w:r>
      <w:r w:rsidR="00BB3803" w:rsidRPr="00BB3803">
        <w:rPr>
          <w:rFonts w:ascii="Times New Roman" w:hAnsi="Times New Roman" w:cs="Times New Roman"/>
          <w:sz w:val="28"/>
          <w:szCs w:val="28"/>
        </w:rPr>
        <w:t>о</w:t>
      </w:r>
      <w:r w:rsidR="00BB3803" w:rsidRPr="00BB3803">
        <w:rPr>
          <w:rFonts w:ascii="Times New Roman" w:hAnsi="Times New Roman" w:cs="Times New Roman"/>
          <w:sz w:val="28"/>
          <w:szCs w:val="28"/>
        </w:rPr>
        <w:t>му</w:t>
      </w:r>
      <w:r w:rsidRPr="00BB3803">
        <w:rPr>
          <w:rFonts w:ascii="Times New Roman" w:hAnsi="Times New Roman" w:cs="Times New Roman"/>
          <w:sz w:val="28"/>
          <w:szCs w:val="28"/>
        </w:rPr>
        <w:t xml:space="preserve"> мы обратимся к</w:t>
      </w:r>
      <w:r w:rsidR="00BB3803" w:rsidRPr="00BB3803">
        <w:rPr>
          <w:rFonts w:ascii="Times New Roman" w:hAnsi="Times New Roman" w:cs="Times New Roman"/>
          <w:sz w:val="28"/>
          <w:szCs w:val="28"/>
        </w:rPr>
        <w:t xml:space="preserve"> различной нормотворческой практике, доктринальным представлениям, а так же</w:t>
      </w:r>
      <w:r w:rsidRPr="00BB3803">
        <w:rPr>
          <w:rFonts w:ascii="Times New Roman" w:hAnsi="Times New Roman" w:cs="Times New Roman"/>
          <w:sz w:val="28"/>
          <w:szCs w:val="28"/>
        </w:rPr>
        <w:t xml:space="preserve"> смежным научным отраслям, которые помогут нам вывести необходимую формулировку.</w:t>
      </w:r>
    </w:p>
    <w:p w:rsidR="00256AF7" w:rsidRDefault="00E93B2A" w:rsidP="00D41C86">
      <w:pPr>
        <w:spacing w:after="0" w:line="360" w:lineRule="auto"/>
        <w:jc w:val="both"/>
        <w:rPr>
          <w:rFonts w:ascii="Times New Roman" w:hAnsi="Times New Roman" w:cs="Times New Roman"/>
          <w:sz w:val="28"/>
          <w:szCs w:val="28"/>
        </w:rPr>
      </w:pPr>
      <w:r w:rsidRPr="00BB3803">
        <w:rPr>
          <w:rFonts w:ascii="Times New Roman" w:hAnsi="Times New Roman" w:cs="Times New Roman"/>
          <w:sz w:val="28"/>
          <w:szCs w:val="28"/>
        </w:rPr>
        <w:tab/>
        <w:t>Согласно устоявшемуся научному определению,</w:t>
      </w:r>
      <w:r>
        <w:rPr>
          <w:rFonts w:ascii="Times New Roman" w:hAnsi="Times New Roman" w:cs="Times New Roman"/>
          <w:sz w:val="28"/>
          <w:szCs w:val="28"/>
        </w:rPr>
        <w:t xml:space="preserve"> добыча полезных иск</w:t>
      </w:r>
      <w:r>
        <w:rPr>
          <w:rFonts w:ascii="Times New Roman" w:hAnsi="Times New Roman" w:cs="Times New Roman"/>
          <w:sz w:val="28"/>
          <w:szCs w:val="28"/>
        </w:rPr>
        <w:t>о</w:t>
      </w:r>
      <w:r>
        <w:rPr>
          <w:rFonts w:ascii="Times New Roman" w:hAnsi="Times New Roman" w:cs="Times New Roman"/>
          <w:sz w:val="28"/>
          <w:szCs w:val="28"/>
        </w:rPr>
        <w:t xml:space="preserve">паемых представляет собой следующее: это процесс извлечения минералов из мест их залегания, при этом под минералами понимается </w:t>
      </w:r>
      <w:r w:rsidRPr="00EF058C">
        <w:rPr>
          <w:rFonts w:ascii="Times New Roman" w:hAnsi="Times New Roman" w:cs="Times New Roman"/>
          <w:sz w:val="28"/>
          <w:szCs w:val="28"/>
        </w:rPr>
        <w:t>встречающееся в пр</w:t>
      </w:r>
      <w:r w:rsidRPr="00EF058C">
        <w:rPr>
          <w:rFonts w:ascii="Times New Roman" w:hAnsi="Times New Roman" w:cs="Times New Roman"/>
          <w:sz w:val="28"/>
          <w:szCs w:val="28"/>
        </w:rPr>
        <w:t>и</w:t>
      </w:r>
      <w:r w:rsidRPr="00EF058C">
        <w:rPr>
          <w:rFonts w:ascii="Times New Roman" w:hAnsi="Times New Roman" w:cs="Times New Roman"/>
          <w:sz w:val="28"/>
          <w:szCs w:val="28"/>
        </w:rPr>
        <w:t>роде неорганическое вещество, которое имеет определенный химический с</w:t>
      </w:r>
      <w:r w:rsidRPr="00EF058C">
        <w:rPr>
          <w:rFonts w:ascii="Times New Roman" w:hAnsi="Times New Roman" w:cs="Times New Roman"/>
          <w:sz w:val="28"/>
          <w:szCs w:val="28"/>
        </w:rPr>
        <w:t>о</w:t>
      </w:r>
      <w:r w:rsidRPr="00EF058C">
        <w:rPr>
          <w:rFonts w:ascii="Times New Roman" w:hAnsi="Times New Roman" w:cs="Times New Roman"/>
          <w:sz w:val="28"/>
          <w:szCs w:val="28"/>
        </w:rPr>
        <w:t>став и отличительные физические свойства или молекулярную структуру</w:t>
      </w:r>
      <w:r>
        <w:rPr>
          <w:rStyle w:val="ad"/>
          <w:rFonts w:ascii="Times New Roman" w:hAnsi="Times New Roman" w:cs="Times New Roman"/>
          <w:sz w:val="28"/>
          <w:szCs w:val="28"/>
        </w:rPr>
        <w:footnoteReference w:id="2"/>
      </w:r>
      <w:r w:rsidRPr="00EF058C">
        <w:rPr>
          <w:rFonts w:ascii="Times New Roman" w:hAnsi="Times New Roman" w:cs="Times New Roman"/>
          <w:sz w:val="28"/>
          <w:szCs w:val="28"/>
        </w:rPr>
        <w:t>.</w:t>
      </w:r>
      <w:r>
        <w:rPr>
          <w:rFonts w:ascii="Times New Roman" w:hAnsi="Times New Roman" w:cs="Times New Roman"/>
          <w:sz w:val="28"/>
          <w:szCs w:val="28"/>
        </w:rPr>
        <w:t xml:space="preserve"> П</w:t>
      </w:r>
      <w:r>
        <w:rPr>
          <w:rFonts w:ascii="Times New Roman" w:hAnsi="Times New Roman" w:cs="Times New Roman"/>
          <w:sz w:val="28"/>
          <w:szCs w:val="28"/>
        </w:rPr>
        <w:t>о</w:t>
      </w:r>
      <w:r>
        <w:rPr>
          <w:rFonts w:ascii="Times New Roman" w:hAnsi="Times New Roman" w:cs="Times New Roman"/>
          <w:sz w:val="28"/>
          <w:szCs w:val="28"/>
        </w:rPr>
        <w:t>мимо этого, существует понимание космических ресурсов, в число которых входят энергия (солнечный свет, атмосферы других планет), материалы (вода, кислород, инертные газы, металлы и неметаллы) и «недвижимость» (микрогр</w:t>
      </w:r>
      <w:r>
        <w:rPr>
          <w:rFonts w:ascii="Times New Roman" w:hAnsi="Times New Roman" w:cs="Times New Roman"/>
          <w:sz w:val="28"/>
          <w:szCs w:val="28"/>
        </w:rPr>
        <w:t>а</w:t>
      </w:r>
      <w:r>
        <w:rPr>
          <w:rFonts w:ascii="Times New Roman" w:hAnsi="Times New Roman" w:cs="Times New Roman"/>
          <w:sz w:val="28"/>
          <w:szCs w:val="28"/>
        </w:rPr>
        <w:t>витация, вакуум, поверхности других планет)</w:t>
      </w:r>
      <w:r>
        <w:rPr>
          <w:rStyle w:val="ad"/>
          <w:rFonts w:ascii="Times New Roman" w:hAnsi="Times New Roman" w:cs="Times New Roman"/>
          <w:sz w:val="28"/>
          <w:szCs w:val="28"/>
        </w:rPr>
        <w:footnoteReference w:id="3"/>
      </w:r>
      <w:r>
        <w:rPr>
          <w:rFonts w:ascii="Times New Roman" w:hAnsi="Times New Roman" w:cs="Times New Roman"/>
          <w:sz w:val="28"/>
          <w:szCs w:val="28"/>
        </w:rPr>
        <w:t>.Кроме того, законодательные о</w:t>
      </w:r>
      <w:r>
        <w:rPr>
          <w:rFonts w:ascii="Times New Roman" w:hAnsi="Times New Roman" w:cs="Times New Roman"/>
          <w:sz w:val="28"/>
          <w:szCs w:val="28"/>
        </w:rPr>
        <w:t>р</w:t>
      </w:r>
      <w:r>
        <w:rPr>
          <w:rFonts w:ascii="Times New Roman" w:hAnsi="Times New Roman" w:cs="Times New Roman"/>
          <w:sz w:val="28"/>
          <w:szCs w:val="28"/>
        </w:rPr>
        <w:t>ганы государств, являющихся флагманами исследования космоса, таких, как США, определяют космические ресурсы следующим образом: т</w:t>
      </w:r>
      <w:r w:rsidRPr="00AA6F14">
        <w:rPr>
          <w:rFonts w:ascii="Times New Roman" w:hAnsi="Times New Roman" w:cs="Times New Roman"/>
          <w:sz w:val="28"/>
          <w:szCs w:val="28"/>
        </w:rPr>
        <w:t>ермин «косм</w:t>
      </w:r>
      <w:r w:rsidRPr="00AA6F14">
        <w:rPr>
          <w:rFonts w:ascii="Times New Roman" w:hAnsi="Times New Roman" w:cs="Times New Roman"/>
          <w:sz w:val="28"/>
          <w:szCs w:val="28"/>
        </w:rPr>
        <w:t>и</w:t>
      </w:r>
      <w:r w:rsidRPr="00AA6F14">
        <w:rPr>
          <w:rFonts w:ascii="Times New Roman" w:hAnsi="Times New Roman" w:cs="Times New Roman"/>
          <w:sz w:val="28"/>
          <w:szCs w:val="28"/>
        </w:rPr>
        <w:t>ческий ре</w:t>
      </w:r>
      <w:r>
        <w:rPr>
          <w:rFonts w:ascii="Times New Roman" w:hAnsi="Times New Roman" w:cs="Times New Roman"/>
          <w:sz w:val="28"/>
          <w:szCs w:val="28"/>
        </w:rPr>
        <w:t xml:space="preserve">сурс» означает природный ресурс </w:t>
      </w:r>
      <w:r w:rsidRPr="00AA6F14">
        <w:rPr>
          <w:rFonts w:ascii="Times New Roman" w:hAnsi="Times New Roman" w:cs="Times New Roman"/>
          <w:sz w:val="28"/>
          <w:szCs w:val="28"/>
        </w:rPr>
        <w:t>любо</w:t>
      </w:r>
      <w:r>
        <w:rPr>
          <w:rFonts w:ascii="Times New Roman" w:hAnsi="Times New Roman" w:cs="Times New Roman"/>
          <w:sz w:val="28"/>
          <w:szCs w:val="28"/>
        </w:rPr>
        <w:t>го</w:t>
      </w:r>
      <w:r w:rsidRPr="00AA6F14">
        <w:rPr>
          <w:rFonts w:ascii="Times New Roman" w:hAnsi="Times New Roman" w:cs="Times New Roman"/>
          <w:sz w:val="28"/>
          <w:szCs w:val="28"/>
        </w:rPr>
        <w:t xml:space="preserve"> вид</w:t>
      </w:r>
      <w:r>
        <w:rPr>
          <w:rFonts w:ascii="Times New Roman" w:hAnsi="Times New Roman" w:cs="Times New Roman"/>
          <w:sz w:val="28"/>
          <w:szCs w:val="28"/>
        </w:rPr>
        <w:t>а</w:t>
      </w:r>
      <w:r w:rsidRPr="00AA6F14">
        <w:rPr>
          <w:rFonts w:ascii="Times New Roman" w:hAnsi="Times New Roman" w:cs="Times New Roman"/>
          <w:sz w:val="28"/>
          <w:szCs w:val="28"/>
        </w:rPr>
        <w:t xml:space="preserve">, обнаруженный в </w:t>
      </w:r>
      <w:r w:rsidRPr="00B0444B">
        <w:rPr>
          <w:rFonts w:ascii="Times New Roman" w:hAnsi="Times New Roman" w:cs="Times New Roman"/>
          <w:spacing w:val="-4"/>
          <w:sz w:val="28"/>
          <w:szCs w:val="28"/>
        </w:rPr>
        <w:t>ко</w:t>
      </w:r>
      <w:r w:rsidRPr="00B0444B">
        <w:rPr>
          <w:rFonts w:ascii="Times New Roman" w:hAnsi="Times New Roman" w:cs="Times New Roman"/>
          <w:spacing w:val="-4"/>
          <w:sz w:val="28"/>
          <w:szCs w:val="28"/>
        </w:rPr>
        <w:t>с</w:t>
      </w:r>
      <w:r w:rsidRPr="00B0444B">
        <w:rPr>
          <w:rFonts w:ascii="Times New Roman" w:hAnsi="Times New Roman" w:cs="Times New Roman"/>
          <w:spacing w:val="-4"/>
          <w:sz w:val="28"/>
          <w:szCs w:val="28"/>
        </w:rPr>
        <w:t>мосе</w:t>
      </w:r>
      <w:r w:rsidRPr="00B0444B">
        <w:rPr>
          <w:rStyle w:val="ad"/>
          <w:rFonts w:ascii="Times New Roman" w:hAnsi="Times New Roman" w:cs="Times New Roman"/>
          <w:spacing w:val="-4"/>
          <w:sz w:val="28"/>
          <w:szCs w:val="28"/>
        </w:rPr>
        <w:footnoteReference w:id="4"/>
      </w:r>
      <w:r w:rsidRPr="00B0444B">
        <w:rPr>
          <w:rFonts w:ascii="Times New Roman" w:hAnsi="Times New Roman" w:cs="Times New Roman"/>
          <w:spacing w:val="-4"/>
          <w:sz w:val="28"/>
          <w:szCs w:val="28"/>
        </w:rPr>
        <w:t xml:space="preserve">. </w:t>
      </w:r>
      <w:r>
        <w:rPr>
          <w:rFonts w:ascii="Times New Roman" w:hAnsi="Times New Roman" w:cs="Times New Roman"/>
          <w:sz w:val="28"/>
          <w:szCs w:val="28"/>
        </w:rPr>
        <w:t>В свою очередь, специалисты по</w:t>
      </w:r>
      <w:r w:rsidR="008E7E60" w:rsidRPr="008E7E60">
        <w:rPr>
          <w:rFonts w:ascii="Times New Roman" w:hAnsi="Times New Roman" w:cs="Times New Roman"/>
          <w:sz w:val="28"/>
          <w:szCs w:val="28"/>
        </w:rPr>
        <w:t xml:space="preserve"> </w:t>
      </w:r>
      <w:r>
        <w:rPr>
          <w:rFonts w:ascii="Times New Roman" w:hAnsi="Times New Roman" w:cs="Times New Roman"/>
          <w:sz w:val="28"/>
          <w:szCs w:val="28"/>
        </w:rPr>
        <w:t>исследованию и освоению космическ</w:t>
      </w:r>
      <w:r>
        <w:rPr>
          <w:rFonts w:ascii="Times New Roman" w:hAnsi="Times New Roman" w:cs="Times New Roman"/>
          <w:sz w:val="28"/>
          <w:szCs w:val="28"/>
        </w:rPr>
        <w:t>о</w:t>
      </w:r>
      <w:r>
        <w:rPr>
          <w:rFonts w:ascii="Times New Roman" w:hAnsi="Times New Roman" w:cs="Times New Roman"/>
          <w:sz w:val="28"/>
          <w:szCs w:val="28"/>
        </w:rPr>
        <w:t xml:space="preserve">го пространства полагают, что </w:t>
      </w:r>
      <w:r w:rsidRPr="00AD6669">
        <w:rPr>
          <w:rFonts w:ascii="Times New Roman" w:hAnsi="Times New Roman" w:cs="Times New Roman"/>
          <w:sz w:val="28"/>
          <w:szCs w:val="28"/>
        </w:rPr>
        <w:t>Луна, другие планеты и астероиды содержат б</w:t>
      </w:r>
      <w:r w:rsidRPr="00AD6669">
        <w:rPr>
          <w:rFonts w:ascii="Times New Roman" w:hAnsi="Times New Roman" w:cs="Times New Roman"/>
          <w:sz w:val="28"/>
          <w:szCs w:val="28"/>
        </w:rPr>
        <w:t>о</w:t>
      </w:r>
      <w:r w:rsidRPr="00AD6669">
        <w:rPr>
          <w:rFonts w:ascii="Times New Roman" w:hAnsi="Times New Roman" w:cs="Times New Roman"/>
          <w:sz w:val="28"/>
          <w:szCs w:val="28"/>
        </w:rPr>
        <w:t>гатое разнообразие минералов, газов и воды, которые можно использовать в к</w:t>
      </w:r>
      <w:r w:rsidRPr="00AD6669">
        <w:rPr>
          <w:rFonts w:ascii="Times New Roman" w:hAnsi="Times New Roman" w:cs="Times New Roman"/>
          <w:sz w:val="28"/>
          <w:szCs w:val="28"/>
        </w:rPr>
        <w:t>а</w:t>
      </w:r>
      <w:r w:rsidRPr="00AD6669">
        <w:rPr>
          <w:rFonts w:ascii="Times New Roman" w:hAnsi="Times New Roman" w:cs="Times New Roman"/>
          <w:sz w:val="28"/>
          <w:szCs w:val="28"/>
        </w:rPr>
        <w:t>честве сырья, энергии и средств к существованию, чтобы поддерживать чел</w:t>
      </w:r>
      <w:r w:rsidRPr="00AD6669">
        <w:rPr>
          <w:rFonts w:ascii="Times New Roman" w:hAnsi="Times New Roman" w:cs="Times New Roman"/>
          <w:sz w:val="28"/>
          <w:szCs w:val="28"/>
        </w:rPr>
        <w:t>о</w:t>
      </w:r>
      <w:r w:rsidRPr="00AD6669">
        <w:rPr>
          <w:rFonts w:ascii="Times New Roman" w:hAnsi="Times New Roman" w:cs="Times New Roman"/>
          <w:sz w:val="28"/>
          <w:szCs w:val="28"/>
        </w:rPr>
        <w:lastRenderedPageBreak/>
        <w:t>веческую жизнь и позволять</w:t>
      </w:r>
      <w:r>
        <w:rPr>
          <w:rFonts w:ascii="Times New Roman" w:hAnsi="Times New Roman" w:cs="Times New Roman"/>
          <w:sz w:val="28"/>
          <w:szCs w:val="28"/>
        </w:rPr>
        <w:t xml:space="preserve"> осуществлять</w:t>
      </w:r>
      <w:r w:rsidRPr="00AD6669">
        <w:rPr>
          <w:rFonts w:ascii="Times New Roman" w:hAnsi="Times New Roman" w:cs="Times New Roman"/>
          <w:sz w:val="28"/>
          <w:szCs w:val="28"/>
        </w:rPr>
        <w:t xml:space="preserve"> исследования </w:t>
      </w:r>
      <w:r>
        <w:rPr>
          <w:rFonts w:ascii="Times New Roman" w:hAnsi="Times New Roman" w:cs="Times New Roman"/>
          <w:sz w:val="28"/>
          <w:szCs w:val="28"/>
        </w:rPr>
        <w:t>в глубоком космосе</w:t>
      </w:r>
      <w:r>
        <w:rPr>
          <w:rStyle w:val="ad"/>
          <w:rFonts w:ascii="Times New Roman" w:hAnsi="Times New Roman" w:cs="Times New Roman"/>
          <w:sz w:val="28"/>
          <w:szCs w:val="28"/>
        </w:rPr>
        <w:footnoteReference w:id="5"/>
      </w:r>
      <w:r w:rsidRPr="00AD6669">
        <w:rPr>
          <w:rFonts w:ascii="Times New Roman" w:hAnsi="Times New Roman" w:cs="Times New Roman"/>
          <w:sz w:val="28"/>
          <w:szCs w:val="28"/>
        </w:rPr>
        <w:t>.</w:t>
      </w:r>
      <w:r>
        <w:rPr>
          <w:rFonts w:ascii="Times New Roman" w:hAnsi="Times New Roman" w:cs="Times New Roman"/>
          <w:sz w:val="28"/>
          <w:szCs w:val="28"/>
        </w:rPr>
        <w:t xml:space="preserve"> Впрочем, некоторые попытки ввести в международное право определение д</w:t>
      </w:r>
      <w:r>
        <w:rPr>
          <w:rFonts w:ascii="Times New Roman" w:hAnsi="Times New Roman" w:cs="Times New Roman"/>
          <w:sz w:val="28"/>
          <w:szCs w:val="28"/>
        </w:rPr>
        <w:t>о</w:t>
      </w:r>
      <w:r>
        <w:rPr>
          <w:rFonts w:ascii="Times New Roman" w:hAnsi="Times New Roman" w:cs="Times New Roman"/>
          <w:sz w:val="28"/>
          <w:szCs w:val="28"/>
        </w:rPr>
        <w:t>бычи полезных ископаемых в космосе в данный момент уже предпринимаются: Гаагская рабочая группа по управлению космическими ресурсами в своем пр</w:t>
      </w:r>
      <w:r>
        <w:rPr>
          <w:rFonts w:ascii="Times New Roman" w:hAnsi="Times New Roman" w:cs="Times New Roman"/>
          <w:sz w:val="28"/>
          <w:szCs w:val="28"/>
        </w:rPr>
        <w:t>о</w:t>
      </w:r>
      <w:r>
        <w:rPr>
          <w:rFonts w:ascii="Times New Roman" w:hAnsi="Times New Roman" w:cs="Times New Roman"/>
          <w:sz w:val="28"/>
          <w:szCs w:val="28"/>
        </w:rPr>
        <w:t>екте 2019 года предложила терминологию, согласно которой космический р</w:t>
      </w:r>
      <w:r>
        <w:rPr>
          <w:rFonts w:ascii="Times New Roman" w:hAnsi="Times New Roman" w:cs="Times New Roman"/>
          <w:sz w:val="28"/>
          <w:szCs w:val="28"/>
        </w:rPr>
        <w:t>е</w:t>
      </w:r>
      <w:r>
        <w:rPr>
          <w:rFonts w:ascii="Times New Roman" w:hAnsi="Times New Roman" w:cs="Times New Roman"/>
          <w:sz w:val="28"/>
          <w:szCs w:val="28"/>
        </w:rPr>
        <w:t xml:space="preserve">сурс – это извлекаемый или/и добываемый абиотический ресурс </w:t>
      </w:r>
      <w:r w:rsidRPr="00320B8C">
        <w:rPr>
          <w:rFonts w:ascii="Times New Roman" w:hAnsi="Times New Roman" w:cs="Times New Roman"/>
          <w:sz w:val="28"/>
          <w:szCs w:val="28"/>
        </w:rPr>
        <w:t>in situ в косм</w:t>
      </w:r>
      <w:r w:rsidRPr="00320B8C">
        <w:rPr>
          <w:rFonts w:ascii="Times New Roman" w:hAnsi="Times New Roman" w:cs="Times New Roman"/>
          <w:sz w:val="28"/>
          <w:szCs w:val="28"/>
        </w:rPr>
        <w:t>и</w:t>
      </w:r>
      <w:r w:rsidRPr="00320B8C">
        <w:rPr>
          <w:rFonts w:ascii="Times New Roman" w:hAnsi="Times New Roman" w:cs="Times New Roman"/>
          <w:sz w:val="28"/>
          <w:szCs w:val="28"/>
        </w:rPr>
        <w:t xml:space="preserve">ческом </w:t>
      </w:r>
      <w:r>
        <w:rPr>
          <w:rFonts w:ascii="Times New Roman" w:hAnsi="Times New Roman" w:cs="Times New Roman"/>
          <w:sz w:val="28"/>
          <w:szCs w:val="28"/>
        </w:rPr>
        <w:t>пространстве, а использование космических ресурсов – это добыча</w:t>
      </w:r>
      <w:r w:rsidRPr="00340720">
        <w:rPr>
          <w:rFonts w:ascii="Times New Roman" w:hAnsi="Times New Roman" w:cs="Times New Roman"/>
          <w:sz w:val="28"/>
          <w:szCs w:val="28"/>
        </w:rPr>
        <w:t xml:space="preserve"> ко</w:t>
      </w:r>
      <w:r w:rsidRPr="00340720">
        <w:rPr>
          <w:rFonts w:ascii="Times New Roman" w:hAnsi="Times New Roman" w:cs="Times New Roman"/>
          <w:sz w:val="28"/>
          <w:szCs w:val="28"/>
        </w:rPr>
        <w:t>с</w:t>
      </w:r>
      <w:r w:rsidRPr="00340720">
        <w:rPr>
          <w:rFonts w:ascii="Times New Roman" w:hAnsi="Times New Roman" w:cs="Times New Roman"/>
          <w:sz w:val="28"/>
          <w:szCs w:val="28"/>
        </w:rPr>
        <w:t>мических ресурсов и извлечение из них минерального сырья или летучих мат</w:t>
      </w:r>
      <w:r w:rsidRPr="00340720">
        <w:rPr>
          <w:rFonts w:ascii="Times New Roman" w:hAnsi="Times New Roman" w:cs="Times New Roman"/>
          <w:sz w:val="28"/>
          <w:szCs w:val="28"/>
        </w:rPr>
        <w:t>е</w:t>
      </w:r>
      <w:r w:rsidRPr="00340720">
        <w:rPr>
          <w:rFonts w:ascii="Times New Roman" w:hAnsi="Times New Roman" w:cs="Times New Roman"/>
          <w:sz w:val="28"/>
          <w:szCs w:val="28"/>
        </w:rPr>
        <w:t>риалов</w:t>
      </w:r>
      <w:r>
        <w:rPr>
          <w:rStyle w:val="ad"/>
          <w:rFonts w:ascii="Times New Roman" w:hAnsi="Times New Roman" w:cs="Times New Roman"/>
          <w:sz w:val="28"/>
          <w:szCs w:val="28"/>
        </w:rPr>
        <w:footnoteReference w:id="6"/>
      </w:r>
      <w:r w:rsidRPr="00340720">
        <w:rPr>
          <w:rFonts w:ascii="Times New Roman" w:hAnsi="Times New Roman" w:cs="Times New Roman"/>
          <w:sz w:val="28"/>
          <w:szCs w:val="28"/>
        </w:rPr>
        <w:t>.</w:t>
      </w:r>
      <w:r>
        <w:rPr>
          <w:rFonts w:ascii="Times New Roman" w:hAnsi="Times New Roman" w:cs="Times New Roman"/>
          <w:sz w:val="28"/>
          <w:szCs w:val="28"/>
        </w:rPr>
        <w:t xml:space="preserve"> В российском законодательстве понятие ресурсов приводится в </w:t>
      </w:r>
      <w:r w:rsidRPr="009F6F69">
        <w:rPr>
          <w:rFonts w:ascii="Times New Roman" w:hAnsi="Times New Roman" w:cs="Times New Roman"/>
          <w:sz w:val="28"/>
          <w:szCs w:val="28"/>
        </w:rPr>
        <w:t>Фед</w:t>
      </w:r>
      <w:r w:rsidRPr="009F6F69">
        <w:rPr>
          <w:rFonts w:ascii="Times New Roman" w:hAnsi="Times New Roman" w:cs="Times New Roman"/>
          <w:sz w:val="28"/>
          <w:szCs w:val="28"/>
        </w:rPr>
        <w:t>е</w:t>
      </w:r>
      <w:r w:rsidRPr="009F6F69">
        <w:rPr>
          <w:rFonts w:ascii="Times New Roman" w:hAnsi="Times New Roman" w:cs="Times New Roman"/>
          <w:sz w:val="28"/>
          <w:szCs w:val="28"/>
        </w:rPr>
        <w:t>ральн</w:t>
      </w:r>
      <w:r>
        <w:rPr>
          <w:rFonts w:ascii="Times New Roman" w:hAnsi="Times New Roman" w:cs="Times New Roman"/>
          <w:sz w:val="28"/>
          <w:szCs w:val="28"/>
        </w:rPr>
        <w:t>ом</w:t>
      </w:r>
      <w:r w:rsidRPr="009F6F69">
        <w:rPr>
          <w:rFonts w:ascii="Times New Roman" w:hAnsi="Times New Roman" w:cs="Times New Roman"/>
          <w:sz w:val="28"/>
          <w:szCs w:val="28"/>
        </w:rPr>
        <w:t xml:space="preserve"> закон</w:t>
      </w:r>
      <w:r>
        <w:rPr>
          <w:rFonts w:ascii="Times New Roman" w:hAnsi="Times New Roman" w:cs="Times New Roman"/>
          <w:sz w:val="28"/>
          <w:szCs w:val="28"/>
        </w:rPr>
        <w:t>е</w:t>
      </w:r>
      <w:r w:rsidR="00B47286">
        <w:rPr>
          <w:rFonts w:ascii="Times New Roman" w:hAnsi="Times New Roman" w:cs="Times New Roman"/>
          <w:sz w:val="28"/>
          <w:szCs w:val="28"/>
        </w:rPr>
        <w:t xml:space="preserve"> от 10 января 2002 г. N</w:t>
      </w:r>
      <w:r w:rsidRPr="009F6F69">
        <w:rPr>
          <w:rFonts w:ascii="Times New Roman" w:hAnsi="Times New Roman" w:cs="Times New Roman"/>
          <w:sz w:val="28"/>
          <w:szCs w:val="28"/>
        </w:rPr>
        <w:t xml:space="preserve"> 7-ФЗ «Об охране</w:t>
      </w:r>
      <w:r w:rsidR="003127B6">
        <w:rPr>
          <w:rFonts w:ascii="Times New Roman" w:hAnsi="Times New Roman" w:cs="Times New Roman"/>
          <w:sz w:val="28"/>
          <w:szCs w:val="28"/>
        </w:rPr>
        <w:t xml:space="preserve"> </w:t>
      </w:r>
      <w:r w:rsidRPr="009F6F69">
        <w:rPr>
          <w:rFonts w:ascii="Times New Roman" w:hAnsi="Times New Roman" w:cs="Times New Roman"/>
          <w:sz w:val="28"/>
          <w:szCs w:val="28"/>
        </w:rPr>
        <w:t>окружающей среды»</w:t>
      </w:r>
      <w:r>
        <w:rPr>
          <w:rFonts w:ascii="Times New Roman" w:hAnsi="Times New Roman" w:cs="Times New Roman"/>
          <w:sz w:val="28"/>
          <w:szCs w:val="28"/>
        </w:rPr>
        <w:t xml:space="preserve">, где говорится, что ресурсы – это </w:t>
      </w:r>
      <w:r w:rsidRPr="00964864">
        <w:rPr>
          <w:rFonts w:ascii="Times New Roman" w:hAnsi="Times New Roman" w:cs="Times New Roman"/>
          <w:sz w:val="28"/>
          <w:szCs w:val="28"/>
        </w:rPr>
        <w:t>«компоненты природной среды, природные объекты и природно-антропогенные объекты, которые используются или могут</w:t>
      </w:r>
      <w:r w:rsidR="003127B6">
        <w:rPr>
          <w:rFonts w:ascii="Times New Roman" w:hAnsi="Times New Roman" w:cs="Times New Roman"/>
          <w:sz w:val="28"/>
          <w:szCs w:val="28"/>
        </w:rPr>
        <w:t xml:space="preserve"> </w:t>
      </w:r>
      <w:r w:rsidRPr="00964864">
        <w:rPr>
          <w:rFonts w:ascii="Times New Roman" w:hAnsi="Times New Roman" w:cs="Times New Roman"/>
          <w:sz w:val="28"/>
          <w:szCs w:val="28"/>
        </w:rPr>
        <w:t>быть использованы при осуществлении хозяйственной и иной деятельности в качестве источников энергии, продуктов производства и предметов потребл</w:t>
      </w:r>
      <w:r w:rsidRPr="00964864">
        <w:rPr>
          <w:rFonts w:ascii="Times New Roman" w:hAnsi="Times New Roman" w:cs="Times New Roman"/>
          <w:sz w:val="28"/>
          <w:szCs w:val="28"/>
        </w:rPr>
        <w:t>е</w:t>
      </w:r>
      <w:r w:rsidRPr="00964864">
        <w:rPr>
          <w:rFonts w:ascii="Times New Roman" w:hAnsi="Times New Roman" w:cs="Times New Roman"/>
          <w:sz w:val="28"/>
          <w:szCs w:val="28"/>
        </w:rPr>
        <w:t>ния и имеют потребительскую</w:t>
      </w:r>
      <w:r w:rsidR="003127B6">
        <w:rPr>
          <w:rFonts w:ascii="Times New Roman" w:hAnsi="Times New Roman" w:cs="Times New Roman"/>
          <w:sz w:val="28"/>
          <w:szCs w:val="28"/>
        </w:rPr>
        <w:t xml:space="preserve"> </w:t>
      </w:r>
      <w:r w:rsidRPr="00964864">
        <w:rPr>
          <w:rFonts w:ascii="Times New Roman" w:hAnsi="Times New Roman" w:cs="Times New Roman"/>
          <w:sz w:val="28"/>
          <w:szCs w:val="28"/>
        </w:rPr>
        <w:t>ценность»</w:t>
      </w:r>
      <w:r>
        <w:rPr>
          <w:rStyle w:val="ad"/>
          <w:rFonts w:ascii="Times New Roman" w:hAnsi="Times New Roman" w:cs="Times New Roman"/>
          <w:sz w:val="28"/>
          <w:szCs w:val="28"/>
        </w:rPr>
        <w:footnoteReference w:id="7"/>
      </w:r>
      <w:r>
        <w:rPr>
          <w:rFonts w:ascii="Times New Roman" w:hAnsi="Times New Roman" w:cs="Times New Roman"/>
          <w:sz w:val="28"/>
          <w:szCs w:val="28"/>
        </w:rPr>
        <w:t xml:space="preserve">. В то же время, </w:t>
      </w:r>
      <w:r w:rsidRPr="00C42F72">
        <w:rPr>
          <w:rFonts w:ascii="Times New Roman" w:hAnsi="Times New Roman" w:cs="Times New Roman"/>
          <w:sz w:val="28"/>
          <w:szCs w:val="28"/>
        </w:rPr>
        <w:t>Закон РФ от 20.08.1993 N 5663-</w:t>
      </w:r>
      <w:r w:rsidR="006B0AE4">
        <w:rPr>
          <w:rFonts w:ascii="Times New Roman" w:hAnsi="Times New Roman" w:cs="Times New Roman"/>
          <w:sz w:val="28"/>
          <w:szCs w:val="28"/>
        </w:rPr>
        <w:t>1</w:t>
      </w:r>
      <w:r>
        <w:rPr>
          <w:rFonts w:ascii="Times New Roman" w:hAnsi="Times New Roman" w:cs="Times New Roman"/>
          <w:sz w:val="28"/>
          <w:szCs w:val="28"/>
        </w:rPr>
        <w:t>«</w:t>
      </w:r>
      <w:r w:rsidRPr="00C42F72">
        <w:rPr>
          <w:rFonts w:ascii="Times New Roman" w:hAnsi="Times New Roman" w:cs="Times New Roman"/>
          <w:sz w:val="28"/>
          <w:szCs w:val="28"/>
        </w:rPr>
        <w:t>О космической деятельности</w:t>
      </w:r>
      <w:r>
        <w:rPr>
          <w:rFonts w:ascii="Times New Roman" w:hAnsi="Times New Roman" w:cs="Times New Roman"/>
          <w:sz w:val="28"/>
          <w:szCs w:val="28"/>
        </w:rPr>
        <w:t>» прямо не содержит в себе определение космических ресурсов, однако в п. 1 ст. 2 существует понятие «</w:t>
      </w:r>
      <w:r w:rsidRPr="00C42F72">
        <w:rPr>
          <w:rFonts w:ascii="Times New Roman" w:hAnsi="Times New Roman" w:cs="Times New Roman"/>
          <w:sz w:val="28"/>
          <w:szCs w:val="28"/>
        </w:rPr>
        <w:t>производство в космосе материалов и иной продукции</w:t>
      </w:r>
      <w:r>
        <w:rPr>
          <w:rFonts w:ascii="Times New Roman" w:hAnsi="Times New Roman" w:cs="Times New Roman"/>
          <w:sz w:val="28"/>
          <w:szCs w:val="28"/>
        </w:rPr>
        <w:t>», а в п. 2 ст. 2 упомин</w:t>
      </w:r>
      <w:r>
        <w:rPr>
          <w:rFonts w:ascii="Times New Roman" w:hAnsi="Times New Roman" w:cs="Times New Roman"/>
          <w:sz w:val="28"/>
          <w:szCs w:val="28"/>
        </w:rPr>
        <w:t>а</w:t>
      </w:r>
      <w:r>
        <w:rPr>
          <w:rFonts w:ascii="Times New Roman" w:hAnsi="Times New Roman" w:cs="Times New Roman"/>
          <w:sz w:val="28"/>
          <w:szCs w:val="28"/>
        </w:rPr>
        <w:t>ется «</w:t>
      </w:r>
      <w:r w:rsidRPr="00C42F72">
        <w:rPr>
          <w:rFonts w:ascii="Times New Roman" w:hAnsi="Times New Roman" w:cs="Times New Roman"/>
          <w:sz w:val="28"/>
          <w:szCs w:val="28"/>
        </w:rPr>
        <w:t>использование результатов космической деятельности</w:t>
      </w:r>
      <w:r>
        <w:rPr>
          <w:rFonts w:ascii="Times New Roman" w:hAnsi="Times New Roman" w:cs="Times New Roman"/>
          <w:sz w:val="28"/>
          <w:szCs w:val="28"/>
        </w:rPr>
        <w:t>»</w:t>
      </w:r>
      <w:r>
        <w:rPr>
          <w:rStyle w:val="ad"/>
          <w:rFonts w:ascii="Times New Roman" w:hAnsi="Times New Roman" w:cs="Times New Roman"/>
          <w:sz w:val="28"/>
          <w:szCs w:val="28"/>
        </w:rPr>
        <w:footnoteReference w:id="8"/>
      </w:r>
      <w:r>
        <w:rPr>
          <w:rFonts w:ascii="Times New Roman" w:hAnsi="Times New Roman" w:cs="Times New Roman"/>
          <w:sz w:val="28"/>
          <w:szCs w:val="28"/>
        </w:rPr>
        <w:t>.</w:t>
      </w:r>
      <w:r w:rsidR="009E79FA">
        <w:rPr>
          <w:rFonts w:ascii="Times New Roman" w:hAnsi="Times New Roman" w:cs="Times New Roman"/>
          <w:sz w:val="28"/>
          <w:szCs w:val="28"/>
        </w:rPr>
        <w:t xml:space="preserve"> Говоря о добыче полезных ископаемых в целом, некоторые российские специалисты дают сл</w:t>
      </w:r>
      <w:r w:rsidR="009E79FA">
        <w:rPr>
          <w:rFonts w:ascii="Times New Roman" w:hAnsi="Times New Roman" w:cs="Times New Roman"/>
          <w:sz w:val="28"/>
          <w:szCs w:val="28"/>
        </w:rPr>
        <w:t>е</w:t>
      </w:r>
      <w:r w:rsidR="009E79FA">
        <w:rPr>
          <w:rFonts w:ascii="Times New Roman" w:hAnsi="Times New Roman" w:cs="Times New Roman"/>
          <w:sz w:val="28"/>
          <w:szCs w:val="28"/>
        </w:rPr>
        <w:t>дующее определение: добыча полезных ископаемых – это комплекс действий</w:t>
      </w:r>
      <w:r>
        <w:rPr>
          <w:rFonts w:ascii="Times New Roman" w:hAnsi="Times New Roman" w:cs="Times New Roman"/>
          <w:sz w:val="28"/>
          <w:szCs w:val="28"/>
        </w:rPr>
        <w:t xml:space="preserve"> </w:t>
      </w:r>
      <w:r w:rsidR="009E79FA">
        <w:rPr>
          <w:rFonts w:ascii="Times New Roman" w:hAnsi="Times New Roman" w:cs="Times New Roman"/>
          <w:sz w:val="28"/>
          <w:szCs w:val="28"/>
        </w:rPr>
        <w:t>лица (недропользователя) , направленных на отделение от недр полезных иск</w:t>
      </w:r>
      <w:r w:rsidR="009E79FA">
        <w:rPr>
          <w:rFonts w:ascii="Times New Roman" w:hAnsi="Times New Roman" w:cs="Times New Roman"/>
          <w:sz w:val="28"/>
          <w:szCs w:val="28"/>
        </w:rPr>
        <w:t>о</w:t>
      </w:r>
      <w:r w:rsidR="009E79FA">
        <w:rPr>
          <w:rFonts w:ascii="Times New Roman" w:hAnsi="Times New Roman" w:cs="Times New Roman"/>
          <w:sz w:val="28"/>
          <w:szCs w:val="28"/>
        </w:rPr>
        <w:t>паемых в чистом виде или совместно с иными веществами (попутными комп</w:t>
      </w:r>
      <w:r w:rsidR="009E79FA">
        <w:rPr>
          <w:rFonts w:ascii="Times New Roman" w:hAnsi="Times New Roman" w:cs="Times New Roman"/>
          <w:sz w:val="28"/>
          <w:szCs w:val="28"/>
        </w:rPr>
        <w:t>о</w:t>
      </w:r>
      <w:r w:rsidR="009E79FA">
        <w:rPr>
          <w:rFonts w:ascii="Times New Roman" w:hAnsi="Times New Roman" w:cs="Times New Roman"/>
          <w:sz w:val="28"/>
          <w:szCs w:val="28"/>
        </w:rPr>
        <w:lastRenderedPageBreak/>
        <w:t>нентами), в результате которого отделенные от недр полезные ископаемые и иные вещества поступают во владение недропользователя</w:t>
      </w:r>
      <w:r w:rsidR="009E79FA">
        <w:rPr>
          <w:rStyle w:val="ad"/>
          <w:rFonts w:ascii="Times New Roman" w:hAnsi="Times New Roman" w:cs="Times New Roman"/>
          <w:sz w:val="28"/>
          <w:szCs w:val="28"/>
        </w:rPr>
        <w:footnoteReference w:id="9"/>
      </w:r>
      <w:r w:rsidR="009E79FA">
        <w:rPr>
          <w:rFonts w:ascii="Times New Roman" w:hAnsi="Times New Roman" w:cs="Times New Roman"/>
          <w:sz w:val="28"/>
          <w:szCs w:val="28"/>
        </w:rPr>
        <w:t xml:space="preserve">. </w:t>
      </w:r>
      <w:r>
        <w:rPr>
          <w:rFonts w:ascii="Times New Roman" w:hAnsi="Times New Roman" w:cs="Times New Roman"/>
          <w:sz w:val="28"/>
          <w:szCs w:val="28"/>
        </w:rPr>
        <w:t xml:space="preserve">В свою очередь, </w:t>
      </w:r>
      <w:r w:rsidR="009E79FA">
        <w:rPr>
          <w:rFonts w:ascii="Times New Roman" w:hAnsi="Times New Roman" w:cs="Times New Roman"/>
          <w:sz w:val="28"/>
          <w:szCs w:val="28"/>
        </w:rPr>
        <w:t>г</w:t>
      </w:r>
      <w:r w:rsidR="009E79FA">
        <w:rPr>
          <w:rFonts w:ascii="Times New Roman" w:hAnsi="Times New Roman" w:cs="Times New Roman"/>
          <w:sz w:val="28"/>
          <w:szCs w:val="28"/>
        </w:rPr>
        <w:t>о</w:t>
      </w:r>
      <w:r w:rsidR="009E79FA">
        <w:rPr>
          <w:rFonts w:ascii="Times New Roman" w:hAnsi="Times New Roman" w:cs="Times New Roman"/>
          <w:sz w:val="28"/>
          <w:szCs w:val="28"/>
        </w:rPr>
        <w:t>воря конкретно об ископаемых,</w:t>
      </w:r>
      <w:r>
        <w:rPr>
          <w:rFonts w:ascii="Times New Roman" w:hAnsi="Times New Roman" w:cs="Times New Roman"/>
          <w:sz w:val="28"/>
          <w:szCs w:val="28"/>
        </w:rPr>
        <w:t xml:space="preserve"> </w:t>
      </w:r>
      <w:r w:rsidR="009E79FA">
        <w:rPr>
          <w:rFonts w:ascii="Times New Roman" w:hAnsi="Times New Roman" w:cs="Times New Roman"/>
          <w:sz w:val="28"/>
          <w:szCs w:val="28"/>
        </w:rPr>
        <w:t>юристы, занимающиеся</w:t>
      </w:r>
      <w:r>
        <w:rPr>
          <w:rFonts w:ascii="Times New Roman" w:hAnsi="Times New Roman" w:cs="Times New Roman"/>
          <w:sz w:val="28"/>
          <w:szCs w:val="28"/>
        </w:rPr>
        <w:t xml:space="preserve"> космическ</w:t>
      </w:r>
      <w:r w:rsidR="009E79FA">
        <w:rPr>
          <w:rFonts w:ascii="Times New Roman" w:hAnsi="Times New Roman" w:cs="Times New Roman"/>
          <w:sz w:val="28"/>
          <w:szCs w:val="28"/>
        </w:rPr>
        <w:t>им</w:t>
      </w:r>
      <w:r>
        <w:rPr>
          <w:rFonts w:ascii="Times New Roman" w:hAnsi="Times New Roman" w:cs="Times New Roman"/>
          <w:sz w:val="28"/>
          <w:szCs w:val="28"/>
        </w:rPr>
        <w:t xml:space="preserve"> прав</w:t>
      </w:r>
      <w:r w:rsidR="009E79FA">
        <w:rPr>
          <w:rFonts w:ascii="Times New Roman" w:hAnsi="Times New Roman" w:cs="Times New Roman"/>
          <w:sz w:val="28"/>
          <w:szCs w:val="28"/>
        </w:rPr>
        <w:t>ом,</w:t>
      </w:r>
      <w:r>
        <w:rPr>
          <w:rFonts w:ascii="Times New Roman" w:hAnsi="Times New Roman" w:cs="Times New Roman"/>
          <w:sz w:val="28"/>
          <w:szCs w:val="28"/>
        </w:rPr>
        <w:t xml:space="preserve"> используют научную терминологию из сферы горнодобывающей деятельности, чтобы дать определение космическим ресурсам: с</w:t>
      </w:r>
      <w:r w:rsidRPr="009F6F69">
        <w:rPr>
          <w:rFonts w:ascii="Times New Roman" w:hAnsi="Times New Roman" w:cs="Times New Roman"/>
          <w:sz w:val="28"/>
          <w:szCs w:val="28"/>
        </w:rPr>
        <w:t>огласно российскому гос</w:t>
      </w:r>
      <w:r w:rsidRPr="009F6F69">
        <w:rPr>
          <w:rFonts w:ascii="Times New Roman" w:hAnsi="Times New Roman" w:cs="Times New Roman"/>
          <w:sz w:val="28"/>
          <w:szCs w:val="28"/>
        </w:rPr>
        <w:t>у</w:t>
      </w:r>
      <w:r w:rsidRPr="009F6F69">
        <w:rPr>
          <w:rFonts w:ascii="Times New Roman" w:hAnsi="Times New Roman" w:cs="Times New Roman"/>
          <w:sz w:val="28"/>
          <w:szCs w:val="28"/>
        </w:rPr>
        <w:t>дарственному стандарту Р 52104–2003</w:t>
      </w:r>
      <w:r>
        <w:rPr>
          <w:rFonts w:ascii="Times New Roman" w:hAnsi="Times New Roman" w:cs="Times New Roman"/>
          <w:sz w:val="28"/>
          <w:szCs w:val="28"/>
        </w:rPr>
        <w:t xml:space="preserve"> (ГОСТ) «ресурс – это используемые и потенциальные источники </w:t>
      </w:r>
      <w:r w:rsidRPr="009F6F69">
        <w:rPr>
          <w:rFonts w:ascii="Times New Roman" w:hAnsi="Times New Roman" w:cs="Times New Roman"/>
          <w:sz w:val="28"/>
          <w:szCs w:val="28"/>
        </w:rPr>
        <w:t>удовлетворения</w:t>
      </w:r>
      <w:r w:rsidR="003127B6">
        <w:rPr>
          <w:rFonts w:ascii="Times New Roman" w:hAnsi="Times New Roman" w:cs="Times New Roman"/>
          <w:sz w:val="28"/>
          <w:szCs w:val="28"/>
        </w:rPr>
        <w:t xml:space="preserve"> </w:t>
      </w:r>
      <w:r w:rsidRPr="009F6F69">
        <w:rPr>
          <w:rFonts w:ascii="Times New Roman" w:hAnsi="Times New Roman" w:cs="Times New Roman"/>
          <w:sz w:val="28"/>
          <w:szCs w:val="28"/>
        </w:rPr>
        <w:t>потреб</w:t>
      </w:r>
      <w:r>
        <w:rPr>
          <w:rFonts w:ascii="Times New Roman" w:hAnsi="Times New Roman" w:cs="Times New Roman"/>
          <w:sz w:val="28"/>
          <w:szCs w:val="28"/>
        </w:rPr>
        <w:t>ностей общества, которые укрупне</w:t>
      </w:r>
      <w:r w:rsidRPr="009F6F69">
        <w:rPr>
          <w:rFonts w:ascii="Times New Roman" w:hAnsi="Times New Roman" w:cs="Times New Roman"/>
          <w:sz w:val="28"/>
          <w:szCs w:val="28"/>
        </w:rPr>
        <w:t>нно мож</w:t>
      </w:r>
      <w:r>
        <w:rPr>
          <w:rFonts w:ascii="Times New Roman" w:hAnsi="Times New Roman" w:cs="Times New Roman"/>
          <w:sz w:val="28"/>
          <w:szCs w:val="28"/>
        </w:rPr>
        <w:t xml:space="preserve">но </w:t>
      </w:r>
      <w:r w:rsidRPr="009F6F69">
        <w:rPr>
          <w:rFonts w:ascii="Times New Roman" w:hAnsi="Times New Roman" w:cs="Times New Roman"/>
          <w:sz w:val="28"/>
          <w:szCs w:val="28"/>
        </w:rPr>
        <w:t>подразделить на материальные и энергетические (перви</w:t>
      </w:r>
      <w:r w:rsidRPr="009F6F69">
        <w:rPr>
          <w:rFonts w:ascii="Times New Roman" w:hAnsi="Times New Roman" w:cs="Times New Roman"/>
          <w:sz w:val="28"/>
          <w:szCs w:val="28"/>
        </w:rPr>
        <w:t>ч</w:t>
      </w:r>
      <w:r w:rsidRPr="009F6F69">
        <w:rPr>
          <w:rFonts w:ascii="Times New Roman" w:hAnsi="Times New Roman" w:cs="Times New Roman"/>
          <w:sz w:val="28"/>
          <w:szCs w:val="28"/>
        </w:rPr>
        <w:t>ные и вторичные), интеллектуальные,</w:t>
      </w:r>
      <w:r w:rsidR="003127B6">
        <w:rPr>
          <w:rFonts w:ascii="Times New Roman" w:hAnsi="Times New Roman" w:cs="Times New Roman"/>
          <w:sz w:val="28"/>
          <w:szCs w:val="28"/>
        </w:rPr>
        <w:t xml:space="preserve"> </w:t>
      </w:r>
      <w:r w:rsidRPr="009F6F69">
        <w:rPr>
          <w:rFonts w:ascii="Times New Roman" w:hAnsi="Times New Roman" w:cs="Times New Roman"/>
          <w:sz w:val="28"/>
          <w:szCs w:val="28"/>
        </w:rPr>
        <w:t>трудовые, информационные, финанс</w:t>
      </w:r>
      <w:r w:rsidRPr="009F6F69">
        <w:rPr>
          <w:rFonts w:ascii="Times New Roman" w:hAnsi="Times New Roman" w:cs="Times New Roman"/>
          <w:sz w:val="28"/>
          <w:szCs w:val="28"/>
        </w:rPr>
        <w:t>о</w:t>
      </w:r>
      <w:r w:rsidRPr="009F6F69">
        <w:rPr>
          <w:rFonts w:ascii="Times New Roman" w:hAnsi="Times New Roman" w:cs="Times New Roman"/>
          <w:sz w:val="28"/>
          <w:szCs w:val="28"/>
        </w:rPr>
        <w:t>вые, временные, тра</w:t>
      </w:r>
      <w:r>
        <w:rPr>
          <w:rFonts w:ascii="Times New Roman" w:hAnsi="Times New Roman" w:cs="Times New Roman"/>
          <w:sz w:val="28"/>
          <w:szCs w:val="28"/>
        </w:rPr>
        <w:t xml:space="preserve">диционные и нетрадиционные». </w:t>
      </w:r>
      <w:r w:rsidRPr="009F6F69">
        <w:rPr>
          <w:rFonts w:ascii="Times New Roman" w:hAnsi="Times New Roman" w:cs="Times New Roman"/>
          <w:sz w:val="28"/>
          <w:szCs w:val="28"/>
        </w:rPr>
        <w:t>В ГОСТ также приводится деление ресурсов на</w:t>
      </w:r>
      <w:r w:rsidR="003127B6">
        <w:rPr>
          <w:rFonts w:ascii="Times New Roman" w:hAnsi="Times New Roman" w:cs="Times New Roman"/>
          <w:sz w:val="28"/>
          <w:szCs w:val="28"/>
        </w:rPr>
        <w:t xml:space="preserve"> </w:t>
      </w:r>
      <w:r w:rsidRPr="009F6F69">
        <w:rPr>
          <w:rFonts w:ascii="Times New Roman" w:hAnsi="Times New Roman" w:cs="Times New Roman"/>
          <w:sz w:val="28"/>
          <w:szCs w:val="28"/>
        </w:rPr>
        <w:t>возобновляемые и топливно-энергетические</w:t>
      </w:r>
      <w:r>
        <w:rPr>
          <w:rFonts w:ascii="Times New Roman" w:hAnsi="Times New Roman" w:cs="Times New Roman"/>
          <w:sz w:val="28"/>
          <w:szCs w:val="28"/>
        </w:rPr>
        <w:t xml:space="preserve">. </w:t>
      </w:r>
      <w:r w:rsidRPr="009F6F69">
        <w:rPr>
          <w:rFonts w:ascii="Times New Roman" w:hAnsi="Times New Roman" w:cs="Times New Roman"/>
          <w:sz w:val="28"/>
          <w:szCs w:val="28"/>
        </w:rPr>
        <w:t>К первым о</w:t>
      </w:r>
      <w:r w:rsidRPr="009F6F69">
        <w:rPr>
          <w:rFonts w:ascii="Times New Roman" w:hAnsi="Times New Roman" w:cs="Times New Roman"/>
          <w:sz w:val="28"/>
          <w:szCs w:val="28"/>
        </w:rPr>
        <w:t>т</w:t>
      </w:r>
      <w:r w:rsidRPr="009F6F69">
        <w:rPr>
          <w:rFonts w:ascii="Times New Roman" w:hAnsi="Times New Roman" w:cs="Times New Roman"/>
          <w:sz w:val="28"/>
          <w:szCs w:val="28"/>
        </w:rPr>
        <w:t>носят «часть природных ресурсов</w:t>
      </w:r>
      <w:r w:rsidR="003127B6">
        <w:rPr>
          <w:rFonts w:ascii="Times New Roman" w:hAnsi="Times New Roman" w:cs="Times New Roman"/>
          <w:sz w:val="28"/>
          <w:szCs w:val="28"/>
        </w:rPr>
        <w:t xml:space="preserve"> </w:t>
      </w:r>
      <w:r w:rsidRPr="009F6F69">
        <w:rPr>
          <w:rFonts w:ascii="Times New Roman" w:hAnsi="Times New Roman" w:cs="Times New Roman"/>
          <w:sz w:val="28"/>
          <w:szCs w:val="28"/>
        </w:rPr>
        <w:t>в пределах круговорота веществ в биосфере, способных к самовосстановлению в сроки, соизмеримые со сроками хозяйс</w:t>
      </w:r>
      <w:r w:rsidRPr="009F6F69">
        <w:rPr>
          <w:rFonts w:ascii="Times New Roman" w:hAnsi="Times New Roman" w:cs="Times New Roman"/>
          <w:sz w:val="28"/>
          <w:szCs w:val="28"/>
        </w:rPr>
        <w:t>т</w:t>
      </w:r>
      <w:r w:rsidRPr="009F6F69">
        <w:rPr>
          <w:rFonts w:ascii="Times New Roman" w:hAnsi="Times New Roman" w:cs="Times New Roman"/>
          <w:sz w:val="28"/>
          <w:szCs w:val="28"/>
        </w:rPr>
        <w:t>венной деятельности человека (растительность, животный мир, кислород</w:t>
      </w:r>
      <w:r>
        <w:rPr>
          <w:rFonts w:ascii="Times New Roman" w:hAnsi="Times New Roman" w:cs="Times New Roman"/>
          <w:sz w:val="28"/>
          <w:szCs w:val="28"/>
        </w:rPr>
        <w:t>, атм</w:t>
      </w:r>
      <w:r>
        <w:rPr>
          <w:rFonts w:ascii="Times New Roman" w:hAnsi="Times New Roman" w:cs="Times New Roman"/>
          <w:sz w:val="28"/>
          <w:szCs w:val="28"/>
        </w:rPr>
        <w:t>о</w:t>
      </w:r>
      <w:r>
        <w:rPr>
          <w:rFonts w:ascii="Times New Roman" w:hAnsi="Times New Roman" w:cs="Times New Roman"/>
          <w:sz w:val="28"/>
          <w:szCs w:val="28"/>
        </w:rPr>
        <w:t xml:space="preserve">сферы и др.)». </w:t>
      </w:r>
      <w:r w:rsidRPr="009F6F69">
        <w:rPr>
          <w:rFonts w:ascii="Times New Roman" w:hAnsi="Times New Roman" w:cs="Times New Roman"/>
          <w:sz w:val="28"/>
          <w:szCs w:val="28"/>
        </w:rPr>
        <w:t>Согласно Терминологическому словарю по</w:t>
      </w:r>
      <w:r w:rsidR="003127B6">
        <w:rPr>
          <w:rFonts w:ascii="Times New Roman" w:hAnsi="Times New Roman" w:cs="Times New Roman"/>
          <w:sz w:val="28"/>
          <w:szCs w:val="28"/>
        </w:rPr>
        <w:t xml:space="preserve"> </w:t>
      </w:r>
      <w:r w:rsidRPr="009F6F69">
        <w:rPr>
          <w:rFonts w:ascii="Times New Roman" w:hAnsi="Times New Roman" w:cs="Times New Roman"/>
          <w:sz w:val="28"/>
          <w:szCs w:val="28"/>
        </w:rPr>
        <w:t>горному делу «р</w:t>
      </w:r>
      <w:r w:rsidRPr="009F6F69">
        <w:rPr>
          <w:rFonts w:ascii="Times New Roman" w:hAnsi="Times New Roman" w:cs="Times New Roman"/>
          <w:sz w:val="28"/>
          <w:szCs w:val="28"/>
        </w:rPr>
        <w:t>е</w:t>
      </w:r>
      <w:r w:rsidRPr="009F6F69">
        <w:rPr>
          <w:rFonts w:ascii="Times New Roman" w:hAnsi="Times New Roman" w:cs="Times New Roman"/>
          <w:sz w:val="28"/>
          <w:szCs w:val="28"/>
        </w:rPr>
        <w:t>сурс – это источник и средство</w:t>
      </w:r>
      <w:r w:rsidR="003127B6">
        <w:rPr>
          <w:rFonts w:ascii="Times New Roman" w:hAnsi="Times New Roman" w:cs="Times New Roman"/>
          <w:sz w:val="28"/>
          <w:szCs w:val="28"/>
        </w:rPr>
        <w:t xml:space="preserve"> </w:t>
      </w:r>
      <w:r w:rsidRPr="009F6F69">
        <w:rPr>
          <w:rFonts w:ascii="Times New Roman" w:hAnsi="Times New Roman" w:cs="Times New Roman"/>
          <w:sz w:val="28"/>
          <w:szCs w:val="28"/>
        </w:rPr>
        <w:t>получения пользы различных благ для жизн</w:t>
      </w:r>
      <w:r w:rsidRPr="009F6F69">
        <w:rPr>
          <w:rFonts w:ascii="Times New Roman" w:hAnsi="Times New Roman" w:cs="Times New Roman"/>
          <w:sz w:val="28"/>
          <w:szCs w:val="28"/>
        </w:rPr>
        <w:t>е</w:t>
      </w:r>
      <w:r w:rsidRPr="009F6F69">
        <w:rPr>
          <w:rFonts w:ascii="Times New Roman" w:hAnsi="Times New Roman" w:cs="Times New Roman"/>
          <w:sz w:val="28"/>
          <w:szCs w:val="28"/>
        </w:rPr>
        <w:t>деятельнос</w:t>
      </w:r>
      <w:r>
        <w:rPr>
          <w:rFonts w:ascii="Times New Roman" w:hAnsi="Times New Roman" w:cs="Times New Roman"/>
          <w:sz w:val="28"/>
          <w:szCs w:val="28"/>
        </w:rPr>
        <w:t xml:space="preserve">ти человеческого общества». </w:t>
      </w:r>
      <w:r w:rsidRPr="009F6F69">
        <w:rPr>
          <w:rFonts w:ascii="Times New Roman" w:hAnsi="Times New Roman" w:cs="Times New Roman"/>
          <w:sz w:val="28"/>
          <w:szCs w:val="28"/>
        </w:rPr>
        <w:t>По этому же словарю под ресурсами недр понимаются «твёрдые, жидкие, газообразные полез</w:t>
      </w:r>
      <w:r>
        <w:rPr>
          <w:rFonts w:ascii="Times New Roman" w:hAnsi="Times New Roman" w:cs="Times New Roman"/>
          <w:sz w:val="28"/>
          <w:szCs w:val="28"/>
        </w:rPr>
        <w:t xml:space="preserve">ные ископаемые, </w:t>
      </w:r>
      <w:r w:rsidRPr="009F6F69">
        <w:rPr>
          <w:rFonts w:ascii="Times New Roman" w:hAnsi="Times New Roman" w:cs="Times New Roman"/>
          <w:sz w:val="28"/>
          <w:szCs w:val="28"/>
        </w:rPr>
        <w:t>эне</w:t>
      </w:r>
      <w:r w:rsidRPr="009F6F69">
        <w:rPr>
          <w:rFonts w:ascii="Times New Roman" w:hAnsi="Times New Roman" w:cs="Times New Roman"/>
          <w:sz w:val="28"/>
          <w:szCs w:val="28"/>
        </w:rPr>
        <w:t>р</w:t>
      </w:r>
      <w:r w:rsidRPr="009F6F69">
        <w:rPr>
          <w:rFonts w:ascii="Times New Roman" w:hAnsi="Times New Roman" w:cs="Times New Roman"/>
          <w:sz w:val="28"/>
          <w:szCs w:val="28"/>
        </w:rPr>
        <w:t>гетические ресурсы и полос</w:t>
      </w:r>
      <w:r>
        <w:rPr>
          <w:rFonts w:ascii="Times New Roman" w:hAnsi="Times New Roman" w:cs="Times New Roman"/>
          <w:sz w:val="28"/>
          <w:szCs w:val="28"/>
        </w:rPr>
        <w:t xml:space="preserve">ти естественного и техногенного </w:t>
      </w:r>
      <w:r w:rsidRPr="009F6F69">
        <w:rPr>
          <w:rFonts w:ascii="Times New Roman" w:hAnsi="Times New Roman" w:cs="Times New Roman"/>
          <w:sz w:val="28"/>
          <w:szCs w:val="28"/>
        </w:rPr>
        <w:t>происхождения</w:t>
      </w:r>
      <w:r w:rsidR="003127B6">
        <w:rPr>
          <w:rFonts w:ascii="Times New Roman" w:hAnsi="Times New Roman" w:cs="Times New Roman"/>
          <w:sz w:val="28"/>
          <w:szCs w:val="28"/>
        </w:rPr>
        <w:t xml:space="preserve"> </w:t>
      </w:r>
      <w:r w:rsidRPr="009F6F69">
        <w:rPr>
          <w:rFonts w:ascii="Times New Roman" w:hAnsi="Times New Roman" w:cs="Times New Roman"/>
          <w:sz w:val="28"/>
          <w:szCs w:val="28"/>
        </w:rPr>
        <w:t>в недрах, среди которых выделяют месторождения</w:t>
      </w:r>
      <w:r w:rsidR="003127B6">
        <w:rPr>
          <w:rFonts w:ascii="Times New Roman" w:hAnsi="Times New Roman" w:cs="Times New Roman"/>
          <w:sz w:val="28"/>
          <w:szCs w:val="28"/>
        </w:rPr>
        <w:t xml:space="preserve"> </w:t>
      </w:r>
      <w:r w:rsidRPr="009F6F69">
        <w:rPr>
          <w:rFonts w:ascii="Times New Roman" w:hAnsi="Times New Roman" w:cs="Times New Roman"/>
          <w:sz w:val="28"/>
          <w:szCs w:val="28"/>
        </w:rPr>
        <w:t>полезных ископаемых; отвалы вскрышных и вмещающих пород, терриконы угольных шахт, отвалы</w:t>
      </w:r>
      <w:r w:rsidR="003127B6">
        <w:rPr>
          <w:rFonts w:ascii="Times New Roman" w:hAnsi="Times New Roman" w:cs="Times New Roman"/>
          <w:sz w:val="28"/>
          <w:szCs w:val="28"/>
        </w:rPr>
        <w:t xml:space="preserve"> </w:t>
      </w:r>
      <w:r w:rsidRPr="009F6F69">
        <w:rPr>
          <w:rFonts w:ascii="Times New Roman" w:hAnsi="Times New Roman" w:cs="Times New Roman"/>
          <w:sz w:val="28"/>
          <w:szCs w:val="28"/>
        </w:rPr>
        <w:t>и склады забалансовых полезных ископаемых; отходы горно-обогатительного и мета</w:t>
      </w:r>
      <w:r w:rsidRPr="009F6F69">
        <w:rPr>
          <w:rFonts w:ascii="Times New Roman" w:hAnsi="Times New Roman" w:cs="Times New Roman"/>
          <w:sz w:val="28"/>
          <w:szCs w:val="28"/>
        </w:rPr>
        <w:t>л</w:t>
      </w:r>
      <w:r w:rsidRPr="009F6F69">
        <w:rPr>
          <w:rFonts w:ascii="Times New Roman" w:hAnsi="Times New Roman" w:cs="Times New Roman"/>
          <w:sz w:val="28"/>
          <w:szCs w:val="28"/>
        </w:rPr>
        <w:t>лургического</w:t>
      </w:r>
      <w:r w:rsidR="003127B6">
        <w:rPr>
          <w:rFonts w:ascii="Times New Roman" w:hAnsi="Times New Roman" w:cs="Times New Roman"/>
          <w:sz w:val="28"/>
          <w:szCs w:val="28"/>
        </w:rPr>
        <w:t xml:space="preserve"> </w:t>
      </w:r>
      <w:r w:rsidRPr="009F6F69">
        <w:rPr>
          <w:rFonts w:ascii="Times New Roman" w:hAnsi="Times New Roman" w:cs="Times New Roman"/>
          <w:sz w:val="28"/>
          <w:szCs w:val="28"/>
        </w:rPr>
        <w:t>производств; глубинные источники пресных, минеральных и те</w:t>
      </w:r>
      <w:r w:rsidRPr="009F6F69">
        <w:rPr>
          <w:rFonts w:ascii="Times New Roman" w:hAnsi="Times New Roman" w:cs="Times New Roman"/>
          <w:sz w:val="28"/>
          <w:szCs w:val="28"/>
        </w:rPr>
        <w:t>р</w:t>
      </w:r>
      <w:r w:rsidRPr="009F6F69">
        <w:rPr>
          <w:rFonts w:ascii="Times New Roman" w:hAnsi="Times New Roman" w:cs="Times New Roman"/>
          <w:sz w:val="28"/>
          <w:szCs w:val="28"/>
        </w:rPr>
        <w:t>мальных вод; внутреннее тепло</w:t>
      </w:r>
      <w:r w:rsidR="003127B6">
        <w:rPr>
          <w:rFonts w:ascii="Times New Roman" w:hAnsi="Times New Roman" w:cs="Times New Roman"/>
          <w:sz w:val="28"/>
          <w:szCs w:val="28"/>
        </w:rPr>
        <w:t xml:space="preserve"> </w:t>
      </w:r>
      <w:r w:rsidRPr="009F6F69">
        <w:rPr>
          <w:rFonts w:ascii="Times New Roman" w:hAnsi="Times New Roman" w:cs="Times New Roman"/>
          <w:sz w:val="28"/>
          <w:szCs w:val="28"/>
        </w:rPr>
        <w:t>недр Земли; природные и техногенные полости</w:t>
      </w:r>
      <w:r>
        <w:rPr>
          <w:rFonts w:ascii="Times New Roman" w:hAnsi="Times New Roman" w:cs="Times New Roman"/>
          <w:sz w:val="28"/>
          <w:szCs w:val="28"/>
        </w:rPr>
        <w:t xml:space="preserve"> в массиве горных пород»</w:t>
      </w:r>
      <w:r>
        <w:rPr>
          <w:rStyle w:val="ad"/>
          <w:rFonts w:ascii="Times New Roman" w:hAnsi="Times New Roman" w:cs="Times New Roman"/>
          <w:sz w:val="28"/>
          <w:szCs w:val="28"/>
        </w:rPr>
        <w:footnoteReference w:id="10"/>
      </w:r>
      <w:r>
        <w:rPr>
          <w:rFonts w:ascii="Times New Roman" w:hAnsi="Times New Roman" w:cs="Times New Roman"/>
          <w:sz w:val="28"/>
          <w:szCs w:val="28"/>
        </w:rPr>
        <w:t xml:space="preserve">. </w:t>
      </w:r>
    </w:p>
    <w:p w:rsidR="00E93B2A" w:rsidRDefault="00256AF7" w:rsidP="00D41C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E93B2A">
        <w:rPr>
          <w:rFonts w:ascii="Times New Roman" w:hAnsi="Times New Roman" w:cs="Times New Roman"/>
          <w:sz w:val="28"/>
          <w:szCs w:val="28"/>
        </w:rPr>
        <w:t>Таким образом, в рамках конкретного исследования нас будет интерес</w:t>
      </w:r>
      <w:r w:rsidR="00E93B2A">
        <w:rPr>
          <w:rFonts w:ascii="Times New Roman" w:hAnsi="Times New Roman" w:cs="Times New Roman"/>
          <w:sz w:val="28"/>
          <w:szCs w:val="28"/>
        </w:rPr>
        <w:t>о</w:t>
      </w:r>
      <w:r w:rsidR="00E93B2A">
        <w:rPr>
          <w:rFonts w:ascii="Times New Roman" w:hAnsi="Times New Roman" w:cs="Times New Roman"/>
          <w:sz w:val="28"/>
          <w:szCs w:val="28"/>
        </w:rPr>
        <w:t>вать правовой статус осуществления извлечения минералов, являющихся р</w:t>
      </w:r>
      <w:r w:rsidR="00E93B2A">
        <w:rPr>
          <w:rFonts w:ascii="Times New Roman" w:hAnsi="Times New Roman" w:cs="Times New Roman"/>
          <w:sz w:val="28"/>
          <w:szCs w:val="28"/>
        </w:rPr>
        <w:t>е</w:t>
      </w:r>
      <w:r w:rsidR="00E93B2A">
        <w:rPr>
          <w:rFonts w:ascii="Times New Roman" w:hAnsi="Times New Roman" w:cs="Times New Roman"/>
          <w:sz w:val="28"/>
          <w:szCs w:val="28"/>
        </w:rPr>
        <w:t>сурсами, которые находятся в космическом пространстве и его небесных телах.</w:t>
      </w:r>
    </w:p>
    <w:p w:rsidR="00D41C86" w:rsidRDefault="00D41C86" w:rsidP="00D41C86">
      <w:pPr>
        <w:spacing w:after="0" w:line="360" w:lineRule="auto"/>
        <w:jc w:val="both"/>
        <w:rPr>
          <w:rFonts w:ascii="Times New Roman" w:hAnsi="Times New Roman" w:cs="Times New Roman"/>
          <w:b/>
          <w:sz w:val="28"/>
          <w:szCs w:val="28"/>
        </w:rPr>
        <w:sectPr w:rsidR="00D41C86" w:rsidSect="006413FD">
          <w:footerReference w:type="default" r:id="rId7"/>
          <w:footerReference w:type="first" r:id="rId8"/>
          <w:pgSz w:w="11906" w:h="16838"/>
          <w:pgMar w:top="1134" w:right="566" w:bottom="1134" w:left="1701" w:header="709" w:footer="709" w:gutter="0"/>
          <w:cols w:space="708"/>
          <w:titlePg/>
          <w:docGrid w:linePitch="360"/>
        </w:sectPr>
      </w:pPr>
    </w:p>
    <w:p w:rsidR="004973A1" w:rsidRPr="00BB3803" w:rsidRDefault="00E93B2A" w:rsidP="00D41C86">
      <w:pPr>
        <w:spacing w:after="0" w:line="360" w:lineRule="auto"/>
        <w:jc w:val="center"/>
        <w:rPr>
          <w:rFonts w:ascii="Times New Roman" w:hAnsi="Times New Roman" w:cs="Times New Roman"/>
          <w:b/>
          <w:sz w:val="28"/>
          <w:szCs w:val="28"/>
        </w:rPr>
      </w:pPr>
      <w:r w:rsidRPr="00BB3803">
        <w:rPr>
          <w:rFonts w:ascii="Times New Roman" w:hAnsi="Times New Roman" w:cs="Times New Roman"/>
          <w:b/>
          <w:sz w:val="28"/>
          <w:szCs w:val="28"/>
        </w:rPr>
        <w:lastRenderedPageBreak/>
        <w:t>§ 2. П</w:t>
      </w:r>
      <w:r w:rsidR="004973A1" w:rsidRPr="00BB3803">
        <w:rPr>
          <w:rFonts w:ascii="Times New Roman" w:hAnsi="Times New Roman" w:cs="Times New Roman"/>
          <w:b/>
          <w:sz w:val="28"/>
          <w:szCs w:val="28"/>
        </w:rPr>
        <w:t>роблемы определения п</w:t>
      </w:r>
      <w:r w:rsidRPr="00BB3803">
        <w:rPr>
          <w:rFonts w:ascii="Times New Roman" w:hAnsi="Times New Roman" w:cs="Times New Roman"/>
          <w:b/>
          <w:sz w:val="28"/>
          <w:szCs w:val="28"/>
        </w:rPr>
        <w:t xml:space="preserve">онятия космического пространства </w:t>
      </w:r>
    </w:p>
    <w:p w:rsidR="00E93B2A" w:rsidRPr="00BB3803" w:rsidRDefault="00E93B2A" w:rsidP="00D41C86">
      <w:pPr>
        <w:spacing w:after="0" w:line="360" w:lineRule="auto"/>
        <w:jc w:val="center"/>
        <w:rPr>
          <w:rFonts w:ascii="Times New Roman" w:hAnsi="Times New Roman" w:cs="Times New Roman"/>
          <w:b/>
          <w:sz w:val="28"/>
          <w:szCs w:val="28"/>
        </w:rPr>
      </w:pPr>
      <w:r w:rsidRPr="00BB3803">
        <w:rPr>
          <w:rFonts w:ascii="Times New Roman" w:hAnsi="Times New Roman" w:cs="Times New Roman"/>
          <w:b/>
          <w:sz w:val="28"/>
          <w:szCs w:val="28"/>
        </w:rPr>
        <w:t>и небесных тел</w:t>
      </w:r>
      <w:r w:rsidR="004973A1" w:rsidRPr="00BB3803">
        <w:rPr>
          <w:rFonts w:ascii="Times New Roman" w:hAnsi="Times New Roman" w:cs="Times New Roman"/>
          <w:b/>
          <w:sz w:val="28"/>
          <w:szCs w:val="28"/>
        </w:rPr>
        <w:t xml:space="preserve"> как объектов добычи полезных ископаемых</w:t>
      </w:r>
    </w:p>
    <w:p w:rsidR="00E93B2A" w:rsidRPr="00BB3803" w:rsidRDefault="00E93B2A" w:rsidP="00D41C86">
      <w:pPr>
        <w:spacing w:after="0" w:line="360" w:lineRule="auto"/>
        <w:jc w:val="both"/>
        <w:rPr>
          <w:rFonts w:ascii="Times New Roman" w:hAnsi="Times New Roman" w:cs="Times New Roman"/>
          <w:sz w:val="28"/>
          <w:szCs w:val="28"/>
        </w:rPr>
      </w:pPr>
      <w:r w:rsidRPr="00BB3803">
        <w:rPr>
          <w:rFonts w:ascii="Times New Roman" w:hAnsi="Times New Roman" w:cs="Times New Roman"/>
          <w:sz w:val="28"/>
          <w:szCs w:val="28"/>
        </w:rPr>
        <w:tab/>
        <w:t>В свою очередь, для того, чтобы сформулировать понятие добычи поле</w:t>
      </w:r>
      <w:r w:rsidRPr="00BB3803">
        <w:rPr>
          <w:rFonts w:ascii="Times New Roman" w:hAnsi="Times New Roman" w:cs="Times New Roman"/>
          <w:sz w:val="28"/>
          <w:szCs w:val="28"/>
        </w:rPr>
        <w:t>з</w:t>
      </w:r>
      <w:r w:rsidRPr="00BB3803">
        <w:rPr>
          <w:rFonts w:ascii="Times New Roman" w:hAnsi="Times New Roman" w:cs="Times New Roman"/>
          <w:sz w:val="28"/>
          <w:szCs w:val="28"/>
        </w:rPr>
        <w:t>ных ископаемых в космосе, нам потребуется установить, что является космич</w:t>
      </w:r>
      <w:r w:rsidRPr="00BB3803">
        <w:rPr>
          <w:rFonts w:ascii="Times New Roman" w:hAnsi="Times New Roman" w:cs="Times New Roman"/>
          <w:sz w:val="28"/>
          <w:szCs w:val="28"/>
        </w:rPr>
        <w:t>е</w:t>
      </w:r>
      <w:r w:rsidRPr="00BB3803">
        <w:rPr>
          <w:rFonts w:ascii="Times New Roman" w:hAnsi="Times New Roman" w:cs="Times New Roman"/>
          <w:sz w:val="28"/>
          <w:szCs w:val="28"/>
        </w:rPr>
        <w:t>ским пространством, поскольку это необходимо для установления географич</w:t>
      </w:r>
      <w:r w:rsidRPr="00BB3803">
        <w:rPr>
          <w:rFonts w:ascii="Times New Roman" w:hAnsi="Times New Roman" w:cs="Times New Roman"/>
          <w:sz w:val="28"/>
          <w:szCs w:val="28"/>
        </w:rPr>
        <w:t>е</w:t>
      </w:r>
      <w:r w:rsidRPr="00BB3803">
        <w:rPr>
          <w:rFonts w:ascii="Times New Roman" w:hAnsi="Times New Roman" w:cs="Times New Roman"/>
          <w:sz w:val="28"/>
          <w:szCs w:val="28"/>
        </w:rPr>
        <w:t>ских границ, за пределами которых данное правовое регулир</w:t>
      </w:r>
      <w:r w:rsidR="00ED0FA2" w:rsidRPr="00BB3803">
        <w:rPr>
          <w:rFonts w:ascii="Times New Roman" w:hAnsi="Times New Roman" w:cs="Times New Roman"/>
          <w:sz w:val="28"/>
          <w:szCs w:val="28"/>
        </w:rPr>
        <w:t>ование обретает свою юрисдикцию, а так же что является небесным телом, поскольку это нео</w:t>
      </w:r>
      <w:r w:rsidR="00ED0FA2" w:rsidRPr="00BB3803">
        <w:rPr>
          <w:rFonts w:ascii="Times New Roman" w:hAnsi="Times New Roman" w:cs="Times New Roman"/>
          <w:sz w:val="28"/>
          <w:szCs w:val="28"/>
        </w:rPr>
        <w:t>б</w:t>
      </w:r>
      <w:r w:rsidR="00ED0FA2" w:rsidRPr="00BB3803">
        <w:rPr>
          <w:rFonts w:ascii="Times New Roman" w:hAnsi="Times New Roman" w:cs="Times New Roman"/>
          <w:sz w:val="28"/>
          <w:szCs w:val="28"/>
        </w:rPr>
        <w:t>ходимо для идентификации объекта права.</w:t>
      </w:r>
    </w:p>
    <w:p w:rsidR="00E93B2A" w:rsidRDefault="00E93B2A" w:rsidP="00D41C86">
      <w:pPr>
        <w:spacing w:after="0" w:line="360" w:lineRule="auto"/>
        <w:jc w:val="both"/>
        <w:rPr>
          <w:rFonts w:ascii="Times New Roman" w:hAnsi="Times New Roman" w:cs="Times New Roman"/>
          <w:sz w:val="28"/>
          <w:szCs w:val="28"/>
        </w:rPr>
      </w:pPr>
      <w:r w:rsidRPr="00BB3803">
        <w:rPr>
          <w:rFonts w:ascii="Times New Roman" w:hAnsi="Times New Roman" w:cs="Times New Roman"/>
          <w:b/>
          <w:sz w:val="28"/>
          <w:szCs w:val="28"/>
        </w:rPr>
        <w:tab/>
      </w:r>
      <w:r w:rsidR="00BB3803">
        <w:rPr>
          <w:rFonts w:ascii="Times New Roman" w:hAnsi="Times New Roman" w:cs="Times New Roman"/>
          <w:b/>
          <w:sz w:val="28"/>
          <w:szCs w:val="28"/>
        </w:rPr>
        <w:t>А)</w:t>
      </w:r>
      <w:r w:rsidR="00DF303A" w:rsidRPr="00BB3803">
        <w:rPr>
          <w:rFonts w:ascii="Times New Roman" w:hAnsi="Times New Roman" w:cs="Times New Roman"/>
          <w:b/>
          <w:sz w:val="28"/>
          <w:szCs w:val="28"/>
        </w:rPr>
        <w:t xml:space="preserve"> Определение космического пространства и его границ</w:t>
      </w:r>
      <w:bookmarkStart w:id="0" w:name="_GoBack"/>
      <w:bookmarkEnd w:id="0"/>
      <w:r w:rsidR="00DF303A" w:rsidRPr="00BB3803">
        <w:rPr>
          <w:rFonts w:ascii="Times New Roman" w:hAnsi="Times New Roman" w:cs="Times New Roman"/>
          <w:sz w:val="28"/>
          <w:szCs w:val="28"/>
        </w:rPr>
        <w:t>.</w:t>
      </w:r>
      <w:r w:rsidR="00DF303A">
        <w:rPr>
          <w:rFonts w:ascii="Times New Roman" w:hAnsi="Times New Roman" w:cs="Times New Roman"/>
          <w:sz w:val="28"/>
          <w:szCs w:val="28"/>
        </w:rPr>
        <w:t xml:space="preserve"> </w:t>
      </w:r>
      <w:r>
        <w:rPr>
          <w:rFonts w:ascii="Times New Roman" w:hAnsi="Times New Roman" w:cs="Times New Roman"/>
          <w:sz w:val="28"/>
          <w:szCs w:val="28"/>
        </w:rPr>
        <w:t>Одним из популярных научных ориентиров определения космического пространства я</w:t>
      </w:r>
      <w:r>
        <w:rPr>
          <w:rFonts w:ascii="Times New Roman" w:hAnsi="Times New Roman" w:cs="Times New Roman"/>
          <w:sz w:val="28"/>
          <w:szCs w:val="28"/>
        </w:rPr>
        <w:t>в</w:t>
      </w:r>
      <w:r>
        <w:rPr>
          <w:rFonts w:ascii="Times New Roman" w:hAnsi="Times New Roman" w:cs="Times New Roman"/>
          <w:sz w:val="28"/>
          <w:szCs w:val="28"/>
        </w:rPr>
        <w:t>ляется линия Кармана, которая проходит на высоте 100 км над уровнем моря</w:t>
      </w:r>
      <w:r>
        <w:rPr>
          <w:rStyle w:val="ad"/>
          <w:rFonts w:ascii="Times New Roman" w:hAnsi="Times New Roman" w:cs="Times New Roman"/>
          <w:sz w:val="28"/>
          <w:szCs w:val="28"/>
        </w:rPr>
        <w:footnoteReference w:id="11"/>
      </w:r>
      <w:r>
        <w:rPr>
          <w:rFonts w:ascii="Times New Roman" w:hAnsi="Times New Roman" w:cs="Times New Roman"/>
          <w:sz w:val="28"/>
          <w:szCs w:val="28"/>
        </w:rPr>
        <w:t>. Это граница между атмосферой и космосом, являющаяся верхним пределом воздушной границы государств. Она была открыта венгерско-американским физиком и аэрокосмическим инженером Теодором фон Карманом, который у</w:t>
      </w:r>
      <w:r>
        <w:rPr>
          <w:rFonts w:ascii="Times New Roman" w:hAnsi="Times New Roman" w:cs="Times New Roman"/>
          <w:sz w:val="28"/>
          <w:szCs w:val="28"/>
        </w:rPr>
        <w:t>с</w:t>
      </w:r>
      <w:r>
        <w:rPr>
          <w:rFonts w:ascii="Times New Roman" w:hAnsi="Times New Roman" w:cs="Times New Roman"/>
          <w:sz w:val="28"/>
          <w:szCs w:val="28"/>
        </w:rPr>
        <w:t>тановил, что на данной высоте а</w:t>
      </w:r>
      <w:r w:rsidRPr="006D1C78">
        <w:rPr>
          <w:rFonts w:ascii="Times New Roman" w:hAnsi="Times New Roman" w:cs="Times New Roman"/>
          <w:sz w:val="28"/>
          <w:szCs w:val="28"/>
        </w:rPr>
        <w:t xml:space="preserve">тмосфера становится слишком </w:t>
      </w:r>
      <w:r>
        <w:rPr>
          <w:rFonts w:ascii="Times New Roman" w:hAnsi="Times New Roman" w:cs="Times New Roman"/>
          <w:sz w:val="28"/>
          <w:szCs w:val="28"/>
        </w:rPr>
        <w:t>разряженной</w:t>
      </w:r>
      <w:r w:rsidRPr="006D1C78">
        <w:rPr>
          <w:rFonts w:ascii="Times New Roman" w:hAnsi="Times New Roman" w:cs="Times New Roman"/>
          <w:sz w:val="28"/>
          <w:szCs w:val="28"/>
        </w:rPr>
        <w:t xml:space="preserve">, чтобы обеспечить достаточную аэродинамическую подъемную силу, </w:t>
      </w:r>
      <w:r>
        <w:rPr>
          <w:rFonts w:ascii="Times New Roman" w:hAnsi="Times New Roman" w:cs="Times New Roman"/>
          <w:sz w:val="28"/>
          <w:szCs w:val="28"/>
        </w:rPr>
        <w:t>необх</w:t>
      </w:r>
      <w:r>
        <w:rPr>
          <w:rFonts w:ascii="Times New Roman" w:hAnsi="Times New Roman" w:cs="Times New Roman"/>
          <w:sz w:val="28"/>
          <w:szCs w:val="28"/>
        </w:rPr>
        <w:t>о</w:t>
      </w:r>
      <w:r>
        <w:rPr>
          <w:rFonts w:ascii="Times New Roman" w:hAnsi="Times New Roman" w:cs="Times New Roman"/>
          <w:sz w:val="28"/>
          <w:szCs w:val="28"/>
        </w:rPr>
        <w:t>димую для того, чтобы</w:t>
      </w:r>
      <w:r w:rsidRPr="006D1C78">
        <w:rPr>
          <w:rFonts w:ascii="Times New Roman" w:hAnsi="Times New Roman" w:cs="Times New Roman"/>
          <w:sz w:val="28"/>
          <w:szCs w:val="28"/>
        </w:rPr>
        <w:t xml:space="preserve"> выдержать вес транспортного средства, </w:t>
      </w:r>
      <w:r>
        <w:rPr>
          <w:rFonts w:ascii="Times New Roman" w:hAnsi="Times New Roman" w:cs="Times New Roman"/>
          <w:sz w:val="28"/>
          <w:szCs w:val="28"/>
        </w:rPr>
        <w:t>ввиду чего</w:t>
      </w:r>
      <w:r w:rsidRPr="006D1C78">
        <w:rPr>
          <w:rFonts w:ascii="Times New Roman" w:hAnsi="Times New Roman" w:cs="Times New Roman"/>
          <w:sz w:val="28"/>
          <w:szCs w:val="28"/>
        </w:rPr>
        <w:t xml:space="preserve"> для поддержания этого положения требу</w:t>
      </w:r>
      <w:r>
        <w:rPr>
          <w:rFonts w:ascii="Times New Roman" w:hAnsi="Times New Roman" w:cs="Times New Roman"/>
          <w:sz w:val="28"/>
          <w:szCs w:val="28"/>
        </w:rPr>
        <w:t>ю</w:t>
      </w:r>
      <w:r w:rsidRPr="006D1C78">
        <w:rPr>
          <w:rFonts w:ascii="Times New Roman" w:hAnsi="Times New Roman" w:cs="Times New Roman"/>
          <w:sz w:val="28"/>
          <w:szCs w:val="28"/>
        </w:rPr>
        <w:t xml:space="preserve">тся скорость выше </w:t>
      </w:r>
      <w:r>
        <w:rPr>
          <w:rFonts w:ascii="Times New Roman" w:hAnsi="Times New Roman" w:cs="Times New Roman"/>
          <w:sz w:val="28"/>
          <w:szCs w:val="28"/>
        </w:rPr>
        <w:t xml:space="preserve">орбитальной скорости и соответствующая значительная тяга. В качестве границы между атмосферой и космическим пространством линия Кармана используется, в частности, </w:t>
      </w:r>
      <w:r>
        <w:rPr>
          <w:rFonts w:ascii="Times New Roman" w:hAnsi="Times New Roman" w:cs="Times New Roman"/>
          <w:sz w:val="28"/>
          <w:szCs w:val="28"/>
          <w:lang w:val="en-US"/>
        </w:rPr>
        <w:t>NASA</w:t>
      </w:r>
      <w:r>
        <w:rPr>
          <w:rFonts w:ascii="Times New Roman" w:hAnsi="Times New Roman" w:cs="Times New Roman"/>
          <w:sz w:val="28"/>
          <w:szCs w:val="28"/>
        </w:rPr>
        <w:t>и Международной авиационной федерацией</w:t>
      </w:r>
      <w:r>
        <w:rPr>
          <w:rStyle w:val="ad"/>
          <w:rFonts w:ascii="Times New Roman" w:hAnsi="Times New Roman" w:cs="Times New Roman"/>
          <w:sz w:val="28"/>
          <w:szCs w:val="28"/>
        </w:rPr>
        <w:footnoteReference w:id="12"/>
      </w:r>
      <w:r>
        <w:rPr>
          <w:rFonts w:ascii="Times New Roman" w:hAnsi="Times New Roman" w:cs="Times New Roman"/>
          <w:sz w:val="28"/>
          <w:szCs w:val="28"/>
        </w:rPr>
        <w:t xml:space="preserve">. </w:t>
      </w:r>
    </w:p>
    <w:p w:rsidR="00E93B2A" w:rsidRDefault="00E93B2A" w:rsidP="00D41C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Однако, несмотря на это, некоторыми специалистами в сфере междун</w:t>
      </w:r>
      <w:r>
        <w:rPr>
          <w:rFonts w:ascii="Times New Roman" w:hAnsi="Times New Roman" w:cs="Times New Roman"/>
          <w:sz w:val="28"/>
          <w:szCs w:val="28"/>
        </w:rPr>
        <w:t>а</w:t>
      </w:r>
      <w:r>
        <w:rPr>
          <w:rFonts w:ascii="Times New Roman" w:hAnsi="Times New Roman" w:cs="Times New Roman"/>
          <w:sz w:val="28"/>
          <w:szCs w:val="28"/>
        </w:rPr>
        <w:t>родного космического права отмечается, что в настоящее время в междунаро</w:t>
      </w:r>
      <w:r>
        <w:rPr>
          <w:rFonts w:ascii="Times New Roman" w:hAnsi="Times New Roman" w:cs="Times New Roman"/>
          <w:sz w:val="28"/>
          <w:szCs w:val="28"/>
        </w:rPr>
        <w:t>д</w:t>
      </w:r>
      <w:r>
        <w:rPr>
          <w:rFonts w:ascii="Times New Roman" w:hAnsi="Times New Roman" w:cs="Times New Roman"/>
          <w:sz w:val="28"/>
          <w:szCs w:val="28"/>
        </w:rPr>
        <w:t>но-правовом регулировании отсутствует определение границы между атмосф</w:t>
      </w:r>
      <w:r>
        <w:rPr>
          <w:rFonts w:ascii="Times New Roman" w:hAnsi="Times New Roman" w:cs="Times New Roman"/>
          <w:sz w:val="28"/>
          <w:szCs w:val="28"/>
        </w:rPr>
        <w:t>е</w:t>
      </w:r>
      <w:r>
        <w:rPr>
          <w:rFonts w:ascii="Times New Roman" w:hAnsi="Times New Roman" w:cs="Times New Roman"/>
          <w:sz w:val="28"/>
          <w:szCs w:val="28"/>
        </w:rPr>
        <w:t>рой и космосом. Государства-члены КОПУОС неоднократно выступали с пре</w:t>
      </w:r>
      <w:r>
        <w:rPr>
          <w:rFonts w:ascii="Times New Roman" w:hAnsi="Times New Roman" w:cs="Times New Roman"/>
          <w:sz w:val="28"/>
          <w:szCs w:val="28"/>
        </w:rPr>
        <w:t>д</w:t>
      </w:r>
      <w:r>
        <w:rPr>
          <w:rFonts w:ascii="Times New Roman" w:hAnsi="Times New Roman" w:cs="Times New Roman"/>
          <w:sz w:val="28"/>
          <w:szCs w:val="28"/>
        </w:rPr>
        <w:t>ложениями о юридическом закреплении понятия границы космического пр</w:t>
      </w:r>
      <w:r>
        <w:rPr>
          <w:rFonts w:ascii="Times New Roman" w:hAnsi="Times New Roman" w:cs="Times New Roman"/>
          <w:sz w:val="28"/>
          <w:szCs w:val="28"/>
        </w:rPr>
        <w:t>о</w:t>
      </w:r>
      <w:r>
        <w:rPr>
          <w:rFonts w:ascii="Times New Roman" w:hAnsi="Times New Roman" w:cs="Times New Roman"/>
          <w:sz w:val="28"/>
          <w:szCs w:val="28"/>
        </w:rPr>
        <w:t>странства, в частности, на высоте 110 километров, однако на сегодня этот в</w:t>
      </w:r>
      <w:r>
        <w:rPr>
          <w:rFonts w:ascii="Times New Roman" w:hAnsi="Times New Roman" w:cs="Times New Roman"/>
          <w:sz w:val="28"/>
          <w:szCs w:val="28"/>
        </w:rPr>
        <w:t>о</w:t>
      </w:r>
      <w:r>
        <w:rPr>
          <w:rFonts w:ascii="Times New Roman" w:hAnsi="Times New Roman" w:cs="Times New Roman"/>
          <w:sz w:val="28"/>
          <w:szCs w:val="28"/>
        </w:rPr>
        <w:lastRenderedPageBreak/>
        <w:t>прос остается открытым, и общепризнанное понятие, равно как и норма в и</w:t>
      </w:r>
      <w:r>
        <w:rPr>
          <w:rFonts w:ascii="Times New Roman" w:hAnsi="Times New Roman" w:cs="Times New Roman"/>
          <w:sz w:val="28"/>
          <w:szCs w:val="28"/>
        </w:rPr>
        <w:t>с</w:t>
      </w:r>
      <w:r>
        <w:rPr>
          <w:rFonts w:ascii="Times New Roman" w:hAnsi="Times New Roman" w:cs="Times New Roman"/>
          <w:sz w:val="28"/>
          <w:szCs w:val="28"/>
        </w:rPr>
        <w:t>точниках международного права, все еще отсутствуют, что объясняется тем, что сторонники функционального подхода к делимитации предлагают считать надземное пространство единым, в котором параллельно действуют два межд</w:t>
      </w:r>
      <w:r>
        <w:rPr>
          <w:rFonts w:ascii="Times New Roman" w:hAnsi="Times New Roman" w:cs="Times New Roman"/>
          <w:sz w:val="28"/>
          <w:szCs w:val="28"/>
        </w:rPr>
        <w:t>у</w:t>
      </w:r>
      <w:r>
        <w:rPr>
          <w:rFonts w:ascii="Times New Roman" w:hAnsi="Times New Roman" w:cs="Times New Roman"/>
          <w:sz w:val="28"/>
          <w:szCs w:val="28"/>
        </w:rPr>
        <w:t>народно-правовых режима, регламентирующих аэронавтическую и космич</w:t>
      </w:r>
      <w:r>
        <w:rPr>
          <w:rFonts w:ascii="Times New Roman" w:hAnsi="Times New Roman" w:cs="Times New Roman"/>
          <w:sz w:val="28"/>
          <w:szCs w:val="28"/>
        </w:rPr>
        <w:t>е</w:t>
      </w:r>
      <w:r>
        <w:rPr>
          <w:rFonts w:ascii="Times New Roman" w:hAnsi="Times New Roman" w:cs="Times New Roman"/>
          <w:sz w:val="28"/>
          <w:szCs w:val="28"/>
        </w:rPr>
        <w:t>скую деятельность государств. Такая точка зрения истекает из того, что с уч</w:t>
      </w:r>
      <w:r>
        <w:rPr>
          <w:rFonts w:ascii="Times New Roman" w:hAnsi="Times New Roman" w:cs="Times New Roman"/>
          <w:sz w:val="28"/>
          <w:szCs w:val="28"/>
        </w:rPr>
        <w:t>е</w:t>
      </w:r>
      <w:r>
        <w:rPr>
          <w:rFonts w:ascii="Times New Roman" w:hAnsi="Times New Roman" w:cs="Times New Roman"/>
          <w:sz w:val="28"/>
          <w:szCs w:val="28"/>
        </w:rPr>
        <w:t>том сегодняшнего развития авиационной и космической техники аэронавтику можно легко отличит от космонавтики, что является не совсем корректным с точки зрения, учитывающей перспективы научно-технического прогресса</w:t>
      </w:r>
      <w:r>
        <w:rPr>
          <w:rStyle w:val="ad"/>
          <w:rFonts w:ascii="Times New Roman" w:hAnsi="Times New Roman" w:cs="Times New Roman"/>
          <w:sz w:val="28"/>
          <w:szCs w:val="28"/>
        </w:rPr>
        <w:footnoteReference w:id="13"/>
      </w:r>
      <w:r>
        <w:rPr>
          <w:rFonts w:ascii="Times New Roman" w:hAnsi="Times New Roman" w:cs="Times New Roman"/>
          <w:sz w:val="28"/>
          <w:szCs w:val="28"/>
        </w:rPr>
        <w:t>.</w:t>
      </w:r>
    </w:p>
    <w:p w:rsidR="00E93B2A" w:rsidRDefault="00E93B2A" w:rsidP="00D41C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можно сделать вывод, что на текущий момент научное понятие космического пространства наличествует главным образом в сфере а</w:t>
      </w:r>
      <w:r>
        <w:rPr>
          <w:rFonts w:ascii="Times New Roman" w:hAnsi="Times New Roman" w:cs="Times New Roman"/>
          <w:sz w:val="28"/>
          <w:szCs w:val="28"/>
        </w:rPr>
        <w:t>э</w:t>
      </w:r>
      <w:r>
        <w:rPr>
          <w:rFonts w:ascii="Times New Roman" w:hAnsi="Times New Roman" w:cs="Times New Roman"/>
          <w:sz w:val="28"/>
          <w:szCs w:val="28"/>
        </w:rPr>
        <w:t>рокосмических наук. Соответственно, в вопросе международного правового р</w:t>
      </w:r>
      <w:r>
        <w:rPr>
          <w:rFonts w:ascii="Times New Roman" w:hAnsi="Times New Roman" w:cs="Times New Roman"/>
          <w:sz w:val="28"/>
          <w:szCs w:val="28"/>
        </w:rPr>
        <w:t>е</w:t>
      </w:r>
      <w:r>
        <w:rPr>
          <w:rFonts w:ascii="Times New Roman" w:hAnsi="Times New Roman" w:cs="Times New Roman"/>
          <w:sz w:val="28"/>
          <w:szCs w:val="28"/>
        </w:rPr>
        <w:t>гулирования, за неимением таковой нормы в источниках международного пр</w:t>
      </w:r>
      <w:r>
        <w:rPr>
          <w:rFonts w:ascii="Times New Roman" w:hAnsi="Times New Roman" w:cs="Times New Roman"/>
          <w:sz w:val="28"/>
          <w:szCs w:val="28"/>
        </w:rPr>
        <w:t>а</w:t>
      </w:r>
      <w:r>
        <w:rPr>
          <w:rFonts w:ascii="Times New Roman" w:hAnsi="Times New Roman" w:cs="Times New Roman"/>
          <w:sz w:val="28"/>
          <w:szCs w:val="28"/>
        </w:rPr>
        <w:t>ва, следует руководствоваться определением границы космического простра</w:t>
      </w:r>
      <w:r>
        <w:rPr>
          <w:rFonts w:ascii="Times New Roman" w:hAnsi="Times New Roman" w:cs="Times New Roman"/>
          <w:sz w:val="28"/>
          <w:szCs w:val="28"/>
        </w:rPr>
        <w:t>н</w:t>
      </w:r>
      <w:r>
        <w:rPr>
          <w:rFonts w:ascii="Times New Roman" w:hAnsi="Times New Roman" w:cs="Times New Roman"/>
          <w:sz w:val="28"/>
          <w:szCs w:val="28"/>
        </w:rPr>
        <w:t>ства в его понимании с точки зрения  ученых-специалистов в сфере аэронавт</w:t>
      </w:r>
      <w:r>
        <w:rPr>
          <w:rFonts w:ascii="Times New Roman" w:hAnsi="Times New Roman" w:cs="Times New Roman"/>
          <w:sz w:val="28"/>
          <w:szCs w:val="28"/>
        </w:rPr>
        <w:t>и</w:t>
      </w:r>
      <w:r>
        <w:rPr>
          <w:rFonts w:ascii="Times New Roman" w:hAnsi="Times New Roman" w:cs="Times New Roman"/>
          <w:sz w:val="28"/>
          <w:szCs w:val="28"/>
        </w:rPr>
        <w:t>ки и космонавтики.</w:t>
      </w:r>
    </w:p>
    <w:p w:rsidR="00E93B2A" w:rsidRDefault="00E93B2A" w:rsidP="00D41C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F303A" w:rsidRPr="00BB3803">
        <w:rPr>
          <w:rFonts w:ascii="Times New Roman" w:hAnsi="Times New Roman" w:cs="Times New Roman"/>
          <w:b/>
          <w:sz w:val="28"/>
          <w:szCs w:val="28"/>
        </w:rPr>
        <w:t>Б) Определение небесных тел.</w:t>
      </w:r>
      <w:r w:rsidR="00BB3803">
        <w:rPr>
          <w:rFonts w:ascii="Times New Roman" w:hAnsi="Times New Roman" w:cs="Times New Roman"/>
          <w:b/>
          <w:sz w:val="28"/>
          <w:szCs w:val="28"/>
        </w:rPr>
        <w:t xml:space="preserve"> </w:t>
      </w:r>
      <w:r>
        <w:rPr>
          <w:rFonts w:ascii="Times New Roman" w:hAnsi="Times New Roman" w:cs="Times New Roman"/>
          <w:sz w:val="28"/>
          <w:szCs w:val="28"/>
        </w:rPr>
        <w:t>В отношении понятия небесного тела с</w:t>
      </w:r>
      <w:r>
        <w:rPr>
          <w:rFonts w:ascii="Times New Roman" w:hAnsi="Times New Roman" w:cs="Times New Roman"/>
          <w:sz w:val="28"/>
          <w:szCs w:val="28"/>
        </w:rPr>
        <w:t>и</w:t>
      </w:r>
      <w:r>
        <w:rPr>
          <w:rFonts w:ascii="Times New Roman" w:hAnsi="Times New Roman" w:cs="Times New Roman"/>
          <w:sz w:val="28"/>
          <w:szCs w:val="28"/>
        </w:rPr>
        <w:t>туация похожа, поскольку ни один международный нормативный правовой акт не содержит в себе однозначного определения. Впрочем, в этом плане прису</w:t>
      </w:r>
      <w:r>
        <w:rPr>
          <w:rFonts w:ascii="Times New Roman" w:hAnsi="Times New Roman" w:cs="Times New Roman"/>
          <w:sz w:val="28"/>
          <w:szCs w:val="28"/>
        </w:rPr>
        <w:t>т</w:t>
      </w:r>
      <w:r>
        <w:rPr>
          <w:rFonts w:ascii="Times New Roman" w:hAnsi="Times New Roman" w:cs="Times New Roman"/>
          <w:sz w:val="28"/>
          <w:szCs w:val="28"/>
        </w:rPr>
        <w:t>ствуют научные наработки ряда юристов. Одно из ранних созданных определ</w:t>
      </w:r>
      <w:r>
        <w:rPr>
          <w:rFonts w:ascii="Times New Roman" w:hAnsi="Times New Roman" w:cs="Times New Roman"/>
          <w:sz w:val="28"/>
          <w:szCs w:val="28"/>
        </w:rPr>
        <w:t>е</w:t>
      </w:r>
      <w:r>
        <w:rPr>
          <w:rFonts w:ascii="Times New Roman" w:hAnsi="Times New Roman" w:cs="Times New Roman"/>
          <w:sz w:val="28"/>
          <w:szCs w:val="28"/>
        </w:rPr>
        <w:t>ний небесного тела было выработано в 1964 году Рабочей группой, созданной в рамках Международного института космического права: «Небесное тело – это естественные объекты в космическом пространстве, включая их газовые кор</w:t>
      </w:r>
      <w:r>
        <w:rPr>
          <w:rFonts w:ascii="Times New Roman" w:hAnsi="Times New Roman" w:cs="Times New Roman"/>
          <w:sz w:val="28"/>
          <w:szCs w:val="28"/>
        </w:rPr>
        <w:t>о</w:t>
      </w:r>
      <w:r>
        <w:rPr>
          <w:rFonts w:ascii="Times New Roman" w:hAnsi="Times New Roman" w:cs="Times New Roman"/>
          <w:sz w:val="28"/>
          <w:szCs w:val="28"/>
        </w:rPr>
        <w:t>ны, которые не могут быть искусственно сдвинуты со своих постоянных ест</w:t>
      </w:r>
      <w:r>
        <w:rPr>
          <w:rFonts w:ascii="Times New Roman" w:hAnsi="Times New Roman" w:cs="Times New Roman"/>
          <w:sz w:val="28"/>
          <w:szCs w:val="28"/>
        </w:rPr>
        <w:t>е</w:t>
      </w:r>
      <w:r>
        <w:rPr>
          <w:rFonts w:ascii="Times New Roman" w:hAnsi="Times New Roman" w:cs="Times New Roman"/>
          <w:sz w:val="28"/>
          <w:szCs w:val="28"/>
        </w:rPr>
        <w:t xml:space="preserve">ственных орбит.» Помимо этого, аргентинский юрист М. Васкес полагал, что существенным элементом юридического определения небесного тела является его возможность быть объектом права, польский юрист М. Ляхс утверждал, что термин «небесное тело» относится к всеобъемлющему определению для многих </w:t>
      </w:r>
      <w:r>
        <w:rPr>
          <w:rFonts w:ascii="Times New Roman" w:hAnsi="Times New Roman" w:cs="Times New Roman"/>
          <w:sz w:val="28"/>
          <w:szCs w:val="28"/>
        </w:rPr>
        <w:lastRenderedPageBreak/>
        <w:t>твердых тел в космическом пространстве, а по мнению венгерского юриста Д. Гала небесные тела – это Луна, планеты, их луны, астероиды и планетоиды Солнечной системы, которые пригодны для посадки космических кораблей, имеют естественное происхождение и не могут быть сдвинуты со своей небе</w:t>
      </w:r>
      <w:r>
        <w:rPr>
          <w:rFonts w:ascii="Times New Roman" w:hAnsi="Times New Roman" w:cs="Times New Roman"/>
          <w:sz w:val="28"/>
          <w:szCs w:val="28"/>
        </w:rPr>
        <w:t>с</w:t>
      </w:r>
      <w:r>
        <w:rPr>
          <w:rFonts w:ascii="Times New Roman" w:hAnsi="Times New Roman" w:cs="Times New Roman"/>
          <w:sz w:val="28"/>
          <w:szCs w:val="28"/>
        </w:rPr>
        <w:t>ной орбиты</w:t>
      </w:r>
      <w:r>
        <w:rPr>
          <w:rStyle w:val="ad"/>
          <w:rFonts w:ascii="Times New Roman" w:hAnsi="Times New Roman" w:cs="Times New Roman"/>
          <w:sz w:val="28"/>
          <w:szCs w:val="28"/>
        </w:rPr>
        <w:footnoteReference w:id="14"/>
      </w:r>
      <w:r>
        <w:rPr>
          <w:rFonts w:ascii="Times New Roman" w:hAnsi="Times New Roman" w:cs="Times New Roman"/>
          <w:sz w:val="28"/>
          <w:szCs w:val="28"/>
        </w:rPr>
        <w:t xml:space="preserve">. </w:t>
      </w:r>
    </w:p>
    <w:p w:rsidR="00E93B2A" w:rsidRDefault="00E93B2A" w:rsidP="00D41C86">
      <w:pPr>
        <w:spacing w:after="0" w:line="360" w:lineRule="auto"/>
        <w:jc w:val="both"/>
        <w:rPr>
          <w:rFonts w:ascii="Times New Roman" w:hAnsi="Times New Roman" w:cs="Times New Roman"/>
          <w:spacing w:val="-4"/>
          <w:sz w:val="28"/>
          <w:szCs w:val="28"/>
        </w:rPr>
      </w:pPr>
      <w:r>
        <w:rPr>
          <w:rFonts w:ascii="Times New Roman" w:hAnsi="Times New Roman" w:cs="Times New Roman"/>
          <w:sz w:val="28"/>
          <w:szCs w:val="28"/>
        </w:rPr>
        <w:tab/>
        <w:t xml:space="preserve">Таким образом, можно заметить, что в отношении определения небесного </w:t>
      </w:r>
      <w:r w:rsidRPr="00DF303A">
        <w:rPr>
          <w:rFonts w:ascii="Times New Roman" w:hAnsi="Times New Roman" w:cs="Times New Roman"/>
          <w:spacing w:val="-4"/>
          <w:sz w:val="28"/>
          <w:szCs w:val="28"/>
        </w:rPr>
        <w:t>тела отсутствует единое общепризнанное понимание, закрепленное в нормати</w:t>
      </w:r>
      <w:r w:rsidRPr="00DF303A">
        <w:rPr>
          <w:rFonts w:ascii="Times New Roman" w:hAnsi="Times New Roman" w:cs="Times New Roman"/>
          <w:spacing w:val="-4"/>
          <w:sz w:val="28"/>
          <w:szCs w:val="28"/>
        </w:rPr>
        <w:t>в</w:t>
      </w:r>
      <w:r w:rsidRPr="00DF303A">
        <w:rPr>
          <w:rFonts w:ascii="Times New Roman" w:hAnsi="Times New Roman" w:cs="Times New Roman"/>
          <w:spacing w:val="-4"/>
          <w:sz w:val="28"/>
          <w:szCs w:val="28"/>
        </w:rPr>
        <w:t>ных правовых актах, но, тем не менее, различными специалистами в сфере ме</w:t>
      </w:r>
      <w:r w:rsidRPr="00DF303A">
        <w:rPr>
          <w:rFonts w:ascii="Times New Roman" w:hAnsi="Times New Roman" w:cs="Times New Roman"/>
          <w:spacing w:val="-4"/>
          <w:sz w:val="28"/>
          <w:szCs w:val="28"/>
        </w:rPr>
        <w:t>ж</w:t>
      </w:r>
      <w:r w:rsidRPr="00DF303A">
        <w:rPr>
          <w:rFonts w:ascii="Times New Roman" w:hAnsi="Times New Roman" w:cs="Times New Roman"/>
          <w:spacing w:val="-4"/>
          <w:sz w:val="28"/>
          <w:szCs w:val="28"/>
        </w:rPr>
        <w:t xml:space="preserve">дународного космического права предлагаются разные формулировки. Данная особенность правового регулирования добычи полезных ископаемых в космосе будет весьма важна для нашего исследования, и мы к ней еще вернемся. </w:t>
      </w:r>
    </w:p>
    <w:p w:rsidR="00DF303A" w:rsidRPr="00DF303A" w:rsidRDefault="00DF303A" w:rsidP="00DF303A">
      <w:pPr>
        <w:spacing w:after="0" w:line="360" w:lineRule="auto"/>
        <w:ind w:firstLine="567"/>
        <w:jc w:val="both"/>
        <w:rPr>
          <w:rFonts w:ascii="Times New Roman" w:hAnsi="Times New Roman" w:cs="Times New Roman"/>
          <w:spacing w:val="-4"/>
          <w:sz w:val="28"/>
          <w:szCs w:val="28"/>
        </w:rPr>
      </w:pPr>
    </w:p>
    <w:p w:rsidR="00D41C86" w:rsidRDefault="00D41C86" w:rsidP="00D41C86">
      <w:pPr>
        <w:spacing w:after="0" w:line="360" w:lineRule="auto"/>
        <w:jc w:val="center"/>
        <w:rPr>
          <w:rFonts w:ascii="Times New Roman" w:hAnsi="Times New Roman" w:cs="Times New Roman"/>
          <w:b/>
          <w:sz w:val="28"/>
          <w:szCs w:val="28"/>
        </w:rPr>
      </w:pPr>
    </w:p>
    <w:p w:rsidR="00DF303A" w:rsidRDefault="00DF303A" w:rsidP="00DF303A">
      <w:pPr>
        <w:spacing w:after="0" w:line="360" w:lineRule="auto"/>
        <w:rPr>
          <w:rFonts w:ascii="Times New Roman" w:hAnsi="Times New Roman" w:cs="Times New Roman"/>
          <w:b/>
          <w:sz w:val="28"/>
          <w:szCs w:val="28"/>
        </w:rPr>
        <w:sectPr w:rsidR="00DF303A" w:rsidSect="00D41C86">
          <w:footerReference w:type="first" r:id="rId9"/>
          <w:pgSz w:w="11906" w:h="16838"/>
          <w:pgMar w:top="1134" w:right="566" w:bottom="1134" w:left="1701" w:header="709" w:footer="709" w:gutter="0"/>
          <w:cols w:space="708"/>
          <w:titlePg/>
          <w:docGrid w:linePitch="360"/>
        </w:sectPr>
      </w:pPr>
    </w:p>
    <w:p w:rsidR="00E93B2A" w:rsidRPr="005C254C" w:rsidRDefault="00E93B2A" w:rsidP="00D41C86">
      <w:pPr>
        <w:spacing w:after="0" w:line="360" w:lineRule="auto"/>
        <w:jc w:val="center"/>
        <w:rPr>
          <w:rFonts w:ascii="Times New Roman" w:hAnsi="Times New Roman" w:cs="Times New Roman"/>
          <w:b/>
          <w:sz w:val="28"/>
          <w:szCs w:val="28"/>
        </w:rPr>
      </w:pPr>
      <w:r w:rsidRPr="005C254C">
        <w:rPr>
          <w:rFonts w:ascii="Times New Roman" w:hAnsi="Times New Roman" w:cs="Times New Roman"/>
          <w:b/>
          <w:sz w:val="28"/>
          <w:szCs w:val="28"/>
        </w:rPr>
        <w:lastRenderedPageBreak/>
        <w:t xml:space="preserve">§ </w:t>
      </w:r>
      <w:r w:rsidR="005C254C">
        <w:rPr>
          <w:rFonts w:ascii="Times New Roman" w:hAnsi="Times New Roman" w:cs="Times New Roman"/>
          <w:b/>
          <w:sz w:val="28"/>
          <w:szCs w:val="28"/>
        </w:rPr>
        <w:t>3</w:t>
      </w:r>
      <w:r w:rsidRPr="005C254C">
        <w:rPr>
          <w:rFonts w:ascii="Times New Roman" w:hAnsi="Times New Roman" w:cs="Times New Roman"/>
          <w:b/>
          <w:sz w:val="28"/>
          <w:szCs w:val="28"/>
        </w:rPr>
        <w:t xml:space="preserve">. Регулирование </w:t>
      </w:r>
      <w:r w:rsidR="007F3239" w:rsidRPr="00BB3803">
        <w:rPr>
          <w:rFonts w:ascii="Times New Roman" w:hAnsi="Times New Roman" w:cs="Times New Roman"/>
          <w:b/>
          <w:sz w:val="28"/>
          <w:szCs w:val="28"/>
        </w:rPr>
        <w:t>космической деятельности</w:t>
      </w:r>
      <w:r w:rsidR="00BB3803">
        <w:rPr>
          <w:rFonts w:ascii="Times New Roman" w:hAnsi="Times New Roman" w:cs="Times New Roman"/>
          <w:b/>
          <w:sz w:val="28"/>
          <w:szCs w:val="28"/>
        </w:rPr>
        <w:t xml:space="preserve"> </w:t>
      </w:r>
      <w:r w:rsidRPr="005C254C">
        <w:rPr>
          <w:rFonts w:ascii="Times New Roman" w:hAnsi="Times New Roman" w:cs="Times New Roman"/>
          <w:b/>
          <w:sz w:val="28"/>
          <w:szCs w:val="28"/>
        </w:rPr>
        <w:t>в международных договорах ООН</w:t>
      </w:r>
    </w:p>
    <w:p w:rsidR="00E93B2A" w:rsidRPr="007F3239" w:rsidRDefault="00E93B2A" w:rsidP="00D41C86">
      <w:pPr>
        <w:spacing w:after="0" w:line="360" w:lineRule="auto"/>
        <w:jc w:val="both"/>
        <w:rPr>
          <w:rFonts w:ascii="Times New Roman" w:hAnsi="Times New Roman" w:cs="Times New Roman"/>
          <w:spacing w:val="-5"/>
          <w:sz w:val="28"/>
          <w:szCs w:val="28"/>
        </w:rPr>
      </w:pPr>
      <w:r w:rsidRPr="007F3239">
        <w:rPr>
          <w:rFonts w:ascii="Times New Roman" w:hAnsi="Times New Roman" w:cs="Times New Roman"/>
          <w:i/>
          <w:spacing w:val="-5"/>
          <w:sz w:val="28"/>
          <w:szCs w:val="28"/>
        </w:rPr>
        <w:tab/>
      </w:r>
      <w:r w:rsidR="007F3239">
        <w:rPr>
          <w:rFonts w:ascii="Times New Roman" w:hAnsi="Times New Roman" w:cs="Times New Roman"/>
          <w:spacing w:val="-5"/>
          <w:sz w:val="28"/>
          <w:szCs w:val="28"/>
        </w:rPr>
        <w:t xml:space="preserve">Международное договорное </w:t>
      </w:r>
      <w:r w:rsidRPr="007F3239">
        <w:rPr>
          <w:rFonts w:ascii="Times New Roman" w:hAnsi="Times New Roman" w:cs="Times New Roman"/>
          <w:spacing w:val="-5"/>
          <w:sz w:val="28"/>
          <w:szCs w:val="28"/>
        </w:rPr>
        <w:t xml:space="preserve">регулирование деятельности в космосе ведет свое начало из середины </w:t>
      </w:r>
      <w:r w:rsidRPr="007F3239">
        <w:rPr>
          <w:rFonts w:ascii="Times New Roman" w:hAnsi="Times New Roman" w:cs="Times New Roman"/>
          <w:spacing w:val="-5"/>
          <w:sz w:val="28"/>
          <w:szCs w:val="28"/>
          <w:lang w:val="en-US"/>
        </w:rPr>
        <w:t>XX</w:t>
      </w:r>
      <w:r w:rsidRPr="007F3239">
        <w:rPr>
          <w:rFonts w:ascii="Times New Roman" w:hAnsi="Times New Roman" w:cs="Times New Roman"/>
          <w:spacing w:val="-5"/>
          <w:sz w:val="28"/>
          <w:szCs w:val="28"/>
        </w:rPr>
        <w:t xml:space="preserve"> века, когда в ходе научно-технического прогресса н</w:t>
      </w:r>
      <w:r w:rsidRPr="007F3239">
        <w:rPr>
          <w:rFonts w:ascii="Times New Roman" w:hAnsi="Times New Roman" w:cs="Times New Roman"/>
          <w:spacing w:val="-5"/>
          <w:sz w:val="28"/>
          <w:szCs w:val="28"/>
        </w:rPr>
        <w:t>е</w:t>
      </w:r>
      <w:r w:rsidRPr="007F3239">
        <w:rPr>
          <w:rFonts w:ascii="Times New Roman" w:hAnsi="Times New Roman" w:cs="Times New Roman"/>
          <w:spacing w:val="-5"/>
          <w:sz w:val="28"/>
          <w:szCs w:val="28"/>
        </w:rPr>
        <w:t>которые государства получили реальную возможность осуществлять различную деятельность в космическом пространстве. Несмотря на то, что в тот период ос</w:t>
      </w:r>
      <w:r w:rsidRPr="007F3239">
        <w:rPr>
          <w:rFonts w:ascii="Times New Roman" w:hAnsi="Times New Roman" w:cs="Times New Roman"/>
          <w:spacing w:val="-5"/>
          <w:sz w:val="28"/>
          <w:szCs w:val="28"/>
        </w:rPr>
        <w:t>у</w:t>
      </w:r>
      <w:r w:rsidRPr="007F3239">
        <w:rPr>
          <w:rFonts w:ascii="Times New Roman" w:hAnsi="Times New Roman" w:cs="Times New Roman"/>
          <w:spacing w:val="-5"/>
          <w:sz w:val="28"/>
          <w:szCs w:val="28"/>
        </w:rPr>
        <w:t xml:space="preserve">ществление добычи полезных ископаемых в космосе еще </w:t>
      </w:r>
      <w:r w:rsidR="007F3239">
        <w:rPr>
          <w:rFonts w:ascii="Times New Roman" w:hAnsi="Times New Roman" w:cs="Times New Roman"/>
          <w:spacing w:val="-5"/>
          <w:sz w:val="28"/>
          <w:szCs w:val="28"/>
        </w:rPr>
        <w:t>было</w:t>
      </w:r>
      <w:r w:rsidRPr="007F3239">
        <w:rPr>
          <w:rFonts w:ascii="Times New Roman" w:hAnsi="Times New Roman" w:cs="Times New Roman"/>
          <w:spacing w:val="-5"/>
          <w:sz w:val="28"/>
          <w:szCs w:val="28"/>
        </w:rPr>
        <w:t xml:space="preserve"> мало осуществ</w:t>
      </w:r>
      <w:r w:rsidRPr="007F3239">
        <w:rPr>
          <w:rFonts w:ascii="Times New Roman" w:hAnsi="Times New Roman" w:cs="Times New Roman"/>
          <w:spacing w:val="-5"/>
          <w:sz w:val="28"/>
          <w:szCs w:val="28"/>
        </w:rPr>
        <w:t>и</w:t>
      </w:r>
      <w:r w:rsidRPr="007F3239">
        <w:rPr>
          <w:rFonts w:ascii="Times New Roman" w:hAnsi="Times New Roman" w:cs="Times New Roman"/>
          <w:spacing w:val="-5"/>
          <w:sz w:val="28"/>
          <w:szCs w:val="28"/>
        </w:rPr>
        <w:t xml:space="preserve">мым ввиду условий научно-технического прогресса, тем не менее, международные договоры, которые стали приниматься, отвечая новой тенденции, в определенной степени затронули данный вопрос с заделом на дальнейшую перспективу. </w:t>
      </w:r>
    </w:p>
    <w:p w:rsidR="00E93B2A" w:rsidRPr="007F3239" w:rsidRDefault="00E93B2A" w:rsidP="00D41C86">
      <w:pPr>
        <w:spacing w:after="0" w:line="360" w:lineRule="auto"/>
        <w:jc w:val="both"/>
        <w:rPr>
          <w:rFonts w:ascii="Times New Roman" w:hAnsi="Times New Roman" w:cs="Times New Roman"/>
          <w:spacing w:val="-5"/>
          <w:sz w:val="28"/>
          <w:szCs w:val="28"/>
        </w:rPr>
      </w:pPr>
      <w:r w:rsidRPr="007F3239">
        <w:rPr>
          <w:rFonts w:ascii="Times New Roman" w:hAnsi="Times New Roman" w:cs="Times New Roman"/>
          <w:spacing w:val="-5"/>
          <w:sz w:val="28"/>
          <w:szCs w:val="28"/>
        </w:rPr>
        <w:tab/>
        <w:t>Отправной точкой в космическом праве можно считать запуск Советским Союзом первого в мире искусственного спутника Земли «Спутник-1» 4 октября 1957 года, который непосредственно подтолкнул Конгресс США к принятию З</w:t>
      </w:r>
      <w:r w:rsidRPr="007F3239">
        <w:rPr>
          <w:rFonts w:ascii="Times New Roman" w:hAnsi="Times New Roman" w:cs="Times New Roman"/>
          <w:spacing w:val="-5"/>
          <w:sz w:val="28"/>
          <w:szCs w:val="28"/>
        </w:rPr>
        <w:t>а</w:t>
      </w:r>
      <w:r w:rsidRPr="007F3239">
        <w:rPr>
          <w:rFonts w:ascii="Times New Roman" w:hAnsi="Times New Roman" w:cs="Times New Roman"/>
          <w:spacing w:val="-5"/>
          <w:sz w:val="28"/>
          <w:szCs w:val="28"/>
        </w:rPr>
        <w:t>кона о космосе 1958 года, в результате чего было создано Национальное управл</w:t>
      </w:r>
      <w:r w:rsidRPr="007F3239">
        <w:rPr>
          <w:rFonts w:ascii="Times New Roman" w:hAnsi="Times New Roman" w:cs="Times New Roman"/>
          <w:spacing w:val="-5"/>
          <w:sz w:val="28"/>
          <w:szCs w:val="28"/>
        </w:rPr>
        <w:t>е</w:t>
      </w:r>
      <w:r w:rsidRPr="007F3239">
        <w:rPr>
          <w:rFonts w:ascii="Times New Roman" w:hAnsi="Times New Roman" w:cs="Times New Roman"/>
          <w:spacing w:val="-5"/>
          <w:sz w:val="28"/>
          <w:szCs w:val="28"/>
        </w:rPr>
        <w:t>ние по аэронавтике и исследовани</w:t>
      </w:r>
      <w:r w:rsidR="003127B6">
        <w:rPr>
          <w:rFonts w:ascii="Times New Roman" w:hAnsi="Times New Roman" w:cs="Times New Roman"/>
          <w:spacing w:val="-5"/>
          <w:sz w:val="28"/>
          <w:szCs w:val="28"/>
        </w:rPr>
        <w:t>ю космического пространства (</w:t>
      </w:r>
      <w:r w:rsidR="003127B6">
        <w:rPr>
          <w:rFonts w:ascii="Times New Roman" w:hAnsi="Times New Roman" w:cs="Times New Roman"/>
          <w:spacing w:val="-5"/>
          <w:sz w:val="28"/>
          <w:szCs w:val="28"/>
          <w:lang w:val="en-US"/>
        </w:rPr>
        <w:t>NASA</w:t>
      </w:r>
      <w:r w:rsidRPr="007F3239">
        <w:rPr>
          <w:rFonts w:ascii="Times New Roman" w:hAnsi="Times New Roman" w:cs="Times New Roman"/>
          <w:spacing w:val="-5"/>
          <w:sz w:val="28"/>
          <w:szCs w:val="28"/>
        </w:rPr>
        <w:t>)</w:t>
      </w:r>
      <w:r w:rsidRPr="007F3239">
        <w:rPr>
          <w:rStyle w:val="ad"/>
          <w:rFonts w:ascii="Times New Roman" w:hAnsi="Times New Roman" w:cs="Times New Roman"/>
          <w:spacing w:val="-5"/>
          <w:sz w:val="28"/>
          <w:szCs w:val="28"/>
        </w:rPr>
        <w:footnoteReference w:id="15"/>
      </w:r>
      <w:r w:rsidRPr="007F3239">
        <w:rPr>
          <w:rFonts w:ascii="Times New Roman" w:hAnsi="Times New Roman" w:cs="Times New Roman"/>
          <w:spacing w:val="-5"/>
          <w:sz w:val="28"/>
          <w:szCs w:val="28"/>
        </w:rPr>
        <w:t xml:space="preserve">. </w:t>
      </w:r>
      <w:r w:rsidR="00EF7406">
        <w:rPr>
          <w:rFonts w:ascii="Times New Roman" w:hAnsi="Times New Roman" w:cs="Times New Roman"/>
          <w:spacing w:val="-5"/>
          <w:sz w:val="28"/>
          <w:szCs w:val="28"/>
        </w:rPr>
        <w:t>С</w:t>
      </w:r>
      <w:r w:rsidRPr="007F3239">
        <w:rPr>
          <w:rFonts w:ascii="Times New Roman" w:hAnsi="Times New Roman" w:cs="Times New Roman"/>
          <w:spacing w:val="-5"/>
          <w:sz w:val="28"/>
          <w:szCs w:val="28"/>
        </w:rPr>
        <w:t xml:space="preserve"> 1957 года началась космическая гонка, страны начали обсуждать возможные системы урегулирования, обеспечивающие мирное использование косм</w:t>
      </w:r>
      <w:r w:rsidR="00EF7406">
        <w:rPr>
          <w:rFonts w:ascii="Times New Roman" w:hAnsi="Times New Roman" w:cs="Times New Roman"/>
          <w:spacing w:val="-5"/>
          <w:sz w:val="28"/>
          <w:szCs w:val="28"/>
        </w:rPr>
        <w:t>оса</w:t>
      </w:r>
      <w:r w:rsidRPr="007F3239">
        <w:rPr>
          <w:rFonts w:ascii="Times New Roman" w:hAnsi="Times New Roman" w:cs="Times New Roman"/>
          <w:spacing w:val="-5"/>
          <w:sz w:val="28"/>
          <w:szCs w:val="28"/>
        </w:rPr>
        <w:t xml:space="preserve">. Двусторонние переговоры между </w:t>
      </w:r>
      <w:r w:rsidR="00EF7406">
        <w:rPr>
          <w:rFonts w:ascii="Times New Roman" w:hAnsi="Times New Roman" w:cs="Times New Roman"/>
          <w:spacing w:val="-5"/>
          <w:sz w:val="28"/>
          <w:szCs w:val="28"/>
        </w:rPr>
        <w:t>СССР и США</w:t>
      </w:r>
      <w:r w:rsidRPr="007F3239">
        <w:rPr>
          <w:rFonts w:ascii="Times New Roman" w:hAnsi="Times New Roman" w:cs="Times New Roman"/>
          <w:spacing w:val="-5"/>
          <w:sz w:val="28"/>
          <w:szCs w:val="28"/>
        </w:rPr>
        <w:t xml:space="preserve"> в 1958 году привели к представлению вопросов в ООН для обсуждения. В том же 1958 году ООН создала Управление ООН по в</w:t>
      </w:r>
      <w:r w:rsidRPr="007F3239">
        <w:rPr>
          <w:rFonts w:ascii="Times New Roman" w:hAnsi="Times New Roman" w:cs="Times New Roman"/>
          <w:spacing w:val="-5"/>
          <w:sz w:val="28"/>
          <w:szCs w:val="28"/>
        </w:rPr>
        <w:t>о</w:t>
      </w:r>
      <w:r w:rsidRPr="007F3239">
        <w:rPr>
          <w:rFonts w:ascii="Times New Roman" w:hAnsi="Times New Roman" w:cs="Times New Roman"/>
          <w:spacing w:val="-5"/>
          <w:sz w:val="28"/>
          <w:szCs w:val="28"/>
        </w:rPr>
        <w:t>просам космического пространства</w:t>
      </w:r>
      <w:r w:rsidRPr="007F3239">
        <w:rPr>
          <w:rStyle w:val="ad"/>
          <w:rFonts w:ascii="Times New Roman" w:hAnsi="Times New Roman" w:cs="Times New Roman"/>
          <w:spacing w:val="-5"/>
          <w:sz w:val="28"/>
          <w:szCs w:val="28"/>
        </w:rPr>
        <w:footnoteReference w:id="16"/>
      </w:r>
      <w:r w:rsidRPr="007F3239">
        <w:rPr>
          <w:rFonts w:ascii="Times New Roman" w:hAnsi="Times New Roman" w:cs="Times New Roman"/>
          <w:spacing w:val="-5"/>
          <w:sz w:val="28"/>
          <w:szCs w:val="28"/>
        </w:rPr>
        <w:t xml:space="preserve">, а в 1959 </w:t>
      </w:r>
      <w:r w:rsidR="00EF7406" w:rsidRPr="007F3239">
        <w:rPr>
          <w:rFonts w:ascii="Times New Roman" w:hAnsi="Times New Roman" w:cs="Times New Roman"/>
          <w:spacing w:val="-5"/>
          <w:sz w:val="28"/>
          <w:szCs w:val="28"/>
        </w:rPr>
        <w:t xml:space="preserve">году </w:t>
      </w:r>
      <w:r w:rsidRPr="007F3239">
        <w:rPr>
          <w:rFonts w:ascii="Times New Roman" w:hAnsi="Times New Roman" w:cs="Times New Roman"/>
          <w:spacing w:val="-5"/>
          <w:sz w:val="28"/>
          <w:szCs w:val="28"/>
        </w:rPr>
        <w:t>был сформирован Комитет по использованию космического пространства в мирных целях (КОПУОС)</w:t>
      </w:r>
      <w:r w:rsidRPr="007F3239">
        <w:rPr>
          <w:rStyle w:val="ad"/>
          <w:rFonts w:ascii="Times New Roman" w:hAnsi="Times New Roman" w:cs="Times New Roman"/>
          <w:spacing w:val="-5"/>
          <w:sz w:val="28"/>
          <w:szCs w:val="28"/>
        </w:rPr>
        <w:footnoteReference w:id="17"/>
      </w:r>
      <w:r w:rsidRPr="007F3239">
        <w:rPr>
          <w:rFonts w:ascii="Times New Roman" w:hAnsi="Times New Roman" w:cs="Times New Roman"/>
          <w:spacing w:val="-5"/>
          <w:sz w:val="28"/>
          <w:szCs w:val="28"/>
        </w:rPr>
        <w:t>, который впоследствии в 1961 году сформировал в своем составе два подкомитета: Научно-технический подкомитет и Юридический подкомитет</w:t>
      </w:r>
      <w:r w:rsidRPr="007F3239">
        <w:rPr>
          <w:rStyle w:val="ad"/>
          <w:rFonts w:ascii="Times New Roman" w:hAnsi="Times New Roman" w:cs="Times New Roman"/>
          <w:spacing w:val="-5"/>
          <w:sz w:val="28"/>
          <w:szCs w:val="28"/>
        </w:rPr>
        <w:footnoteReference w:id="18"/>
      </w:r>
      <w:r w:rsidRPr="007F3239">
        <w:rPr>
          <w:rFonts w:ascii="Times New Roman" w:hAnsi="Times New Roman" w:cs="Times New Roman"/>
          <w:spacing w:val="-5"/>
          <w:sz w:val="28"/>
          <w:szCs w:val="28"/>
        </w:rPr>
        <w:t>. Юридический подкомитет КОПУОС с тех пор является основной площадкой для дискуссий и обсуждения международных договоров, касающихся космического пространства.</w:t>
      </w:r>
    </w:p>
    <w:p w:rsidR="00E93B2A" w:rsidRPr="007F3239" w:rsidRDefault="00E93B2A" w:rsidP="00D41C86">
      <w:pPr>
        <w:spacing w:after="0" w:line="360" w:lineRule="auto"/>
        <w:jc w:val="both"/>
        <w:rPr>
          <w:rFonts w:ascii="Times New Roman" w:hAnsi="Times New Roman" w:cs="Times New Roman"/>
          <w:spacing w:val="-5"/>
          <w:sz w:val="28"/>
          <w:szCs w:val="28"/>
        </w:rPr>
      </w:pPr>
      <w:r w:rsidRPr="007F3239">
        <w:rPr>
          <w:rFonts w:ascii="Times New Roman" w:hAnsi="Times New Roman" w:cs="Times New Roman"/>
          <w:spacing w:val="-5"/>
          <w:sz w:val="28"/>
          <w:szCs w:val="28"/>
        </w:rPr>
        <w:lastRenderedPageBreak/>
        <w:tab/>
        <w:t>В таких условиях Генеральная Ассамблея ООН приняла Резолюцию 1721 (XVI) от 20 декабря 1961 года, посвященную вопросам международно-правового регулирования деятельности государств в космическом пространстве, в которой, обращаясь, в том числе, к государствам-членам ООН и к КОПУОС, рекомендовала заняться изучением возможных правовых проблем в данной сфере и начать реал</w:t>
      </w:r>
      <w:r w:rsidRPr="007F3239">
        <w:rPr>
          <w:rFonts w:ascii="Times New Roman" w:hAnsi="Times New Roman" w:cs="Times New Roman"/>
          <w:spacing w:val="-5"/>
          <w:sz w:val="28"/>
          <w:szCs w:val="28"/>
        </w:rPr>
        <w:t>и</w:t>
      </w:r>
      <w:r w:rsidRPr="007F3239">
        <w:rPr>
          <w:rFonts w:ascii="Times New Roman" w:hAnsi="Times New Roman" w:cs="Times New Roman"/>
          <w:spacing w:val="-5"/>
          <w:sz w:val="28"/>
          <w:szCs w:val="28"/>
        </w:rPr>
        <w:t>зовывать мероприятия, направленные на расширение международного сотрудн</w:t>
      </w:r>
      <w:r w:rsidRPr="007F3239">
        <w:rPr>
          <w:rFonts w:ascii="Times New Roman" w:hAnsi="Times New Roman" w:cs="Times New Roman"/>
          <w:spacing w:val="-5"/>
          <w:sz w:val="28"/>
          <w:szCs w:val="28"/>
        </w:rPr>
        <w:t>и</w:t>
      </w:r>
      <w:r w:rsidRPr="007F3239">
        <w:rPr>
          <w:rFonts w:ascii="Times New Roman" w:hAnsi="Times New Roman" w:cs="Times New Roman"/>
          <w:spacing w:val="-5"/>
          <w:sz w:val="28"/>
          <w:szCs w:val="28"/>
        </w:rPr>
        <w:t>чества в деятельности, связанной с космическим пространством</w:t>
      </w:r>
      <w:r w:rsidRPr="007F3239">
        <w:rPr>
          <w:rStyle w:val="ad"/>
          <w:rFonts w:ascii="Times New Roman" w:hAnsi="Times New Roman" w:cs="Times New Roman"/>
          <w:spacing w:val="-5"/>
          <w:sz w:val="28"/>
          <w:szCs w:val="28"/>
        </w:rPr>
        <w:footnoteReference w:id="19"/>
      </w:r>
      <w:r w:rsidRPr="007F3239">
        <w:rPr>
          <w:rFonts w:ascii="Times New Roman" w:hAnsi="Times New Roman" w:cs="Times New Roman"/>
          <w:spacing w:val="-5"/>
          <w:sz w:val="28"/>
          <w:szCs w:val="28"/>
        </w:rPr>
        <w:t>. В дальнейшем это вылилось в принятие Декларации правовых принципов, регулирующих де</w:t>
      </w:r>
      <w:r w:rsidRPr="007F3239">
        <w:rPr>
          <w:rFonts w:ascii="Times New Roman" w:hAnsi="Times New Roman" w:cs="Times New Roman"/>
          <w:spacing w:val="-5"/>
          <w:sz w:val="28"/>
          <w:szCs w:val="28"/>
        </w:rPr>
        <w:t>я</w:t>
      </w:r>
      <w:r w:rsidRPr="007F3239">
        <w:rPr>
          <w:rFonts w:ascii="Times New Roman" w:hAnsi="Times New Roman" w:cs="Times New Roman"/>
          <w:spacing w:val="-5"/>
          <w:sz w:val="28"/>
          <w:szCs w:val="28"/>
        </w:rPr>
        <w:t>тельность государств по исследованию и использованию космического простра</w:t>
      </w:r>
      <w:r w:rsidRPr="007F3239">
        <w:rPr>
          <w:rFonts w:ascii="Times New Roman" w:hAnsi="Times New Roman" w:cs="Times New Roman"/>
          <w:spacing w:val="-5"/>
          <w:sz w:val="28"/>
          <w:szCs w:val="28"/>
        </w:rPr>
        <w:t>н</w:t>
      </w:r>
      <w:r w:rsidRPr="007F3239">
        <w:rPr>
          <w:rFonts w:ascii="Times New Roman" w:hAnsi="Times New Roman" w:cs="Times New Roman"/>
          <w:spacing w:val="-5"/>
          <w:sz w:val="28"/>
          <w:szCs w:val="28"/>
        </w:rPr>
        <w:t>ства в 1963 г.</w:t>
      </w:r>
      <w:r w:rsidRPr="007F3239">
        <w:rPr>
          <w:rStyle w:val="ad"/>
          <w:rFonts w:ascii="Times New Roman" w:hAnsi="Times New Roman" w:cs="Times New Roman"/>
          <w:spacing w:val="-5"/>
          <w:sz w:val="28"/>
          <w:szCs w:val="28"/>
        </w:rPr>
        <w:footnoteReference w:id="20"/>
      </w:r>
      <w:r w:rsidRPr="007F3239">
        <w:rPr>
          <w:rFonts w:ascii="Times New Roman" w:hAnsi="Times New Roman" w:cs="Times New Roman"/>
          <w:spacing w:val="-5"/>
          <w:sz w:val="28"/>
          <w:szCs w:val="28"/>
        </w:rPr>
        <w:t xml:space="preserve"> Данная Декларация закрепила девять международно-правовых принципов, которыми международное сообщество изъявило намерение руков</w:t>
      </w:r>
      <w:r w:rsidRPr="007F3239">
        <w:rPr>
          <w:rFonts w:ascii="Times New Roman" w:hAnsi="Times New Roman" w:cs="Times New Roman"/>
          <w:spacing w:val="-5"/>
          <w:sz w:val="28"/>
          <w:szCs w:val="28"/>
        </w:rPr>
        <w:t>о</w:t>
      </w:r>
      <w:r w:rsidRPr="007F3239">
        <w:rPr>
          <w:rFonts w:ascii="Times New Roman" w:hAnsi="Times New Roman" w:cs="Times New Roman"/>
          <w:spacing w:val="-5"/>
          <w:sz w:val="28"/>
          <w:szCs w:val="28"/>
        </w:rPr>
        <w:t>дствоваться в ходе своей деятельности по освоению и исследованию космического пространства, среди которых открытость космического пространства для исслед</w:t>
      </w:r>
      <w:r w:rsidRPr="007F3239">
        <w:rPr>
          <w:rFonts w:ascii="Times New Roman" w:hAnsi="Times New Roman" w:cs="Times New Roman"/>
          <w:spacing w:val="-5"/>
          <w:sz w:val="28"/>
          <w:szCs w:val="28"/>
        </w:rPr>
        <w:t>о</w:t>
      </w:r>
      <w:r w:rsidRPr="007F3239">
        <w:rPr>
          <w:rFonts w:ascii="Times New Roman" w:hAnsi="Times New Roman" w:cs="Times New Roman"/>
          <w:spacing w:val="-5"/>
          <w:sz w:val="28"/>
          <w:szCs w:val="28"/>
        </w:rPr>
        <w:t>вания и использования всеми государствами на основе равенства, недопустимость национального присвоения космического пространства и ответственность гос</w:t>
      </w:r>
      <w:r w:rsidRPr="007F3239">
        <w:rPr>
          <w:rFonts w:ascii="Times New Roman" w:hAnsi="Times New Roman" w:cs="Times New Roman"/>
          <w:spacing w:val="-5"/>
          <w:sz w:val="28"/>
          <w:szCs w:val="28"/>
        </w:rPr>
        <w:t>у</w:t>
      </w:r>
      <w:r w:rsidRPr="007F3239">
        <w:rPr>
          <w:rFonts w:ascii="Times New Roman" w:hAnsi="Times New Roman" w:cs="Times New Roman"/>
          <w:spacing w:val="-5"/>
          <w:sz w:val="28"/>
          <w:szCs w:val="28"/>
        </w:rPr>
        <w:t xml:space="preserve">дарств национальную за деятельность в космическом пространстве. </w:t>
      </w:r>
    </w:p>
    <w:p w:rsidR="00E93B2A" w:rsidRPr="007F3239" w:rsidRDefault="00E93B2A" w:rsidP="00D41C86">
      <w:pPr>
        <w:spacing w:after="0" w:line="360" w:lineRule="auto"/>
        <w:jc w:val="both"/>
        <w:rPr>
          <w:rFonts w:ascii="Times New Roman" w:hAnsi="Times New Roman" w:cs="Times New Roman"/>
          <w:spacing w:val="-5"/>
          <w:sz w:val="28"/>
          <w:szCs w:val="28"/>
        </w:rPr>
      </w:pPr>
      <w:r w:rsidRPr="007F3239">
        <w:rPr>
          <w:rFonts w:ascii="Times New Roman" w:hAnsi="Times New Roman" w:cs="Times New Roman"/>
          <w:spacing w:val="-5"/>
          <w:sz w:val="28"/>
          <w:szCs w:val="28"/>
        </w:rPr>
        <w:tab/>
        <w:t xml:space="preserve">А спустя еще несколько лет появился первый международный договор, ставший одним </w:t>
      </w:r>
      <w:r w:rsidR="007F3239">
        <w:rPr>
          <w:rFonts w:ascii="Times New Roman" w:hAnsi="Times New Roman" w:cs="Times New Roman"/>
          <w:spacing w:val="-5"/>
          <w:sz w:val="28"/>
          <w:szCs w:val="28"/>
        </w:rPr>
        <w:t xml:space="preserve">из </w:t>
      </w:r>
      <w:r w:rsidRPr="007F3239">
        <w:rPr>
          <w:rFonts w:ascii="Times New Roman" w:hAnsi="Times New Roman" w:cs="Times New Roman"/>
          <w:spacing w:val="-5"/>
          <w:sz w:val="28"/>
          <w:szCs w:val="28"/>
        </w:rPr>
        <w:t xml:space="preserve">основополагающих международных </w:t>
      </w:r>
      <w:r w:rsidR="007F3239">
        <w:rPr>
          <w:rFonts w:ascii="Times New Roman" w:hAnsi="Times New Roman" w:cs="Times New Roman"/>
          <w:spacing w:val="-5"/>
          <w:sz w:val="28"/>
          <w:szCs w:val="28"/>
        </w:rPr>
        <w:t>акт</w:t>
      </w:r>
      <w:r w:rsidRPr="007F3239">
        <w:rPr>
          <w:rFonts w:ascii="Times New Roman" w:hAnsi="Times New Roman" w:cs="Times New Roman"/>
          <w:spacing w:val="-5"/>
          <w:sz w:val="28"/>
          <w:szCs w:val="28"/>
        </w:rPr>
        <w:t>ов ООН в сфере косм</w:t>
      </w:r>
      <w:r w:rsidRPr="007F3239">
        <w:rPr>
          <w:rFonts w:ascii="Times New Roman" w:hAnsi="Times New Roman" w:cs="Times New Roman"/>
          <w:spacing w:val="-5"/>
          <w:sz w:val="28"/>
          <w:szCs w:val="28"/>
        </w:rPr>
        <w:t>и</w:t>
      </w:r>
      <w:r w:rsidRPr="007F3239">
        <w:rPr>
          <w:rFonts w:ascii="Times New Roman" w:hAnsi="Times New Roman" w:cs="Times New Roman"/>
          <w:spacing w:val="-5"/>
          <w:sz w:val="28"/>
          <w:szCs w:val="28"/>
        </w:rPr>
        <w:t>ческого права – Договор о принципах деятельности государств по исследованию и использованию космического пространства, включая Луну и другие небесные тела 1967 г.</w:t>
      </w:r>
      <w:r w:rsidRPr="007F3239">
        <w:rPr>
          <w:rStyle w:val="ad"/>
          <w:rFonts w:ascii="Times New Roman" w:hAnsi="Times New Roman" w:cs="Times New Roman"/>
          <w:spacing w:val="-5"/>
          <w:sz w:val="28"/>
          <w:szCs w:val="28"/>
        </w:rPr>
        <w:footnoteReference w:id="21"/>
      </w:r>
      <w:r w:rsidRPr="007F3239">
        <w:rPr>
          <w:rFonts w:ascii="Times New Roman" w:hAnsi="Times New Roman" w:cs="Times New Roman"/>
          <w:spacing w:val="-5"/>
          <w:sz w:val="28"/>
          <w:szCs w:val="28"/>
        </w:rPr>
        <w:t xml:space="preserve"> (далее – Договор о космосе). В ст. 1 Договора о космосе содержится пр</w:t>
      </w:r>
      <w:r w:rsidRPr="007F3239">
        <w:rPr>
          <w:rFonts w:ascii="Times New Roman" w:hAnsi="Times New Roman" w:cs="Times New Roman"/>
          <w:spacing w:val="-5"/>
          <w:sz w:val="28"/>
          <w:szCs w:val="28"/>
        </w:rPr>
        <w:t>я</w:t>
      </w:r>
      <w:r w:rsidRPr="007F3239">
        <w:rPr>
          <w:rFonts w:ascii="Times New Roman" w:hAnsi="Times New Roman" w:cs="Times New Roman"/>
          <w:spacing w:val="-5"/>
          <w:sz w:val="28"/>
          <w:szCs w:val="28"/>
        </w:rPr>
        <w:t>мая формулировка, что космическое пространство и находящиеся в нем небесные тела открыты «для исследования и использования всеми государствами без какой бы то ни было дискриминации на основе равенства и в соответствии с междун</w:t>
      </w:r>
      <w:r w:rsidRPr="007F3239">
        <w:rPr>
          <w:rFonts w:ascii="Times New Roman" w:hAnsi="Times New Roman" w:cs="Times New Roman"/>
          <w:spacing w:val="-5"/>
          <w:sz w:val="28"/>
          <w:szCs w:val="28"/>
        </w:rPr>
        <w:t>а</w:t>
      </w:r>
      <w:r w:rsidRPr="007F3239">
        <w:rPr>
          <w:rFonts w:ascii="Times New Roman" w:hAnsi="Times New Roman" w:cs="Times New Roman"/>
          <w:spacing w:val="-5"/>
          <w:sz w:val="28"/>
          <w:szCs w:val="28"/>
        </w:rPr>
        <w:lastRenderedPageBreak/>
        <w:t>родным правом» и являются «достоянием всего человечества». Также упомянуто, что космическое пространство «свободно для научных исследований, и государс</w:t>
      </w:r>
      <w:r w:rsidRPr="007F3239">
        <w:rPr>
          <w:rFonts w:ascii="Times New Roman" w:hAnsi="Times New Roman" w:cs="Times New Roman"/>
          <w:spacing w:val="-5"/>
          <w:sz w:val="28"/>
          <w:szCs w:val="28"/>
        </w:rPr>
        <w:t>т</w:t>
      </w:r>
      <w:r w:rsidRPr="007F3239">
        <w:rPr>
          <w:rFonts w:ascii="Times New Roman" w:hAnsi="Times New Roman" w:cs="Times New Roman"/>
          <w:spacing w:val="-5"/>
          <w:sz w:val="28"/>
          <w:szCs w:val="28"/>
        </w:rPr>
        <w:t>ва содействуют и поощряют международное сотрудничество в таких исследован</w:t>
      </w:r>
      <w:r w:rsidRPr="007F3239">
        <w:rPr>
          <w:rFonts w:ascii="Times New Roman" w:hAnsi="Times New Roman" w:cs="Times New Roman"/>
          <w:spacing w:val="-5"/>
          <w:sz w:val="28"/>
          <w:szCs w:val="28"/>
        </w:rPr>
        <w:t>и</w:t>
      </w:r>
      <w:r w:rsidRPr="007F3239">
        <w:rPr>
          <w:rFonts w:ascii="Times New Roman" w:hAnsi="Times New Roman" w:cs="Times New Roman"/>
          <w:spacing w:val="-5"/>
          <w:sz w:val="28"/>
          <w:szCs w:val="28"/>
        </w:rPr>
        <w:t>ях». При этом ст. 2 Договора о космосе указывает, что «космическое пространство, включая Луну и другие небесные тела, не подлежит национальному присвоению ни путем провозглашения на них суверенитета, ни путем использования или окк</w:t>
      </w:r>
      <w:r w:rsidRPr="007F3239">
        <w:rPr>
          <w:rFonts w:ascii="Times New Roman" w:hAnsi="Times New Roman" w:cs="Times New Roman"/>
          <w:spacing w:val="-5"/>
          <w:sz w:val="28"/>
          <w:szCs w:val="28"/>
        </w:rPr>
        <w:t>у</w:t>
      </w:r>
      <w:r w:rsidRPr="007F3239">
        <w:rPr>
          <w:rFonts w:ascii="Times New Roman" w:hAnsi="Times New Roman" w:cs="Times New Roman"/>
          <w:spacing w:val="-5"/>
          <w:sz w:val="28"/>
          <w:szCs w:val="28"/>
        </w:rPr>
        <w:t>пации, ни любыми другими средствами.» Кроме того, ст. 12 указывает, что «все станции, установки, оборудование и космические корабли на Луне и на других н</w:t>
      </w:r>
      <w:r w:rsidRPr="007F3239">
        <w:rPr>
          <w:rFonts w:ascii="Times New Roman" w:hAnsi="Times New Roman" w:cs="Times New Roman"/>
          <w:spacing w:val="-5"/>
          <w:sz w:val="28"/>
          <w:szCs w:val="28"/>
        </w:rPr>
        <w:t>е</w:t>
      </w:r>
      <w:r w:rsidRPr="007F3239">
        <w:rPr>
          <w:rFonts w:ascii="Times New Roman" w:hAnsi="Times New Roman" w:cs="Times New Roman"/>
          <w:spacing w:val="-5"/>
          <w:sz w:val="28"/>
          <w:szCs w:val="28"/>
        </w:rPr>
        <w:t>бесных телах открыты для представителей других государств – участников н</w:t>
      </w:r>
      <w:r w:rsidRPr="007F3239">
        <w:rPr>
          <w:rFonts w:ascii="Times New Roman" w:hAnsi="Times New Roman" w:cs="Times New Roman"/>
          <w:spacing w:val="-5"/>
          <w:sz w:val="28"/>
          <w:szCs w:val="28"/>
        </w:rPr>
        <w:t>а</w:t>
      </w:r>
      <w:r w:rsidRPr="007F3239">
        <w:rPr>
          <w:rFonts w:ascii="Times New Roman" w:hAnsi="Times New Roman" w:cs="Times New Roman"/>
          <w:spacing w:val="-5"/>
          <w:sz w:val="28"/>
          <w:szCs w:val="28"/>
        </w:rPr>
        <w:t>стоящего Договора на основе взаимности».</w:t>
      </w:r>
    </w:p>
    <w:p w:rsidR="00E93B2A" w:rsidRPr="007F3239" w:rsidRDefault="00E93B2A" w:rsidP="00D41C86">
      <w:pPr>
        <w:spacing w:after="0" w:line="360" w:lineRule="auto"/>
        <w:jc w:val="both"/>
        <w:rPr>
          <w:rFonts w:ascii="Times New Roman" w:hAnsi="Times New Roman" w:cs="Times New Roman"/>
          <w:spacing w:val="-5"/>
          <w:sz w:val="28"/>
          <w:szCs w:val="28"/>
        </w:rPr>
      </w:pPr>
      <w:r w:rsidRPr="007F3239">
        <w:rPr>
          <w:rFonts w:ascii="Times New Roman" w:hAnsi="Times New Roman" w:cs="Times New Roman"/>
          <w:spacing w:val="-5"/>
          <w:sz w:val="28"/>
          <w:szCs w:val="28"/>
        </w:rPr>
        <w:tab/>
        <w:t>Таким образом, из норм Договора о космосе проступает следующее: добыча полезных ископаемых в космическом пространстве, в том числе на других небе</w:t>
      </w:r>
      <w:r w:rsidRPr="007F3239">
        <w:rPr>
          <w:rFonts w:ascii="Times New Roman" w:hAnsi="Times New Roman" w:cs="Times New Roman"/>
          <w:spacing w:val="-5"/>
          <w:sz w:val="28"/>
          <w:szCs w:val="28"/>
        </w:rPr>
        <w:t>с</w:t>
      </w:r>
      <w:r w:rsidRPr="007F3239">
        <w:rPr>
          <w:rFonts w:ascii="Times New Roman" w:hAnsi="Times New Roman" w:cs="Times New Roman"/>
          <w:spacing w:val="-5"/>
          <w:sz w:val="28"/>
          <w:szCs w:val="28"/>
        </w:rPr>
        <w:t>ных небесные телах, является правомерным на уровне международного сотрудн</w:t>
      </w:r>
      <w:r w:rsidRPr="007F3239">
        <w:rPr>
          <w:rFonts w:ascii="Times New Roman" w:hAnsi="Times New Roman" w:cs="Times New Roman"/>
          <w:spacing w:val="-5"/>
          <w:sz w:val="28"/>
          <w:szCs w:val="28"/>
        </w:rPr>
        <w:t>и</w:t>
      </w:r>
      <w:r w:rsidRPr="007F3239">
        <w:rPr>
          <w:rFonts w:ascii="Times New Roman" w:hAnsi="Times New Roman" w:cs="Times New Roman"/>
          <w:spacing w:val="-5"/>
          <w:sz w:val="28"/>
          <w:szCs w:val="28"/>
        </w:rPr>
        <w:t>чества, но при этом недопустимо установление на данный процесс суверенного права какого-либо государства. Однако, в это же время из этих норм не следует прямого запрета на осуществление добычи полезных ископаемых в космосе час</w:t>
      </w:r>
      <w:r w:rsidRPr="007F3239">
        <w:rPr>
          <w:rFonts w:ascii="Times New Roman" w:hAnsi="Times New Roman" w:cs="Times New Roman"/>
          <w:spacing w:val="-5"/>
          <w:sz w:val="28"/>
          <w:szCs w:val="28"/>
        </w:rPr>
        <w:t>т</w:t>
      </w:r>
      <w:r w:rsidRPr="007F3239">
        <w:rPr>
          <w:rFonts w:ascii="Times New Roman" w:hAnsi="Times New Roman" w:cs="Times New Roman"/>
          <w:spacing w:val="-5"/>
          <w:sz w:val="28"/>
          <w:szCs w:val="28"/>
        </w:rPr>
        <w:t>ными лицами. Единственное, что содержат нормы Договора о космосе, это уст</w:t>
      </w:r>
      <w:r w:rsidRPr="007F3239">
        <w:rPr>
          <w:rFonts w:ascii="Times New Roman" w:hAnsi="Times New Roman" w:cs="Times New Roman"/>
          <w:spacing w:val="-5"/>
          <w:sz w:val="28"/>
          <w:szCs w:val="28"/>
        </w:rPr>
        <w:t>а</w:t>
      </w:r>
      <w:r w:rsidRPr="007F3239">
        <w:rPr>
          <w:rFonts w:ascii="Times New Roman" w:hAnsi="Times New Roman" w:cs="Times New Roman"/>
          <w:spacing w:val="-5"/>
          <w:sz w:val="28"/>
          <w:szCs w:val="28"/>
        </w:rPr>
        <w:t>новление ответственности за возможные последствия – ст. 7 указывает, что гос</w:t>
      </w:r>
      <w:r w:rsidRPr="007F3239">
        <w:rPr>
          <w:rFonts w:ascii="Times New Roman" w:hAnsi="Times New Roman" w:cs="Times New Roman"/>
          <w:spacing w:val="-5"/>
          <w:sz w:val="28"/>
          <w:szCs w:val="28"/>
        </w:rPr>
        <w:t>у</w:t>
      </w:r>
      <w:r w:rsidRPr="007F3239">
        <w:rPr>
          <w:rFonts w:ascii="Times New Roman" w:hAnsi="Times New Roman" w:cs="Times New Roman"/>
          <w:spacing w:val="-5"/>
          <w:sz w:val="28"/>
          <w:szCs w:val="28"/>
        </w:rPr>
        <w:t>дарства несут ответственность «за национальную деятельность в космическом пространстве, включая Луну и другие небесные тела, независимо от того, осущес</w:t>
      </w:r>
      <w:r w:rsidRPr="007F3239">
        <w:rPr>
          <w:rFonts w:ascii="Times New Roman" w:hAnsi="Times New Roman" w:cs="Times New Roman"/>
          <w:spacing w:val="-5"/>
          <w:sz w:val="28"/>
          <w:szCs w:val="28"/>
        </w:rPr>
        <w:t>т</w:t>
      </w:r>
      <w:r w:rsidRPr="007F3239">
        <w:rPr>
          <w:rFonts w:ascii="Times New Roman" w:hAnsi="Times New Roman" w:cs="Times New Roman"/>
          <w:spacing w:val="-5"/>
          <w:sz w:val="28"/>
          <w:szCs w:val="28"/>
        </w:rPr>
        <w:t>вляется ли она правительственными органами или неправительственными юрид</w:t>
      </w:r>
      <w:r w:rsidRPr="007F3239">
        <w:rPr>
          <w:rFonts w:ascii="Times New Roman" w:hAnsi="Times New Roman" w:cs="Times New Roman"/>
          <w:spacing w:val="-5"/>
          <w:sz w:val="28"/>
          <w:szCs w:val="28"/>
        </w:rPr>
        <w:t>и</w:t>
      </w:r>
      <w:r w:rsidRPr="007F3239">
        <w:rPr>
          <w:rFonts w:ascii="Times New Roman" w:hAnsi="Times New Roman" w:cs="Times New Roman"/>
          <w:spacing w:val="-5"/>
          <w:sz w:val="28"/>
          <w:szCs w:val="28"/>
        </w:rPr>
        <w:t>ческими лицами».</w:t>
      </w:r>
    </w:p>
    <w:p w:rsidR="00E93B2A" w:rsidRPr="007F3239" w:rsidRDefault="00E93B2A" w:rsidP="00D41C86">
      <w:pPr>
        <w:spacing w:after="0" w:line="360" w:lineRule="auto"/>
        <w:jc w:val="both"/>
        <w:rPr>
          <w:rFonts w:ascii="Times New Roman" w:hAnsi="Times New Roman" w:cs="Times New Roman"/>
          <w:spacing w:val="-5"/>
          <w:sz w:val="28"/>
          <w:szCs w:val="28"/>
        </w:rPr>
      </w:pPr>
      <w:r w:rsidRPr="007F3239">
        <w:rPr>
          <w:rFonts w:ascii="Times New Roman" w:hAnsi="Times New Roman" w:cs="Times New Roman"/>
          <w:spacing w:val="-5"/>
          <w:sz w:val="28"/>
          <w:szCs w:val="28"/>
        </w:rPr>
        <w:tab/>
        <w:t>Другим международным договором, где затрагивается добыча полезных и</w:t>
      </w:r>
      <w:r w:rsidRPr="007F3239">
        <w:rPr>
          <w:rFonts w:ascii="Times New Roman" w:hAnsi="Times New Roman" w:cs="Times New Roman"/>
          <w:spacing w:val="-5"/>
          <w:sz w:val="28"/>
          <w:szCs w:val="28"/>
        </w:rPr>
        <w:t>с</w:t>
      </w:r>
      <w:r w:rsidRPr="007F3239">
        <w:rPr>
          <w:rFonts w:ascii="Times New Roman" w:hAnsi="Times New Roman" w:cs="Times New Roman"/>
          <w:spacing w:val="-5"/>
          <w:sz w:val="28"/>
          <w:szCs w:val="28"/>
        </w:rPr>
        <w:t>копаемых в космосе, является Соглашение о деятельности государств на Луне и других небесных телах 1979 г.</w:t>
      </w:r>
      <w:r w:rsidRPr="007F3239">
        <w:rPr>
          <w:rStyle w:val="ad"/>
          <w:rFonts w:ascii="Times New Roman" w:hAnsi="Times New Roman" w:cs="Times New Roman"/>
          <w:spacing w:val="-5"/>
          <w:sz w:val="28"/>
          <w:szCs w:val="28"/>
        </w:rPr>
        <w:footnoteReference w:id="22"/>
      </w:r>
      <w:r w:rsidRPr="007F3239">
        <w:rPr>
          <w:rFonts w:ascii="Times New Roman" w:hAnsi="Times New Roman" w:cs="Times New Roman"/>
          <w:spacing w:val="-5"/>
          <w:sz w:val="28"/>
          <w:szCs w:val="28"/>
        </w:rPr>
        <w:t xml:space="preserve"> (далее – Соглашение). П. 3 ст. 11 Соглашения прямо указывает, что «поверхность или недра Луны, а также участки ее поверхн</w:t>
      </w:r>
      <w:r w:rsidRPr="007F3239">
        <w:rPr>
          <w:rFonts w:ascii="Times New Roman" w:hAnsi="Times New Roman" w:cs="Times New Roman"/>
          <w:spacing w:val="-5"/>
          <w:sz w:val="28"/>
          <w:szCs w:val="28"/>
        </w:rPr>
        <w:t>о</w:t>
      </w:r>
      <w:r w:rsidRPr="007F3239">
        <w:rPr>
          <w:rFonts w:ascii="Times New Roman" w:hAnsi="Times New Roman" w:cs="Times New Roman"/>
          <w:spacing w:val="-5"/>
          <w:sz w:val="28"/>
          <w:szCs w:val="28"/>
        </w:rPr>
        <w:t>сти или недр или природные ресурсы там, где они находятся, не могут быть собс</w:t>
      </w:r>
      <w:r w:rsidRPr="007F3239">
        <w:rPr>
          <w:rFonts w:ascii="Times New Roman" w:hAnsi="Times New Roman" w:cs="Times New Roman"/>
          <w:spacing w:val="-5"/>
          <w:sz w:val="28"/>
          <w:szCs w:val="28"/>
        </w:rPr>
        <w:t>т</w:t>
      </w:r>
      <w:r w:rsidRPr="007F3239">
        <w:rPr>
          <w:rFonts w:ascii="Times New Roman" w:hAnsi="Times New Roman" w:cs="Times New Roman"/>
          <w:spacing w:val="-5"/>
          <w:sz w:val="28"/>
          <w:szCs w:val="28"/>
        </w:rPr>
        <w:lastRenderedPageBreak/>
        <w:t>венностью какого-либо государства, международной межправительственной или неправительственной организации, национальной организации или неправительс</w:t>
      </w:r>
      <w:r w:rsidRPr="007F3239">
        <w:rPr>
          <w:rFonts w:ascii="Times New Roman" w:hAnsi="Times New Roman" w:cs="Times New Roman"/>
          <w:spacing w:val="-5"/>
          <w:sz w:val="28"/>
          <w:szCs w:val="28"/>
        </w:rPr>
        <w:t>т</w:t>
      </w:r>
      <w:r w:rsidRPr="007F3239">
        <w:rPr>
          <w:rFonts w:ascii="Times New Roman" w:hAnsi="Times New Roman" w:cs="Times New Roman"/>
          <w:spacing w:val="-5"/>
          <w:sz w:val="28"/>
          <w:szCs w:val="28"/>
        </w:rPr>
        <w:t>венного учреждения или любого физического лица», а в соответствии с п. 1 ст. 1, данная формулировка также применяется к «другим небесным телам Солнечной системы». Что интересно, эти нормы можно трактовать так, что они не распр</w:t>
      </w:r>
      <w:r w:rsidRPr="007F3239">
        <w:rPr>
          <w:rFonts w:ascii="Times New Roman" w:hAnsi="Times New Roman" w:cs="Times New Roman"/>
          <w:spacing w:val="-5"/>
          <w:sz w:val="28"/>
          <w:szCs w:val="28"/>
        </w:rPr>
        <w:t>о</w:t>
      </w:r>
      <w:r w:rsidRPr="007F3239">
        <w:rPr>
          <w:rFonts w:ascii="Times New Roman" w:hAnsi="Times New Roman" w:cs="Times New Roman"/>
          <w:spacing w:val="-5"/>
          <w:sz w:val="28"/>
          <w:szCs w:val="28"/>
        </w:rPr>
        <w:t>страняются на небесные тела за пределами Солнечной системы. Впрочем, такая трактовка в данный момент может носить разве что гносеологический характер, потому как техническая возможность осуществления какой-либо деятельности на небесных телах вне Солнечной системы в рамках сегодняшнего уровня научно-технического прогресса отсутствует – в настоящее время только два аппарата, з</w:t>
      </w:r>
      <w:r w:rsidRPr="007F3239">
        <w:rPr>
          <w:rFonts w:ascii="Times New Roman" w:hAnsi="Times New Roman" w:cs="Times New Roman"/>
          <w:spacing w:val="-5"/>
          <w:sz w:val="28"/>
          <w:szCs w:val="28"/>
        </w:rPr>
        <w:t>а</w:t>
      </w:r>
      <w:r w:rsidRPr="007F3239">
        <w:rPr>
          <w:rFonts w:ascii="Times New Roman" w:hAnsi="Times New Roman" w:cs="Times New Roman"/>
          <w:spacing w:val="-5"/>
          <w:sz w:val="28"/>
          <w:szCs w:val="28"/>
        </w:rPr>
        <w:t>пущенных с Земли, достигли межзвездного пространства, «Voyager 1»</w:t>
      </w:r>
      <w:r w:rsidRPr="007F3239">
        <w:rPr>
          <w:rStyle w:val="ad"/>
          <w:rFonts w:ascii="Times New Roman" w:hAnsi="Times New Roman" w:cs="Times New Roman"/>
          <w:spacing w:val="-5"/>
          <w:sz w:val="28"/>
          <w:szCs w:val="28"/>
        </w:rPr>
        <w:footnoteReference w:id="23"/>
      </w:r>
      <w:r w:rsidRPr="007F3239">
        <w:rPr>
          <w:rFonts w:ascii="Times New Roman" w:hAnsi="Times New Roman" w:cs="Times New Roman"/>
          <w:spacing w:val="-5"/>
          <w:sz w:val="28"/>
          <w:szCs w:val="28"/>
        </w:rPr>
        <w:t xml:space="preserve"> и «Voyager 2»</w:t>
      </w:r>
      <w:r w:rsidRPr="007F3239">
        <w:rPr>
          <w:rStyle w:val="ad"/>
          <w:rFonts w:ascii="Times New Roman" w:hAnsi="Times New Roman" w:cs="Times New Roman"/>
          <w:spacing w:val="-5"/>
          <w:sz w:val="28"/>
          <w:szCs w:val="28"/>
        </w:rPr>
        <w:footnoteReference w:id="24"/>
      </w:r>
      <w:r w:rsidRPr="007F3239">
        <w:rPr>
          <w:rFonts w:ascii="Times New Roman" w:hAnsi="Times New Roman" w:cs="Times New Roman"/>
          <w:spacing w:val="-5"/>
          <w:sz w:val="28"/>
          <w:szCs w:val="28"/>
        </w:rPr>
        <w:t>, и их миссии содержат исключительно исследовательские задачи.</w:t>
      </w:r>
    </w:p>
    <w:p w:rsidR="00E93B2A" w:rsidRPr="007F3239" w:rsidRDefault="00E93B2A" w:rsidP="00D41C86">
      <w:pPr>
        <w:spacing w:after="0" w:line="360" w:lineRule="auto"/>
        <w:jc w:val="both"/>
        <w:rPr>
          <w:rFonts w:ascii="Times New Roman" w:hAnsi="Times New Roman" w:cs="Times New Roman"/>
          <w:spacing w:val="-5"/>
          <w:sz w:val="28"/>
          <w:szCs w:val="28"/>
        </w:rPr>
      </w:pPr>
      <w:r w:rsidRPr="007F3239">
        <w:rPr>
          <w:rFonts w:ascii="Times New Roman" w:hAnsi="Times New Roman" w:cs="Times New Roman"/>
          <w:spacing w:val="-5"/>
          <w:sz w:val="28"/>
          <w:szCs w:val="28"/>
        </w:rPr>
        <w:tab/>
        <w:t>Но особенностью Соглашения является его весьма небольшое количество участников – в данный момент указанный международный договор ратифицир</w:t>
      </w:r>
      <w:r w:rsidRPr="007F3239">
        <w:rPr>
          <w:rFonts w:ascii="Times New Roman" w:hAnsi="Times New Roman" w:cs="Times New Roman"/>
          <w:spacing w:val="-5"/>
          <w:sz w:val="28"/>
          <w:szCs w:val="28"/>
        </w:rPr>
        <w:t>о</w:t>
      </w:r>
      <w:r w:rsidRPr="007F3239">
        <w:rPr>
          <w:rFonts w:ascii="Times New Roman" w:hAnsi="Times New Roman" w:cs="Times New Roman"/>
          <w:spacing w:val="-5"/>
          <w:sz w:val="28"/>
          <w:szCs w:val="28"/>
        </w:rPr>
        <w:t>вали 18 государств, в число которых не входят ни США, ни РФ.</w:t>
      </w:r>
      <w:r w:rsidRPr="007F3239">
        <w:rPr>
          <w:rStyle w:val="ad"/>
          <w:rFonts w:ascii="Times New Roman" w:hAnsi="Times New Roman" w:cs="Times New Roman"/>
          <w:spacing w:val="-5"/>
          <w:sz w:val="28"/>
          <w:szCs w:val="28"/>
        </w:rPr>
        <w:footnoteReference w:id="25"/>
      </w:r>
      <w:r w:rsidRPr="007F3239">
        <w:rPr>
          <w:rFonts w:ascii="Times New Roman" w:hAnsi="Times New Roman" w:cs="Times New Roman"/>
          <w:spacing w:val="-5"/>
          <w:sz w:val="28"/>
          <w:szCs w:val="28"/>
        </w:rPr>
        <w:t xml:space="preserve"> Таким образом, получается, что международный договор, который содержит в себе конкретные формулировки относительно условий и порядка добычи полезных ископаемых в космосе, не является действующим для ряда государств, имеющих космическую программу, что несколько осложняет данный вопрос правового регулирования.</w:t>
      </w:r>
    </w:p>
    <w:p w:rsidR="00E93B2A" w:rsidRPr="007F3239" w:rsidRDefault="00E93B2A" w:rsidP="00D41C86">
      <w:pPr>
        <w:spacing w:after="0" w:line="360" w:lineRule="auto"/>
        <w:jc w:val="both"/>
        <w:rPr>
          <w:rFonts w:ascii="Times New Roman" w:hAnsi="Times New Roman" w:cs="Times New Roman"/>
          <w:spacing w:val="-5"/>
          <w:sz w:val="28"/>
          <w:szCs w:val="28"/>
        </w:rPr>
      </w:pPr>
      <w:r w:rsidRPr="007F3239">
        <w:rPr>
          <w:rFonts w:ascii="Times New Roman" w:hAnsi="Times New Roman" w:cs="Times New Roman"/>
          <w:spacing w:val="-5"/>
          <w:sz w:val="28"/>
          <w:szCs w:val="28"/>
        </w:rPr>
        <w:tab/>
        <w:t>На текущий момент в формате ООН, помимо Договора о космосе и Согл</w:t>
      </w:r>
      <w:r w:rsidRPr="007F3239">
        <w:rPr>
          <w:rFonts w:ascii="Times New Roman" w:hAnsi="Times New Roman" w:cs="Times New Roman"/>
          <w:spacing w:val="-5"/>
          <w:sz w:val="28"/>
          <w:szCs w:val="28"/>
        </w:rPr>
        <w:t>а</w:t>
      </w:r>
      <w:r w:rsidRPr="007F3239">
        <w:rPr>
          <w:rFonts w:ascii="Times New Roman" w:hAnsi="Times New Roman" w:cs="Times New Roman"/>
          <w:spacing w:val="-5"/>
          <w:sz w:val="28"/>
          <w:szCs w:val="28"/>
        </w:rPr>
        <w:t xml:space="preserve">шения, не принято иных международных договоров, которые урегулировали бы добычу полезных ископаемых в космосе. И как можно заметить, в этом контексте присутствуют определенные белые пятна относительно деятельности частных лиц. Однако, практика принятия нормативных правовых актов по данной тематике этим не ограничивается. </w:t>
      </w:r>
    </w:p>
    <w:p w:rsidR="00D41C86" w:rsidRDefault="00D41C86" w:rsidP="00D41C86">
      <w:pPr>
        <w:spacing w:after="0" w:line="360" w:lineRule="auto"/>
        <w:jc w:val="both"/>
        <w:rPr>
          <w:rFonts w:ascii="Times New Roman" w:hAnsi="Times New Roman" w:cs="Times New Roman"/>
          <w:b/>
          <w:sz w:val="28"/>
          <w:szCs w:val="28"/>
        </w:rPr>
        <w:sectPr w:rsidR="00D41C86" w:rsidSect="00D41C86">
          <w:pgSz w:w="11906" w:h="16838"/>
          <w:pgMar w:top="1134" w:right="566" w:bottom="1134" w:left="1701" w:header="709" w:footer="709" w:gutter="0"/>
          <w:cols w:space="708"/>
          <w:titlePg/>
          <w:docGrid w:linePitch="360"/>
        </w:sectPr>
      </w:pPr>
    </w:p>
    <w:p w:rsidR="00E93B2A" w:rsidRPr="005C254C" w:rsidRDefault="00E93B2A" w:rsidP="00D41C86">
      <w:pPr>
        <w:spacing w:after="0" w:line="360" w:lineRule="auto"/>
        <w:jc w:val="center"/>
        <w:rPr>
          <w:rFonts w:ascii="Times New Roman" w:hAnsi="Times New Roman" w:cs="Times New Roman"/>
          <w:b/>
          <w:sz w:val="28"/>
          <w:szCs w:val="28"/>
        </w:rPr>
      </w:pPr>
      <w:r w:rsidRPr="005C254C">
        <w:rPr>
          <w:rFonts w:ascii="Times New Roman" w:hAnsi="Times New Roman" w:cs="Times New Roman"/>
          <w:b/>
          <w:sz w:val="28"/>
          <w:szCs w:val="28"/>
        </w:rPr>
        <w:lastRenderedPageBreak/>
        <w:t xml:space="preserve">§ </w:t>
      </w:r>
      <w:r w:rsidR="005C254C">
        <w:rPr>
          <w:rFonts w:ascii="Times New Roman" w:hAnsi="Times New Roman" w:cs="Times New Roman"/>
          <w:b/>
          <w:sz w:val="28"/>
          <w:szCs w:val="28"/>
        </w:rPr>
        <w:t>4</w:t>
      </w:r>
      <w:r w:rsidRPr="005C254C">
        <w:rPr>
          <w:rFonts w:ascii="Times New Roman" w:hAnsi="Times New Roman" w:cs="Times New Roman"/>
          <w:b/>
          <w:sz w:val="28"/>
          <w:szCs w:val="28"/>
        </w:rPr>
        <w:t xml:space="preserve">. </w:t>
      </w:r>
      <w:r w:rsidR="00C129C8" w:rsidRPr="00C129C8">
        <w:rPr>
          <w:rFonts w:ascii="Times New Roman" w:hAnsi="Times New Roman" w:cs="Times New Roman"/>
          <w:b/>
          <w:sz w:val="28"/>
          <w:szCs w:val="28"/>
        </w:rPr>
        <w:t>Правовой статус Луны как объе</w:t>
      </w:r>
      <w:r w:rsidR="00C129C8">
        <w:rPr>
          <w:rFonts w:ascii="Times New Roman" w:hAnsi="Times New Roman" w:cs="Times New Roman"/>
          <w:b/>
          <w:sz w:val="28"/>
          <w:szCs w:val="28"/>
        </w:rPr>
        <w:t>кта добычи полезных ископаемых</w:t>
      </w:r>
    </w:p>
    <w:p w:rsidR="00E93B2A" w:rsidRDefault="00E93B2A" w:rsidP="00D41C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целях нашего исследования будет весьма важным отдельно выделить Луну и то, в каком состоянии сегодня находится ее правовой статус, поскольку Луна является ближайшим к Земле небесным телом. Кроме того, Луна также является единственным небесным телом, на которое когда-либо ступала нога человека. Соответственно, с учетом таким обстоятельств, статус Луны пре</w:t>
      </w:r>
      <w:r>
        <w:rPr>
          <w:rFonts w:ascii="Times New Roman" w:hAnsi="Times New Roman" w:cs="Times New Roman"/>
          <w:sz w:val="28"/>
          <w:szCs w:val="28"/>
        </w:rPr>
        <w:t>д</w:t>
      </w:r>
      <w:r>
        <w:rPr>
          <w:rFonts w:ascii="Times New Roman" w:hAnsi="Times New Roman" w:cs="Times New Roman"/>
          <w:sz w:val="28"/>
          <w:szCs w:val="28"/>
        </w:rPr>
        <w:t>ставляет особый интерес и объективно важен в вопросе рассмотрения правов</w:t>
      </w:r>
      <w:r>
        <w:rPr>
          <w:rFonts w:ascii="Times New Roman" w:hAnsi="Times New Roman" w:cs="Times New Roman"/>
          <w:sz w:val="28"/>
          <w:szCs w:val="28"/>
        </w:rPr>
        <w:t>о</w:t>
      </w:r>
      <w:r>
        <w:rPr>
          <w:rFonts w:ascii="Times New Roman" w:hAnsi="Times New Roman" w:cs="Times New Roman"/>
          <w:sz w:val="28"/>
          <w:szCs w:val="28"/>
        </w:rPr>
        <w:t>го регулирования добычи космических ресурсов.</w:t>
      </w:r>
    </w:p>
    <w:p w:rsidR="00E93B2A" w:rsidRDefault="00E93B2A" w:rsidP="00D41C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уже было упомянуто выше, одними из международных договоров, регулирующих правовой статус Луны, являются Договор о космосе и </w:t>
      </w:r>
      <w:r w:rsidRPr="00F268CF">
        <w:rPr>
          <w:rFonts w:ascii="Times New Roman" w:hAnsi="Times New Roman" w:cs="Times New Roman"/>
          <w:sz w:val="28"/>
          <w:szCs w:val="28"/>
        </w:rPr>
        <w:t>Соглаш</w:t>
      </w:r>
      <w:r w:rsidRPr="00F268CF">
        <w:rPr>
          <w:rFonts w:ascii="Times New Roman" w:hAnsi="Times New Roman" w:cs="Times New Roman"/>
          <w:sz w:val="28"/>
          <w:szCs w:val="28"/>
        </w:rPr>
        <w:t>е</w:t>
      </w:r>
      <w:r w:rsidRPr="00F268CF">
        <w:rPr>
          <w:rFonts w:ascii="Times New Roman" w:hAnsi="Times New Roman" w:cs="Times New Roman"/>
          <w:sz w:val="28"/>
          <w:szCs w:val="28"/>
        </w:rPr>
        <w:t>ние о деятельности государств на Луне и других небесных телах</w:t>
      </w:r>
      <w:r>
        <w:rPr>
          <w:rFonts w:ascii="Times New Roman" w:hAnsi="Times New Roman" w:cs="Times New Roman"/>
          <w:sz w:val="28"/>
          <w:szCs w:val="28"/>
        </w:rPr>
        <w:t>, с которых б</w:t>
      </w:r>
      <w:r>
        <w:rPr>
          <w:rFonts w:ascii="Times New Roman" w:hAnsi="Times New Roman" w:cs="Times New Roman"/>
          <w:sz w:val="28"/>
          <w:szCs w:val="28"/>
        </w:rPr>
        <w:t>у</w:t>
      </w:r>
      <w:r>
        <w:rPr>
          <w:rFonts w:ascii="Times New Roman" w:hAnsi="Times New Roman" w:cs="Times New Roman"/>
          <w:sz w:val="28"/>
          <w:szCs w:val="28"/>
        </w:rPr>
        <w:t>дет логично начинать правовой анализ статуса Луны, поскольку данные ме</w:t>
      </w:r>
      <w:r>
        <w:rPr>
          <w:rFonts w:ascii="Times New Roman" w:hAnsi="Times New Roman" w:cs="Times New Roman"/>
          <w:sz w:val="28"/>
          <w:szCs w:val="28"/>
        </w:rPr>
        <w:t>ж</w:t>
      </w:r>
      <w:r>
        <w:rPr>
          <w:rFonts w:ascii="Times New Roman" w:hAnsi="Times New Roman" w:cs="Times New Roman"/>
          <w:sz w:val="28"/>
          <w:szCs w:val="28"/>
        </w:rPr>
        <w:t xml:space="preserve">дународные договоры стали в принципе первыми нормативными правовыми актами, которые затронули данный аспект правового регулирования. До них в юридической науке не шло речи о таких существенных вещах, как завладение (оккупация), суверенитет, эффективный контроль и владение, как частное, так и государственное, применимо к космическому пространству и Луне. </w:t>
      </w:r>
    </w:p>
    <w:p w:rsidR="00E93B2A" w:rsidRDefault="00E93B2A" w:rsidP="00D41C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3114C">
        <w:rPr>
          <w:rFonts w:ascii="Times New Roman" w:hAnsi="Times New Roman" w:cs="Times New Roman"/>
          <w:sz w:val="28"/>
          <w:szCs w:val="28"/>
        </w:rPr>
        <w:t>Что каса</w:t>
      </w:r>
      <w:r>
        <w:rPr>
          <w:rFonts w:ascii="Times New Roman" w:hAnsi="Times New Roman" w:cs="Times New Roman"/>
          <w:sz w:val="28"/>
          <w:szCs w:val="28"/>
        </w:rPr>
        <w:t>ется Договора о космосе, то упомянутая в предыдущем парагр</w:t>
      </w:r>
      <w:r>
        <w:rPr>
          <w:rFonts w:ascii="Times New Roman" w:hAnsi="Times New Roman" w:cs="Times New Roman"/>
          <w:sz w:val="28"/>
          <w:szCs w:val="28"/>
        </w:rPr>
        <w:t>а</w:t>
      </w:r>
      <w:r>
        <w:rPr>
          <w:rFonts w:ascii="Times New Roman" w:hAnsi="Times New Roman" w:cs="Times New Roman"/>
          <w:sz w:val="28"/>
          <w:szCs w:val="28"/>
        </w:rPr>
        <w:t>фе его ст. 2 представляет собой довольно фундаментальное выражение принц</w:t>
      </w:r>
      <w:r>
        <w:rPr>
          <w:rFonts w:ascii="Times New Roman" w:hAnsi="Times New Roman" w:cs="Times New Roman"/>
          <w:sz w:val="28"/>
          <w:szCs w:val="28"/>
        </w:rPr>
        <w:t>и</w:t>
      </w:r>
      <w:r>
        <w:rPr>
          <w:rFonts w:ascii="Times New Roman" w:hAnsi="Times New Roman" w:cs="Times New Roman"/>
          <w:sz w:val="28"/>
          <w:szCs w:val="28"/>
        </w:rPr>
        <w:t>пов, относящихся к положению Луны в вопросе международно-правовых о</w:t>
      </w:r>
      <w:r>
        <w:rPr>
          <w:rFonts w:ascii="Times New Roman" w:hAnsi="Times New Roman" w:cs="Times New Roman"/>
          <w:sz w:val="28"/>
          <w:szCs w:val="28"/>
        </w:rPr>
        <w:t>т</w:t>
      </w:r>
      <w:r>
        <w:rPr>
          <w:rFonts w:ascii="Times New Roman" w:hAnsi="Times New Roman" w:cs="Times New Roman"/>
          <w:sz w:val="28"/>
          <w:szCs w:val="28"/>
        </w:rPr>
        <w:t xml:space="preserve">ношений. </w:t>
      </w:r>
      <w:r w:rsidRPr="0033114C">
        <w:rPr>
          <w:rFonts w:ascii="Times New Roman" w:hAnsi="Times New Roman" w:cs="Times New Roman"/>
          <w:sz w:val="28"/>
          <w:szCs w:val="28"/>
        </w:rPr>
        <w:t>Он</w:t>
      </w:r>
      <w:r>
        <w:rPr>
          <w:rFonts w:ascii="Times New Roman" w:hAnsi="Times New Roman" w:cs="Times New Roman"/>
          <w:sz w:val="28"/>
          <w:szCs w:val="28"/>
        </w:rPr>
        <w:t xml:space="preserve">а предусматривает, что космическое пространство </w:t>
      </w:r>
      <w:r w:rsidRPr="0033114C">
        <w:rPr>
          <w:rFonts w:ascii="Times New Roman" w:hAnsi="Times New Roman" w:cs="Times New Roman"/>
          <w:sz w:val="28"/>
          <w:szCs w:val="28"/>
        </w:rPr>
        <w:t>не подлеж</w:t>
      </w:r>
      <w:r>
        <w:rPr>
          <w:rFonts w:ascii="Times New Roman" w:hAnsi="Times New Roman" w:cs="Times New Roman"/>
          <w:sz w:val="28"/>
          <w:szCs w:val="28"/>
        </w:rPr>
        <w:t>ит национальному присвоению ни через суверенитет, ни через оккупацию, ни к</w:t>
      </w:r>
      <w:r>
        <w:rPr>
          <w:rFonts w:ascii="Times New Roman" w:hAnsi="Times New Roman" w:cs="Times New Roman"/>
          <w:sz w:val="28"/>
          <w:szCs w:val="28"/>
        </w:rPr>
        <w:t>а</w:t>
      </w:r>
      <w:r>
        <w:rPr>
          <w:rFonts w:ascii="Times New Roman" w:hAnsi="Times New Roman" w:cs="Times New Roman"/>
          <w:sz w:val="28"/>
          <w:szCs w:val="28"/>
        </w:rPr>
        <w:t>кими либо другими способами. Данную норму можно трактовать как искл</w:t>
      </w:r>
      <w:r>
        <w:rPr>
          <w:rFonts w:ascii="Times New Roman" w:hAnsi="Times New Roman" w:cs="Times New Roman"/>
          <w:sz w:val="28"/>
          <w:szCs w:val="28"/>
        </w:rPr>
        <w:t>ю</w:t>
      </w:r>
      <w:r>
        <w:rPr>
          <w:rFonts w:ascii="Times New Roman" w:hAnsi="Times New Roman" w:cs="Times New Roman"/>
          <w:sz w:val="28"/>
          <w:szCs w:val="28"/>
        </w:rPr>
        <w:t>чающую саму применимость понятия территориального суверенитета к Луне, другим небесным телам и космическому пространству в принципе.</w:t>
      </w:r>
      <w:r w:rsidRPr="0033114C">
        <w:rPr>
          <w:rFonts w:ascii="Times New Roman" w:hAnsi="Times New Roman" w:cs="Times New Roman"/>
          <w:sz w:val="28"/>
          <w:szCs w:val="28"/>
        </w:rPr>
        <w:t xml:space="preserve"> Другими словами: космическое пространство не является частью терри</w:t>
      </w:r>
      <w:r>
        <w:rPr>
          <w:rFonts w:ascii="Times New Roman" w:hAnsi="Times New Roman" w:cs="Times New Roman"/>
          <w:sz w:val="28"/>
          <w:szCs w:val="28"/>
        </w:rPr>
        <w:t>тории какого-либо государства в том юридическом понимании государственного суверенит</w:t>
      </w:r>
      <w:r>
        <w:rPr>
          <w:rFonts w:ascii="Times New Roman" w:hAnsi="Times New Roman" w:cs="Times New Roman"/>
          <w:sz w:val="28"/>
          <w:szCs w:val="28"/>
        </w:rPr>
        <w:t>е</w:t>
      </w:r>
      <w:r>
        <w:rPr>
          <w:rFonts w:ascii="Times New Roman" w:hAnsi="Times New Roman" w:cs="Times New Roman"/>
          <w:sz w:val="28"/>
          <w:szCs w:val="28"/>
        </w:rPr>
        <w:t>та, в котором оно существует в международном праве. Из этого вытекает то, что космос не может</w:t>
      </w:r>
      <w:r w:rsidRPr="0033114C">
        <w:rPr>
          <w:rFonts w:ascii="Times New Roman" w:hAnsi="Times New Roman" w:cs="Times New Roman"/>
          <w:sz w:val="28"/>
          <w:szCs w:val="28"/>
        </w:rPr>
        <w:t xml:space="preserve"> когда-либо стать частью </w:t>
      </w:r>
      <w:r>
        <w:rPr>
          <w:rFonts w:ascii="Times New Roman" w:hAnsi="Times New Roman" w:cs="Times New Roman"/>
          <w:sz w:val="28"/>
          <w:szCs w:val="28"/>
        </w:rPr>
        <w:t>чьей-либо</w:t>
      </w:r>
      <w:r w:rsidRPr="0033114C">
        <w:rPr>
          <w:rFonts w:ascii="Times New Roman" w:hAnsi="Times New Roman" w:cs="Times New Roman"/>
          <w:sz w:val="28"/>
          <w:szCs w:val="28"/>
        </w:rPr>
        <w:t xml:space="preserve"> национальной терр</w:t>
      </w:r>
      <w:r w:rsidRPr="0033114C">
        <w:rPr>
          <w:rFonts w:ascii="Times New Roman" w:hAnsi="Times New Roman" w:cs="Times New Roman"/>
          <w:sz w:val="28"/>
          <w:szCs w:val="28"/>
        </w:rPr>
        <w:t>и</w:t>
      </w:r>
      <w:r w:rsidRPr="0033114C">
        <w:rPr>
          <w:rFonts w:ascii="Times New Roman" w:hAnsi="Times New Roman" w:cs="Times New Roman"/>
          <w:sz w:val="28"/>
          <w:szCs w:val="28"/>
        </w:rPr>
        <w:t xml:space="preserve">тории: космическое пространство не является res nullius или terra nullius и не </w:t>
      </w:r>
      <w:r w:rsidRPr="0033114C">
        <w:rPr>
          <w:rFonts w:ascii="Times New Roman" w:hAnsi="Times New Roman" w:cs="Times New Roman"/>
          <w:sz w:val="28"/>
          <w:szCs w:val="28"/>
        </w:rPr>
        <w:lastRenderedPageBreak/>
        <w:t xml:space="preserve">подлежит </w:t>
      </w:r>
      <w:r>
        <w:rPr>
          <w:rFonts w:ascii="Times New Roman" w:hAnsi="Times New Roman" w:cs="Times New Roman"/>
          <w:sz w:val="28"/>
          <w:szCs w:val="28"/>
        </w:rPr>
        <w:t>завладению (оккупации), завоеванию или уступке</w:t>
      </w:r>
      <w:r w:rsidRPr="0033114C">
        <w:rPr>
          <w:rFonts w:ascii="Times New Roman" w:hAnsi="Times New Roman" w:cs="Times New Roman"/>
          <w:sz w:val="28"/>
          <w:szCs w:val="28"/>
        </w:rPr>
        <w:t xml:space="preserve">. </w:t>
      </w:r>
      <w:r>
        <w:rPr>
          <w:rFonts w:ascii="Times New Roman" w:hAnsi="Times New Roman" w:cs="Times New Roman"/>
          <w:sz w:val="28"/>
          <w:szCs w:val="28"/>
        </w:rPr>
        <w:t>Соответственно, это все в полной мере относится к Луне, которая является небесным телом и ч</w:t>
      </w:r>
      <w:r>
        <w:rPr>
          <w:rFonts w:ascii="Times New Roman" w:hAnsi="Times New Roman" w:cs="Times New Roman"/>
          <w:sz w:val="28"/>
          <w:szCs w:val="28"/>
        </w:rPr>
        <w:t>а</w:t>
      </w:r>
      <w:r>
        <w:rPr>
          <w:rFonts w:ascii="Times New Roman" w:hAnsi="Times New Roman" w:cs="Times New Roman"/>
          <w:sz w:val="28"/>
          <w:szCs w:val="28"/>
        </w:rPr>
        <w:t>стью космического пространства.</w:t>
      </w:r>
    </w:p>
    <w:p w:rsidR="00E93B2A" w:rsidRPr="00DF303A" w:rsidRDefault="00E93B2A" w:rsidP="00D41C86">
      <w:pPr>
        <w:spacing w:after="0" w:line="360" w:lineRule="auto"/>
        <w:jc w:val="both"/>
        <w:rPr>
          <w:rFonts w:ascii="Times New Roman" w:hAnsi="Times New Roman" w:cs="Times New Roman"/>
          <w:spacing w:val="-5"/>
          <w:sz w:val="28"/>
          <w:szCs w:val="28"/>
        </w:rPr>
      </w:pPr>
      <w:r>
        <w:rPr>
          <w:rFonts w:ascii="Times New Roman" w:hAnsi="Times New Roman" w:cs="Times New Roman"/>
          <w:sz w:val="28"/>
          <w:szCs w:val="28"/>
        </w:rPr>
        <w:tab/>
        <w:t>Взаимен этого некоторыми специалистами по международному праву статус Луны и космического пространства рассматривается в двух направлен</w:t>
      </w:r>
      <w:r>
        <w:rPr>
          <w:rFonts w:ascii="Times New Roman" w:hAnsi="Times New Roman" w:cs="Times New Roman"/>
          <w:sz w:val="28"/>
          <w:szCs w:val="28"/>
        </w:rPr>
        <w:t>и</w:t>
      </w:r>
      <w:r>
        <w:rPr>
          <w:rFonts w:ascii="Times New Roman" w:hAnsi="Times New Roman" w:cs="Times New Roman"/>
          <w:sz w:val="28"/>
          <w:szCs w:val="28"/>
        </w:rPr>
        <w:t xml:space="preserve">ях. Первым вариантом является правовое положение Луны в качестве </w:t>
      </w:r>
      <w:r>
        <w:rPr>
          <w:rFonts w:ascii="Times New Roman" w:hAnsi="Times New Roman" w:cs="Times New Roman"/>
          <w:sz w:val="28"/>
          <w:szCs w:val="28"/>
          <w:lang w:val="en-US"/>
        </w:rPr>
        <w:t>terr</w:t>
      </w:r>
      <w:r>
        <w:rPr>
          <w:rFonts w:ascii="Times New Roman" w:hAnsi="Times New Roman" w:cs="Times New Roman"/>
          <w:sz w:val="28"/>
          <w:szCs w:val="28"/>
          <w:lang w:val="en-US"/>
        </w:rPr>
        <w:t>a</w:t>
      </w:r>
      <w:r>
        <w:rPr>
          <w:rFonts w:ascii="Times New Roman" w:hAnsi="Times New Roman" w:cs="Times New Roman"/>
          <w:sz w:val="28"/>
          <w:szCs w:val="28"/>
          <w:lang w:val="en-US"/>
        </w:rPr>
        <w:t>communis</w:t>
      </w:r>
      <w:r>
        <w:rPr>
          <w:rFonts w:ascii="Times New Roman" w:hAnsi="Times New Roman" w:cs="Times New Roman"/>
          <w:sz w:val="28"/>
          <w:szCs w:val="28"/>
        </w:rPr>
        <w:t xml:space="preserve">–территории с общим правовым режимом. Еще </w:t>
      </w:r>
      <w:r w:rsidRPr="007E4C0B">
        <w:rPr>
          <w:rFonts w:ascii="Times New Roman" w:hAnsi="Times New Roman" w:cs="Times New Roman"/>
          <w:sz w:val="28"/>
          <w:szCs w:val="28"/>
        </w:rPr>
        <w:t>во времена Гуго Гр</w:t>
      </w:r>
      <w:r w:rsidRPr="007E4C0B">
        <w:rPr>
          <w:rFonts w:ascii="Times New Roman" w:hAnsi="Times New Roman" w:cs="Times New Roman"/>
          <w:sz w:val="28"/>
          <w:szCs w:val="28"/>
        </w:rPr>
        <w:t>о</w:t>
      </w:r>
      <w:r w:rsidRPr="007E4C0B">
        <w:rPr>
          <w:rFonts w:ascii="Times New Roman" w:hAnsi="Times New Roman" w:cs="Times New Roman"/>
          <w:sz w:val="28"/>
          <w:szCs w:val="28"/>
        </w:rPr>
        <w:t xml:space="preserve">ция было признано, что определенные географические области </w:t>
      </w:r>
      <w:r>
        <w:rPr>
          <w:rFonts w:ascii="Times New Roman" w:hAnsi="Times New Roman" w:cs="Times New Roman"/>
          <w:sz w:val="28"/>
          <w:szCs w:val="28"/>
        </w:rPr>
        <w:t xml:space="preserve">с точки зрения принципиального подхода </w:t>
      </w:r>
      <w:r w:rsidRPr="007E4C0B">
        <w:rPr>
          <w:rFonts w:ascii="Times New Roman" w:hAnsi="Times New Roman" w:cs="Times New Roman"/>
          <w:sz w:val="28"/>
          <w:szCs w:val="28"/>
        </w:rPr>
        <w:t>находятся вне досягаемости территориального сув</w:t>
      </w:r>
      <w:r w:rsidRPr="007E4C0B">
        <w:rPr>
          <w:rFonts w:ascii="Times New Roman" w:hAnsi="Times New Roman" w:cs="Times New Roman"/>
          <w:sz w:val="28"/>
          <w:szCs w:val="28"/>
        </w:rPr>
        <w:t>е</w:t>
      </w:r>
      <w:r w:rsidRPr="007E4C0B">
        <w:rPr>
          <w:rFonts w:ascii="Times New Roman" w:hAnsi="Times New Roman" w:cs="Times New Roman"/>
          <w:sz w:val="28"/>
          <w:szCs w:val="28"/>
        </w:rPr>
        <w:t xml:space="preserve">ренитета какого-либо государства. Исходя из </w:t>
      </w:r>
      <w:r>
        <w:rPr>
          <w:rFonts w:ascii="Times New Roman" w:hAnsi="Times New Roman" w:cs="Times New Roman"/>
          <w:sz w:val="28"/>
          <w:szCs w:val="28"/>
        </w:rPr>
        <w:t>этого</w:t>
      </w:r>
      <w:r w:rsidRPr="007E4C0B">
        <w:rPr>
          <w:rFonts w:ascii="Times New Roman" w:hAnsi="Times New Roman" w:cs="Times New Roman"/>
          <w:sz w:val="28"/>
          <w:szCs w:val="28"/>
        </w:rPr>
        <w:t>, космическое п</w:t>
      </w:r>
      <w:r>
        <w:rPr>
          <w:rFonts w:ascii="Times New Roman" w:hAnsi="Times New Roman" w:cs="Times New Roman"/>
          <w:sz w:val="28"/>
          <w:szCs w:val="28"/>
        </w:rPr>
        <w:t xml:space="preserve">ространство действительно можно </w:t>
      </w:r>
      <w:r w:rsidRPr="007E4C0B">
        <w:rPr>
          <w:rFonts w:ascii="Times New Roman" w:hAnsi="Times New Roman" w:cs="Times New Roman"/>
          <w:sz w:val="28"/>
          <w:szCs w:val="28"/>
        </w:rPr>
        <w:t>квалифицировать как terra communis или res extra commercium,</w:t>
      </w:r>
      <w:r>
        <w:rPr>
          <w:rFonts w:ascii="Times New Roman" w:hAnsi="Times New Roman" w:cs="Times New Roman"/>
          <w:sz w:val="28"/>
          <w:szCs w:val="28"/>
        </w:rPr>
        <w:t xml:space="preserve"> то есть,</w:t>
      </w:r>
      <w:r w:rsidRPr="007E4C0B">
        <w:rPr>
          <w:rFonts w:ascii="Times New Roman" w:hAnsi="Times New Roman" w:cs="Times New Roman"/>
          <w:sz w:val="28"/>
          <w:szCs w:val="28"/>
        </w:rPr>
        <w:t xml:space="preserve"> географически определенную область, где в принципе ц</w:t>
      </w:r>
      <w:r w:rsidRPr="007E4C0B">
        <w:rPr>
          <w:rFonts w:ascii="Times New Roman" w:hAnsi="Times New Roman" w:cs="Times New Roman"/>
          <w:sz w:val="28"/>
          <w:szCs w:val="28"/>
        </w:rPr>
        <w:t>а</w:t>
      </w:r>
      <w:r w:rsidRPr="007E4C0B">
        <w:rPr>
          <w:rFonts w:ascii="Times New Roman" w:hAnsi="Times New Roman" w:cs="Times New Roman"/>
          <w:sz w:val="28"/>
          <w:szCs w:val="28"/>
        </w:rPr>
        <w:t>рит свобода, как и в открытом море. Только действующие коллективно гос</w:t>
      </w:r>
      <w:r w:rsidRPr="007E4C0B">
        <w:rPr>
          <w:rFonts w:ascii="Times New Roman" w:hAnsi="Times New Roman" w:cs="Times New Roman"/>
          <w:sz w:val="28"/>
          <w:szCs w:val="28"/>
        </w:rPr>
        <w:t>у</w:t>
      </w:r>
      <w:r w:rsidRPr="007E4C0B">
        <w:rPr>
          <w:rFonts w:ascii="Times New Roman" w:hAnsi="Times New Roman" w:cs="Times New Roman"/>
          <w:sz w:val="28"/>
          <w:szCs w:val="28"/>
        </w:rPr>
        <w:t xml:space="preserve">дарства мира могут обеспечить правовые условия для любой деятельности в этой сфере. Ни одно отдельное государство не могло </w:t>
      </w:r>
      <w:r>
        <w:rPr>
          <w:rFonts w:ascii="Times New Roman" w:hAnsi="Times New Roman" w:cs="Times New Roman"/>
          <w:sz w:val="28"/>
          <w:szCs w:val="28"/>
        </w:rPr>
        <w:t>оказывать влияние на то</w:t>
      </w:r>
      <w:r w:rsidRPr="007E4C0B">
        <w:rPr>
          <w:rFonts w:ascii="Times New Roman" w:hAnsi="Times New Roman" w:cs="Times New Roman"/>
          <w:sz w:val="28"/>
          <w:szCs w:val="28"/>
        </w:rPr>
        <w:t xml:space="preserve">, </w:t>
      </w:r>
      <w:r>
        <w:rPr>
          <w:rFonts w:ascii="Times New Roman" w:hAnsi="Times New Roman" w:cs="Times New Roman"/>
          <w:sz w:val="28"/>
          <w:szCs w:val="28"/>
        </w:rPr>
        <w:t>в каком формате должны действовать другие участники международно-правовых отношений</w:t>
      </w:r>
      <w:r w:rsidRPr="007E4C0B">
        <w:rPr>
          <w:rFonts w:ascii="Times New Roman" w:hAnsi="Times New Roman" w:cs="Times New Roman"/>
          <w:sz w:val="28"/>
          <w:szCs w:val="28"/>
        </w:rPr>
        <w:t>, даже для такой части эт</w:t>
      </w:r>
      <w:r>
        <w:rPr>
          <w:rFonts w:ascii="Times New Roman" w:hAnsi="Times New Roman" w:cs="Times New Roman"/>
          <w:sz w:val="28"/>
          <w:szCs w:val="28"/>
        </w:rPr>
        <w:t>их отношений</w:t>
      </w:r>
      <w:r w:rsidRPr="007E4C0B">
        <w:rPr>
          <w:rFonts w:ascii="Times New Roman" w:hAnsi="Times New Roman" w:cs="Times New Roman"/>
          <w:sz w:val="28"/>
          <w:szCs w:val="28"/>
        </w:rPr>
        <w:t>, как Луна. И наоборот, ка</w:t>
      </w:r>
      <w:r w:rsidRPr="007E4C0B">
        <w:rPr>
          <w:rFonts w:ascii="Times New Roman" w:hAnsi="Times New Roman" w:cs="Times New Roman"/>
          <w:sz w:val="28"/>
          <w:szCs w:val="28"/>
        </w:rPr>
        <w:t>ж</w:t>
      </w:r>
      <w:r w:rsidRPr="007E4C0B">
        <w:rPr>
          <w:rFonts w:ascii="Times New Roman" w:hAnsi="Times New Roman" w:cs="Times New Roman"/>
          <w:sz w:val="28"/>
          <w:szCs w:val="28"/>
        </w:rPr>
        <w:t>дое государство (или его субъекты) могло в равной степени пользоваться этой фундаментальной свободой без каких-либо препятствий со стороны какого-либо конкретного конкурирующего государства.</w:t>
      </w:r>
      <w:r w:rsidR="003127B6">
        <w:rPr>
          <w:rFonts w:ascii="Times New Roman" w:hAnsi="Times New Roman" w:cs="Times New Roman"/>
          <w:sz w:val="28"/>
          <w:szCs w:val="28"/>
        </w:rPr>
        <w:t xml:space="preserve"> </w:t>
      </w:r>
      <w:r w:rsidRPr="007E4C0B">
        <w:rPr>
          <w:rFonts w:ascii="Times New Roman" w:hAnsi="Times New Roman" w:cs="Times New Roman"/>
          <w:sz w:val="28"/>
          <w:szCs w:val="28"/>
        </w:rPr>
        <w:t>Применение этого понятия к космическому пространству дополнительно поддерживается, среди прочего, такими положениями Договора о космосе, как те, которые касаются свободы исследования и использования космического пространства, а также научных исследований в нем. Это также проистекает из общего характера Договора по космосу как обеспечивающего правовую основу для</w:t>
      </w:r>
      <w:r>
        <w:rPr>
          <w:rFonts w:ascii="Times New Roman" w:hAnsi="Times New Roman" w:cs="Times New Roman"/>
          <w:sz w:val="28"/>
          <w:szCs w:val="28"/>
        </w:rPr>
        <w:t xml:space="preserve"> всей деятельности в ко</w:t>
      </w:r>
      <w:r>
        <w:rPr>
          <w:rFonts w:ascii="Times New Roman" w:hAnsi="Times New Roman" w:cs="Times New Roman"/>
          <w:sz w:val="28"/>
          <w:szCs w:val="28"/>
        </w:rPr>
        <w:t>с</w:t>
      </w:r>
      <w:r>
        <w:rPr>
          <w:rFonts w:ascii="Times New Roman" w:hAnsi="Times New Roman" w:cs="Times New Roman"/>
          <w:sz w:val="28"/>
          <w:szCs w:val="28"/>
        </w:rPr>
        <w:t>мосе.</w:t>
      </w:r>
      <w:r w:rsidRPr="007E4C0B">
        <w:rPr>
          <w:rFonts w:ascii="Times New Roman" w:hAnsi="Times New Roman" w:cs="Times New Roman"/>
          <w:sz w:val="28"/>
          <w:szCs w:val="28"/>
        </w:rPr>
        <w:t xml:space="preserve"> Сам Договор по кос</w:t>
      </w:r>
      <w:r>
        <w:rPr>
          <w:rFonts w:ascii="Times New Roman" w:hAnsi="Times New Roman" w:cs="Times New Roman"/>
          <w:sz w:val="28"/>
          <w:szCs w:val="28"/>
        </w:rPr>
        <w:t xml:space="preserve">мосу предусматривает применение </w:t>
      </w:r>
      <w:r w:rsidRPr="007E4C0B">
        <w:rPr>
          <w:rFonts w:ascii="Times New Roman" w:hAnsi="Times New Roman" w:cs="Times New Roman"/>
          <w:sz w:val="28"/>
          <w:szCs w:val="28"/>
        </w:rPr>
        <w:t>международного права в целом к ​​космосу, а также наиболее важные ограничения фундаментал</w:t>
      </w:r>
      <w:r w:rsidRPr="007E4C0B">
        <w:rPr>
          <w:rFonts w:ascii="Times New Roman" w:hAnsi="Times New Roman" w:cs="Times New Roman"/>
          <w:sz w:val="28"/>
          <w:szCs w:val="28"/>
        </w:rPr>
        <w:t>ь</w:t>
      </w:r>
      <w:r w:rsidRPr="007E4C0B">
        <w:rPr>
          <w:rFonts w:ascii="Times New Roman" w:hAnsi="Times New Roman" w:cs="Times New Roman"/>
          <w:sz w:val="28"/>
          <w:szCs w:val="28"/>
        </w:rPr>
        <w:t>ной свободы космической деятельности. Тем самым становится ясно, что в де</w:t>
      </w:r>
      <w:r w:rsidRPr="007E4C0B">
        <w:rPr>
          <w:rFonts w:ascii="Times New Roman" w:hAnsi="Times New Roman" w:cs="Times New Roman"/>
          <w:sz w:val="28"/>
          <w:szCs w:val="28"/>
        </w:rPr>
        <w:t>й</w:t>
      </w:r>
      <w:r w:rsidRPr="007E4C0B">
        <w:rPr>
          <w:rFonts w:ascii="Times New Roman" w:hAnsi="Times New Roman" w:cs="Times New Roman"/>
          <w:sz w:val="28"/>
          <w:szCs w:val="28"/>
        </w:rPr>
        <w:t>ствительности только сообщество государств может установить правовой р</w:t>
      </w:r>
      <w:r w:rsidRPr="007E4C0B">
        <w:rPr>
          <w:rFonts w:ascii="Times New Roman" w:hAnsi="Times New Roman" w:cs="Times New Roman"/>
          <w:sz w:val="28"/>
          <w:szCs w:val="28"/>
        </w:rPr>
        <w:t>е</w:t>
      </w:r>
      <w:r w:rsidRPr="007E4C0B">
        <w:rPr>
          <w:rFonts w:ascii="Times New Roman" w:hAnsi="Times New Roman" w:cs="Times New Roman"/>
          <w:sz w:val="28"/>
          <w:szCs w:val="28"/>
        </w:rPr>
        <w:t xml:space="preserve">жим для космического пространства в принципе, и в то же время, если такой </w:t>
      </w:r>
      <w:r w:rsidRPr="00DF303A">
        <w:rPr>
          <w:rFonts w:ascii="Times New Roman" w:hAnsi="Times New Roman" w:cs="Times New Roman"/>
          <w:spacing w:val="-5"/>
          <w:sz w:val="28"/>
          <w:szCs w:val="28"/>
        </w:rPr>
        <w:lastRenderedPageBreak/>
        <w:t>режим отсутствует, свобода космической деятельности сохраняется. Кроме того, отдельные государства, следовательно, несут прямую ответственность за свою деятельность (или деятельность своих образований) перед другими государствами в соответствии с принципами международной ответственности и международной ответственности. Вторым же вариантом, который относительно недавно вошел в международно-правовую дискуссию является вариант определения статуса такой области, как космическое пространство, имеющий особое значение в контексте Луны, как общего наследия человечества. Его применение к конкретным геогр</w:t>
      </w:r>
      <w:r w:rsidRPr="00DF303A">
        <w:rPr>
          <w:rFonts w:ascii="Times New Roman" w:hAnsi="Times New Roman" w:cs="Times New Roman"/>
          <w:spacing w:val="-5"/>
          <w:sz w:val="28"/>
          <w:szCs w:val="28"/>
        </w:rPr>
        <w:t>а</w:t>
      </w:r>
      <w:r w:rsidRPr="00DF303A">
        <w:rPr>
          <w:rFonts w:ascii="Times New Roman" w:hAnsi="Times New Roman" w:cs="Times New Roman"/>
          <w:spacing w:val="-5"/>
          <w:sz w:val="28"/>
          <w:szCs w:val="28"/>
        </w:rPr>
        <w:t>фическим областям и иным территориальным категориям, а также его точное с</w:t>
      </w:r>
      <w:r w:rsidRPr="00DF303A">
        <w:rPr>
          <w:rFonts w:ascii="Times New Roman" w:hAnsi="Times New Roman" w:cs="Times New Roman"/>
          <w:spacing w:val="-5"/>
          <w:sz w:val="28"/>
          <w:szCs w:val="28"/>
        </w:rPr>
        <w:t>о</w:t>
      </w:r>
      <w:r w:rsidRPr="00DF303A">
        <w:rPr>
          <w:rFonts w:ascii="Times New Roman" w:hAnsi="Times New Roman" w:cs="Times New Roman"/>
          <w:spacing w:val="-5"/>
          <w:sz w:val="28"/>
          <w:szCs w:val="28"/>
        </w:rPr>
        <w:t>держание и последствия остаются предметом интенсивных дискуссий. Однако, можно сказать, что данный принцип как таковой получил определенное признание за несколько десятилетий. Наиболее интенсивно он обсуждался в отношении ст</w:t>
      </w:r>
      <w:r w:rsidRPr="00DF303A">
        <w:rPr>
          <w:rFonts w:ascii="Times New Roman" w:hAnsi="Times New Roman" w:cs="Times New Roman"/>
          <w:spacing w:val="-5"/>
          <w:sz w:val="28"/>
          <w:szCs w:val="28"/>
        </w:rPr>
        <w:t>а</w:t>
      </w:r>
      <w:r w:rsidRPr="00DF303A">
        <w:rPr>
          <w:rFonts w:ascii="Times New Roman" w:hAnsi="Times New Roman" w:cs="Times New Roman"/>
          <w:spacing w:val="-5"/>
          <w:sz w:val="28"/>
          <w:szCs w:val="28"/>
        </w:rPr>
        <w:t>туса морского дна в рамках Конференции Организации Объединенных Наций по морскому праву, проходившей с 1974 по 1982 год. Ключевой вопрос</w:t>
      </w:r>
      <w:r w:rsidR="00E710B4" w:rsidRPr="00DF303A">
        <w:rPr>
          <w:rFonts w:ascii="Times New Roman" w:hAnsi="Times New Roman" w:cs="Times New Roman"/>
          <w:spacing w:val="-5"/>
          <w:sz w:val="28"/>
          <w:szCs w:val="28"/>
        </w:rPr>
        <w:t>,</w:t>
      </w:r>
      <w:r w:rsidRPr="00DF303A">
        <w:rPr>
          <w:rFonts w:ascii="Times New Roman" w:hAnsi="Times New Roman" w:cs="Times New Roman"/>
          <w:spacing w:val="-5"/>
          <w:sz w:val="28"/>
          <w:szCs w:val="28"/>
        </w:rPr>
        <w:t xml:space="preserve"> по мнению сторонников применимости принципа общего наследия в отношении морского дна</w:t>
      </w:r>
      <w:r w:rsidR="00E710B4" w:rsidRPr="00DF303A">
        <w:rPr>
          <w:rFonts w:ascii="Times New Roman" w:hAnsi="Times New Roman" w:cs="Times New Roman"/>
          <w:spacing w:val="-5"/>
          <w:sz w:val="28"/>
          <w:szCs w:val="28"/>
        </w:rPr>
        <w:t>,</w:t>
      </w:r>
      <w:r w:rsidRPr="00DF303A">
        <w:rPr>
          <w:rFonts w:ascii="Times New Roman" w:hAnsi="Times New Roman" w:cs="Times New Roman"/>
          <w:spacing w:val="-5"/>
          <w:sz w:val="28"/>
          <w:szCs w:val="28"/>
        </w:rPr>
        <w:t xml:space="preserve"> означал один решающий шаг в сторону от признания статуса terra communis, за который выступали оппоненты. Классическое понимание terra communis исх</w:t>
      </w:r>
      <w:r w:rsidRPr="00DF303A">
        <w:rPr>
          <w:rFonts w:ascii="Times New Roman" w:hAnsi="Times New Roman" w:cs="Times New Roman"/>
          <w:spacing w:val="-5"/>
          <w:sz w:val="28"/>
          <w:szCs w:val="28"/>
        </w:rPr>
        <w:t>о</w:t>
      </w:r>
      <w:r w:rsidRPr="00DF303A">
        <w:rPr>
          <w:rFonts w:ascii="Times New Roman" w:hAnsi="Times New Roman" w:cs="Times New Roman"/>
          <w:spacing w:val="-5"/>
          <w:sz w:val="28"/>
          <w:szCs w:val="28"/>
        </w:rPr>
        <w:t>дило из презумпции полной свободы деятельности, если не было установлено о</w:t>
      </w:r>
      <w:r w:rsidRPr="00DF303A">
        <w:rPr>
          <w:rFonts w:ascii="Times New Roman" w:hAnsi="Times New Roman" w:cs="Times New Roman"/>
          <w:spacing w:val="-5"/>
          <w:sz w:val="28"/>
          <w:szCs w:val="28"/>
        </w:rPr>
        <w:t>б</w:t>
      </w:r>
      <w:r w:rsidRPr="00DF303A">
        <w:rPr>
          <w:rFonts w:ascii="Times New Roman" w:hAnsi="Times New Roman" w:cs="Times New Roman"/>
          <w:spacing w:val="-5"/>
          <w:sz w:val="28"/>
          <w:szCs w:val="28"/>
        </w:rPr>
        <w:t>ратное. Те, кто объявлял морское дно общим достоянием человечества, напротив, по сути предполагали, что любая существенная, особенно коммерческая, деятел</w:t>
      </w:r>
      <w:r w:rsidRPr="00DF303A">
        <w:rPr>
          <w:rFonts w:ascii="Times New Roman" w:hAnsi="Times New Roman" w:cs="Times New Roman"/>
          <w:spacing w:val="-5"/>
          <w:sz w:val="28"/>
          <w:szCs w:val="28"/>
        </w:rPr>
        <w:t>ь</w:t>
      </w:r>
      <w:r w:rsidRPr="00DF303A">
        <w:rPr>
          <w:rFonts w:ascii="Times New Roman" w:hAnsi="Times New Roman" w:cs="Times New Roman"/>
          <w:spacing w:val="-5"/>
          <w:sz w:val="28"/>
          <w:szCs w:val="28"/>
        </w:rPr>
        <w:t>ность требует согласия сообщества государств. Следовательно, они предложили создать международный орган для защиты этих прав мирового сообщества и де</w:t>
      </w:r>
      <w:r w:rsidRPr="00DF303A">
        <w:rPr>
          <w:rFonts w:ascii="Times New Roman" w:hAnsi="Times New Roman" w:cs="Times New Roman"/>
          <w:spacing w:val="-5"/>
          <w:sz w:val="28"/>
          <w:szCs w:val="28"/>
        </w:rPr>
        <w:t>й</w:t>
      </w:r>
      <w:r w:rsidRPr="00DF303A">
        <w:rPr>
          <w:rFonts w:ascii="Times New Roman" w:hAnsi="Times New Roman" w:cs="Times New Roman"/>
          <w:spacing w:val="-5"/>
          <w:sz w:val="28"/>
          <w:szCs w:val="28"/>
        </w:rPr>
        <w:t>ствовать как своего рода смотритель. Отдельным государствам (или их частным организациям) должно быть разрешено заниматься коммерческой деятельностью только до тех пор, пока этот международный посредник будет следить за тем, чт</w:t>
      </w:r>
      <w:r w:rsidRPr="00DF303A">
        <w:rPr>
          <w:rFonts w:ascii="Times New Roman" w:hAnsi="Times New Roman" w:cs="Times New Roman"/>
          <w:spacing w:val="-5"/>
          <w:sz w:val="28"/>
          <w:szCs w:val="28"/>
        </w:rPr>
        <w:t>о</w:t>
      </w:r>
      <w:r w:rsidRPr="00DF303A">
        <w:rPr>
          <w:rFonts w:ascii="Times New Roman" w:hAnsi="Times New Roman" w:cs="Times New Roman"/>
          <w:spacing w:val="-5"/>
          <w:sz w:val="28"/>
          <w:szCs w:val="28"/>
        </w:rPr>
        <w:t>бы сообщество государств, особенно развивающиеся страны, фактически и мат</w:t>
      </w:r>
      <w:r w:rsidRPr="00DF303A">
        <w:rPr>
          <w:rFonts w:ascii="Times New Roman" w:hAnsi="Times New Roman" w:cs="Times New Roman"/>
          <w:spacing w:val="-5"/>
          <w:sz w:val="28"/>
          <w:szCs w:val="28"/>
        </w:rPr>
        <w:t>е</w:t>
      </w:r>
      <w:r w:rsidRPr="00DF303A">
        <w:rPr>
          <w:rFonts w:ascii="Times New Roman" w:hAnsi="Times New Roman" w:cs="Times New Roman"/>
          <w:spacing w:val="-5"/>
          <w:sz w:val="28"/>
          <w:szCs w:val="28"/>
        </w:rPr>
        <w:t>риально извлекло выгоду из этой деятельности</w:t>
      </w:r>
      <w:r w:rsidRPr="00DF303A">
        <w:rPr>
          <w:rStyle w:val="ad"/>
          <w:rFonts w:ascii="Times New Roman" w:hAnsi="Times New Roman" w:cs="Times New Roman"/>
          <w:spacing w:val="-5"/>
          <w:sz w:val="28"/>
          <w:szCs w:val="28"/>
        </w:rPr>
        <w:footnoteReference w:id="26"/>
      </w:r>
      <w:r w:rsidRPr="00DF303A">
        <w:rPr>
          <w:rFonts w:ascii="Times New Roman" w:hAnsi="Times New Roman" w:cs="Times New Roman"/>
          <w:spacing w:val="-5"/>
          <w:sz w:val="28"/>
          <w:szCs w:val="28"/>
        </w:rPr>
        <w:t>.</w:t>
      </w:r>
      <w:r w:rsidRPr="00DF303A">
        <w:rPr>
          <w:rFonts w:ascii="Times New Roman" w:hAnsi="Times New Roman" w:cs="Times New Roman"/>
          <w:spacing w:val="-5"/>
          <w:sz w:val="28"/>
          <w:szCs w:val="28"/>
        </w:rPr>
        <w:tab/>
      </w:r>
    </w:p>
    <w:p w:rsidR="00E93B2A" w:rsidRDefault="00E93B2A" w:rsidP="00D41C86">
      <w:pPr>
        <w:spacing w:after="0" w:line="360" w:lineRule="auto"/>
        <w:jc w:val="both"/>
        <w:rPr>
          <w:rFonts w:ascii="Times New Roman" w:hAnsi="Times New Roman" w:cs="Times New Roman"/>
          <w:sz w:val="28"/>
          <w:szCs w:val="28"/>
        </w:rPr>
      </w:pPr>
      <w:r w:rsidRPr="00875203">
        <w:rPr>
          <w:rFonts w:ascii="Times New Roman" w:hAnsi="Times New Roman" w:cs="Times New Roman"/>
          <w:sz w:val="28"/>
          <w:szCs w:val="28"/>
        </w:rPr>
        <w:lastRenderedPageBreak/>
        <w:tab/>
      </w:r>
      <w:r>
        <w:rPr>
          <w:rFonts w:ascii="Times New Roman" w:hAnsi="Times New Roman" w:cs="Times New Roman"/>
          <w:sz w:val="28"/>
          <w:szCs w:val="28"/>
        </w:rPr>
        <w:t>Наряду</w:t>
      </w:r>
      <w:r w:rsidRPr="00875203">
        <w:rPr>
          <w:rFonts w:ascii="Times New Roman" w:hAnsi="Times New Roman" w:cs="Times New Roman"/>
          <w:sz w:val="28"/>
          <w:szCs w:val="28"/>
        </w:rPr>
        <w:t xml:space="preserve"> с концепцией неприсвоения космического пространства, Луны и других небесных тел</w:t>
      </w:r>
      <w:r>
        <w:rPr>
          <w:rFonts w:ascii="Times New Roman" w:hAnsi="Times New Roman" w:cs="Times New Roman"/>
          <w:sz w:val="28"/>
          <w:szCs w:val="28"/>
        </w:rPr>
        <w:t>,</w:t>
      </w:r>
      <w:r w:rsidR="003127B6">
        <w:rPr>
          <w:rFonts w:ascii="Times New Roman" w:hAnsi="Times New Roman" w:cs="Times New Roman"/>
          <w:sz w:val="28"/>
          <w:szCs w:val="28"/>
        </w:rPr>
        <w:t xml:space="preserve"> </w:t>
      </w:r>
      <w:r>
        <w:rPr>
          <w:rFonts w:ascii="Times New Roman" w:hAnsi="Times New Roman" w:cs="Times New Roman"/>
          <w:sz w:val="28"/>
          <w:szCs w:val="28"/>
        </w:rPr>
        <w:t>специалисты международного права отмечают</w:t>
      </w:r>
      <w:r w:rsidRPr="00875203">
        <w:rPr>
          <w:rFonts w:ascii="Times New Roman" w:hAnsi="Times New Roman" w:cs="Times New Roman"/>
          <w:sz w:val="28"/>
          <w:szCs w:val="28"/>
        </w:rPr>
        <w:t>, что этот свод законов относится к человечеств</w:t>
      </w:r>
      <w:r>
        <w:rPr>
          <w:rFonts w:ascii="Times New Roman" w:hAnsi="Times New Roman" w:cs="Times New Roman"/>
          <w:sz w:val="28"/>
          <w:szCs w:val="28"/>
        </w:rPr>
        <w:t>у в целом. В ст. 5 Договора о космосе</w:t>
      </w:r>
      <w:r w:rsidRPr="00875203">
        <w:rPr>
          <w:rFonts w:ascii="Times New Roman" w:hAnsi="Times New Roman" w:cs="Times New Roman"/>
          <w:sz w:val="28"/>
          <w:szCs w:val="28"/>
        </w:rPr>
        <w:t xml:space="preserve"> ук</w:t>
      </w:r>
      <w:r w:rsidRPr="00875203">
        <w:rPr>
          <w:rFonts w:ascii="Times New Roman" w:hAnsi="Times New Roman" w:cs="Times New Roman"/>
          <w:sz w:val="28"/>
          <w:szCs w:val="28"/>
        </w:rPr>
        <w:t>а</w:t>
      </w:r>
      <w:r w:rsidRPr="00875203">
        <w:rPr>
          <w:rFonts w:ascii="Times New Roman" w:hAnsi="Times New Roman" w:cs="Times New Roman"/>
          <w:sz w:val="28"/>
          <w:szCs w:val="28"/>
        </w:rPr>
        <w:t>зано, что</w:t>
      </w:r>
      <w:r>
        <w:rPr>
          <w:rFonts w:ascii="Times New Roman" w:hAnsi="Times New Roman" w:cs="Times New Roman"/>
          <w:sz w:val="28"/>
          <w:szCs w:val="28"/>
        </w:rPr>
        <w:t xml:space="preserve"> астронавты</w:t>
      </w:r>
      <w:r w:rsidRPr="00875203">
        <w:rPr>
          <w:rFonts w:ascii="Times New Roman" w:hAnsi="Times New Roman" w:cs="Times New Roman"/>
          <w:sz w:val="28"/>
          <w:szCs w:val="28"/>
        </w:rPr>
        <w:t>, независимо от их национальности, являются посланник</w:t>
      </w:r>
      <w:r w:rsidRPr="00875203">
        <w:rPr>
          <w:rFonts w:ascii="Times New Roman" w:hAnsi="Times New Roman" w:cs="Times New Roman"/>
          <w:sz w:val="28"/>
          <w:szCs w:val="28"/>
        </w:rPr>
        <w:t>а</w:t>
      </w:r>
      <w:r w:rsidRPr="00875203">
        <w:rPr>
          <w:rFonts w:ascii="Times New Roman" w:hAnsi="Times New Roman" w:cs="Times New Roman"/>
          <w:sz w:val="28"/>
          <w:szCs w:val="28"/>
        </w:rPr>
        <w:t xml:space="preserve">ми человечества в космическом пространстве. Идея человечества как субъекта права была разработана в международном праве и используется в </w:t>
      </w:r>
      <w:r>
        <w:rPr>
          <w:rFonts w:ascii="Times New Roman" w:hAnsi="Times New Roman" w:cs="Times New Roman"/>
          <w:sz w:val="28"/>
          <w:szCs w:val="28"/>
        </w:rPr>
        <w:t>м</w:t>
      </w:r>
      <w:r w:rsidRPr="00875203">
        <w:rPr>
          <w:rFonts w:ascii="Times New Roman" w:hAnsi="Times New Roman" w:cs="Times New Roman"/>
          <w:sz w:val="28"/>
          <w:szCs w:val="28"/>
        </w:rPr>
        <w:t>орском пр</w:t>
      </w:r>
      <w:r w:rsidRPr="00875203">
        <w:rPr>
          <w:rFonts w:ascii="Times New Roman" w:hAnsi="Times New Roman" w:cs="Times New Roman"/>
          <w:sz w:val="28"/>
          <w:szCs w:val="28"/>
        </w:rPr>
        <w:t>а</w:t>
      </w:r>
      <w:r w:rsidRPr="00875203">
        <w:rPr>
          <w:rFonts w:ascii="Times New Roman" w:hAnsi="Times New Roman" w:cs="Times New Roman"/>
          <w:sz w:val="28"/>
          <w:szCs w:val="28"/>
        </w:rPr>
        <w:t xml:space="preserve">ве и в </w:t>
      </w:r>
      <w:r>
        <w:rPr>
          <w:rFonts w:ascii="Times New Roman" w:hAnsi="Times New Roman" w:cs="Times New Roman"/>
          <w:sz w:val="28"/>
          <w:szCs w:val="28"/>
        </w:rPr>
        <w:t>международных договорах, касающихся</w:t>
      </w:r>
      <w:r w:rsidRPr="00875203">
        <w:rPr>
          <w:rFonts w:ascii="Times New Roman" w:hAnsi="Times New Roman" w:cs="Times New Roman"/>
          <w:sz w:val="28"/>
          <w:szCs w:val="28"/>
        </w:rPr>
        <w:t xml:space="preserve"> нераспространени</w:t>
      </w:r>
      <w:r>
        <w:rPr>
          <w:rFonts w:ascii="Times New Roman" w:hAnsi="Times New Roman" w:cs="Times New Roman"/>
          <w:sz w:val="28"/>
          <w:szCs w:val="28"/>
        </w:rPr>
        <w:t>я</w:t>
      </w:r>
      <w:r w:rsidRPr="00875203">
        <w:rPr>
          <w:rFonts w:ascii="Times New Roman" w:hAnsi="Times New Roman" w:cs="Times New Roman"/>
          <w:sz w:val="28"/>
          <w:szCs w:val="28"/>
        </w:rPr>
        <w:t xml:space="preserve"> ядерного оружия, а также в других договорах того же характера. Человечество не сле</w:t>
      </w:r>
      <w:r>
        <w:rPr>
          <w:rFonts w:ascii="Times New Roman" w:hAnsi="Times New Roman" w:cs="Times New Roman"/>
          <w:sz w:val="28"/>
          <w:szCs w:val="28"/>
        </w:rPr>
        <w:t>дует использовать как синоним людей как существующих физических лиц</w:t>
      </w:r>
      <w:r w:rsidRPr="00875203">
        <w:rPr>
          <w:rFonts w:ascii="Times New Roman" w:hAnsi="Times New Roman" w:cs="Times New Roman"/>
          <w:sz w:val="28"/>
          <w:szCs w:val="28"/>
        </w:rPr>
        <w:t>, поскол</w:t>
      </w:r>
      <w:r w:rsidRPr="00875203">
        <w:rPr>
          <w:rFonts w:ascii="Times New Roman" w:hAnsi="Times New Roman" w:cs="Times New Roman"/>
          <w:sz w:val="28"/>
          <w:szCs w:val="28"/>
        </w:rPr>
        <w:t>ь</w:t>
      </w:r>
      <w:r w:rsidRPr="00875203">
        <w:rPr>
          <w:rFonts w:ascii="Times New Roman" w:hAnsi="Times New Roman" w:cs="Times New Roman"/>
          <w:sz w:val="28"/>
          <w:szCs w:val="28"/>
        </w:rPr>
        <w:t>ку оно имеет свое собственное конкретное значение: «человечество включает в себя всех представителей человеческого вида в целом, включая нынешн</w:t>
      </w:r>
      <w:r>
        <w:rPr>
          <w:rFonts w:ascii="Times New Roman" w:hAnsi="Times New Roman" w:cs="Times New Roman"/>
          <w:sz w:val="28"/>
          <w:szCs w:val="28"/>
        </w:rPr>
        <w:t>ие, а также будущие поколения».</w:t>
      </w:r>
      <w:r w:rsidRPr="00875203">
        <w:rPr>
          <w:rFonts w:ascii="Times New Roman" w:hAnsi="Times New Roman" w:cs="Times New Roman"/>
          <w:sz w:val="28"/>
          <w:szCs w:val="28"/>
        </w:rPr>
        <w:t xml:space="preserve"> Традиционно субъект международного права </w:t>
      </w:r>
      <w:r>
        <w:rPr>
          <w:rFonts w:ascii="Times New Roman" w:hAnsi="Times New Roman" w:cs="Times New Roman"/>
          <w:sz w:val="28"/>
          <w:szCs w:val="28"/>
        </w:rPr>
        <w:t>–</w:t>
      </w:r>
      <w:r w:rsidRPr="00875203">
        <w:rPr>
          <w:rFonts w:ascii="Times New Roman" w:hAnsi="Times New Roman" w:cs="Times New Roman"/>
          <w:sz w:val="28"/>
          <w:szCs w:val="28"/>
        </w:rPr>
        <w:t xml:space="preserve"> это субъект, обладающий международной правосубъектностью. Любой субъект, который может приобретать международные права и обязательства и который в некоторой степени может предпринимать д</w:t>
      </w:r>
      <w:r>
        <w:rPr>
          <w:rFonts w:ascii="Times New Roman" w:hAnsi="Times New Roman" w:cs="Times New Roman"/>
          <w:sz w:val="28"/>
          <w:szCs w:val="28"/>
        </w:rPr>
        <w:t>ействия на международном уровне</w:t>
      </w:r>
      <w:r w:rsidRPr="00875203">
        <w:rPr>
          <w:rFonts w:ascii="Times New Roman" w:hAnsi="Times New Roman" w:cs="Times New Roman"/>
          <w:sz w:val="28"/>
          <w:szCs w:val="28"/>
        </w:rPr>
        <w:t>, считается субъектом международного права. Государства, международные о</w:t>
      </w:r>
      <w:r w:rsidRPr="00875203">
        <w:rPr>
          <w:rFonts w:ascii="Times New Roman" w:hAnsi="Times New Roman" w:cs="Times New Roman"/>
          <w:sz w:val="28"/>
          <w:szCs w:val="28"/>
        </w:rPr>
        <w:t>р</w:t>
      </w:r>
      <w:r w:rsidRPr="00875203">
        <w:rPr>
          <w:rFonts w:ascii="Times New Roman" w:hAnsi="Times New Roman" w:cs="Times New Roman"/>
          <w:sz w:val="28"/>
          <w:szCs w:val="28"/>
        </w:rPr>
        <w:t xml:space="preserve">ганизации, некоторые негосударственные образования и </w:t>
      </w:r>
      <w:r>
        <w:rPr>
          <w:rFonts w:ascii="Times New Roman" w:hAnsi="Times New Roman" w:cs="Times New Roman"/>
          <w:sz w:val="28"/>
          <w:szCs w:val="28"/>
        </w:rPr>
        <w:t>коренные народы, ср</w:t>
      </w:r>
      <w:r>
        <w:rPr>
          <w:rFonts w:ascii="Times New Roman" w:hAnsi="Times New Roman" w:cs="Times New Roman"/>
          <w:sz w:val="28"/>
          <w:szCs w:val="28"/>
        </w:rPr>
        <w:t>е</w:t>
      </w:r>
      <w:r>
        <w:rPr>
          <w:rFonts w:ascii="Times New Roman" w:hAnsi="Times New Roman" w:cs="Times New Roman"/>
          <w:sz w:val="28"/>
          <w:szCs w:val="28"/>
        </w:rPr>
        <w:t xml:space="preserve">ди прочего, </w:t>
      </w:r>
      <w:r w:rsidRPr="00875203">
        <w:rPr>
          <w:rFonts w:ascii="Times New Roman" w:hAnsi="Times New Roman" w:cs="Times New Roman"/>
          <w:sz w:val="28"/>
          <w:szCs w:val="28"/>
        </w:rPr>
        <w:t>исторически являются субъектами этого характера. Благодаря эв</w:t>
      </w:r>
      <w:r w:rsidRPr="00875203">
        <w:rPr>
          <w:rFonts w:ascii="Times New Roman" w:hAnsi="Times New Roman" w:cs="Times New Roman"/>
          <w:sz w:val="28"/>
          <w:szCs w:val="28"/>
        </w:rPr>
        <w:t>о</w:t>
      </w:r>
      <w:r w:rsidRPr="00875203">
        <w:rPr>
          <w:rFonts w:ascii="Times New Roman" w:hAnsi="Times New Roman" w:cs="Times New Roman"/>
          <w:sz w:val="28"/>
          <w:szCs w:val="28"/>
        </w:rPr>
        <w:t>люции международного права и международных отношений наднациональные образования, такие как Европейский Союз, также считаются субъектами ме</w:t>
      </w:r>
      <w:r w:rsidRPr="00875203">
        <w:rPr>
          <w:rFonts w:ascii="Times New Roman" w:hAnsi="Times New Roman" w:cs="Times New Roman"/>
          <w:sz w:val="28"/>
          <w:szCs w:val="28"/>
        </w:rPr>
        <w:t>ж</w:t>
      </w:r>
      <w:r w:rsidRPr="00875203">
        <w:rPr>
          <w:rFonts w:ascii="Times New Roman" w:hAnsi="Times New Roman" w:cs="Times New Roman"/>
          <w:sz w:val="28"/>
          <w:szCs w:val="28"/>
        </w:rPr>
        <w:t>дународного права; человечество могло бы стать последним дополнением к этому списку. Динамика сосуществования государств, наднациональных обр</w:t>
      </w:r>
      <w:r w:rsidRPr="00875203">
        <w:rPr>
          <w:rFonts w:ascii="Times New Roman" w:hAnsi="Times New Roman" w:cs="Times New Roman"/>
          <w:sz w:val="28"/>
          <w:szCs w:val="28"/>
        </w:rPr>
        <w:t>а</w:t>
      </w:r>
      <w:r w:rsidRPr="00875203">
        <w:rPr>
          <w:rFonts w:ascii="Times New Roman" w:hAnsi="Times New Roman" w:cs="Times New Roman"/>
          <w:sz w:val="28"/>
          <w:szCs w:val="28"/>
        </w:rPr>
        <w:t xml:space="preserve">зований и человечества в целом еще </w:t>
      </w:r>
      <w:r>
        <w:rPr>
          <w:rFonts w:ascii="Times New Roman" w:hAnsi="Times New Roman" w:cs="Times New Roman"/>
          <w:sz w:val="28"/>
          <w:szCs w:val="28"/>
        </w:rPr>
        <w:t>подлежит дальнейшей обработке</w:t>
      </w:r>
      <w:r w:rsidRPr="00875203">
        <w:rPr>
          <w:rFonts w:ascii="Times New Roman" w:hAnsi="Times New Roman" w:cs="Times New Roman"/>
          <w:sz w:val="28"/>
          <w:szCs w:val="28"/>
        </w:rPr>
        <w:t>, но, н</w:t>
      </w:r>
      <w:r w:rsidRPr="00875203">
        <w:rPr>
          <w:rFonts w:ascii="Times New Roman" w:hAnsi="Times New Roman" w:cs="Times New Roman"/>
          <w:sz w:val="28"/>
          <w:szCs w:val="28"/>
        </w:rPr>
        <w:t>е</w:t>
      </w:r>
      <w:r w:rsidRPr="00875203">
        <w:rPr>
          <w:rFonts w:ascii="Times New Roman" w:hAnsi="Times New Roman" w:cs="Times New Roman"/>
          <w:sz w:val="28"/>
          <w:szCs w:val="28"/>
        </w:rPr>
        <w:t>сомненно, это переломный момент</w:t>
      </w:r>
      <w:r>
        <w:rPr>
          <w:rFonts w:ascii="Times New Roman" w:hAnsi="Times New Roman" w:cs="Times New Roman"/>
          <w:sz w:val="28"/>
          <w:szCs w:val="28"/>
        </w:rPr>
        <w:t xml:space="preserve"> в каноне международного права.</w:t>
      </w:r>
      <w:r w:rsidRPr="00875203">
        <w:rPr>
          <w:rFonts w:ascii="Times New Roman" w:hAnsi="Times New Roman" w:cs="Times New Roman"/>
          <w:sz w:val="28"/>
          <w:szCs w:val="28"/>
        </w:rPr>
        <w:t xml:space="preserve"> Две ко</w:t>
      </w:r>
      <w:r w:rsidRPr="00875203">
        <w:rPr>
          <w:rFonts w:ascii="Times New Roman" w:hAnsi="Times New Roman" w:cs="Times New Roman"/>
          <w:sz w:val="28"/>
          <w:szCs w:val="28"/>
        </w:rPr>
        <w:t>н</w:t>
      </w:r>
      <w:r w:rsidRPr="00875203">
        <w:rPr>
          <w:rFonts w:ascii="Times New Roman" w:hAnsi="Times New Roman" w:cs="Times New Roman"/>
          <w:sz w:val="28"/>
          <w:szCs w:val="28"/>
        </w:rPr>
        <w:t xml:space="preserve">цепции, выведенные из этого договора </w:t>
      </w:r>
      <w:r>
        <w:rPr>
          <w:rFonts w:ascii="Times New Roman" w:hAnsi="Times New Roman" w:cs="Times New Roman"/>
          <w:sz w:val="28"/>
          <w:szCs w:val="28"/>
        </w:rPr>
        <w:t>–</w:t>
      </w:r>
      <w:r w:rsidRPr="00875203">
        <w:rPr>
          <w:rFonts w:ascii="Times New Roman" w:hAnsi="Times New Roman" w:cs="Times New Roman"/>
          <w:sz w:val="28"/>
          <w:szCs w:val="28"/>
        </w:rPr>
        <w:t xml:space="preserve"> неприсвоенный характер космическ</w:t>
      </w:r>
      <w:r w:rsidRPr="00875203">
        <w:rPr>
          <w:rFonts w:ascii="Times New Roman" w:hAnsi="Times New Roman" w:cs="Times New Roman"/>
          <w:sz w:val="28"/>
          <w:szCs w:val="28"/>
        </w:rPr>
        <w:t>о</w:t>
      </w:r>
      <w:r w:rsidRPr="00875203">
        <w:rPr>
          <w:rFonts w:ascii="Times New Roman" w:hAnsi="Times New Roman" w:cs="Times New Roman"/>
          <w:sz w:val="28"/>
          <w:szCs w:val="28"/>
        </w:rPr>
        <w:t>го пространства, Луны и других небесных тел, а также идея о том, что челов</w:t>
      </w:r>
      <w:r w:rsidRPr="00875203">
        <w:rPr>
          <w:rFonts w:ascii="Times New Roman" w:hAnsi="Times New Roman" w:cs="Times New Roman"/>
          <w:sz w:val="28"/>
          <w:szCs w:val="28"/>
        </w:rPr>
        <w:t>е</w:t>
      </w:r>
      <w:r w:rsidRPr="00875203">
        <w:rPr>
          <w:rFonts w:ascii="Times New Roman" w:hAnsi="Times New Roman" w:cs="Times New Roman"/>
          <w:sz w:val="28"/>
          <w:szCs w:val="28"/>
        </w:rPr>
        <w:t>чество в целом имеет право на последующие выгоды от освоения космоса, я</w:t>
      </w:r>
      <w:r w:rsidRPr="00875203">
        <w:rPr>
          <w:rFonts w:ascii="Times New Roman" w:hAnsi="Times New Roman" w:cs="Times New Roman"/>
          <w:sz w:val="28"/>
          <w:szCs w:val="28"/>
        </w:rPr>
        <w:t>в</w:t>
      </w:r>
      <w:r w:rsidRPr="00875203">
        <w:rPr>
          <w:rFonts w:ascii="Times New Roman" w:hAnsi="Times New Roman" w:cs="Times New Roman"/>
          <w:sz w:val="28"/>
          <w:szCs w:val="28"/>
        </w:rPr>
        <w:t>ляются главными направлениями для достижения использоваться при постро</w:t>
      </w:r>
      <w:r w:rsidRPr="00875203">
        <w:rPr>
          <w:rFonts w:ascii="Times New Roman" w:hAnsi="Times New Roman" w:cs="Times New Roman"/>
          <w:sz w:val="28"/>
          <w:szCs w:val="28"/>
        </w:rPr>
        <w:t>е</w:t>
      </w:r>
      <w:r w:rsidRPr="00875203">
        <w:rPr>
          <w:rFonts w:ascii="Times New Roman" w:hAnsi="Times New Roman" w:cs="Times New Roman"/>
          <w:sz w:val="28"/>
          <w:szCs w:val="28"/>
        </w:rPr>
        <w:t xml:space="preserve">нии правового режима Луны. Некоторые вопросы возникают из-за ограничений договора, в первую очередь из-за недостаточного развития права всей нации на </w:t>
      </w:r>
      <w:r w:rsidRPr="00875203">
        <w:rPr>
          <w:rFonts w:ascii="Times New Roman" w:hAnsi="Times New Roman" w:cs="Times New Roman"/>
          <w:sz w:val="28"/>
          <w:szCs w:val="28"/>
        </w:rPr>
        <w:lastRenderedPageBreak/>
        <w:t xml:space="preserve">блага освоения космоса. В лучшем случае Договор </w:t>
      </w:r>
      <w:r>
        <w:rPr>
          <w:rFonts w:ascii="Times New Roman" w:hAnsi="Times New Roman" w:cs="Times New Roman"/>
          <w:sz w:val="28"/>
          <w:szCs w:val="28"/>
        </w:rPr>
        <w:t xml:space="preserve">о космосе </w:t>
      </w:r>
      <w:r w:rsidRPr="00875203">
        <w:rPr>
          <w:rFonts w:ascii="Times New Roman" w:hAnsi="Times New Roman" w:cs="Times New Roman"/>
          <w:sz w:val="28"/>
          <w:szCs w:val="28"/>
        </w:rPr>
        <w:t xml:space="preserve">установил режим </w:t>
      </w:r>
      <w:r w:rsidRPr="00875203">
        <w:rPr>
          <w:rFonts w:ascii="Times New Roman" w:hAnsi="Times New Roman" w:cs="Times New Roman"/>
          <w:sz w:val="28"/>
          <w:szCs w:val="28"/>
          <w:lang w:val="en-US"/>
        </w:rPr>
        <w:t>res</w:t>
      </w:r>
      <w:r w:rsidR="003127B6">
        <w:rPr>
          <w:rFonts w:ascii="Times New Roman" w:hAnsi="Times New Roman" w:cs="Times New Roman"/>
          <w:sz w:val="28"/>
          <w:szCs w:val="28"/>
        </w:rPr>
        <w:t xml:space="preserve"> </w:t>
      </w:r>
      <w:r w:rsidRPr="00875203">
        <w:rPr>
          <w:rFonts w:ascii="Times New Roman" w:hAnsi="Times New Roman" w:cs="Times New Roman"/>
          <w:sz w:val="28"/>
          <w:szCs w:val="28"/>
          <w:lang w:val="en-US"/>
        </w:rPr>
        <w:t>extra</w:t>
      </w:r>
      <w:r w:rsidR="003127B6">
        <w:rPr>
          <w:rFonts w:ascii="Times New Roman" w:hAnsi="Times New Roman" w:cs="Times New Roman"/>
          <w:sz w:val="28"/>
          <w:szCs w:val="28"/>
        </w:rPr>
        <w:t xml:space="preserve"> </w:t>
      </w:r>
      <w:r w:rsidRPr="00875203">
        <w:rPr>
          <w:rFonts w:ascii="Times New Roman" w:hAnsi="Times New Roman" w:cs="Times New Roman"/>
          <w:sz w:val="28"/>
          <w:szCs w:val="28"/>
          <w:lang w:val="en-US"/>
        </w:rPr>
        <w:t>commercium</w:t>
      </w:r>
      <w:r w:rsidRPr="00875203">
        <w:rPr>
          <w:rFonts w:ascii="Times New Roman" w:hAnsi="Times New Roman" w:cs="Times New Roman"/>
          <w:sz w:val="28"/>
          <w:szCs w:val="28"/>
        </w:rPr>
        <w:t xml:space="preserve"> для Луны, но не нашел подходящего механизма для ре</w:t>
      </w:r>
      <w:r w:rsidRPr="00875203">
        <w:rPr>
          <w:rFonts w:ascii="Times New Roman" w:hAnsi="Times New Roman" w:cs="Times New Roman"/>
          <w:sz w:val="28"/>
          <w:szCs w:val="28"/>
        </w:rPr>
        <w:t>а</w:t>
      </w:r>
      <w:r w:rsidRPr="00875203">
        <w:rPr>
          <w:rFonts w:ascii="Times New Roman" w:hAnsi="Times New Roman" w:cs="Times New Roman"/>
          <w:sz w:val="28"/>
          <w:szCs w:val="28"/>
        </w:rPr>
        <w:t>лизации идеи, которая впоследствии станет концепцией общего наследия чел</w:t>
      </w:r>
      <w:r w:rsidRPr="00875203">
        <w:rPr>
          <w:rFonts w:ascii="Times New Roman" w:hAnsi="Times New Roman" w:cs="Times New Roman"/>
          <w:sz w:val="28"/>
          <w:szCs w:val="28"/>
        </w:rPr>
        <w:t>о</w:t>
      </w:r>
      <w:r w:rsidRPr="00875203">
        <w:rPr>
          <w:rFonts w:ascii="Times New Roman" w:hAnsi="Times New Roman" w:cs="Times New Roman"/>
          <w:sz w:val="28"/>
          <w:szCs w:val="28"/>
        </w:rPr>
        <w:t>вечества.</w:t>
      </w:r>
      <w:r>
        <w:rPr>
          <w:rFonts w:ascii="Times New Roman" w:hAnsi="Times New Roman" w:cs="Times New Roman"/>
          <w:sz w:val="28"/>
          <w:szCs w:val="28"/>
        </w:rPr>
        <w:t xml:space="preserve"> Что же касается Соглашения о Луне и других небесных телах, то оно</w:t>
      </w:r>
      <w:r w:rsidRPr="007A0E48">
        <w:rPr>
          <w:rFonts w:ascii="Times New Roman" w:hAnsi="Times New Roman" w:cs="Times New Roman"/>
          <w:sz w:val="28"/>
          <w:szCs w:val="28"/>
        </w:rPr>
        <w:t xml:space="preserve"> было второ</w:t>
      </w:r>
      <w:r>
        <w:rPr>
          <w:rFonts w:ascii="Times New Roman" w:hAnsi="Times New Roman" w:cs="Times New Roman"/>
          <w:sz w:val="28"/>
          <w:szCs w:val="28"/>
        </w:rPr>
        <w:t>й попыткой разработать концепт правил в контексте взаимодействия человечества с космическим пространством</w:t>
      </w:r>
      <w:r w:rsidRPr="007A0E48">
        <w:rPr>
          <w:rFonts w:ascii="Times New Roman" w:hAnsi="Times New Roman" w:cs="Times New Roman"/>
          <w:sz w:val="28"/>
          <w:szCs w:val="28"/>
        </w:rPr>
        <w:t xml:space="preserve">. Разработка </w:t>
      </w:r>
      <w:r>
        <w:rPr>
          <w:rFonts w:ascii="Times New Roman" w:hAnsi="Times New Roman" w:cs="Times New Roman"/>
          <w:sz w:val="28"/>
          <w:szCs w:val="28"/>
        </w:rPr>
        <w:t>Соглашения</w:t>
      </w:r>
      <w:r w:rsidRPr="007A0E48">
        <w:rPr>
          <w:rFonts w:ascii="Times New Roman" w:hAnsi="Times New Roman" w:cs="Times New Roman"/>
          <w:sz w:val="28"/>
          <w:szCs w:val="28"/>
        </w:rPr>
        <w:t xml:space="preserve"> напрямую связана с давлением стран, не занимающихся космическими полетами, на ра</w:t>
      </w:r>
      <w:r w:rsidRPr="007A0E48">
        <w:rPr>
          <w:rFonts w:ascii="Times New Roman" w:hAnsi="Times New Roman" w:cs="Times New Roman"/>
          <w:sz w:val="28"/>
          <w:szCs w:val="28"/>
        </w:rPr>
        <w:t>с</w:t>
      </w:r>
      <w:r w:rsidRPr="007A0E48">
        <w:rPr>
          <w:rFonts w:ascii="Times New Roman" w:hAnsi="Times New Roman" w:cs="Times New Roman"/>
          <w:sz w:val="28"/>
          <w:szCs w:val="28"/>
        </w:rPr>
        <w:t xml:space="preserve">пределение потенциальных прибылей, получаемых от </w:t>
      </w:r>
      <w:r>
        <w:rPr>
          <w:rFonts w:ascii="Times New Roman" w:hAnsi="Times New Roman" w:cs="Times New Roman"/>
          <w:sz w:val="28"/>
          <w:szCs w:val="28"/>
        </w:rPr>
        <w:t>освоения космоса</w:t>
      </w:r>
      <w:r w:rsidRPr="007A0E48">
        <w:rPr>
          <w:rFonts w:ascii="Times New Roman" w:hAnsi="Times New Roman" w:cs="Times New Roman"/>
          <w:sz w:val="28"/>
          <w:szCs w:val="28"/>
        </w:rPr>
        <w:t>. Н</w:t>
      </w:r>
      <w:r w:rsidRPr="007A0E48">
        <w:rPr>
          <w:rFonts w:ascii="Times New Roman" w:hAnsi="Times New Roman" w:cs="Times New Roman"/>
          <w:sz w:val="28"/>
          <w:szCs w:val="28"/>
        </w:rPr>
        <w:t>а</w:t>
      </w:r>
      <w:r w:rsidRPr="007A0E48">
        <w:rPr>
          <w:rFonts w:ascii="Times New Roman" w:hAnsi="Times New Roman" w:cs="Times New Roman"/>
          <w:sz w:val="28"/>
          <w:szCs w:val="28"/>
        </w:rPr>
        <w:t xml:space="preserve">следие Договора </w:t>
      </w:r>
      <w:r>
        <w:rPr>
          <w:rFonts w:ascii="Times New Roman" w:hAnsi="Times New Roman" w:cs="Times New Roman"/>
          <w:sz w:val="28"/>
          <w:szCs w:val="28"/>
        </w:rPr>
        <w:t xml:space="preserve">о космосе </w:t>
      </w:r>
      <w:r w:rsidRPr="007A0E48">
        <w:rPr>
          <w:rFonts w:ascii="Times New Roman" w:hAnsi="Times New Roman" w:cs="Times New Roman"/>
          <w:sz w:val="28"/>
          <w:szCs w:val="28"/>
        </w:rPr>
        <w:t>было достаточно очевидным, чтобы сделать вывод о необходимости внесения нескольких изменений, если идея совместной выгоды лунных ресурсов д</w:t>
      </w:r>
      <w:r>
        <w:rPr>
          <w:rFonts w:ascii="Times New Roman" w:hAnsi="Times New Roman" w:cs="Times New Roman"/>
          <w:sz w:val="28"/>
          <w:szCs w:val="28"/>
        </w:rPr>
        <w:t xml:space="preserve">олжна была быть осуществлена. </w:t>
      </w:r>
      <w:r w:rsidRPr="007A0E48">
        <w:rPr>
          <w:rFonts w:ascii="Times New Roman" w:hAnsi="Times New Roman" w:cs="Times New Roman"/>
          <w:sz w:val="28"/>
          <w:szCs w:val="28"/>
        </w:rPr>
        <w:t xml:space="preserve">В отличие от </w:t>
      </w:r>
      <w:r>
        <w:rPr>
          <w:rFonts w:ascii="Times New Roman" w:hAnsi="Times New Roman" w:cs="Times New Roman"/>
          <w:sz w:val="28"/>
          <w:szCs w:val="28"/>
        </w:rPr>
        <w:t>Договора о космосе</w:t>
      </w:r>
      <w:r w:rsidRPr="007A0E48">
        <w:rPr>
          <w:rFonts w:ascii="Times New Roman" w:hAnsi="Times New Roman" w:cs="Times New Roman"/>
          <w:sz w:val="28"/>
          <w:szCs w:val="28"/>
        </w:rPr>
        <w:t xml:space="preserve">, в </w:t>
      </w:r>
      <w:r>
        <w:rPr>
          <w:rFonts w:ascii="Times New Roman" w:hAnsi="Times New Roman" w:cs="Times New Roman"/>
          <w:sz w:val="28"/>
          <w:szCs w:val="28"/>
        </w:rPr>
        <w:t>ст. 9Соглашения</w:t>
      </w:r>
      <w:r w:rsidRPr="007A0E48">
        <w:rPr>
          <w:rFonts w:ascii="Times New Roman" w:hAnsi="Times New Roman" w:cs="Times New Roman"/>
          <w:sz w:val="28"/>
          <w:szCs w:val="28"/>
        </w:rPr>
        <w:t xml:space="preserve"> четко говорится, что Луна и ее ресурсы являются </w:t>
      </w:r>
      <w:r>
        <w:rPr>
          <w:rFonts w:ascii="Times New Roman" w:hAnsi="Times New Roman" w:cs="Times New Roman"/>
          <w:sz w:val="28"/>
          <w:szCs w:val="28"/>
        </w:rPr>
        <w:t xml:space="preserve">общим наследием </w:t>
      </w:r>
      <w:r w:rsidRPr="007A0E48">
        <w:rPr>
          <w:rFonts w:ascii="Times New Roman" w:hAnsi="Times New Roman" w:cs="Times New Roman"/>
          <w:sz w:val="28"/>
          <w:szCs w:val="28"/>
        </w:rPr>
        <w:t>человечества. Впервые концепция общего наследия челов</w:t>
      </w:r>
      <w:r w:rsidRPr="007A0E48">
        <w:rPr>
          <w:rFonts w:ascii="Times New Roman" w:hAnsi="Times New Roman" w:cs="Times New Roman"/>
          <w:sz w:val="28"/>
          <w:szCs w:val="28"/>
        </w:rPr>
        <w:t>е</w:t>
      </w:r>
      <w:r w:rsidRPr="007A0E48">
        <w:rPr>
          <w:rFonts w:ascii="Times New Roman" w:hAnsi="Times New Roman" w:cs="Times New Roman"/>
          <w:sz w:val="28"/>
          <w:szCs w:val="28"/>
        </w:rPr>
        <w:t xml:space="preserve">чества была упомянута в Гаагской конвенции 1954 года о защите культурных ценностей в случае вооруженного конфликта. Однако концепция оформилась только после того, как был разработан проект того, что будет известно как </w:t>
      </w:r>
      <w:r>
        <w:rPr>
          <w:rFonts w:ascii="Times New Roman" w:hAnsi="Times New Roman" w:cs="Times New Roman"/>
          <w:sz w:val="28"/>
          <w:szCs w:val="28"/>
        </w:rPr>
        <w:t>мо</w:t>
      </w:r>
      <w:r>
        <w:rPr>
          <w:rFonts w:ascii="Times New Roman" w:hAnsi="Times New Roman" w:cs="Times New Roman"/>
          <w:sz w:val="28"/>
          <w:szCs w:val="28"/>
        </w:rPr>
        <w:t>р</w:t>
      </w:r>
      <w:r>
        <w:rPr>
          <w:rFonts w:ascii="Times New Roman" w:hAnsi="Times New Roman" w:cs="Times New Roman"/>
          <w:sz w:val="28"/>
          <w:szCs w:val="28"/>
        </w:rPr>
        <w:t>ское право</w:t>
      </w:r>
      <w:r w:rsidRPr="007A0E48">
        <w:rPr>
          <w:rFonts w:ascii="Times New Roman" w:hAnsi="Times New Roman" w:cs="Times New Roman"/>
          <w:sz w:val="28"/>
          <w:szCs w:val="28"/>
        </w:rPr>
        <w:t xml:space="preserve"> Это правда, что эта концепция была задумана первой </w:t>
      </w:r>
      <w:r>
        <w:rPr>
          <w:rFonts w:ascii="Times New Roman" w:hAnsi="Times New Roman" w:cs="Times New Roman"/>
          <w:sz w:val="28"/>
          <w:szCs w:val="28"/>
        </w:rPr>
        <w:t>при разработке морского права</w:t>
      </w:r>
      <w:r w:rsidRPr="007A0E48">
        <w:rPr>
          <w:rFonts w:ascii="Times New Roman" w:hAnsi="Times New Roman" w:cs="Times New Roman"/>
          <w:sz w:val="28"/>
          <w:szCs w:val="28"/>
        </w:rPr>
        <w:t>, но поскольку потребовалось больше времени, чтобы фактич</w:t>
      </w:r>
      <w:r w:rsidRPr="007A0E48">
        <w:rPr>
          <w:rFonts w:ascii="Times New Roman" w:hAnsi="Times New Roman" w:cs="Times New Roman"/>
          <w:sz w:val="28"/>
          <w:szCs w:val="28"/>
        </w:rPr>
        <w:t>е</w:t>
      </w:r>
      <w:r w:rsidRPr="007A0E48">
        <w:rPr>
          <w:rFonts w:ascii="Times New Roman" w:hAnsi="Times New Roman" w:cs="Times New Roman"/>
          <w:sz w:val="28"/>
          <w:szCs w:val="28"/>
        </w:rPr>
        <w:t xml:space="preserve">ски стать законом, именно </w:t>
      </w:r>
      <w:r>
        <w:rPr>
          <w:rFonts w:ascii="Times New Roman" w:hAnsi="Times New Roman" w:cs="Times New Roman"/>
          <w:sz w:val="28"/>
          <w:szCs w:val="28"/>
        </w:rPr>
        <w:t xml:space="preserve">Соглашение </w:t>
      </w:r>
      <w:r w:rsidRPr="007A0E48">
        <w:rPr>
          <w:rFonts w:ascii="Times New Roman" w:hAnsi="Times New Roman" w:cs="Times New Roman"/>
          <w:sz w:val="28"/>
          <w:szCs w:val="28"/>
        </w:rPr>
        <w:t>первым ввел</w:t>
      </w:r>
      <w:r>
        <w:rPr>
          <w:rFonts w:ascii="Times New Roman" w:hAnsi="Times New Roman" w:cs="Times New Roman"/>
          <w:sz w:val="28"/>
          <w:szCs w:val="28"/>
        </w:rPr>
        <w:t>о</w:t>
      </w:r>
      <w:r w:rsidRPr="007A0E48">
        <w:rPr>
          <w:rFonts w:ascii="Times New Roman" w:hAnsi="Times New Roman" w:cs="Times New Roman"/>
          <w:sz w:val="28"/>
          <w:szCs w:val="28"/>
        </w:rPr>
        <w:t xml:space="preserve"> ее в действие в междун</w:t>
      </w:r>
      <w:r w:rsidRPr="007A0E48">
        <w:rPr>
          <w:rFonts w:ascii="Times New Roman" w:hAnsi="Times New Roman" w:cs="Times New Roman"/>
          <w:sz w:val="28"/>
          <w:szCs w:val="28"/>
        </w:rPr>
        <w:t>а</w:t>
      </w:r>
      <w:r w:rsidRPr="007A0E48">
        <w:rPr>
          <w:rFonts w:ascii="Times New Roman" w:hAnsi="Times New Roman" w:cs="Times New Roman"/>
          <w:sz w:val="28"/>
          <w:szCs w:val="28"/>
        </w:rPr>
        <w:t>родном праве.</w:t>
      </w:r>
      <w:r w:rsidR="003127B6">
        <w:rPr>
          <w:rFonts w:ascii="Times New Roman" w:hAnsi="Times New Roman" w:cs="Times New Roman"/>
          <w:sz w:val="28"/>
          <w:szCs w:val="28"/>
        </w:rPr>
        <w:t xml:space="preserve"> </w:t>
      </w:r>
      <w:r w:rsidRPr="007A0E48">
        <w:rPr>
          <w:rFonts w:ascii="Times New Roman" w:hAnsi="Times New Roman" w:cs="Times New Roman"/>
          <w:sz w:val="28"/>
          <w:szCs w:val="28"/>
        </w:rPr>
        <w:t xml:space="preserve">Основная проблема </w:t>
      </w:r>
      <w:r>
        <w:rPr>
          <w:rFonts w:ascii="Times New Roman" w:hAnsi="Times New Roman" w:cs="Times New Roman"/>
          <w:sz w:val="28"/>
          <w:szCs w:val="28"/>
        </w:rPr>
        <w:t>Соглашения заключается в том, что, как уже было упомянуто, весьма небольшое количество стран являются его участник</w:t>
      </w:r>
      <w:r>
        <w:rPr>
          <w:rFonts w:ascii="Times New Roman" w:hAnsi="Times New Roman" w:cs="Times New Roman"/>
          <w:sz w:val="28"/>
          <w:szCs w:val="28"/>
        </w:rPr>
        <w:t>а</w:t>
      </w:r>
      <w:r>
        <w:rPr>
          <w:rFonts w:ascii="Times New Roman" w:hAnsi="Times New Roman" w:cs="Times New Roman"/>
          <w:sz w:val="28"/>
          <w:szCs w:val="28"/>
        </w:rPr>
        <w:t>ми</w:t>
      </w:r>
      <w:r w:rsidRPr="007A0E48">
        <w:rPr>
          <w:rFonts w:ascii="Times New Roman" w:hAnsi="Times New Roman" w:cs="Times New Roman"/>
          <w:sz w:val="28"/>
          <w:szCs w:val="28"/>
        </w:rPr>
        <w:t>,</w:t>
      </w:r>
      <w:r>
        <w:rPr>
          <w:rFonts w:ascii="Times New Roman" w:hAnsi="Times New Roman" w:cs="Times New Roman"/>
          <w:sz w:val="28"/>
          <w:szCs w:val="28"/>
        </w:rPr>
        <w:t xml:space="preserve"> что создает определенные проблемы относительно статуса Соглашения как источника права, регулирующего правовой статус Луны и ее ресурсов. Пр</w:t>
      </w:r>
      <w:r>
        <w:rPr>
          <w:rFonts w:ascii="Times New Roman" w:hAnsi="Times New Roman" w:cs="Times New Roman"/>
          <w:sz w:val="28"/>
          <w:szCs w:val="28"/>
        </w:rPr>
        <w:t>о</w:t>
      </w:r>
      <w:r>
        <w:rPr>
          <w:rFonts w:ascii="Times New Roman" w:hAnsi="Times New Roman" w:cs="Times New Roman"/>
          <w:sz w:val="28"/>
          <w:szCs w:val="28"/>
        </w:rPr>
        <w:t>должая параллели с морским правом, стоит сравнить статус глубоководной з</w:t>
      </w:r>
      <w:r>
        <w:rPr>
          <w:rFonts w:ascii="Times New Roman" w:hAnsi="Times New Roman" w:cs="Times New Roman"/>
          <w:sz w:val="28"/>
          <w:szCs w:val="28"/>
        </w:rPr>
        <w:t>о</w:t>
      </w:r>
      <w:r>
        <w:rPr>
          <w:rFonts w:ascii="Times New Roman" w:hAnsi="Times New Roman" w:cs="Times New Roman"/>
          <w:sz w:val="28"/>
          <w:szCs w:val="28"/>
        </w:rPr>
        <w:t>ны морского дна и статус Луны.</w:t>
      </w:r>
      <w:r w:rsidRPr="007A0E48">
        <w:rPr>
          <w:rFonts w:ascii="Times New Roman" w:hAnsi="Times New Roman" w:cs="Times New Roman"/>
          <w:sz w:val="28"/>
          <w:szCs w:val="28"/>
        </w:rPr>
        <w:t xml:space="preserve"> Очевидно, они существенно отличаются: гл</w:t>
      </w:r>
      <w:r w:rsidRPr="007A0E48">
        <w:rPr>
          <w:rFonts w:ascii="Times New Roman" w:hAnsi="Times New Roman" w:cs="Times New Roman"/>
          <w:sz w:val="28"/>
          <w:szCs w:val="28"/>
        </w:rPr>
        <w:t>у</w:t>
      </w:r>
      <w:r w:rsidRPr="007A0E48">
        <w:rPr>
          <w:rFonts w:ascii="Times New Roman" w:hAnsi="Times New Roman" w:cs="Times New Roman"/>
          <w:sz w:val="28"/>
          <w:szCs w:val="28"/>
        </w:rPr>
        <w:t>боководная зона морского дна полностью доступна, а добыча полезных иск</w:t>
      </w:r>
      <w:r w:rsidRPr="007A0E48">
        <w:rPr>
          <w:rFonts w:ascii="Times New Roman" w:hAnsi="Times New Roman" w:cs="Times New Roman"/>
          <w:sz w:val="28"/>
          <w:szCs w:val="28"/>
        </w:rPr>
        <w:t>о</w:t>
      </w:r>
      <w:r w:rsidRPr="007A0E48">
        <w:rPr>
          <w:rFonts w:ascii="Times New Roman" w:hAnsi="Times New Roman" w:cs="Times New Roman"/>
          <w:sz w:val="28"/>
          <w:szCs w:val="28"/>
        </w:rPr>
        <w:t>паемых</w:t>
      </w:r>
      <w:r>
        <w:rPr>
          <w:rFonts w:ascii="Times New Roman" w:hAnsi="Times New Roman" w:cs="Times New Roman"/>
          <w:sz w:val="28"/>
          <w:szCs w:val="28"/>
        </w:rPr>
        <w:t xml:space="preserve"> там</w:t>
      </w:r>
      <w:r w:rsidRPr="007A0E48">
        <w:rPr>
          <w:rFonts w:ascii="Times New Roman" w:hAnsi="Times New Roman" w:cs="Times New Roman"/>
          <w:sz w:val="28"/>
          <w:szCs w:val="28"/>
        </w:rPr>
        <w:t xml:space="preserve"> не только возможна, но и уже ведется. Напротив, любое</w:t>
      </w:r>
      <w:r>
        <w:rPr>
          <w:rFonts w:ascii="Times New Roman" w:hAnsi="Times New Roman" w:cs="Times New Roman"/>
          <w:sz w:val="28"/>
          <w:szCs w:val="28"/>
        </w:rPr>
        <w:t xml:space="preserve"> физич</w:t>
      </w:r>
      <w:r>
        <w:rPr>
          <w:rFonts w:ascii="Times New Roman" w:hAnsi="Times New Roman" w:cs="Times New Roman"/>
          <w:sz w:val="28"/>
          <w:szCs w:val="28"/>
        </w:rPr>
        <w:t>е</w:t>
      </w:r>
      <w:r>
        <w:rPr>
          <w:rFonts w:ascii="Times New Roman" w:hAnsi="Times New Roman" w:cs="Times New Roman"/>
          <w:sz w:val="28"/>
          <w:szCs w:val="28"/>
        </w:rPr>
        <w:t>ское</w:t>
      </w:r>
      <w:r w:rsidR="003127B6">
        <w:rPr>
          <w:rFonts w:ascii="Times New Roman" w:hAnsi="Times New Roman" w:cs="Times New Roman"/>
          <w:sz w:val="28"/>
          <w:szCs w:val="28"/>
        </w:rPr>
        <w:t xml:space="preserve"> </w:t>
      </w:r>
      <w:r>
        <w:rPr>
          <w:rFonts w:ascii="Times New Roman" w:hAnsi="Times New Roman" w:cs="Times New Roman"/>
          <w:sz w:val="28"/>
          <w:szCs w:val="28"/>
        </w:rPr>
        <w:t>достижение Луны</w:t>
      </w:r>
      <w:r w:rsidRPr="007A0E48">
        <w:rPr>
          <w:rFonts w:ascii="Times New Roman" w:hAnsi="Times New Roman" w:cs="Times New Roman"/>
          <w:sz w:val="28"/>
          <w:szCs w:val="28"/>
        </w:rPr>
        <w:t xml:space="preserve"> требует гораздо больших ресурсов. Тем не менее, </w:t>
      </w:r>
      <w:r>
        <w:rPr>
          <w:rFonts w:ascii="Times New Roman" w:hAnsi="Times New Roman" w:cs="Times New Roman"/>
          <w:sz w:val="28"/>
          <w:szCs w:val="28"/>
        </w:rPr>
        <w:t>и гл</w:t>
      </w:r>
      <w:r>
        <w:rPr>
          <w:rFonts w:ascii="Times New Roman" w:hAnsi="Times New Roman" w:cs="Times New Roman"/>
          <w:sz w:val="28"/>
          <w:szCs w:val="28"/>
        </w:rPr>
        <w:t>у</w:t>
      </w:r>
      <w:r>
        <w:rPr>
          <w:rFonts w:ascii="Times New Roman" w:hAnsi="Times New Roman" w:cs="Times New Roman"/>
          <w:sz w:val="28"/>
          <w:szCs w:val="28"/>
        </w:rPr>
        <w:t>боководное морское дно, и Луна являются общим достоянием человечества,</w:t>
      </w:r>
      <w:r w:rsidRPr="007A0E48">
        <w:rPr>
          <w:rFonts w:ascii="Times New Roman" w:hAnsi="Times New Roman" w:cs="Times New Roman"/>
          <w:sz w:val="28"/>
          <w:szCs w:val="28"/>
        </w:rPr>
        <w:t xml:space="preserve"> поэтому</w:t>
      </w:r>
      <w:r>
        <w:rPr>
          <w:rFonts w:ascii="Times New Roman" w:hAnsi="Times New Roman" w:cs="Times New Roman"/>
          <w:sz w:val="28"/>
          <w:szCs w:val="28"/>
        </w:rPr>
        <w:t xml:space="preserve"> использование примера первого в качестве образца для установления </w:t>
      </w:r>
      <w:r>
        <w:rPr>
          <w:rFonts w:ascii="Times New Roman" w:hAnsi="Times New Roman" w:cs="Times New Roman"/>
          <w:sz w:val="28"/>
          <w:szCs w:val="28"/>
        </w:rPr>
        <w:lastRenderedPageBreak/>
        <w:t xml:space="preserve">правового режима второго будет вполне логичным. </w:t>
      </w:r>
      <w:r w:rsidRPr="007A0E48">
        <w:rPr>
          <w:rFonts w:ascii="Times New Roman" w:hAnsi="Times New Roman" w:cs="Times New Roman"/>
          <w:sz w:val="28"/>
          <w:szCs w:val="28"/>
        </w:rPr>
        <w:t xml:space="preserve">В интересах обеспечения эффективности правового режима глубоководных районов морского дна были созданы два юридических лица: </w:t>
      </w:r>
      <w:r>
        <w:rPr>
          <w:rFonts w:ascii="Times New Roman" w:hAnsi="Times New Roman" w:cs="Times New Roman"/>
          <w:sz w:val="28"/>
          <w:szCs w:val="28"/>
        </w:rPr>
        <w:t>«</w:t>
      </w:r>
      <w:r w:rsidRPr="007A0E48">
        <w:rPr>
          <w:rFonts w:ascii="Times New Roman" w:hAnsi="Times New Roman" w:cs="Times New Roman"/>
          <w:sz w:val="28"/>
          <w:szCs w:val="28"/>
        </w:rPr>
        <w:t>Deep Sea Bed Authority</w:t>
      </w:r>
      <w:r>
        <w:rPr>
          <w:rFonts w:ascii="Times New Roman" w:hAnsi="Times New Roman" w:cs="Times New Roman"/>
          <w:sz w:val="28"/>
          <w:szCs w:val="28"/>
        </w:rPr>
        <w:t>»</w:t>
      </w:r>
      <w:r w:rsidRPr="007A0E48">
        <w:rPr>
          <w:rFonts w:ascii="Times New Roman" w:hAnsi="Times New Roman" w:cs="Times New Roman"/>
          <w:sz w:val="28"/>
          <w:szCs w:val="28"/>
        </w:rPr>
        <w:t xml:space="preserve"> и </w:t>
      </w:r>
      <w:r>
        <w:rPr>
          <w:rFonts w:ascii="Times New Roman" w:hAnsi="Times New Roman" w:cs="Times New Roman"/>
          <w:sz w:val="28"/>
          <w:szCs w:val="28"/>
        </w:rPr>
        <w:t>«</w:t>
      </w:r>
      <w:r w:rsidRPr="007A0E48">
        <w:rPr>
          <w:rFonts w:ascii="Times New Roman" w:hAnsi="Times New Roman" w:cs="Times New Roman"/>
          <w:sz w:val="28"/>
          <w:szCs w:val="28"/>
        </w:rPr>
        <w:t>Enterprise</w:t>
      </w:r>
      <w:r>
        <w:rPr>
          <w:rFonts w:ascii="Times New Roman" w:hAnsi="Times New Roman" w:cs="Times New Roman"/>
          <w:sz w:val="28"/>
          <w:szCs w:val="28"/>
        </w:rPr>
        <w:t>»</w:t>
      </w:r>
      <w:r w:rsidRPr="007A0E48">
        <w:rPr>
          <w:rFonts w:ascii="Times New Roman" w:hAnsi="Times New Roman" w:cs="Times New Roman"/>
          <w:sz w:val="28"/>
          <w:szCs w:val="28"/>
        </w:rPr>
        <w:t>. Вт</w:t>
      </w:r>
      <w:r w:rsidRPr="007A0E48">
        <w:rPr>
          <w:rFonts w:ascii="Times New Roman" w:hAnsi="Times New Roman" w:cs="Times New Roman"/>
          <w:sz w:val="28"/>
          <w:szCs w:val="28"/>
        </w:rPr>
        <w:t>о</w:t>
      </w:r>
      <w:r w:rsidRPr="007A0E48">
        <w:rPr>
          <w:rFonts w:ascii="Times New Roman" w:hAnsi="Times New Roman" w:cs="Times New Roman"/>
          <w:sz w:val="28"/>
          <w:szCs w:val="28"/>
        </w:rPr>
        <w:t>ро</w:t>
      </w:r>
      <w:r>
        <w:rPr>
          <w:rFonts w:ascii="Times New Roman" w:hAnsi="Times New Roman" w:cs="Times New Roman"/>
          <w:sz w:val="28"/>
          <w:szCs w:val="28"/>
        </w:rPr>
        <w:t>е</w:t>
      </w:r>
      <w:r w:rsidRPr="007A0E48">
        <w:rPr>
          <w:rFonts w:ascii="Times New Roman" w:hAnsi="Times New Roman" w:cs="Times New Roman"/>
          <w:sz w:val="28"/>
          <w:szCs w:val="28"/>
        </w:rPr>
        <w:t xml:space="preserve"> подчинен</w:t>
      </w:r>
      <w:r>
        <w:rPr>
          <w:rFonts w:ascii="Times New Roman" w:hAnsi="Times New Roman" w:cs="Times New Roman"/>
          <w:sz w:val="28"/>
          <w:szCs w:val="28"/>
        </w:rPr>
        <w:t>о</w:t>
      </w:r>
      <w:r w:rsidRPr="007A0E48">
        <w:rPr>
          <w:rFonts w:ascii="Times New Roman" w:hAnsi="Times New Roman" w:cs="Times New Roman"/>
          <w:sz w:val="28"/>
          <w:szCs w:val="28"/>
        </w:rPr>
        <w:t xml:space="preserve"> первому, но оба они</w:t>
      </w:r>
      <w:r>
        <w:rPr>
          <w:rFonts w:ascii="Times New Roman" w:hAnsi="Times New Roman" w:cs="Times New Roman"/>
          <w:sz w:val="28"/>
          <w:szCs w:val="28"/>
        </w:rPr>
        <w:t xml:space="preserve"> являются международными</w:t>
      </w:r>
      <w:r w:rsidRPr="007A0E48">
        <w:rPr>
          <w:rFonts w:ascii="Times New Roman" w:hAnsi="Times New Roman" w:cs="Times New Roman"/>
          <w:sz w:val="28"/>
          <w:szCs w:val="28"/>
        </w:rPr>
        <w:t>. Чтобы гара</w:t>
      </w:r>
      <w:r w:rsidRPr="007A0E48">
        <w:rPr>
          <w:rFonts w:ascii="Times New Roman" w:hAnsi="Times New Roman" w:cs="Times New Roman"/>
          <w:sz w:val="28"/>
          <w:szCs w:val="28"/>
        </w:rPr>
        <w:t>н</w:t>
      </w:r>
      <w:r w:rsidRPr="007A0E48">
        <w:rPr>
          <w:rFonts w:ascii="Times New Roman" w:hAnsi="Times New Roman" w:cs="Times New Roman"/>
          <w:sz w:val="28"/>
          <w:szCs w:val="28"/>
        </w:rPr>
        <w:t>тировать, что этот район останется общим достоянием человечества, был</w:t>
      </w:r>
      <w:r>
        <w:rPr>
          <w:rFonts w:ascii="Times New Roman" w:hAnsi="Times New Roman" w:cs="Times New Roman"/>
          <w:sz w:val="28"/>
          <w:szCs w:val="28"/>
        </w:rPr>
        <w:t>а со</w:t>
      </w:r>
      <w:r>
        <w:rPr>
          <w:rFonts w:ascii="Times New Roman" w:hAnsi="Times New Roman" w:cs="Times New Roman"/>
          <w:sz w:val="28"/>
          <w:szCs w:val="28"/>
        </w:rPr>
        <w:t>з</w:t>
      </w:r>
      <w:r>
        <w:rPr>
          <w:rFonts w:ascii="Times New Roman" w:hAnsi="Times New Roman" w:cs="Times New Roman"/>
          <w:sz w:val="28"/>
          <w:szCs w:val="28"/>
        </w:rPr>
        <w:t>дана система эксплуатации</w:t>
      </w:r>
      <w:r w:rsidRPr="007A0E48">
        <w:rPr>
          <w:rFonts w:ascii="Times New Roman" w:hAnsi="Times New Roman" w:cs="Times New Roman"/>
          <w:sz w:val="28"/>
          <w:szCs w:val="28"/>
        </w:rPr>
        <w:t>, называемая системой параллельной эксплуатации. Для того, чтобы предприятие могло получать прибыль от ресурсов района, н</w:t>
      </w:r>
      <w:r w:rsidRPr="007A0E48">
        <w:rPr>
          <w:rFonts w:ascii="Times New Roman" w:hAnsi="Times New Roman" w:cs="Times New Roman"/>
          <w:sz w:val="28"/>
          <w:szCs w:val="28"/>
        </w:rPr>
        <w:t>е</w:t>
      </w:r>
      <w:r w:rsidRPr="007A0E48">
        <w:rPr>
          <w:rFonts w:ascii="Times New Roman" w:hAnsi="Times New Roman" w:cs="Times New Roman"/>
          <w:sz w:val="28"/>
          <w:szCs w:val="28"/>
        </w:rPr>
        <w:t>обходимо совместно с предприятием вести поиск и разведку двух участков равной потенциальной ценности. Затем горнодобывающее предприятие пр</w:t>
      </w:r>
      <w:r w:rsidRPr="007A0E48">
        <w:rPr>
          <w:rFonts w:ascii="Times New Roman" w:hAnsi="Times New Roman" w:cs="Times New Roman"/>
          <w:sz w:val="28"/>
          <w:szCs w:val="28"/>
        </w:rPr>
        <w:t>и</w:t>
      </w:r>
      <w:r w:rsidRPr="007A0E48">
        <w:rPr>
          <w:rFonts w:ascii="Times New Roman" w:hAnsi="Times New Roman" w:cs="Times New Roman"/>
          <w:sz w:val="28"/>
          <w:szCs w:val="28"/>
        </w:rPr>
        <w:t>ступит к разработке одного из выбранных участков, в то время как предприятие будет делать то же самое с другим. Прибыль от области, выбранной предпр</w:t>
      </w:r>
      <w:r w:rsidRPr="007A0E48">
        <w:rPr>
          <w:rFonts w:ascii="Times New Roman" w:hAnsi="Times New Roman" w:cs="Times New Roman"/>
          <w:sz w:val="28"/>
          <w:szCs w:val="28"/>
        </w:rPr>
        <w:t>и</w:t>
      </w:r>
      <w:r w:rsidRPr="007A0E48">
        <w:rPr>
          <w:rFonts w:ascii="Times New Roman" w:hAnsi="Times New Roman" w:cs="Times New Roman"/>
          <w:sz w:val="28"/>
          <w:szCs w:val="28"/>
        </w:rPr>
        <w:t>ятием, будет рас</w:t>
      </w:r>
      <w:r>
        <w:rPr>
          <w:rFonts w:ascii="Times New Roman" w:hAnsi="Times New Roman" w:cs="Times New Roman"/>
          <w:sz w:val="28"/>
          <w:szCs w:val="28"/>
        </w:rPr>
        <w:t>пределена между всеми странами. Соглашение также рассма</w:t>
      </w:r>
      <w:r>
        <w:rPr>
          <w:rFonts w:ascii="Times New Roman" w:hAnsi="Times New Roman" w:cs="Times New Roman"/>
          <w:sz w:val="28"/>
          <w:szCs w:val="28"/>
        </w:rPr>
        <w:t>т</w:t>
      </w:r>
      <w:r>
        <w:rPr>
          <w:rFonts w:ascii="Times New Roman" w:hAnsi="Times New Roman" w:cs="Times New Roman"/>
          <w:sz w:val="28"/>
          <w:szCs w:val="28"/>
        </w:rPr>
        <w:t>ривает эту ситуацию: ст. 9</w:t>
      </w:r>
      <w:r w:rsidRPr="007A0E48">
        <w:rPr>
          <w:rFonts w:ascii="Times New Roman" w:hAnsi="Times New Roman" w:cs="Times New Roman"/>
          <w:sz w:val="28"/>
          <w:szCs w:val="28"/>
        </w:rPr>
        <w:t xml:space="preserve"> четко разъясняет, что правовой режим должен быть установлен, как только эксплуатация станет возможной. (Следовательно, сейчас нет реальной необходимости устанавливать эту лунную власть, и отсутствие такой сущности не означает сбоя в правовом режиме.) Вполне естественно д</w:t>
      </w:r>
      <w:r w:rsidRPr="007A0E48">
        <w:rPr>
          <w:rFonts w:ascii="Times New Roman" w:hAnsi="Times New Roman" w:cs="Times New Roman"/>
          <w:sz w:val="28"/>
          <w:szCs w:val="28"/>
        </w:rPr>
        <w:t>у</w:t>
      </w:r>
      <w:r w:rsidRPr="007A0E48">
        <w:rPr>
          <w:rFonts w:ascii="Times New Roman" w:hAnsi="Times New Roman" w:cs="Times New Roman"/>
          <w:sz w:val="28"/>
          <w:szCs w:val="28"/>
        </w:rPr>
        <w:t>мать, что наиболее логичной моделью для подражания бу</w:t>
      </w:r>
      <w:r>
        <w:rPr>
          <w:rFonts w:ascii="Times New Roman" w:hAnsi="Times New Roman" w:cs="Times New Roman"/>
          <w:sz w:val="28"/>
          <w:szCs w:val="28"/>
        </w:rPr>
        <w:t xml:space="preserve">дет та, которая уже существует. </w:t>
      </w:r>
      <w:r w:rsidRPr="007A0E48">
        <w:rPr>
          <w:rFonts w:ascii="Times New Roman" w:hAnsi="Times New Roman" w:cs="Times New Roman"/>
          <w:sz w:val="28"/>
          <w:szCs w:val="28"/>
        </w:rPr>
        <w:t>Параллельная система эксплуатации будет гарантировать, что лу</w:t>
      </w:r>
      <w:r w:rsidRPr="007A0E48">
        <w:rPr>
          <w:rFonts w:ascii="Times New Roman" w:hAnsi="Times New Roman" w:cs="Times New Roman"/>
          <w:sz w:val="28"/>
          <w:szCs w:val="28"/>
        </w:rPr>
        <w:t>н</w:t>
      </w:r>
      <w:r w:rsidRPr="007A0E48">
        <w:rPr>
          <w:rFonts w:ascii="Times New Roman" w:hAnsi="Times New Roman" w:cs="Times New Roman"/>
          <w:sz w:val="28"/>
          <w:szCs w:val="28"/>
        </w:rPr>
        <w:t>ные ресурсы останутся общим достоянием человечества, сохраняя неприсвое</w:t>
      </w:r>
      <w:r w:rsidRPr="007A0E48">
        <w:rPr>
          <w:rFonts w:ascii="Times New Roman" w:hAnsi="Times New Roman" w:cs="Times New Roman"/>
          <w:sz w:val="28"/>
          <w:szCs w:val="28"/>
        </w:rPr>
        <w:t>н</w:t>
      </w:r>
      <w:r w:rsidRPr="007A0E48">
        <w:rPr>
          <w:rFonts w:ascii="Times New Roman" w:hAnsi="Times New Roman" w:cs="Times New Roman"/>
          <w:sz w:val="28"/>
          <w:szCs w:val="28"/>
        </w:rPr>
        <w:t>ну</w:t>
      </w:r>
      <w:r>
        <w:rPr>
          <w:rFonts w:ascii="Times New Roman" w:hAnsi="Times New Roman" w:cs="Times New Roman"/>
          <w:sz w:val="28"/>
          <w:szCs w:val="28"/>
        </w:rPr>
        <w:t>ю природу, предоставленную</w:t>
      </w:r>
      <w:r w:rsidRPr="007A0E48">
        <w:rPr>
          <w:rFonts w:ascii="Times New Roman" w:hAnsi="Times New Roman" w:cs="Times New Roman"/>
          <w:sz w:val="28"/>
          <w:szCs w:val="28"/>
        </w:rPr>
        <w:t xml:space="preserve"> единственному естественному спутнику</w:t>
      </w:r>
      <w:r w:rsidR="003127B6">
        <w:rPr>
          <w:rFonts w:ascii="Times New Roman" w:hAnsi="Times New Roman" w:cs="Times New Roman"/>
          <w:sz w:val="28"/>
          <w:szCs w:val="28"/>
        </w:rPr>
        <w:t xml:space="preserve"> </w:t>
      </w:r>
      <w:r>
        <w:rPr>
          <w:rFonts w:ascii="Times New Roman" w:hAnsi="Times New Roman" w:cs="Times New Roman"/>
          <w:sz w:val="28"/>
          <w:szCs w:val="28"/>
        </w:rPr>
        <w:t>Зе</w:t>
      </w:r>
      <w:r>
        <w:rPr>
          <w:rFonts w:ascii="Times New Roman" w:hAnsi="Times New Roman" w:cs="Times New Roman"/>
          <w:sz w:val="28"/>
          <w:szCs w:val="28"/>
        </w:rPr>
        <w:t>м</w:t>
      </w:r>
      <w:r>
        <w:rPr>
          <w:rFonts w:ascii="Times New Roman" w:hAnsi="Times New Roman" w:cs="Times New Roman"/>
          <w:sz w:val="28"/>
          <w:szCs w:val="28"/>
        </w:rPr>
        <w:t>ли</w:t>
      </w:r>
      <w:r>
        <w:rPr>
          <w:rStyle w:val="ad"/>
          <w:rFonts w:ascii="Times New Roman" w:hAnsi="Times New Roman" w:cs="Times New Roman"/>
          <w:sz w:val="28"/>
          <w:szCs w:val="28"/>
        </w:rPr>
        <w:footnoteReference w:id="27"/>
      </w:r>
      <w:r w:rsidRPr="007A0E48">
        <w:rPr>
          <w:rFonts w:ascii="Times New Roman" w:hAnsi="Times New Roman" w:cs="Times New Roman"/>
          <w:sz w:val="28"/>
          <w:szCs w:val="28"/>
        </w:rPr>
        <w:t>.</w:t>
      </w:r>
    </w:p>
    <w:p w:rsidR="00E93B2A" w:rsidRPr="00BB31F3" w:rsidRDefault="00E93B2A" w:rsidP="00D41C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Говоря о концепции космического пространства и Луны как общего до</w:t>
      </w:r>
      <w:r>
        <w:rPr>
          <w:rFonts w:ascii="Times New Roman" w:hAnsi="Times New Roman" w:cs="Times New Roman"/>
          <w:sz w:val="28"/>
          <w:szCs w:val="28"/>
        </w:rPr>
        <w:t>с</w:t>
      </w:r>
      <w:r>
        <w:rPr>
          <w:rFonts w:ascii="Times New Roman" w:hAnsi="Times New Roman" w:cs="Times New Roman"/>
          <w:sz w:val="28"/>
          <w:szCs w:val="28"/>
        </w:rPr>
        <w:t>тояния человечества, специалисты указывают,</w:t>
      </w:r>
      <w:r w:rsidRPr="00BB31F3">
        <w:rPr>
          <w:rFonts w:ascii="Times New Roman" w:hAnsi="Times New Roman" w:cs="Times New Roman"/>
          <w:sz w:val="28"/>
          <w:szCs w:val="28"/>
        </w:rPr>
        <w:t xml:space="preserve"> это новая концепция, основанная на неко</w:t>
      </w:r>
      <w:r>
        <w:rPr>
          <w:rFonts w:ascii="Times New Roman" w:hAnsi="Times New Roman" w:cs="Times New Roman"/>
          <w:sz w:val="28"/>
          <w:szCs w:val="28"/>
        </w:rPr>
        <w:t>торых идеалистических принципах, но, н</w:t>
      </w:r>
      <w:r w:rsidRPr="00BB31F3">
        <w:rPr>
          <w:rFonts w:ascii="Times New Roman" w:hAnsi="Times New Roman" w:cs="Times New Roman"/>
          <w:sz w:val="28"/>
          <w:szCs w:val="28"/>
        </w:rPr>
        <w:t>есмотря на свои идеалистич</w:t>
      </w:r>
      <w:r w:rsidRPr="00BB31F3">
        <w:rPr>
          <w:rFonts w:ascii="Times New Roman" w:hAnsi="Times New Roman" w:cs="Times New Roman"/>
          <w:sz w:val="28"/>
          <w:szCs w:val="28"/>
        </w:rPr>
        <w:t>е</w:t>
      </w:r>
      <w:r w:rsidRPr="00BB31F3">
        <w:rPr>
          <w:rFonts w:ascii="Times New Roman" w:hAnsi="Times New Roman" w:cs="Times New Roman"/>
          <w:sz w:val="28"/>
          <w:szCs w:val="28"/>
        </w:rPr>
        <w:t xml:space="preserve">ские корни, эта концепция очень важна, поскольку представляет собой голос подавляющего большинства развивающихся стран. </w:t>
      </w:r>
      <w:r>
        <w:rPr>
          <w:rFonts w:ascii="Times New Roman" w:hAnsi="Times New Roman" w:cs="Times New Roman"/>
          <w:sz w:val="28"/>
          <w:szCs w:val="28"/>
        </w:rPr>
        <w:t>Такая концепция</w:t>
      </w:r>
      <w:r w:rsidRPr="00BB31F3">
        <w:rPr>
          <w:rFonts w:ascii="Times New Roman" w:hAnsi="Times New Roman" w:cs="Times New Roman"/>
          <w:sz w:val="28"/>
          <w:szCs w:val="28"/>
        </w:rPr>
        <w:t xml:space="preserve"> выступает за сбалансированное развитие, избегая при этом монополии немногих на ресу</w:t>
      </w:r>
      <w:r w:rsidRPr="00BB31F3">
        <w:rPr>
          <w:rFonts w:ascii="Times New Roman" w:hAnsi="Times New Roman" w:cs="Times New Roman"/>
          <w:sz w:val="28"/>
          <w:szCs w:val="28"/>
        </w:rPr>
        <w:t>р</w:t>
      </w:r>
      <w:r w:rsidRPr="00BB31F3">
        <w:rPr>
          <w:rFonts w:ascii="Times New Roman" w:hAnsi="Times New Roman" w:cs="Times New Roman"/>
          <w:sz w:val="28"/>
          <w:szCs w:val="28"/>
        </w:rPr>
        <w:t xml:space="preserve">сы за пределами национальной юрисдикции. Хотя концепция не может быть </w:t>
      </w:r>
      <w:r w:rsidRPr="00BB31F3">
        <w:rPr>
          <w:rFonts w:ascii="Times New Roman" w:hAnsi="Times New Roman" w:cs="Times New Roman"/>
          <w:sz w:val="28"/>
          <w:szCs w:val="28"/>
        </w:rPr>
        <w:lastRenderedPageBreak/>
        <w:t>определена в точных терминах, элементы концепции могут быть идентифиц</w:t>
      </w:r>
      <w:r w:rsidRPr="00BB31F3">
        <w:rPr>
          <w:rFonts w:ascii="Times New Roman" w:hAnsi="Times New Roman" w:cs="Times New Roman"/>
          <w:sz w:val="28"/>
          <w:szCs w:val="28"/>
        </w:rPr>
        <w:t>и</w:t>
      </w:r>
      <w:r w:rsidRPr="00BB31F3">
        <w:rPr>
          <w:rFonts w:ascii="Times New Roman" w:hAnsi="Times New Roman" w:cs="Times New Roman"/>
          <w:sz w:val="28"/>
          <w:szCs w:val="28"/>
        </w:rPr>
        <w:t>рованы в ходе обсуждения морского права, а также права космического пр</w:t>
      </w:r>
      <w:r w:rsidRPr="00BB31F3">
        <w:rPr>
          <w:rFonts w:ascii="Times New Roman" w:hAnsi="Times New Roman" w:cs="Times New Roman"/>
          <w:sz w:val="28"/>
          <w:szCs w:val="28"/>
        </w:rPr>
        <w:t>о</w:t>
      </w:r>
      <w:r w:rsidRPr="00BB31F3">
        <w:rPr>
          <w:rFonts w:ascii="Times New Roman" w:hAnsi="Times New Roman" w:cs="Times New Roman"/>
          <w:sz w:val="28"/>
          <w:szCs w:val="28"/>
        </w:rPr>
        <w:t>странства. Эти элементы, являющиеся основополагающими для предотвращ</w:t>
      </w:r>
      <w:r w:rsidRPr="00BB31F3">
        <w:rPr>
          <w:rFonts w:ascii="Times New Roman" w:hAnsi="Times New Roman" w:cs="Times New Roman"/>
          <w:sz w:val="28"/>
          <w:szCs w:val="28"/>
        </w:rPr>
        <w:t>е</w:t>
      </w:r>
      <w:r w:rsidRPr="00BB31F3">
        <w:rPr>
          <w:rFonts w:ascii="Times New Roman" w:hAnsi="Times New Roman" w:cs="Times New Roman"/>
          <w:sz w:val="28"/>
          <w:szCs w:val="28"/>
        </w:rPr>
        <w:t>ния негативных событий в области космического пространства, имеют огро</w:t>
      </w:r>
      <w:r w:rsidRPr="00BB31F3">
        <w:rPr>
          <w:rFonts w:ascii="Times New Roman" w:hAnsi="Times New Roman" w:cs="Times New Roman"/>
          <w:sz w:val="28"/>
          <w:szCs w:val="28"/>
        </w:rPr>
        <w:t>м</w:t>
      </w:r>
      <w:r w:rsidRPr="00BB31F3">
        <w:rPr>
          <w:rFonts w:ascii="Times New Roman" w:hAnsi="Times New Roman" w:cs="Times New Roman"/>
          <w:sz w:val="28"/>
          <w:szCs w:val="28"/>
        </w:rPr>
        <w:t>н</w:t>
      </w:r>
      <w:r>
        <w:rPr>
          <w:rFonts w:ascii="Times New Roman" w:hAnsi="Times New Roman" w:cs="Times New Roman"/>
          <w:sz w:val="28"/>
          <w:szCs w:val="28"/>
        </w:rPr>
        <w:t>ое значение в современном мире. Сама концепция</w:t>
      </w:r>
      <w:r w:rsidRPr="00BB31F3">
        <w:rPr>
          <w:rFonts w:ascii="Times New Roman" w:hAnsi="Times New Roman" w:cs="Times New Roman"/>
          <w:sz w:val="28"/>
          <w:szCs w:val="28"/>
        </w:rPr>
        <w:t xml:space="preserve"> в значительной степени восходит к режиму </w:t>
      </w:r>
      <w:r>
        <w:rPr>
          <w:rFonts w:ascii="Times New Roman" w:hAnsi="Times New Roman" w:cs="Times New Roman"/>
          <w:sz w:val="28"/>
          <w:szCs w:val="28"/>
          <w:lang w:val="en-US"/>
        </w:rPr>
        <w:t>terra</w:t>
      </w:r>
      <w:r w:rsidRPr="00BB31F3">
        <w:rPr>
          <w:rFonts w:ascii="Times New Roman" w:hAnsi="Times New Roman" w:cs="Times New Roman"/>
          <w:sz w:val="28"/>
          <w:szCs w:val="28"/>
        </w:rPr>
        <w:t xml:space="preserve"> communis, но в нескольких аспектах идет на шаг в</w:t>
      </w:r>
      <w:r>
        <w:rPr>
          <w:rFonts w:ascii="Times New Roman" w:hAnsi="Times New Roman" w:cs="Times New Roman"/>
          <w:sz w:val="28"/>
          <w:szCs w:val="28"/>
        </w:rPr>
        <w:t>п</w:t>
      </w:r>
      <w:r>
        <w:rPr>
          <w:rFonts w:ascii="Times New Roman" w:hAnsi="Times New Roman" w:cs="Times New Roman"/>
          <w:sz w:val="28"/>
          <w:szCs w:val="28"/>
        </w:rPr>
        <w:t>е</w:t>
      </w:r>
      <w:r>
        <w:rPr>
          <w:rFonts w:ascii="Times New Roman" w:hAnsi="Times New Roman" w:cs="Times New Roman"/>
          <w:sz w:val="28"/>
          <w:szCs w:val="28"/>
        </w:rPr>
        <w:t>реди него. Центральная тема</w:t>
      </w:r>
      <w:r w:rsidRPr="00BB31F3">
        <w:rPr>
          <w:rFonts w:ascii="Times New Roman" w:hAnsi="Times New Roman" w:cs="Times New Roman"/>
          <w:sz w:val="28"/>
          <w:szCs w:val="28"/>
        </w:rPr>
        <w:t xml:space="preserve"> предусматривает, что ресурсы за пределами н</w:t>
      </w:r>
      <w:r w:rsidRPr="00BB31F3">
        <w:rPr>
          <w:rFonts w:ascii="Times New Roman" w:hAnsi="Times New Roman" w:cs="Times New Roman"/>
          <w:sz w:val="28"/>
          <w:szCs w:val="28"/>
        </w:rPr>
        <w:t>а</w:t>
      </w:r>
      <w:r w:rsidRPr="00BB31F3">
        <w:rPr>
          <w:rFonts w:ascii="Times New Roman" w:hAnsi="Times New Roman" w:cs="Times New Roman"/>
          <w:sz w:val="28"/>
          <w:szCs w:val="28"/>
        </w:rPr>
        <w:t>циональной юри</w:t>
      </w:r>
      <w:r>
        <w:rPr>
          <w:rFonts w:ascii="Times New Roman" w:hAnsi="Times New Roman" w:cs="Times New Roman"/>
          <w:sz w:val="28"/>
          <w:szCs w:val="28"/>
        </w:rPr>
        <w:t>сдикции принадлежат совместно и</w:t>
      </w:r>
      <w:r w:rsidRPr="00BB31F3">
        <w:rPr>
          <w:rFonts w:ascii="Times New Roman" w:hAnsi="Times New Roman" w:cs="Times New Roman"/>
          <w:sz w:val="28"/>
          <w:szCs w:val="28"/>
        </w:rPr>
        <w:t xml:space="preserve"> отдельно для человечества в целом. Когда кто-то эксплуатирует эти ресурсы, выгоды не могут быть пр</w:t>
      </w:r>
      <w:r w:rsidRPr="00BB31F3">
        <w:rPr>
          <w:rFonts w:ascii="Times New Roman" w:hAnsi="Times New Roman" w:cs="Times New Roman"/>
          <w:sz w:val="28"/>
          <w:szCs w:val="28"/>
        </w:rPr>
        <w:t>и</w:t>
      </w:r>
      <w:r w:rsidRPr="00BB31F3">
        <w:rPr>
          <w:rFonts w:ascii="Times New Roman" w:hAnsi="Times New Roman" w:cs="Times New Roman"/>
          <w:sz w:val="28"/>
          <w:szCs w:val="28"/>
        </w:rPr>
        <w:t>своены индивидуально из-за того, что все остальные имеют право на каждую часть этих ресурсов. Таким образом, концепция решительно выступает за ра</w:t>
      </w:r>
      <w:r w:rsidRPr="00BB31F3">
        <w:rPr>
          <w:rFonts w:ascii="Times New Roman" w:hAnsi="Times New Roman" w:cs="Times New Roman"/>
          <w:sz w:val="28"/>
          <w:szCs w:val="28"/>
        </w:rPr>
        <w:t>с</w:t>
      </w:r>
      <w:r w:rsidRPr="00BB31F3">
        <w:rPr>
          <w:rFonts w:ascii="Times New Roman" w:hAnsi="Times New Roman" w:cs="Times New Roman"/>
          <w:sz w:val="28"/>
          <w:szCs w:val="28"/>
        </w:rPr>
        <w:t>пределение выгод на справедливой основе. Вся концепция построена вокруг этого элемента справедливого распределения. Други</w:t>
      </w:r>
      <w:r>
        <w:rPr>
          <w:rFonts w:ascii="Times New Roman" w:hAnsi="Times New Roman" w:cs="Times New Roman"/>
          <w:sz w:val="28"/>
          <w:szCs w:val="28"/>
        </w:rPr>
        <w:t>е элементы, такие как з</w:t>
      </w:r>
      <w:r>
        <w:rPr>
          <w:rFonts w:ascii="Times New Roman" w:hAnsi="Times New Roman" w:cs="Times New Roman"/>
          <w:sz w:val="28"/>
          <w:szCs w:val="28"/>
        </w:rPr>
        <w:t>а</w:t>
      </w:r>
      <w:r>
        <w:rPr>
          <w:rFonts w:ascii="Times New Roman" w:hAnsi="Times New Roman" w:cs="Times New Roman"/>
          <w:sz w:val="28"/>
          <w:szCs w:val="28"/>
        </w:rPr>
        <w:t>прет на</w:t>
      </w:r>
      <w:r w:rsidRPr="00BB31F3">
        <w:rPr>
          <w:rFonts w:ascii="Times New Roman" w:hAnsi="Times New Roman" w:cs="Times New Roman"/>
          <w:sz w:val="28"/>
          <w:szCs w:val="28"/>
        </w:rPr>
        <w:t xml:space="preserve"> притязания на суверенитет, установление международного режима и органа управления, сохранение для будущего и мирное использование, допо</w:t>
      </w:r>
      <w:r w:rsidRPr="00BB31F3">
        <w:rPr>
          <w:rFonts w:ascii="Times New Roman" w:hAnsi="Times New Roman" w:cs="Times New Roman"/>
          <w:sz w:val="28"/>
          <w:szCs w:val="28"/>
        </w:rPr>
        <w:t>л</w:t>
      </w:r>
      <w:r w:rsidRPr="00BB31F3">
        <w:rPr>
          <w:rFonts w:ascii="Times New Roman" w:hAnsi="Times New Roman" w:cs="Times New Roman"/>
          <w:sz w:val="28"/>
          <w:szCs w:val="28"/>
        </w:rPr>
        <w:t xml:space="preserve">няют справедливое распределение. Однако, поскольку </w:t>
      </w:r>
      <w:r>
        <w:rPr>
          <w:rFonts w:ascii="Times New Roman" w:hAnsi="Times New Roman" w:cs="Times New Roman"/>
          <w:sz w:val="28"/>
          <w:szCs w:val="28"/>
        </w:rPr>
        <w:t>данная концепция в о</w:t>
      </w:r>
      <w:r>
        <w:rPr>
          <w:rFonts w:ascii="Times New Roman" w:hAnsi="Times New Roman" w:cs="Times New Roman"/>
          <w:sz w:val="28"/>
          <w:szCs w:val="28"/>
        </w:rPr>
        <w:t>п</w:t>
      </w:r>
      <w:r>
        <w:rPr>
          <w:rFonts w:ascii="Times New Roman" w:hAnsi="Times New Roman" w:cs="Times New Roman"/>
          <w:sz w:val="28"/>
          <w:szCs w:val="28"/>
        </w:rPr>
        <w:t>ределенном смысле</w:t>
      </w:r>
      <w:r w:rsidRPr="00BB31F3">
        <w:rPr>
          <w:rFonts w:ascii="Times New Roman" w:hAnsi="Times New Roman" w:cs="Times New Roman"/>
          <w:sz w:val="28"/>
          <w:szCs w:val="28"/>
        </w:rPr>
        <w:t xml:space="preserve"> является яблоком раздора между развитыми и развива</w:t>
      </w:r>
      <w:r w:rsidRPr="00BB31F3">
        <w:rPr>
          <w:rFonts w:ascii="Times New Roman" w:hAnsi="Times New Roman" w:cs="Times New Roman"/>
          <w:sz w:val="28"/>
          <w:szCs w:val="28"/>
        </w:rPr>
        <w:t>ю</w:t>
      </w:r>
      <w:r w:rsidRPr="00BB31F3">
        <w:rPr>
          <w:rFonts w:ascii="Times New Roman" w:hAnsi="Times New Roman" w:cs="Times New Roman"/>
          <w:sz w:val="28"/>
          <w:szCs w:val="28"/>
        </w:rPr>
        <w:t xml:space="preserve">щимися странами, реализация концепции </w:t>
      </w:r>
      <w:r>
        <w:rPr>
          <w:rFonts w:ascii="Times New Roman" w:hAnsi="Times New Roman" w:cs="Times New Roman"/>
          <w:sz w:val="28"/>
          <w:szCs w:val="28"/>
        </w:rPr>
        <w:t>может столкнуться</w:t>
      </w:r>
      <w:r w:rsidRPr="00BB31F3">
        <w:rPr>
          <w:rFonts w:ascii="Times New Roman" w:hAnsi="Times New Roman" w:cs="Times New Roman"/>
          <w:sz w:val="28"/>
          <w:szCs w:val="28"/>
        </w:rPr>
        <w:t xml:space="preserve"> с практическими трудностями</w:t>
      </w:r>
      <w:r>
        <w:rPr>
          <w:rStyle w:val="ad"/>
          <w:rFonts w:ascii="Times New Roman" w:hAnsi="Times New Roman" w:cs="Times New Roman"/>
          <w:sz w:val="28"/>
          <w:szCs w:val="28"/>
        </w:rPr>
        <w:footnoteReference w:id="28"/>
      </w:r>
      <w:r w:rsidRPr="00BB31F3">
        <w:rPr>
          <w:rFonts w:ascii="Times New Roman" w:hAnsi="Times New Roman" w:cs="Times New Roman"/>
          <w:sz w:val="28"/>
          <w:szCs w:val="28"/>
        </w:rPr>
        <w:t>.</w:t>
      </w:r>
    </w:p>
    <w:p w:rsidR="00E93B2A" w:rsidRDefault="00E93B2A" w:rsidP="00D41C86">
      <w:pPr>
        <w:spacing w:after="0" w:line="360" w:lineRule="auto"/>
        <w:jc w:val="both"/>
        <w:rPr>
          <w:rFonts w:ascii="Times New Roman" w:hAnsi="Times New Roman" w:cs="Times New Roman"/>
          <w:sz w:val="28"/>
          <w:szCs w:val="28"/>
        </w:rPr>
      </w:pPr>
      <w:r w:rsidRPr="00BB31F3">
        <w:rPr>
          <w:rFonts w:ascii="Times New Roman" w:hAnsi="Times New Roman" w:cs="Times New Roman"/>
          <w:sz w:val="28"/>
          <w:szCs w:val="28"/>
        </w:rPr>
        <w:tab/>
      </w:r>
      <w:r>
        <w:rPr>
          <w:rFonts w:ascii="Times New Roman" w:hAnsi="Times New Roman" w:cs="Times New Roman"/>
          <w:sz w:val="28"/>
          <w:szCs w:val="28"/>
        </w:rPr>
        <w:t>В целом, по мнению специалистов, м</w:t>
      </w:r>
      <w:r w:rsidRPr="004E6639">
        <w:rPr>
          <w:rFonts w:ascii="Times New Roman" w:hAnsi="Times New Roman" w:cs="Times New Roman"/>
          <w:sz w:val="28"/>
          <w:szCs w:val="28"/>
        </w:rPr>
        <w:t>еждународно-правовой режим Луны и других небесных тел является неотъемлемой частью международно-правовой базы исследования и использования космического пространства, основанной главным образом на Договоре по космосу. Недостатком этого факта является то, что система, предусмотренная</w:t>
      </w:r>
      <w:r>
        <w:rPr>
          <w:rFonts w:ascii="Times New Roman" w:hAnsi="Times New Roman" w:cs="Times New Roman"/>
          <w:sz w:val="28"/>
          <w:szCs w:val="28"/>
        </w:rPr>
        <w:t xml:space="preserve"> Договором по космосу, остается </w:t>
      </w:r>
      <w:r w:rsidRPr="004E6639">
        <w:rPr>
          <w:rFonts w:ascii="Times New Roman" w:hAnsi="Times New Roman" w:cs="Times New Roman"/>
          <w:sz w:val="28"/>
          <w:szCs w:val="28"/>
        </w:rPr>
        <w:t>фрагмента</w:t>
      </w:r>
      <w:r w:rsidRPr="004E6639">
        <w:rPr>
          <w:rFonts w:ascii="Times New Roman" w:hAnsi="Times New Roman" w:cs="Times New Roman"/>
          <w:sz w:val="28"/>
          <w:szCs w:val="28"/>
        </w:rPr>
        <w:t>р</w:t>
      </w:r>
      <w:r w:rsidRPr="004E6639">
        <w:rPr>
          <w:rFonts w:ascii="Times New Roman" w:hAnsi="Times New Roman" w:cs="Times New Roman"/>
          <w:sz w:val="28"/>
          <w:szCs w:val="28"/>
        </w:rPr>
        <w:t xml:space="preserve">ной и неточной. Большим преимуществом является то, что фундаментальные правила, на которых основан этот режим, </w:t>
      </w:r>
      <w:r>
        <w:rPr>
          <w:rFonts w:ascii="Times New Roman" w:hAnsi="Times New Roman" w:cs="Times New Roman"/>
          <w:sz w:val="28"/>
          <w:szCs w:val="28"/>
        </w:rPr>
        <w:t xml:space="preserve">а именно </w:t>
      </w:r>
      <w:r w:rsidRPr="004E6639">
        <w:rPr>
          <w:rFonts w:ascii="Times New Roman" w:hAnsi="Times New Roman" w:cs="Times New Roman"/>
          <w:sz w:val="28"/>
          <w:szCs w:val="28"/>
        </w:rPr>
        <w:t>принципы неприсвоения, немилитаризации и свободы исследования Луны и други</w:t>
      </w:r>
      <w:r>
        <w:rPr>
          <w:rFonts w:ascii="Times New Roman" w:hAnsi="Times New Roman" w:cs="Times New Roman"/>
          <w:sz w:val="28"/>
          <w:szCs w:val="28"/>
        </w:rPr>
        <w:t xml:space="preserve">х небесных тел, </w:t>
      </w:r>
      <w:r w:rsidRPr="004E6639">
        <w:rPr>
          <w:rFonts w:ascii="Times New Roman" w:hAnsi="Times New Roman" w:cs="Times New Roman"/>
          <w:sz w:val="28"/>
          <w:szCs w:val="28"/>
        </w:rPr>
        <w:t>пол</w:t>
      </w:r>
      <w:r w:rsidRPr="004E6639">
        <w:rPr>
          <w:rFonts w:ascii="Times New Roman" w:hAnsi="Times New Roman" w:cs="Times New Roman"/>
          <w:sz w:val="28"/>
          <w:szCs w:val="28"/>
        </w:rPr>
        <w:t>у</w:t>
      </w:r>
      <w:r w:rsidRPr="004E6639">
        <w:rPr>
          <w:rFonts w:ascii="Times New Roman" w:hAnsi="Times New Roman" w:cs="Times New Roman"/>
          <w:sz w:val="28"/>
          <w:szCs w:val="28"/>
        </w:rPr>
        <w:lastRenderedPageBreak/>
        <w:t>чили широкое международное признание как подход</w:t>
      </w:r>
      <w:r>
        <w:rPr>
          <w:rFonts w:ascii="Times New Roman" w:hAnsi="Times New Roman" w:cs="Times New Roman"/>
          <w:sz w:val="28"/>
          <w:szCs w:val="28"/>
        </w:rPr>
        <w:t>ящие для достижения св</w:t>
      </w:r>
      <w:r>
        <w:rPr>
          <w:rFonts w:ascii="Times New Roman" w:hAnsi="Times New Roman" w:cs="Times New Roman"/>
          <w:sz w:val="28"/>
          <w:szCs w:val="28"/>
        </w:rPr>
        <w:t>о</w:t>
      </w:r>
      <w:r>
        <w:rPr>
          <w:rFonts w:ascii="Times New Roman" w:hAnsi="Times New Roman" w:cs="Times New Roman"/>
          <w:sz w:val="28"/>
          <w:szCs w:val="28"/>
        </w:rPr>
        <w:t>их целей</w:t>
      </w:r>
      <w:r w:rsidRPr="004E6639">
        <w:rPr>
          <w:rFonts w:ascii="Times New Roman" w:hAnsi="Times New Roman" w:cs="Times New Roman"/>
          <w:sz w:val="28"/>
          <w:szCs w:val="28"/>
        </w:rPr>
        <w:t xml:space="preserve"> и обычно рассматриваются как составляющие нормы обычного ме</w:t>
      </w:r>
      <w:r w:rsidRPr="004E6639">
        <w:rPr>
          <w:rFonts w:ascii="Times New Roman" w:hAnsi="Times New Roman" w:cs="Times New Roman"/>
          <w:sz w:val="28"/>
          <w:szCs w:val="28"/>
        </w:rPr>
        <w:t>ж</w:t>
      </w:r>
      <w:r w:rsidRPr="004E6639">
        <w:rPr>
          <w:rFonts w:ascii="Times New Roman" w:hAnsi="Times New Roman" w:cs="Times New Roman"/>
          <w:sz w:val="28"/>
          <w:szCs w:val="28"/>
        </w:rPr>
        <w:t>дународного права. Этой ситуации не мешает тот факт, что правило неприсво</w:t>
      </w:r>
      <w:r w:rsidRPr="004E6639">
        <w:rPr>
          <w:rFonts w:ascii="Times New Roman" w:hAnsi="Times New Roman" w:cs="Times New Roman"/>
          <w:sz w:val="28"/>
          <w:szCs w:val="28"/>
        </w:rPr>
        <w:t>е</w:t>
      </w:r>
      <w:r w:rsidRPr="004E6639">
        <w:rPr>
          <w:rFonts w:ascii="Times New Roman" w:hAnsi="Times New Roman" w:cs="Times New Roman"/>
          <w:sz w:val="28"/>
          <w:szCs w:val="28"/>
        </w:rPr>
        <w:t>ния не соблюдается некоторыми частными фирмами, которые продают «учас</w:t>
      </w:r>
      <w:r w:rsidRPr="004E6639">
        <w:rPr>
          <w:rFonts w:ascii="Times New Roman" w:hAnsi="Times New Roman" w:cs="Times New Roman"/>
          <w:sz w:val="28"/>
          <w:szCs w:val="28"/>
        </w:rPr>
        <w:t>т</w:t>
      </w:r>
      <w:r w:rsidRPr="004E6639">
        <w:rPr>
          <w:rFonts w:ascii="Times New Roman" w:hAnsi="Times New Roman" w:cs="Times New Roman"/>
          <w:sz w:val="28"/>
          <w:szCs w:val="28"/>
        </w:rPr>
        <w:t xml:space="preserve">ки» на Луне: </w:t>
      </w:r>
      <w:r>
        <w:rPr>
          <w:rFonts w:ascii="Times New Roman" w:hAnsi="Times New Roman" w:cs="Times New Roman"/>
          <w:sz w:val="28"/>
          <w:szCs w:val="28"/>
        </w:rPr>
        <w:t xml:space="preserve">такая деятельность не может составлять </w:t>
      </w:r>
      <w:r w:rsidRPr="004E6639">
        <w:rPr>
          <w:rFonts w:ascii="Times New Roman" w:hAnsi="Times New Roman" w:cs="Times New Roman"/>
          <w:sz w:val="28"/>
          <w:szCs w:val="28"/>
          <w:lang w:val="en-US"/>
        </w:rPr>
        <w:t>opinio</w:t>
      </w:r>
      <w:r>
        <w:rPr>
          <w:rFonts w:ascii="Times New Roman" w:hAnsi="Times New Roman" w:cs="Times New Roman"/>
          <w:sz w:val="28"/>
          <w:szCs w:val="28"/>
          <w:lang w:val="en-US"/>
        </w:rPr>
        <w:t>j</w:t>
      </w:r>
      <w:r w:rsidRPr="004E6639">
        <w:rPr>
          <w:rFonts w:ascii="Times New Roman" w:hAnsi="Times New Roman" w:cs="Times New Roman"/>
          <w:sz w:val="28"/>
          <w:szCs w:val="28"/>
          <w:lang w:val="en-US"/>
        </w:rPr>
        <w:t>uris</w:t>
      </w:r>
      <w:r w:rsidRPr="004E6639">
        <w:rPr>
          <w:rFonts w:ascii="Times New Roman" w:hAnsi="Times New Roman" w:cs="Times New Roman"/>
          <w:sz w:val="28"/>
          <w:szCs w:val="28"/>
        </w:rPr>
        <w:t xml:space="preserve"> государств </w:t>
      </w:r>
      <w:r>
        <w:rPr>
          <w:rFonts w:ascii="Times New Roman" w:hAnsi="Times New Roman" w:cs="Times New Roman"/>
          <w:sz w:val="28"/>
          <w:szCs w:val="28"/>
        </w:rPr>
        <w:t>как единственных или, по крайней мере, наиболее актуальных акторов, способных создавать нормы международного права в данной отрасли. В то же время, ос</w:t>
      </w:r>
      <w:r>
        <w:rPr>
          <w:rFonts w:ascii="Times New Roman" w:hAnsi="Times New Roman" w:cs="Times New Roman"/>
          <w:sz w:val="28"/>
          <w:szCs w:val="28"/>
        </w:rPr>
        <w:t>о</w:t>
      </w:r>
      <w:r>
        <w:rPr>
          <w:rFonts w:ascii="Times New Roman" w:hAnsi="Times New Roman" w:cs="Times New Roman"/>
          <w:sz w:val="28"/>
          <w:szCs w:val="28"/>
        </w:rPr>
        <w:t>бые правила Соглашения</w:t>
      </w:r>
      <w:r w:rsidRPr="004E6639">
        <w:rPr>
          <w:rFonts w:ascii="Times New Roman" w:hAnsi="Times New Roman" w:cs="Times New Roman"/>
          <w:sz w:val="28"/>
          <w:szCs w:val="28"/>
        </w:rPr>
        <w:t xml:space="preserve"> являются обязательными только для небольшого чи</w:t>
      </w:r>
      <w:r w:rsidRPr="004E6639">
        <w:rPr>
          <w:rFonts w:ascii="Times New Roman" w:hAnsi="Times New Roman" w:cs="Times New Roman"/>
          <w:sz w:val="28"/>
          <w:szCs w:val="28"/>
        </w:rPr>
        <w:t>с</w:t>
      </w:r>
      <w:r w:rsidRPr="004E6639">
        <w:rPr>
          <w:rFonts w:ascii="Times New Roman" w:hAnsi="Times New Roman" w:cs="Times New Roman"/>
          <w:sz w:val="28"/>
          <w:szCs w:val="28"/>
        </w:rPr>
        <w:t>ла государств. Из-за трудностей, связанных с дос</w:t>
      </w:r>
      <w:r>
        <w:rPr>
          <w:rFonts w:ascii="Times New Roman" w:hAnsi="Times New Roman" w:cs="Times New Roman"/>
          <w:sz w:val="28"/>
          <w:szCs w:val="28"/>
        </w:rPr>
        <w:t>тижением консенсуса по со</w:t>
      </w:r>
      <w:r>
        <w:rPr>
          <w:rFonts w:ascii="Times New Roman" w:hAnsi="Times New Roman" w:cs="Times New Roman"/>
          <w:sz w:val="28"/>
          <w:szCs w:val="28"/>
        </w:rPr>
        <w:t>з</w:t>
      </w:r>
      <w:r>
        <w:rPr>
          <w:rFonts w:ascii="Times New Roman" w:hAnsi="Times New Roman" w:cs="Times New Roman"/>
          <w:sz w:val="28"/>
          <w:szCs w:val="28"/>
        </w:rPr>
        <w:t xml:space="preserve">данию </w:t>
      </w:r>
      <w:r w:rsidRPr="004E6639">
        <w:rPr>
          <w:rFonts w:ascii="Times New Roman" w:hAnsi="Times New Roman" w:cs="Times New Roman"/>
          <w:sz w:val="28"/>
          <w:szCs w:val="28"/>
        </w:rPr>
        <w:t>справедливой и работоспособной системы получения выгод от эксплу</w:t>
      </w:r>
      <w:r w:rsidRPr="004E6639">
        <w:rPr>
          <w:rFonts w:ascii="Times New Roman" w:hAnsi="Times New Roman" w:cs="Times New Roman"/>
          <w:sz w:val="28"/>
          <w:szCs w:val="28"/>
        </w:rPr>
        <w:t>а</w:t>
      </w:r>
      <w:r w:rsidRPr="004E6639">
        <w:rPr>
          <w:rFonts w:ascii="Times New Roman" w:hAnsi="Times New Roman" w:cs="Times New Roman"/>
          <w:sz w:val="28"/>
          <w:szCs w:val="28"/>
        </w:rPr>
        <w:t>тации любых природных ресурсов, включая ресурсы небесных тел, суть э</w:t>
      </w:r>
      <w:r>
        <w:rPr>
          <w:rFonts w:ascii="Times New Roman" w:hAnsi="Times New Roman" w:cs="Times New Roman"/>
          <w:sz w:val="28"/>
          <w:szCs w:val="28"/>
        </w:rPr>
        <w:t>того международного соглашения,</w:t>
      </w:r>
      <w:r w:rsidRPr="004E6639">
        <w:rPr>
          <w:rFonts w:ascii="Times New Roman" w:hAnsi="Times New Roman" w:cs="Times New Roman"/>
          <w:sz w:val="28"/>
          <w:szCs w:val="28"/>
        </w:rPr>
        <w:t xml:space="preserve"> а именно установление международного режима эксплуатации</w:t>
      </w:r>
      <w:r>
        <w:rPr>
          <w:rFonts w:ascii="Times New Roman" w:hAnsi="Times New Roman" w:cs="Times New Roman"/>
          <w:sz w:val="28"/>
          <w:szCs w:val="28"/>
        </w:rPr>
        <w:t xml:space="preserve"> природных ресурсов Луны и других небесных тел, похоже, пока</w:t>
      </w:r>
      <w:r w:rsidRPr="004E6639">
        <w:rPr>
          <w:rFonts w:ascii="Times New Roman" w:hAnsi="Times New Roman" w:cs="Times New Roman"/>
          <w:sz w:val="28"/>
          <w:szCs w:val="28"/>
        </w:rPr>
        <w:t xml:space="preserve"> далек</w:t>
      </w:r>
      <w:r>
        <w:rPr>
          <w:rFonts w:ascii="Times New Roman" w:hAnsi="Times New Roman" w:cs="Times New Roman"/>
          <w:sz w:val="28"/>
          <w:szCs w:val="28"/>
        </w:rPr>
        <w:t>а</w:t>
      </w:r>
      <w:r w:rsidRPr="004E6639">
        <w:rPr>
          <w:rFonts w:ascii="Times New Roman" w:hAnsi="Times New Roman" w:cs="Times New Roman"/>
          <w:sz w:val="28"/>
          <w:szCs w:val="28"/>
        </w:rPr>
        <w:t xml:space="preserve"> от того, чтобы стать реальностью и обычным международным правом. Однако, что касается новых планов по населенным пунктам на небесных телах и эксплуатации лунных минералов в качестве источников для полетов в более далекие космические направления, вопрос о толковании положений Договора по космосу и положений Соглашения</w:t>
      </w:r>
      <w:r>
        <w:rPr>
          <w:rFonts w:ascii="Times New Roman" w:hAnsi="Times New Roman" w:cs="Times New Roman"/>
          <w:sz w:val="28"/>
          <w:szCs w:val="28"/>
        </w:rPr>
        <w:t xml:space="preserve"> о Луне в соответствии с такими </w:t>
      </w:r>
      <w:r w:rsidRPr="004E6639">
        <w:rPr>
          <w:rFonts w:ascii="Times New Roman" w:hAnsi="Times New Roman" w:cs="Times New Roman"/>
          <w:sz w:val="28"/>
          <w:szCs w:val="28"/>
        </w:rPr>
        <w:t>совр</w:t>
      </w:r>
      <w:r w:rsidRPr="004E6639">
        <w:rPr>
          <w:rFonts w:ascii="Times New Roman" w:hAnsi="Times New Roman" w:cs="Times New Roman"/>
          <w:sz w:val="28"/>
          <w:szCs w:val="28"/>
        </w:rPr>
        <w:t>е</w:t>
      </w:r>
      <w:r w:rsidRPr="004E6639">
        <w:rPr>
          <w:rFonts w:ascii="Times New Roman" w:hAnsi="Times New Roman" w:cs="Times New Roman"/>
          <w:sz w:val="28"/>
          <w:szCs w:val="28"/>
        </w:rPr>
        <w:t>менны</w:t>
      </w:r>
      <w:r>
        <w:rPr>
          <w:rFonts w:ascii="Times New Roman" w:hAnsi="Times New Roman" w:cs="Times New Roman"/>
          <w:sz w:val="28"/>
          <w:szCs w:val="28"/>
        </w:rPr>
        <w:t>ми</w:t>
      </w:r>
      <w:r w:rsidRPr="004E6639">
        <w:rPr>
          <w:rFonts w:ascii="Times New Roman" w:hAnsi="Times New Roman" w:cs="Times New Roman"/>
          <w:sz w:val="28"/>
          <w:szCs w:val="28"/>
        </w:rPr>
        <w:t xml:space="preserve"> потребност</w:t>
      </w:r>
      <w:r>
        <w:rPr>
          <w:rFonts w:ascii="Times New Roman" w:hAnsi="Times New Roman" w:cs="Times New Roman"/>
          <w:sz w:val="28"/>
          <w:szCs w:val="28"/>
        </w:rPr>
        <w:t>ями</w:t>
      </w:r>
      <w:r w:rsidRPr="004E6639">
        <w:rPr>
          <w:rFonts w:ascii="Times New Roman" w:hAnsi="Times New Roman" w:cs="Times New Roman"/>
          <w:sz w:val="28"/>
          <w:szCs w:val="28"/>
        </w:rPr>
        <w:t xml:space="preserve"> снова стоят на международной повестк</w:t>
      </w:r>
      <w:r>
        <w:rPr>
          <w:rFonts w:ascii="Times New Roman" w:hAnsi="Times New Roman" w:cs="Times New Roman"/>
          <w:sz w:val="28"/>
          <w:szCs w:val="28"/>
        </w:rPr>
        <w:t>е</w:t>
      </w:r>
      <w:r w:rsidRPr="004E6639">
        <w:rPr>
          <w:rFonts w:ascii="Times New Roman" w:hAnsi="Times New Roman" w:cs="Times New Roman"/>
          <w:sz w:val="28"/>
          <w:szCs w:val="28"/>
        </w:rPr>
        <w:t xml:space="preserve"> дня. Более того, совершенствование существующей системы защиты окружающей среды небесных тел превращается в один из самых обсуждаемых вопросов. </w:t>
      </w:r>
      <w:r>
        <w:rPr>
          <w:rFonts w:ascii="Times New Roman" w:hAnsi="Times New Roman" w:cs="Times New Roman"/>
          <w:sz w:val="28"/>
          <w:szCs w:val="28"/>
        </w:rPr>
        <w:t>Агресси</w:t>
      </w:r>
      <w:r>
        <w:rPr>
          <w:rFonts w:ascii="Times New Roman" w:hAnsi="Times New Roman" w:cs="Times New Roman"/>
          <w:sz w:val="28"/>
          <w:szCs w:val="28"/>
        </w:rPr>
        <w:t>в</w:t>
      </w:r>
      <w:r>
        <w:rPr>
          <w:rFonts w:ascii="Times New Roman" w:hAnsi="Times New Roman" w:cs="Times New Roman"/>
          <w:sz w:val="28"/>
          <w:szCs w:val="28"/>
        </w:rPr>
        <w:t>ная среда</w:t>
      </w:r>
      <w:r w:rsidRPr="004E6639">
        <w:rPr>
          <w:rFonts w:ascii="Times New Roman" w:hAnsi="Times New Roman" w:cs="Times New Roman"/>
          <w:sz w:val="28"/>
          <w:szCs w:val="28"/>
        </w:rPr>
        <w:t xml:space="preserve"> небесных тел и потенциальные опасности для человека в космич</w:t>
      </w:r>
      <w:r w:rsidRPr="004E6639">
        <w:rPr>
          <w:rFonts w:ascii="Times New Roman" w:hAnsi="Times New Roman" w:cs="Times New Roman"/>
          <w:sz w:val="28"/>
          <w:szCs w:val="28"/>
        </w:rPr>
        <w:t>е</w:t>
      </w:r>
      <w:r w:rsidRPr="004E6639">
        <w:rPr>
          <w:rFonts w:ascii="Times New Roman" w:hAnsi="Times New Roman" w:cs="Times New Roman"/>
          <w:sz w:val="28"/>
          <w:szCs w:val="28"/>
        </w:rPr>
        <w:t xml:space="preserve">ском пространстве сделали границы между существовавшими </w:t>
      </w:r>
      <w:r>
        <w:rPr>
          <w:rFonts w:ascii="Times New Roman" w:hAnsi="Times New Roman" w:cs="Times New Roman"/>
          <w:sz w:val="28"/>
          <w:szCs w:val="28"/>
        </w:rPr>
        <w:t>во времена «х</w:t>
      </w:r>
      <w:r>
        <w:rPr>
          <w:rFonts w:ascii="Times New Roman" w:hAnsi="Times New Roman" w:cs="Times New Roman"/>
          <w:sz w:val="28"/>
          <w:szCs w:val="28"/>
        </w:rPr>
        <w:t>о</w:t>
      </w:r>
      <w:r>
        <w:rPr>
          <w:rFonts w:ascii="Times New Roman" w:hAnsi="Times New Roman" w:cs="Times New Roman"/>
          <w:sz w:val="28"/>
          <w:szCs w:val="28"/>
        </w:rPr>
        <w:t>лодной войны»</w:t>
      </w:r>
      <w:r w:rsidRPr="004E6639">
        <w:rPr>
          <w:rFonts w:ascii="Times New Roman" w:hAnsi="Times New Roman" w:cs="Times New Roman"/>
          <w:sz w:val="28"/>
          <w:szCs w:val="28"/>
        </w:rPr>
        <w:t xml:space="preserve"> двумя стратегическими блоками менее заметными: с учетом т</w:t>
      </w:r>
      <w:r w:rsidRPr="004E6639">
        <w:rPr>
          <w:rFonts w:ascii="Times New Roman" w:hAnsi="Times New Roman" w:cs="Times New Roman"/>
          <w:sz w:val="28"/>
          <w:szCs w:val="28"/>
        </w:rPr>
        <w:t>о</w:t>
      </w:r>
      <w:r w:rsidRPr="004E6639">
        <w:rPr>
          <w:rFonts w:ascii="Times New Roman" w:hAnsi="Times New Roman" w:cs="Times New Roman"/>
          <w:sz w:val="28"/>
          <w:szCs w:val="28"/>
        </w:rPr>
        <w:t xml:space="preserve">го, что создание международного режима исследования и использования Луны и других </w:t>
      </w:r>
      <w:r>
        <w:rPr>
          <w:rFonts w:ascii="Times New Roman" w:hAnsi="Times New Roman" w:cs="Times New Roman"/>
          <w:sz w:val="28"/>
          <w:szCs w:val="28"/>
        </w:rPr>
        <w:t>небесных тел полностью произошли в данный период, их</w:t>
      </w:r>
      <w:r w:rsidRPr="004E6639">
        <w:rPr>
          <w:rFonts w:ascii="Times New Roman" w:hAnsi="Times New Roman" w:cs="Times New Roman"/>
          <w:sz w:val="28"/>
          <w:szCs w:val="28"/>
        </w:rPr>
        <w:t xml:space="preserve"> дух и с</w:t>
      </w:r>
      <w:r w:rsidRPr="004E6639">
        <w:rPr>
          <w:rFonts w:ascii="Times New Roman" w:hAnsi="Times New Roman" w:cs="Times New Roman"/>
          <w:sz w:val="28"/>
          <w:szCs w:val="28"/>
        </w:rPr>
        <w:t>о</w:t>
      </w:r>
      <w:r w:rsidRPr="004E6639">
        <w:rPr>
          <w:rFonts w:ascii="Times New Roman" w:hAnsi="Times New Roman" w:cs="Times New Roman"/>
          <w:sz w:val="28"/>
          <w:szCs w:val="28"/>
        </w:rPr>
        <w:t>держание на удивление неконфронтационны, направлены на содействие ме</w:t>
      </w:r>
      <w:r>
        <w:rPr>
          <w:rFonts w:ascii="Times New Roman" w:hAnsi="Times New Roman" w:cs="Times New Roman"/>
          <w:sz w:val="28"/>
          <w:szCs w:val="28"/>
        </w:rPr>
        <w:t>ж</w:t>
      </w:r>
      <w:r>
        <w:rPr>
          <w:rFonts w:ascii="Times New Roman" w:hAnsi="Times New Roman" w:cs="Times New Roman"/>
          <w:sz w:val="28"/>
          <w:szCs w:val="28"/>
        </w:rPr>
        <w:t>дународному сосуществованию и,</w:t>
      </w:r>
      <w:r w:rsidRPr="004E6639">
        <w:rPr>
          <w:rFonts w:ascii="Times New Roman" w:hAnsi="Times New Roman" w:cs="Times New Roman"/>
          <w:sz w:val="28"/>
          <w:szCs w:val="28"/>
        </w:rPr>
        <w:t xml:space="preserve"> хотя и </w:t>
      </w:r>
      <w:r>
        <w:rPr>
          <w:rFonts w:ascii="Times New Roman" w:hAnsi="Times New Roman" w:cs="Times New Roman"/>
          <w:sz w:val="28"/>
          <w:szCs w:val="28"/>
        </w:rPr>
        <w:t>в условной и осторожной манере,</w:t>
      </w:r>
      <w:r w:rsidRPr="004E6639">
        <w:rPr>
          <w:rFonts w:ascii="Times New Roman" w:hAnsi="Times New Roman" w:cs="Times New Roman"/>
          <w:sz w:val="28"/>
          <w:szCs w:val="28"/>
        </w:rPr>
        <w:t xml:space="preserve"> д</w:t>
      </w:r>
      <w:r w:rsidRPr="004E6639">
        <w:rPr>
          <w:rFonts w:ascii="Times New Roman" w:hAnsi="Times New Roman" w:cs="Times New Roman"/>
          <w:sz w:val="28"/>
          <w:szCs w:val="28"/>
        </w:rPr>
        <w:t>а</w:t>
      </w:r>
      <w:r w:rsidRPr="004E6639">
        <w:rPr>
          <w:rFonts w:ascii="Times New Roman" w:hAnsi="Times New Roman" w:cs="Times New Roman"/>
          <w:sz w:val="28"/>
          <w:szCs w:val="28"/>
        </w:rPr>
        <w:t>же на международное сотрудничество. В то время как границы между военн</w:t>
      </w:r>
      <w:r w:rsidRPr="004E6639">
        <w:rPr>
          <w:rFonts w:ascii="Times New Roman" w:hAnsi="Times New Roman" w:cs="Times New Roman"/>
          <w:sz w:val="28"/>
          <w:szCs w:val="28"/>
        </w:rPr>
        <w:t>ы</w:t>
      </w:r>
      <w:r w:rsidRPr="004E6639">
        <w:rPr>
          <w:rFonts w:ascii="Times New Roman" w:hAnsi="Times New Roman" w:cs="Times New Roman"/>
          <w:sz w:val="28"/>
          <w:szCs w:val="28"/>
        </w:rPr>
        <w:t>ми блоками исчезли, инопланетная среда и удаленность от Земли не измен</w:t>
      </w:r>
      <w:r w:rsidRPr="004E6639">
        <w:rPr>
          <w:rFonts w:ascii="Times New Roman" w:hAnsi="Times New Roman" w:cs="Times New Roman"/>
          <w:sz w:val="28"/>
          <w:szCs w:val="28"/>
        </w:rPr>
        <w:t>и</w:t>
      </w:r>
      <w:r w:rsidRPr="004E6639">
        <w:rPr>
          <w:rFonts w:ascii="Times New Roman" w:hAnsi="Times New Roman" w:cs="Times New Roman"/>
          <w:sz w:val="28"/>
          <w:szCs w:val="28"/>
        </w:rPr>
        <w:lastRenderedPageBreak/>
        <w:t>лись, что сделало сотрудничество в духе этих рамок необходимым условием для любого правового регулирования</w:t>
      </w:r>
      <w:r>
        <w:rPr>
          <w:rStyle w:val="ad"/>
          <w:rFonts w:ascii="Times New Roman" w:hAnsi="Times New Roman" w:cs="Times New Roman"/>
          <w:sz w:val="28"/>
          <w:szCs w:val="28"/>
        </w:rPr>
        <w:footnoteReference w:id="29"/>
      </w:r>
      <w:r w:rsidRPr="004E6639">
        <w:rPr>
          <w:rFonts w:ascii="Times New Roman" w:hAnsi="Times New Roman" w:cs="Times New Roman"/>
          <w:sz w:val="28"/>
          <w:szCs w:val="28"/>
        </w:rPr>
        <w:t>.</w:t>
      </w:r>
    </w:p>
    <w:p w:rsidR="00E93B2A" w:rsidRPr="004E6639" w:rsidRDefault="00E93B2A" w:rsidP="00D41C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о текущем правовом статусе Луны можно сделать сл</w:t>
      </w:r>
      <w:r>
        <w:rPr>
          <w:rFonts w:ascii="Times New Roman" w:hAnsi="Times New Roman" w:cs="Times New Roman"/>
          <w:sz w:val="28"/>
          <w:szCs w:val="28"/>
        </w:rPr>
        <w:t>е</w:t>
      </w:r>
      <w:r>
        <w:rPr>
          <w:rFonts w:ascii="Times New Roman" w:hAnsi="Times New Roman" w:cs="Times New Roman"/>
          <w:sz w:val="28"/>
          <w:szCs w:val="28"/>
        </w:rPr>
        <w:t>дующий вывод: в среде специалистов по космическому праву присутствует н</w:t>
      </w:r>
      <w:r>
        <w:rPr>
          <w:rFonts w:ascii="Times New Roman" w:hAnsi="Times New Roman" w:cs="Times New Roman"/>
          <w:sz w:val="28"/>
          <w:szCs w:val="28"/>
        </w:rPr>
        <w:t>е</w:t>
      </w:r>
      <w:r>
        <w:rPr>
          <w:rFonts w:ascii="Times New Roman" w:hAnsi="Times New Roman" w:cs="Times New Roman"/>
          <w:sz w:val="28"/>
          <w:szCs w:val="28"/>
        </w:rPr>
        <w:t>сколько подходов к вопросу правого положения Луны и взаимоотношений уч</w:t>
      </w:r>
      <w:r>
        <w:rPr>
          <w:rFonts w:ascii="Times New Roman" w:hAnsi="Times New Roman" w:cs="Times New Roman"/>
          <w:sz w:val="28"/>
          <w:szCs w:val="28"/>
        </w:rPr>
        <w:t>а</w:t>
      </w:r>
      <w:r>
        <w:rPr>
          <w:rFonts w:ascii="Times New Roman" w:hAnsi="Times New Roman" w:cs="Times New Roman"/>
          <w:sz w:val="28"/>
          <w:szCs w:val="28"/>
        </w:rPr>
        <w:t>стников международно-правовых космических отношений в контексте иссл</w:t>
      </w:r>
      <w:r>
        <w:rPr>
          <w:rFonts w:ascii="Times New Roman" w:hAnsi="Times New Roman" w:cs="Times New Roman"/>
          <w:sz w:val="28"/>
          <w:szCs w:val="28"/>
        </w:rPr>
        <w:t>е</w:t>
      </w:r>
      <w:r>
        <w:rPr>
          <w:rFonts w:ascii="Times New Roman" w:hAnsi="Times New Roman" w:cs="Times New Roman"/>
          <w:sz w:val="28"/>
          <w:szCs w:val="28"/>
        </w:rPr>
        <w:t>дования и использования Луны и ее ресурсов. Но ключевой момент заключае</w:t>
      </w:r>
      <w:r>
        <w:rPr>
          <w:rFonts w:ascii="Times New Roman" w:hAnsi="Times New Roman" w:cs="Times New Roman"/>
          <w:sz w:val="28"/>
          <w:szCs w:val="28"/>
        </w:rPr>
        <w:t>т</w:t>
      </w:r>
      <w:r>
        <w:rPr>
          <w:rFonts w:ascii="Times New Roman" w:hAnsi="Times New Roman" w:cs="Times New Roman"/>
          <w:sz w:val="28"/>
          <w:szCs w:val="28"/>
        </w:rPr>
        <w:t>ся в том, что на сегодняшний день отсутствует исчерпывающее правовое рег</w:t>
      </w:r>
      <w:r>
        <w:rPr>
          <w:rFonts w:ascii="Times New Roman" w:hAnsi="Times New Roman" w:cs="Times New Roman"/>
          <w:sz w:val="28"/>
          <w:szCs w:val="28"/>
        </w:rPr>
        <w:t>у</w:t>
      </w:r>
      <w:r>
        <w:rPr>
          <w:rFonts w:ascii="Times New Roman" w:hAnsi="Times New Roman" w:cs="Times New Roman"/>
          <w:sz w:val="28"/>
          <w:szCs w:val="28"/>
        </w:rPr>
        <w:t>лирование, которые бы подробно регламентировало все аспекты деятельности человека на Луне. Некоторыми специалистами такой пробел в регулировании считается как нормальное явление ввиду нераспространенности фактической деятельности государств и иных участников процесса освоения и исследования космоса в отношении Луны и ее ресурсов. Но такая точка зрения является д</w:t>
      </w:r>
      <w:r>
        <w:rPr>
          <w:rFonts w:ascii="Times New Roman" w:hAnsi="Times New Roman" w:cs="Times New Roman"/>
          <w:sz w:val="28"/>
          <w:szCs w:val="28"/>
        </w:rPr>
        <w:t>о</w:t>
      </w:r>
      <w:r>
        <w:rPr>
          <w:rFonts w:ascii="Times New Roman" w:hAnsi="Times New Roman" w:cs="Times New Roman"/>
          <w:sz w:val="28"/>
          <w:szCs w:val="28"/>
        </w:rPr>
        <w:t>вольно сомнительной в реалиях научно-технического прогресса, поскольку с учетом его фактора актуальность вопроса правого статуса Луны может возра</w:t>
      </w:r>
      <w:r>
        <w:rPr>
          <w:rFonts w:ascii="Times New Roman" w:hAnsi="Times New Roman" w:cs="Times New Roman"/>
          <w:sz w:val="28"/>
          <w:szCs w:val="28"/>
        </w:rPr>
        <w:t>с</w:t>
      </w:r>
      <w:r>
        <w:rPr>
          <w:rFonts w:ascii="Times New Roman" w:hAnsi="Times New Roman" w:cs="Times New Roman"/>
          <w:sz w:val="28"/>
          <w:szCs w:val="28"/>
        </w:rPr>
        <w:t>ти. В то же время, наличие множества различных концепций и подходов в н</w:t>
      </w:r>
      <w:r>
        <w:rPr>
          <w:rFonts w:ascii="Times New Roman" w:hAnsi="Times New Roman" w:cs="Times New Roman"/>
          <w:sz w:val="28"/>
          <w:szCs w:val="28"/>
        </w:rPr>
        <w:t>а</w:t>
      </w:r>
      <w:r>
        <w:rPr>
          <w:rFonts w:ascii="Times New Roman" w:hAnsi="Times New Roman" w:cs="Times New Roman"/>
          <w:sz w:val="28"/>
          <w:szCs w:val="28"/>
        </w:rPr>
        <w:t>учной среде может послужить опорой для дальнейшего совершенствования международного законодательства в том случае, если у субъектов междунаро</w:t>
      </w:r>
      <w:r>
        <w:rPr>
          <w:rFonts w:ascii="Times New Roman" w:hAnsi="Times New Roman" w:cs="Times New Roman"/>
          <w:sz w:val="28"/>
          <w:szCs w:val="28"/>
        </w:rPr>
        <w:t>д</w:t>
      </w:r>
      <w:r>
        <w:rPr>
          <w:rFonts w:ascii="Times New Roman" w:hAnsi="Times New Roman" w:cs="Times New Roman"/>
          <w:sz w:val="28"/>
          <w:szCs w:val="28"/>
        </w:rPr>
        <w:t xml:space="preserve">ного права возникнет такая потребность.  </w:t>
      </w:r>
    </w:p>
    <w:p w:rsidR="00D41C86" w:rsidRDefault="00D41C86" w:rsidP="00E93B2A">
      <w:pPr>
        <w:spacing w:line="360" w:lineRule="auto"/>
        <w:rPr>
          <w:rFonts w:ascii="Times New Roman" w:hAnsi="Times New Roman" w:cs="Times New Roman"/>
          <w:b/>
          <w:sz w:val="28"/>
          <w:szCs w:val="28"/>
        </w:rPr>
        <w:sectPr w:rsidR="00D41C86" w:rsidSect="00D41C86">
          <w:pgSz w:w="11906" w:h="16838"/>
          <w:pgMar w:top="1134" w:right="566" w:bottom="1134" w:left="1701" w:header="709" w:footer="709" w:gutter="0"/>
          <w:cols w:space="708"/>
          <w:titlePg/>
          <w:docGrid w:linePitch="360"/>
        </w:sectPr>
      </w:pPr>
    </w:p>
    <w:p w:rsidR="00E93B2A" w:rsidRPr="005C254C" w:rsidRDefault="00E93B2A" w:rsidP="00EF7406">
      <w:pPr>
        <w:spacing w:line="360" w:lineRule="auto"/>
        <w:jc w:val="center"/>
        <w:rPr>
          <w:rFonts w:ascii="Times New Roman" w:hAnsi="Times New Roman" w:cs="Times New Roman"/>
          <w:b/>
          <w:sz w:val="28"/>
          <w:szCs w:val="28"/>
        </w:rPr>
      </w:pPr>
      <w:r w:rsidRPr="005C254C">
        <w:rPr>
          <w:rFonts w:ascii="Times New Roman" w:hAnsi="Times New Roman" w:cs="Times New Roman"/>
          <w:b/>
          <w:sz w:val="28"/>
          <w:szCs w:val="28"/>
        </w:rPr>
        <w:lastRenderedPageBreak/>
        <w:t xml:space="preserve">§ </w:t>
      </w:r>
      <w:r w:rsidR="005C254C">
        <w:rPr>
          <w:rFonts w:ascii="Times New Roman" w:hAnsi="Times New Roman" w:cs="Times New Roman"/>
          <w:b/>
          <w:sz w:val="28"/>
          <w:szCs w:val="28"/>
        </w:rPr>
        <w:t>5</w:t>
      </w:r>
      <w:r w:rsidRPr="005C254C">
        <w:rPr>
          <w:rFonts w:ascii="Times New Roman" w:hAnsi="Times New Roman" w:cs="Times New Roman"/>
          <w:b/>
          <w:sz w:val="28"/>
          <w:szCs w:val="28"/>
        </w:rPr>
        <w:t>. Национальные нормативные правовые акты</w:t>
      </w:r>
    </w:p>
    <w:p w:rsidR="00E23B8E" w:rsidRDefault="00E93B2A" w:rsidP="00EF7406">
      <w:pPr>
        <w:spacing w:after="0" w:line="360" w:lineRule="auto"/>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 xml:space="preserve">В мировой практике первым законом, принятым на национальном уровне, который направлен на регулирование добычи полезных ископаемых в космосе, стал </w:t>
      </w:r>
      <w:r w:rsidRPr="005E4A03">
        <w:rPr>
          <w:rFonts w:ascii="Times New Roman" w:hAnsi="Times New Roman" w:cs="Times New Roman"/>
          <w:sz w:val="28"/>
          <w:szCs w:val="28"/>
        </w:rPr>
        <w:t>Закон США о</w:t>
      </w:r>
      <w:r w:rsidR="003127B6">
        <w:rPr>
          <w:rFonts w:ascii="Times New Roman" w:hAnsi="Times New Roman" w:cs="Times New Roman"/>
          <w:sz w:val="28"/>
          <w:szCs w:val="28"/>
        </w:rPr>
        <w:t xml:space="preserve"> </w:t>
      </w:r>
      <w:r w:rsidRPr="005E4A03">
        <w:rPr>
          <w:rFonts w:ascii="Times New Roman" w:hAnsi="Times New Roman" w:cs="Times New Roman"/>
          <w:sz w:val="28"/>
          <w:szCs w:val="28"/>
        </w:rPr>
        <w:t>конкуренции в сфере космических запусков 2015 г</w:t>
      </w:r>
      <w:r>
        <w:rPr>
          <w:rFonts w:ascii="Times New Roman" w:hAnsi="Times New Roman" w:cs="Times New Roman"/>
          <w:sz w:val="28"/>
          <w:szCs w:val="28"/>
        </w:rPr>
        <w:t>.</w:t>
      </w:r>
      <w:r>
        <w:rPr>
          <w:rStyle w:val="ad"/>
          <w:rFonts w:ascii="Times New Roman" w:hAnsi="Times New Roman" w:cs="Times New Roman"/>
          <w:sz w:val="28"/>
          <w:szCs w:val="28"/>
        </w:rPr>
        <w:footnoteReference w:id="30"/>
      </w:r>
      <w:r>
        <w:rPr>
          <w:rFonts w:ascii="Times New Roman" w:hAnsi="Times New Roman" w:cs="Times New Roman"/>
          <w:sz w:val="28"/>
          <w:szCs w:val="28"/>
        </w:rPr>
        <w:t xml:space="preserve"> (далее – Закон США). </w:t>
      </w:r>
      <w:r w:rsidRPr="005E4A03">
        <w:rPr>
          <w:rFonts w:ascii="Times New Roman" w:hAnsi="Times New Roman" w:cs="Times New Roman"/>
          <w:sz w:val="28"/>
          <w:szCs w:val="28"/>
        </w:rPr>
        <w:t>В параграфе</w:t>
      </w:r>
      <w:r w:rsidR="003127B6" w:rsidRPr="003127B6">
        <w:rPr>
          <w:rFonts w:ascii="Times New Roman" w:hAnsi="Times New Roman" w:cs="Times New Roman"/>
          <w:sz w:val="28"/>
          <w:szCs w:val="28"/>
        </w:rPr>
        <w:t xml:space="preserve"> </w:t>
      </w:r>
      <w:r w:rsidRPr="005E4A03">
        <w:rPr>
          <w:rFonts w:ascii="Times New Roman" w:hAnsi="Times New Roman" w:cs="Times New Roman"/>
          <w:sz w:val="28"/>
          <w:szCs w:val="28"/>
        </w:rPr>
        <w:t>51303 раздела 402 говорится, что гражданин США «имеет право на любой полученный</w:t>
      </w:r>
      <w:r w:rsidR="003127B6">
        <w:rPr>
          <w:rFonts w:ascii="Times New Roman" w:hAnsi="Times New Roman" w:cs="Times New Roman"/>
          <w:sz w:val="28"/>
          <w:szCs w:val="28"/>
        </w:rPr>
        <w:t xml:space="preserve"> </w:t>
      </w:r>
      <w:r w:rsidRPr="005E4A03">
        <w:rPr>
          <w:rFonts w:ascii="Times New Roman" w:hAnsi="Times New Roman" w:cs="Times New Roman"/>
          <w:sz w:val="28"/>
          <w:szCs w:val="28"/>
        </w:rPr>
        <w:t>астероидный ресурс или космический р</w:t>
      </w:r>
      <w:r w:rsidRPr="005E4A03">
        <w:rPr>
          <w:rFonts w:ascii="Times New Roman" w:hAnsi="Times New Roman" w:cs="Times New Roman"/>
          <w:sz w:val="28"/>
          <w:szCs w:val="28"/>
        </w:rPr>
        <w:t>е</w:t>
      </w:r>
      <w:r w:rsidRPr="005E4A03">
        <w:rPr>
          <w:rFonts w:ascii="Times New Roman" w:hAnsi="Times New Roman" w:cs="Times New Roman"/>
          <w:sz w:val="28"/>
          <w:szCs w:val="28"/>
        </w:rPr>
        <w:t>сурс, в том числе на владение, транспортировку,</w:t>
      </w:r>
      <w:r w:rsidR="003127B6">
        <w:rPr>
          <w:rFonts w:ascii="Times New Roman" w:hAnsi="Times New Roman" w:cs="Times New Roman"/>
          <w:sz w:val="28"/>
          <w:szCs w:val="28"/>
        </w:rPr>
        <w:t xml:space="preserve"> </w:t>
      </w:r>
      <w:r w:rsidRPr="005E4A03">
        <w:rPr>
          <w:rFonts w:ascii="Times New Roman" w:hAnsi="Times New Roman" w:cs="Times New Roman"/>
          <w:sz w:val="28"/>
          <w:szCs w:val="28"/>
        </w:rPr>
        <w:t>использование и продажу в соответствии с применимым законодательством, включая</w:t>
      </w:r>
      <w:r w:rsidR="003127B6">
        <w:rPr>
          <w:rFonts w:ascii="Times New Roman" w:hAnsi="Times New Roman" w:cs="Times New Roman"/>
          <w:sz w:val="28"/>
          <w:szCs w:val="28"/>
        </w:rPr>
        <w:t xml:space="preserve"> </w:t>
      </w:r>
      <w:r w:rsidRPr="005E4A03">
        <w:rPr>
          <w:rFonts w:ascii="Times New Roman" w:hAnsi="Times New Roman" w:cs="Times New Roman"/>
          <w:sz w:val="28"/>
          <w:szCs w:val="28"/>
        </w:rPr>
        <w:t>международные об</w:t>
      </w:r>
      <w:r w:rsidRPr="005E4A03">
        <w:rPr>
          <w:rFonts w:ascii="Times New Roman" w:hAnsi="Times New Roman" w:cs="Times New Roman"/>
          <w:sz w:val="28"/>
          <w:szCs w:val="28"/>
        </w:rPr>
        <w:t>я</w:t>
      </w:r>
      <w:r w:rsidRPr="005E4A03">
        <w:rPr>
          <w:rFonts w:ascii="Times New Roman" w:hAnsi="Times New Roman" w:cs="Times New Roman"/>
          <w:sz w:val="28"/>
          <w:szCs w:val="28"/>
        </w:rPr>
        <w:t>зательства США.» Если соотносить Закон США с Договором</w:t>
      </w:r>
      <w:r>
        <w:rPr>
          <w:rFonts w:ascii="Times New Roman" w:hAnsi="Times New Roman" w:cs="Times New Roman"/>
          <w:sz w:val="28"/>
          <w:szCs w:val="28"/>
        </w:rPr>
        <w:t xml:space="preserve"> о космосе</w:t>
      </w:r>
      <w:r w:rsidRPr="005E4A03">
        <w:rPr>
          <w:rFonts w:ascii="Times New Roman" w:hAnsi="Times New Roman" w:cs="Times New Roman"/>
          <w:sz w:val="28"/>
          <w:szCs w:val="28"/>
        </w:rPr>
        <w:t>, то</w:t>
      </w:r>
      <w:r w:rsidR="003127B6">
        <w:rPr>
          <w:rFonts w:ascii="Times New Roman" w:hAnsi="Times New Roman" w:cs="Times New Roman"/>
          <w:sz w:val="28"/>
          <w:szCs w:val="28"/>
        </w:rPr>
        <w:t xml:space="preserve"> </w:t>
      </w:r>
      <w:r w:rsidRPr="005E4A03">
        <w:rPr>
          <w:rFonts w:ascii="Times New Roman" w:hAnsi="Times New Roman" w:cs="Times New Roman"/>
          <w:sz w:val="28"/>
          <w:szCs w:val="28"/>
        </w:rPr>
        <w:t>п</w:t>
      </w:r>
      <w:r w:rsidRPr="005E4A03">
        <w:rPr>
          <w:rFonts w:ascii="Times New Roman" w:hAnsi="Times New Roman" w:cs="Times New Roman"/>
          <w:sz w:val="28"/>
          <w:szCs w:val="28"/>
        </w:rPr>
        <w:t>о</w:t>
      </w:r>
      <w:r w:rsidRPr="005E4A03">
        <w:rPr>
          <w:rFonts w:ascii="Times New Roman" w:hAnsi="Times New Roman" w:cs="Times New Roman"/>
          <w:sz w:val="28"/>
          <w:szCs w:val="28"/>
        </w:rPr>
        <w:t>лучается, что в соответствии с За</w:t>
      </w:r>
      <w:r>
        <w:rPr>
          <w:rFonts w:ascii="Times New Roman" w:hAnsi="Times New Roman" w:cs="Times New Roman"/>
          <w:sz w:val="28"/>
          <w:szCs w:val="28"/>
        </w:rPr>
        <w:t xml:space="preserve">коном США, Соединенные Штаты не </w:t>
      </w:r>
      <w:r w:rsidRPr="005E4A03">
        <w:rPr>
          <w:rFonts w:ascii="Times New Roman" w:hAnsi="Times New Roman" w:cs="Times New Roman"/>
          <w:sz w:val="28"/>
          <w:szCs w:val="28"/>
        </w:rPr>
        <w:t>устана</w:t>
      </w:r>
      <w:r w:rsidRPr="005E4A03">
        <w:rPr>
          <w:rFonts w:ascii="Times New Roman" w:hAnsi="Times New Roman" w:cs="Times New Roman"/>
          <w:sz w:val="28"/>
          <w:szCs w:val="28"/>
        </w:rPr>
        <w:t>в</w:t>
      </w:r>
      <w:r w:rsidRPr="005E4A03">
        <w:rPr>
          <w:rFonts w:ascii="Times New Roman" w:hAnsi="Times New Roman" w:cs="Times New Roman"/>
          <w:sz w:val="28"/>
          <w:szCs w:val="28"/>
        </w:rPr>
        <w:t>ливают</w:t>
      </w:r>
      <w:r w:rsidR="003127B6">
        <w:rPr>
          <w:rFonts w:ascii="Times New Roman" w:hAnsi="Times New Roman" w:cs="Times New Roman"/>
          <w:sz w:val="28"/>
          <w:szCs w:val="28"/>
        </w:rPr>
        <w:t xml:space="preserve"> </w:t>
      </w:r>
      <w:r w:rsidRPr="005E4A03">
        <w:rPr>
          <w:rFonts w:ascii="Times New Roman" w:hAnsi="Times New Roman" w:cs="Times New Roman"/>
          <w:sz w:val="28"/>
          <w:szCs w:val="28"/>
        </w:rPr>
        <w:t>свою юрисдикцию над космическим пространством в соответствии с Договором, однако</w:t>
      </w:r>
      <w:r w:rsidR="003127B6">
        <w:rPr>
          <w:rFonts w:ascii="Times New Roman" w:hAnsi="Times New Roman" w:cs="Times New Roman"/>
          <w:sz w:val="28"/>
          <w:szCs w:val="28"/>
        </w:rPr>
        <w:t xml:space="preserve"> </w:t>
      </w:r>
      <w:r w:rsidRPr="005E4A03">
        <w:rPr>
          <w:rFonts w:ascii="Times New Roman" w:hAnsi="Times New Roman" w:cs="Times New Roman"/>
          <w:sz w:val="28"/>
          <w:szCs w:val="28"/>
        </w:rPr>
        <w:t>при этом для субъектов права, находящихся под юрисди</w:t>
      </w:r>
      <w:r w:rsidRPr="005E4A03">
        <w:rPr>
          <w:rFonts w:ascii="Times New Roman" w:hAnsi="Times New Roman" w:cs="Times New Roman"/>
          <w:sz w:val="28"/>
          <w:szCs w:val="28"/>
        </w:rPr>
        <w:t>к</w:t>
      </w:r>
      <w:r w:rsidRPr="005E4A03">
        <w:rPr>
          <w:rFonts w:ascii="Times New Roman" w:hAnsi="Times New Roman" w:cs="Times New Roman"/>
          <w:sz w:val="28"/>
          <w:szCs w:val="28"/>
        </w:rPr>
        <w:t>цией США, государство</w:t>
      </w:r>
      <w:r w:rsidR="003127B6">
        <w:rPr>
          <w:rFonts w:ascii="Times New Roman" w:hAnsi="Times New Roman" w:cs="Times New Roman"/>
          <w:sz w:val="28"/>
          <w:szCs w:val="28"/>
        </w:rPr>
        <w:t xml:space="preserve"> </w:t>
      </w:r>
      <w:r w:rsidRPr="005E4A03">
        <w:rPr>
          <w:rFonts w:ascii="Times New Roman" w:hAnsi="Times New Roman" w:cs="Times New Roman"/>
          <w:sz w:val="28"/>
          <w:szCs w:val="28"/>
        </w:rPr>
        <w:t>гарантирует право осуществлять добычу полезных и</w:t>
      </w:r>
      <w:r w:rsidRPr="005E4A03">
        <w:rPr>
          <w:rFonts w:ascii="Times New Roman" w:hAnsi="Times New Roman" w:cs="Times New Roman"/>
          <w:sz w:val="28"/>
          <w:szCs w:val="28"/>
        </w:rPr>
        <w:t>с</w:t>
      </w:r>
      <w:r w:rsidRPr="005E4A03">
        <w:rPr>
          <w:rFonts w:ascii="Times New Roman" w:hAnsi="Times New Roman" w:cs="Times New Roman"/>
          <w:sz w:val="28"/>
          <w:szCs w:val="28"/>
        </w:rPr>
        <w:t>копаемых в космосе.</w:t>
      </w:r>
      <w:r>
        <w:rPr>
          <w:rFonts w:ascii="Times New Roman" w:hAnsi="Times New Roman" w:cs="Times New Roman"/>
          <w:sz w:val="28"/>
          <w:szCs w:val="28"/>
        </w:rPr>
        <w:t xml:space="preserve"> Надо сказать, предпосылки для появления в американском законодательстве таких правовых норм появились в законодательной практике США еще за некоторое время до принятия Закона США. В 1984 году в США был принят Закон США о коммерческих космических запусках, который с</w:t>
      </w:r>
      <w:r>
        <w:rPr>
          <w:rFonts w:ascii="Times New Roman" w:hAnsi="Times New Roman" w:cs="Times New Roman"/>
          <w:sz w:val="28"/>
          <w:szCs w:val="28"/>
        </w:rPr>
        <w:t>о</w:t>
      </w:r>
      <w:r>
        <w:rPr>
          <w:rFonts w:ascii="Times New Roman" w:hAnsi="Times New Roman" w:cs="Times New Roman"/>
          <w:sz w:val="28"/>
          <w:szCs w:val="28"/>
        </w:rPr>
        <w:t>держит в себе формулировки, что частные технологии значительного уровня коммерческой и экономической активности и имеют потенциал для будущего роста в Соединенных Штатах, что разработка коммерческих ракет-носителей позволит США сохранить свою конкурентоспособность на международном уровне и что целями данного правового регулирования является поощрение деятельности частного сектора США по осуществлению коммерческих запу</w:t>
      </w:r>
      <w:r>
        <w:rPr>
          <w:rFonts w:ascii="Times New Roman" w:hAnsi="Times New Roman" w:cs="Times New Roman"/>
          <w:sz w:val="28"/>
          <w:szCs w:val="28"/>
        </w:rPr>
        <w:t>с</w:t>
      </w:r>
      <w:r>
        <w:rPr>
          <w:rFonts w:ascii="Times New Roman" w:hAnsi="Times New Roman" w:cs="Times New Roman"/>
          <w:sz w:val="28"/>
          <w:szCs w:val="28"/>
        </w:rPr>
        <w:t>ков</w:t>
      </w:r>
      <w:r>
        <w:rPr>
          <w:rStyle w:val="ad"/>
          <w:rFonts w:ascii="Times New Roman" w:hAnsi="Times New Roman" w:cs="Times New Roman"/>
          <w:sz w:val="28"/>
          <w:szCs w:val="28"/>
        </w:rPr>
        <w:footnoteReference w:id="31"/>
      </w:r>
      <w:r>
        <w:rPr>
          <w:rFonts w:ascii="Times New Roman" w:hAnsi="Times New Roman" w:cs="Times New Roman"/>
          <w:sz w:val="28"/>
          <w:szCs w:val="28"/>
        </w:rPr>
        <w:t>.</w:t>
      </w:r>
      <w:r w:rsidR="00E23B8E">
        <w:rPr>
          <w:rFonts w:ascii="Times New Roman" w:hAnsi="Times New Roman" w:cs="Times New Roman"/>
          <w:sz w:val="28"/>
          <w:szCs w:val="28"/>
        </w:rPr>
        <w:t>А</w:t>
      </w:r>
      <w:r w:rsidR="00A229D6">
        <w:rPr>
          <w:rFonts w:ascii="Times New Roman" w:hAnsi="Times New Roman" w:cs="Times New Roman"/>
          <w:sz w:val="28"/>
          <w:szCs w:val="28"/>
        </w:rPr>
        <w:t xml:space="preserve"> в 1990 году был принят Закон США об уполномочивании </w:t>
      </w:r>
      <w:r w:rsidR="00A229D6">
        <w:rPr>
          <w:rFonts w:ascii="Times New Roman" w:hAnsi="Times New Roman" w:cs="Times New Roman"/>
          <w:sz w:val="28"/>
          <w:szCs w:val="28"/>
          <w:lang w:val="en-US"/>
        </w:rPr>
        <w:t>NASA</w:t>
      </w:r>
      <w:r w:rsidR="003A0E35">
        <w:rPr>
          <w:rFonts w:ascii="Times New Roman" w:hAnsi="Times New Roman" w:cs="Times New Roman"/>
          <w:sz w:val="28"/>
          <w:szCs w:val="28"/>
        </w:rPr>
        <w:t xml:space="preserve"> на бюджетный 1991-й год</w:t>
      </w:r>
      <w:r w:rsidR="00A229D6">
        <w:rPr>
          <w:rFonts w:ascii="Times New Roman" w:hAnsi="Times New Roman" w:cs="Times New Roman"/>
          <w:sz w:val="28"/>
          <w:szCs w:val="28"/>
        </w:rPr>
        <w:t xml:space="preserve">, где в пункте </w:t>
      </w:r>
      <w:r w:rsidR="00A229D6">
        <w:rPr>
          <w:rFonts w:ascii="Times New Roman" w:hAnsi="Times New Roman" w:cs="Times New Roman"/>
          <w:sz w:val="28"/>
          <w:szCs w:val="28"/>
          <w:lang w:val="en-US"/>
        </w:rPr>
        <w:t>B</w:t>
      </w:r>
      <w:r w:rsidR="003A0E35">
        <w:rPr>
          <w:rFonts w:ascii="Times New Roman" w:hAnsi="Times New Roman" w:cs="Times New Roman"/>
          <w:sz w:val="28"/>
          <w:szCs w:val="28"/>
        </w:rPr>
        <w:t>раздела 103 указывается, что из бюджета</w:t>
      </w:r>
      <w:r w:rsidR="003127B6">
        <w:rPr>
          <w:rFonts w:ascii="Times New Roman" w:hAnsi="Times New Roman" w:cs="Times New Roman"/>
          <w:sz w:val="28"/>
          <w:szCs w:val="28"/>
        </w:rPr>
        <w:t xml:space="preserve"> </w:t>
      </w:r>
      <w:r w:rsidR="00A229D6">
        <w:rPr>
          <w:rFonts w:ascii="Times New Roman" w:hAnsi="Times New Roman" w:cs="Times New Roman"/>
          <w:sz w:val="28"/>
          <w:szCs w:val="28"/>
          <w:lang w:val="en-US"/>
        </w:rPr>
        <w:t>NASA</w:t>
      </w:r>
      <w:r w:rsidR="003A0E35">
        <w:rPr>
          <w:rFonts w:ascii="Times New Roman" w:hAnsi="Times New Roman" w:cs="Times New Roman"/>
          <w:sz w:val="28"/>
          <w:szCs w:val="28"/>
        </w:rPr>
        <w:t xml:space="preserve"> 10 миллионов долларов предназначены исключительно </w:t>
      </w:r>
      <w:r w:rsidR="003A0E35" w:rsidRPr="003A0E35">
        <w:rPr>
          <w:rFonts w:ascii="Times New Roman" w:hAnsi="Times New Roman" w:cs="Times New Roman"/>
          <w:sz w:val="28"/>
          <w:szCs w:val="28"/>
        </w:rPr>
        <w:t xml:space="preserve">для поддержки </w:t>
      </w:r>
      <w:r w:rsidR="003A0E35" w:rsidRPr="003A0E35">
        <w:rPr>
          <w:rFonts w:ascii="Times New Roman" w:hAnsi="Times New Roman" w:cs="Times New Roman"/>
          <w:sz w:val="28"/>
          <w:szCs w:val="28"/>
        </w:rPr>
        <w:lastRenderedPageBreak/>
        <w:t>исследований тяжелых ракет-носителей, которые будут включать изучение коммерчески разработанных вариантов, а также других соответствующих ко</w:t>
      </w:r>
      <w:r w:rsidR="003A0E35" w:rsidRPr="003A0E35">
        <w:rPr>
          <w:rFonts w:ascii="Times New Roman" w:hAnsi="Times New Roman" w:cs="Times New Roman"/>
          <w:sz w:val="28"/>
          <w:szCs w:val="28"/>
        </w:rPr>
        <w:t>н</w:t>
      </w:r>
      <w:r w:rsidR="003A0E35" w:rsidRPr="003A0E35">
        <w:rPr>
          <w:rFonts w:ascii="Times New Roman" w:hAnsi="Times New Roman" w:cs="Times New Roman"/>
          <w:sz w:val="28"/>
          <w:szCs w:val="28"/>
        </w:rPr>
        <w:t>цепций</w:t>
      </w:r>
      <w:r w:rsidR="003127B6" w:rsidRPr="003127B6">
        <w:rPr>
          <w:rFonts w:ascii="Times New Roman" w:hAnsi="Times New Roman" w:cs="Times New Roman"/>
          <w:sz w:val="28"/>
          <w:szCs w:val="28"/>
        </w:rPr>
        <w:t xml:space="preserve"> </w:t>
      </w:r>
      <w:r w:rsidR="00A229D6" w:rsidRPr="00A229D6">
        <w:rPr>
          <w:rFonts w:ascii="Times New Roman" w:hAnsi="Times New Roman" w:cs="Times New Roman"/>
          <w:sz w:val="28"/>
          <w:szCs w:val="28"/>
        </w:rPr>
        <w:t>частных компаний, осуществляющих запуски</w:t>
      </w:r>
      <w:r w:rsidR="00A229D6">
        <w:rPr>
          <w:rStyle w:val="ad"/>
          <w:rFonts w:ascii="Times New Roman" w:hAnsi="Times New Roman" w:cs="Times New Roman"/>
          <w:sz w:val="28"/>
          <w:szCs w:val="28"/>
        </w:rPr>
        <w:footnoteReference w:id="32"/>
      </w:r>
      <w:r w:rsidR="00A229D6">
        <w:rPr>
          <w:rFonts w:ascii="Times New Roman" w:hAnsi="Times New Roman" w:cs="Times New Roman"/>
          <w:sz w:val="28"/>
          <w:szCs w:val="28"/>
        </w:rPr>
        <w:t>.</w:t>
      </w:r>
    </w:p>
    <w:p w:rsidR="003270FB" w:rsidRDefault="00E93B2A" w:rsidP="00EF7406">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Спустя некоторое время </w:t>
      </w:r>
      <w:r w:rsidRPr="005E4A03">
        <w:rPr>
          <w:rFonts w:ascii="Times New Roman" w:hAnsi="Times New Roman" w:cs="Times New Roman"/>
          <w:sz w:val="28"/>
          <w:szCs w:val="28"/>
        </w:rPr>
        <w:t>нормативный правовой акт</w:t>
      </w:r>
      <w:r>
        <w:rPr>
          <w:rFonts w:ascii="Times New Roman" w:hAnsi="Times New Roman" w:cs="Times New Roman"/>
          <w:sz w:val="28"/>
          <w:szCs w:val="28"/>
        </w:rPr>
        <w:t>, похожий на Закон США,</w:t>
      </w:r>
      <w:r w:rsidRPr="005E4A03">
        <w:rPr>
          <w:rFonts w:ascii="Times New Roman" w:hAnsi="Times New Roman" w:cs="Times New Roman"/>
          <w:sz w:val="28"/>
          <w:szCs w:val="28"/>
        </w:rPr>
        <w:t xml:space="preserve"> был при</w:t>
      </w:r>
      <w:r>
        <w:rPr>
          <w:rFonts w:ascii="Times New Roman" w:hAnsi="Times New Roman" w:cs="Times New Roman"/>
          <w:sz w:val="28"/>
          <w:szCs w:val="28"/>
        </w:rPr>
        <w:t xml:space="preserve">нят в Люксембурге. Это Закон об </w:t>
      </w:r>
      <w:r w:rsidRPr="005E4A03">
        <w:rPr>
          <w:rFonts w:ascii="Times New Roman" w:hAnsi="Times New Roman" w:cs="Times New Roman"/>
          <w:sz w:val="28"/>
          <w:szCs w:val="28"/>
        </w:rPr>
        <w:t>освоении и использовании космических ресурсов 2017 г.</w:t>
      </w:r>
      <w:r>
        <w:rPr>
          <w:rStyle w:val="ad"/>
          <w:rFonts w:ascii="Times New Roman" w:hAnsi="Times New Roman" w:cs="Times New Roman"/>
          <w:sz w:val="28"/>
          <w:szCs w:val="28"/>
        </w:rPr>
        <w:footnoteReference w:id="33"/>
      </w:r>
      <w:r>
        <w:rPr>
          <w:rFonts w:ascii="Times New Roman" w:hAnsi="Times New Roman" w:cs="Times New Roman"/>
          <w:sz w:val="28"/>
          <w:szCs w:val="28"/>
        </w:rPr>
        <w:t xml:space="preserve"> (далее – Закон Люксембурга). </w:t>
      </w:r>
      <w:r w:rsidRPr="0020395D">
        <w:rPr>
          <w:rFonts w:ascii="Times New Roman" w:hAnsi="Times New Roman" w:cs="Times New Roman"/>
          <w:sz w:val="28"/>
          <w:szCs w:val="28"/>
        </w:rPr>
        <w:t>Ст</w:t>
      </w:r>
      <w:r>
        <w:rPr>
          <w:rFonts w:ascii="Times New Roman" w:hAnsi="Times New Roman" w:cs="Times New Roman"/>
          <w:sz w:val="28"/>
          <w:szCs w:val="28"/>
        </w:rPr>
        <w:t>.</w:t>
      </w:r>
      <w:r w:rsidRPr="0020395D">
        <w:rPr>
          <w:rFonts w:ascii="Times New Roman" w:hAnsi="Times New Roman" w:cs="Times New Roman"/>
          <w:sz w:val="28"/>
          <w:szCs w:val="28"/>
        </w:rPr>
        <w:t xml:space="preserve"> 1 данного з</w:t>
      </w:r>
      <w:r w:rsidRPr="0020395D">
        <w:rPr>
          <w:rFonts w:ascii="Times New Roman" w:hAnsi="Times New Roman" w:cs="Times New Roman"/>
          <w:sz w:val="28"/>
          <w:szCs w:val="28"/>
        </w:rPr>
        <w:t>а</w:t>
      </w:r>
      <w:r w:rsidRPr="0020395D">
        <w:rPr>
          <w:rFonts w:ascii="Times New Roman" w:hAnsi="Times New Roman" w:cs="Times New Roman"/>
          <w:sz w:val="28"/>
          <w:szCs w:val="28"/>
        </w:rPr>
        <w:t>кона содержит следующее: «Космические ресурсы могут быть в</w:t>
      </w:r>
      <w:r w:rsidR="003127B6" w:rsidRPr="003127B6">
        <w:rPr>
          <w:rFonts w:ascii="Times New Roman" w:hAnsi="Times New Roman" w:cs="Times New Roman"/>
          <w:sz w:val="28"/>
          <w:szCs w:val="28"/>
        </w:rPr>
        <w:t xml:space="preserve"> </w:t>
      </w:r>
      <w:r w:rsidRPr="0020395D">
        <w:rPr>
          <w:rFonts w:ascii="Times New Roman" w:hAnsi="Times New Roman" w:cs="Times New Roman"/>
          <w:sz w:val="28"/>
          <w:szCs w:val="28"/>
        </w:rPr>
        <w:t>собственн</w:t>
      </w:r>
      <w:r w:rsidRPr="0020395D">
        <w:rPr>
          <w:rFonts w:ascii="Times New Roman" w:hAnsi="Times New Roman" w:cs="Times New Roman"/>
          <w:sz w:val="28"/>
          <w:szCs w:val="28"/>
        </w:rPr>
        <w:t>о</w:t>
      </w:r>
      <w:r w:rsidRPr="0020395D">
        <w:rPr>
          <w:rFonts w:ascii="Times New Roman" w:hAnsi="Times New Roman" w:cs="Times New Roman"/>
          <w:sz w:val="28"/>
          <w:szCs w:val="28"/>
        </w:rPr>
        <w:t>сти.» Далее в п. 1 статьи 2 Закона Люксембурга говорится, что «никто не</w:t>
      </w:r>
      <w:r w:rsidR="003127B6" w:rsidRPr="003127B6">
        <w:rPr>
          <w:rFonts w:ascii="Times New Roman" w:hAnsi="Times New Roman" w:cs="Times New Roman"/>
          <w:sz w:val="28"/>
          <w:szCs w:val="28"/>
        </w:rPr>
        <w:t xml:space="preserve"> </w:t>
      </w:r>
      <w:r w:rsidRPr="0020395D">
        <w:rPr>
          <w:rFonts w:ascii="Times New Roman" w:hAnsi="Times New Roman" w:cs="Times New Roman"/>
          <w:sz w:val="28"/>
          <w:szCs w:val="28"/>
        </w:rPr>
        <w:t>может исследовать или использовать космические ресурсы без письменного разреш</w:t>
      </w:r>
      <w:r w:rsidRPr="0020395D">
        <w:rPr>
          <w:rFonts w:ascii="Times New Roman" w:hAnsi="Times New Roman" w:cs="Times New Roman"/>
          <w:sz w:val="28"/>
          <w:szCs w:val="28"/>
        </w:rPr>
        <w:t>е</w:t>
      </w:r>
      <w:r w:rsidRPr="0020395D">
        <w:rPr>
          <w:rFonts w:ascii="Times New Roman" w:hAnsi="Times New Roman" w:cs="Times New Roman"/>
          <w:sz w:val="28"/>
          <w:szCs w:val="28"/>
        </w:rPr>
        <w:t>ния</w:t>
      </w:r>
      <w:r w:rsidR="003127B6" w:rsidRPr="003127B6">
        <w:rPr>
          <w:rFonts w:ascii="Times New Roman" w:hAnsi="Times New Roman" w:cs="Times New Roman"/>
          <w:sz w:val="28"/>
          <w:szCs w:val="28"/>
        </w:rPr>
        <w:t xml:space="preserve"> </w:t>
      </w:r>
      <w:r w:rsidRPr="0020395D">
        <w:rPr>
          <w:rFonts w:ascii="Times New Roman" w:hAnsi="Times New Roman" w:cs="Times New Roman"/>
          <w:sz w:val="28"/>
          <w:szCs w:val="28"/>
        </w:rPr>
        <w:t>миссии от министра или министров, отвечающих за экономику и космич</w:t>
      </w:r>
      <w:r w:rsidRPr="0020395D">
        <w:rPr>
          <w:rFonts w:ascii="Times New Roman" w:hAnsi="Times New Roman" w:cs="Times New Roman"/>
          <w:sz w:val="28"/>
          <w:szCs w:val="28"/>
        </w:rPr>
        <w:t>е</w:t>
      </w:r>
      <w:r w:rsidRPr="0020395D">
        <w:rPr>
          <w:rFonts w:ascii="Times New Roman" w:hAnsi="Times New Roman" w:cs="Times New Roman"/>
          <w:sz w:val="28"/>
          <w:szCs w:val="28"/>
        </w:rPr>
        <w:t>скую</w:t>
      </w:r>
      <w:r w:rsidR="003127B6" w:rsidRPr="003127B6">
        <w:rPr>
          <w:rFonts w:ascii="Times New Roman" w:hAnsi="Times New Roman" w:cs="Times New Roman"/>
          <w:sz w:val="28"/>
          <w:szCs w:val="28"/>
        </w:rPr>
        <w:t xml:space="preserve"> </w:t>
      </w:r>
      <w:r w:rsidRPr="0020395D">
        <w:rPr>
          <w:rFonts w:ascii="Times New Roman" w:hAnsi="Times New Roman" w:cs="Times New Roman"/>
          <w:sz w:val="28"/>
          <w:szCs w:val="28"/>
        </w:rPr>
        <w:t>деятельность», при этом п. 3 ст. 2 указывает, что «уполномоченный оп</w:t>
      </w:r>
      <w:r w:rsidRPr="0020395D">
        <w:rPr>
          <w:rFonts w:ascii="Times New Roman" w:hAnsi="Times New Roman" w:cs="Times New Roman"/>
          <w:sz w:val="28"/>
          <w:szCs w:val="28"/>
        </w:rPr>
        <w:t>е</w:t>
      </w:r>
      <w:r w:rsidRPr="0020395D">
        <w:rPr>
          <w:rFonts w:ascii="Times New Roman" w:hAnsi="Times New Roman" w:cs="Times New Roman"/>
          <w:sz w:val="28"/>
          <w:szCs w:val="28"/>
        </w:rPr>
        <w:t>ратор может</w:t>
      </w:r>
      <w:r w:rsidR="003127B6" w:rsidRPr="003127B6">
        <w:rPr>
          <w:rFonts w:ascii="Times New Roman" w:hAnsi="Times New Roman" w:cs="Times New Roman"/>
          <w:sz w:val="28"/>
          <w:szCs w:val="28"/>
        </w:rPr>
        <w:t xml:space="preserve"> </w:t>
      </w:r>
      <w:r w:rsidRPr="0020395D">
        <w:rPr>
          <w:rFonts w:ascii="Times New Roman" w:hAnsi="Times New Roman" w:cs="Times New Roman"/>
          <w:sz w:val="28"/>
          <w:szCs w:val="28"/>
        </w:rPr>
        <w:t>осуществлять деятельность, указанную в пункте 1, только в соо</w:t>
      </w:r>
      <w:r w:rsidRPr="0020395D">
        <w:rPr>
          <w:rFonts w:ascii="Times New Roman" w:hAnsi="Times New Roman" w:cs="Times New Roman"/>
          <w:sz w:val="28"/>
          <w:szCs w:val="28"/>
        </w:rPr>
        <w:t>т</w:t>
      </w:r>
      <w:r w:rsidRPr="0020395D">
        <w:rPr>
          <w:rFonts w:ascii="Times New Roman" w:hAnsi="Times New Roman" w:cs="Times New Roman"/>
          <w:sz w:val="28"/>
          <w:szCs w:val="28"/>
        </w:rPr>
        <w:t>ветствии с условиями</w:t>
      </w:r>
      <w:r w:rsidR="003127B6" w:rsidRPr="003127B6">
        <w:rPr>
          <w:rFonts w:ascii="Times New Roman" w:hAnsi="Times New Roman" w:cs="Times New Roman"/>
          <w:sz w:val="28"/>
          <w:szCs w:val="28"/>
        </w:rPr>
        <w:t xml:space="preserve"> </w:t>
      </w:r>
      <w:r w:rsidRPr="0020395D">
        <w:rPr>
          <w:rFonts w:ascii="Times New Roman" w:hAnsi="Times New Roman" w:cs="Times New Roman"/>
          <w:sz w:val="28"/>
          <w:szCs w:val="28"/>
        </w:rPr>
        <w:t>разрешения и международными обязательствами Лю</w:t>
      </w:r>
      <w:r w:rsidRPr="0020395D">
        <w:rPr>
          <w:rFonts w:ascii="Times New Roman" w:hAnsi="Times New Roman" w:cs="Times New Roman"/>
          <w:sz w:val="28"/>
          <w:szCs w:val="28"/>
        </w:rPr>
        <w:t>к</w:t>
      </w:r>
      <w:r w:rsidRPr="0020395D">
        <w:rPr>
          <w:rFonts w:ascii="Times New Roman" w:hAnsi="Times New Roman" w:cs="Times New Roman"/>
          <w:sz w:val="28"/>
          <w:szCs w:val="28"/>
        </w:rPr>
        <w:t>сембурга». Данные нормы Закона</w:t>
      </w:r>
      <w:r w:rsidR="003127B6" w:rsidRPr="003127B6">
        <w:rPr>
          <w:rFonts w:ascii="Times New Roman" w:hAnsi="Times New Roman" w:cs="Times New Roman"/>
          <w:sz w:val="28"/>
          <w:szCs w:val="28"/>
        </w:rPr>
        <w:t xml:space="preserve"> </w:t>
      </w:r>
      <w:r w:rsidRPr="0020395D">
        <w:rPr>
          <w:rFonts w:ascii="Times New Roman" w:hAnsi="Times New Roman" w:cs="Times New Roman"/>
          <w:sz w:val="28"/>
          <w:szCs w:val="28"/>
        </w:rPr>
        <w:t>Люксембурга можно трактовать так, что л</w:t>
      </w:r>
      <w:r w:rsidRPr="0020395D">
        <w:rPr>
          <w:rFonts w:ascii="Times New Roman" w:hAnsi="Times New Roman" w:cs="Times New Roman"/>
          <w:sz w:val="28"/>
          <w:szCs w:val="28"/>
        </w:rPr>
        <w:t>ю</w:t>
      </w:r>
      <w:r w:rsidRPr="0020395D">
        <w:rPr>
          <w:rFonts w:ascii="Times New Roman" w:hAnsi="Times New Roman" w:cs="Times New Roman"/>
          <w:sz w:val="28"/>
          <w:szCs w:val="28"/>
        </w:rPr>
        <w:t>бой субъект правоотношений, находящийся</w:t>
      </w:r>
      <w:r w:rsidR="003127B6" w:rsidRPr="003127B6">
        <w:rPr>
          <w:rFonts w:ascii="Times New Roman" w:hAnsi="Times New Roman" w:cs="Times New Roman"/>
          <w:sz w:val="28"/>
          <w:szCs w:val="28"/>
        </w:rPr>
        <w:t xml:space="preserve"> </w:t>
      </w:r>
      <w:r w:rsidRPr="0020395D">
        <w:rPr>
          <w:rFonts w:ascii="Times New Roman" w:hAnsi="Times New Roman" w:cs="Times New Roman"/>
          <w:sz w:val="28"/>
          <w:szCs w:val="28"/>
        </w:rPr>
        <w:t>под юрисдикцией Люксембурга, имеет право устанавливать собственность на</w:t>
      </w:r>
      <w:r w:rsidR="003127B6" w:rsidRPr="003127B6">
        <w:rPr>
          <w:rFonts w:ascii="Times New Roman" w:hAnsi="Times New Roman" w:cs="Times New Roman"/>
          <w:sz w:val="28"/>
          <w:szCs w:val="28"/>
        </w:rPr>
        <w:t xml:space="preserve"> </w:t>
      </w:r>
      <w:r w:rsidRPr="0020395D">
        <w:rPr>
          <w:rFonts w:ascii="Times New Roman" w:hAnsi="Times New Roman" w:cs="Times New Roman"/>
          <w:sz w:val="28"/>
          <w:szCs w:val="28"/>
        </w:rPr>
        <w:t>космические ресурсы, но для эт</w:t>
      </w:r>
      <w:r w:rsidRPr="0020395D">
        <w:rPr>
          <w:rFonts w:ascii="Times New Roman" w:hAnsi="Times New Roman" w:cs="Times New Roman"/>
          <w:sz w:val="28"/>
          <w:szCs w:val="28"/>
        </w:rPr>
        <w:t>о</w:t>
      </w:r>
      <w:r w:rsidRPr="0020395D">
        <w:rPr>
          <w:rFonts w:ascii="Times New Roman" w:hAnsi="Times New Roman" w:cs="Times New Roman"/>
          <w:sz w:val="28"/>
          <w:szCs w:val="28"/>
        </w:rPr>
        <w:t>го ему требуется разрешение уполномоченных</w:t>
      </w:r>
      <w:r w:rsidR="003127B6" w:rsidRPr="003127B6">
        <w:rPr>
          <w:rFonts w:ascii="Times New Roman" w:hAnsi="Times New Roman" w:cs="Times New Roman"/>
          <w:sz w:val="28"/>
          <w:szCs w:val="28"/>
        </w:rPr>
        <w:t xml:space="preserve"> </w:t>
      </w:r>
      <w:r w:rsidRPr="0020395D">
        <w:rPr>
          <w:rFonts w:ascii="Times New Roman" w:hAnsi="Times New Roman" w:cs="Times New Roman"/>
          <w:sz w:val="28"/>
          <w:szCs w:val="28"/>
        </w:rPr>
        <w:t>государственных органов, пр</w:t>
      </w:r>
      <w:r w:rsidRPr="0020395D">
        <w:rPr>
          <w:rFonts w:ascii="Times New Roman" w:hAnsi="Times New Roman" w:cs="Times New Roman"/>
          <w:sz w:val="28"/>
          <w:szCs w:val="28"/>
        </w:rPr>
        <w:t>и</w:t>
      </w:r>
      <w:r w:rsidRPr="0020395D">
        <w:rPr>
          <w:rFonts w:ascii="Times New Roman" w:hAnsi="Times New Roman" w:cs="Times New Roman"/>
          <w:sz w:val="28"/>
          <w:szCs w:val="28"/>
        </w:rPr>
        <w:t>чем с оговоркой, что это все не будет противоречить</w:t>
      </w:r>
      <w:r w:rsidR="003127B6" w:rsidRPr="003127B6">
        <w:rPr>
          <w:rFonts w:ascii="Times New Roman" w:hAnsi="Times New Roman" w:cs="Times New Roman"/>
          <w:sz w:val="28"/>
          <w:szCs w:val="28"/>
        </w:rPr>
        <w:t xml:space="preserve"> </w:t>
      </w:r>
      <w:r w:rsidRPr="0020395D">
        <w:rPr>
          <w:rFonts w:ascii="Times New Roman" w:hAnsi="Times New Roman" w:cs="Times New Roman"/>
          <w:sz w:val="28"/>
          <w:szCs w:val="28"/>
        </w:rPr>
        <w:t>международным догов</w:t>
      </w:r>
      <w:r w:rsidRPr="0020395D">
        <w:rPr>
          <w:rFonts w:ascii="Times New Roman" w:hAnsi="Times New Roman" w:cs="Times New Roman"/>
          <w:sz w:val="28"/>
          <w:szCs w:val="28"/>
        </w:rPr>
        <w:t>о</w:t>
      </w:r>
      <w:r w:rsidRPr="0020395D">
        <w:rPr>
          <w:rFonts w:ascii="Times New Roman" w:hAnsi="Times New Roman" w:cs="Times New Roman"/>
          <w:sz w:val="28"/>
          <w:szCs w:val="28"/>
        </w:rPr>
        <w:t>рам, участником которого является Люксембург. Если соотнести</w:t>
      </w:r>
      <w:r w:rsidR="003127B6" w:rsidRPr="003127B6">
        <w:rPr>
          <w:rFonts w:ascii="Times New Roman" w:hAnsi="Times New Roman" w:cs="Times New Roman"/>
          <w:sz w:val="28"/>
          <w:szCs w:val="28"/>
        </w:rPr>
        <w:t xml:space="preserve"> </w:t>
      </w:r>
      <w:r w:rsidRPr="0020395D">
        <w:rPr>
          <w:rFonts w:ascii="Times New Roman" w:hAnsi="Times New Roman" w:cs="Times New Roman"/>
          <w:sz w:val="28"/>
          <w:szCs w:val="28"/>
        </w:rPr>
        <w:t>нормы Закона Люксембурга с Договором</w:t>
      </w:r>
      <w:r>
        <w:rPr>
          <w:rFonts w:ascii="Times New Roman" w:hAnsi="Times New Roman" w:cs="Times New Roman"/>
          <w:sz w:val="28"/>
          <w:szCs w:val="28"/>
        </w:rPr>
        <w:t xml:space="preserve"> о космосе</w:t>
      </w:r>
      <w:r w:rsidRPr="0020395D">
        <w:rPr>
          <w:rFonts w:ascii="Times New Roman" w:hAnsi="Times New Roman" w:cs="Times New Roman"/>
          <w:sz w:val="28"/>
          <w:szCs w:val="28"/>
        </w:rPr>
        <w:t>, то из этого получается следующий в</w:t>
      </w:r>
      <w:r w:rsidRPr="0020395D">
        <w:rPr>
          <w:rFonts w:ascii="Times New Roman" w:hAnsi="Times New Roman" w:cs="Times New Roman"/>
          <w:sz w:val="28"/>
          <w:szCs w:val="28"/>
        </w:rPr>
        <w:t>ы</w:t>
      </w:r>
      <w:r w:rsidRPr="0020395D">
        <w:rPr>
          <w:rFonts w:ascii="Times New Roman" w:hAnsi="Times New Roman" w:cs="Times New Roman"/>
          <w:sz w:val="28"/>
          <w:szCs w:val="28"/>
        </w:rPr>
        <w:t>вод:</w:t>
      </w:r>
      <w:r w:rsidR="003127B6" w:rsidRPr="003127B6">
        <w:rPr>
          <w:rFonts w:ascii="Times New Roman" w:hAnsi="Times New Roman" w:cs="Times New Roman"/>
          <w:sz w:val="28"/>
          <w:szCs w:val="28"/>
        </w:rPr>
        <w:t xml:space="preserve"> </w:t>
      </w:r>
      <w:r w:rsidRPr="0020395D">
        <w:rPr>
          <w:rFonts w:ascii="Times New Roman" w:hAnsi="Times New Roman" w:cs="Times New Roman"/>
          <w:sz w:val="28"/>
          <w:szCs w:val="28"/>
        </w:rPr>
        <w:t>государство Люксембург, в соответствии с Договором</w:t>
      </w:r>
      <w:r>
        <w:rPr>
          <w:rFonts w:ascii="Times New Roman" w:hAnsi="Times New Roman" w:cs="Times New Roman"/>
          <w:sz w:val="28"/>
          <w:szCs w:val="28"/>
        </w:rPr>
        <w:t xml:space="preserve"> о космосе</w:t>
      </w:r>
      <w:r w:rsidRPr="0020395D">
        <w:rPr>
          <w:rFonts w:ascii="Times New Roman" w:hAnsi="Times New Roman" w:cs="Times New Roman"/>
          <w:sz w:val="28"/>
          <w:szCs w:val="28"/>
        </w:rPr>
        <w:t>, не имеет права устанавливать</w:t>
      </w:r>
      <w:r w:rsidR="003127B6" w:rsidRPr="003127B6">
        <w:rPr>
          <w:rFonts w:ascii="Times New Roman" w:hAnsi="Times New Roman" w:cs="Times New Roman"/>
          <w:sz w:val="28"/>
          <w:szCs w:val="28"/>
        </w:rPr>
        <w:t xml:space="preserve"> </w:t>
      </w:r>
      <w:r w:rsidRPr="0020395D">
        <w:rPr>
          <w:rFonts w:ascii="Times New Roman" w:hAnsi="Times New Roman" w:cs="Times New Roman"/>
          <w:sz w:val="28"/>
          <w:szCs w:val="28"/>
        </w:rPr>
        <w:t>юрисдикцию</w:t>
      </w:r>
      <w:r>
        <w:rPr>
          <w:rFonts w:ascii="Times New Roman" w:hAnsi="Times New Roman" w:cs="Times New Roman"/>
          <w:sz w:val="28"/>
          <w:szCs w:val="28"/>
        </w:rPr>
        <w:t xml:space="preserve"> над космическим пространством, </w:t>
      </w:r>
      <w:r w:rsidRPr="0020395D">
        <w:rPr>
          <w:rFonts w:ascii="Times New Roman" w:hAnsi="Times New Roman" w:cs="Times New Roman"/>
          <w:sz w:val="28"/>
          <w:szCs w:val="28"/>
        </w:rPr>
        <w:t>однако иные субъекты права, находящиеся</w:t>
      </w:r>
      <w:r w:rsidR="003127B6" w:rsidRPr="003127B6">
        <w:rPr>
          <w:rFonts w:ascii="Times New Roman" w:hAnsi="Times New Roman" w:cs="Times New Roman"/>
          <w:sz w:val="28"/>
          <w:szCs w:val="28"/>
        </w:rPr>
        <w:t xml:space="preserve"> </w:t>
      </w:r>
      <w:r w:rsidRPr="0020395D">
        <w:rPr>
          <w:rFonts w:ascii="Times New Roman" w:hAnsi="Times New Roman" w:cs="Times New Roman"/>
          <w:sz w:val="28"/>
          <w:szCs w:val="28"/>
        </w:rPr>
        <w:t>под юрисдикцией Люксембурга, будь то, например, физические лица или организации, в</w:t>
      </w:r>
      <w:r w:rsidR="003127B6" w:rsidRPr="003127B6">
        <w:rPr>
          <w:rFonts w:ascii="Times New Roman" w:hAnsi="Times New Roman" w:cs="Times New Roman"/>
          <w:sz w:val="28"/>
          <w:szCs w:val="28"/>
        </w:rPr>
        <w:t xml:space="preserve"> </w:t>
      </w:r>
      <w:r w:rsidRPr="0020395D">
        <w:rPr>
          <w:rFonts w:ascii="Times New Roman" w:hAnsi="Times New Roman" w:cs="Times New Roman"/>
          <w:sz w:val="28"/>
          <w:szCs w:val="28"/>
        </w:rPr>
        <w:t>соответствии с Законом Лю</w:t>
      </w:r>
      <w:r w:rsidRPr="0020395D">
        <w:rPr>
          <w:rFonts w:ascii="Times New Roman" w:hAnsi="Times New Roman" w:cs="Times New Roman"/>
          <w:sz w:val="28"/>
          <w:szCs w:val="28"/>
        </w:rPr>
        <w:t>к</w:t>
      </w:r>
      <w:r w:rsidRPr="0020395D">
        <w:rPr>
          <w:rFonts w:ascii="Times New Roman" w:hAnsi="Times New Roman" w:cs="Times New Roman"/>
          <w:sz w:val="28"/>
          <w:szCs w:val="28"/>
        </w:rPr>
        <w:t>сембурга имеют право осуществлять добычу полезных</w:t>
      </w:r>
      <w:r w:rsidR="003127B6" w:rsidRPr="003127B6">
        <w:rPr>
          <w:rFonts w:ascii="Times New Roman" w:hAnsi="Times New Roman" w:cs="Times New Roman"/>
          <w:sz w:val="28"/>
          <w:szCs w:val="28"/>
        </w:rPr>
        <w:t xml:space="preserve"> </w:t>
      </w:r>
      <w:r w:rsidRPr="0020395D">
        <w:rPr>
          <w:rFonts w:ascii="Times New Roman" w:hAnsi="Times New Roman" w:cs="Times New Roman"/>
          <w:sz w:val="28"/>
          <w:szCs w:val="28"/>
        </w:rPr>
        <w:t>ископаемых в космосе и приобретать добытые космические ресурсы в свою</w:t>
      </w:r>
      <w:r w:rsidR="003127B6" w:rsidRPr="003127B6">
        <w:rPr>
          <w:rFonts w:ascii="Times New Roman" w:hAnsi="Times New Roman" w:cs="Times New Roman"/>
          <w:sz w:val="28"/>
          <w:szCs w:val="28"/>
        </w:rPr>
        <w:t xml:space="preserve"> </w:t>
      </w:r>
      <w:r w:rsidRPr="0020395D">
        <w:rPr>
          <w:rFonts w:ascii="Times New Roman" w:hAnsi="Times New Roman" w:cs="Times New Roman"/>
          <w:sz w:val="28"/>
          <w:szCs w:val="28"/>
        </w:rPr>
        <w:t>собственность.</w:t>
      </w:r>
    </w:p>
    <w:p w:rsidR="00E93B2A" w:rsidRDefault="003270FB" w:rsidP="00EF740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E93B2A" w:rsidRPr="00D50134">
        <w:rPr>
          <w:rFonts w:ascii="Times New Roman" w:hAnsi="Times New Roman" w:cs="Times New Roman"/>
          <w:sz w:val="28"/>
          <w:szCs w:val="28"/>
        </w:rPr>
        <w:t>Кроме того, нормативный правовой акт, схожий с Законом США и</w:t>
      </w:r>
      <w:r w:rsidR="003127B6" w:rsidRPr="003127B6">
        <w:rPr>
          <w:rFonts w:ascii="Times New Roman" w:hAnsi="Times New Roman" w:cs="Times New Roman"/>
          <w:sz w:val="28"/>
          <w:szCs w:val="28"/>
        </w:rPr>
        <w:t xml:space="preserve"> </w:t>
      </w:r>
      <w:r w:rsidR="00E93B2A" w:rsidRPr="00D50134">
        <w:rPr>
          <w:rFonts w:ascii="Times New Roman" w:hAnsi="Times New Roman" w:cs="Times New Roman"/>
          <w:sz w:val="28"/>
          <w:szCs w:val="28"/>
        </w:rPr>
        <w:t>Зак</w:t>
      </w:r>
      <w:r w:rsidR="00E93B2A" w:rsidRPr="00D50134">
        <w:rPr>
          <w:rFonts w:ascii="Times New Roman" w:hAnsi="Times New Roman" w:cs="Times New Roman"/>
          <w:sz w:val="28"/>
          <w:szCs w:val="28"/>
        </w:rPr>
        <w:t>о</w:t>
      </w:r>
      <w:r w:rsidR="00E93B2A" w:rsidRPr="00D50134">
        <w:rPr>
          <w:rFonts w:ascii="Times New Roman" w:hAnsi="Times New Roman" w:cs="Times New Roman"/>
          <w:sz w:val="28"/>
          <w:szCs w:val="28"/>
        </w:rPr>
        <w:t>ном</w:t>
      </w:r>
      <w:r w:rsidR="003127B6" w:rsidRPr="003127B6">
        <w:rPr>
          <w:rFonts w:ascii="Times New Roman" w:hAnsi="Times New Roman" w:cs="Times New Roman"/>
          <w:sz w:val="28"/>
          <w:szCs w:val="28"/>
        </w:rPr>
        <w:t xml:space="preserve"> </w:t>
      </w:r>
      <w:r w:rsidR="00E93B2A" w:rsidRPr="00D50134">
        <w:rPr>
          <w:rFonts w:ascii="Times New Roman" w:hAnsi="Times New Roman" w:cs="Times New Roman"/>
          <w:sz w:val="28"/>
          <w:szCs w:val="28"/>
        </w:rPr>
        <w:t>Люксембурга, был принят в ОАЭ – Федеральный закон о регулировании космического</w:t>
      </w:r>
      <w:r w:rsidR="003127B6" w:rsidRPr="003127B6">
        <w:rPr>
          <w:rFonts w:ascii="Times New Roman" w:hAnsi="Times New Roman" w:cs="Times New Roman"/>
          <w:sz w:val="28"/>
          <w:szCs w:val="28"/>
        </w:rPr>
        <w:t xml:space="preserve"> </w:t>
      </w:r>
      <w:r w:rsidR="00E93B2A" w:rsidRPr="00D50134">
        <w:rPr>
          <w:rFonts w:ascii="Times New Roman" w:hAnsi="Times New Roman" w:cs="Times New Roman"/>
          <w:sz w:val="28"/>
          <w:szCs w:val="28"/>
        </w:rPr>
        <w:t>сектора 2019 г.</w:t>
      </w:r>
      <w:r w:rsidR="00E93B2A">
        <w:rPr>
          <w:rStyle w:val="ad"/>
          <w:rFonts w:ascii="Times New Roman" w:hAnsi="Times New Roman" w:cs="Times New Roman"/>
          <w:sz w:val="28"/>
          <w:szCs w:val="28"/>
        </w:rPr>
        <w:footnoteReference w:id="34"/>
      </w:r>
      <w:r w:rsidR="00E93B2A">
        <w:rPr>
          <w:rFonts w:ascii="Times New Roman" w:hAnsi="Times New Roman" w:cs="Times New Roman"/>
          <w:sz w:val="28"/>
          <w:szCs w:val="28"/>
        </w:rPr>
        <w:t xml:space="preserve"> (далее – Закон ОАЭ). </w:t>
      </w:r>
      <w:r w:rsidR="00E93B2A" w:rsidRPr="00D50134">
        <w:rPr>
          <w:rFonts w:ascii="Times New Roman" w:hAnsi="Times New Roman" w:cs="Times New Roman"/>
          <w:sz w:val="28"/>
          <w:szCs w:val="28"/>
        </w:rPr>
        <w:t>Интересно, что, в отличие от Закона Люксембурга,</w:t>
      </w:r>
      <w:r w:rsidR="003127B6" w:rsidRPr="003127B6">
        <w:rPr>
          <w:rFonts w:ascii="Times New Roman" w:hAnsi="Times New Roman" w:cs="Times New Roman"/>
          <w:sz w:val="28"/>
          <w:szCs w:val="28"/>
        </w:rPr>
        <w:t xml:space="preserve"> </w:t>
      </w:r>
      <w:r w:rsidR="00E93B2A" w:rsidRPr="00D50134">
        <w:rPr>
          <w:rFonts w:ascii="Times New Roman" w:hAnsi="Times New Roman" w:cs="Times New Roman"/>
          <w:sz w:val="28"/>
          <w:szCs w:val="28"/>
        </w:rPr>
        <w:t>данный закон не содержит прямых указаний на то, что космические ресурсы могут</w:t>
      </w:r>
      <w:r w:rsidR="003127B6" w:rsidRPr="003127B6">
        <w:rPr>
          <w:rFonts w:ascii="Times New Roman" w:hAnsi="Times New Roman" w:cs="Times New Roman"/>
          <w:sz w:val="28"/>
          <w:szCs w:val="28"/>
        </w:rPr>
        <w:t xml:space="preserve"> </w:t>
      </w:r>
      <w:r w:rsidR="00E93B2A" w:rsidRPr="00D50134">
        <w:rPr>
          <w:rFonts w:ascii="Times New Roman" w:hAnsi="Times New Roman" w:cs="Times New Roman"/>
          <w:sz w:val="28"/>
          <w:szCs w:val="28"/>
        </w:rPr>
        <w:t>находиться в собственности. Однако, вместо этого в пдп. «i» и «j» п. 1 ст. 4 содержится</w:t>
      </w:r>
      <w:r w:rsidR="00E93B2A">
        <w:rPr>
          <w:rFonts w:ascii="Times New Roman" w:hAnsi="Times New Roman" w:cs="Times New Roman"/>
          <w:sz w:val="28"/>
          <w:szCs w:val="28"/>
        </w:rPr>
        <w:t xml:space="preserve"> указание, что Закон ОАЭ в том числе</w:t>
      </w:r>
      <w:r w:rsidR="00E93B2A" w:rsidRPr="00D50134">
        <w:rPr>
          <w:rFonts w:ascii="Times New Roman" w:hAnsi="Times New Roman" w:cs="Times New Roman"/>
          <w:sz w:val="28"/>
          <w:szCs w:val="28"/>
        </w:rPr>
        <w:t xml:space="preserve"> рег</w:t>
      </w:r>
      <w:r w:rsidR="00E93B2A" w:rsidRPr="00D50134">
        <w:rPr>
          <w:rFonts w:ascii="Times New Roman" w:hAnsi="Times New Roman" w:cs="Times New Roman"/>
          <w:sz w:val="28"/>
          <w:szCs w:val="28"/>
        </w:rPr>
        <w:t>у</w:t>
      </w:r>
      <w:r w:rsidR="00E93B2A" w:rsidRPr="00D50134">
        <w:rPr>
          <w:rFonts w:ascii="Times New Roman" w:hAnsi="Times New Roman" w:cs="Times New Roman"/>
          <w:sz w:val="28"/>
          <w:szCs w:val="28"/>
        </w:rPr>
        <w:t>лирует порядок «разведки и добыч</w:t>
      </w:r>
      <w:r w:rsidR="00E93B2A">
        <w:rPr>
          <w:rFonts w:ascii="Times New Roman" w:hAnsi="Times New Roman" w:cs="Times New Roman"/>
          <w:sz w:val="28"/>
          <w:szCs w:val="28"/>
        </w:rPr>
        <w:t xml:space="preserve">и космических </w:t>
      </w:r>
      <w:r w:rsidR="00E93B2A" w:rsidRPr="00D50134">
        <w:rPr>
          <w:rFonts w:ascii="Times New Roman" w:hAnsi="Times New Roman" w:cs="Times New Roman"/>
          <w:sz w:val="28"/>
          <w:szCs w:val="28"/>
        </w:rPr>
        <w:t>ресурсов», а так же их «и</w:t>
      </w:r>
      <w:r w:rsidR="00E93B2A" w:rsidRPr="00D50134">
        <w:rPr>
          <w:rFonts w:ascii="Times New Roman" w:hAnsi="Times New Roman" w:cs="Times New Roman"/>
          <w:sz w:val="28"/>
          <w:szCs w:val="28"/>
        </w:rPr>
        <w:t>с</w:t>
      </w:r>
      <w:r w:rsidR="00E93B2A" w:rsidRPr="00D50134">
        <w:rPr>
          <w:rFonts w:ascii="Times New Roman" w:hAnsi="Times New Roman" w:cs="Times New Roman"/>
          <w:sz w:val="28"/>
          <w:szCs w:val="28"/>
        </w:rPr>
        <w:t>пользование в научных, коммерческих и иных</w:t>
      </w:r>
      <w:r w:rsidR="003127B6" w:rsidRPr="003127B6">
        <w:rPr>
          <w:rFonts w:ascii="Times New Roman" w:hAnsi="Times New Roman" w:cs="Times New Roman"/>
          <w:sz w:val="28"/>
          <w:szCs w:val="28"/>
        </w:rPr>
        <w:t xml:space="preserve"> </w:t>
      </w:r>
      <w:r w:rsidR="00E93B2A" w:rsidRPr="00D50134">
        <w:rPr>
          <w:rFonts w:ascii="Times New Roman" w:hAnsi="Times New Roman" w:cs="Times New Roman"/>
          <w:sz w:val="28"/>
          <w:szCs w:val="28"/>
        </w:rPr>
        <w:t>целях». В свою очередь, в п. 1 ст. 18 Закона ОАЭ говорится, что «условия и меры</w:t>
      </w:r>
      <w:r w:rsidR="003127B6" w:rsidRPr="003127B6">
        <w:rPr>
          <w:rFonts w:ascii="Times New Roman" w:hAnsi="Times New Roman" w:cs="Times New Roman"/>
          <w:sz w:val="28"/>
          <w:szCs w:val="28"/>
        </w:rPr>
        <w:t xml:space="preserve"> </w:t>
      </w:r>
      <w:r w:rsidR="00E93B2A" w:rsidRPr="00D50134">
        <w:rPr>
          <w:rFonts w:ascii="Times New Roman" w:hAnsi="Times New Roman" w:cs="Times New Roman"/>
          <w:sz w:val="28"/>
          <w:szCs w:val="28"/>
        </w:rPr>
        <w:t>контроля, касающиеся разр</w:t>
      </w:r>
      <w:r w:rsidR="00E93B2A" w:rsidRPr="00D50134">
        <w:rPr>
          <w:rFonts w:ascii="Times New Roman" w:hAnsi="Times New Roman" w:cs="Times New Roman"/>
          <w:sz w:val="28"/>
          <w:szCs w:val="28"/>
        </w:rPr>
        <w:t>е</w:t>
      </w:r>
      <w:r w:rsidR="00E93B2A" w:rsidRPr="00D50134">
        <w:rPr>
          <w:rFonts w:ascii="Times New Roman" w:hAnsi="Times New Roman" w:cs="Times New Roman"/>
          <w:sz w:val="28"/>
          <w:szCs w:val="28"/>
        </w:rPr>
        <w:t>шений на разведку, эксплуатацию и использование</w:t>
      </w:r>
      <w:r w:rsidR="003127B6" w:rsidRPr="003127B6">
        <w:rPr>
          <w:rFonts w:ascii="Times New Roman" w:hAnsi="Times New Roman" w:cs="Times New Roman"/>
          <w:sz w:val="28"/>
          <w:szCs w:val="28"/>
        </w:rPr>
        <w:t xml:space="preserve"> </w:t>
      </w:r>
      <w:r w:rsidR="00E93B2A" w:rsidRPr="00D50134">
        <w:rPr>
          <w:rFonts w:ascii="Times New Roman" w:hAnsi="Times New Roman" w:cs="Times New Roman"/>
          <w:sz w:val="28"/>
          <w:szCs w:val="28"/>
        </w:rPr>
        <w:t>космических ресурсов, включая их приобретение, покупку, продажу, торговлю,</w:t>
      </w:r>
      <w:r w:rsidR="003127B6" w:rsidRPr="003127B6">
        <w:rPr>
          <w:rFonts w:ascii="Times New Roman" w:hAnsi="Times New Roman" w:cs="Times New Roman"/>
          <w:sz w:val="28"/>
          <w:szCs w:val="28"/>
        </w:rPr>
        <w:t xml:space="preserve"> </w:t>
      </w:r>
      <w:r w:rsidR="00E93B2A" w:rsidRPr="00D50134">
        <w:rPr>
          <w:rFonts w:ascii="Times New Roman" w:hAnsi="Times New Roman" w:cs="Times New Roman"/>
          <w:sz w:val="28"/>
          <w:szCs w:val="28"/>
        </w:rPr>
        <w:t>транспортировку, хр</w:t>
      </w:r>
      <w:r w:rsidR="00E93B2A" w:rsidRPr="00D50134">
        <w:rPr>
          <w:rFonts w:ascii="Times New Roman" w:hAnsi="Times New Roman" w:cs="Times New Roman"/>
          <w:sz w:val="28"/>
          <w:szCs w:val="28"/>
        </w:rPr>
        <w:t>а</w:t>
      </w:r>
      <w:r w:rsidR="00E93B2A" w:rsidRPr="00D50134">
        <w:rPr>
          <w:rFonts w:ascii="Times New Roman" w:hAnsi="Times New Roman" w:cs="Times New Roman"/>
          <w:sz w:val="28"/>
          <w:szCs w:val="28"/>
        </w:rPr>
        <w:t>нение» определяются соответствующими государственными</w:t>
      </w:r>
      <w:r w:rsidR="003127B6" w:rsidRPr="003127B6">
        <w:rPr>
          <w:rFonts w:ascii="Times New Roman" w:hAnsi="Times New Roman" w:cs="Times New Roman"/>
          <w:sz w:val="28"/>
          <w:szCs w:val="28"/>
        </w:rPr>
        <w:t xml:space="preserve"> </w:t>
      </w:r>
      <w:r w:rsidR="00E93B2A" w:rsidRPr="00D50134">
        <w:rPr>
          <w:rFonts w:ascii="Times New Roman" w:hAnsi="Times New Roman" w:cs="Times New Roman"/>
          <w:sz w:val="28"/>
          <w:szCs w:val="28"/>
        </w:rPr>
        <w:t>органами, что можно толковать как то, что Закон ОАЭ, аналогично Закону Люксембурга,</w:t>
      </w:r>
      <w:r w:rsidR="00E93B2A">
        <w:rPr>
          <w:rFonts w:ascii="Times New Roman" w:hAnsi="Times New Roman" w:cs="Times New Roman"/>
          <w:sz w:val="28"/>
          <w:szCs w:val="28"/>
        </w:rPr>
        <w:t xml:space="preserve"> у</w:t>
      </w:r>
      <w:r w:rsidR="00E93B2A">
        <w:rPr>
          <w:rFonts w:ascii="Times New Roman" w:hAnsi="Times New Roman" w:cs="Times New Roman"/>
          <w:sz w:val="28"/>
          <w:szCs w:val="28"/>
        </w:rPr>
        <w:t>с</w:t>
      </w:r>
      <w:r w:rsidR="00E93B2A">
        <w:rPr>
          <w:rFonts w:ascii="Times New Roman" w:hAnsi="Times New Roman" w:cs="Times New Roman"/>
          <w:sz w:val="28"/>
          <w:szCs w:val="28"/>
        </w:rPr>
        <w:t xml:space="preserve">танавливает </w:t>
      </w:r>
      <w:r w:rsidR="00E93B2A" w:rsidRPr="00D50134">
        <w:rPr>
          <w:rFonts w:ascii="Times New Roman" w:hAnsi="Times New Roman" w:cs="Times New Roman"/>
          <w:sz w:val="28"/>
          <w:szCs w:val="28"/>
        </w:rPr>
        <w:t>разрешительный порядок, в том числе, на приобретение космич</w:t>
      </w:r>
      <w:r w:rsidR="00E93B2A" w:rsidRPr="00D50134">
        <w:rPr>
          <w:rFonts w:ascii="Times New Roman" w:hAnsi="Times New Roman" w:cs="Times New Roman"/>
          <w:sz w:val="28"/>
          <w:szCs w:val="28"/>
        </w:rPr>
        <w:t>е</w:t>
      </w:r>
      <w:r w:rsidR="00E93B2A" w:rsidRPr="00D50134">
        <w:rPr>
          <w:rFonts w:ascii="Times New Roman" w:hAnsi="Times New Roman" w:cs="Times New Roman"/>
          <w:sz w:val="28"/>
          <w:szCs w:val="28"/>
        </w:rPr>
        <w:t>ских</w:t>
      </w:r>
      <w:r w:rsidR="003127B6" w:rsidRPr="003127B6">
        <w:rPr>
          <w:rFonts w:ascii="Times New Roman" w:hAnsi="Times New Roman" w:cs="Times New Roman"/>
          <w:sz w:val="28"/>
          <w:szCs w:val="28"/>
        </w:rPr>
        <w:t xml:space="preserve"> </w:t>
      </w:r>
      <w:r w:rsidR="00E93B2A" w:rsidRPr="00D50134">
        <w:rPr>
          <w:rFonts w:ascii="Times New Roman" w:hAnsi="Times New Roman" w:cs="Times New Roman"/>
          <w:sz w:val="28"/>
          <w:szCs w:val="28"/>
        </w:rPr>
        <w:t>ресурсов для субъектов права, находящихся под юрисдикцией государства ОАЭ. При этом</w:t>
      </w:r>
      <w:r w:rsidR="003127B6" w:rsidRPr="003127B6">
        <w:rPr>
          <w:rFonts w:ascii="Times New Roman" w:hAnsi="Times New Roman" w:cs="Times New Roman"/>
          <w:sz w:val="28"/>
          <w:szCs w:val="28"/>
        </w:rPr>
        <w:t xml:space="preserve"> </w:t>
      </w:r>
      <w:r w:rsidR="00E93B2A" w:rsidRPr="00D50134">
        <w:rPr>
          <w:rFonts w:ascii="Times New Roman" w:hAnsi="Times New Roman" w:cs="Times New Roman"/>
          <w:sz w:val="28"/>
          <w:szCs w:val="28"/>
        </w:rPr>
        <w:t xml:space="preserve">п. 3 ст. 2 указывает, что целями данного </w:t>
      </w:r>
      <w:r w:rsidR="00E93B2A">
        <w:rPr>
          <w:rFonts w:ascii="Times New Roman" w:hAnsi="Times New Roman" w:cs="Times New Roman"/>
          <w:sz w:val="28"/>
          <w:szCs w:val="28"/>
        </w:rPr>
        <w:t xml:space="preserve">договора являются, в том числе, </w:t>
      </w:r>
      <w:r w:rsidR="00E93B2A" w:rsidRPr="00D50134">
        <w:rPr>
          <w:rFonts w:ascii="Times New Roman" w:hAnsi="Times New Roman" w:cs="Times New Roman"/>
          <w:sz w:val="28"/>
          <w:szCs w:val="28"/>
        </w:rPr>
        <w:t>«выполнение</w:t>
      </w:r>
      <w:r w:rsidR="003127B6" w:rsidRPr="003127B6">
        <w:rPr>
          <w:rFonts w:ascii="Times New Roman" w:hAnsi="Times New Roman" w:cs="Times New Roman"/>
          <w:sz w:val="28"/>
          <w:szCs w:val="28"/>
        </w:rPr>
        <w:t xml:space="preserve"> </w:t>
      </w:r>
      <w:r w:rsidR="00E93B2A" w:rsidRPr="00D50134">
        <w:rPr>
          <w:rFonts w:ascii="Times New Roman" w:hAnsi="Times New Roman" w:cs="Times New Roman"/>
          <w:sz w:val="28"/>
          <w:szCs w:val="28"/>
        </w:rPr>
        <w:t>положений международных конвенций и договоров, участником которых является</w:t>
      </w:r>
      <w:r w:rsidR="003127B6" w:rsidRPr="003127B6">
        <w:rPr>
          <w:rFonts w:ascii="Times New Roman" w:hAnsi="Times New Roman" w:cs="Times New Roman"/>
          <w:sz w:val="28"/>
          <w:szCs w:val="28"/>
        </w:rPr>
        <w:t xml:space="preserve"> </w:t>
      </w:r>
      <w:r w:rsidR="00E93B2A" w:rsidRPr="00D50134">
        <w:rPr>
          <w:rFonts w:ascii="Times New Roman" w:hAnsi="Times New Roman" w:cs="Times New Roman"/>
          <w:sz w:val="28"/>
          <w:szCs w:val="28"/>
        </w:rPr>
        <w:t>государство.» То есть, в соотношении с нормами Договора</w:t>
      </w:r>
      <w:r w:rsidR="00E93B2A">
        <w:rPr>
          <w:rFonts w:ascii="Times New Roman" w:hAnsi="Times New Roman" w:cs="Times New Roman"/>
          <w:sz w:val="28"/>
          <w:szCs w:val="28"/>
        </w:rPr>
        <w:t xml:space="preserve"> о космосе</w:t>
      </w:r>
      <w:r w:rsidR="00E93B2A" w:rsidRPr="00D50134">
        <w:rPr>
          <w:rFonts w:ascii="Times New Roman" w:hAnsi="Times New Roman" w:cs="Times New Roman"/>
          <w:sz w:val="28"/>
          <w:szCs w:val="28"/>
        </w:rPr>
        <w:t>, Закон ОАЭ имеет схожий</w:t>
      </w:r>
      <w:r w:rsidR="003127B6" w:rsidRPr="003127B6">
        <w:rPr>
          <w:rFonts w:ascii="Times New Roman" w:hAnsi="Times New Roman" w:cs="Times New Roman"/>
          <w:sz w:val="28"/>
          <w:szCs w:val="28"/>
        </w:rPr>
        <w:t xml:space="preserve"> </w:t>
      </w:r>
      <w:r w:rsidR="00E93B2A" w:rsidRPr="00D50134">
        <w:rPr>
          <w:rFonts w:ascii="Times New Roman" w:hAnsi="Times New Roman" w:cs="Times New Roman"/>
          <w:sz w:val="28"/>
          <w:szCs w:val="28"/>
        </w:rPr>
        <w:t>правовой статус: государство признает обязательства по Договору</w:t>
      </w:r>
      <w:r w:rsidR="00E93B2A">
        <w:rPr>
          <w:rFonts w:ascii="Times New Roman" w:hAnsi="Times New Roman" w:cs="Times New Roman"/>
          <w:sz w:val="28"/>
          <w:szCs w:val="28"/>
        </w:rPr>
        <w:t xml:space="preserve"> о космосе</w:t>
      </w:r>
      <w:r w:rsidR="00E93B2A" w:rsidRPr="00D50134">
        <w:rPr>
          <w:rFonts w:ascii="Times New Roman" w:hAnsi="Times New Roman" w:cs="Times New Roman"/>
          <w:sz w:val="28"/>
          <w:szCs w:val="28"/>
        </w:rPr>
        <w:t>, однако при этом</w:t>
      </w:r>
      <w:r w:rsidR="00E93B2A">
        <w:rPr>
          <w:rFonts w:ascii="Times New Roman" w:hAnsi="Times New Roman" w:cs="Times New Roman"/>
          <w:sz w:val="28"/>
          <w:szCs w:val="28"/>
        </w:rPr>
        <w:t xml:space="preserve"> закрепляет возможность для </w:t>
      </w:r>
      <w:r w:rsidR="00E93B2A" w:rsidRPr="00D50134">
        <w:rPr>
          <w:rFonts w:ascii="Times New Roman" w:hAnsi="Times New Roman" w:cs="Times New Roman"/>
          <w:sz w:val="28"/>
          <w:szCs w:val="28"/>
        </w:rPr>
        <w:t>находящихся под его юрисдикцией возможность добычи</w:t>
      </w:r>
      <w:r w:rsidR="003127B6" w:rsidRPr="003127B6">
        <w:rPr>
          <w:rFonts w:ascii="Times New Roman" w:hAnsi="Times New Roman" w:cs="Times New Roman"/>
          <w:sz w:val="28"/>
          <w:szCs w:val="28"/>
        </w:rPr>
        <w:t xml:space="preserve"> </w:t>
      </w:r>
      <w:r w:rsidR="00E93B2A" w:rsidRPr="00D50134">
        <w:rPr>
          <w:rFonts w:ascii="Times New Roman" w:hAnsi="Times New Roman" w:cs="Times New Roman"/>
          <w:sz w:val="28"/>
          <w:szCs w:val="28"/>
        </w:rPr>
        <w:t>п</w:t>
      </w:r>
      <w:r w:rsidR="00E93B2A" w:rsidRPr="00D50134">
        <w:rPr>
          <w:rFonts w:ascii="Times New Roman" w:hAnsi="Times New Roman" w:cs="Times New Roman"/>
          <w:sz w:val="28"/>
          <w:szCs w:val="28"/>
        </w:rPr>
        <w:t>о</w:t>
      </w:r>
      <w:r w:rsidR="00E93B2A" w:rsidRPr="00D50134">
        <w:rPr>
          <w:rFonts w:ascii="Times New Roman" w:hAnsi="Times New Roman" w:cs="Times New Roman"/>
          <w:sz w:val="28"/>
          <w:szCs w:val="28"/>
        </w:rPr>
        <w:t>лезных ископаемых в космосе.</w:t>
      </w:r>
    </w:p>
    <w:p w:rsidR="00E93B2A" w:rsidRDefault="00E93B2A" w:rsidP="00EF7406">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02468C">
        <w:rPr>
          <w:rFonts w:ascii="Times New Roman" w:hAnsi="Times New Roman" w:cs="Times New Roman"/>
          <w:sz w:val="28"/>
          <w:szCs w:val="28"/>
        </w:rPr>
        <w:t>Возвращаясь к законодательству США, сто</w:t>
      </w:r>
      <w:r>
        <w:rPr>
          <w:rFonts w:ascii="Times New Roman" w:hAnsi="Times New Roman" w:cs="Times New Roman"/>
          <w:sz w:val="28"/>
          <w:szCs w:val="28"/>
        </w:rPr>
        <w:t xml:space="preserve">ит также отметить изданный относительно недавно Указ </w:t>
      </w:r>
      <w:r w:rsidRPr="0002468C">
        <w:rPr>
          <w:rFonts w:ascii="Times New Roman" w:hAnsi="Times New Roman" w:cs="Times New Roman"/>
          <w:sz w:val="28"/>
          <w:szCs w:val="28"/>
        </w:rPr>
        <w:t>Президента США от 6 апреля 2020 г.</w:t>
      </w:r>
      <w:r>
        <w:rPr>
          <w:rStyle w:val="ad"/>
          <w:rFonts w:ascii="Times New Roman" w:hAnsi="Times New Roman" w:cs="Times New Roman"/>
          <w:sz w:val="28"/>
          <w:szCs w:val="28"/>
        </w:rPr>
        <w:footnoteReference w:id="35"/>
      </w:r>
      <w:r w:rsidRPr="00D41C59">
        <w:rPr>
          <w:rFonts w:ascii="Times New Roman" w:hAnsi="Times New Roman" w:cs="Times New Roman"/>
          <w:sz w:val="28"/>
          <w:szCs w:val="28"/>
        </w:rPr>
        <w:t xml:space="preserve"> (</w:t>
      </w:r>
      <w:r>
        <w:rPr>
          <w:rFonts w:ascii="Times New Roman" w:hAnsi="Times New Roman" w:cs="Times New Roman"/>
          <w:sz w:val="28"/>
          <w:szCs w:val="28"/>
        </w:rPr>
        <w:t xml:space="preserve">далее – Указ). </w:t>
      </w:r>
      <w:r w:rsidRPr="00D41C59">
        <w:rPr>
          <w:rFonts w:ascii="Times New Roman" w:hAnsi="Times New Roman" w:cs="Times New Roman"/>
          <w:sz w:val="28"/>
          <w:szCs w:val="28"/>
        </w:rPr>
        <w:t>Раздел 1 Указа содержит следую</w:t>
      </w:r>
      <w:r w:rsidR="003127B6">
        <w:rPr>
          <w:rFonts w:ascii="Times New Roman" w:hAnsi="Times New Roman" w:cs="Times New Roman"/>
          <w:sz w:val="28"/>
          <w:szCs w:val="28"/>
        </w:rPr>
        <w:t>щее:«Американцы должны иметь право з</w:t>
      </w:r>
      <w:r w:rsidRPr="00D41C59">
        <w:rPr>
          <w:rFonts w:ascii="Times New Roman" w:hAnsi="Times New Roman" w:cs="Times New Roman"/>
          <w:sz w:val="28"/>
          <w:szCs w:val="28"/>
        </w:rPr>
        <w:t>аниматься коммерческой разведкой, добычей и</w:t>
      </w:r>
      <w:r>
        <w:rPr>
          <w:rFonts w:ascii="Times New Roman" w:hAnsi="Times New Roman" w:cs="Times New Roman"/>
          <w:sz w:val="28"/>
          <w:szCs w:val="28"/>
        </w:rPr>
        <w:t xml:space="preserve"> использованием ресурсов в </w:t>
      </w:r>
      <w:r w:rsidRPr="00D41C59">
        <w:rPr>
          <w:rFonts w:ascii="Times New Roman" w:hAnsi="Times New Roman" w:cs="Times New Roman"/>
          <w:sz w:val="28"/>
          <w:szCs w:val="28"/>
        </w:rPr>
        <w:lastRenderedPageBreak/>
        <w:t>космическом пространстве в соответствии с действующим</w:t>
      </w:r>
      <w:r>
        <w:rPr>
          <w:rFonts w:ascii="Times New Roman" w:hAnsi="Times New Roman" w:cs="Times New Roman"/>
          <w:sz w:val="28"/>
          <w:szCs w:val="28"/>
        </w:rPr>
        <w:t xml:space="preserve"> законодательством. </w:t>
      </w:r>
      <w:r w:rsidRPr="00D41C59">
        <w:rPr>
          <w:rFonts w:ascii="Times New Roman" w:hAnsi="Times New Roman" w:cs="Times New Roman"/>
          <w:sz w:val="28"/>
          <w:szCs w:val="28"/>
        </w:rPr>
        <w:t>Космическое пространство является юридически и физически</w:t>
      </w:r>
      <w:r w:rsidR="003127B6">
        <w:rPr>
          <w:rFonts w:ascii="Times New Roman" w:hAnsi="Times New Roman" w:cs="Times New Roman"/>
          <w:sz w:val="28"/>
          <w:szCs w:val="28"/>
        </w:rPr>
        <w:t xml:space="preserve"> </w:t>
      </w:r>
      <w:r w:rsidRPr="00D41C59">
        <w:rPr>
          <w:rFonts w:ascii="Times New Roman" w:hAnsi="Times New Roman" w:cs="Times New Roman"/>
          <w:sz w:val="28"/>
          <w:szCs w:val="28"/>
        </w:rPr>
        <w:t>уникальной о</w:t>
      </w:r>
      <w:r w:rsidRPr="00D41C59">
        <w:rPr>
          <w:rFonts w:ascii="Times New Roman" w:hAnsi="Times New Roman" w:cs="Times New Roman"/>
          <w:sz w:val="28"/>
          <w:szCs w:val="28"/>
        </w:rPr>
        <w:t>б</w:t>
      </w:r>
      <w:r w:rsidRPr="00D41C59">
        <w:rPr>
          <w:rFonts w:ascii="Times New Roman" w:hAnsi="Times New Roman" w:cs="Times New Roman"/>
          <w:sz w:val="28"/>
          <w:szCs w:val="28"/>
        </w:rPr>
        <w:t>ластью человеческой деятельности, и Соединенные Штаты не</w:t>
      </w:r>
      <w:r w:rsidR="003127B6">
        <w:rPr>
          <w:rFonts w:ascii="Times New Roman" w:hAnsi="Times New Roman" w:cs="Times New Roman"/>
          <w:sz w:val="28"/>
          <w:szCs w:val="28"/>
        </w:rPr>
        <w:t xml:space="preserve"> </w:t>
      </w:r>
      <w:r w:rsidRPr="00D41C59">
        <w:rPr>
          <w:rFonts w:ascii="Times New Roman" w:hAnsi="Times New Roman" w:cs="Times New Roman"/>
          <w:sz w:val="28"/>
          <w:szCs w:val="28"/>
        </w:rPr>
        <w:t>рассматривают его как глобальное достояние. Соответственно, политика Соединенных</w:t>
      </w:r>
      <w:r>
        <w:rPr>
          <w:rFonts w:ascii="Times New Roman" w:hAnsi="Times New Roman" w:cs="Times New Roman"/>
          <w:sz w:val="28"/>
          <w:szCs w:val="28"/>
        </w:rPr>
        <w:t xml:space="preserve"> Штатов </w:t>
      </w:r>
      <w:r w:rsidRPr="00D41C59">
        <w:rPr>
          <w:rFonts w:ascii="Times New Roman" w:hAnsi="Times New Roman" w:cs="Times New Roman"/>
          <w:sz w:val="28"/>
          <w:szCs w:val="28"/>
        </w:rPr>
        <w:t>должна поощрять международную поддержку государственно-частного</w:t>
      </w:r>
      <w:r w:rsidR="003127B6">
        <w:rPr>
          <w:rFonts w:ascii="Times New Roman" w:hAnsi="Times New Roman" w:cs="Times New Roman"/>
          <w:sz w:val="28"/>
          <w:szCs w:val="28"/>
        </w:rPr>
        <w:t xml:space="preserve"> </w:t>
      </w:r>
      <w:r w:rsidRPr="00D41C59">
        <w:rPr>
          <w:rFonts w:ascii="Times New Roman" w:hAnsi="Times New Roman" w:cs="Times New Roman"/>
          <w:sz w:val="28"/>
          <w:szCs w:val="28"/>
        </w:rPr>
        <w:t>восст</w:t>
      </w:r>
      <w:r w:rsidRPr="00D41C59">
        <w:rPr>
          <w:rFonts w:ascii="Times New Roman" w:hAnsi="Times New Roman" w:cs="Times New Roman"/>
          <w:sz w:val="28"/>
          <w:szCs w:val="28"/>
        </w:rPr>
        <w:t>а</w:t>
      </w:r>
      <w:r w:rsidRPr="00D41C59">
        <w:rPr>
          <w:rFonts w:ascii="Times New Roman" w:hAnsi="Times New Roman" w:cs="Times New Roman"/>
          <w:sz w:val="28"/>
          <w:szCs w:val="28"/>
        </w:rPr>
        <w:t>новления и использования ресурс</w:t>
      </w:r>
      <w:r>
        <w:rPr>
          <w:rFonts w:ascii="Times New Roman" w:hAnsi="Times New Roman" w:cs="Times New Roman"/>
          <w:sz w:val="28"/>
          <w:szCs w:val="28"/>
        </w:rPr>
        <w:t xml:space="preserve">ов в космическом пространстве в </w:t>
      </w:r>
      <w:r w:rsidRPr="00D41C59">
        <w:rPr>
          <w:rFonts w:ascii="Times New Roman" w:hAnsi="Times New Roman" w:cs="Times New Roman"/>
          <w:sz w:val="28"/>
          <w:szCs w:val="28"/>
        </w:rPr>
        <w:t>соответс</w:t>
      </w:r>
      <w:r w:rsidRPr="00D41C59">
        <w:rPr>
          <w:rFonts w:ascii="Times New Roman" w:hAnsi="Times New Roman" w:cs="Times New Roman"/>
          <w:sz w:val="28"/>
          <w:szCs w:val="28"/>
        </w:rPr>
        <w:t>т</w:t>
      </w:r>
      <w:r w:rsidRPr="00D41C59">
        <w:rPr>
          <w:rFonts w:ascii="Times New Roman" w:hAnsi="Times New Roman" w:cs="Times New Roman"/>
          <w:sz w:val="28"/>
          <w:szCs w:val="28"/>
        </w:rPr>
        <w:t>вии с</w:t>
      </w:r>
      <w:r w:rsidR="003127B6">
        <w:rPr>
          <w:rFonts w:ascii="Times New Roman" w:hAnsi="Times New Roman" w:cs="Times New Roman"/>
          <w:sz w:val="28"/>
          <w:szCs w:val="28"/>
        </w:rPr>
        <w:t xml:space="preserve"> </w:t>
      </w:r>
      <w:r w:rsidRPr="00D41C59">
        <w:rPr>
          <w:rFonts w:ascii="Times New Roman" w:hAnsi="Times New Roman" w:cs="Times New Roman"/>
          <w:sz w:val="28"/>
          <w:szCs w:val="28"/>
        </w:rPr>
        <w:t>применимым законодательством.»</w:t>
      </w:r>
    </w:p>
    <w:p w:rsidR="00E93B2A" w:rsidRPr="00D41C59" w:rsidRDefault="00E93B2A" w:rsidP="00EF7406">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D41C59">
        <w:rPr>
          <w:rFonts w:ascii="Times New Roman" w:hAnsi="Times New Roman" w:cs="Times New Roman"/>
          <w:sz w:val="28"/>
          <w:szCs w:val="28"/>
        </w:rPr>
        <w:t>Таким образом, на примере законодательной пр</w:t>
      </w:r>
      <w:r>
        <w:rPr>
          <w:rFonts w:ascii="Times New Roman" w:hAnsi="Times New Roman" w:cs="Times New Roman"/>
          <w:sz w:val="28"/>
          <w:szCs w:val="28"/>
        </w:rPr>
        <w:t>актики нескольких гос</w:t>
      </w:r>
      <w:r>
        <w:rPr>
          <w:rFonts w:ascii="Times New Roman" w:hAnsi="Times New Roman" w:cs="Times New Roman"/>
          <w:sz w:val="28"/>
          <w:szCs w:val="28"/>
        </w:rPr>
        <w:t>у</w:t>
      </w:r>
      <w:r>
        <w:rPr>
          <w:rFonts w:ascii="Times New Roman" w:hAnsi="Times New Roman" w:cs="Times New Roman"/>
          <w:sz w:val="28"/>
          <w:szCs w:val="28"/>
        </w:rPr>
        <w:t>дарств можно заметить</w:t>
      </w:r>
      <w:r w:rsidRPr="00D41C59">
        <w:rPr>
          <w:rFonts w:ascii="Times New Roman" w:hAnsi="Times New Roman" w:cs="Times New Roman"/>
          <w:sz w:val="28"/>
          <w:szCs w:val="28"/>
        </w:rPr>
        <w:t xml:space="preserve"> следующее: нормы текущего между</w:t>
      </w:r>
      <w:r>
        <w:rPr>
          <w:rFonts w:ascii="Times New Roman" w:hAnsi="Times New Roman" w:cs="Times New Roman"/>
          <w:sz w:val="28"/>
          <w:szCs w:val="28"/>
        </w:rPr>
        <w:t>народного космич</w:t>
      </w:r>
      <w:r>
        <w:rPr>
          <w:rFonts w:ascii="Times New Roman" w:hAnsi="Times New Roman" w:cs="Times New Roman"/>
          <w:sz w:val="28"/>
          <w:szCs w:val="28"/>
        </w:rPr>
        <w:t>е</w:t>
      </w:r>
      <w:r>
        <w:rPr>
          <w:rFonts w:ascii="Times New Roman" w:hAnsi="Times New Roman" w:cs="Times New Roman"/>
          <w:sz w:val="28"/>
          <w:szCs w:val="28"/>
        </w:rPr>
        <w:t xml:space="preserve">ского права не </w:t>
      </w:r>
      <w:r w:rsidRPr="00D41C59">
        <w:rPr>
          <w:rFonts w:ascii="Times New Roman" w:hAnsi="Times New Roman" w:cs="Times New Roman"/>
          <w:sz w:val="28"/>
          <w:szCs w:val="28"/>
        </w:rPr>
        <w:t>ограничивают государства в их разрешительной пол</w:t>
      </w:r>
      <w:r>
        <w:rPr>
          <w:rFonts w:ascii="Times New Roman" w:hAnsi="Times New Roman" w:cs="Times New Roman"/>
          <w:sz w:val="28"/>
          <w:szCs w:val="28"/>
        </w:rPr>
        <w:t>итике отн</w:t>
      </w:r>
      <w:r>
        <w:rPr>
          <w:rFonts w:ascii="Times New Roman" w:hAnsi="Times New Roman" w:cs="Times New Roman"/>
          <w:sz w:val="28"/>
          <w:szCs w:val="28"/>
        </w:rPr>
        <w:t>о</w:t>
      </w:r>
      <w:r>
        <w:rPr>
          <w:rFonts w:ascii="Times New Roman" w:hAnsi="Times New Roman" w:cs="Times New Roman"/>
          <w:sz w:val="28"/>
          <w:szCs w:val="28"/>
        </w:rPr>
        <w:t xml:space="preserve">сительно деятельности </w:t>
      </w:r>
      <w:r w:rsidRPr="00D41C59">
        <w:rPr>
          <w:rFonts w:ascii="Times New Roman" w:hAnsi="Times New Roman" w:cs="Times New Roman"/>
          <w:sz w:val="28"/>
          <w:szCs w:val="28"/>
        </w:rPr>
        <w:t>част</w:t>
      </w:r>
      <w:r>
        <w:rPr>
          <w:rFonts w:ascii="Times New Roman" w:hAnsi="Times New Roman" w:cs="Times New Roman"/>
          <w:sz w:val="28"/>
          <w:szCs w:val="28"/>
        </w:rPr>
        <w:t xml:space="preserve">ных лиц в сфере добычи полезных </w:t>
      </w:r>
      <w:r w:rsidRPr="00D41C59">
        <w:rPr>
          <w:rFonts w:ascii="Times New Roman" w:hAnsi="Times New Roman" w:cs="Times New Roman"/>
          <w:sz w:val="28"/>
          <w:szCs w:val="28"/>
        </w:rPr>
        <w:t>ископаемых в ко</w:t>
      </w:r>
      <w:r>
        <w:rPr>
          <w:rFonts w:ascii="Times New Roman" w:hAnsi="Times New Roman" w:cs="Times New Roman"/>
          <w:sz w:val="28"/>
          <w:szCs w:val="28"/>
        </w:rPr>
        <w:t xml:space="preserve">смосе. Что это может означать в </w:t>
      </w:r>
      <w:r w:rsidRPr="00D41C59">
        <w:rPr>
          <w:rFonts w:ascii="Times New Roman" w:hAnsi="Times New Roman" w:cs="Times New Roman"/>
          <w:sz w:val="28"/>
          <w:szCs w:val="28"/>
        </w:rPr>
        <w:t>юридическом смысле? Это создает правовое ок</w:t>
      </w:r>
      <w:r>
        <w:rPr>
          <w:rFonts w:ascii="Times New Roman" w:hAnsi="Times New Roman" w:cs="Times New Roman"/>
          <w:sz w:val="28"/>
          <w:szCs w:val="28"/>
        </w:rPr>
        <w:t xml:space="preserve">но, во-первых, для возможной </w:t>
      </w:r>
      <w:r w:rsidRPr="00D41C59">
        <w:rPr>
          <w:rFonts w:ascii="Times New Roman" w:hAnsi="Times New Roman" w:cs="Times New Roman"/>
          <w:sz w:val="28"/>
          <w:szCs w:val="28"/>
        </w:rPr>
        <w:t>недобросовестной деятельности определенных частн</w:t>
      </w:r>
      <w:r>
        <w:rPr>
          <w:rFonts w:ascii="Times New Roman" w:hAnsi="Times New Roman" w:cs="Times New Roman"/>
          <w:sz w:val="28"/>
          <w:szCs w:val="28"/>
        </w:rPr>
        <w:t xml:space="preserve">ых лиц относительно космических объектов, </w:t>
      </w:r>
      <w:r w:rsidRPr="00D41C59">
        <w:rPr>
          <w:rFonts w:ascii="Times New Roman" w:hAnsi="Times New Roman" w:cs="Times New Roman"/>
          <w:sz w:val="28"/>
          <w:szCs w:val="28"/>
        </w:rPr>
        <w:t>которая может посягнуть на свободу иссл</w:t>
      </w:r>
      <w:r>
        <w:rPr>
          <w:rFonts w:ascii="Times New Roman" w:hAnsi="Times New Roman" w:cs="Times New Roman"/>
          <w:sz w:val="28"/>
          <w:szCs w:val="28"/>
        </w:rPr>
        <w:t xml:space="preserve">едования и использования их для </w:t>
      </w:r>
      <w:r w:rsidRPr="00D41C59">
        <w:rPr>
          <w:rFonts w:ascii="Times New Roman" w:hAnsi="Times New Roman" w:cs="Times New Roman"/>
          <w:sz w:val="28"/>
          <w:szCs w:val="28"/>
        </w:rPr>
        <w:t>всего мира, гарантируемую Д</w:t>
      </w:r>
      <w:r w:rsidRPr="00D41C59">
        <w:rPr>
          <w:rFonts w:ascii="Times New Roman" w:hAnsi="Times New Roman" w:cs="Times New Roman"/>
          <w:sz w:val="28"/>
          <w:szCs w:val="28"/>
        </w:rPr>
        <w:t>о</w:t>
      </w:r>
      <w:r w:rsidRPr="00D41C59">
        <w:rPr>
          <w:rFonts w:ascii="Times New Roman" w:hAnsi="Times New Roman" w:cs="Times New Roman"/>
          <w:sz w:val="28"/>
          <w:szCs w:val="28"/>
        </w:rPr>
        <w:t>говором</w:t>
      </w:r>
      <w:r>
        <w:rPr>
          <w:rFonts w:ascii="Times New Roman" w:hAnsi="Times New Roman" w:cs="Times New Roman"/>
          <w:sz w:val="28"/>
          <w:szCs w:val="28"/>
        </w:rPr>
        <w:t xml:space="preserve"> о космосе</w:t>
      </w:r>
      <w:r w:rsidRPr="00D41C59">
        <w:rPr>
          <w:rFonts w:ascii="Times New Roman" w:hAnsi="Times New Roman" w:cs="Times New Roman"/>
          <w:sz w:val="28"/>
          <w:szCs w:val="28"/>
        </w:rPr>
        <w:t>, а во-вторых, для возможной та</w:t>
      </w:r>
      <w:r>
        <w:rPr>
          <w:rFonts w:ascii="Times New Roman" w:hAnsi="Times New Roman" w:cs="Times New Roman"/>
          <w:sz w:val="28"/>
          <w:szCs w:val="28"/>
        </w:rPr>
        <w:t xml:space="preserve">кой же </w:t>
      </w:r>
      <w:r w:rsidRPr="00D41C59">
        <w:rPr>
          <w:rFonts w:ascii="Times New Roman" w:hAnsi="Times New Roman" w:cs="Times New Roman"/>
          <w:sz w:val="28"/>
          <w:szCs w:val="28"/>
        </w:rPr>
        <w:t>недобросовестной деятельности государств, находя</w:t>
      </w:r>
      <w:r>
        <w:rPr>
          <w:rFonts w:ascii="Times New Roman" w:hAnsi="Times New Roman" w:cs="Times New Roman"/>
          <w:sz w:val="28"/>
          <w:szCs w:val="28"/>
        </w:rPr>
        <w:t>щихся в определенных экономико-</w:t>
      </w:r>
      <w:r w:rsidRPr="00D41C59">
        <w:rPr>
          <w:rFonts w:ascii="Times New Roman" w:hAnsi="Times New Roman" w:cs="Times New Roman"/>
          <w:sz w:val="28"/>
          <w:szCs w:val="28"/>
        </w:rPr>
        <w:t>правовых отношениях с соответствующими юридическими лицами.</w:t>
      </w:r>
    </w:p>
    <w:p w:rsidR="00EF7406" w:rsidRDefault="00EF7406" w:rsidP="00EF7406">
      <w:pPr>
        <w:spacing w:line="360" w:lineRule="auto"/>
        <w:jc w:val="center"/>
        <w:rPr>
          <w:rFonts w:ascii="Times New Roman" w:hAnsi="Times New Roman" w:cs="Times New Roman"/>
          <w:b/>
          <w:sz w:val="28"/>
          <w:szCs w:val="28"/>
        </w:rPr>
        <w:sectPr w:rsidR="00EF7406" w:rsidSect="00D41C86">
          <w:pgSz w:w="11906" w:h="16838"/>
          <w:pgMar w:top="1134" w:right="566" w:bottom="1134" w:left="1701" w:header="709" w:footer="709" w:gutter="0"/>
          <w:cols w:space="708"/>
          <w:titlePg/>
          <w:docGrid w:linePitch="360"/>
        </w:sectPr>
      </w:pPr>
    </w:p>
    <w:p w:rsidR="00E93B2A" w:rsidRPr="005C254C" w:rsidRDefault="00E93B2A" w:rsidP="00EF7406">
      <w:pPr>
        <w:spacing w:line="360" w:lineRule="auto"/>
        <w:jc w:val="center"/>
        <w:rPr>
          <w:rFonts w:ascii="Times New Roman" w:hAnsi="Times New Roman" w:cs="Times New Roman"/>
          <w:b/>
          <w:sz w:val="28"/>
          <w:szCs w:val="28"/>
        </w:rPr>
      </w:pPr>
      <w:r w:rsidRPr="005C254C">
        <w:rPr>
          <w:rFonts w:ascii="Times New Roman" w:hAnsi="Times New Roman" w:cs="Times New Roman"/>
          <w:b/>
          <w:sz w:val="28"/>
          <w:szCs w:val="28"/>
        </w:rPr>
        <w:lastRenderedPageBreak/>
        <w:t xml:space="preserve">§ </w:t>
      </w:r>
      <w:r w:rsidR="005C254C">
        <w:rPr>
          <w:rFonts w:ascii="Times New Roman" w:hAnsi="Times New Roman" w:cs="Times New Roman"/>
          <w:b/>
          <w:sz w:val="28"/>
          <w:szCs w:val="28"/>
        </w:rPr>
        <w:t>6</w:t>
      </w:r>
      <w:r w:rsidRPr="005C254C">
        <w:rPr>
          <w:rFonts w:ascii="Times New Roman" w:hAnsi="Times New Roman" w:cs="Times New Roman"/>
          <w:b/>
          <w:sz w:val="28"/>
          <w:szCs w:val="28"/>
        </w:rPr>
        <w:t>. Иные нормативные правовые акты</w:t>
      </w:r>
    </w:p>
    <w:p w:rsidR="00E93B2A" w:rsidRDefault="00E93B2A" w:rsidP="00EF7406">
      <w:pPr>
        <w:spacing w:after="0" w:line="360" w:lineRule="auto"/>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В контексте упомянутых Закона США и Закона Люксембурга, будет и</w:t>
      </w:r>
      <w:r>
        <w:rPr>
          <w:rFonts w:ascii="Times New Roman" w:hAnsi="Times New Roman" w:cs="Times New Roman"/>
          <w:sz w:val="28"/>
          <w:szCs w:val="28"/>
        </w:rPr>
        <w:t>н</w:t>
      </w:r>
      <w:r>
        <w:rPr>
          <w:rFonts w:ascii="Times New Roman" w:hAnsi="Times New Roman" w:cs="Times New Roman"/>
          <w:sz w:val="28"/>
          <w:szCs w:val="28"/>
        </w:rPr>
        <w:t>тересным обратить внимание на Меморандум о взаимопонимании по космич</w:t>
      </w:r>
      <w:r>
        <w:rPr>
          <w:rFonts w:ascii="Times New Roman" w:hAnsi="Times New Roman" w:cs="Times New Roman"/>
          <w:sz w:val="28"/>
          <w:szCs w:val="28"/>
        </w:rPr>
        <w:t>е</w:t>
      </w:r>
      <w:r>
        <w:rPr>
          <w:rFonts w:ascii="Times New Roman" w:hAnsi="Times New Roman" w:cs="Times New Roman"/>
          <w:sz w:val="28"/>
          <w:szCs w:val="28"/>
        </w:rPr>
        <w:t>скому сотрудничеству между США и Люксембургом 2019 г.</w:t>
      </w:r>
      <w:r>
        <w:rPr>
          <w:rStyle w:val="ad"/>
          <w:rFonts w:ascii="Times New Roman" w:hAnsi="Times New Roman" w:cs="Times New Roman"/>
          <w:sz w:val="28"/>
          <w:szCs w:val="28"/>
        </w:rPr>
        <w:footnoteReference w:id="36"/>
      </w:r>
      <w:r>
        <w:rPr>
          <w:rFonts w:ascii="Times New Roman" w:hAnsi="Times New Roman" w:cs="Times New Roman"/>
          <w:sz w:val="28"/>
          <w:szCs w:val="28"/>
        </w:rPr>
        <w:t>(далее – Мем</w:t>
      </w:r>
      <w:r>
        <w:rPr>
          <w:rFonts w:ascii="Times New Roman" w:hAnsi="Times New Roman" w:cs="Times New Roman"/>
          <w:sz w:val="28"/>
          <w:szCs w:val="28"/>
        </w:rPr>
        <w:t>о</w:t>
      </w:r>
      <w:r>
        <w:rPr>
          <w:rFonts w:ascii="Times New Roman" w:hAnsi="Times New Roman" w:cs="Times New Roman"/>
          <w:sz w:val="28"/>
          <w:szCs w:val="28"/>
        </w:rPr>
        <w:t>рандум). Выраженные в нем политические стремления отображают следующее: во-первых, это «с</w:t>
      </w:r>
      <w:r w:rsidRPr="004D705C">
        <w:rPr>
          <w:rFonts w:ascii="Times New Roman" w:hAnsi="Times New Roman" w:cs="Times New Roman"/>
          <w:sz w:val="28"/>
          <w:szCs w:val="28"/>
        </w:rPr>
        <w:t>одействие общению, сотрудничеству, исс</w:t>
      </w:r>
      <w:r>
        <w:rPr>
          <w:rFonts w:ascii="Times New Roman" w:hAnsi="Times New Roman" w:cs="Times New Roman"/>
          <w:sz w:val="28"/>
          <w:szCs w:val="28"/>
        </w:rPr>
        <w:t>ледованиям и разр</w:t>
      </w:r>
      <w:r>
        <w:rPr>
          <w:rFonts w:ascii="Times New Roman" w:hAnsi="Times New Roman" w:cs="Times New Roman"/>
          <w:sz w:val="28"/>
          <w:szCs w:val="28"/>
        </w:rPr>
        <w:t>а</w:t>
      </w:r>
      <w:r>
        <w:rPr>
          <w:rFonts w:ascii="Times New Roman" w:hAnsi="Times New Roman" w:cs="Times New Roman"/>
          <w:sz w:val="28"/>
          <w:szCs w:val="28"/>
        </w:rPr>
        <w:t>боткам между Участниками</w:t>
      </w:r>
      <w:r w:rsidRPr="004D705C">
        <w:rPr>
          <w:rFonts w:ascii="Times New Roman" w:hAnsi="Times New Roman" w:cs="Times New Roman"/>
          <w:sz w:val="28"/>
          <w:szCs w:val="28"/>
        </w:rPr>
        <w:t>, а также другими государственными и частными организациями для продвижения и продвижения общих целей, задач и задач, связанных с космосом</w:t>
      </w:r>
      <w:r>
        <w:rPr>
          <w:rFonts w:ascii="Times New Roman" w:hAnsi="Times New Roman" w:cs="Times New Roman"/>
          <w:sz w:val="28"/>
          <w:szCs w:val="28"/>
        </w:rPr>
        <w:t>», во-вторых, это «</w:t>
      </w:r>
      <w:r w:rsidRPr="004D705C">
        <w:rPr>
          <w:rFonts w:ascii="Times New Roman" w:hAnsi="Times New Roman" w:cs="Times New Roman"/>
          <w:sz w:val="28"/>
          <w:szCs w:val="28"/>
        </w:rPr>
        <w:t>сотрудничество и взаимодействие для этих целей, включая, помимо прочего, содействие исследованиям, раз</w:t>
      </w:r>
      <w:r>
        <w:rPr>
          <w:rFonts w:ascii="Times New Roman" w:hAnsi="Times New Roman" w:cs="Times New Roman"/>
          <w:sz w:val="28"/>
          <w:szCs w:val="28"/>
        </w:rPr>
        <w:t>ведке, о</w:t>
      </w:r>
      <w:r>
        <w:rPr>
          <w:rFonts w:ascii="Times New Roman" w:hAnsi="Times New Roman" w:cs="Times New Roman"/>
          <w:sz w:val="28"/>
          <w:szCs w:val="28"/>
        </w:rPr>
        <w:t>с</w:t>
      </w:r>
      <w:r>
        <w:rPr>
          <w:rFonts w:ascii="Times New Roman" w:hAnsi="Times New Roman" w:cs="Times New Roman"/>
          <w:sz w:val="28"/>
          <w:szCs w:val="28"/>
        </w:rPr>
        <w:t>воению и использованию к</w:t>
      </w:r>
      <w:r w:rsidRPr="004D705C">
        <w:rPr>
          <w:rFonts w:ascii="Times New Roman" w:hAnsi="Times New Roman" w:cs="Times New Roman"/>
          <w:sz w:val="28"/>
          <w:szCs w:val="28"/>
        </w:rPr>
        <w:t>осмоса не только Участниками, но и частными и другими государственными учреждениями</w:t>
      </w:r>
      <w:r>
        <w:rPr>
          <w:rFonts w:ascii="Times New Roman" w:hAnsi="Times New Roman" w:cs="Times New Roman"/>
          <w:sz w:val="28"/>
          <w:szCs w:val="28"/>
        </w:rPr>
        <w:t>», и в третьих, это сотрудничество, направленное в том числе на «гражданское освоение космоса» и «исследование, освоение и использование космических ресурсов». Из указанных положений Меморандума просматривается желание правительств США и Люксембурга расширить сотрудничество в сфере добычи полезных ископаемых в космосе, причем не только на государственном уровне, но и с участием частных лиц. А как уже было рассмотрено выше, законодательства и США, и Люксембурга не так давно установили, что частные лица, относящиеся к их юрисдикциям, им</w:t>
      </w:r>
      <w:r>
        <w:rPr>
          <w:rFonts w:ascii="Times New Roman" w:hAnsi="Times New Roman" w:cs="Times New Roman"/>
          <w:sz w:val="28"/>
          <w:szCs w:val="28"/>
        </w:rPr>
        <w:t>е</w:t>
      </w:r>
      <w:r>
        <w:rPr>
          <w:rFonts w:ascii="Times New Roman" w:hAnsi="Times New Roman" w:cs="Times New Roman"/>
          <w:sz w:val="28"/>
          <w:szCs w:val="28"/>
        </w:rPr>
        <w:t>ют объем прав на деятельность в космическом пространстве в том числе отн</w:t>
      </w:r>
      <w:r>
        <w:rPr>
          <w:rFonts w:ascii="Times New Roman" w:hAnsi="Times New Roman" w:cs="Times New Roman"/>
          <w:sz w:val="28"/>
          <w:szCs w:val="28"/>
        </w:rPr>
        <w:t>о</w:t>
      </w:r>
      <w:r>
        <w:rPr>
          <w:rFonts w:ascii="Times New Roman" w:hAnsi="Times New Roman" w:cs="Times New Roman"/>
          <w:sz w:val="28"/>
          <w:szCs w:val="28"/>
        </w:rPr>
        <w:t>сительно самостоятельной добычи полезных ископаемых. Соответственно, есть основания сделать предположение о намерениях данных государств способс</w:t>
      </w:r>
      <w:r>
        <w:rPr>
          <w:rFonts w:ascii="Times New Roman" w:hAnsi="Times New Roman" w:cs="Times New Roman"/>
          <w:sz w:val="28"/>
          <w:szCs w:val="28"/>
        </w:rPr>
        <w:t>т</w:t>
      </w:r>
      <w:r>
        <w:rPr>
          <w:rFonts w:ascii="Times New Roman" w:hAnsi="Times New Roman" w:cs="Times New Roman"/>
          <w:sz w:val="28"/>
          <w:szCs w:val="28"/>
        </w:rPr>
        <w:t>вовать кооперации частных лиц, находящихся под их юрисдикциями, в указа</w:t>
      </w:r>
      <w:r>
        <w:rPr>
          <w:rFonts w:ascii="Times New Roman" w:hAnsi="Times New Roman" w:cs="Times New Roman"/>
          <w:sz w:val="28"/>
          <w:szCs w:val="28"/>
        </w:rPr>
        <w:t>н</w:t>
      </w:r>
      <w:r>
        <w:rPr>
          <w:rFonts w:ascii="Times New Roman" w:hAnsi="Times New Roman" w:cs="Times New Roman"/>
          <w:sz w:val="28"/>
          <w:szCs w:val="28"/>
        </w:rPr>
        <w:t>ной сфере. То есть, на основании Меморандума можно сделать вывод, что с</w:t>
      </w:r>
      <w:r>
        <w:rPr>
          <w:rFonts w:ascii="Times New Roman" w:hAnsi="Times New Roman" w:cs="Times New Roman"/>
          <w:sz w:val="28"/>
          <w:szCs w:val="28"/>
        </w:rPr>
        <w:t>у</w:t>
      </w:r>
      <w:r>
        <w:rPr>
          <w:rFonts w:ascii="Times New Roman" w:hAnsi="Times New Roman" w:cs="Times New Roman"/>
          <w:sz w:val="28"/>
          <w:szCs w:val="28"/>
        </w:rPr>
        <w:t>ществуют перспективы для образования новых площадок для формирования норм, регулирующих деятельность частных в космосе, только в данном случаи эти нормы могут носить двух</w:t>
      </w:r>
      <w:r w:rsidRPr="00B9357E">
        <w:rPr>
          <w:rFonts w:ascii="Times New Roman" w:hAnsi="Times New Roman" w:cs="Times New Roman"/>
          <w:sz w:val="28"/>
          <w:szCs w:val="28"/>
        </w:rPr>
        <w:t xml:space="preserve">- </w:t>
      </w:r>
      <w:r>
        <w:rPr>
          <w:rFonts w:ascii="Times New Roman" w:hAnsi="Times New Roman" w:cs="Times New Roman"/>
          <w:sz w:val="28"/>
          <w:szCs w:val="28"/>
        </w:rPr>
        <w:t>и многосторонний характер.</w:t>
      </w:r>
    </w:p>
    <w:p w:rsidR="00E93B2A" w:rsidRDefault="00E93B2A" w:rsidP="00EF740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 В подтверждение данных тенденций в 2020 году в Люксембурге был о</w:t>
      </w:r>
      <w:r>
        <w:rPr>
          <w:rFonts w:ascii="Times New Roman" w:hAnsi="Times New Roman" w:cs="Times New Roman"/>
          <w:sz w:val="28"/>
          <w:szCs w:val="28"/>
        </w:rPr>
        <w:t>с</w:t>
      </w:r>
      <w:r>
        <w:rPr>
          <w:rFonts w:ascii="Times New Roman" w:hAnsi="Times New Roman" w:cs="Times New Roman"/>
          <w:sz w:val="28"/>
          <w:szCs w:val="28"/>
        </w:rPr>
        <w:t xml:space="preserve">нован </w:t>
      </w:r>
      <w:r w:rsidRPr="00B9357E">
        <w:rPr>
          <w:rFonts w:ascii="Times New Roman" w:hAnsi="Times New Roman" w:cs="Times New Roman"/>
          <w:sz w:val="28"/>
          <w:szCs w:val="28"/>
        </w:rPr>
        <w:t>Европейский центр инноваций в области космических ресурсов</w:t>
      </w:r>
      <w:r>
        <w:rPr>
          <w:rFonts w:ascii="Times New Roman" w:hAnsi="Times New Roman" w:cs="Times New Roman"/>
          <w:sz w:val="28"/>
          <w:szCs w:val="28"/>
        </w:rPr>
        <w:t>, где в к</w:t>
      </w:r>
      <w:r>
        <w:rPr>
          <w:rFonts w:ascii="Times New Roman" w:hAnsi="Times New Roman" w:cs="Times New Roman"/>
          <w:sz w:val="28"/>
          <w:szCs w:val="28"/>
        </w:rPr>
        <w:t>а</w:t>
      </w:r>
      <w:r>
        <w:rPr>
          <w:rFonts w:ascii="Times New Roman" w:hAnsi="Times New Roman" w:cs="Times New Roman"/>
          <w:sz w:val="28"/>
          <w:szCs w:val="28"/>
        </w:rPr>
        <w:t>честве стратегических партнеров выступили Космическое агентство Люксе</w:t>
      </w:r>
      <w:r>
        <w:rPr>
          <w:rFonts w:ascii="Times New Roman" w:hAnsi="Times New Roman" w:cs="Times New Roman"/>
          <w:sz w:val="28"/>
          <w:szCs w:val="28"/>
        </w:rPr>
        <w:t>м</w:t>
      </w:r>
      <w:r>
        <w:rPr>
          <w:rFonts w:ascii="Times New Roman" w:hAnsi="Times New Roman" w:cs="Times New Roman"/>
          <w:sz w:val="28"/>
          <w:szCs w:val="28"/>
        </w:rPr>
        <w:t>бурга и Европейское космическое агентство. Задачами данной организации я</w:t>
      </w:r>
      <w:r>
        <w:rPr>
          <w:rFonts w:ascii="Times New Roman" w:hAnsi="Times New Roman" w:cs="Times New Roman"/>
          <w:sz w:val="28"/>
          <w:szCs w:val="28"/>
        </w:rPr>
        <w:t>в</w:t>
      </w:r>
      <w:r>
        <w:rPr>
          <w:rFonts w:ascii="Times New Roman" w:hAnsi="Times New Roman" w:cs="Times New Roman"/>
          <w:sz w:val="28"/>
          <w:szCs w:val="28"/>
        </w:rPr>
        <w:t>ляются развитие сотрудничества как с государственными, так и с частными участниками деятельности в сфере освоение космоса, а так же р</w:t>
      </w:r>
      <w:r w:rsidRPr="00436164">
        <w:rPr>
          <w:rFonts w:ascii="Times New Roman" w:hAnsi="Times New Roman" w:cs="Times New Roman"/>
          <w:sz w:val="28"/>
          <w:szCs w:val="28"/>
        </w:rPr>
        <w:t>азведка и доб</w:t>
      </w:r>
      <w:r w:rsidRPr="00436164">
        <w:rPr>
          <w:rFonts w:ascii="Times New Roman" w:hAnsi="Times New Roman" w:cs="Times New Roman"/>
          <w:sz w:val="28"/>
          <w:szCs w:val="28"/>
        </w:rPr>
        <w:t>ы</w:t>
      </w:r>
      <w:r w:rsidRPr="00436164">
        <w:rPr>
          <w:rFonts w:ascii="Times New Roman" w:hAnsi="Times New Roman" w:cs="Times New Roman"/>
          <w:sz w:val="28"/>
          <w:szCs w:val="28"/>
        </w:rPr>
        <w:t>ча (выявление, раскопки, транспортировка и управление</w:t>
      </w:r>
      <w:r>
        <w:rPr>
          <w:rFonts w:ascii="Times New Roman" w:hAnsi="Times New Roman" w:cs="Times New Roman"/>
          <w:sz w:val="28"/>
          <w:szCs w:val="28"/>
        </w:rPr>
        <w:t>)</w:t>
      </w:r>
      <w:r w:rsidRPr="00436164">
        <w:rPr>
          <w:rFonts w:ascii="Times New Roman" w:hAnsi="Times New Roman" w:cs="Times New Roman"/>
          <w:sz w:val="28"/>
          <w:szCs w:val="28"/>
        </w:rPr>
        <w:t xml:space="preserve"> космически</w:t>
      </w:r>
      <w:r>
        <w:rPr>
          <w:rFonts w:ascii="Times New Roman" w:hAnsi="Times New Roman" w:cs="Times New Roman"/>
          <w:sz w:val="28"/>
          <w:szCs w:val="28"/>
        </w:rPr>
        <w:t>х</w:t>
      </w:r>
      <w:r w:rsidRPr="00436164">
        <w:rPr>
          <w:rFonts w:ascii="Times New Roman" w:hAnsi="Times New Roman" w:cs="Times New Roman"/>
          <w:sz w:val="28"/>
          <w:szCs w:val="28"/>
        </w:rPr>
        <w:t xml:space="preserve"> ресу</w:t>
      </w:r>
      <w:r w:rsidRPr="00436164">
        <w:rPr>
          <w:rFonts w:ascii="Times New Roman" w:hAnsi="Times New Roman" w:cs="Times New Roman"/>
          <w:sz w:val="28"/>
          <w:szCs w:val="28"/>
        </w:rPr>
        <w:t>р</w:t>
      </w:r>
      <w:r w:rsidRPr="00436164">
        <w:rPr>
          <w:rFonts w:ascii="Times New Roman" w:hAnsi="Times New Roman" w:cs="Times New Roman"/>
          <w:sz w:val="28"/>
          <w:szCs w:val="28"/>
        </w:rPr>
        <w:t>с</w:t>
      </w:r>
      <w:r>
        <w:rPr>
          <w:rFonts w:ascii="Times New Roman" w:hAnsi="Times New Roman" w:cs="Times New Roman"/>
          <w:sz w:val="28"/>
          <w:szCs w:val="28"/>
        </w:rPr>
        <w:t>ов</w:t>
      </w:r>
      <w:r>
        <w:rPr>
          <w:rStyle w:val="ad"/>
          <w:rFonts w:ascii="Times New Roman" w:hAnsi="Times New Roman" w:cs="Times New Roman"/>
          <w:sz w:val="28"/>
          <w:szCs w:val="28"/>
        </w:rPr>
        <w:footnoteReference w:id="37"/>
      </w:r>
      <w:r>
        <w:rPr>
          <w:rFonts w:ascii="Times New Roman" w:hAnsi="Times New Roman" w:cs="Times New Roman"/>
          <w:sz w:val="28"/>
          <w:szCs w:val="28"/>
        </w:rPr>
        <w:t>.</w:t>
      </w:r>
    </w:p>
    <w:p w:rsidR="00E93B2A" w:rsidRDefault="00E93B2A" w:rsidP="00EF7406">
      <w:pPr>
        <w:spacing w:after="0" w:line="360" w:lineRule="auto"/>
        <w:rPr>
          <w:rFonts w:ascii="Times New Roman" w:hAnsi="Times New Roman" w:cs="Times New Roman"/>
          <w:sz w:val="28"/>
          <w:szCs w:val="28"/>
        </w:rPr>
      </w:pPr>
      <w:r>
        <w:rPr>
          <w:rFonts w:ascii="Times New Roman" w:hAnsi="Times New Roman" w:cs="Times New Roman"/>
          <w:sz w:val="28"/>
          <w:szCs w:val="28"/>
        </w:rPr>
        <w:tab/>
        <w:t>Но помимо всего прочего, отдельный интерес представляет Соглашение Артемиды</w:t>
      </w:r>
      <w:r>
        <w:rPr>
          <w:rStyle w:val="ad"/>
          <w:rFonts w:ascii="Times New Roman" w:hAnsi="Times New Roman" w:cs="Times New Roman"/>
          <w:sz w:val="28"/>
          <w:szCs w:val="28"/>
        </w:rPr>
        <w:footnoteReference w:id="38"/>
      </w:r>
      <w:r>
        <w:rPr>
          <w:rFonts w:ascii="Times New Roman" w:hAnsi="Times New Roman" w:cs="Times New Roman"/>
          <w:sz w:val="28"/>
          <w:szCs w:val="28"/>
        </w:rPr>
        <w:t xml:space="preserve">, которое было подписано 13 октября 2020 года </w:t>
      </w:r>
      <w:r w:rsidRPr="00120FC6">
        <w:rPr>
          <w:rFonts w:ascii="Times New Roman" w:hAnsi="Times New Roman" w:cs="Times New Roman"/>
          <w:sz w:val="28"/>
          <w:szCs w:val="28"/>
        </w:rPr>
        <w:t>космическими агентствами Австралии, Канады, США, ОАЭ, Италии, Великобритании, Лю</w:t>
      </w:r>
      <w:r w:rsidRPr="00120FC6">
        <w:rPr>
          <w:rFonts w:ascii="Times New Roman" w:hAnsi="Times New Roman" w:cs="Times New Roman"/>
          <w:sz w:val="28"/>
          <w:szCs w:val="28"/>
        </w:rPr>
        <w:t>к</w:t>
      </w:r>
      <w:r w:rsidRPr="00120FC6">
        <w:rPr>
          <w:rFonts w:ascii="Times New Roman" w:hAnsi="Times New Roman" w:cs="Times New Roman"/>
          <w:sz w:val="28"/>
          <w:szCs w:val="28"/>
        </w:rPr>
        <w:t>сембурга и Японии</w:t>
      </w:r>
      <w:r>
        <w:rPr>
          <w:rFonts w:ascii="Times New Roman" w:hAnsi="Times New Roman" w:cs="Times New Roman"/>
          <w:sz w:val="28"/>
          <w:szCs w:val="28"/>
        </w:rPr>
        <w:t>, целями которого является исследование Луны и Марса. Положения Соглашения Артемиды любопытны тем, что они напрямую соотн</w:t>
      </w:r>
      <w:r>
        <w:rPr>
          <w:rFonts w:ascii="Times New Roman" w:hAnsi="Times New Roman" w:cs="Times New Roman"/>
          <w:sz w:val="28"/>
          <w:szCs w:val="28"/>
        </w:rPr>
        <w:t>о</w:t>
      </w:r>
      <w:r>
        <w:rPr>
          <w:rFonts w:ascii="Times New Roman" w:hAnsi="Times New Roman" w:cs="Times New Roman"/>
          <w:sz w:val="28"/>
          <w:szCs w:val="28"/>
        </w:rPr>
        <w:t>сятся с проблематикой, затронутой в нашем исследовании. В Разделе</w:t>
      </w:r>
      <w:r>
        <w:rPr>
          <w:rFonts w:ascii="Times New Roman" w:hAnsi="Times New Roman" w:cs="Times New Roman"/>
          <w:sz w:val="28"/>
          <w:szCs w:val="28"/>
          <w:lang w:val="en-US"/>
        </w:rPr>
        <w:t>I</w:t>
      </w:r>
      <w:r>
        <w:rPr>
          <w:rFonts w:ascii="Times New Roman" w:hAnsi="Times New Roman" w:cs="Times New Roman"/>
          <w:sz w:val="28"/>
          <w:szCs w:val="28"/>
        </w:rPr>
        <w:t xml:space="preserve"> Согл</w:t>
      </w:r>
      <w:r>
        <w:rPr>
          <w:rFonts w:ascii="Times New Roman" w:hAnsi="Times New Roman" w:cs="Times New Roman"/>
          <w:sz w:val="28"/>
          <w:szCs w:val="28"/>
        </w:rPr>
        <w:t>а</w:t>
      </w:r>
      <w:r>
        <w:rPr>
          <w:rFonts w:ascii="Times New Roman" w:hAnsi="Times New Roman" w:cs="Times New Roman"/>
          <w:sz w:val="28"/>
          <w:szCs w:val="28"/>
        </w:rPr>
        <w:t>шения Артемиды говорится, что его «</w:t>
      </w:r>
      <w:r w:rsidRPr="00120FC6">
        <w:rPr>
          <w:rFonts w:ascii="Times New Roman" w:hAnsi="Times New Roman" w:cs="Times New Roman"/>
          <w:sz w:val="28"/>
          <w:szCs w:val="28"/>
        </w:rPr>
        <w:t>предназначены для применения к гра</w:t>
      </w:r>
      <w:r w:rsidRPr="00120FC6">
        <w:rPr>
          <w:rFonts w:ascii="Times New Roman" w:hAnsi="Times New Roman" w:cs="Times New Roman"/>
          <w:sz w:val="28"/>
          <w:szCs w:val="28"/>
        </w:rPr>
        <w:t>ж</w:t>
      </w:r>
      <w:r w:rsidRPr="00120FC6">
        <w:rPr>
          <w:rFonts w:ascii="Times New Roman" w:hAnsi="Times New Roman" w:cs="Times New Roman"/>
          <w:sz w:val="28"/>
          <w:szCs w:val="28"/>
        </w:rPr>
        <w:t>данской космической деятельности, осуществляемой</w:t>
      </w:r>
      <w:r w:rsidR="003127B6">
        <w:rPr>
          <w:rFonts w:ascii="Times New Roman" w:hAnsi="Times New Roman" w:cs="Times New Roman"/>
          <w:sz w:val="28"/>
          <w:szCs w:val="28"/>
        </w:rPr>
        <w:t xml:space="preserve"> </w:t>
      </w:r>
      <w:r w:rsidRPr="00120FC6">
        <w:rPr>
          <w:rFonts w:ascii="Times New Roman" w:hAnsi="Times New Roman" w:cs="Times New Roman"/>
          <w:sz w:val="28"/>
          <w:szCs w:val="28"/>
        </w:rPr>
        <w:t>гражданскими космич</w:t>
      </w:r>
      <w:r w:rsidRPr="00120FC6">
        <w:rPr>
          <w:rFonts w:ascii="Times New Roman" w:hAnsi="Times New Roman" w:cs="Times New Roman"/>
          <w:sz w:val="28"/>
          <w:szCs w:val="28"/>
        </w:rPr>
        <w:t>е</w:t>
      </w:r>
      <w:r w:rsidRPr="00120FC6">
        <w:rPr>
          <w:rFonts w:ascii="Times New Roman" w:hAnsi="Times New Roman" w:cs="Times New Roman"/>
          <w:sz w:val="28"/>
          <w:szCs w:val="28"/>
        </w:rPr>
        <w:t>скими агентствами каждой Подписавшейся с</w:t>
      </w:r>
      <w:r>
        <w:rPr>
          <w:rFonts w:ascii="Times New Roman" w:hAnsi="Times New Roman" w:cs="Times New Roman"/>
          <w:sz w:val="28"/>
          <w:szCs w:val="28"/>
        </w:rPr>
        <w:t xml:space="preserve">тороны», а п. 2 Раздела </w:t>
      </w:r>
      <w:r>
        <w:rPr>
          <w:rFonts w:ascii="Times New Roman" w:hAnsi="Times New Roman" w:cs="Times New Roman"/>
          <w:sz w:val="28"/>
          <w:szCs w:val="28"/>
          <w:lang w:val="en-US"/>
        </w:rPr>
        <w:t>X</w:t>
      </w:r>
      <w:r>
        <w:rPr>
          <w:rFonts w:ascii="Times New Roman" w:hAnsi="Times New Roman" w:cs="Times New Roman"/>
          <w:sz w:val="28"/>
          <w:szCs w:val="28"/>
        </w:rPr>
        <w:t xml:space="preserve">содержит норму, согласно которой </w:t>
      </w:r>
      <w:r w:rsidRPr="00AE7F5C">
        <w:rPr>
          <w:rFonts w:ascii="Times New Roman" w:hAnsi="Times New Roman" w:cs="Times New Roman"/>
          <w:sz w:val="28"/>
          <w:szCs w:val="28"/>
        </w:rPr>
        <w:t xml:space="preserve">стороны подчеркивают, что </w:t>
      </w:r>
      <w:r>
        <w:rPr>
          <w:rFonts w:ascii="Times New Roman" w:hAnsi="Times New Roman" w:cs="Times New Roman"/>
          <w:sz w:val="28"/>
          <w:szCs w:val="28"/>
        </w:rPr>
        <w:t>«</w:t>
      </w:r>
      <w:r w:rsidRPr="00AE7F5C">
        <w:rPr>
          <w:rFonts w:ascii="Times New Roman" w:hAnsi="Times New Roman" w:cs="Times New Roman"/>
          <w:sz w:val="28"/>
          <w:szCs w:val="28"/>
        </w:rPr>
        <w:t>добыча и использование космических ресурсов, в том числе</w:t>
      </w:r>
      <w:r w:rsidR="003127B6">
        <w:rPr>
          <w:rFonts w:ascii="Times New Roman" w:hAnsi="Times New Roman" w:cs="Times New Roman"/>
          <w:sz w:val="28"/>
          <w:szCs w:val="28"/>
        </w:rPr>
        <w:t xml:space="preserve"> </w:t>
      </w:r>
      <w:r w:rsidRPr="00AE7F5C">
        <w:rPr>
          <w:rFonts w:ascii="Times New Roman" w:hAnsi="Times New Roman" w:cs="Times New Roman"/>
          <w:sz w:val="28"/>
          <w:szCs w:val="28"/>
        </w:rPr>
        <w:t xml:space="preserve">любое </w:t>
      </w:r>
      <w:r>
        <w:rPr>
          <w:rFonts w:ascii="Times New Roman" w:hAnsi="Times New Roman" w:cs="Times New Roman"/>
          <w:sz w:val="28"/>
          <w:szCs w:val="28"/>
        </w:rPr>
        <w:t>извлечение</w:t>
      </w:r>
      <w:r w:rsidRPr="00AE7F5C">
        <w:rPr>
          <w:rFonts w:ascii="Times New Roman" w:hAnsi="Times New Roman" w:cs="Times New Roman"/>
          <w:sz w:val="28"/>
          <w:szCs w:val="28"/>
        </w:rPr>
        <w:t xml:space="preserve"> с поверхности или недр Луны, Марса, комет или астероидов должно</w:t>
      </w:r>
      <w:r w:rsidR="003127B6">
        <w:rPr>
          <w:rFonts w:ascii="Times New Roman" w:hAnsi="Times New Roman" w:cs="Times New Roman"/>
          <w:sz w:val="28"/>
          <w:szCs w:val="28"/>
        </w:rPr>
        <w:t xml:space="preserve"> </w:t>
      </w:r>
      <w:r w:rsidRPr="00AE7F5C">
        <w:rPr>
          <w:rFonts w:ascii="Times New Roman" w:hAnsi="Times New Roman" w:cs="Times New Roman"/>
          <w:sz w:val="28"/>
          <w:szCs w:val="28"/>
        </w:rPr>
        <w:t>быть выполнены в порядке, соо</w:t>
      </w:r>
      <w:r w:rsidRPr="00AE7F5C">
        <w:rPr>
          <w:rFonts w:ascii="Times New Roman" w:hAnsi="Times New Roman" w:cs="Times New Roman"/>
          <w:sz w:val="28"/>
          <w:szCs w:val="28"/>
        </w:rPr>
        <w:t>т</w:t>
      </w:r>
      <w:r w:rsidRPr="00AE7F5C">
        <w:rPr>
          <w:rFonts w:ascii="Times New Roman" w:hAnsi="Times New Roman" w:cs="Times New Roman"/>
          <w:sz w:val="28"/>
          <w:szCs w:val="28"/>
        </w:rPr>
        <w:t>ветствующем Договору о космосе</w:t>
      </w:r>
      <w:r>
        <w:rPr>
          <w:rFonts w:ascii="Times New Roman" w:hAnsi="Times New Roman" w:cs="Times New Roman"/>
          <w:sz w:val="28"/>
          <w:szCs w:val="28"/>
        </w:rPr>
        <w:t>». Как уже было упомянуто выше, нормы Д</w:t>
      </w:r>
      <w:r>
        <w:rPr>
          <w:rFonts w:ascii="Times New Roman" w:hAnsi="Times New Roman" w:cs="Times New Roman"/>
          <w:sz w:val="28"/>
          <w:szCs w:val="28"/>
        </w:rPr>
        <w:t>о</w:t>
      </w:r>
      <w:r>
        <w:rPr>
          <w:rFonts w:ascii="Times New Roman" w:hAnsi="Times New Roman" w:cs="Times New Roman"/>
          <w:sz w:val="28"/>
          <w:szCs w:val="28"/>
        </w:rPr>
        <w:t>говора о космосе не содержат однозначного запрета на добычу и использование полезных ископаемых в космическом пространстве. В то же время, среди уч</w:t>
      </w:r>
      <w:r>
        <w:rPr>
          <w:rFonts w:ascii="Times New Roman" w:hAnsi="Times New Roman" w:cs="Times New Roman"/>
          <w:sz w:val="28"/>
          <w:szCs w:val="28"/>
        </w:rPr>
        <w:t>а</w:t>
      </w:r>
      <w:r>
        <w:rPr>
          <w:rFonts w:ascii="Times New Roman" w:hAnsi="Times New Roman" w:cs="Times New Roman"/>
          <w:sz w:val="28"/>
          <w:szCs w:val="28"/>
        </w:rPr>
        <w:t>стников Соглашения Артемиды присутствуют такие государства, как США, ОАЭ и Люксембург, особенности национального законодательства которых в сфере регулирования добычи полезных ископаемых частными лицам так же были отмечены ранее. Следовательно, участники Соглашения Артемиды, сс</w:t>
      </w:r>
      <w:r>
        <w:rPr>
          <w:rFonts w:ascii="Times New Roman" w:hAnsi="Times New Roman" w:cs="Times New Roman"/>
          <w:sz w:val="28"/>
          <w:szCs w:val="28"/>
        </w:rPr>
        <w:t>ы</w:t>
      </w:r>
      <w:r>
        <w:rPr>
          <w:rFonts w:ascii="Times New Roman" w:hAnsi="Times New Roman" w:cs="Times New Roman"/>
          <w:sz w:val="28"/>
          <w:szCs w:val="28"/>
        </w:rPr>
        <w:lastRenderedPageBreak/>
        <w:t>лаясь на Договор о космосе, формально не расходятся с его положениями, но в то же время подтверждают наличие собственных правомочий на разрешител</w:t>
      </w:r>
      <w:r>
        <w:rPr>
          <w:rFonts w:ascii="Times New Roman" w:hAnsi="Times New Roman" w:cs="Times New Roman"/>
          <w:sz w:val="28"/>
          <w:szCs w:val="28"/>
        </w:rPr>
        <w:t>ь</w:t>
      </w:r>
      <w:r>
        <w:rPr>
          <w:rFonts w:ascii="Times New Roman" w:hAnsi="Times New Roman" w:cs="Times New Roman"/>
          <w:sz w:val="28"/>
          <w:szCs w:val="28"/>
        </w:rPr>
        <w:t>ный порядок для частных лиц, находящихся в их юрисдикциях, относительно осуществления ими космической деятельности.</w:t>
      </w:r>
    </w:p>
    <w:p w:rsidR="00EF7406" w:rsidRDefault="00EF7406" w:rsidP="00EF7406">
      <w:pPr>
        <w:spacing w:line="360" w:lineRule="auto"/>
        <w:jc w:val="center"/>
        <w:rPr>
          <w:rFonts w:ascii="Times New Roman" w:hAnsi="Times New Roman" w:cs="Times New Roman"/>
          <w:b/>
          <w:sz w:val="28"/>
          <w:szCs w:val="28"/>
        </w:rPr>
        <w:sectPr w:rsidR="00EF7406" w:rsidSect="00D41C86">
          <w:pgSz w:w="11906" w:h="16838"/>
          <w:pgMar w:top="1134" w:right="566" w:bottom="1134" w:left="1701" w:header="709" w:footer="709" w:gutter="0"/>
          <w:cols w:space="708"/>
          <w:titlePg/>
          <w:docGrid w:linePitch="360"/>
        </w:sectPr>
      </w:pPr>
    </w:p>
    <w:p w:rsidR="00ED57FE" w:rsidRDefault="00ED57FE" w:rsidP="00EF7406">
      <w:pPr>
        <w:spacing w:line="360" w:lineRule="auto"/>
        <w:jc w:val="center"/>
        <w:rPr>
          <w:rFonts w:ascii="Times New Roman" w:hAnsi="Times New Roman" w:cs="Times New Roman"/>
          <w:b/>
          <w:sz w:val="28"/>
          <w:szCs w:val="28"/>
        </w:rPr>
      </w:pPr>
      <w:r w:rsidRPr="005C254C">
        <w:rPr>
          <w:rFonts w:ascii="Times New Roman" w:hAnsi="Times New Roman" w:cs="Times New Roman"/>
          <w:b/>
          <w:sz w:val="28"/>
          <w:szCs w:val="28"/>
        </w:rPr>
        <w:lastRenderedPageBreak/>
        <w:t>§</w:t>
      </w:r>
      <w:r>
        <w:rPr>
          <w:rFonts w:ascii="Times New Roman" w:hAnsi="Times New Roman" w:cs="Times New Roman"/>
          <w:b/>
          <w:sz w:val="28"/>
          <w:szCs w:val="28"/>
        </w:rPr>
        <w:t xml:space="preserve"> 7. Доктринальные подходы к добыче полезных ископаемых в космосе</w:t>
      </w:r>
    </w:p>
    <w:p w:rsidR="00ED57FE" w:rsidRPr="00EF7406" w:rsidRDefault="00ED57FE" w:rsidP="00EF7406">
      <w:pPr>
        <w:spacing w:after="0" w:line="360" w:lineRule="auto"/>
        <w:rPr>
          <w:rFonts w:ascii="Times New Roman" w:hAnsi="Times New Roman" w:cs="Times New Roman"/>
          <w:spacing w:val="-5"/>
          <w:sz w:val="28"/>
          <w:szCs w:val="28"/>
        </w:rPr>
      </w:pPr>
      <w:r>
        <w:rPr>
          <w:rFonts w:ascii="Times New Roman" w:hAnsi="Times New Roman" w:cs="Times New Roman"/>
          <w:b/>
          <w:sz w:val="28"/>
          <w:szCs w:val="28"/>
        </w:rPr>
        <w:tab/>
      </w:r>
      <w:r w:rsidR="00C80229">
        <w:rPr>
          <w:rFonts w:ascii="Times New Roman" w:hAnsi="Times New Roman" w:cs="Times New Roman"/>
          <w:sz w:val="28"/>
          <w:szCs w:val="28"/>
        </w:rPr>
        <w:t>Говоря о юридической доктрине относительно добычи полезных иск</w:t>
      </w:r>
      <w:r w:rsidR="00C80229">
        <w:rPr>
          <w:rFonts w:ascii="Times New Roman" w:hAnsi="Times New Roman" w:cs="Times New Roman"/>
          <w:sz w:val="28"/>
          <w:szCs w:val="28"/>
        </w:rPr>
        <w:t>о</w:t>
      </w:r>
      <w:r w:rsidR="00C80229">
        <w:rPr>
          <w:rFonts w:ascii="Times New Roman" w:hAnsi="Times New Roman" w:cs="Times New Roman"/>
          <w:sz w:val="28"/>
          <w:szCs w:val="28"/>
        </w:rPr>
        <w:t>паемых в космосе, в первую очередь стоит указать на упомянутую в начале н</w:t>
      </w:r>
      <w:r w:rsidR="00C80229">
        <w:rPr>
          <w:rFonts w:ascii="Times New Roman" w:hAnsi="Times New Roman" w:cs="Times New Roman"/>
          <w:sz w:val="28"/>
          <w:szCs w:val="28"/>
        </w:rPr>
        <w:t>а</w:t>
      </w:r>
      <w:r w:rsidR="00C80229">
        <w:rPr>
          <w:rFonts w:ascii="Times New Roman" w:hAnsi="Times New Roman" w:cs="Times New Roman"/>
          <w:sz w:val="28"/>
          <w:szCs w:val="28"/>
        </w:rPr>
        <w:t>шего исследования Гаагскую рабочую группу, которая в 2016 году была созд</w:t>
      </w:r>
      <w:r w:rsidR="00C80229">
        <w:rPr>
          <w:rFonts w:ascii="Times New Roman" w:hAnsi="Times New Roman" w:cs="Times New Roman"/>
          <w:sz w:val="28"/>
          <w:szCs w:val="28"/>
        </w:rPr>
        <w:t>а</w:t>
      </w:r>
      <w:r w:rsidR="00C80229">
        <w:rPr>
          <w:rFonts w:ascii="Times New Roman" w:hAnsi="Times New Roman" w:cs="Times New Roman"/>
          <w:sz w:val="28"/>
          <w:szCs w:val="28"/>
        </w:rPr>
        <w:t>на на базе Лейденского университета. Целями Гаагской группы являются, в том числе, в</w:t>
      </w:r>
      <w:r w:rsidR="00C80229" w:rsidRPr="00C80229">
        <w:rPr>
          <w:rFonts w:ascii="Times New Roman" w:hAnsi="Times New Roman" w:cs="Times New Roman"/>
          <w:sz w:val="28"/>
          <w:szCs w:val="28"/>
        </w:rPr>
        <w:t xml:space="preserve">ыявление и формулирование </w:t>
      </w:r>
      <w:r w:rsidR="00C80229">
        <w:rPr>
          <w:rFonts w:ascii="Times New Roman" w:hAnsi="Times New Roman" w:cs="Times New Roman"/>
          <w:sz w:val="28"/>
          <w:szCs w:val="28"/>
        </w:rPr>
        <w:t>«</w:t>
      </w:r>
      <w:r w:rsidR="00C80229" w:rsidRPr="00C80229">
        <w:rPr>
          <w:rFonts w:ascii="Times New Roman" w:hAnsi="Times New Roman" w:cs="Times New Roman"/>
          <w:sz w:val="28"/>
          <w:szCs w:val="28"/>
        </w:rPr>
        <w:t>строительных блоков</w:t>
      </w:r>
      <w:r w:rsidR="00C80229">
        <w:rPr>
          <w:rFonts w:ascii="Times New Roman" w:hAnsi="Times New Roman" w:cs="Times New Roman"/>
          <w:sz w:val="28"/>
          <w:szCs w:val="28"/>
        </w:rPr>
        <w:t>»</w:t>
      </w:r>
      <w:r w:rsidR="00C80229" w:rsidRPr="00C80229">
        <w:rPr>
          <w:rFonts w:ascii="Times New Roman" w:hAnsi="Times New Roman" w:cs="Times New Roman"/>
          <w:sz w:val="28"/>
          <w:szCs w:val="28"/>
        </w:rPr>
        <w:t xml:space="preserve"> для управления деятельностью в области </w:t>
      </w:r>
      <w:r w:rsidR="00C80229">
        <w:rPr>
          <w:rFonts w:ascii="Times New Roman" w:hAnsi="Times New Roman" w:cs="Times New Roman"/>
          <w:sz w:val="28"/>
          <w:szCs w:val="28"/>
        </w:rPr>
        <w:t xml:space="preserve">космических ресурсов в качестве </w:t>
      </w:r>
      <w:r w:rsidR="00C80229" w:rsidRPr="00C80229">
        <w:rPr>
          <w:rFonts w:ascii="Times New Roman" w:hAnsi="Times New Roman" w:cs="Times New Roman"/>
          <w:sz w:val="28"/>
          <w:szCs w:val="28"/>
        </w:rPr>
        <w:t>основы для перег</w:t>
      </w:r>
      <w:r w:rsidR="00C80229" w:rsidRPr="00C80229">
        <w:rPr>
          <w:rFonts w:ascii="Times New Roman" w:hAnsi="Times New Roman" w:cs="Times New Roman"/>
          <w:sz w:val="28"/>
          <w:szCs w:val="28"/>
        </w:rPr>
        <w:t>о</w:t>
      </w:r>
      <w:r w:rsidR="00C80229" w:rsidRPr="00C80229">
        <w:rPr>
          <w:rFonts w:ascii="Times New Roman" w:hAnsi="Times New Roman" w:cs="Times New Roman"/>
          <w:sz w:val="28"/>
          <w:szCs w:val="28"/>
        </w:rPr>
        <w:t>воров по междунаро</w:t>
      </w:r>
      <w:r w:rsidR="00C80229">
        <w:rPr>
          <w:rFonts w:ascii="Times New Roman" w:hAnsi="Times New Roman" w:cs="Times New Roman"/>
          <w:sz w:val="28"/>
          <w:szCs w:val="28"/>
        </w:rPr>
        <w:t>дному соглашению или юридически необязательному д</w:t>
      </w:r>
      <w:r w:rsidR="00C80229">
        <w:rPr>
          <w:rFonts w:ascii="Times New Roman" w:hAnsi="Times New Roman" w:cs="Times New Roman"/>
          <w:sz w:val="28"/>
          <w:szCs w:val="28"/>
        </w:rPr>
        <w:t>о</w:t>
      </w:r>
      <w:r w:rsidR="00C80229">
        <w:rPr>
          <w:rFonts w:ascii="Times New Roman" w:hAnsi="Times New Roman" w:cs="Times New Roman"/>
          <w:sz w:val="28"/>
          <w:szCs w:val="28"/>
        </w:rPr>
        <w:t>кументу</w:t>
      </w:r>
      <w:r w:rsidR="00C80229">
        <w:rPr>
          <w:rStyle w:val="ad"/>
          <w:rFonts w:ascii="Times New Roman" w:hAnsi="Times New Roman" w:cs="Times New Roman"/>
          <w:sz w:val="28"/>
          <w:szCs w:val="28"/>
        </w:rPr>
        <w:footnoteReference w:id="39"/>
      </w:r>
      <w:r w:rsidR="00C80229">
        <w:rPr>
          <w:rFonts w:ascii="Times New Roman" w:hAnsi="Times New Roman" w:cs="Times New Roman"/>
          <w:sz w:val="28"/>
          <w:szCs w:val="28"/>
        </w:rPr>
        <w:t xml:space="preserve">. </w:t>
      </w:r>
      <w:r w:rsidR="000E2C79">
        <w:rPr>
          <w:rFonts w:ascii="Times New Roman" w:hAnsi="Times New Roman" w:cs="Times New Roman"/>
          <w:sz w:val="28"/>
          <w:szCs w:val="28"/>
        </w:rPr>
        <w:t>Гаагская группа интересна тем, что она в своем проекте от 2019 годы пытается сформулировать принципы деятельности в области освоения и и</w:t>
      </w:r>
      <w:r w:rsidR="000E2C79">
        <w:rPr>
          <w:rFonts w:ascii="Times New Roman" w:hAnsi="Times New Roman" w:cs="Times New Roman"/>
          <w:sz w:val="28"/>
          <w:szCs w:val="28"/>
        </w:rPr>
        <w:t>с</w:t>
      </w:r>
      <w:r w:rsidR="000E2C79">
        <w:rPr>
          <w:rFonts w:ascii="Times New Roman" w:hAnsi="Times New Roman" w:cs="Times New Roman"/>
          <w:sz w:val="28"/>
          <w:szCs w:val="28"/>
        </w:rPr>
        <w:t>пользования космических ресурсов. В соответствии с принципами, изложенн</w:t>
      </w:r>
      <w:r w:rsidR="000E2C79">
        <w:rPr>
          <w:rFonts w:ascii="Times New Roman" w:hAnsi="Times New Roman" w:cs="Times New Roman"/>
          <w:sz w:val="28"/>
          <w:szCs w:val="28"/>
        </w:rPr>
        <w:t>ы</w:t>
      </w:r>
      <w:r w:rsidR="000E2C79">
        <w:rPr>
          <w:rFonts w:ascii="Times New Roman" w:hAnsi="Times New Roman" w:cs="Times New Roman"/>
          <w:sz w:val="28"/>
          <w:szCs w:val="28"/>
        </w:rPr>
        <w:t>ми в данном проекте, рамки международного регулирования должны соотве</w:t>
      </w:r>
      <w:r w:rsidR="000E2C79">
        <w:rPr>
          <w:rFonts w:ascii="Times New Roman" w:hAnsi="Times New Roman" w:cs="Times New Roman"/>
          <w:sz w:val="28"/>
          <w:szCs w:val="28"/>
        </w:rPr>
        <w:t>т</w:t>
      </w:r>
      <w:r w:rsidR="000E2C79">
        <w:rPr>
          <w:rFonts w:ascii="Times New Roman" w:hAnsi="Times New Roman" w:cs="Times New Roman"/>
          <w:sz w:val="28"/>
          <w:szCs w:val="28"/>
        </w:rPr>
        <w:t>ствовать международному праву, а международная структура должна быть ра</w:t>
      </w:r>
      <w:r w:rsidR="000E2C79">
        <w:rPr>
          <w:rFonts w:ascii="Times New Roman" w:hAnsi="Times New Roman" w:cs="Times New Roman"/>
          <w:sz w:val="28"/>
          <w:szCs w:val="28"/>
        </w:rPr>
        <w:t>з</w:t>
      </w:r>
      <w:r w:rsidR="000E2C79">
        <w:rPr>
          <w:rFonts w:ascii="Times New Roman" w:hAnsi="Times New Roman" w:cs="Times New Roman"/>
          <w:sz w:val="28"/>
          <w:szCs w:val="28"/>
        </w:rPr>
        <w:t xml:space="preserve">работана таким образом, чтобы она: придерживалась </w:t>
      </w:r>
      <w:r w:rsidR="000E2C79" w:rsidRPr="000E2C79">
        <w:rPr>
          <w:rFonts w:ascii="Times New Roman" w:hAnsi="Times New Roman" w:cs="Times New Roman"/>
          <w:sz w:val="28"/>
          <w:szCs w:val="28"/>
        </w:rPr>
        <w:t>принципа адаптивного управления путем постепенного регулирования деятельности, связанной с ко</w:t>
      </w:r>
      <w:r w:rsidR="000E2C79" w:rsidRPr="000E2C79">
        <w:rPr>
          <w:rFonts w:ascii="Times New Roman" w:hAnsi="Times New Roman" w:cs="Times New Roman"/>
          <w:sz w:val="28"/>
          <w:szCs w:val="28"/>
        </w:rPr>
        <w:t>с</w:t>
      </w:r>
      <w:r w:rsidR="000E2C79" w:rsidRPr="000E2C79">
        <w:rPr>
          <w:rFonts w:ascii="Times New Roman" w:hAnsi="Times New Roman" w:cs="Times New Roman"/>
          <w:sz w:val="28"/>
          <w:szCs w:val="28"/>
        </w:rPr>
        <w:t xml:space="preserve">мическими ресурсами, в надлежащее время; </w:t>
      </w:r>
      <w:r w:rsidR="000E2C79">
        <w:rPr>
          <w:rFonts w:ascii="Times New Roman" w:hAnsi="Times New Roman" w:cs="Times New Roman"/>
          <w:sz w:val="28"/>
          <w:szCs w:val="28"/>
        </w:rPr>
        <w:t>способствовала</w:t>
      </w:r>
      <w:r w:rsidR="000E2C79" w:rsidRPr="000E2C79">
        <w:rPr>
          <w:rFonts w:ascii="Times New Roman" w:hAnsi="Times New Roman" w:cs="Times New Roman"/>
          <w:sz w:val="28"/>
          <w:szCs w:val="28"/>
        </w:rPr>
        <w:t xml:space="preserve"> совместимости и предсказуемости внутренних структур государств и внутренних структур ме</w:t>
      </w:r>
      <w:r w:rsidR="000E2C79" w:rsidRPr="000E2C79">
        <w:rPr>
          <w:rFonts w:ascii="Times New Roman" w:hAnsi="Times New Roman" w:cs="Times New Roman"/>
          <w:sz w:val="28"/>
          <w:szCs w:val="28"/>
        </w:rPr>
        <w:t>ж</w:t>
      </w:r>
      <w:r w:rsidR="000E2C79" w:rsidRPr="000E2C79">
        <w:rPr>
          <w:rFonts w:ascii="Times New Roman" w:hAnsi="Times New Roman" w:cs="Times New Roman"/>
          <w:sz w:val="28"/>
          <w:szCs w:val="28"/>
        </w:rPr>
        <w:t xml:space="preserve">дународных организаций; </w:t>
      </w:r>
      <w:r w:rsidR="000E2C79">
        <w:rPr>
          <w:rFonts w:ascii="Times New Roman" w:hAnsi="Times New Roman" w:cs="Times New Roman"/>
          <w:sz w:val="28"/>
          <w:szCs w:val="28"/>
        </w:rPr>
        <w:t xml:space="preserve">способствовала устойчивому развитию; </w:t>
      </w:r>
      <w:r w:rsidR="000E2C79" w:rsidRPr="000E2C79">
        <w:rPr>
          <w:rFonts w:ascii="Times New Roman" w:hAnsi="Times New Roman" w:cs="Times New Roman"/>
          <w:sz w:val="28"/>
          <w:szCs w:val="28"/>
        </w:rPr>
        <w:t>предотвр</w:t>
      </w:r>
      <w:r w:rsidR="000E2C79" w:rsidRPr="000E2C79">
        <w:rPr>
          <w:rFonts w:ascii="Times New Roman" w:hAnsi="Times New Roman" w:cs="Times New Roman"/>
          <w:sz w:val="28"/>
          <w:szCs w:val="28"/>
        </w:rPr>
        <w:t>а</w:t>
      </w:r>
      <w:r w:rsidR="000E2C79" w:rsidRPr="000E2C79">
        <w:rPr>
          <w:rFonts w:ascii="Times New Roman" w:hAnsi="Times New Roman" w:cs="Times New Roman"/>
          <w:sz w:val="28"/>
          <w:szCs w:val="28"/>
        </w:rPr>
        <w:t>щ</w:t>
      </w:r>
      <w:r w:rsidR="000E2C79">
        <w:rPr>
          <w:rFonts w:ascii="Times New Roman" w:hAnsi="Times New Roman" w:cs="Times New Roman"/>
          <w:sz w:val="28"/>
          <w:szCs w:val="28"/>
        </w:rPr>
        <w:t>ала</w:t>
      </w:r>
      <w:r w:rsidR="000E2C79" w:rsidRPr="000E2C79">
        <w:rPr>
          <w:rFonts w:ascii="Times New Roman" w:hAnsi="Times New Roman" w:cs="Times New Roman"/>
          <w:sz w:val="28"/>
          <w:szCs w:val="28"/>
        </w:rPr>
        <w:t xml:space="preserve"> спор</w:t>
      </w:r>
      <w:r w:rsidR="000E2C79">
        <w:rPr>
          <w:rFonts w:ascii="Times New Roman" w:hAnsi="Times New Roman" w:cs="Times New Roman"/>
          <w:sz w:val="28"/>
          <w:szCs w:val="28"/>
        </w:rPr>
        <w:t>ы</w:t>
      </w:r>
      <w:r w:rsidR="000E2C79" w:rsidRPr="000E2C79">
        <w:rPr>
          <w:rFonts w:ascii="Times New Roman" w:hAnsi="Times New Roman" w:cs="Times New Roman"/>
          <w:sz w:val="28"/>
          <w:szCs w:val="28"/>
        </w:rPr>
        <w:t>, возникающи</w:t>
      </w:r>
      <w:r w:rsidR="000E2C79">
        <w:rPr>
          <w:rFonts w:ascii="Times New Roman" w:hAnsi="Times New Roman" w:cs="Times New Roman"/>
          <w:sz w:val="28"/>
          <w:szCs w:val="28"/>
        </w:rPr>
        <w:t>е</w:t>
      </w:r>
      <w:r w:rsidR="000E2C79" w:rsidRPr="000E2C79">
        <w:rPr>
          <w:rFonts w:ascii="Times New Roman" w:hAnsi="Times New Roman" w:cs="Times New Roman"/>
          <w:sz w:val="28"/>
          <w:szCs w:val="28"/>
        </w:rPr>
        <w:t xml:space="preserve"> в связи с деятельностью, связанной с космическими ресурсами; поощря</w:t>
      </w:r>
      <w:r w:rsidR="000E2C79">
        <w:rPr>
          <w:rFonts w:ascii="Times New Roman" w:hAnsi="Times New Roman" w:cs="Times New Roman"/>
          <w:sz w:val="28"/>
          <w:szCs w:val="28"/>
        </w:rPr>
        <w:t xml:space="preserve">ла </w:t>
      </w:r>
      <w:r w:rsidR="000E2C79" w:rsidRPr="000E2C79">
        <w:rPr>
          <w:rFonts w:ascii="Times New Roman" w:hAnsi="Times New Roman" w:cs="Times New Roman"/>
          <w:sz w:val="28"/>
          <w:szCs w:val="28"/>
        </w:rPr>
        <w:t>и обеспечива</w:t>
      </w:r>
      <w:r w:rsidR="000E2C79">
        <w:rPr>
          <w:rFonts w:ascii="Times New Roman" w:hAnsi="Times New Roman" w:cs="Times New Roman"/>
          <w:sz w:val="28"/>
          <w:szCs w:val="28"/>
        </w:rPr>
        <w:t>ла</w:t>
      </w:r>
      <w:r w:rsidR="000E2C79" w:rsidRPr="000E2C79">
        <w:rPr>
          <w:rFonts w:ascii="Times New Roman" w:hAnsi="Times New Roman" w:cs="Times New Roman"/>
          <w:sz w:val="28"/>
          <w:szCs w:val="28"/>
        </w:rPr>
        <w:t xml:space="preserve"> упорядоченное и безопасное использов</w:t>
      </w:r>
      <w:r w:rsidR="000E2C79" w:rsidRPr="000E2C79">
        <w:rPr>
          <w:rFonts w:ascii="Times New Roman" w:hAnsi="Times New Roman" w:cs="Times New Roman"/>
          <w:sz w:val="28"/>
          <w:szCs w:val="28"/>
        </w:rPr>
        <w:t>а</w:t>
      </w:r>
      <w:r w:rsidR="000E2C79" w:rsidRPr="000E2C79">
        <w:rPr>
          <w:rFonts w:ascii="Times New Roman" w:hAnsi="Times New Roman" w:cs="Times New Roman"/>
          <w:sz w:val="28"/>
          <w:szCs w:val="28"/>
        </w:rPr>
        <w:t>ние космических ресурсов</w:t>
      </w:r>
      <w:r w:rsidR="000E2C79">
        <w:rPr>
          <w:rFonts w:ascii="Times New Roman" w:hAnsi="Times New Roman" w:cs="Times New Roman"/>
          <w:sz w:val="28"/>
          <w:szCs w:val="28"/>
        </w:rPr>
        <w:t xml:space="preserve">; способствовала </w:t>
      </w:r>
      <w:r w:rsidR="000E2C79" w:rsidRPr="000E2C79">
        <w:rPr>
          <w:rFonts w:ascii="Times New Roman" w:hAnsi="Times New Roman" w:cs="Times New Roman"/>
          <w:sz w:val="28"/>
          <w:szCs w:val="28"/>
        </w:rPr>
        <w:t>устойчивому, рациональному, э</w:t>
      </w:r>
      <w:r w:rsidR="000E2C79" w:rsidRPr="000E2C79">
        <w:rPr>
          <w:rFonts w:ascii="Times New Roman" w:hAnsi="Times New Roman" w:cs="Times New Roman"/>
          <w:sz w:val="28"/>
          <w:szCs w:val="28"/>
        </w:rPr>
        <w:t>ф</w:t>
      </w:r>
      <w:r w:rsidR="000E2C79" w:rsidRPr="000E2C79">
        <w:rPr>
          <w:rFonts w:ascii="Times New Roman" w:hAnsi="Times New Roman" w:cs="Times New Roman"/>
          <w:sz w:val="28"/>
          <w:szCs w:val="28"/>
        </w:rPr>
        <w:t>фективному и экономичному использованию космических ресурсов</w:t>
      </w:r>
      <w:r w:rsidR="000E2C79">
        <w:rPr>
          <w:rFonts w:ascii="Times New Roman" w:hAnsi="Times New Roman" w:cs="Times New Roman"/>
          <w:sz w:val="28"/>
          <w:szCs w:val="28"/>
        </w:rPr>
        <w:t>; с</w:t>
      </w:r>
      <w:r w:rsidR="000E2C79" w:rsidRPr="000E2C79">
        <w:rPr>
          <w:rFonts w:ascii="Times New Roman" w:hAnsi="Times New Roman" w:cs="Times New Roman"/>
          <w:sz w:val="28"/>
          <w:szCs w:val="28"/>
        </w:rPr>
        <w:t>одейс</w:t>
      </w:r>
      <w:r w:rsidR="000E2C79" w:rsidRPr="000E2C79">
        <w:rPr>
          <w:rFonts w:ascii="Times New Roman" w:hAnsi="Times New Roman" w:cs="Times New Roman"/>
          <w:sz w:val="28"/>
          <w:szCs w:val="28"/>
        </w:rPr>
        <w:t>т</w:t>
      </w:r>
      <w:r w:rsidR="000E2C79" w:rsidRPr="000E2C79">
        <w:rPr>
          <w:rFonts w:ascii="Times New Roman" w:hAnsi="Times New Roman" w:cs="Times New Roman"/>
          <w:sz w:val="28"/>
          <w:szCs w:val="28"/>
        </w:rPr>
        <w:t>вова</w:t>
      </w:r>
      <w:r w:rsidR="000E2C79">
        <w:rPr>
          <w:rFonts w:ascii="Times New Roman" w:hAnsi="Times New Roman" w:cs="Times New Roman"/>
          <w:sz w:val="28"/>
          <w:szCs w:val="28"/>
        </w:rPr>
        <w:t>ла</w:t>
      </w:r>
      <w:r w:rsidR="000E2C79" w:rsidRPr="000E2C79">
        <w:rPr>
          <w:rFonts w:ascii="Times New Roman" w:hAnsi="Times New Roman" w:cs="Times New Roman"/>
          <w:sz w:val="28"/>
          <w:szCs w:val="28"/>
        </w:rPr>
        <w:t xml:space="preserve"> использованию устойчивых технологий</w:t>
      </w:r>
      <w:r w:rsidR="000E2C79">
        <w:rPr>
          <w:rFonts w:ascii="Times New Roman" w:hAnsi="Times New Roman" w:cs="Times New Roman"/>
          <w:sz w:val="28"/>
          <w:szCs w:val="28"/>
        </w:rPr>
        <w:t xml:space="preserve">; обеспечивала </w:t>
      </w:r>
      <w:r w:rsidR="000E2C79" w:rsidRPr="000E2C79">
        <w:rPr>
          <w:rFonts w:ascii="Times New Roman" w:hAnsi="Times New Roman" w:cs="Times New Roman"/>
          <w:sz w:val="28"/>
          <w:szCs w:val="28"/>
        </w:rPr>
        <w:t>правов</w:t>
      </w:r>
      <w:r w:rsidR="000E2C79">
        <w:rPr>
          <w:rFonts w:ascii="Times New Roman" w:hAnsi="Times New Roman" w:cs="Times New Roman"/>
          <w:sz w:val="28"/>
          <w:szCs w:val="28"/>
        </w:rPr>
        <w:t>ую</w:t>
      </w:r>
      <w:r w:rsidR="000E2C79" w:rsidRPr="000E2C79">
        <w:rPr>
          <w:rFonts w:ascii="Times New Roman" w:hAnsi="Times New Roman" w:cs="Times New Roman"/>
          <w:sz w:val="28"/>
          <w:szCs w:val="28"/>
        </w:rPr>
        <w:t xml:space="preserve"> опр</w:t>
      </w:r>
      <w:r w:rsidR="000E2C79" w:rsidRPr="000E2C79">
        <w:rPr>
          <w:rFonts w:ascii="Times New Roman" w:hAnsi="Times New Roman" w:cs="Times New Roman"/>
          <w:sz w:val="28"/>
          <w:szCs w:val="28"/>
        </w:rPr>
        <w:t>е</w:t>
      </w:r>
      <w:r w:rsidR="000E2C79" w:rsidRPr="000E2C79">
        <w:rPr>
          <w:rFonts w:ascii="Times New Roman" w:hAnsi="Times New Roman" w:cs="Times New Roman"/>
          <w:sz w:val="28"/>
          <w:szCs w:val="28"/>
        </w:rPr>
        <w:t>деленност</w:t>
      </w:r>
      <w:r w:rsidR="000E2C79">
        <w:rPr>
          <w:rFonts w:ascii="Times New Roman" w:hAnsi="Times New Roman" w:cs="Times New Roman"/>
          <w:sz w:val="28"/>
          <w:szCs w:val="28"/>
        </w:rPr>
        <w:t>ь</w:t>
      </w:r>
      <w:r w:rsidR="000E2C79" w:rsidRPr="000E2C79">
        <w:rPr>
          <w:rFonts w:ascii="Times New Roman" w:hAnsi="Times New Roman" w:cs="Times New Roman"/>
          <w:sz w:val="28"/>
          <w:szCs w:val="28"/>
        </w:rPr>
        <w:t xml:space="preserve"> и предсказуемост</w:t>
      </w:r>
      <w:r w:rsidR="000E2C79">
        <w:rPr>
          <w:rFonts w:ascii="Times New Roman" w:hAnsi="Times New Roman" w:cs="Times New Roman"/>
          <w:sz w:val="28"/>
          <w:szCs w:val="28"/>
        </w:rPr>
        <w:t>ь</w:t>
      </w:r>
      <w:r w:rsidR="000E2C79" w:rsidRPr="000E2C79">
        <w:rPr>
          <w:rFonts w:ascii="Times New Roman" w:hAnsi="Times New Roman" w:cs="Times New Roman"/>
          <w:sz w:val="28"/>
          <w:szCs w:val="28"/>
        </w:rPr>
        <w:t xml:space="preserve"> для </w:t>
      </w:r>
      <w:r w:rsidR="000E2C79">
        <w:rPr>
          <w:rFonts w:ascii="Times New Roman" w:hAnsi="Times New Roman" w:cs="Times New Roman"/>
          <w:sz w:val="28"/>
          <w:szCs w:val="28"/>
        </w:rPr>
        <w:t>новых</w:t>
      </w:r>
      <w:r w:rsidR="000E2C79" w:rsidRPr="000E2C79">
        <w:rPr>
          <w:rFonts w:ascii="Times New Roman" w:hAnsi="Times New Roman" w:cs="Times New Roman"/>
          <w:sz w:val="28"/>
          <w:szCs w:val="28"/>
        </w:rPr>
        <w:t xml:space="preserve"> операторов</w:t>
      </w:r>
      <w:r w:rsidR="000E2C79">
        <w:rPr>
          <w:rFonts w:ascii="Times New Roman" w:hAnsi="Times New Roman" w:cs="Times New Roman"/>
          <w:sz w:val="28"/>
          <w:szCs w:val="28"/>
        </w:rPr>
        <w:t xml:space="preserve"> (согласно определению Гаагской группы, оператор – это </w:t>
      </w:r>
      <w:r w:rsidR="000E2C79" w:rsidRPr="000E2C79">
        <w:rPr>
          <w:rFonts w:ascii="Times New Roman" w:hAnsi="Times New Roman" w:cs="Times New Roman"/>
          <w:sz w:val="28"/>
          <w:szCs w:val="28"/>
        </w:rPr>
        <w:t>правительственная, международная или н</w:t>
      </w:r>
      <w:r w:rsidR="000E2C79" w:rsidRPr="000E2C79">
        <w:rPr>
          <w:rFonts w:ascii="Times New Roman" w:hAnsi="Times New Roman" w:cs="Times New Roman"/>
          <w:sz w:val="28"/>
          <w:szCs w:val="28"/>
        </w:rPr>
        <w:t>е</w:t>
      </w:r>
      <w:r w:rsidR="000E2C79" w:rsidRPr="000E2C79">
        <w:rPr>
          <w:rFonts w:ascii="Times New Roman" w:hAnsi="Times New Roman" w:cs="Times New Roman"/>
          <w:sz w:val="28"/>
          <w:szCs w:val="28"/>
        </w:rPr>
        <w:t>правительственная организация, осуществляющая деятельность в области ко</w:t>
      </w:r>
      <w:r w:rsidR="000E2C79" w:rsidRPr="000E2C79">
        <w:rPr>
          <w:rFonts w:ascii="Times New Roman" w:hAnsi="Times New Roman" w:cs="Times New Roman"/>
          <w:sz w:val="28"/>
          <w:szCs w:val="28"/>
        </w:rPr>
        <w:t>с</w:t>
      </w:r>
      <w:r w:rsidR="000E2C79" w:rsidRPr="000E2C79">
        <w:rPr>
          <w:rFonts w:ascii="Times New Roman" w:hAnsi="Times New Roman" w:cs="Times New Roman"/>
          <w:sz w:val="28"/>
          <w:szCs w:val="28"/>
        </w:rPr>
        <w:t>мических ресурсов</w:t>
      </w:r>
      <w:r w:rsidR="000E2C79">
        <w:rPr>
          <w:rFonts w:ascii="Times New Roman" w:hAnsi="Times New Roman" w:cs="Times New Roman"/>
          <w:sz w:val="28"/>
          <w:szCs w:val="28"/>
        </w:rPr>
        <w:t>)</w:t>
      </w:r>
      <w:r w:rsidR="000E2C79" w:rsidRPr="000E2C79">
        <w:rPr>
          <w:rFonts w:ascii="Times New Roman" w:hAnsi="Times New Roman" w:cs="Times New Roman"/>
          <w:sz w:val="28"/>
          <w:szCs w:val="28"/>
        </w:rPr>
        <w:t xml:space="preserve">; </w:t>
      </w:r>
      <w:r w:rsidR="000E2C79">
        <w:rPr>
          <w:rFonts w:ascii="Times New Roman" w:hAnsi="Times New Roman" w:cs="Times New Roman"/>
          <w:sz w:val="28"/>
          <w:szCs w:val="28"/>
        </w:rPr>
        <w:t xml:space="preserve">учитывала </w:t>
      </w:r>
      <w:r w:rsidR="000E2C79" w:rsidRPr="000E2C79">
        <w:rPr>
          <w:rFonts w:ascii="Times New Roman" w:hAnsi="Times New Roman" w:cs="Times New Roman"/>
          <w:sz w:val="28"/>
          <w:szCs w:val="28"/>
        </w:rPr>
        <w:t xml:space="preserve">потребности развивающихся стран; </w:t>
      </w:r>
      <w:r w:rsidR="00CA7FD4" w:rsidRPr="00CA7FD4">
        <w:rPr>
          <w:rFonts w:ascii="Times New Roman" w:hAnsi="Times New Roman" w:cs="Times New Roman"/>
          <w:sz w:val="28"/>
          <w:szCs w:val="28"/>
        </w:rPr>
        <w:t>принима</w:t>
      </w:r>
      <w:r w:rsidR="00CA7FD4">
        <w:rPr>
          <w:rFonts w:ascii="Times New Roman" w:hAnsi="Times New Roman" w:cs="Times New Roman"/>
          <w:sz w:val="28"/>
          <w:szCs w:val="28"/>
        </w:rPr>
        <w:t>ла</w:t>
      </w:r>
      <w:r w:rsidR="00CA7FD4" w:rsidRPr="00CA7FD4">
        <w:rPr>
          <w:rFonts w:ascii="Times New Roman" w:hAnsi="Times New Roman" w:cs="Times New Roman"/>
          <w:sz w:val="28"/>
          <w:szCs w:val="28"/>
        </w:rPr>
        <w:t xml:space="preserve"> </w:t>
      </w:r>
      <w:r w:rsidR="00CA7FD4" w:rsidRPr="00CA7FD4">
        <w:rPr>
          <w:rFonts w:ascii="Times New Roman" w:hAnsi="Times New Roman" w:cs="Times New Roman"/>
          <w:sz w:val="28"/>
          <w:szCs w:val="28"/>
        </w:rPr>
        <w:lastRenderedPageBreak/>
        <w:t xml:space="preserve">во внимание потребности науки; </w:t>
      </w:r>
      <w:r w:rsidR="00CA7FD4">
        <w:rPr>
          <w:rFonts w:ascii="Times New Roman" w:hAnsi="Times New Roman" w:cs="Times New Roman"/>
          <w:sz w:val="28"/>
          <w:szCs w:val="28"/>
        </w:rPr>
        <w:t>особо учитывала вклад первых операторов.</w:t>
      </w:r>
      <w:r w:rsidR="00EC083D">
        <w:rPr>
          <w:rFonts w:ascii="Times New Roman" w:hAnsi="Times New Roman" w:cs="Times New Roman"/>
          <w:sz w:val="28"/>
          <w:szCs w:val="28"/>
        </w:rPr>
        <w:t xml:space="preserve"> Кроме того, международные рамки должны предусматривать, что: к</w:t>
      </w:r>
      <w:r w:rsidR="00EC083D" w:rsidRPr="00EC083D">
        <w:rPr>
          <w:rFonts w:ascii="Times New Roman" w:hAnsi="Times New Roman" w:cs="Times New Roman"/>
          <w:sz w:val="28"/>
          <w:szCs w:val="28"/>
        </w:rPr>
        <w:t>осмические ресурсы должны использоваться исключительно в мирных целях</w:t>
      </w:r>
      <w:r w:rsidR="00EC083D">
        <w:rPr>
          <w:rFonts w:ascii="Times New Roman" w:hAnsi="Times New Roman" w:cs="Times New Roman"/>
          <w:sz w:val="28"/>
          <w:szCs w:val="28"/>
        </w:rPr>
        <w:t xml:space="preserve">; </w:t>
      </w:r>
      <w:r w:rsidR="00EC083D" w:rsidRPr="00EC083D">
        <w:rPr>
          <w:rFonts w:ascii="Times New Roman" w:hAnsi="Times New Roman" w:cs="Times New Roman"/>
          <w:sz w:val="28"/>
          <w:szCs w:val="28"/>
        </w:rPr>
        <w:t>деятельность, связанная с космическими ресурсами, должна осуществляться на благо и в и</w:t>
      </w:r>
      <w:r w:rsidR="00EC083D" w:rsidRPr="00EC083D">
        <w:rPr>
          <w:rFonts w:ascii="Times New Roman" w:hAnsi="Times New Roman" w:cs="Times New Roman"/>
          <w:sz w:val="28"/>
          <w:szCs w:val="28"/>
        </w:rPr>
        <w:t>н</w:t>
      </w:r>
      <w:r w:rsidR="00EC083D" w:rsidRPr="00EC083D">
        <w:rPr>
          <w:rFonts w:ascii="Times New Roman" w:hAnsi="Times New Roman" w:cs="Times New Roman"/>
          <w:sz w:val="28"/>
          <w:szCs w:val="28"/>
        </w:rPr>
        <w:t>тересах всех стран и человечества независимо от степени их экономического и научного развития</w:t>
      </w:r>
      <w:r w:rsidR="00EC083D">
        <w:rPr>
          <w:rFonts w:ascii="Times New Roman" w:hAnsi="Times New Roman" w:cs="Times New Roman"/>
          <w:sz w:val="28"/>
          <w:szCs w:val="28"/>
        </w:rPr>
        <w:t>; с</w:t>
      </w:r>
      <w:r w:rsidR="00EC083D" w:rsidRPr="00EC083D">
        <w:rPr>
          <w:rFonts w:ascii="Times New Roman" w:hAnsi="Times New Roman" w:cs="Times New Roman"/>
          <w:sz w:val="28"/>
          <w:szCs w:val="28"/>
        </w:rPr>
        <w:t xml:space="preserve">оответствующие международные консультации должны проводиться в соответствии со </w:t>
      </w:r>
      <w:r w:rsidR="00EC083D">
        <w:rPr>
          <w:rFonts w:ascii="Times New Roman" w:hAnsi="Times New Roman" w:cs="Times New Roman"/>
          <w:sz w:val="28"/>
          <w:szCs w:val="28"/>
        </w:rPr>
        <w:t>ст. 9Договора о космосе</w:t>
      </w:r>
      <w:r w:rsidR="00EC083D" w:rsidRPr="00EC083D">
        <w:rPr>
          <w:rFonts w:ascii="Times New Roman" w:hAnsi="Times New Roman" w:cs="Times New Roman"/>
          <w:sz w:val="28"/>
          <w:szCs w:val="28"/>
        </w:rPr>
        <w:t>, если есть основания полагать, что могут быть созданы какие-либо потенциально вредные помехи</w:t>
      </w:r>
      <w:r w:rsidR="00EC083D">
        <w:rPr>
          <w:rFonts w:ascii="Times New Roman" w:hAnsi="Times New Roman" w:cs="Times New Roman"/>
          <w:sz w:val="28"/>
          <w:szCs w:val="28"/>
        </w:rPr>
        <w:t>; м</w:t>
      </w:r>
      <w:r w:rsidR="00EC083D" w:rsidRPr="00EC083D">
        <w:rPr>
          <w:rFonts w:ascii="Times New Roman" w:hAnsi="Times New Roman" w:cs="Times New Roman"/>
          <w:sz w:val="28"/>
          <w:szCs w:val="28"/>
        </w:rPr>
        <w:t>еждународное сотрудничество в области космических ресурсов осуществл</w:t>
      </w:r>
      <w:r w:rsidR="00EC083D" w:rsidRPr="00EC083D">
        <w:rPr>
          <w:rFonts w:ascii="Times New Roman" w:hAnsi="Times New Roman" w:cs="Times New Roman"/>
          <w:sz w:val="28"/>
          <w:szCs w:val="28"/>
        </w:rPr>
        <w:t>я</w:t>
      </w:r>
      <w:r w:rsidR="00EC083D" w:rsidRPr="00EC083D">
        <w:rPr>
          <w:rFonts w:ascii="Times New Roman" w:hAnsi="Times New Roman" w:cs="Times New Roman"/>
          <w:sz w:val="28"/>
          <w:szCs w:val="28"/>
        </w:rPr>
        <w:t>ется в соответствии с международным правом</w:t>
      </w:r>
      <w:r w:rsidR="007A4FE8">
        <w:rPr>
          <w:rStyle w:val="ad"/>
          <w:rFonts w:ascii="Times New Roman" w:hAnsi="Times New Roman" w:cs="Times New Roman"/>
          <w:sz w:val="28"/>
          <w:szCs w:val="28"/>
        </w:rPr>
        <w:footnoteReference w:id="40"/>
      </w:r>
      <w:r w:rsidR="00EC083D">
        <w:rPr>
          <w:rFonts w:ascii="Times New Roman" w:hAnsi="Times New Roman" w:cs="Times New Roman"/>
          <w:sz w:val="28"/>
          <w:szCs w:val="28"/>
        </w:rPr>
        <w:t>.</w:t>
      </w:r>
      <w:r w:rsidR="00640C95">
        <w:rPr>
          <w:rFonts w:ascii="Times New Roman" w:hAnsi="Times New Roman" w:cs="Times New Roman"/>
          <w:sz w:val="28"/>
          <w:szCs w:val="28"/>
        </w:rPr>
        <w:t>То есть, на примере Гаагской группы можно сказать, что попытки ввести принципы в юридическое поле д</w:t>
      </w:r>
      <w:r w:rsidR="00640C95">
        <w:rPr>
          <w:rFonts w:ascii="Times New Roman" w:hAnsi="Times New Roman" w:cs="Times New Roman"/>
          <w:sz w:val="28"/>
          <w:szCs w:val="28"/>
        </w:rPr>
        <w:t>о</w:t>
      </w:r>
      <w:r w:rsidR="00640C95">
        <w:rPr>
          <w:rFonts w:ascii="Times New Roman" w:hAnsi="Times New Roman" w:cs="Times New Roman"/>
          <w:sz w:val="28"/>
          <w:szCs w:val="28"/>
        </w:rPr>
        <w:t xml:space="preserve">бычи полезных </w:t>
      </w:r>
      <w:r w:rsidR="00640C95" w:rsidRPr="00EF7406">
        <w:rPr>
          <w:rFonts w:ascii="Times New Roman" w:hAnsi="Times New Roman" w:cs="Times New Roman"/>
          <w:spacing w:val="-5"/>
          <w:sz w:val="28"/>
          <w:szCs w:val="28"/>
        </w:rPr>
        <w:t>ископаемых в космосе уже предпринимаются, но пока что этот процесс находится на стадии проектов и предложений.</w:t>
      </w:r>
    </w:p>
    <w:p w:rsidR="00D449EC" w:rsidRPr="00EF7406" w:rsidRDefault="00640C95" w:rsidP="00EF7406">
      <w:pPr>
        <w:spacing w:after="0" w:line="360" w:lineRule="auto"/>
        <w:rPr>
          <w:rFonts w:ascii="Times New Roman" w:hAnsi="Times New Roman" w:cs="Times New Roman"/>
          <w:spacing w:val="-5"/>
          <w:sz w:val="28"/>
          <w:szCs w:val="28"/>
        </w:rPr>
      </w:pPr>
      <w:r w:rsidRPr="00EF7406">
        <w:rPr>
          <w:rFonts w:ascii="Times New Roman" w:hAnsi="Times New Roman" w:cs="Times New Roman"/>
          <w:spacing w:val="-5"/>
          <w:sz w:val="28"/>
          <w:szCs w:val="28"/>
        </w:rPr>
        <w:tab/>
        <w:t>Рассматривая доктринальные позиции</w:t>
      </w:r>
      <w:r w:rsidR="00EC07B6" w:rsidRPr="00EF7406">
        <w:rPr>
          <w:rFonts w:ascii="Times New Roman" w:hAnsi="Times New Roman" w:cs="Times New Roman"/>
          <w:spacing w:val="-5"/>
          <w:sz w:val="28"/>
          <w:szCs w:val="28"/>
        </w:rPr>
        <w:t xml:space="preserve"> относительно добычи полезных иск</w:t>
      </w:r>
      <w:r w:rsidR="00EC07B6" w:rsidRPr="00EF7406">
        <w:rPr>
          <w:rFonts w:ascii="Times New Roman" w:hAnsi="Times New Roman" w:cs="Times New Roman"/>
          <w:spacing w:val="-5"/>
          <w:sz w:val="28"/>
          <w:szCs w:val="28"/>
        </w:rPr>
        <w:t>о</w:t>
      </w:r>
      <w:r w:rsidR="00EC07B6" w:rsidRPr="00EF7406">
        <w:rPr>
          <w:rFonts w:ascii="Times New Roman" w:hAnsi="Times New Roman" w:cs="Times New Roman"/>
          <w:spacing w:val="-5"/>
          <w:sz w:val="28"/>
          <w:szCs w:val="28"/>
        </w:rPr>
        <w:t>паемых в космосе и существующих норм международного права, стоит обратить внимание на то, какие мнения установились</w:t>
      </w:r>
      <w:r w:rsidR="00D449EC" w:rsidRPr="00EF7406">
        <w:rPr>
          <w:rFonts w:ascii="Times New Roman" w:hAnsi="Times New Roman" w:cs="Times New Roman"/>
          <w:spacing w:val="-5"/>
          <w:sz w:val="28"/>
          <w:szCs w:val="28"/>
        </w:rPr>
        <w:t xml:space="preserve"> в среди специалистов. </w:t>
      </w:r>
    </w:p>
    <w:p w:rsidR="00321A94" w:rsidRDefault="00D449EC" w:rsidP="00EF7406">
      <w:pPr>
        <w:spacing w:after="0" w:line="360" w:lineRule="auto"/>
        <w:rPr>
          <w:rFonts w:ascii="Times New Roman" w:hAnsi="Times New Roman" w:cs="Times New Roman"/>
          <w:spacing w:val="-5"/>
          <w:sz w:val="28"/>
          <w:szCs w:val="28"/>
        </w:rPr>
      </w:pPr>
      <w:r w:rsidRPr="00EF7406">
        <w:rPr>
          <w:rFonts w:ascii="Times New Roman" w:hAnsi="Times New Roman" w:cs="Times New Roman"/>
          <w:spacing w:val="-5"/>
          <w:sz w:val="28"/>
          <w:szCs w:val="28"/>
        </w:rPr>
        <w:tab/>
      </w:r>
      <w:r w:rsidR="00BE2A37">
        <w:rPr>
          <w:rFonts w:ascii="Times New Roman" w:hAnsi="Times New Roman" w:cs="Times New Roman"/>
          <w:spacing w:val="-5"/>
          <w:sz w:val="28"/>
          <w:szCs w:val="28"/>
        </w:rPr>
        <w:t>Существует множество разных точек зрения</w:t>
      </w:r>
      <w:r w:rsidR="00321A94">
        <w:rPr>
          <w:rFonts w:ascii="Times New Roman" w:hAnsi="Times New Roman" w:cs="Times New Roman"/>
          <w:spacing w:val="-5"/>
          <w:sz w:val="28"/>
          <w:szCs w:val="28"/>
        </w:rPr>
        <w:t xml:space="preserve"> относительно этого вопроса. Аргентинский юрист М. Феррер указывал на то, что Договор о космосе сумел пр</w:t>
      </w:r>
      <w:r w:rsidR="00321A94">
        <w:rPr>
          <w:rFonts w:ascii="Times New Roman" w:hAnsi="Times New Roman" w:cs="Times New Roman"/>
          <w:spacing w:val="-5"/>
          <w:sz w:val="28"/>
          <w:szCs w:val="28"/>
        </w:rPr>
        <w:t>и</w:t>
      </w:r>
      <w:r w:rsidR="00321A94">
        <w:rPr>
          <w:rFonts w:ascii="Times New Roman" w:hAnsi="Times New Roman" w:cs="Times New Roman"/>
          <w:spacing w:val="-5"/>
          <w:sz w:val="28"/>
          <w:szCs w:val="28"/>
        </w:rPr>
        <w:t>дать небесным телам,</w:t>
      </w:r>
      <w:r w:rsidR="001D4166">
        <w:rPr>
          <w:rFonts w:ascii="Times New Roman" w:hAnsi="Times New Roman" w:cs="Times New Roman"/>
          <w:spacing w:val="-5"/>
          <w:sz w:val="28"/>
          <w:szCs w:val="28"/>
        </w:rPr>
        <w:t xml:space="preserve"> </w:t>
      </w:r>
      <w:r w:rsidR="00321A94">
        <w:rPr>
          <w:rFonts w:ascii="Times New Roman" w:hAnsi="Times New Roman" w:cs="Times New Roman"/>
          <w:spacing w:val="-5"/>
          <w:sz w:val="28"/>
          <w:szCs w:val="28"/>
        </w:rPr>
        <w:t>не принадлежащим по своей природе никому, новый юрид</w:t>
      </w:r>
      <w:r w:rsidR="00321A94">
        <w:rPr>
          <w:rFonts w:ascii="Times New Roman" w:hAnsi="Times New Roman" w:cs="Times New Roman"/>
          <w:spacing w:val="-5"/>
          <w:sz w:val="28"/>
          <w:szCs w:val="28"/>
        </w:rPr>
        <w:t>и</w:t>
      </w:r>
      <w:r w:rsidR="00321A94">
        <w:rPr>
          <w:rFonts w:ascii="Times New Roman" w:hAnsi="Times New Roman" w:cs="Times New Roman"/>
          <w:spacing w:val="-5"/>
          <w:sz w:val="28"/>
          <w:szCs w:val="28"/>
        </w:rPr>
        <w:t>ческий статус, который, в свою очередь, обуславливает законность природных р</w:t>
      </w:r>
      <w:r w:rsidR="00321A94">
        <w:rPr>
          <w:rFonts w:ascii="Times New Roman" w:hAnsi="Times New Roman" w:cs="Times New Roman"/>
          <w:spacing w:val="-5"/>
          <w:sz w:val="28"/>
          <w:szCs w:val="28"/>
        </w:rPr>
        <w:t>е</w:t>
      </w:r>
      <w:r w:rsidR="00321A94">
        <w:rPr>
          <w:rFonts w:ascii="Times New Roman" w:hAnsi="Times New Roman" w:cs="Times New Roman"/>
          <w:spacing w:val="-5"/>
          <w:sz w:val="28"/>
          <w:szCs w:val="28"/>
        </w:rPr>
        <w:t>сурсов небесных тел. Согласно его мнению, для того, чтобы использование небе</w:t>
      </w:r>
      <w:r w:rsidR="00321A94">
        <w:rPr>
          <w:rFonts w:ascii="Times New Roman" w:hAnsi="Times New Roman" w:cs="Times New Roman"/>
          <w:spacing w:val="-5"/>
          <w:sz w:val="28"/>
          <w:szCs w:val="28"/>
        </w:rPr>
        <w:t>с</w:t>
      </w:r>
      <w:r w:rsidR="00321A94">
        <w:rPr>
          <w:rFonts w:ascii="Times New Roman" w:hAnsi="Times New Roman" w:cs="Times New Roman"/>
          <w:spacing w:val="-5"/>
          <w:sz w:val="28"/>
          <w:szCs w:val="28"/>
        </w:rPr>
        <w:t>ных тел стало возможным, необходимо фактически приобретать части этих небе</w:t>
      </w:r>
      <w:r w:rsidR="00321A94">
        <w:rPr>
          <w:rFonts w:ascii="Times New Roman" w:hAnsi="Times New Roman" w:cs="Times New Roman"/>
          <w:spacing w:val="-5"/>
          <w:sz w:val="28"/>
          <w:szCs w:val="28"/>
        </w:rPr>
        <w:t>с</w:t>
      </w:r>
      <w:r w:rsidR="00321A94">
        <w:rPr>
          <w:rFonts w:ascii="Times New Roman" w:hAnsi="Times New Roman" w:cs="Times New Roman"/>
          <w:spacing w:val="-5"/>
          <w:sz w:val="28"/>
          <w:szCs w:val="28"/>
        </w:rPr>
        <w:t>ных тел, в частности, при осуществлении добычи полезных ископаемых. Другой аргентинский юрист по имени М. Курия отмечала, что все природные ресурсы, к</w:t>
      </w:r>
      <w:r w:rsidR="00321A94">
        <w:rPr>
          <w:rFonts w:ascii="Times New Roman" w:hAnsi="Times New Roman" w:cs="Times New Roman"/>
          <w:spacing w:val="-5"/>
          <w:sz w:val="28"/>
          <w:szCs w:val="28"/>
        </w:rPr>
        <w:t>о</w:t>
      </w:r>
      <w:r w:rsidR="00321A94">
        <w:rPr>
          <w:rFonts w:ascii="Times New Roman" w:hAnsi="Times New Roman" w:cs="Times New Roman"/>
          <w:spacing w:val="-5"/>
          <w:sz w:val="28"/>
          <w:szCs w:val="28"/>
        </w:rPr>
        <w:t>торые были добыты в космическом пространстве и доставлены на Землю, могут использоваться как в научных, так и в коммерческих целях, причем в данном сл</w:t>
      </w:r>
      <w:r w:rsidR="00321A94">
        <w:rPr>
          <w:rFonts w:ascii="Times New Roman" w:hAnsi="Times New Roman" w:cs="Times New Roman"/>
          <w:spacing w:val="-5"/>
          <w:sz w:val="28"/>
          <w:szCs w:val="28"/>
        </w:rPr>
        <w:t>у</w:t>
      </w:r>
      <w:r w:rsidR="00321A94">
        <w:rPr>
          <w:rFonts w:ascii="Times New Roman" w:hAnsi="Times New Roman" w:cs="Times New Roman"/>
          <w:spacing w:val="-5"/>
          <w:sz w:val="28"/>
          <w:szCs w:val="28"/>
        </w:rPr>
        <w:t>чае не будет существовать никакого нарушения принципа запрещения национал</w:t>
      </w:r>
      <w:r w:rsidR="00321A94">
        <w:rPr>
          <w:rFonts w:ascii="Times New Roman" w:hAnsi="Times New Roman" w:cs="Times New Roman"/>
          <w:spacing w:val="-5"/>
          <w:sz w:val="28"/>
          <w:szCs w:val="28"/>
        </w:rPr>
        <w:t>ь</w:t>
      </w:r>
      <w:r w:rsidR="00321A94">
        <w:rPr>
          <w:rFonts w:ascii="Times New Roman" w:hAnsi="Times New Roman" w:cs="Times New Roman"/>
          <w:spacing w:val="-5"/>
          <w:sz w:val="28"/>
          <w:szCs w:val="28"/>
        </w:rPr>
        <w:t>ного присвоения небесных тел ввиду того, что Договор о космосе, согласно ее то</w:t>
      </w:r>
      <w:r w:rsidR="00321A94">
        <w:rPr>
          <w:rFonts w:ascii="Times New Roman" w:hAnsi="Times New Roman" w:cs="Times New Roman"/>
          <w:spacing w:val="-5"/>
          <w:sz w:val="28"/>
          <w:szCs w:val="28"/>
        </w:rPr>
        <w:t>ч</w:t>
      </w:r>
      <w:r w:rsidR="00321A94">
        <w:rPr>
          <w:rFonts w:ascii="Times New Roman" w:hAnsi="Times New Roman" w:cs="Times New Roman"/>
          <w:spacing w:val="-5"/>
          <w:sz w:val="28"/>
          <w:szCs w:val="28"/>
        </w:rPr>
        <w:t xml:space="preserve">ке зрения, разрешает обе формы добычи и использования природных ресурсов в </w:t>
      </w:r>
      <w:r w:rsidR="00321A94">
        <w:rPr>
          <w:rFonts w:ascii="Times New Roman" w:hAnsi="Times New Roman" w:cs="Times New Roman"/>
          <w:spacing w:val="-5"/>
          <w:sz w:val="28"/>
          <w:szCs w:val="28"/>
        </w:rPr>
        <w:lastRenderedPageBreak/>
        <w:t>том случае, если они употребляются на благо мирового сообщества. На протяж</w:t>
      </w:r>
      <w:r w:rsidR="00321A94">
        <w:rPr>
          <w:rFonts w:ascii="Times New Roman" w:hAnsi="Times New Roman" w:cs="Times New Roman"/>
          <w:spacing w:val="-5"/>
          <w:sz w:val="28"/>
          <w:szCs w:val="28"/>
        </w:rPr>
        <w:t>е</w:t>
      </w:r>
      <w:r w:rsidR="00321A94">
        <w:rPr>
          <w:rFonts w:ascii="Times New Roman" w:hAnsi="Times New Roman" w:cs="Times New Roman"/>
          <w:spacing w:val="-5"/>
          <w:sz w:val="28"/>
          <w:szCs w:val="28"/>
        </w:rPr>
        <w:t>нии последнего десятилетия в литературе активно обсуждается вопрос о том, пр</w:t>
      </w:r>
      <w:r w:rsidR="00321A94">
        <w:rPr>
          <w:rFonts w:ascii="Times New Roman" w:hAnsi="Times New Roman" w:cs="Times New Roman"/>
          <w:spacing w:val="-5"/>
          <w:sz w:val="28"/>
          <w:szCs w:val="28"/>
        </w:rPr>
        <w:t>и</w:t>
      </w:r>
      <w:r w:rsidR="00321A94">
        <w:rPr>
          <w:rFonts w:ascii="Times New Roman" w:hAnsi="Times New Roman" w:cs="Times New Roman"/>
          <w:spacing w:val="-5"/>
          <w:sz w:val="28"/>
          <w:szCs w:val="28"/>
        </w:rPr>
        <w:t xml:space="preserve">обрела ли концепция  </w:t>
      </w:r>
      <w:r w:rsidR="00E97966">
        <w:rPr>
          <w:rFonts w:ascii="Times New Roman" w:hAnsi="Times New Roman" w:cs="Times New Roman"/>
          <w:spacing w:val="-5"/>
          <w:sz w:val="28"/>
          <w:szCs w:val="28"/>
        </w:rPr>
        <w:t>«общего наследия человечества» в результате включения ее в Соглашение о Луне характер правового принципа. Канадский юрист Н. Матт с</w:t>
      </w:r>
      <w:r w:rsidR="00E97966">
        <w:rPr>
          <w:rFonts w:ascii="Times New Roman" w:hAnsi="Times New Roman" w:cs="Times New Roman"/>
          <w:spacing w:val="-5"/>
          <w:sz w:val="28"/>
          <w:szCs w:val="28"/>
        </w:rPr>
        <w:t>о</w:t>
      </w:r>
      <w:r w:rsidR="00E97966">
        <w:rPr>
          <w:rFonts w:ascii="Times New Roman" w:hAnsi="Times New Roman" w:cs="Times New Roman"/>
          <w:spacing w:val="-5"/>
          <w:sz w:val="28"/>
          <w:szCs w:val="28"/>
        </w:rPr>
        <w:t>глашается с подобной точкой зрения, утверждая следующее: «Эта концепция пр</w:t>
      </w:r>
      <w:r w:rsidR="00E97966">
        <w:rPr>
          <w:rFonts w:ascii="Times New Roman" w:hAnsi="Times New Roman" w:cs="Times New Roman"/>
          <w:spacing w:val="-5"/>
          <w:sz w:val="28"/>
          <w:szCs w:val="28"/>
        </w:rPr>
        <w:t>и</w:t>
      </w:r>
      <w:r w:rsidR="00E97966">
        <w:rPr>
          <w:rFonts w:ascii="Times New Roman" w:hAnsi="Times New Roman" w:cs="Times New Roman"/>
          <w:spacing w:val="-5"/>
          <w:sz w:val="28"/>
          <w:szCs w:val="28"/>
        </w:rPr>
        <w:t>обрела значение международно-правового принципа, применимого к конкретной ситуации – использование природных ресурсов Луны.</w:t>
      </w:r>
      <w:r w:rsidR="00F65C26">
        <w:rPr>
          <w:rFonts w:ascii="Times New Roman" w:hAnsi="Times New Roman" w:cs="Times New Roman"/>
          <w:spacing w:val="-5"/>
          <w:sz w:val="28"/>
          <w:szCs w:val="28"/>
        </w:rPr>
        <w:t xml:space="preserve"> Этот принцип </w:t>
      </w:r>
      <w:r w:rsidR="00F65C26" w:rsidRPr="00F65C26">
        <w:rPr>
          <w:rFonts w:ascii="Times New Roman" w:hAnsi="Times New Roman" w:cs="Times New Roman"/>
          <w:spacing w:val="-5"/>
          <w:sz w:val="28"/>
          <w:szCs w:val="28"/>
        </w:rPr>
        <w:t>–</w:t>
      </w:r>
      <w:r w:rsidR="00F65C26">
        <w:rPr>
          <w:rFonts w:ascii="Times New Roman" w:hAnsi="Times New Roman" w:cs="Times New Roman"/>
          <w:spacing w:val="-5"/>
          <w:sz w:val="28"/>
          <w:szCs w:val="28"/>
        </w:rPr>
        <w:t xml:space="preserve"> единстве</w:t>
      </w:r>
      <w:r w:rsidR="00F65C26">
        <w:rPr>
          <w:rFonts w:ascii="Times New Roman" w:hAnsi="Times New Roman" w:cs="Times New Roman"/>
          <w:spacing w:val="-5"/>
          <w:sz w:val="28"/>
          <w:szCs w:val="28"/>
        </w:rPr>
        <w:t>н</w:t>
      </w:r>
      <w:r w:rsidR="00F65C26">
        <w:rPr>
          <w:rFonts w:ascii="Times New Roman" w:hAnsi="Times New Roman" w:cs="Times New Roman"/>
          <w:spacing w:val="-5"/>
          <w:sz w:val="28"/>
          <w:szCs w:val="28"/>
        </w:rPr>
        <w:t>ная существующая возможность обеспечить осуществление эксплуатации приро</w:t>
      </w:r>
      <w:r w:rsidR="00F65C26">
        <w:rPr>
          <w:rFonts w:ascii="Times New Roman" w:hAnsi="Times New Roman" w:cs="Times New Roman"/>
          <w:spacing w:val="-5"/>
          <w:sz w:val="28"/>
          <w:szCs w:val="28"/>
        </w:rPr>
        <w:t>д</w:t>
      </w:r>
      <w:r w:rsidR="00F65C26">
        <w:rPr>
          <w:rFonts w:ascii="Times New Roman" w:hAnsi="Times New Roman" w:cs="Times New Roman"/>
          <w:spacing w:val="-5"/>
          <w:sz w:val="28"/>
          <w:szCs w:val="28"/>
        </w:rPr>
        <w:t>ных ресурсов, принимая во внимание равный доступ всех государств.»</w:t>
      </w:r>
      <w:r w:rsidR="00F3621E">
        <w:rPr>
          <w:rStyle w:val="ad"/>
          <w:rFonts w:ascii="Times New Roman" w:hAnsi="Times New Roman" w:cs="Times New Roman"/>
          <w:spacing w:val="-5"/>
          <w:sz w:val="28"/>
          <w:szCs w:val="28"/>
        </w:rPr>
        <w:footnoteReference w:id="41"/>
      </w:r>
    </w:p>
    <w:p w:rsidR="00D449EC" w:rsidRDefault="00F3621E" w:rsidP="00EF7406">
      <w:pPr>
        <w:spacing w:after="0" w:line="360" w:lineRule="auto"/>
        <w:rPr>
          <w:rFonts w:ascii="Times New Roman" w:hAnsi="Times New Roman" w:cs="Times New Roman"/>
          <w:spacing w:val="-5"/>
          <w:sz w:val="28"/>
          <w:szCs w:val="28"/>
        </w:rPr>
      </w:pPr>
      <w:r>
        <w:rPr>
          <w:rFonts w:ascii="Times New Roman" w:hAnsi="Times New Roman" w:cs="Times New Roman"/>
          <w:spacing w:val="-5"/>
          <w:sz w:val="28"/>
          <w:szCs w:val="28"/>
        </w:rPr>
        <w:tab/>
      </w:r>
      <w:r w:rsidR="00D449EC" w:rsidRPr="00EF7406">
        <w:rPr>
          <w:rFonts w:ascii="Times New Roman" w:hAnsi="Times New Roman" w:cs="Times New Roman"/>
          <w:spacing w:val="-5"/>
          <w:sz w:val="28"/>
          <w:szCs w:val="28"/>
        </w:rPr>
        <w:t>Из-за двойственного режима космического пространства в доктрине и пра</w:t>
      </w:r>
      <w:r w:rsidR="00D449EC" w:rsidRPr="00EF7406">
        <w:rPr>
          <w:rFonts w:ascii="Times New Roman" w:hAnsi="Times New Roman" w:cs="Times New Roman"/>
          <w:spacing w:val="-5"/>
          <w:sz w:val="28"/>
          <w:szCs w:val="28"/>
        </w:rPr>
        <w:t>к</w:t>
      </w:r>
      <w:r w:rsidR="00D449EC" w:rsidRPr="00EF7406">
        <w:rPr>
          <w:rFonts w:ascii="Times New Roman" w:hAnsi="Times New Roman" w:cs="Times New Roman"/>
          <w:spacing w:val="-5"/>
          <w:sz w:val="28"/>
          <w:szCs w:val="28"/>
        </w:rPr>
        <w:t>тике сложилось два противоположных подхода к толкованию норм космического права и оценке соответствия добычи полезных ископаемых на астероидах этим нормам. Сторонники первого подхода выдвигают два основных аргумента. Во-первых, запрет присвоения любым способом должен толковаться буквально, что следует из истории принятия Договора о космосе. Заявления государств при его принятии позволяют говорить о намерении исключить любую возможность во</w:t>
      </w:r>
      <w:r w:rsidR="00D449EC" w:rsidRPr="00EF7406">
        <w:rPr>
          <w:rFonts w:ascii="Times New Roman" w:hAnsi="Times New Roman" w:cs="Times New Roman"/>
          <w:spacing w:val="-5"/>
          <w:sz w:val="28"/>
          <w:szCs w:val="28"/>
        </w:rPr>
        <w:t>з</w:t>
      </w:r>
      <w:r w:rsidR="00D449EC" w:rsidRPr="00EF7406">
        <w:rPr>
          <w:rFonts w:ascii="Times New Roman" w:hAnsi="Times New Roman" w:cs="Times New Roman"/>
          <w:spacing w:val="-5"/>
          <w:sz w:val="28"/>
          <w:szCs w:val="28"/>
        </w:rPr>
        <w:t>никновения права собственности в космосе. На практике сами государства активно пресекают попытки частных лиц получить право собственности на небесные тела. Во-вторых, на ресурсы небесных тел должен распространяться режим запрета пр</w:t>
      </w:r>
      <w:r w:rsidR="00D449EC" w:rsidRPr="00EF7406">
        <w:rPr>
          <w:rFonts w:ascii="Times New Roman" w:hAnsi="Times New Roman" w:cs="Times New Roman"/>
          <w:spacing w:val="-5"/>
          <w:sz w:val="28"/>
          <w:szCs w:val="28"/>
        </w:rPr>
        <w:t>и</w:t>
      </w:r>
      <w:r w:rsidR="00D449EC" w:rsidRPr="00EF7406">
        <w:rPr>
          <w:rFonts w:ascii="Times New Roman" w:hAnsi="Times New Roman" w:cs="Times New Roman"/>
          <w:spacing w:val="-5"/>
          <w:sz w:val="28"/>
          <w:szCs w:val="28"/>
        </w:rPr>
        <w:t>своения, как и на сами небесные тела, поскольку Договор о космосе не разделяет небесные тела и их ресурсы. Сторонники второго подхода настаивают на узком толковании положений Договора о космосе: запрет присвоения является специал</w:t>
      </w:r>
      <w:r w:rsidR="00D449EC" w:rsidRPr="00EF7406">
        <w:rPr>
          <w:rFonts w:ascii="Times New Roman" w:hAnsi="Times New Roman" w:cs="Times New Roman"/>
          <w:spacing w:val="-5"/>
          <w:sz w:val="28"/>
          <w:szCs w:val="28"/>
        </w:rPr>
        <w:t>ь</w:t>
      </w:r>
      <w:r w:rsidR="00D449EC" w:rsidRPr="00EF7406">
        <w:rPr>
          <w:rFonts w:ascii="Times New Roman" w:hAnsi="Times New Roman" w:cs="Times New Roman"/>
          <w:spacing w:val="-5"/>
          <w:sz w:val="28"/>
          <w:szCs w:val="28"/>
        </w:rPr>
        <w:t>ным правилом по отношению к свободе доступа. А добыча полезных ископаемых на небесных телах должна рассматриваться как способ технического использов</w:t>
      </w:r>
      <w:r w:rsidR="00D449EC" w:rsidRPr="00EF7406">
        <w:rPr>
          <w:rFonts w:ascii="Times New Roman" w:hAnsi="Times New Roman" w:cs="Times New Roman"/>
          <w:spacing w:val="-5"/>
          <w:sz w:val="28"/>
          <w:szCs w:val="28"/>
        </w:rPr>
        <w:t>а</w:t>
      </w:r>
      <w:r w:rsidR="00D449EC" w:rsidRPr="00EF7406">
        <w:rPr>
          <w:rFonts w:ascii="Times New Roman" w:hAnsi="Times New Roman" w:cs="Times New Roman"/>
          <w:spacing w:val="-5"/>
          <w:sz w:val="28"/>
          <w:szCs w:val="28"/>
        </w:rPr>
        <w:t>ния космического пространства. Они отмечают, что Соглашение о Луне, распр</w:t>
      </w:r>
      <w:r w:rsidR="00D449EC" w:rsidRPr="00EF7406">
        <w:rPr>
          <w:rFonts w:ascii="Times New Roman" w:hAnsi="Times New Roman" w:cs="Times New Roman"/>
          <w:spacing w:val="-5"/>
          <w:sz w:val="28"/>
          <w:szCs w:val="28"/>
        </w:rPr>
        <w:t>о</w:t>
      </w:r>
      <w:r w:rsidR="00D449EC" w:rsidRPr="00EF7406">
        <w:rPr>
          <w:rFonts w:ascii="Times New Roman" w:hAnsi="Times New Roman" w:cs="Times New Roman"/>
          <w:spacing w:val="-5"/>
          <w:sz w:val="28"/>
          <w:szCs w:val="28"/>
        </w:rPr>
        <w:t>страняющее запрет присвоения на природные ресурсы небесных тел, было рат</w:t>
      </w:r>
      <w:r w:rsidR="00D449EC" w:rsidRPr="00EF7406">
        <w:rPr>
          <w:rFonts w:ascii="Times New Roman" w:hAnsi="Times New Roman" w:cs="Times New Roman"/>
          <w:spacing w:val="-5"/>
          <w:sz w:val="28"/>
          <w:szCs w:val="28"/>
        </w:rPr>
        <w:t>и</w:t>
      </w:r>
      <w:r w:rsidR="00D449EC" w:rsidRPr="00EF7406">
        <w:rPr>
          <w:rFonts w:ascii="Times New Roman" w:hAnsi="Times New Roman" w:cs="Times New Roman"/>
          <w:spacing w:val="-5"/>
          <w:sz w:val="28"/>
          <w:szCs w:val="28"/>
        </w:rPr>
        <w:t>фицировало т</w:t>
      </w:r>
      <w:r w:rsidR="00E710B4" w:rsidRPr="00EF7406">
        <w:rPr>
          <w:rFonts w:ascii="Times New Roman" w:hAnsi="Times New Roman" w:cs="Times New Roman"/>
          <w:spacing w:val="-5"/>
          <w:sz w:val="28"/>
          <w:szCs w:val="28"/>
        </w:rPr>
        <w:t>олько 16 (на данный момент</w:t>
      </w:r>
      <w:r w:rsidR="00D449EC" w:rsidRPr="00EF7406">
        <w:rPr>
          <w:rFonts w:ascii="Times New Roman" w:hAnsi="Times New Roman" w:cs="Times New Roman"/>
          <w:spacing w:val="-5"/>
          <w:sz w:val="28"/>
          <w:szCs w:val="28"/>
        </w:rPr>
        <w:t xml:space="preserve"> 18) государствами и всегда критиков</w:t>
      </w:r>
      <w:r w:rsidR="00D449EC" w:rsidRPr="00EF7406">
        <w:rPr>
          <w:rFonts w:ascii="Times New Roman" w:hAnsi="Times New Roman" w:cs="Times New Roman"/>
          <w:spacing w:val="-5"/>
          <w:sz w:val="28"/>
          <w:szCs w:val="28"/>
        </w:rPr>
        <w:t>а</w:t>
      </w:r>
      <w:r w:rsidR="00D449EC" w:rsidRPr="00EF7406">
        <w:rPr>
          <w:rFonts w:ascii="Times New Roman" w:hAnsi="Times New Roman" w:cs="Times New Roman"/>
          <w:spacing w:val="-5"/>
          <w:sz w:val="28"/>
          <w:szCs w:val="28"/>
        </w:rPr>
        <w:lastRenderedPageBreak/>
        <w:t>лось, поэтому его не следует принимать во внимание при толковании Договора по космосу</w:t>
      </w:r>
      <w:r w:rsidR="00D449EC" w:rsidRPr="00EF7406">
        <w:rPr>
          <w:rStyle w:val="ad"/>
          <w:rFonts w:ascii="Times New Roman" w:hAnsi="Times New Roman" w:cs="Times New Roman"/>
          <w:spacing w:val="-5"/>
          <w:sz w:val="28"/>
          <w:szCs w:val="28"/>
        </w:rPr>
        <w:footnoteReference w:id="42"/>
      </w:r>
      <w:r w:rsidR="00D449EC" w:rsidRPr="00EF7406">
        <w:rPr>
          <w:rFonts w:ascii="Times New Roman" w:hAnsi="Times New Roman" w:cs="Times New Roman"/>
          <w:spacing w:val="-5"/>
          <w:sz w:val="28"/>
          <w:szCs w:val="28"/>
        </w:rPr>
        <w:t>.</w:t>
      </w:r>
    </w:p>
    <w:p w:rsidR="008C31BC" w:rsidRDefault="008C31BC" w:rsidP="00EF7406">
      <w:pPr>
        <w:spacing w:after="0" w:line="360" w:lineRule="auto"/>
        <w:rPr>
          <w:rFonts w:ascii="Times New Roman" w:hAnsi="Times New Roman" w:cs="Times New Roman"/>
          <w:spacing w:val="-5"/>
          <w:sz w:val="28"/>
          <w:szCs w:val="28"/>
        </w:rPr>
      </w:pPr>
      <w:r>
        <w:rPr>
          <w:rFonts w:ascii="Times New Roman" w:hAnsi="Times New Roman" w:cs="Times New Roman"/>
          <w:spacing w:val="-5"/>
          <w:sz w:val="28"/>
          <w:szCs w:val="28"/>
        </w:rPr>
        <w:tab/>
        <w:t xml:space="preserve">Рассуждая в целом об исследовании и использовании космоса, </w:t>
      </w:r>
      <w:r w:rsidR="00DB7599">
        <w:rPr>
          <w:rFonts w:ascii="Times New Roman" w:hAnsi="Times New Roman" w:cs="Times New Roman"/>
          <w:spacing w:val="-5"/>
          <w:sz w:val="28"/>
          <w:szCs w:val="28"/>
        </w:rPr>
        <w:t xml:space="preserve"> </w:t>
      </w:r>
      <w:r>
        <w:rPr>
          <w:rFonts w:ascii="Times New Roman" w:hAnsi="Times New Roman" w:cs="Times New Roman"/>
          <w:spacing w:val="-5"/>
          <w:sz w:val="28"/>
          <w:szCs w:val="28"/>
        </w:rPr>
        <w:t>определе</w:t>
      </w:r>
      <w:r>
        <w:rPr>
          <w:rFonts w:ascii="Times New Roman" w:hAnsi="Times New Roman" w:cs="Times New Roman"/>
          <w:spacing w:val="-5"/>
          <w:sz w:val="28"/>
          <w:szCs w:val="28"/>
        </w:rPr>
        <w:t>н</w:t>
      </w:r>
      <w:r>
        <w:rPr>
          <w:rFonts w:ascii="Times New Roman" w:hAnsi="Times New Roman" w:cs="Times New Roman"/>
          <w:spacing w:val="-5"/>
          <w:sz w:val="28"/>
          <w:szCs w:val="28"/>
        </w:rPr>
        <w:t>ные ученые-юристы предлагают подходить к этому с точки зрения концепции до</w:t>
      </w:r>
      <w:r>
        <w:rPr>
          <w:rFonts w:ascii="Times New Roman" w:hAnsi="Times New Roman" w:cs="Times New Roman"/>
          <w:spacing w:val="-5"/>
          <w:sz w:val="28"/>
          <w:szCs w:val="28"/>
        </w:rPr>
        <w:t>л</w:t>
      </w:r>
      <w:r>
        <w:rPr>
          <w:rFonts w:ascii="Times New Roman" w:hAnsi="Times New Roman" w:cs="Times New Roman"/>
          <w:spacing w:val="-5"/>
          <w:sz w:val="28"/>
          <w:szCs w:val="28"/>
        </w:rPr>
        <w:t>госрочной устойчивости космической деятельности, которая получила свое вн</w:t>
      </w:r>
      <w:r>
        <w:rPr>
          <w:rFonts w:ascii="Times New Roman" w:hAnsi="Times New Roman" w:cs="Times New Roman"/>
          <w:spacing w:val="-5"/>
          <w:sz w:val="28"/>
          <w:szCs w:val="28"/>
        </w:rPr>
        <w:t>и</w:t>
      </w:r>
      <w:r>
        <w:rPr>
          <w:rFonts w:ascii="Times New Roman" w:hAnsi="Times New Roman" w:cs="Times New Roman"/>
          <w:spacing w:val="-5"/>
          <w:sz w:val="28"/>
          <w:szCs w:val="28"/>
        </w:rPr>
        <w:t xml:space="preserve">мание на уровне КОПУОС. </w:t>
      </w:r>
      <w:r>
        <w:rPr>
          <w:rFonts w:ascii="Times New Roman" w:hAnsi="Times New Roman" w:cs="Times New Roman"/>
          <w:sz w:val="28"/>
          <w:szCs w:val="28"/>
        </w:rPr>
        <w:t>Данная концепция заключается в следующем: не з</w:t>
      </w:r>
      <w:r>
        <w:rPr>
          <w:rFonts w:ascii="Times New Roman" w:hAnsi="Times New Roman" w:cs="Times New Roman"/>
          <w:sz w:val="28"/>
          <w:szCs w:val="28"/>
        </w:rPr>
        <w:t>а</w:t>
      </w:r>
      <w:r>
        <w:rPr>
          <w:rFonts w:ascii="Times New Roman" w:hAnsi="Times New Roman" w:cs="Times New Roman"/>
          <w:sz w:val="28"/>
          <w:szCs w:val="28"/>
        </w:rPr>
        <w:t xml:space="preserve">бывая, что </w:t>
      </w:r>
      <w:r w:rsidRPr="005632F5">
        <w:rPr>
          <w:rFonts w:ascii="Times New Roman" w:hAnsi="Times New Roman" w:cs="Times New Roman"/>
          <w:sz w:val="28"/>
          <w:szCs w:val="28"/>
        </w:rPr>
        <w:t>космическое пространство</w:t>
      </w:r>
      <w:r>
        <w:rPr>
          <w:rFonts w:ascii="Times New Roman" w:hAnsi="Times New Roman" w:cs="Times New Roman"/>
          <w:sz w:val="28"/>
          <w:szCs w:val="28"/>
        </w:rPr>
        <w:t xml:space="preserve"> </w:t>
      </w:r>
      <w:r w:rsidRPr="005632F5">
        <w:rPr>
          <w:rFonts w:ascii="Times New Roman" w:hAnsi="Times New Roman" w:cs="Times New Roman"/>
          <w:sz w:val="28"/>
          <w:szCs w:val="28"/>
        </w:rPr>
        <w:t>должно сохраняться для нынешнего и будущих</w:t>
      </w:r>
      <w:r>
        <w:rPr>
          <w:rFonts w:ascii="Times New Roman" w:hAnsi="Times New Roman" w:cs="Times New Roman"/>
          <w:sz w:val="28"/>
          <w:szCs w:val="28"/>
        </w:rPr>
        <w:t xml:space="preserve"> </w:t>
      </w:r>
      <w:r w:rsidRPr="005632F5">
        <w:rPr>
          <w:rFonts w:ascii="Times New Roman" w:hAnsi="Times New Roman" w:cs="Times New Roman"/>
          <w:sz w:val="28"/>
          <w:szCs w:val="28"/>
        </w:rPr>
        <w:t>поколений в качестве функционально стабильной, безопасной и бе</w:t>
      </w:r>
      <w:r w:rsidRPr="005632F5">
        <w:rPr>
          <w:rFonts w:ascii="Times New Roman" w:hAnsi="Times New Roman" w:cs="Times New Roman"/>
          <w:sz w:val="28"/>
          <w:szCs w:val="28"/>
        </w:rPr>
        <w:t>с</w:t>
      </w:r>
      <w:r>
        <w:rPr>
          <w:rFonts w:ascii="Times New Roman" w:hAnsi="Times New Roman" w:cs="Times New Roman"/>
          <w:sz w:val="28"/>
          <w:szCs w:val="28"/>
        </w:rPr>
        <w:t xml:space="preserve">конфликтной среды, открытой для </w:t>
      </w:r>
      <w:r w:rsidRPr="005632F5">
        <w:rPr>
          <w:rFonts w:ascii="Times New Roman" w:hAnsi="Times New Roman" w:cs="Times New Roman"/>
          <w:sz w:val="28"/>
          <w:szCs w:val="28"/>
        </w:rPr>
        <w:t>мирного исследования, использования</w:t>
      </w:r>
      <w:r>
        <w:rPr>
          <w:rFonts w:ascii="Times New Roman" w:hAnsi="Times New Roman" w:cs="Times New Roman"/>
          <w:sz w:val="28"/>
          <w:szCs w:val="28"/>
        </w:rPr>
        <w:t xml:space="preserve"> </w:t>
      </w:r>
      <w:r w:rsidRPr="005632F5">
        <w:rPr>
          <w:rFonts w:ascii="Times New Roman" w:hAnsi="Times New Roman" w:cs="Times New Roman"/>
          <w:sz w:val="28"/>
          <w:szCs w:val="28"/>
        </w:rPr>
        <w:t>и м</w:t>
      </w:r>
      <w:r w:rsidRPr="005632F5">
        <w:rPr>
          <w:rFonts w:ascii="Times New Roman" w:hAnsi="Times New Roman" w:cs="Times New Roman"/>
          <w:sz w:val="28"/>
          <w:szCs w:val="28"/>
        </w:rPr>
        <w:t>е</w:t>
      </w:r>
      <w:r w:rsidRPr="005632F5">
        <w:rPr>
          <w:rFonts w:ascii="Times New Roman" w:hAnsi="Times New Roman" w:cs="Times New Roman"/>
          <w:sz w:val="28"/>
          <w:szCs w:val="28"/>
        </w:rPr>
        <w:t>ждународного сотрудничества в интересах</w:t>
      </w:r>
      <w:r>
        <w:rPr>
          <w:rFonts w:ascii="Times New Roman" w:hAnsi="Times New Roman" w:cs="Times New Roman"/>
          <w:sz w:val="28"/>
          <w:szCs w:val="28"/>
        </w:rPr>
        <w:t xml:space="preserve"> </w:t>
      </w:r>
      <w:r w:rsidRPr="005632F5">
        <w:rPr>
          <w:rFonts w:ascii="Times New Roman" w:hAnsi="Times New Roman" w:cs="Times New Roman"/>
          <w:sz w:val="28"/>
          <w:szCs w:val="28"/>
        </w:rPr>
        <w:t>всех стран, независимо от степени их экономического или научного развития, без какой бы то</w:t>
      </w:r>
      <w:r>
        <w:rPr>
          <w:rFonts w:ascii="Times New Roman" w:hAnsi="Times New Roman" w:cs="Times New Roman"/>
          <w:sz w:val="28"/>
          <w:szCs w:val="28"/>
        </w:rPr>
        <w:t xml:space="preserve"> ни было дискрим</w:t>
      </w:r>
      <w:r>
        <w:rPr>
          <w:rFonts w:ascii="Times New Roman" w:hAnsi="Times New Roman" w:cs="Times New Roman"/>
          <w:sz w:val="28"/>
          <w:szCs w:val="28"/>
        </w:rPr>
        <w:t>и</w:t>
      </w:r>
      <w:r>
        <w:rPr>
          <w:rFonts w:ascii="Times New Roman" w:hAnsi="Times New Roman" w:cs="Times New Roman"/>
          <w:sz w:val="28"/>
          <w:szCs w:val="28"/>
        </w:rPr>
        <w:t>нации, освоение и исследование космического должно осуществляться учас</w:t>
      </w:r>
      <w:r>
        <w:rPr>
          <w:rFonts w:ascii="Times New Roman" w:hAnsi="Times New Roman" w:cs="Times New Roman"/>
          <w:sz w:val="28"/>
          <w:szCs w:val="28"/>
        </w:rPr>
        <w:t>т</w:t>
      </w:r>
      <w:r>
        <w:rPr>
          <w:rFonts w:ascii="Times New Roman" w:hAnsi="Times New Roman" w:cs="Times New Roman"/>
          <w:sz w:val="28"/>
          <w:szCs w:val="28"/>
        </w:rPr>
        <w:t xml:space="preserve">никами правоотношений так, чтобы </w:t>
      </w:r>
      <w:r w:rsidRPr="005632F5">
        <w:rPr>
          <w:rFonts w:ascii="Times New Roman" w:hAnsi="Times New Roman" w:cs="Times New Roman"/>
          <w:sz w:val="28"/>
          <w:szCs w:val="28"/>
        </w:rPr>
        <w:t>соблюдался баланс между</w:t>
      </w:r>
      <w:r>
        <w:rPr>
          <w:rFonts w:ascii="Times New Roman" w:hAnsi="Times New Roman" w:cs="Times New Roman"/>
          <w:sz w:val="28"/>
          <w:szCs w:val="28"/>
        </w:rPr>
        <w:t xml:space="preserve"> </w:t>
      </w:r>
      <w:r w:rsidRPr="005632F5">
        <w:rPr>
          <w:rFonts w:ascii="Times New Roman" w:hAnsi="Times New Roman" w:cs="Times New Roman"/>
          <w:sz w:val="28"/>
          <w:szCs w:val="28"/>
        </w:rPr>
        <w:t>целями</w:t>
      </w:r>
      <w:r>
        <w:rPr>
          <w:rFonts w:ascii="Times New Roman" w:hAnsi="Times New Roman" w:cs="Times New Roman"/>
          <w:sz w:val="28"/>
          <w:szCs w:val="28"/>
        </w:rPr>
        <w:t xml:space="preserve"> </w:t>
      </w:r>
      <w:r w:rsidRPr="005632F5">
        <w:rPr>
          <w:rFonts w:ascii="Times New Roman" w:hAnsi="Times New Roman" w:cs="Times New Roman"/>
          <w:sz w:val="28"/>
          <w:szCs w:val="28"/>
        </w:rPr>
        <w:t>получ</w:t>
      </w:r>
      <w:r w:rsidRPr="005632F5">
        <w:rPr>
          <w:rFonts w:ascii="Times New Roman" w:hAnsi="Times New Roman" w:cs="Times New Roman"/>
          <w:sz w:val="28"/>
          <w:szCs w:val="28"/>
        </w:rPr>
        <w:t>е</w:t>
      </w:r>
      <w:r w:rsidRPr="005632F5">
        <w:rPr>
          <w:rFonts w:ascii="Times New Roman" w:hAnsi="Times New Roman" w:cs="Times New Roman"/>
          <w:sz w:val="28"/>
          <w:szCs w:val="28"/>
        </w:rPr>
        <w:t>ния доступа к исследованию и использованию космического пространства вс</w:t>
      </w:r>
      <w:r w:rsidRPr="005632F5">
        <w:rPr>
          <w:rFonts w:ascii="Times New Roman" w:hAnsi="Times New Roman" w:cs="Times New Roman"/>
          <w:sz w:val="28"/>
          <w:szCs w:val="28"/>
        </w:rPr>
        <w:t>е</w:t>
      </w:r>
      <w:r w:rsidRPr="005632F5">
        <w:rPr>
          <w:rFonts w:ascii="Times New Roman" w:hAnsi="Times New Roman" w:cs="Times New Roman"/>
          <w:sz w:val="28"/>
          <w:szCs w:val="28"/>
        </w:rPr>
        <w:t>ми</w:t>
      </w:r>
      <w:r>
        <w:rPr>
          <w:rFonts w:ascii="Times New Roman" w:hAnsi="Times New Roman" w:cs="Times New Roman"/>
          <w:sz w:val="28"/>
          <w:szCs w:val="28"/>
        </w:rPr>
        <w:t xml:space="preserve"> </w:t>
      </w:r>
      <w:r w:rsidRPr="005632F5">
        <w:rPr>
          <w:rFonts w:ascii="Times New Roman" w:hAnsi="Times New Roman" w:cs="Times New Roman"/>
          <w:sz w:val="28"/>
          <w:szCs w:val="28"/>
        </w:rPr>
        <w:t>госуд</w:t>
      </w:r>
      <w:r>
        <w:rPr>
          <w:rFonts w:ascii="Times New Roman" w:hAnsi="Times New Roman" w:cs="Times New Roman"/>
          <w:sz w:val="28"/>
          <w:szCs w:val="28"/>
        </w:rPr>
        <w:t xml:space="preserve">арствами и правительственными и </w:t>
      </w:r>
      <w:r w:rsidRPr="005632F5">
        <w:rPr>
          <w:rFonts w:ascii="Times New Roman" w:hAnsi="Times New Roman" w:cs="Times New Roman"/>
          <w:sz w:val="28"/>
          <w:szCs w:val="28"/>
        </w:rPr>
        <w:t>неправительственными юридич</w:t>
      </w:r>
      <w:r w:rsidRPr="005632F5">
        <w:rPr>
          <w:rFonts w:ascii="Times New Roman" w:hAnsi="Times New Roman" w:cs="Times New Roman"/>
          <w:sz w:val="28"/>
          <w:szCs w:val="28"/>
        </w:rPr>
        <w:t>е</w:t>
      </w:r>
      <w:r w:rsidRPr="005632F5">
        <w:rPr>
          <w:rFonts w:ascii="Times New Roman" w:hAnsi="Times New Roman" w:cs="Times New Roman"/>
          <w:sz w:val="28"/>
          <w:szCs w:val="28"/>
        </w:rPr>
        <w:t>скими лицами только</w:t>
      </w:r>
      <w:r>
        <w:rPr>
          <w:rFonts w:ascii="Times New Roman" w:hAnsi="Times New Roman" w:cs="Times New Roman"/>
          <w:sz w:val="28"/>
          <w:szCs w:val="28"/>
        </w:rPr>
        <w:t xml:space="preserve"> </w:t>
      </w:r>
      <w:r w:rsidRPr="005632F5">
        <w:rPr>
          <w:rFonts w:ascii="Times New Roman" w:hAnsi="Times New Roman" w:cs="Times New Roman"/>
          <w:sz w:val="28"/>
          <w:szCs w:val="28"/>
        </w:rPr>
        <w:t>в мирных целях и необходимостью сохранения</w:t>
      </w:r>
      <w:r>
        <w:rPr>
          <w:rFonts w:ascii="Times New Roman" w:hAnsi="Times New Roman" w:cs="Times New Roman"/>
          <w:sz w:val="28"/>
          <w:szCs w:val="28"/>
        </w:rPr>
        <w:t xml:space="preserve"> </w:t>
      </w:r>
      <w:r w:rsidRPr="005632F5">
        <w:rPr>
          <w:rFonts w:ascii="Times New Roman" w:hAnsi="Times New Roman" w:cs="Times New Roman"/>
          <w:sz w:val="28"/>
          <w:szCs w:val="28"/>
        </w:rPr>
        <w:t>к</w:t>
      </w:r>
      <w:r>
        <w:rPr>
          <w:rFonts w:ascii="Times New Roman" w:hAnsi="Times New Roman" w:cs="Times New Roman"/>
          <w:sz w:val="28"/>
          <w:szCs w:val="28"/>
        </w:rPr>
        <w:t>осмич</w:t>
      </w:r>
      <w:r>
        <w:rPr>
          <w:rFonts w:ascii="Times New Roman" w:hAnsi="Times New Roman" w:cs="Times New Roman"/>
          <w:sz w:val="28"/>
          <w:szCs w:val="28"/>
        </w:rPr>
        <w:t>е</w:t>
      </w:r>
      <w:r>
        <w:rPr>
          <w:rFonts w:ascii="Times New Roman" w:hAnsi="Times New Roman" w:cs="Times New Roman"/>
          <w:sz w:val="28"/>
          <w:szCs w:val="28"/>
        </w:rPr>
        <w:t xml:space="preserve">ской среды таким образом, </w:t>
      </w:r>
      <w:r w:rsidRPr="005632F5">
        <w:rPr>
          <w:rFonts w:ascii="Times New Roman" w:hAnsi="Times New Roman" w:cs="Times New Roman"/>
          <w:sz w:val="28"/>
          <w:szCs w:val="28"/>
        </w:rPr>
        <w:t>чтобы принимались во внимание потребности н</w:t>
      </w:r>
      <w:r w:rsidRPr="005632F5">
        <w:rPr>
          <w:rFonts w:ascii="Times New Roman" w:hAnsi="Times New Roman" w:cs="Times New Roman"/>
          <w:sz w:val="28"/>
          <w:szCs w:val="28"/>
        </w:rPr>
        <w:t>ы</w:t>
      </w:r>
      <w:r w:rsidRPr="005632F5">
        <w:rPr>
          <w:rFonts w:ascii="Times New Roman" w:hAnsi="Times New Roman" w:cs="Times New Roman"/>
          <w:sz w:val="28"/>
          <w:szCs w:val="28"/>
        </w:rPr>
        <w:t>нешнего</w:t>
      </w:r>
      <w:r>
        <w:rPr>
          <w:rFonts w:ascii="Times New Roman" w:hAnsi="Times New Roman" w:cs="Times New Roman"/>
          <w:sz w:val="28"/>
          <w:szCs w:val="28"/>
        </w:rPr>
        <w:t xml:space="preserve"> </w:t>
      </w:r>
      <w:r w:rsidRPr="005632F5">
        <w:rPr>
          <w:rFonts w:ascii="Times New Roman" w:hAnsi="Times New Roman" w:cs="Times New Roman"/>
          <w:sz w:val="28"/>
          <w:szCs w:val="28"/>
        </w:rPr>
        <w:t>и будущих поколений</w:t>
      </w:r>
      <w:r>
        <w:rPr>
          <w:rStyle w:val="ad"/>
          <w:rFonts w:ascii="Times New Roman" w:hAnsi="Times New Roman" w:cs="Times New Roman"/>
          <w:sz w:val="28"/>
          <w:szCs w:val="28"/>
        </w:rPr>
        <w:footnoteReference w:id="43"/>
      </w:r>
      <w:r>
        <w:rPr>
          <w:rFonts w:ascii="Times New Roman" w:hAnsi="Times New Roman" w:cs="Times New Roman"/>
          <w:sz w:val="28"/>
          <w:szCs w:val="28"/>
        </w:rPr>
        <w:t>.</w:t>
      </w:r>
    </w:p>
    <w:p w:rsidR="00404E76" w:rsidRPr="00EF7406" w:rsidRDefault="008C31BC" w:rsidP="00EF7406">
      <w:pPr>
        <w:spacing w:after="0" w:line="360" w:lineRule="auto"/>
        <w:rPr>
          <w:rFonts w:ascii="Times New Roman" w:hAnsi="Times New Roman" w:cs="Times New Roman"/>
          <w:spacing w:val="-5"/>
          <w:sz w:val="28"/>
          <w:szCs w:val="28"/>
        </w:rPr>
      </w:pPr>
      <w:r>
        <w:rPr>
          <w:rFonts w:ascii="Times New Roman" w:hAnsi="Times New Roman" w:cs="Times New Roman"/>
          <w:spacing w:val="-5"/>
          <w:sz w:val="28"/>
          <w:szCs w:val="28"/>
        </w:rPr>
        <w:tab/>
      </w:r>
      <w:r w:rsidR="00DB7599">
        <w:rPr>
          <w:rFonts w:ascii="Times New Roman" w:hAnsi="Times New Roman" w:cs="Times New Roman"/>
          <w:spacing w:val="-5"/>
          <w:sz w:val="28"/>
          <w:szCs w:val="28"/>
        </w:rPr>
        <w:t>Возвращаясь к вопросу конкретно добычи ископаемых, о</w:t>
      </w:r>
      <w:r w:rsidR="00D449EC" w:rsidRPr="00EF7406">
        <w:rPr>
          <w:rFonts w:ascii="Times New Roman" w:hAnsi="Times New Roman" w:cs="Times New Roman"/>
          <w:spacing w:val="-5"/>
          <w:sz w:val="28"/>
          <w:szCs w:val="28"/>
        </w:rPr>
        <w:t>братим внимание на мнения некоторых конкретных специалистов.</w:t>
      </w:r>
      <w:r w:rsidR="002D5240">
        <w:rPr>
          <w:rFonts w:ascii="Times New Roman" w:hAnsi="Times New Roman" w:cs="Times New Roman"/>
          <w:spacing w:val="-5"/>
          <w:sz w:val="28"/>
          <w:szCs w:val="28"/>
        </w:rPr>
        <w:t xml:space="preserve"> </w:t>
      </w:r>
      <w:r w:rsidR="000D7168" w:rsidRPr="00EF7406">
        <w:rPr>
          <w:rFonts w:ascii="Times New Roman" w:hAnsi="Times New Roman" w:cs="Times New Roman"/>
          <w:spacing w:val="-5"/>
          <w:sz w:val="28"/>
          <w:szCs w:val="28"/>
        </w:rPr>
        <w:t>Рики Дж.</w:t>
      </w:r>
      <w:r w:rsidR="00FD126E">
        <w:rPr>
          <w:rFonts w:ascii="Times New Roman" w:hAnsi="Times New Roman" w:cs="Times New Roman"/>
          <w:spacing w:val="-5"/>
          <w:sz w:val="28"/>
          <w:szCs w:val="28"/>
        </w:rPr>
        <w:t xml:space="preserve"> </w:t>
      </w:r>
      <w:r w:rsidR="000D7168" w:rsidRPr="00EF7406">
        <w:rPr>
          <w:rFonts w:ascii="Times New Roman" w:hAnsi="Times New Roman" w:cs="Times New Roman"/>
          <w:spacing w:val="-5"/>
          <w:sz w:val="28"/>
          <w:szCs w:val="28"/>
        </w:rPr>
        <w:t>Ли</w:t>
      </w:r>
      <w:r w:rsidR="00640C95" w:rsidRPr="00EF7406">
        <w:rPr>
          <w:rFonts w:ascii="Times New Roman" w:hAnsi="Times New Roman" w:cs="Times New Roman"/>
          <w:spacing w:val="-5"/>
          <w:sz w:val="28"/>
          <w:szCs w:val="28"/>
        </w:rPr>
        <w:t xml:space="preserve"> в своей монографии «Право и регулирование </w:t>
      </w:r>
      <w:r w:rsidR="000F53FF" w:rsidRPr="00EF7406">
        <w:rPr>
          <w:rFonts w:ascii="Times New Roman" w:hAnsi="Times New Roman" w:cs="Times New Roman"/>
          <w:spacing w:val="-5"/>
          <w:sz w:val="28"/>
          <w:szCs w:val="28"/>
        </w:rPr>
        <w:t>коммерческой</w:t>
      </w:r>
      <w:r w:rsidR="00640C95" w:rsidRPr="00EF7406">
        <w:rPr>
          <w:rFonts w:ascii="Times New Roman" w:hAnsi="Times New Roman" w:cs="Times New Roman"/>
          <w:spacing w:val="-5"/>
          <w:sz w:val="28"/>
          <w:szCs w:val="28"/>
        </w:rPr>
        <w:t xml:space="preserve"> добычи полезных ископаемых в космич</w:t>
      </w:r>
      <w:r w:rsidR="00640C95" w:rsidRPr="00EF7406">
        <w:rPr>
          <w:rFonts w:ascii="Times New Roman" w:hAnsi="Times New Roman" w:cs="Times New Roman"/>
          <w:spacing w:val="-5"/>
          <w:sz w:val="28"/>
          <w:szCs w:val="28"/>
        </w:rPr>
        <w:t>е</w:t>
      </w:r>
      <w:r w:rsidR="00640C95" w:rsidRPr="00EF7406">
        <w:rPr>
          <w:rFonts w:ascii="Times New Roman" w:hAnsi="Times New Roman" w:cs="Times New Roman"/>
          <w:spacing w:val="-5"/>
          <w:sz w:val="28"/>
          <w:szCs w:val="28"/>
        </w:rPr>
        <w:t>ском пространстве</w:t>
      </w:r>
      <w:r w:rsidR="000F53FF" w:rsidRPr="00EF7406">
        <w:rPr>
          <w:rFonts w:ascii="Times New Roman" w:hAnsi="Times New Roman" w:cs="Times New Roman"/>
          <w:spacing w:val="-5"/>
          <w:sz w:val="28"/>
          <w:szCs w:val="28"/>
        </w:rPr>
        <w:t>», рассуждая о коммерческой деятельности в космосе, указыв</w:t>
      </w:r>
      <w:r w:rsidR="000F53FF" w:rsidRPr="00EF7406">
        <w:rPr>
          <w:rFonts w:ascii="Times New Roman" w:hAnsi="Times New Roman" w:cs="Times New Roman"/>
          <w:spacing w:val="-5"/>
          <w:sz w:val="28"/>
          <w:szCs w:val="28"/>
        </w:rPr>
        <w:t>а</w:t>
      </w:r>
      <w:r w:rsidR="000F53FF" w:rsidRPr="00EF7406">
        <w:rPr>
          <w:rFonts w:ascii="Times New Roman" w:hAnsi="Times New Roman" w:cs="Times New Roman"/>
          <w:spacing w:val="-5"/>
          <w:sz w:val="28"/>
          <w:szCs w:val="28"/>
        </w:rPr>
        <w:t>ет, что такая деятельность может в некоторой степени противоречить требованиям международного космического права, так как можно заметить, что коммерческая космическая деятельность может иметь определенные трудности с соблюдением требований ст. 1. Это связано с тем, что коммерческая деятельность, по определ</w:t>
      </w:r>
      <w:r w:rsidR="000F53FF" w:rsidRPr="00EF7406">
        <w:rPr>
          <w:rFonts w:ascii="Times New Roman" w:hAnsi="Times New Roman" w:cs="Times New Roman"/>
          <w:spacing w:val="-5"/>
          <w:sz w:val="28"/>
          <w:szCs w:val="28"/>
        </w:rPr>
        <w:t>е</w:t>
      </w:r>
      <w:r w:rsidR="000F53FF" w:rsidRPr="00EF7406">
        <w:rPr>
          <w:rFonts w:ascii="Times New Roman" w:hAnsi="Times New Roman" w:cs="Times New Roman"/>
          <w:spacing w:val="-5"/>
          <w:sz w:val="28"/>
          <w:szCs w:val="28"/>
        </w:rPr>
        <w:t>нию, осуществляется с целью получения прибыли, и такая прибыль должна ра</w:t>
      </w:r>
      <w:r w:rsidR="000F53FF" w:rsidRPr="00EF7406">
        <w:rPr>
          <w:rFonts w:ascii="Times New Roman" w:hAnsi="Times New Roman" w:cs="Times New Roman"/>
          <w:spacing w:val="-5"/>
          <w:sz w:val="28"/>
          <w:szCs w:val="28"/>
        </w:rPr>
        <w:t>с</w:t>
      </w:r>
      <w:r w:rsidR="000F53FF" w:rsidRPr="00EF7406">
        <w:rPr>
          <w:rFonts w:ascii="Times New Roman" w:hAnsi="Times New Roman" w:cs="Times New Roman"/>
          <w:spacing w:val="-5"/>
          <w:sz w:val="28"/>
          <w:szCs w:val="28"/>
        </w:rPr>
        <w:lastRenderedPageBreak/>
        <w:t>пределяться только между членами частного сектора или соответствующего гос</w:t>
      </w:r>
      <w:r w:rsidR="000F53FF" w:rsidRPr="00EF7406">
        <w:rPr>
          <w:rFonts w:ascii="Times New Roman" w:hAnsi="Times New Roman" w:cs="Times New Roman"/>
          <w:spacing w:val="-5"/>
          <w:sz w:val="28"/>
          <w:szCs w:val="28"/>
        </w:rPr>
        <w:t>у</w:t>
      </w:r>
      <w:r w:rsidR="000F53FF" w:rsidRPr="00EF7406">
        <w:rPr>
          <w:rFonts w:ascii="Times New Roman" w:hAnsi="Times New Roman" w:cs="Times New Roman"/>
          <w:spacing w:val="-5"/>
          <w:sz w:val="28"/>
          <w:szCs w:val="28"/>
        </w:rPr>
        <w:t>дарственного учреждения, что расходится с формулировкой Договора о космосе, согласно которой исследование и использование космического пространства ос</w:t>
      </w:r>
      <w:r w:rsidR="000F53FF" w:rsidRPr="00EF7406">
        <w:rPr>
          <w:rFonts w:ascii="Times New Roman" w:hAnsi="Times New Roman" w:cs="Times New Roman"/>
          <w:spacing w:val="-5"/>
          <w:sz w:val="28"/>
          <w:szCs w:val="28"/>
        </w:rPr>
        <w:t>у</w:t>
      </w:r>
      <w:r w:rsidR="000F53FF" w:rsidRPr="00EF7406">
        <w:rPr>
          <w:rFonts w:ascii="Times New Roman" w:hAnsi="Times New Roman" w:cs="Times New Roman"/>
          <w:spacing w:val="-5"/>
          <w:sz w:val="28"/>
          <w:szCs w:val="28"/>
        </w:rPr>
        <w:t>ществляется «на благо и в интересах всех стран». Следовательно, выгоды, которые могут быть получены всеми государствами от коммерческой космической де</w:t>
      </w:r>
      <w:r w:rsidR="000F53FF" w:rsidRPr="00EF7406">
        <w:rPr>
          <w:rFonts w:ascii="Times New Roman" w:hAnsi="Times New Roman" w:cs="Times New Roman"/>
          <w:spacing w:val="-5"/>
          <w:sz w:val="28"/>
          <w:szCs w:val="28"/>
        </w:rPr>
        <w:t>я</w:t>
      </w:r>
      <w:r w:rsidR="000F53FF" w:rsidRPr="00EF7406">
        <w:rPr>
          <w:rFonts w:ascii="Times New Roman" w:hAnsi="Times New Roman" w:cs="Times New Roman"/>
          <w:spacing w:val="-5"/>
          <w:sz w:val="28"/>
          <w:szCs w:val="28"/>
        </w:rPr>
        <w:t>тельности, должны оцениваться качественно и количественно определенным обр</w:t>
      </w:r>
      <w:r w:rsidR="000F53FF" w:rsidRPr="00EF7406">
        <w:rPr>
          <w:rFonts w:ascii="Times New Roman" w:hAnsi="Times New Roman" w:cs="Times New Roman"/>
          <w:spacing w:val="-5"/>
          <w:sz w:val="28"/>
          <w:szCs w:val="28"/>
        </w:rPr>
        <w:t>а</w:t>
      </w:r>
      <w:r w:rsidR="000F53FF" w:rsidRPr="00EF7406">
        <w:rPr>
          <w:rFonts w:ascii="Times New Roman" w:hAnsi="Times New Roman" w:cs="Times New Roman"/>
          <w:spacing w:val="-5"/>
          <w:sz w:val="28"/>
          <w:szCs w:val="28"/>
        </w:rPr>
        <w:t>зом, чтобы удовлетворять требованиям, предъявляемым в соответствии со ст. 1. Автор предлагает четыре возможных взгляда на законность коммерческой косм</w:t>
      </w:r>
      <w:r w:rsidR="000F53FF" w:rsidRPr="00EF7406">
        <w:rPr>
          <w:rFonts w:ascii="Times New Roman" w:hAnsi="Times New Roman" w:cs="Times New Roman"/>
          <w:spacing w:val="-5"/>
          <w:sz w:val="28"/>
          <w:szCs w:val="28"/>
        </w:rPr>
        <w:t>и</w:t>
      </w:r>
      <w:r w:rsidR="000F53FF" w:rsidRPr="00EF7406">
        <w:rPr>
          <w:rFonts w:ascii="Times New Roman" w:hAnsi="Times New Roman" w:cs="Times New Roman"/>
          <w:spacing w:val="-5"/>
          <w:sz w:val="28"/>
          <w:szCs w:val="28"/>
        </w:rPr>
        <w:t>ческой деятельности в таком контексте, которые могут быть помещены в контин</w:t>
      </w:r>
      <w:r w:rsidR="000F53FF" w:rsidRPr="00EF7406">
        <w:rPr>
          <w:rFonts w:ascii="Times New Roman" w:hAnsi="Times New Roman" w:cs="Times New Roman"/>
          <w:spacing w:val="-5"/>
          <w:sz w:val="28"/>
          <w:szCs w:val="28"/>
        </w:rPr>
        <w:t>у</w:t>
      </w:r>
      <w:r w:rsidR="000F53FF" w:rsidRPr="00EF7406">
        <w:rPr>
          <w:rFonts w:ascii="Times New Roman" w:hAnsi="Times New Roman" w:cs="Times New Roman"/>
          <w:spacing w:val="-5"/>
          <w:sz w:val="28"/>
          <w:szCs w:val="28"/>
        </w:rPr>
        <w:t>ум между двумя поляризованными позициями</w:t>
      </w:r>
      <w:r w:rsidR="00911E95" w:rsidRPr="00EF7406">
        <w:rPr>
          <w:rFonts w:ascii="Times New Roman" w:hAnsi="Times New Roman" w:cs="Times New Roman"/>
          <w:spacing w:val="-5"/>
          <w:sz w:val="28"/>
          <w:szCs w:val="28"/>
        </w:rPr>
        <w:t xml:space="preserve"> (</w:t>
      </w:r>
      <w:r w:rsidR="000D7168" w:rsidRPr="00EF7406">
        <w:rPr>
          <w:rFonts w:ascii="Times New Roman" w:hAnsi="Times New Roman" w:cs="Times New Roman"/>
          <w:spacing w:val="-5"/>
          <w:sz w:val="28"/>
          <w:szCs w:val="28"/>
        </w:rPr>
        <w:t>касаемо</w:t>
      </w:r>
      <w:r w:rsidR="00911E95" w:rsidRPr="00EF7406">
        <w:rPr>
          <w:rFonts w:ascii="Times New Roman" w:hAnsi="Times New Roman" w:cs="Times New Roman"/>
          <w:spacing w:val="-5"/>
          <w:sz w:val="28"/>
          <w:szCs w:val="28"/>
        </w:rPr>
        <w:t xml:space="preserve"> позиций по вопросу, явл</w:t>
      </w:r>
      <w:r w:rsidR="00911E95" w:rsidRPr="00EF7406">
        <w:rPr>
          <w:rFonts w:ascii="Times New Roman" w:hAnsi="Times New Roman" w:cs="Times New Roman"/>
          <w:spacing w:val="-5"/>
          <w:sz w:val="28"/>
          <w:szCs w:val="28"/>
        </w:rPr>
        <w:t>я</w:t>
      </w:r>
      <w:r w:rsidR="00911E95" w:rsidRPr="00EF7406">
        <w:rPr>
          <w:rFonts w:ascii="Times New Roman" w:hAnsi="Times New Roman" w:cs="Times New Roman"/>
          <w:spacing w:val="-5"/>
          <w:sz w:val="28"/>
          <w:szCs w:val="28"/>
        </w:rPr>
        <w:t>ется ли коммерческая деятельность в космическом пространстве противоречащей Договору о космосе)</w:t>
      </w:r>
      <w:r w:rsidR="000F53FF" w:rsidRPr="00EF7406">
        <w:rPr>
          <w:rFonts w:ascii="Times New Roman" w:hAnsi="Times New Roman" w:cs="Times New Roman"/>
          <w:spacing w:val="-5"/>
          <w:sz w:val="28"/>
          <w:szCs w:val="28"/>
        </w:rPr>
        <w:t>: 1) вся коммерческая деятельность по определению не в инт</w:t>
      </w:r>
      <w:r w:rsidR="000F53FF" w:rsidRPr="00EF7406">
        <w:rPr>
          <w:rFonts w:ascii="Times New Roman" w:hAnsi="Times New Roman" w:cs="Times New Roman"/>
          <w:spacing w:val="-5"/>
          <w:sz w:val="28"/>
          <w:szCs w:val="28"/>
        </w:rPr>
        <w:t>е</w:t>
      </w:r>
      <w:r w:rsidR="000F53FF" w:rsidRPr="00EF7406">
        <w:rPr>
          <w:rFonts w:ascii="Times New Roman" w:hAnsi="Times New Roman" w:cs="Times New Roman"/>
          <w:spacing w:val="-5"/>
          <w:sz w:val="28"/>
          <w:szCs w:val="28"/>
        </w:rPr>
        <w:t>ресах и не в интересах всех государств, хотя может приносить пользу одному или нескольким государствам, и, таким образом, является незаконной в соответствии с</w:t>
      </w:r>
      <w:r w:rsidR="000D7168" w:rsidRPr="00EF7406">
        <w:rPr>
          <w:rFonts w:ascii="Times New Roman" w:hAnsi="Times New Roman" w:cs="Times New Roman"/>
          <w:spacing w:val="-5"/>
          <w:sz w:val="28"/>
          <w:szCs w:val="28"/>
        </w:rPr>
        <w:t>о ст.1</w:t>
      </w:r>
      <w:r w:rsidR="000F53FF" w:rsidRPr="00EF7406">
        <w:rPr>
          <w:rFonts w:ascii="Times New Roman" w:hAnsi="Times New Roman" w:cs="Times New Roman"/>
          <w:spacing w:val="-5"/>
          <w:sz w:val="28"/>
          <w:szCs w:val="28"/>
        </w:rPr>
        <w:t xml:space="preserve"> Договора о космосе; 2)</w:t>
      </w:r>
      <w:r w:rsidR="00FD126E">
        <w:rPr>
          <w:rFonts w:ascii="Times New Roman" w:hAnsi="Times New Roman" w:cs="Times New Roman"/>
          <w:spacing w:val="-5"/>
          <w:sz w:val="28"/>
          <w:szCs w:val="28"/>
        </w:rPr>
        <w:t xml:space="preserve"> </w:t>
      </w:r>
      <w:r w:rsidR="000F53FF" w:rsidRPr="00EF7406">
        <w:rPr>
          <w:rFonts w:ascii="Times New Roman" w:hAnsi="Times New Roman" w:cs="Times New Roman"/>
          <w:spacing w:val="-5"/>
          <w:sz w:val="28"/>
          <w:szCs w:val="28"/>
        </w:rPr>
        <w:t>коммерческая деятельность в космосе является з</w:t>
      </w:r>
      <w:r w:rsidR="000F53FF" w:rsidRPr="00EF7406">
        <w:rPr>
          <w:rFonts w:ascii="Times New Roman" w:hAnsi="Times New Roman" w:cs="Times New Roman"/>
          <w:spacing w:val="-5"/>
          <w:sz w:val="28"/>
          <w:szCs w:val="28"/>
        </w:rPr>
        <w:t>а</w:t>
      </w:r>
      <w:r w:rsidR="000F53FF" w:rsidRPr="00EF7406">
        <w:rPr>
          <w:rFonts w:ascii="Times New Roman" w:hAnsi="Times New Roman" w:cs="Times New Roman"/>
          <w:spacing w:val="-5"/>
          <w:sz w:val="28"/>
          <w:szCs w:val="28"/>
        </w:rPr>
        <w:t>конной только в той мере, в какой она обеспечивает, в сочетании со своей комме</w:t>
      </w:r>
      <w:r w:rsidR="000F53FF" w:rsidRPr="00EF7406">
        <w:rPr>
          <w:rFonts w:ascii="Times New Roman" w:hAnsi="Times New Roman" w:cs="Times New Roman"/>
          <w:spacing w:val="-5"/>
          <w:sz w:val="28"/>
          <w:szCs w:val="28"/>
        </w:rPr>
        <w:t>р</w:t>
      </w:r>
      <w:r w:rsidR="000F53FF" w:rsidRPr="00EF7406">
        <w:rPr>
          <w:rFonts w:ascii="Times New Roman" w:hAnsi="Times New Roman" w:cs="Times New Roman"/>
          <w:spacing w:val="-5"/>
          <w:sz w:val="28"/>
          <w:szCs w:val="28"/>
        </w:rPr>
        <w:t>ческой деятельностью с целью получения прибыли, некоторый элемент «общес</w:t>
      </w:r>
      <w:r w:rsidR="000F53FF" w:rsidRPr="00EF7406">
        <w:rPr>
          <w:rFonts w:ascii="Times New Roman" w:hAnsi="Times New Roman" w:cs="Times New Roman"/>
          <w:spacing w:val="-5"/>
          <w:sz w:val="28"/>
          <w:szCs w:val="28"/>
        </w:rPr>
        <w:t>т</w:t>
      </w:r>
      <w:r w:rsidR="000F53FF" w:rsidRPr="00EF7406">
        <w:rPr>
          <w:rFonts w:ascii="Times New Roman" w:hAnsi="Times New Roman" w:cs="Times New Roman"/>
          <w:spacing w:val="-5"/>
          <w:sz w:val="28"/>
          <w:szCs w:val="28"/>
        </w:rPr>
        <w:t>венных работ» для всех государств бесплатно или по номинальной стоимости, как в случае некоторых межправительственные спутниковые организации; 3) комме</w:t>
      </w:r>
      <w:r w:rsidR="000F53FF" w:rsidRPr="00EF7406">
        <w:rPr>
          <w:rFonts w:ascii="Times New Roman" w:hAnsi="Times New Roman" w:cs="Times New Roman"/>
          <w:spacing w:val="-5"/>
          <w:sz w:val="28"/>
          <w:szCs w:val="28"/>
        </w:rPr>
        <w:t>р</w:t>
      </w:r>
      <w:r w:rsidR="000F53FF" w:rsidRPr="00EF7406">
        <w:rPr>
          <w:rFonts w:ascii="Times New Roman" w:hAnsi="Times New Roman" w:cs="Times New Roman"/>
          <w:spacing w:val="-5"/>
          <w:sz w:val="28"/>
          <w:szCs w:val="28"/>
        </w:rPr>
        <w:t>ческая деятельность в космосе является законной только в той мере, в какой тов</w:t>
      </w:r>
      <w:r w:rsidR="000F53FF" w:rsidRPr="00EF7406">
        <w:rPr>
          <w:rFonts w:ascii="Times New Roman" w:hAnsi="Times New Roman" w:cs="Times New Roman"/>
          <w:spacing w:val="-5"/>
          <w:sz w:val="28"/>
          <w:szCs w:val="28"/>
        </w:rPr>
        <w:t>а</w:t>
      </w:r>
      <w:r w:rsidR="000F53FF" w:rsidRPr="00EF7406">
        <w:rPr>
          <w:rFonts w:ascii="Times New Roman" w:hAnsi="Times New Roman" w:cs="Times New Roman"/>
          <w:spacing w:val="-5"/>
          <w:sz w:val="28"/>
          <w:szCs w:val="28"/>
        </w:rPr>
        <w:t>ры или услуги, которые они предоставляют, могут быть приобретены любым третьим лицом, государственным или частным потребителем, независимо от н</w:t>
      </w:r>
      <w:r w:rsidR="000F53FF" w:rsidRPr="00EF7406">
        <w:rPr>
          <w:rFonts w:ascii="Times New Roman" w:hAnsi="Times New Roman" w:cs="Times New Roman"/>
          <w:spacing w:val="-5"/>
          <w:sz w:val="28"/>
          <w:szCs w:val="28"/>
        </w:rPr>
        <w:t>а</w:t>
      </w:r>
      <w:r w:rsidR="000F53FF" w:rsidRPr="00EF7406">
        <w:rPr>
          <w:rFonts w:ascii="Times New Roman" w:hAnsi="Times New Roman" w:cs="Times New Roman"/>
          <w:spacing w:val="-5"/>
          <w:sz w:val="28"/>
          <w:szCs w:val="28"/>
        </w:rPr>
        <w:t>ционального происхождения и на недискриминационной основе, как предусмотр</w:t>
      </w:r>
      <w:r w:rsidR="000F53FF" w:rsidRPr="00EF7406">
        <w:rPr>
          <w:rFonts w:ascii="Times New Roman" w:hAnsi="Times New Roman" w:cs="Times New Roman"/>
          <w:spacing w:val="-5"/>
          <w:sz w:val="28"/>
          <w:szCs w:val="28"/>
        </w:rPr>
        <w:t>е</w:t>
      </w:r>
      <w:r w:rsidR="000F53FF" w:rsidRPr="00EF7406">
        <w:rPr>
          <w:rFonts w:ascii="Times New Roman" w:hAnsi="Times New Roman" w:cs="Times New Roman"/>
          <w:spacing w:val="-5"/>
          <w:sz w:val="28"/>
          <w:szCs w:val="28"/>
        </w:rPr>
        <w:t>но в случае дистанционного зондирования Земли; 4) коммерческая деятельность в космосе является законной при условии, что эта деятельность по своему характеру, структуре или форме не препятствует любой другой коммерческой или некомме</w:t>
      </w:r>
      <w:r w:rsidR="000F53FF" w:rsidRPr="00EF7406">
        <w:rPr>
          <w:rFonts w:ascii="Times New Roman" w:hAnsi="Times New Roman" w:cs="Times New Roman"/>
          <w:spacing w:val="-5"/>
          <w:sz w:val="28"/>
          <w:szCs w:val="28"/>
        </w:rPr>
        <w:t>р</w:t>
      </w:r>
      <w:r w:rsidR="000F53FF" w:rsidRPr="00EF7406">
        <w:rPr>
          <w:rFonts w:ascii="Times New Roman" w:hAnsi="Times New Roman" w:cs="Times New Roman"/>
          <w:spacing w:val="-5"/>
          <w:sz w:val="28"/>
          <w:szCs w:val="28"/>
        </w:rPr>
        <w:t>ческой организации осуществлять такую ​​же деятельность в космосе</w:t>
      </w:r>
      <w:r w:rsidR="000D7168" w:rsidRPr="00EF7406">
        <w:rPr>
          <w:rStyle w:val="ad"/>
          <w:rFonts w:ascii="Times New Roman" w:hAnsi="Times New Roman" w:cs="Times New Roman"/>
          <w:spacing w:val="-5"/>
          <w:sz w:val="28"/>
          <w:szCs w:val="28"/>
        </w:rPr>
        <w:footnoteReference w:id="44"/>
      </w:r>
      <w:r w:rsidR="000F53FF" w:rsidRPr="00EF7406">
        <w:rPr>
          <w:rFonts w:ascii="Times New Roman" w:hAnsi="Times New Roman" w:cs="Times New Roman"/>
          <w:spacing w:val="-5"/>
          <w:sz w:val="28"/>
          <w:szCs w:val="28"/>
        </w:rPr>
        <w:t>.</w:t>
      </w:r>
      <w:r w:rsidR="000D7168" w:rsidRPr="00EF7406">
        <w:rPr>
          <w:rFonts w:ascii="Times New Roman" w:hAnsi="Times New Roman" w:cs="Times New Roman"/>
          <w:spacing w:val="-5"/>
          <w:sz w:val="28"/>
          <w:szCs w:val="28"/>
        </w:rPr>
        <w:t xml:space="preserve"> То есть, можно сказать, что в отношении допустимости осуществления коммерческой д</w:t>
      </w:r>
      <w:r w:rsidR="000D7168" w:rsidRPr="00EF7406">
        <w:rPr>
          <w:rFonts w:ascii="Times New Roman" w:hAnsi="Times New Roman" w:cs="Times New Roman"/>
          <w:spacing w:val="-5"/>
          <w:sz w:val="28"/>
          <w:szCs w:val="28"/>
        </w:rPr>
        <w:t>о</w:t>
      </w:r>
      <w:r w:rsidR="000D7168" w:rsidRPr="00EF7406">
        <w:rPr>
          <w:rFonts w:ascii="Times New Roman" w:hAnsi="Times New Roman" w:cs="Times New Roman"/>
          <w:spacing w:val="-5"/>
          <w:sz w:val="28"/>
          <w:szCs w:val="28"/>
        </w:rPr>
        <w:lastRenderedPageBreak/>
        <w:t>бычи полезных ископаемых в космосе на данный момент сложно установить ед</w:t>
      </w:r>
      <w:r w:rsidR="000D7168" w:rsidRPr="00EF7406">
        <w:rPr>
          <w:rFonts w:ascii="Times New Roman" w:hAnsi="Times New Roman" w:cs="Times New Roman"/>
          <w:spacing w:val="-5"/>
          <w:sz w:val="28"/>
          <w:szCs w:val="28"/>
        </w:rPr>
        <w:t>и</w:t>
      </w:r>
      <w:r w:rsidR="000D7168" w:rsidRPr="00EF7406">
        <w:rPr>
          <w:rFonts w:ascii="Times New Roman" w:hAnsi="Times New Roman" w:cs="Times New Roman"/>
          <w:spacing w:val="-5"/>
          <w:sz w:val="28"/>
          <w:szCs w:val="28"/>
        </w:rPr>
        <w:t>ную однозначную позицию – это обусловлено определенным недостатком прав</w:t>
      </w:r>
      <w:r w:rsidR="000D7168" w:rsidRPr="00EF7406">
        <w:rPr>
          <w:rFonts w:ascii="Times New Roman" w:hAnsi="Times New Roman" w:cs="Times New Roman"/>
          <w:spacing w:val="-5"/>
          <w:sz w:val="28"/>
          <w:szCs w:val="28"/>
        </w:rPr>
        <w:t>о</w:t>
      </w:r>
      <w:r w:rsidR="000D7168" w:rsidRPr="00EF7406">
        <w:rPr>
          <w:rFonts w:ascii="Times New Roman" w:hAnsi="Times New Roman" w:cs="Times New Roman"/>
          <w:spacing w:val="-5"/>
          <w:sz w:val="28"/>
          <w:szCs w:val="28"/>
        </w:rPr>
        <w:t xml:space="preserve">вого регулирования, что побуждает ученых-юристов предлагать различные точки зрения касаемо реализации такой деятельности. </w:t>
      </w:r>
    </w:p>
    <w:p w:rsidR="00566FA7" w:rsidRPr="00EF7406" w:rsidRDefault="00566FA7" w:rsidP="00EF7406">
      <w:pPr>
        <w:spacing w:after="0" w:line="360" w:lineRule="auto"/>
        <w:rPr>
          <w:rFonts w:ascii="Times New Roman" w:hAnsi="Times New Roman" w:cs="Times New Roman"/>
          <w:spacing w:val="-5"/>
          <w:sz w:val="28"/>
          <w:szCs w:val="28"/>
        </w:rPr>
      </w:pPr>
      <w:r w:rsidRPr="00EF7406">
        <w:rPr>
          <w:rFonts w:ascii="Times New Roman" w:hAnsi="Times New Roman" w:cs="Times New Roman"/>
          <w:spacing w:val="-5"/>
          <w:sz w:val="28"/>
          <w:szCs w:val="28"/>
        </w:rPr>
        <w:tab/>
      </w:r>
      <w:r w:rsidR="00691787" w:rsidRPr="00EF7406">
        <w:rPr>
          <w:rFonts w:ascii="Times New Roman" w:hAnsi="Times New Roman" w:cs="Times New Roman"/>
          <w:spacing w:val="-5"/>
          <w:sz w:val="28"/>
          <w:szCs w:val="28"/>
        </w:rPr>
        <w:t>Помимо этого, некоторые специалисты также указывают на неточность ряда формулировок Договора о космосе. Во-первых, ст. 2 предусматривает, что наци</w:t>
      </w:r>
      <w:r w:rsidR="00691787" w:rsidRPr="00EF7406">
        <w:rPr>
          <w:rFonts w:ascii="Times New Roman" w:hAnsi="Times New Roman" w:cs="Times New Roman"/>
          <w:spacing w:val="-5"/>
          <w:sz w:val="28"/>
          <w:szCs w:val="28"/>
        </w:rPr>
        <w:t>о</w:t>
      </w:r>
      <w:r w:rsidR="00691787" w:rsidRPr="00EF7406">
        <w:rPr>
          <w:rFonts w:ascii="Times New Roman" w:hAnsi="Times New Roman" w:cs="Times New Roman"/>
          <w:spacing w:val="-5"/>
          <w:sz w:val="28"/>
          <w:szCs w:val="28"/>
        </w:rPr>
        <w:t>нальное присвоение небесных тел, будь то посредством суверенитета или другими способами, запрещено. Этот пункт обычно воспринимается как установление ко</w:t>
      </w:r>
      <w:r w:rsidR="00691787" w:rsidRPr="00EF7406">
        <w:rPr>
          <w:rFonts w:ascii="Times New Roman" w:hAnsi="Times New Roman" w:cs="Times New Roman"/>
          <w:spacing w:val="-5"/>
          <w:sz w:val="28"/>
          <w:szCs w:val="28"/>
        </w:rPr>
        <w:t>с</w:t>
      </w:r>
      <w:r w:rsidR="00691787" w:rsidRPr="00EF7406">
        <w:rPr>
          <w:rFonts w:ascii="Times New Roman" w:hAnsi="Times New Roman" w:cs="Times New Roman"/>
          <w:spacing w:val="-5"/>
          <w:sz w:val="28"/>
          <w:szCs w:val="28"/>
        </w:rPr>
        <w:t>мического пространства как «всеобщего достояния», зоны, не подпадающей под действие юридических полномочий и юрисдикции какого-либо отдельного гос</w:t>
      </w:r>
      <w:r w:rsidR="00691787" w:rsidRPr="00EF7406">
        <w:rPr>
          <w:rFonts w:ascii="Times New Roman" w:hAnsi="Times New Roman" w:cs="Times New Roman"/>
          <w:spacing w:val="-5"/>
          <w:sz w:val="28"/>
          <w:szCs w:val="28"/>
        </w:rPr>
        <w:t>у</w:t>
      </w:r>
      <w:r w:rsidR="00691787" w:rsidRPr="00EF7406">
        <w:rPr>
          <w:rFonts w:ascii="Times New Roman" w:hAnsi="Times New Roman" w:cs="Times New Roman"/>
          <w:spacing w:val="-5"/>
          <w:sz w:val="28"/>
          <w:szCs w:val="28"/>
        </w:rPr>
        <w:t>дарства, но при этом свободной для доступа всех государств, если они соблюдают любые другие применимые международное право. Другими словами, это относи</w:t>
      </w:r>
      <w:r w:rsidR="00691787" w:rsidRPr="00EF7406">
        <w:rPr>
          <w:rFonts w:ascii="Times New Roman" w:hAnsi="Times New Roman" w:cs="Times New Roman"/>
          <w:spacing w:val="-5"/>
          <w:sz w:val="28"/>
          <w:szCs w:val="28"/>
        </w:rPr>
        <w:t>т</w:t>
      </w:r>
      <w:r w:rsidR="00691787" w:rsidRPr="00EF7406">
        <w:rPr>
          <w:rFonts w:ascii="Times New Roman" w:hAnsi="Times New Roman" w:cs="Times New Roman"/>
          <w:spacing w:val="-5"/>
          <w:sz w:val="28"/>
          <w:szCs w:val="28"/>
        </w:rPr>
        <w:t>ся к запрещению любой колонизации в юридическом смысле этого слова, то есть осуществления территориального суверенитета над участком земли, как если бы он был удаленной частью родины, и осуществления над ним полной и исключ</w:t>
      </w:r>
      <w:r w:rsidR="00691787" w:rsidRPr="00EF7406">
        <w:rPr>
          <w:rFonts w:ascii="Times New Roman" w:hAnsi="Times New Roman" w:cs="Times New Roman"/>
          <w:spacing w:val="-5"/>
          <w:sz w:val="28"/>
          <w:szCs w:val="28"/>
        </w:rPr>
        <w:t>и</w:t>
      </w:r>
      <w:r w:rsidR="00691787" w:rsidRPr="00EF7406">
        <w:rPr>
          <w:rFonts w:ascii="Times New Roman" w:hAnsi="Times New Roman" w:cs="Times New Roman"/>
          <w:spacing w:val="-5"/>
          <w:sz w:val="28"/>
          <w:szCs w:val="28"/>
        </w:rPr>
        <w:t>тельной юрисдикции. Главный вопрос здесь в том, что это значит для предоста</w:t>
      </w:r>
      <w:r w:rsidR="00691787" w:rsidRPr="00EF7406">
        <w:rPr>
          <w:rFonts w:ascii="Times New Roman" w:hAnsi="Times New Roman" w:cs="Times New Roman"/>
          <w:spacing w:val="-5"/>
          <w:sz w:val="28"/>
          <w:szCs w:val="28"/>
        </w:rPr>
        <w:t>в</w:t>
      </w:r>
      <w:r w:rsidR="00691787" w:rsidRPr="00EF7406">
        <w:rPr>
          <w:rFonts w:ascii="Times New Roman" w:hAnsi="Times New Roman" w:cs="Times New Roman"/>
          <w:spacing w:val="-5"/>
          <w:sz w:val="28"/>
          <w:szCs w:val="28"/>
        </w:rPr>
        <w:t>ления права осуществления добывающей деятельности: кто имеет право делать это и на каких условиях? Во-вторых, ст. 1 требует исследования и использования на благо человечества. Здесь вопрос будет заключаться в том, как выгоду человечес</w:t>
      </w:r>
      <w:r w:rsidR="00691787" w:rsidRPr="00EF7406">
        <w:rPr>
          <w:rFonts w:ascii="Times New Roman" w:hAnsi="Times New Roman" w:cs="Times New Roman"/>
          <w:spacing w:val="-5"/>
          <w:sz w:val="28"/>
          <w:szCs w:val="28"/>
        </w:rPr>
        <w:t>т</w:t>
      </w:r>
      <w:r w:rsidR="00691787" w:rsidRPr="00EF7406">
        <w:rPr>
          <w:rFonts w:ascii="Times New Roman" w:hAnsi="Times New Roman" w:cs="Times New Roman"/>
          <w:spacing w:val="-5"/>
          <w:sz w:val="28"/>
          <w:szCs w:val="28"/>
        </w:rPr>
        <w:t>ва следует интерпретировать в контексте возможных операций по добыче поле</w:t>
      </w:r>
      <w:r w:rsidR="00691787" w:rsidRPr="00EF7406">
        <w:rPr>
          <w:rFonts w:ascii="Times New Roman" w:hAnsi="Times New Roman" w:cs="Times New Roman"/>
          <w:spacing w:val="-5"/>
          <w:sz w:val="28"/>
          <w:szCs w:val="28"/>
        </w:rPr>
        <w:t>з</w:t>
      </w:r>
      <w:r w:rsidR="00691787" w:rsidRPr="00EF7406">
        <w:rPr>
          <w:rFonts w:ascii="Times New Roman" w:hAnsi="Times New Roman" w:cs="Times New Roman"/>
          <w:spacing w:val="-5"/>
          <w:sz w:val="28"/>
          <w:szCs w:val="28"/>
        </w:rPr>
        <w:t>ных ископаемых. Должны ли все участвовать в доходах? Должны ли добытые р</w:t>
      </w:r>
      <w:r w:rsidR="00691787" w:rsidRPr="00EF7406">
        <w:rPr>
          <w:rFonts w:ascii="Times New Roman" w:hAnsi="Times New Roman" w:cs="Times New Roman"/>
          <w:spacing w:val="-5"/>
          <w:sz w:val="28"/>
          <w:szCs w:val="28"/>
        </w:rPr>
        <w:t>е</w:t>
      </w:r>
      <w:r w:rsidR="00691787" w:rsidRPr="00EF7406">
        <w:rPr>
          <w:rFonts w:ascii="Times New Roman" w:hAnsi="Times New Roman" w:cs="Times New Roman"/>
          <w:spacing w:val="-5"/>
          <w:sz w:val="28"/>
          <w:szCs w:val="28"/>
        </w:rPr>
        <w:t>сурсы быть доступны на мировом рынке? Или это просто означает, что ни одно другое государство не должно пострадать от любых работ по добыче полезных и</w:t>
      </w:r>
      <w:r w:rsidR="00691787" w:rsidRPr="00EF7406">
        <w:rPr>
          <w:rFonts w:ascii="Times New Roman" w:hAnsi="Times New Roman" w:cs="Times New Roman"/>
          <w:spacing w:val="-5"/>
          <w:sz w:val="28"/>
          <w:szCs w:val="28"/>
        </w:rPr>
        <w:t>с</w:t>
      </w:r>
      <w:r w:rsidR="00691787" w:rsidRPr="00EF7406">
        <w:rPr>
          <w:rFonts w:ascii="Times New Roman" w:hAnsi="Times New Roman" w:cs="Times New Roman"/>
          <w:spacing w:val="-5"/>
          <w:sz w:val="28"/>
          <w:szCs w:val="28"/>
        </w:rPr>
        <w:t>копаемых? В-третьих, ст. 6 предусматривает прямую и полную ответственность государства в отношении частной космической деятельности, включая добычу на астероидах, и требует, чтобы она подлежала «разрешению и постоянному надз</w:t>
      </w:r>
      <w:r w:rsidR="00691787" w:rsidRPr="00EF7406">
        <w:rPr>
          <w:rFonts w:ascii="Times New Roman" w:hAnsi="Times New Roman" w:cs="Times New Roman"/>
          <w:spacing w:val="-5"/>
          <w:sz w:val="28"/>
          <w:szCs w:val="28"/>
        </w:rPr>
        <w:t>о</w:t>
      </w:r>
      <w:r w:rsidR="00691787" w:rsidRPr="00EF7406">
        <w:rPr>
          <w:rFonts w:ascii="Times New Roman" w:hAnsi="Times New Roman" w:cs="Times New Roman"/>
          <w:spacing w:val="-5"/>
          <w:sz w:val="28"/>
          <w:szCs w:val="28"/>
        </w:rPr>
        <w:t>ру». Обычно этот пункт интерпретируется как требующий наличия национальной схемы лицензирования частных космических операторов и подчинения их соо</w:t>
      </w:r>
      <w:r w:rsidR="00691787" w:rsidRPr="00EF7406">
        <w:rPr>
          <w:rFonts w:ascii="Times New Roman" w:hAnsi="Times New Roman" w:cs="Times New Roman"/>
          <w:spacing w:val="-5"/>
          <w:sz w:val="28"/>
          <w:szCs w:val="28"/>
        </w:rPr>
        <w:t>т</w:t>
      </w:r>
      <w:r w:rsidR="00691787" w:rsidRPr="00EF7406">
        <w:rPr>
          <w:rFonts w:ascii="Times New Roman" w:hAnsi="Times New Roman" w:cs="Times New Roman"/>
          <w:spacing w:val="-5"/>
          <w:sz w:val="28"/>
          <w:szCs w:val="28"/>
        </w:rPr>
        <w:t>ветствующим обязательствам и процедурам. Однако главный вопрос заключается в том, что именно составляет «национальную деятельность в космическом пр</w:t>
      </w:r>
      <w:r w:rsidR="00691787" w:rsidRPr="00EF7406">
        <w:rPr>
          <w:rFonts w:ascii="Times New Roman" w:hAnsi="Times New Roman" w:cs="Times New Roman"/>
          <w:spacing w:val="-5"/>
          <w:sz w:val="28"/>
          <w:szCs w:val="28"/>
        </w:rPr>
        <w:t>о</w:t>
      </w:r>
      <w:r w:rsidR="00691787" w:rsidRPr="00EF7406">
        <w:rPr>
          <w:rFonts w:ascii="Times New Roman" w:hAnsi="Times New Roman" w:cs="Times New Roman"/>
          <w:spacing w:val="-5"/>
          <w:sz w:val="28"/>
          <w:szCs w:val="28"/>
        </w:rPr>
        <w:lastRenderedPageBreak/>
        <w:t>странстве», о которой говорится в ст. 6? В-четвертых, одновременно со ст. 6, ст. 7 Договора по космосу предусматривает, что государства также несут ответстве</w:t>
      </w:r>
      <w:r w:rsidR="00691787" w:rsidRPr="00EF7406">
        <w:rPr>
          <w:rFonts w:ascii="Times New Roman" w:hAnsi="Times New Roman" w:cs="Times New Roman"/>
          <w:spacing w:val="-5"/>
          <w:sz w:val="28"/>
          <w:szCs w:val="28"/>
        </w:rPr>
        <w:t>н</w:t>
      </w:r>
      <w:r w:rsidR="00691787" w:rsidRPr="00EF7406">
        <w:rPr>
          <w:rFonts w:ascii="Times New Roman" w:hAnsi="Times New Roman" w:cs="Times New Roman"/>
          <w:spacing w:val="-5"/>
          <w:sz w:val="28"/>
          <w:szCs w:val="28"/>
        </w:rPr>
        <w:t>ность за ущерб, причиненный космическими объектами, в том числе теми, которые используются для операций по добыче полезных ископаемых в космосе, провод</w:t>
      </w:r>
      <w:r w:rsidR="00691787" w:rsidRPr="00EF7406">
        <w:rPr>
          <w:rFonts w:ascii="Times New Roman" w:hAnsi="Times New Roman" w:cs="Times New Roman"/>
          <w:spacing w:val="-5"/>
          <w:sz w:val="28"/>
          <w:szCs w:val="28"/>
        </w:rPr>
        <w:t>и</w:t>
      </w:r>
      <w:r w:rsidR="00691787" w:rsidRPr="00EF7406">
        <w:rPr>
          <w:rFonts w:ascii="Times New Roman" w:hAnsi="Times New Roman" w:cs="Times New Roman"/>
          <w:spacing w:val="-5"/>
          <w:sz w:val="28"/>
          <w:szCs w:val="28"/>
        </w:rPr>
        <w:t>мых частными операторами под их эгидой. Наконец, ст. 9 обязывает государства обеспечивать, чтобы космическая деятельность, осуществляемая ими или их гра</w:t>
      </w:r>
      <w:r w:rsidR="00691787" w:rsidRPr="00EF7406">
        <w:rPr>
          <w:rFonts w:ascii="Times New Roman" w:hAnsi="Times New Roman" w:cs="Times New Roman"/>
          <w:spacing w:val="-5"/>
          <w:sz w:val="28"/>
          <w:szCs w:val="28"/>
        </w:rPr>
        <w:t>ж</w:t>
      </w:r>
      <w:r w:rsidR="00691787" w:rsidRPr="00EF7406">
        <w:rPr>
          <w:rFonts w:ascii="Times New Roman" w:hAnsi="Times New Roman" w:cs="Times New Roman"/>
          <w:spacing w:val="-5"/>
          <w:sz w:val="28"/>
          <w:szCs w:val="28"/>
        </w:rPr>
        <w:t>данами, не вызывала вредных помех другой законной космической деятельности, если не были проведены предварительные консультации с возможно затронутыми государствами. Этот пункт постепенно стал толковаться как запрещающий пр</w:t>
      </w:r>
      <w:r w:rsidR="00691787" w:rsidRPr="00EF7406">
        <w:rPr>
          <w:rFonts w:ascii="Times New Roman" w:hAnsi="Times New Roman" w:cs="Times New Roman"/>
          <w:spacing w:val="-5"/>
          <w:sz w:val="28"/>
          <w:szCs w:val="28"/>
        </w:rPr>
        <w:t>и</w:t>
      </w:r>
      <w:r w:rsidR="00691787" w:rsidRPr="00EF7406">
        <w:rPr>
          <w:rFonts w:ascii="Times New Roman" w:hAnsi="Times New Roman" w:cs="Times New Roman"/>
          <w:spacing w:val="-5"/>
          <w:sz w:val="28"/>
          <w:szCs w:val="28"/>
        </w:rPr>
        <w:t>чинно-следственную связь серьезных вредных помех, если только главные прич</w:t>
      </w:r>
      <w:r w:rsidR="00691787" w:rsidRPr="00EF7406">
        <w:rPr>
          <w:rFonts w:ascii="Times New Roman" w:hAnsi="Times New Roman" w:cs="Times New Roman"/>
          <w:spacing w:val="-5"/>
          <w:sz w:val="28"/>
          <w:szCs w:val="28"/>
        </w:rPr>
        <w:t>и</w:t>
      </w:r>
      <w:r w:rsidR="00691787" w:rsidRPr="00EF7406">
        <w:rPr>
          <w:rFonts w:ascii="Times New Roman" w:hAnsi="Times New Roman" w:cs="Times New Roman"/>
          <w:spacing w:val="-5"/>
          <w:sz w:val="28"/>
          <w:szCs w:val="28"/>
        </w:rPr>
        <w:t xml:space="preserve">ны не потребуют продолжения этой деятельности в любом случае. </w:t>
      </w:r>
      <w:r w:rsidR="00187B4A" w:rsidRPr="00EF7406">
        <w:rPr>
          <w:rFonts w:ascii="Times New Roman" w:hAnsi="Times New Roman" w:cs="Times New Roman"/>
          <w:spacing w:val="-5"/>
          <w:sz w:val="28"/>
          <w:szCs w:val="28"/>
        </w:rPr>
        <w:t>А ведь этот</w:t>
      </w:r>
      <w:r w:rsidR="00691787" w:rsidRPr="00EF7406">
        <w:rPr>
          <w:rFonts w:ascii="Times New Roman" w:hAnsi="Times New Roman" w:cs="Times New Roman"/>
          <w:spacing w:val="-5"/>
          <w:sz w:val="28"/>
          <w:szCs w:val="28"/>
        </w:rPr>
        <w:t xml:space="preserve"> пункт касается самого существенного требования, предъявляемого к добыче п</w:t>
      </w:r>
      <w:r w:rsidR="00691787" w:rsidRPr="00EF7406">
        <w:rPr>
          <w:rFonts w:ascii="Times New Roman" w:hAnsi="Times New Roman" w:cs="Times New Roman"/>
          <w:spacing w:val="-5"/>
          <w:sz w:val="28"/>
          <w:szCs w:val="28"/>
        </w:rPr>
        <w:t>о</w:t>
      </w:r>
      <w:r w:rsidR="00691787" w:rsidRPr="00EF7406">
        <w:rPr>
          <w:rFonts w:ascii="Times New Roman" w:hAnsi="Times New Roman" w:cs="Times New Roman"/>
          <w:spacing w:val="-5"/>
          <w:sz w:val="28"/>
          <w:szCs w:val="28"/>
        </w:rPr>
        <w:t>лезных ископаемых, в том, что ка</w:t>
      </w:r>
      <w:r w:rsidR="002A733D" w:rsidRPr="00EF7406">
        <w:rPr>
          <w:rFonts w:ascii="Times New Roman" w:hAnsi="Times New Roman" w:cs="Times New Roman"/>
          <w:spacing w:val="-5"/>
          <w:sz w:val="28"/>
          <w:szCs w:val="28"/>
        </w:rPr>
        <w:t>сается самого Договора о</w:t>
      </w:r>
      <w:r w:rsidR="00691787" w:rsidRPr="00EF7406">
        <w:rPr>
          <w:rFonts w:ascii="Times New Roman" w:hAnsi="Times New Roman" w:cs="Times New Roman"/>
          <w:spacing w:val="-5"/>
          <w:sz w:val="28"/>
          <w:szCs w:val="28"/>
        </w:rPr>
        <w:t xml:space="preserve"> космос</w:t>
      </w:r>
      <w:r w:rsidR="002A733D" w:rsidRPr="00EF7406">
        <w:rPr>
          <w:rFonts w:ascii="Times New Roman" w:hAnsi="Times New Roman" w:cs="Times New Roman"/>
          <w:spacing w:val="-5"/>
          <w:sz w:val="28"/>
          <w:szCs w:val="28"/>
        </w:rPr>
        <w:t>е</w:t>
      </w:r>
      <w:r w:rsidR="00691787" w:rsidRPr="00EF7406">
        <w:rPr>
          <w:rStyle w:val="ad"/>
          <w:rFonts w:ascii="Times New Roman" w:hAnsi="Times New Roman" w:cs="Times New Roman"/>
          <w:spacing w:val="-5"/>
          <w:sz w:val="28"/>
          <w:szCs w:val="28"/>
        </w:rPr>
        <w:footnoteReference w:id="45"/>
      </w:r>
      <w:r w:rsidR="00691787" w:rsidRPr="00EF7406">
        <w:rPr>
          <w:rFonts w:ascii="Times New Roman" w:hAnsi="Times New Roman" w:cs="Times New Roman"/>
          <w:spacing w:val="-5"/>
          <w:sz w:val="28"/>
          <w:szCs w:val="28"/>
        </w:rPr>
        <w:t>.</w:t>
      </w:r>
      <w:r w:rsidR="00404E76" w:rsidRPr="00EF7406">
        <w:rPr>
          <w:rFonts w:ascii="Times New Roman" w:hAnsi="Times New Roman" w:cs="Times New Roman"/>
          <w:spacing w:val="-5"/>
          <w:sz w:val="28"/>
          <w:szCs w:val="28"/>
        </w:rPr>
        <w:t xml:space="preserve"> Определе</w:t>
      </w:r>
      <w:r w:rsidR="00404E76" w:rsidRPr="00EF7406">
        <w:rPr>
          <w:rFonts w:ascii="Times New Roman" w:hAnsi="Times New Roman" w:cs="Times New Roman"/>
          <w:spacing w:val="-5"/>
          <w:sz w:val="28"/>
          <w:szCs w:val="28"/>
        </w:rPr>
        <w:t>н</w:t>
      </w:r>
      <w:r w:rsidR="00404E76" w:rsidRPr="00EF7406">
        <w:rPr>
          <w:rFonts w:ascii="Times New Roman" w:hAnsi="Times New Roman" w:cs="Times New Roman"/>
          <w:spacing w:val="-5"/>
          <w:sz w:val="28"/>
          <w:szCs w:val="28"/>
        </w:rPr>
        <w:t>ными специалистами так же полагается, что деятельность, связанная с использов</w:t>
      </w:r>
      <w:r w:rsidR="00404E76" w:rsidRPr="00EF7406">
        <w:rPr>
          <w:rFonts w:ascii="Times New Roman" w:hAnsi="Times New Roman" w:cs="Times New Roman"/>
          <w:spacing w:val="-5"/>
          <w:sz w:val="28"/>
          <w:szCs w:val="28"/>
        </w:rPr>
        <w:t>а</w:t>
      </w:r>
      <w:r w:rsidR="00404E76" w:rsidRPr="00EF7406">
        <w:rPr>
          <w:rFonts w:ascii="Times New Roman" w:hAnsi="Times New Roman" w:cs="Times New Roman"/>
          <w:spacing w:val="-5"/>
          <w:sz w:val="28"/>
          <w:szCs w:val="28"/>
        </w:rPr>
        <w:t>нием космических ресурсов, может стимулировать существующую космическую деятельность и способствовать дальнейшим долгосрочным проектам, включая долгосрочное пребывание людей в космическом пространстве. Эту позитивную динамику следует принимать во внимание при обсуждении их будущего междун</w:t>
      </w:r>
      <w:r w:rsidR="00404E76" w:rsidRPr="00EF7406">
        <w:rPr>
          <w:rFonts w:ascii="Times New Roman" w:hAnsi="Times New Roman" w:cs="Times New Roman"/>
          <w:spacing w:val="-5"/>
          <w:sz w:val="28"/>
          <w:szCs w:val="28"/>
        </w:rPr>
        <w:t>а</w:t>
      </w:r>
      <w:r w:rsidR="00404E76" w:rsidRPr="00EF7406">
        <w:rPr>
          <w:rFonts w:ascii="Times New Roman" w:hAnsi="Times New Roman" w:cs="Times New Roman"/>
          <w:spacing w:val="-5"/>
          <w:sz w:val="28"/>
          <w:szCs w:val="28"/>
        </w:rPr>
        <w:t xml:space="preserve">родного режима. </w:t>
      </w:r>
      <w:r w:rsidR="00FD126E" w:rsidRPr="00EF7406">
        <w:rPr>
          <w:rFonts w:ascii="Times New Roman" w:hAnsi="Times New Roman" w:cs="Times New Roman"/>
          <w:spacing w:val="-5"/>
          <w:sz w:val="28"/>
          <w:szCs w:val="28"/>
        </w:rPr>
        <w:t>Но,</w:t>
      </w:r>
      <w:r w:rsidR="00404E76" w:rsidRPr="00EF7406">
        <w:rPr>
          <w:rFonts w:ascii="Times New Roman" w:hAnsi="Times New Roman" w:cs="Times New Roman"/>
          <w:spacing w:val="-5"/>
          <w:sz w:val="28"/>
          <w:szCs w:val="28"/>
        </w:rPr>
        <w:t xml:space="preserve"> тем не менее, по мнению некоторых ученых-юристов, в о</w:t>
      </w:r>
      <w:r w:rsidR="00404E76" w:rsidRPr="00EF7406">
        <w:rPr>
          <w:rFonts w:ascii="Times New Roman" w:hAnsi="Times New Roman" w:cs="Times New Roman"/>
          <w:spacing w:val="-5"/>
          <w:sz w:val="28"/>
          <w:szCs w:val="28"/>
        </w:rPr>
        <w:t>т</w:t>
      </w:r>
      <w:r w:rsidR="00404E76" w:rsidRPr="00EF7406">
        <w:rPr>
          <w:rFonts w:ascii="Times New Roman" w:hAnsi="Times New Roman" w:cs="Times New Roman"/>
          <w:spacing w:val="-5"/>
          <w:sz w:val="28"/>
          <w:szCs w:val="28"/>
        </w:rPr>
        <w:t>ношении присвоения космических ресурсов Договор по космосу носит очень о</w:t>
      </w:r>
      <w:r w:rsidR="00404E76" w:rsidRPr="00EF7406">
        <w:rPr>
          <w:rFonts w:ascii="Times New Roman" w:hAnsi="Times New Roman" w:cs="Times New Roman"/>
          <w:spacing w:val="-5"/>
          <w:sz w:val="28"/>
          <w:szCs w:val="28"/>
        </w:rPr>
        <w:t>б</w:t>
      </w:r>
      <w:r w:rsidR="00404E76" w:rsidRPr="00EF7406">
        <w:rPr>
          <w:rFonts w:ascii="Times New Roman" w:hAnsi="Times New Roman" w:cs="Times New Roman"/>
          <w:spacing w:val="-5"/>
          <w:sz w:val="28"/>
          <w:szCs w:val="28"/>
        </w:rPr>
        <w:t>щий характер и не формулирует никаких соответствующих запретов, более того, Договор по космосу также носит очень общий характер в отношении экологич</w:t>
      </w:r>
      <w:r w:rsidR="00404E76" w:rsidRPr="00EF7406">
        <w:rPr>
          <w:rFonts w:ascii="Times New Roman" w:hAnsi="Times New Roman" w:cs="Times New Roman"/>
          <w:spacing w:val="-5"/>
          <w:sz w:val="28"/>
          <w:szCs w:val="28"/>
        </w:rPr>
        <w:t>е</w:t>
      </w:r>
      <w:r w:rsidR="00404E76" w:rsidRPr="00EF7406">
        <w:rPr>
          <w:rFonts w:ascii="Times New Roman" w:hAnsi="Times New Roman" w:cs="Times New Roman"/>
          <w:spacing w:val="-5"/>
          <w:sz w:val="28"/>
          <w:szCs w:val="28"/>
        </w:rPr>
        <w:t>ских обязательств, которые государства должны соблюдать при разрешении де</w:t>
      </w:r>
      <w:r w:rsidR="00404E76" w:rsidRPr="00EF7406">
        <w:rPr>
          <w:rFonts w:ascii="Times New Roman" w:hAnsi="Times New Roman" w:cs="Times New Roman"/>
          <w:spacing w:val="-5"/>
          <w:sz w:val="28"/>
          <w:szCs w:val="28"/>
        </w:rPr>
        <w:t>я</w:t>
      </w:r>
      <w:r w:rsidR="00404E76" w:rsidRPr="00EF7406">
        <w:rPr>
          <w:rFonts w:ascii="Times New Roman" w:hAnsi="Times New Roman" w:cs="Times New Roman"/>
          <w:spacing w:val="-5"/>
          <w:sz w:val="28"/>
          <w:szCs w:val="28"/>
        </w:rPr>
        <w:t>тельности неправительственных организаций. Соответственно, для обеспечения устойчивости своей собственной деятельности космическим участникам следует предложить принять односторонние экологические обязательства и соблюдать р</w:t>
      </w:r>
      <w:r w:rsidR="00404E76" w:rsidRPr="00EF7406">
        <w:rPr>
          <w:rFonts w:ascii="Times New Roman" w:hAnsi="Times New Roman" w:cs="Times New Roman"/>
          <w:spacing w:val="-5"/>
          <w:sz w:val="28"/>
          <w:szCs w:val="28"/>
        </w:rPr>
        <w:t>е</w:t>
      </w:r>
      <w:r w:rsidR="00404E76" w:rsidRPr="00EF7406">
        <w:rPr>
          <w:rFonts w:ascii="Times New Roman" w:hAnsi="Times New Roman" w:cs="Times New Roman"/>
          <w:spacing w:val="-5"/>
          <w:sz w:val="28"/>
          <w:szCs w:val="28"/>
        </w:rPr>
        <w:t>комендательные принципы предупреждения образования космического мусора. Принцип «достояние всего человечества» Договора по космосу не предусматрив</w:t>
      </w:r>
      <w:r w:rsidR="00404E76" w:rsidRPr="00EF7406">
        <w:rPr>
          <w:rFonts w:ascii="Times New Roman" w:hAnsi="Times New Roman" w:cs="Times New Roman"/>
          <w:spacing w:val="-5"/>
          <w:sz w:val="28"/>
          <w:szCs w:val="28"/>
        </w:rPr>
        <w:t>а</w:t>
      </w:r>
      <w:r w:rsidR="00404E76" w:rsidRPr="00EF7406">
        <w:rPr>
          <w:rFonts w:ascii="Times New Roman" w:hAnsi="Times New Roman" w:cs="Times New Roman"/>
          <w:spacing w:val="-5"/>
          <w:sz w:val="28"/>
          <w:szCs w:val="28"/>
        </w:rPr>
        <w:lastRenderedPageBreak/>
        <w:t>ет какого-либо конкретного режима распределения космических средств при усл</w:t>
      </w:r>
      <w:r w:rsidR="00404E76" w:rsidRPr="00EF7406">
        <w:rPr>
          <w:rFonts w:ascii="Times New Roman" w:hAnsi="Times New Roman" w:cs="Times New Roman"/>
          <w:spacing w:val="-5"/>
          <w:sz w:val="28"/>
          <w:szCs w:val="28"/>
        </w:rPr>
        <w:t>о</w:t>
      </w:r>
      <w:r w:rsidR="00404E76" w:rsidRPr="00EF7406">
        <w:rPr>
          <w:rFonts w:ascii="Times New Roman" w:hAnsi="Times New Roman" w:cs="Times New Roman"/>
          <w:spacing w:val="-5"/>
          <w:sz w:val="28"/>
          <w:szCs w:val="28"/>
        </w:rPr>
        <w:t>вии, что космическая деятельность осуществляется в интересах и в интересах всех стран, а принципы дистанционного зондирования ООН показывают, что междун</w:t>
      </w:r>
      <w:r w:rsidR="00404E76" w:rsidRPr="00EF7406">
        <w:rPr>
          <w:rFonts w:ascii="Times New Roman" w:hAnsi="Times New Roman" w:cs="Times New Roman"/>
          <w:spacing w:val="-5"/>
          <w:sz w:val="28"/>
          <w:szCs w:val="28"/>
        </w:rPr>
        <w:t>а</w:t>
      </w:r>
      <w:r w:rsidR="00404E76" w:rsidRPr="00EF7406">
        <w:rPr>
          <w:rFonts w:ascii="Times New Roman" w:hAnsi="Times New Roman" w:cs="Times New Roman"/>
          <w:spacing w:val="-5"/>
          <w:sz w:val="28"/>
          <w:szCs w:val="28"/>
        </w:rPr>
        <w:t>родный режим сотрудничества, основанный на коммерческих принципах, может быть одной из альтернатив того, как можно разработать будущий режим</w:t>
      </w:r>
      <w:r w:rsidR="00404E76" w:rsidRPr="00EF7406">
        <w:rPr>
          <w:rStyle w:val="ad"/>
          <w:rFonts w:ascii="Times New Roman" w:hAnsi="Times New Roman" w:cs="Times New Roman"/>
          <w:spacing w:val="-5"/>
          <w:sz w:val="28"/>
          <w:szCs w:val="28"/>
        </w:rPr>
        <w:footnoteReference w:id="46"/>
      </w:r>
      <w:r w:rsidR="00404E76" w:rsidRPr="00EF7406">
        <w:rPr>
          <w:rFonts w:ascii="Times New Roman" w:hAnsi="Times New Roman" w:cs="Times New Roman"/>
          <w:spacing w:val="-5"/>
          <w:sz w:val="28"/>
          <w:szCs w:val="28"/>
        </w:rPr>
        <w:t>.</w:t>
      </w:r>
    </w:p>
    <w:p w:rsidR="00EC07B6" w:rsidRPr="00EF7406" w:rsidRDefault="00EC07B6" w:rsidP="00EF7406">
      <w:pPr>
        <w:spacing w:after="0" w:line="360" w:lineRule="auto"/>
        <w:rPr>
          <w:rFonts w:ascii="Times New Roman" w:hAnsi="Times New Roman" w:cs="Times New Roman"/>
          <w:spacing w:val="-5"/>
          <w:sz w:val="28"/>
          <w:szCs w:val="28"/>
        </w:rPr>
      </w:pPr>
      <w:r w:rsidRPr="00EF7406">
        <w:rPr>
          <w:rFonts w:ascii="Times New Roman" w:hAnsi="Times New Roman" w:cs="Times New Roman"/>
          <w:spacing w:val="-5"/>
          <w:sz w:val="28"/>
          <w:szCs w:val="28"/>
        </w:rPr>
        <w:tab/>
        <w:t>Другие специалисты и вовсе прямо считают Договор</w:t>
      </w:r>
      <w:r w:rsidR="002A733D" w:rsidRPr="00EF7406">
        <w:rPr>
          <w:rFonts w:ascii="Times New Roman" w:hAnsi="Times New Roman" w:cs="Times New Roman"/>
          <w:spacing w:val="-5"/>
          <w:sz w:val="28"/>
          <w:szCs w:val="28"/>
        </w:rPr>
        <w:t xml:space="preserve"> о </w:t>
      </w:r>
      <w:r w:rsidRPr="00EF7406">
        <w:rPr>
          <w:rFonts w:ascii="Times New Roman" w:hAnsi="Times New Roman" w:cs="Times New Roman"/>
          <w:spacing w:val="-5"/>
          <w:sz w:val="28"/>
          <w:szCs w:val="28"/>
        </w:rPr>
        <w:t>космос</w:t>
      </w:r>
      <w:r w:rsidR="002A733D" w:rsidRPr="00EF7406">
        <w:rPr>
          <w:rFonts w:ascii="Times New Roman" w:hAnsi="Times New Roman" w:cs="Times New Roman"/>
          <w:spacing w:val="-5"/>
          <w:sz w:val="28"/>
          <w:szCs w:val="28"/>
        </w:rPr>
        <w:t>е</w:t>
      </w:r>
      <w:r w:rsidRPr="00EF7406">
        <w:rPr>
          <w:rFonts w:ascii="Times New Roman" w:hAnsi="Times New Roman" w:cs="Times New Roman"/>
          <w:spacing w:val="-5"/>
          <w:sz w:val="28"/>
          <w:szCs w:val="28"/>
        </w:rPr>
        <w:t xml:space="preserve"> утрачивает свою актуальность. По их мнению, характер деятельности в космическом пр</w:t>
      </w:r>
      <w:r w:rsidRPr="00EF7406">
        <w:rPr>
          <w:rFonts w:ascii="Times New Roman" w:hAnsi="Times New Roman" w:cs="Times New Roman"/>
          <w:spacing w:val="-5"/>
          <w:sz w:val="28"/>
          <w:szCs w:val="28"/>
        </w:rPr>
        <w:t>о</w:t>
      </w:r>
      <w:r w:rsidRPr="00EF7406">
        <w:rPr>
          <w:rFonts w:ascii="Times New Roman" w:hAnsi="Times New Roman" w:cs="Times New Roman"/>
          <w:spacing w:val="-5"/>
          <w:sz w:val="28"/>
          <w:szCs w:val="28"/>
        </w:rPr>
        <w:t>странстве изменился – от исследований и военной деятельности до все более ко</w:t>
      </w:r>
      <w:r w:rsidRPr="00EF7406">
        <w:rPr>
          <w:rFonts w:ascii="Times New Roman" w:hAnsi="Times New Roman" w:cs="Times New Roman"/>
          <w:spacing w:val="-5"/>
          <w:sz w:val="28"/>
          <w:szCs w:val="28"/>
        </w:rPr>
        <w:t>м</w:t>
      </w:r>
      <w:r w:rsidRPr="00EF7406">
        <w:rPr>
          <w:rFonts w:ascii="Times New Roman" w:hAnsi="Times New Roman" w:cs="Times New Roman"/>
          <w:spacing w:val="-5"/>
          <w:sz w:val="28"/>
          <w:szCs w:val="28"/>
        </w:rPr>
        <w:t>мерческой деятельности. Космическое пространство богато ресурсами, это бога</w:t>
      </w:r>
      <w:r w:rsidRPr="00EF7406">
        <w:rPr>
          <w:rFonts w:ascii="Times New Roman" w:hAnsi="Times New Roman" w:cs="Times New Roman"/>
          <w:spacing w:val="-5"/>
          <w:sz w:val="28"/>
          <w:szCs w:val="28"/>
        </w:rPr>
        <w:t>т</w:t>
      </w:r>
      <w:r w:rsidRPr="00EF7406">
        <w:rPr>
          <w:rFonts w:ascii="Times New Roman" w:hAnsi="Times New Roman" w:cs="Times New Roman"/>
          <w:spacing w:val="-5"/>
          <w:sz w:val="28"/>
          <w:szCs w:val="28"/>
        </w:rPr>
        <w:t>ство привлекает все больше государственных</w:t>
      </w:r>
      <w:r w:rsidR="002A733D" w:rsidRPr="00EF7406">
        <w:rPr>
          <w:rFonts w:ascii="Times New Roman" w:hAnsi="Times New Roman" w:cs="Times New Roman"/>
          <w:spacing w:val="-5"/>
          <w:sz w:val="28"/>
          <w:szCs w:val="28"/>
        </w:rPr>
        <w:t xml:space="preserve"> и частных инвесторов. Договор о</w:t>
      </w:r>
      <w:r w:rsidRPr="00EF7406">
        <w:rPr>
          <w:rFonts w:ascii="Times New Roman" w:hAnsi="Times New Roman" w:cs="Times New Roman"/>
          <w:spacing w:val="-5"/>
          <w:sz w:val="28"/>
          <w:szCs w:val="28"/>
        </w:rPr>
        <w:t xml:space="preserve"> космос</w:t>
      </w:r>
      <w:r w:rsidR="002A733D" w:rsidRPr="00EF7406">
        <w:rPr>
          <w:rFonts w:ascii="Times New Roman" w:hAnsi="Times New Roman" w:cs="Times New Roman"/>
          <w:spacing w:val="-5"/>
          <w:sz w:val="28"/>
          <w:szCs w:val="28"/>
        </w:rPr>
        <w:t>е</w:t>
      </w:r>
      <w:r w:rsidRPr="00EF7406">
        <w:rPr>
          <w:rFonts w:ascii="Times New Roman" w:hAnsi="Times New Roman" w:cs="Times New Roman"/>
          <w:spacing w:val="-5"/>
          <w:sz w:val="28"/>
          <w:szCs w:val="28"/>
        </w:rPr>
        <w:t>, принятый более пятидесяти лет назад, возможно, больше не адаптирован к этим событиям, что создает ряд юридических проблем. Действительно, освоение космоса сопряжено с рисками, управление и совместное использование этих ри</w:t>
      </w:r>
      <w:r w:rsidRPr="00EF7406">
        <w:rPr>
          <w:rFonts w:ascii="Times New Roman" w:hAnsi="Times New Roman" w:cs="Times New Roman"/>
          <w:spacing w:val="-5"/>
          <w:sz w:val="28"/>
          <w:szCs w:val="28"/>
        </w:rPr>
        <w:t>с</w:t>
      </w:r>
      <w:r w:rsidRPr="00EF7406">
        <w:rPr>
          <w:rFonts w:ascii="Times New Roman" w:hAnsi="Times New Roman" w:cs="Times New Roman"/>
          <w:spacing w:val="-5"/>
          <w:sz w:val="28"/>
          <w:szCs w:val="28"/>
        </w:rPr>
        <w:t>ков в космических проектах представляют собой серьезную проблему для косм</w:t>
      </w:r>
      <w:r w:rsidRPr="00EF7406">
        <w:rPr>
          <w:rFonts w:ascii="Times New Roman" w:hAnsi="Times New Roman" w:cs="Times New Roman"/>
          <w:spacing w:val="-5"/>
          <w:sz w:val="28"/>
          <w:szCs w:val="28"/>
        </w:rPr>
        <w:t>и</w:t>
      </w:r>
      <w:r w:rsidRPr="00EF7406">
        <w:rPr>
          <w:rFonts w:ascii="Times New Roman" w:hAnsi="Times New Roman" w:cs="Times New Roman"/>
          <w:spacing w:val="-5"/>
          <w:sz w:val="28"/>
          <w:szCs w:val="28"/>
        </w:rPr>
        <w:t>ческой отрасли из-за неотъемлемых опасностей космической техники. В результ</w:t>
      </w:r>
      <w:r w:rsidRPr="00EF7406">
        <w:rPr>
          <w:rFonts w:ascii="Times New Roman" w:hAnsi="Times New Roman" w:cs="Times New Roman"/>
          <w:spacing w:val="-5"/>
          <w:sz w:val="28"/>
          <w:szCs w:val="28"/>
        </w:rPr>
        <w:t>а</w:t>
      </w:r>
      <w:r w:rsidRPr="00EF7406">
        <w:rPr>
          <w:rFonts w:ascii="Times New Roman" w:hAnsi="Times New Roman" w:cs="Times New Roman"/>
          <w:spacing w:val="-5"/>
          <w:sz w:val="28"/>
          <w:szCs w:val="28"/>
        </w:rPr>
        <w:t>те космическое страхование является жизненно важным рынком для этого сектора и его роста. Он постоянно развивается в ответ на различные инновационные пр</w:t>
      </w:r>
      <w:r w:rsidRPr="00EF7406">
        <w:rPr>
          <w:rFonts w:ascii="Times New Roman" w:hAnsi="Times New Roman" w:cs="Times New Roman"/>
          <w:spacing w:val="-5"/>
          <w:sz w:val="28"/>
          <w:szCs w:val="28"/>
        </w:rPr>
        <w:t>о</w:t>
      </w:r>
      <w:r w:rsidRPr="00EF7406">
        <w:rPr>
          <w:rFonts w:ascii="Times New Roman" w:hAnsi="Times New Roman" w:cs="Times New Roman"/>
          <w:spacing w:val="-5"/>
          <w:sz w:val="28"/>
          <w:szCs w:val="28"/>
        </w:rPr>
        <w:t>екты. Исследование текущих норм права показывает, что международно-правовая база в этой области устарела. Нечеткость Договора о космосе, в частности, прив</w:t>
      </w:r>
      <w:r w:rsidRPr="00EF7406">
        <w:rPr>
          <w:rFonts w:ascii="Times New Roman" w:hAnsi="Times New Roman" w:cs="Times New Roman"/>
          <w:spacing w:val="-5"/>
          <w:sz w:val="28"/>
          <w:szCs w:val="28"/>
        </w:rPr>
        <w:t>о</w:t>
      </w:r>
      <w:r w:rsidRPr="00EF7406">
        <w:rPr>
          <w:rFonts w:ascii="Times New Roman" w:hAnsi="Times New Roman" w:cs="Times New Roman"/>
          <w:spacing w:val="-5"/>
          <w:sz w:val="28"/>
          <w:szCs w:val="28"/>
        </w:rPr>
        <w:t>дит к доктринальным дебатам относительно его масштабов, он не позволяет э</w:t>
      </w:r>
      <w:r w:rsidRPr="00EF7406">
        <w:rPr>
          <w:rFonts w:ascii="Times New Roman" w:hAnsi="Times New Roman" w:cs="Times New Roman"/>
          <w:spacing w:val="-5"/>
          <w:sz w:val="28"/>
          <w:szCs w:val="28"/>
        </w:rPr>
        <w:t>ф</w:t>
      </w:r>
      <w:r w:rsidRPr="00EF7406">
        <w:rPr>
          <w:rFonts w:ascii="Times New Roman" w:hAnsi="Times New Roman" w:cs="Times New Roman"/>
          <w:spacing w:val="-5"/>
          <w:sz w:val="28"/>
          <w:szCs w:val="28"/>
        </w:rPr>
        <w:t>фективно осмысливать новые способы использования космоса. Прибытие в космос потребителей с космическим туризмом и частных компаний, желающих использ</w:t>
      </w:r>
      <w:r w:rsidRPr="00EF7406">
        <w:rPr>
          <w:rFonts w:ascii="Times New Roman" w:hAnsi="Times New Roman" w:cs="Times New Roman"/>
          <w:spacing w:val="-5"/>
          <w:sz w:val="28"/>
          <w:szCs w:val="28"/>
        </w:rPr>
        <w:t>о</w:t>
      </w:r>
      <w:r w:rsidRPr="00EF7406">
        <w:rPr>
          <w:rFonts w:ascii="Times New Roman" w:hAnsi="Times New Roman" w:cs="Times New Roman"/>
          <w:spacing w:val="-5"/>
          <w:sz w:val="28"/>
          <w:szCs w:val="28"/>
        </w:rPr>
        <w:t>вать природные ресурсы, находящиеся в космосе, которых становится все больше и больше из-за национальной политики, поощряющей эти проекты, полностью н</w:t>
      </w:r>
      <w:r w:rsidRPr="00EF7406">
        <w:rPr>
          <w:rFonts w:ascii="Times New Roman" w:hAnsi="Times New Roman" w:cs="Times New Roman"/>
          <w:spacing w:val="-5"/>
          <w:sz w:val="28"/>
          <w:szCs w:val="28"/>
        </w:rPr>
        <w:t>а</w:t>
      </w:r>
      <w:r w:rsidRPr="00EF7406">
        <w:rPr>
          <w:rFonts w:ascii="Times New Roman" w:hAnsi="Times New Roman" w:cs="Times New Roman"/>
          <w:spacing w:val="-5"/>
          <w:sz w:val="28"/>
          <w:szCs w:val="28"/>
        </w:rPr>
        <w:t>рушает нынешнее состояние освоения космоса</w:t>
      </w:r>
      <w:r w:rsidRPr="00EF7406">
        <w:rPr>
          <w:rStyle w:val="ad"/>
          <w:rFonts w:ascii="Times New Roman" w:hAnsi="Times New Roman" w:cs="Times New Roman"/>
          <w:spacing w:val="-5"/>
          <w:sz w:val="28"/>
          <w:szCs w:val="28"/>
        </w:rPr>
        <w:footnoteReference w:id="47"/>
      </w:r>
      <w:r w:rsidRPr="00EF7406">
        <w:rPr>
          <w:rFonts w:ascii="Times New Roman" w:hAnsi="Times New Roman" w:cs="Times New Roman"/>
          <w:spacing w:val="-5"/>
          <w:sz w:val="28"/>
          <w:szCs w:val="28"/>
        </w:rPr>
        <w:t>.</w:t>
      </w:r>
    </w:p>
    <w:p w:rsidR="0043429F" w:rsidRDefault="00187B4A" w:rsidP="00EF7406">
      <w:pPr>
        <w:spacing w:after="0" w:line="360" w:lineRule="auto"/>
        <w:rPr>
          <w:rFonts w:ascii="Times New Roman" w:hAnsi="Times New Roman" w:cs="Times New Roman"/>
          <w:spacing w:val="-5"/>
          <w:sz w:val="28"/>
          <w:szCs w:val="28"/>
        </w:rPr>
      </w:pPr>
      <w:r w:rsidRPr="00EF7406">
        <w:rPr>
          <w:rFonts w:ascii="Times New Roman" w:hAnsi="Times New Roman" w:cs="Times New Roman"/>
          <w:spacing w:val="-5"/>
          <w:sz w:val="28"/>
          <w:szCs w:val="28"/>
        </w:rPr>
        <w:tab/>
      </w:r>
      <w:r w:rsidR="00F632E4" w:rsidRPr="00EF7406">
        <w:rPr>
          <w:rFonts w:ascii="Times New Roman" w:hAnsi="Times New Roman" w:cs="Times New Roman"/>
          <w:spacing w:val="-5"/>
          <w:sz w:val="28"/>
          <w:szCs w:val="28"/>
        </w:rPr>
        <w:t>В то же время, другие специалисты в принципе не считают, что коммерч</w:t>
      </w:r>
      <w:r w:rsidR="00F632E4" w:rsidRPr="00EF7406">
        <w:rPr>
          <w:rFonts w:ascii="Times New Roman" w:hAnsi="Times New Roman" w:cs="Times New Roman"/>
          <w:spacing w:val="-5"/>
          <w:sz w:val="28"/>
          <w:szCs w:val="28"/>
        </w:rPr>
        <w:t>е</w:t>
      </w:r>
      <w:r w:rsidR="00F632E4" w:rsidRPr="00EF7406">
        <w:rPr>
          <w:rFonts w:ascii="Times New Roman" w:hAnsi="Times New Roman" w:cs="Times New Roman"/>
          <w:spacing w:val="-5"/>
          <w:sz w:val="28"/>
          <w:szCs w:val="28"/>
        </w:rPr>
        <w:t xml:space="preserve">ская добыча полезных ископаемых в космосе и нормы Договора о космосе как-то </w:t>
      </w:r>
      <w:r w:rsidR="00F632E4" w:rsidRPr="00EF7406">
        <w:rPr>
          <w:rFonts w:ascii="Times New Roman" w:hAnsi="Times New Roman" w:cs="Times New Roman"/>
          <w:spacing w:val="-5"/>
          <w:sz w:val="28"/>
          <w:szCs w:val="28"/>
        </w:rPr>
        <w:lastRenderedPageBreak/>
        <w:t>расходятся друг с другом. В качестве основы для соотношения исследования и и</w:t>
      </w:r>
      <w:r w:rsidR="00F632E4" w:rsidRPr="00EF7406">
        <w:rPr>
          <w:rFonts w:ascii="Times New Roman" w:hAnsi="Times New Roman" w:cs="Times New Roman"/>
          <w:spacing w:val="-5"/>
          <w:sz w:val="28"/>
          <w:szCs w:val="28"/>
        </w:rPr>
        <w:t>с</w:t>
      </w:r>
      <w:r w:rsidR="00F632E4" w:rsidRPr="00EF7406">
        <w:rPr>
          <w:rFonts w:ascii="Times New Roman" w:hAnsi="Times New Roman" w:cs="Times New Roman"/>
          <w:spacing w:val="-5"/>
          <w:sz w:val="28"/>
          <w:szCs w:val="28"/>
        </w:rPr>
        <w:t>пользования космического пространства и норм Договора о космосе предлагается доктрина предварительного присвоения. Это система, разработанная на америка</w:t>
      </w:r>
      <w:r w:rsidR="00F632E4" w:rsidRPr="00EF7406">
        <w:rPr>
          <w:rFonts w:ascii="Times New Roman" w:hAnsi="Times New Roman" w:cs="Times New Roman"/>
          <w:spacing w:val="-5"/>
          <w:sz w:val="28"/>
          <w:szCs w:val="28"/>
        </w:rPr>
        <w:t>н</w:t>
      </w:r>
      <w:r w:rsidR="00F632E4" w:rsidRPr="00EF7406">
        <w:rPr>
          <w:rFonts w:ascii="Times New Roman" w:hAnsi="Times New Roman" w:cs="Times New Roman"/>
          <w:spacing w:val="-5"/>
          <w:sz w:val="28"/>
          <w:szCs w:val="28"/>
        </w:rPr>
        <w:t xml:space="preserve">ском Западе для упрощения требований горняков о воде, предоставляя права на использование воды тому, кто первым использовал ее с </w:t>
      </w:r>
      <w:r w:rsidR="000532D5" w:rsidRPr="00EF7406">
        <w:rPr>
          <w:rFonts w:ascii="Times New Roman" w:hAnsi="Times New Roman" w:cs="Times New Roman"/>
          <w:spacing w:val="-5"/>
          <w:sz w:val="28"/>
          <w:szCs w:val="28"/>
        </w:rPr>
        <w:t>пользой</w:t>
      </w:r>
      <w:r w:rsidR="00F632E4" w:rsidRPr="00EF7406">
        <w:rPr>
          <w:rFonts w:ascii="Times New Roman" w:hAnsi="Times New Roman" w:cs="Times New Roman"/>
          <w:spacing w:val="-5"/>
          <w:sz w:val="28"/>
          <w:szCs w:val="28"/>
        </w:rPr>
        <w:t>. Доктрина предв</w:t>
      </w:r>
      <w:r w:rsidR="00F632E4" w:rsidRPr="00EF7406">
        <w:rPr>
          <w:rFonts w:ascii="Times New Roman" w:hAnsi="Times New Roman" w:cs="Times New Roman"/>
          <w:spacing w:val="-5"/>
          <w:sz w:val="28"/>
          <w:szCs w:val="28"/>
        </w:rPr>
        <w:t>а</w:t>
      </w:r>
      <w:r w:rsidR="00F632E4" w:rsidRPr="00EF7406">
        <w:rPr>
          <w:rFonts w:ascii="Times New Roman" w:hAnsi="Times New Roman" w:cs="Times New Roman"/>
          <w:spacing w:val="-5"/>
          <w:sz w:val="28"/>
          <w:szCs w:val="28"/>
        </w:rPr>
        <w:t>рительного присвоения полезна для анализа регулирования космического пр</w:t>
      </w:r>
      <w:r w:rsidR="00F632E4" w:rsidRPr="00EF7406">
        <w:rPr>
          <w:rFonts w:ascii="Times New Roman" w:hAnsi="Times New Roman" w:cs="Times New Roman"/>
          <w:spacing w:val="-5"/>
          <w:sz w:val="28"/>
          <w:szCs w:val="28"/>
        </w:rPr>
        <w:t>о</w:t>
      </w:r>
      <w:r w:rsidR="00F632E4" w:rsidRPr="00EF7406">
        <w:rPr>
          <w:rFonts w:ascii="Times New Roman" w:hAnsi="Times New Roman" w:cs="Times New Roman"/>
          <w:spacing w:val="-5"/>
          <w:sz w:val="28"/>
          <w:szCs w:val="28"/>
        </w:rPr>
        <w:t>странства как функциональными, так и абстрактными способами. Разработанная на фоне коммерческой и частной напряженности американского Запада, доктрина воплощает глубоко укоренившиеся американские этические допущения и предп</w:t>
      </w:r>
      <w:r w:rsidR="00F632E4" w:rsidRPr="00EF7406">
        <w:rPr>
          <w:rFonts w:ascii="Times New Roman" w:hAnsi="Times New Roman" w:cs="Times New Roman"/>
          <w:spacing w:val="-5"/>
          <w:sz w:val="28"/>
          <w:szCs w:val="28"/>
        </w:rPr>
        <w:t>о</w:t>
      </w:r>
      <w:r w:rsidR="00F632E4" w:rsidRPr="00EF7406">
        <w:rPr>
          <w:rFonts w:ascii="Times New Roman" w:hAnsi="Times New Roman" w:cs="Times New Roman"/>
          <w:spacing w:val="-5"/>
          <w:sz w:val="28"/>
          <w:szCs w:val="28"/>
        </w:rPr>
        <w:t>лагает «общественную собственность» на лежащие в основе земли. Доктрина предварительного присвоения также является «правилом нехватки, а не изобилия» и, следовательно, касается управления ограниченными ресурсами. Эти особенн</w:t>
      </w:r>
      <w:r w:rsidR="00F632E4" w:rsidRPr="00EF7406">
        <w:rPr>
          <w:rFonts w:ascii="Times New Roman" w:hAnsi="Times New Roman" w:cs="Times New Roman"/>
          <w:spacing w:val="-5"/>
          <w:sz w:val="28"/>
          <w:szCs w:val="28"/>
        </w:rPr>
        <w:t>о</w:t>
      </w:r>
      <w:r w:rsidR="00F632E4" w:rsidRPr="00EF7406">
        <w:rPr>
          <w:rFonts w:ascii="Times New Roman" w:hAnsi="Times New Roman" w:cs="Times New Roman"/>
          <w:spacing w:val="-5"/>
          <w:sz w:val="28"/>
          <w:szCs w:val="28"/>
        </w:rPr>
        <w:t>сти доктрины делают ее полезным для сравнения с потребностями добычи ресу</w:t>
      </w:r>
      <w:r w:rsidR="00F632E4" w:rsidRPr="00EF7406">
        <w:rPr>
          <w:rFonts w:ascii="Times New Roman" w:hAnsi="Times New Roman" w:cs="Times New Roman"/>
          <w:spacing w:val="-5"/>
          <w:sz w:val="28"/>
          <w:szCs w:val="28"/>
        </w:rPr>
        <w:t>р</w:t>
      </w:r>
      <w:r w:rsidR="00F632E4" w:rsidRPr="00EF7406">
        <w:rPr>
          <w:rFonts w:ascii="Times New Roman" w:hAnsi="Times New Roman" w:cs="Times New Roman"/>
          <w:spacing w:val="-5"/>
          <w:sz w:val="28"/>
          <w:szCs w:val="28"/>
        </w:rPr>
        <w:t>сов космического пространства. Наиболее важно то, что доктрина присвоения пр</w:t>
      </w:r>
      <w:r w:rsidR="00F632E4" w:rsidRPr="00EF7406">
        <w:rPr>
          <w:rFonts w:ascii="Times New Roman" w:hAnsi="Times New Roman" w:cs="Times New Roman"/>
          <w:spacing w:val="-5"/>
          <w:sz w:val="28"/>
          <w:szCs w:val="28"/>
        </w:rPr>
        <w:t>и</w:t>
      </w:r>
      <w:r w:rsidR="00F632E4" w:rsidRPr="00EF7406">
        <w:rPr>
          <w:rFonts w:ascii="Times New Roman" w:hAnsi="Times New Roman" w:cs="Times New Roman"/>
          <w:spacing w:val="-5"/>
          <w:sz w:val="28"/>
          <w:szCs w:val="28"/>
        </w:rPr>
        <w:t>вела к интуитивному набору правил, разграничивающих собственност</w:t>
      </w:r>
      <w:r w:rsidR="00AA284B" w:rsidRPr="00EF7406">
        <w:rPr>
          <w:rFonts w:ascii="Times New Roman" w:hAnsi="Times New Roman" w:cs="Times New Roman"/>
          <w:spacing w:val="-5"/>
          <w:sz w:val="28"/>
          <w:szCs w:val="28"/>
        </w:rPr>
        <w:t>ь и проду</w:t>
      </w:r>
      <w:r w:rsidR="00AA284B" w:rsidRPr="00EF7406">
        <w:rPr>
          <w:rFonts w:ascii="Times New Roman" w:hAnsi="Times New Roman" w:cs="Times New Roman"/>
          <w:spacing w:val="-5"/>
          <w:sz w:val="28"/>
          <w:szCs w:val="28"/>
        </w:rPr>
        <w:t>к</w:t>
      </w:r>
      <w:r w:rsidR="00AA284B" w:rsidRPr="00EF7406">
        <w:rPr>
          <w:rFonts w:ascii="Times New Roman" w:hAnsi="Times New Roman" w:cs="Times New Roman"/>
          <w:spacing w:val="-5"/>
          <w:sz w:val="28"/>
          <w:szCs w:val="28"/>
        </w:rPr>
        <w:t>тивное использование. Такая доктрина</w:t>
      </w:r>
      <w:r w:rsidR="00F632E4" w:rsidRPr="00EF7406">
        <w:rPr>
          <w:rFonts w:ascii="Times New Roman" w:hAnsi="Times New Roman" w:cs="Times New Roman"/>
          <w:spacing w:val="-5"/>
          <w:sz w:val="28"/>
          <w:szCs w:val="28"/>
        </w:rPr>
        <w:t xml:space="preserve"> выросла из хаоса и упорства, которые ол</w:t>
      </w:r>
      <w:r w:rsidR="00F632E4" w:rsidRPr="00EF7406">
        <w:rPr>
          <w:rFonts w:ascii="Times New Roman" w:hAnsi="Times New Roman" w:cs="Times New Roman"/>
          <w:spacing w:val="-5"/>
          <w:sz w:val="28"/>
          <w:szCs w:val="28"/>
        </w:rPr>
        <w:t>и</w:t>
      </w:r>
      <w:r w:rsidR="00F632E4" w:rsidRPr="00EF7406">
        <w:rPr>
          <w:rFonts w:ascii="Times New Roman" w:hAnsi="Times New Roman" w:cs="Times New Roman"/>
          <w:spacing w:val="-5"/>
          <w:sz w:val="28"/>
          <w:szCs w:val="28"/>
        </w:rPr>
        <w:t>цетворяли стремительный рост добычи полезных ископаемых на западе США. Н</w:t>
      </w:r>
      <w:r w:rsidR="00F632E4" w:rsidRPr="00EF7406">
        <w:rPr>
          <w:rFonts w:ascii="Times New Roman" w:hAnsi="Times New Roman" w:cs="Times New Roman"/>
          <w:spacing w:val="-5"/>
          <w:sz w:val="28"/>
          <w:szCs w:val="28"/>
        </w:rPr>
        <w:t>е</w:t>
      </w:r>
      <w:r w:rsidR="00F632E4" w:rsidRPr="00EF7406">
        <w:rPr>
          <w:rFonts w:ascii="Times New Roman" w:hAnsi="Times New Roman" w:cs="Times New Roman"/>
          <w:spacing w:val="-5"/>
          <w:sz w:val="28"/>
          <w:szCs w:val="28"/>
        </w:rPr>
        <w:t>предсказуемая доступность воды в сочетании с потребностью в простой судебной системе вынудила первых горняков и фермеров принять «интуитивно понятную» систему правил для разрешения претензий на воду. По сути, первый заявитель, к</w:t>
      </w:r>
      <w:r w:rsidR="00F632E4" w:rsidRPr="00EF7406">
        <w:rPr>
          <w:rFonts w:ascii="Times New Roman" w:hAnsi="Times New Roman" w:cs="Times New Roman"/>
          <w:spacing w:val="-5"/>
          <w:sz w:val="28"/>
          <w:szCs w:val="28"/>
        </w:rPr>
        <w:t>о</w:t>
      </w:r>
      <w:r w:rsidR="00F632E4" w:rsidRPr="00EF7406">
        <w:rPr>
          <w:rFonts w:ascii="Times New Roman" w:hAnsi="Times New Roman" w:cs="Times New Roman"/>
          <w:spacing w:val="-5"/>
          <w:sz w:val="28"/>
          <w:szCs w:val="28"/>
        </w:rPr>
        <w:t>торый действительно выгодно использует воду, имеет преимущественные права перед последующими пользователями. Однако заявители не владеют землей, а имеют право пользоваться водой. Следовательно, заявители могут передавать свои права на использование, но в конечном итог</w:t>
      </w:r>
      <w:r w:rsidR="00AA284B" w:rsidRPr="00EF7406">
        <w:rPr>
          <w:rFonts w:ascii="Times New Roman" w:hAnsi="Times New Roman" w:cs="Times New Roman"/>
          <w:spacing w:val="-5"/>
          <w:sz w:val="28"/>
          <w:szCs w:val="28"/>
        </w:rPr>
        <w:t xml:space="preserve">е общественность владеет водой. </w:t>
      </w:r>
      <w:r w:rsidR="00F632E4" w:rsidRPr="00EF7406">
        <w:rPr>
          <w:rFonts w:ascii="Times New Roman" w:hAnsi="Times New Roman" w:cs="Times New Roman"/>
          <w:spacing w:val="-5"/>
          <w:sz w:val="28"/>
          <w:szCs w:val="28"/>
        </w:rPr>
        <w:t>Це</w:t>
      </w:r>
      <w:r w:rsidR="00F632E4" w:rsidRPr="00EF7406">
        <w:rPr>
          <w:rFonts w:ascii="Times New Roman" w:hAnsi="Times New Roman" w:cs="Times New Roman"/>
          <w:spacing w:val="-5"/>
          <w:sz w:val="28"/>
          <w:szCs w:val="28"/>
        </w:rPr>
        <w:t>н</w:t>
      </w:r>
      <w:r w:rsidR="00F632E4" w:rsidRPr="00EF7406">
        <w:rPr>
          <w:rFonts w:ascii="Times New Roman" w:hAnsi="Times New Roman" w:cs="Times New Roman"/>
          <w:spacing w:val="-5"/>
          <w:sz w:val="28"/>
          <w:szCs w:val="28"/>
        </w:rPr>
        <w:t>тральное место в доктрине предварительного присвоения, примером которой явл</w:t>
      </w:r>
      <w:r w:rsidR="00F632E4" w:rsidRPr="00EF7406">
        <w:rPr>
          <w:rFonts w:ascii="Times New Roman" w:hAnsi="Times New Roman" w:cs="Times New Roman"/>
          <w:spacing w:val="-5"/>
          <w:sz w:val="28"/>
          <w:szCs w:val="28"/>
        </w:rPr>
        <w:t>я</w:t>
      </w:r>
      <w:r w:rsidR="00F632E4" w:rsidRPr="00EF7406">
        <w:rPr>
          <w:rFonts w:ascii="Times New Roman" w:hAnsi="Times New Roman" w:cs="Times New Roman"/>
          <w:spacing w:val="-5"/>
          <w:sz w:val="28"/>
          <w:szCs w:val="28"/>
        </w:rPr>
        <w:t xml:space="preserve">ется </w:t>
      </w:r>
      <w:r w:rsidR="00AA284B" w:rsidRPr="00EF7406">
        <w:rPr>
          <w:rFonts w:ascii="Times New Roman" w:hAnsi="Times New Roman" w:cs="Times New Roman"/>
          <w:spacing w:val="-5"/>
          <w:sz w:val="28"/>
          <w:szCs w:val="28"/>
        </w:rPr>
        <w:t>К</w:t>
      </w:r>
      <w:r w:rsidR="00F632E4" w:rsidRPr="00EF7406">
        <w:rPr>
          <w:rFonts w:ascii="Times New Roman" w:hAnsi="Times New Roman" w:cs="Times New Roman"/>
          <w:spacing w:val="-5"/>
          <w:sz w:val="28"/>
          <w:szCs w:val="28"/>
        </w:rPr>
        <w:t>онституция</w:t>
      </w:r>
      <w:r w:rsidR="00AA284B" w:rsidRPr="00EF7406">
        <w:rPr>
          <w:rFonts w:ascii="Times New Roman" w:hAnsi="Times New Roman" w:cs="Times New Roman"/>
          <w:spacing w:val="-5"/>
          <w:sz w:val="28"/>
          <w:szCs w:val="28"/>
        </w:rPr>
        <w:t xml:space="preserve"> штата</w:t>
      </w:r>
      <w:r w:rsidR="00F632E4" w:rsidRPr="00EF7406">
        <w:rPr>
          <w:rFonts w:ascii="Times New Roman" w:hAnsi="Times New Roman" w:cs="Times New Roman"/>
          <w:spacing w:val="-5"/>
          <w:sz w:val="28"/>
          <w:szCs w:val="28"/>
        </w:rPr>
        <w:t xml:space="preserve"> Колорадо, является то, что вода является ресурсом, нах</w:t>
      </w:r>
      <w:r w:rsidR="00F632E4" w:rsidRPr="00EF7406">
        <w:rPr>
          <w:rFonts w:ascii="Times New Roman" w:hAnsi="Times New Roman" w:cs="Times New Roman"/>
          <w:spacing w:val="-5"/>
          <w:sz w:val="28"/>
          <w:szCs w:val="28"/>
        </w:rPr>
        <w:t>о</w:t>
      </w:r>
      <w:r w:rsidR="00F632E4" w:rsidRPr="00EF7406">
        <w:rPr>
          <w:rFonts w:ascii="Times New Roman" w:hAnsi="Times New Roman" w:cs="Times New Roman"/>
          <w:spacing w:val="-5"/>
          <w:sz w:val="28"/>
          <w:szCs w:val="28"/>
        </w:rPr>
        <w:t>дящимся в государственн</w:t>
      </w:r>
      <w:r w:rsidR="00AA284B" w:rsidRPr="00EF7406">
        <w:rPr>
          <w:rFonts w:ascii="Times New Roman" w:hAnsi="Times New Roman" w:cs="Times New Roman"/>
          <w:spacing w:val="-5"/>
          <w:sz w:val="28"/>
          <w:szCs w:val="28"/>
        </w:rPr>
        <w:t xml:space="preserve">ой собственности. Эта концепция </w:t>
      </w:r>
      <w:r w:rsidR="00F632E4" w:rsidRPr="00EF7406">
        <w:rPr>
          <w:rFonts w:ascii="Times New Roman" w:hAnsi="Times New Roman" w:cs="Times New Roman"/>
          <w:spacing w:val="-5"/>
          <w:sz w:val="28"/>
          <w:szCs w:val="28"/>
        </w:rPr>
        <w:t>противоречит идее о том, что владение землей связано с владением земельными водами. Доктрина предварительного присвоения отделяет эти концепции друг от друга, оправдывая право граждан на присвоение воды и сводя на нет требования прибрежных терр</w:t>
      </w:r>
      <w:r w:rsidR="00F632E4" w:rsidRPr="00EF7406">
        <w:rPr>
          <w:rFonts w:ascii="Times New Roman" w:hAnsi="Times New Roman" w:cs="Times New Roman"/>
          <w:spacing w:val="-5"/>
          <w:sz w:val="28"/>
          <w:szCs w:val="28"/>
        </w:rPr>
        <w:t>и</w:t>
      </w:r>
      <w:r w:rsidR="00F632E4" w:rsidRPr="00EF7406">
        <w:rPr>
          <w:rFonts w:ascii="Times New Roman" w:hAnsi="Times New Roman" w:cs="Times New Roman"/>
          <w:spacing w:val="-5"/>
          <w:sz w:val="28"/>
          <w:szCs w:val="28"/>
        </w:rPr>
        <w:lastRenderedPageBreak/>
        <w:t>торий. Эта особенность является доктринальным краеугольным камнем системы предварительного присвоения, поскольку она предоставляет общественности окончательные полномочия по принятию решений, одновременно защищая обо</w:t>
      </w:r>
      <w:r w:rsidR="00F632E4" w:rsidRPr="00EF7406">
        <w:rPr>
          <w:rFonts w:ascii="Times New Roman" w:hAnsi="Times New Roman" w:cs="Times New Roman"/>
          <w:spacing w:val="-5"/>
          <w:sz w:val="28"/>
          <w:szCs w:val="28"/>
        </w:rPr>
        <w:t>с</w:t>
      </w:r>
      <w:r w:rsidR="00F632E4" w:rsidRPr="00EF7406">
        <w:rPr>
          <w:rFonts w:ascii="Times New Roman" w:hAnsi="Times New Roman" w:cs="Times New Roman"/>
          <w:spacing w:val="-5"/>
          <w:sz w:val="28"/>
          <w:szCs w:val="28"/>
        </w:rPr>
        <w:t>нованные требования. Не все заявители предъявляют или сохраняют обоснованные претензии на использование отведенной воды. Предварительное присвоение тр</w:t>
      </w:r>
      <w:r w:rsidR="00F632E4" w:rsidRPr="00EF7406">
        <w:rPr>
          <w:rFonts w:ascii="Times New Roman" w:hAnsi="Times New Roman" w:cs="Times New Roman"/>
          <w:spacing w:val="-5"/>
          <w:sz w:val="28"/>
          <w:szCs w:val="28"/>
        </w:rPr>
        <w:t>е</w:t>
      </w:r>
      <w:r w:rsidR="00F632E4" w:rsidRPr="00EF7406">
        <w:rPr>
          <w:rFonts w:ascii="Times New Roman" w:hAnsi="Times New Roman" w:cs="Times New Roman"/>
          <w:spacing w:val="-5"/>
          <w:sz w:val="28"/>
          <w:szCs w:val="28"/>
        </w:rPr>
        <w:t>бует от заявителя фактического полезного использования воды для получения и сохранения своего права на дальнейшее использование. В контексте развития до</w:t>
      </w:r>
      <w:r w:rsidR="00F632E4" w:rsidRPr="00EF7406">
        <w:rPr>
          <w:rFonts w:ascii="Times New Roman" w:hAnsi="Times New Roman" w:cs="Times New Roman"/>
          <w:spacing w:val="-5"/>
          <w:sz w:val="28"/>
          <w:szCs w:val="28"/>
        </w:rPr>
        <w:t>к</w:t>
      </w:r>
      <w:r w:rsidR="00F632E4" w:rsidRPr="00EF7406">
        <w:rPr>
          <w:rFonts w:ascii="Times New Roman" w:hAnsi="Times New Roman" w:cs="Times New Roman"/>
          <w:spacing w:val="-5"/>
          <w:sz w:val="28"/>
          <w:szCs w:val="28"/>
        </w:rPr>
        <w:t>трины это положение предотвращало обширное спекулятивное накопление собс</w:t>
      </w:r>
      <w:r w:rsidR="00F632E4" w:rsidRPr="00EF7406">
        <w:rPr>
          <w:rFonts w:ascii="Times New Roman" w:hAnsi="Times New Roman" w:cs="Times New Roman"/>
          <w:spacing w:val="-5"/>
          <w:sz w:val="28"/>
          <w:szCs w:val="28"/>
        </w:rPr>
        <w:t>т</w:t>
      </w:r>
      <w:r w:rsidR="00F632E4" w:rsidRPr="00EF7406">
        <w:rPr>
          <w:rFonts w:ascii="Times New Roman" w:hAnsi="Times New Roman" w:cs="Times New Roman"/>
          <w:spacing w:val="-5"/>
          <w:sz w:val="28"/>
          <w:szCs w:val="28"/>
        </w:rPr>
        <w:t>венности с целью последующей продажи. Этот акцент на «противодействии сп</w:t>
      </w:r>
      <w:r w:rsidR="00F632E4" w:rsidRPr="00EF7406">
        <w:rPr>
          <w:rFonts w:ascii="Times New Roman" w:hAnsi="Times New Roman" w:cs="Times New Roman"/>
          <w:spacing w:val="-5"/>
          <w:sz w:val="28"/>
          <w:szCs w:val="28"/>
        </w:rPr>
        <w:t>е</w:t>
      </w:r>
      <w:r w:rsidR="00F632E4" w:rsidRPr="00EF7406">
        <w:rPr>
          <w:rFonts w:ascii="Times New Roman" w:hAnsi="Times New Roman" w:cs="Times New Roman"/>
          <w:spacing w:val="-5"/>
          <w:sz w:val="28"/>
          <w:szCs w:val="28"/>
        </w:rPr>
        <w:t>куляциям» проистекает из резко антимонопольных настроений той эпохи, которые отдавали права на воду тем, кто мог реально использовать землю. Следовательно, заявители долж</w:t>
      </w:r>
      <w:r w:rsidR="000532D5" w:rsidRPr="00EF7406">
        <w:rPr>
          <w:rFonts w:ascii="Times New Roman" w:hAnsi="Times New Roman" w:cs="Times New Roman"/>
          <w:spacing w:val="-5"/>
          <w:sz w:val="28"/>
          <w:szCs w:val="28"/>
        </w:rPr>
        <w:t xml:space="preserve">ны определить местонахождение и </w:t>
      </w:r>
      <w:r w:rsidR="00F632E4" w:rsidRPr="00EF7406">
        <w:rPr>
          <w:rFonts w:ascii="Times New Roman" w:hAnsi="Times New Roman" w:cs="Times New Roman"/>
          <w:spacing w:val="-5"/>
          <w:sz w:val="28"/>
          <w:szCs w:val="28"/>
        </w:rPr>
        <w:t>предполагаемый объем своего использования для установления или передачи прав. Стороны, предъявившие обоснованные претензии, защищены от других будущих пользователей, которые стремятся использовать ту же воду в ущерб предыдущему заявителю. Стороны, которые фактически используют воду с пользой, имеют «приоритет» над более поздними заявителями, использующими воду для аналогичных целей. В этой си</w:t>
      </w:r>
      <w:r w:rsidR="00F632E4" w:rsidRPr="00EF7406">
        <w:rPr>
          <w:rFonts w:ascii="Times New Roman" w:hAnsi="Times New Roman" w:cs="Times New Roman"/>
          <w:spacing w:val="-5"/>
          <w:sz w:val="28"/>
          <w:szCs w:val="28"/>
        </w:rPr>
        <w:t>с</w:t>
      </w:r>
      <w:r w:rsidR="00F632E4" w:rsidRPr="00EF7406">
        <w:rPr>
          <w:rFonts w:ascii="Times New Roman" w:hAnsi="Times New Roman" w:cs="Times New Roman"/>
          <w:spacing w:val="-5"/>
          <w:sz w:val="28"/>
          <w:szCs w:val="28"/>
        </w:rPr>
        <w:t>теме старших и младших заявителей последние должны уступить свое право на использование старшим заявителям во время нехватки воды. Хотя такая догов</w:t>
      </w:r>
      <w:r w:rsidR="00F632E4" w:rsidRPr="00EF7406">
        <w:rPr>
          <w:rFonts w:ascii="Times New Roman" w:hAnsi="Times New Roman" w:cs="Times New Roman"/>
          <w:spacing w:val="-5"/>
          <w:sz w:val="28"/>
          <w:szCs w:val="28"/>
        </w:rPr>
        <w:t>о</w:t>
      </w:r>
      <w:r w:rsidR="00F632E4" w:rsidRPr="00EF7406">
        <w:rPr>
          <w:rFonts w:ascii="Times New Roman" w:hAnsi="Times New Roman" w:cs="Times New Roman"/>
          <w:spacing w:val="-5"/>
          <w:sz w:val="28"/>
          <w:szCs w:val="28"/>
        </w:rPr>
        <w:t>ренность защищает старших заявителей от потери возможности использовать их в периоды дефицита, один ученый отмечает, что в заявках часто не учитывается их старшинство. Более того, некоторые штаты просто запрещают старшим заявителям требовать соблюдения своего приоритета над младшими заявителями, когда это было бы бесполезно. Истцы действительно могут получить выгоду от уклонения от принудительного исполнения, особенно когда принудительное исполнение тр</w:t>
      </w:r>
      <w:r w:rsidR="00F632E4" w:rsidRPr="00EF7406">
        <w:rPr>
          <w:rFonts w:ascii="Times New Roman" w:hAnsi="Times New Roman" w:cs="Times New Roman"/>
          <w:spacing w:val="-5"/>
          <w:sz w:val="28"/>
          <w:szCs w:val="28"/>
        </w:rPr>
        <w:t>е</w:t>
      </w:r>
      <w:r w:rsidR="00F632E4" w:rsidRPr="00EF7406">
        <w:rPr>
          <w:rFonts w:ascii="Times New Roman" w:hAnsi="Times New Roman" w:cs="Times New Roman"/>
          <w:spacing w:val="-5"/>
          <w:sz w:val="28"/>
          <w:szCs w:val="28"/>
        </w:rPr>
        <w:t>буется исключительно для доказательства старшинства за счет младших заявит</w:t>
      </w:r>
      <w:r w:rsidR="00F632E4" w:rsidRPr="00EF7406">
        <w:rPr>
          <w:rFonts w:ascii="Times New Roman" w:hAnsi="Times New Roman" w:cs="Times New Roman"/>
          <w:spacing w:val="-5"/>
          <w:sz w:val="28"/>
          <w:szCs w:val="28"/>
        </w:rPr>
        <w:t>е</w:t>
      </w:r>
      <w:r w:rsidR="00F632E4" w:rsidRPr="00EF7406">
        <w:rPr>
          <w:rFonts w:ascii="Times New Roman" w:hAnsi="Times New Roman" w:cs="Times New Roman"/>
          <w:spacing w:val="-5"/>
          <w:sz w:val="28"/>
          <w:szCs w:val="28"/>
        </w:rPr>
        <w:t>лей. Поскольку предварительное присвоение отделяет право собственности на землю от прав на полезное использование воды, заявители могут свободно перед</w:t>
      </w:r>
      <w:r w:rsidR="00F632E4" w:rsidRPr="00EF7406">
        <w:rPr>
          <w:rFonts w:ascii="Times New Roman" w:hAnsi="Times New Roman" w:cs="Times New Roman"/>
          <w:spacing w:val="-5"/>
          <w:sz w:val="28"/>
          <w:szCs w:val="28"/>
        </w:rPr>
        <w:t>а</w:t>
      </w:r>
      <w:r w:rsidR="00F632E4" w:rsidRPr="00EF7406">
        <w:rPr>
          <w:rFonts w:ascii="Times New Roman" w:hAnsi="Times New Roman" w:cs="Times New Roman"/>
          <w:spacing w:val="-5"/>
          <w:sz w:val="28"/>
          <w:szCs w:val="28"/>
        </w:rPr>
        <w:t xml:space="preserve">вать свои законно установленные права на воду. Истцы технологии используют для отвода воды для использования «вне потока», такого как горнодобывающая </w:t>
      </w:r>
      <w:r w:rsidR="00F632E4" w:rsidRPr="00EF7406">
        <w:rPr>
          <w:rFonts w:ascii="Times New Roman" w:hAnsi="Times New Roman" w:cs="Times New Roman"/>
          <w:spacing w:val="-5"/>
          <w:sz w:val="28"/>
          <w:szCs w:val="28"/>
        </w:rPr>
        <w:lastRenderedPageBreak/>
        <w:t>промышленность и сельское хозяйство, помогает сделать использование «измер</w:t>
      </w:r>
      <w:r w:rsidR="00F632E4" w:rsidRPr="00EF7406">
        <w:rPr>
          <w:rFonts w:ascii="Times New Roman" w:hAnsi="Times New Roman" w:cs="Times New Roman"/>
          <w:spacing w:val="-5"/>
          <w:sz w:val="28"/>
          <w:szCs w:val="28"/>
        </w:rPr>
        <w:t>и</w:t>
      </w:r>
      <w:r w:rsidR="00F632E4" w:rsidRPr="00EF7406">
        <w:rPr>
          <w:rFonts w:ascii="Times New Roman" w:hAnsi="Times New Roman" w:cs="Times New Roman"/>
          <w:spacing w:val="-5"/>
          <w:sz w:val="28"/>
          <w:szCs w:val="28"/>
        </w:rPr>
        <w:t>мым и имеющим исковую силу» и, следовательно, идентифицируемым для пер</w:t>
      </w:r>
      <w:r w:rsidR="00F632E4" w:rsidRPr="00EF7406">
        <w:rPr>
          <w:rFonts w:ascii="Times New Roman" w:hAnsi="Times New Roman" w:cs="Times New Roman"/>
          <w:spacing w:val="-5"/>
          <w:sz w:val="28"/>
          <w:szCs w:val="28"/>
        </w:rPr>
        <w:t>е</w:t>
      </w:r>
      <w:r w:rsidR="00F632E4" w:rsidRPr="00EF7406">
        <w:rPr>
          <w:rFonts w:ascii="Times New Roman" w:hAnsi="Times New Roman" w:cs="Times New Roman"/>
          <w:spacing w:val="-5"/>
          <w:sz w:val="28"/>
          <w:szCs w:val="28"/>
        </w:rPr>
        <w:t>дачи. Хотя для передачи требуется, чтобы новые пользователи удовлетворяли фа</w:t>
      </w:r>
      <w:r w:rsidR="00F632E4" w:rsidRPr="00EF7406">
        <w:rPr>
          <w:rFonts w:ascii="Times New Roman" w:hAnsi="Times New Roman" w:cs="Times New Roman"/>
          <w:spacing w:val="-5"/>
          <w:sz w:val="28"/>
          <w:szCs w:val="28"/>
        </w:rPr>
        <w:t>к</w:t>
      </w:r>
      <w:r w:rsidR="00F632E4" w:rsidRPr="00EF7406">
        <w:rPr>
          <w:rFonts w:ascii="Times New Roman" w:hAnsi="Times New Roman" w:cs="Times New Roman"/>
          <w:spacing w:val="-5"/>
          <w:sz w:val="28"/>
          <w:szCs w:val="28"/>
        </w:rPr>
        <w:t>тическому требованию полезного использования, механизм достаточно гибок, чт</w:t>
      </w:r>
      <w:r w:rsidR="00F632E4" w:rsidRPr="00EF7406">
        <w:rPr>
          <w:rFonts w:ascii="Times New Roman" w:hAnsi="Times New Roman" w:cs="Times New Roman"/>
          <w:spacing w:val="-5"/>
          <w:sz w:val="28"/>
          <w:szCs w:val="28"/>
        </w:rPr>
        <w:t>о</w:t>
      </w:r>
      <w:r w:rsidR="00F632E4" w:rsidRPr="00EF7406">
        <w:rPr>
          <w:rFonts w:ascii="Times New Roman" w:hAnsi="Times New Roman" w:cs="Times New Roman"/>
          <w:spacing w:val="-5"/>
          <w:sz w:val="28"/>
          <w:szCs w:val="28"/>
        </w:rPr>
        <w:t>бы облегчить временную передачу прав использования. Система предварительных ассигнований старших и младших заявителей обеспечивается и регулируется це</w:t>
      </w:r>
      <w:r w:rsidR="00F632E4" w:rsidRPr="00EF7406">
        <w:rPr>
          <w:rFonts w:ascii="Times New Roman" w:hAnsi="Times New Roman" w:cs="Times New Roman"/>
          <w:spacing w:val="-5"/>
          <w:sz w:val="28"/>
          <w:szCs w:val="28"/>
        </w:rPr>
        <w:t>н</w:t>
      </w:r>
      <w:r w:rsidR="00F632E4" w:rsidRPr="00EF7406">
        <w:rPr>
          <w:rFonts w:ascii="Times New Roman" w:hAnsi="Times New Roman" w:cs="Times New Roman"/>
          <w:spacing w:val="-5"/>
          <w:sz w:val="28"/>
          <w:szCs w:val="28"/>
        </w:rPr>
        <w:t>трализованным органом. Выступая в роли «опекуна», правительство несет отве</w:t>
      </w:r>
      <w:r w:rsidR="00F632E4" w:rsidRPr="00EF7406">
        <w:rPr>
          <w:rFonts w:ascii="Times New Roman" w:hAnsi="Times New Roman" w:cs="Times New Roman"/>
          <w:spacing w:val="-5"/>
          <w:sz w:val="28"/>
          <w:szCs w:val="28"/>
        </w:rPr>
        <w:t>т</w:t>
      </w:r>
      <w:r w:rsidR="00F632E4" w:rsidRPr="00EF7406">
        <w:rPr>
          <w:rFonts w:ascii="Times New Roman" w:hAnsi="Times New Roman" w:cs="Times New Roman"/>
          <w:spacing w:val="-5"/>
          <w:sz w:val="28"/>
          <w:szCs w:val="28"/>
        </w:rPr>
        <w:t>ственность за соблюдение законно установленных прав на воду. Хотя правоприм</w:t>
      </w:r>
      <w:r w:rsidR="00F632E4" w:rsidRPr="00EF7406">
        <w:rPr>
          <w:rFonts w:ascii="Times New Roman" w:hAnsi="Times New Roman" w:cs="Times New Roman"/>
          <w:spacing w:val="-5"/>
          <w:sz w:val="28"/>
          <w:szCs w:val="28"/>
        </w:rPr>
        <w:t>е</w:t>
      </w:r>
      <w:r w:rsidR="00F632E4" w:rsidRPr="00EF7406">
        <w:rPr>
          <w:rFonts w:ascii="Times New Roman" w:hAnsi="Times New Roman" w:cs="Times New Roman"/>
          <w:spacing w:val="-5"/>
          <w:sz w:val="28"/>
          <w:szCs w:val="28"/>
        </w:rPr>
        <w:t>нения иногда избегают, как отмечалось выше, стоимость старшего требования об</w:t>
      </w:r>
      <w:r w:rsidR="00F632E4" w:rsidRPr="00EF7406">
        <w:rPr>
          <w:rFonts w:ascii="Times New Roman" w:hAnsi="Times New Roman" w:cs="Times New Roman"/>
          <w:spacing w:val="-5"/>
          <w:sz w:val="28"/>
          <w:szCs w:val="28"/>
        </w:rPr>
        <w:t>я</w:t>
      </w:r>
      <w:r w:rsidR="00F632E4" w:rsidRPr="00EF7406">
        <w:rPr>
          <w:rFonts w:ascii="Times New Roman" w:hAnsi="Times New Roman" w:cs="Times New Roman"/>
          <w:spacing w:val="-5"/>
          <w:sz w:val="28"/>
          <w:szCs w:val="28"/>
        </w:rPr>
        <w:t>зательно зависит от обеспечения соблюдения этих прав, особенно при дефиците воды. Помимо рассмотрения исков, правительство несет ответственность за «с</w:t>
      </w:r>
      <w:r w:rsidR="00F632E4" w:rsidRPr="00EF7406">
        <w:rPr>
          <w:rFonts w:ascii="Times New Roman" w:hAnsi="Times New Roman" w:cs="Times New Roman"/>
          <w:spacing w:val="-5"/>
          <w:sz w:val="28"/>
          <w:szCs w:val="28"/>
        </w:rPr>
        <w:t>о</w:t>
      </w:r>
      <w:r w:rsidR="00F632E4" w:rsidRPr="00EF7406">
        <w:rPr>
          <w:rFonts w:ascii="Times New Roman" w:hAnsi="Times New Roman" w:cs="Times New Roman"/>
          <w:spacing w:val="-5"/>
          <w:sz w:val="28"/>
          <w:szCs w:val="28"/>
        </w:rPr>
        <w:t>хранение водных ресурсов населения».</w:t>
      </w:r>
      <w:r w:rsidR="000532D5" w:rsidRPr="00EF7406">
        <w:rPr>
          <w:rFonts w:ascii="Times New Roman" w:hAnsi="Times New Roman" w:cs="Times New Roman"/>
          <w:spacing w:val="-5"/>
          <w:sz w:val="28"/>
          <w:szCs w:val="28"/>
        </w:rPr>
        <w:t xml:space="preserve"> Доктрина предварительного присвоения служит уникальным примером для космического права из-за того, как она конце</w:t>
      </w:r>
      <w:r w:rsidR="000532D5" w:rsidRPr="00EF7406">
        <w:rPr>
          <w:rFonts w:ascii="Times New Roman" w:hAnsi="Times New Roman" w:cs="Times New Roman"/>
          <w:spacing w:val="-5"/>
          <w:sz w:val="28"/>
          <w:szCs w:val="28"/>
        </w:rPr>
        <w:t>п</w:t>
      </w:r>
      <w:r w:rsidR="000532D5" w:rsidRPr="00EF7406">
        <w:rPr>
          <w:rFonts w:ascii="Times New Roman" w:hAnsi="Times New Roman" w:cs="Times New Roman"/>
          <w:spacing w:val="-5"/>
          <w:sz w:val="28"/>
          <w:szCs w:val="28"/>
        </w:rPr>
        <w:t>туализирует собственность на землю. Базовая земля доступна для использования не потому, что она «не принадлежит», а потому, что она принадлежит сообществу, которое имеет право продуктивно использовать ее. Поскольку земля принадлежит сообществу, заявители обязаны использовать землю надлежащим образом, а пр</w:t>
      </w:r>
      <w:r w:rsidR="000532D5" w:rsidRPr="00EF7406">
        <w:rPr>
          <w:rFonts w:ascii="Times New Roman" w:hAnsi="Times New Roman" w:cs="Times New Roman"/>
          <w:spacing w:val="-5"/>
          <w:sz w:val="28"/>
          <w:szCs w:val="28"/>
        </w:rPr>
        <w:t>а</w:t>
      </w:r>
      <w:r w:rsidR="000532D5" w:rsidRPr="00EF7406">
        <w:rPr>
          <w:rFonts w:ascii="Times New Roman" w:hAnsi="Times New Roman" w:cs="Times New Roman"/>
          <w:spacing w:val="-5"/>
          <w:sz w:val="28"/>
          <w:szCs w:val="28"/>
        </w:rPr>
        <w:t>вительство несет ответственность за управление. Такой подход прекрасно соглас</w:t>
      </w:r>
      <w:r w:rsidR="000532D5" w:rsidRPr="00EF7406">
        <w:rPr>
          <w:rFonts w:ascii="Times New Roman" w:hAnsi="Times New Roman" w:cs="Times New Roman"/>
          <w:spacing w:val="-5"/>
          <w:sz w:val="28"/>
          <w:szCs w:val="28"/>
        </w:rPr>
        <w:t>у</w:t>
      </w:r>
      <w:r w:rsidR="000532D5" w:rsidRPr="00EF7406">
        <w:rPr>
          <w:rFonts w:ascii="Times New Roman" w:hAnsi="Times New Roman" w:cs="Times New Roman"/>
          <w:spacing w:val="-5"/>
          <w:sz w:val="28"/>
          <w:szCs w:val="28"/>
        </w:rPr>
        <w:t>ется с сторонниками идеи о том, что космическое пространство коллективно «пр</w:t>
      </w:r>
      <w:r w:rsidR="000532D5" w:rsidRPr="00EF7406">
        <w:rPr>
          <w:rFonts w:ascii="Times New Roman" w:hAnsi="Times New Roman" w:cs="Times New Roman"/>
          <w:spacing w:val="-5"/>
          <w:sz w:val="28"/>
          <w:szCs w:val="28"/>
        </w:rPr>
        <w:t>и</w:t>
      </w:r>
      <w:r w:rsidR="000532D5" w:rsidRPr="00EF7406">
        <w:rPr>
          <w:rFonts w:ascii="Times New Roman" w:hAnsi="Times New Roman" w:cs="Times New Roman"/>
          <w:spacing w:val="-5"/>
          <w:sz w:val="28"/>
          <w:szCs w:val="28"/>
        </w:rPr>
        <w:t>надлежит» международному сообществу. Тем не менее, управление и государс</w:t>
      </w:r>
      <w:r w:rsidR="000532D5" w:rsidRPr="00EF7406">
        <w:rPr>
          <w:rFonts w:ascii="Times New Roman" w:hAnsi="Times New Roman" w:cs="Times New Roman"/>
          <w:spacing w:val="-5"/>
          <w:sz w:val="28"/>
          <w:szCs w:val="28"/>
        </w:rPr>
        <w:t>т</w:t>
      </w:r>
      <w:r w:rsidR="000532D5" w:rsidRPr="00EF7406">
        <w:rPr>
          <w:rFonts w:ascii="Times New Roman" w:hAnsi="Times New Roman" w:cs="Times New Roman"/>
          <w:spacing w:val="-5"/>
          <w:sz w:val="28"/>
          <w:szCs w:val="28"/>
        </w:rPr>
        <w:t>венная собственность не обязательно устраняют потенциал производительного и</w:t>
      </w:r>
      <w:r w:rsidR="000532D5" w:rsidRPr="00EF7406">
        <w:rPr>
          <w:rFonts w:ascii="Times New Roman" w:hAnsi="Times New Roman" w:cs="Times New Roman"/>
          <w:spacing w:val="-5"/>
          <w:sz w:val="28"/>
          <w:szCs w:val="28"/>
        </w:rPr>
        <w:t>с</w:t>
      </w:r>
      <w:r w:rsidR="000532D5" w:rsidRPr="00EF7406">
        <w:rPr>
          <w:rFonts w:ascii="Times New Roman" w:hAnsi="Times New Roman" w:cs="Times New Roman"/>
          <w:spacing w:val="-5"/>
          <w:sz w:val="28"/>
          <w:szCs w:val="28"/>
        </w:rPr>
        <w:t>пользования. Партии не нарушают принцип неприсвоения, просто извлекая ресу</w:t>
      </w:r>
      <w:r w:rsidR="000532D5" w:rsidRPr="00EF7406">
        <w:rPr>
          <w:rFonts w:ascii="Times New Roman" w:hAnsi="Times New Roman" w:cs="Times New Roman"/>
          <w:spacing w:val="-5"/>
          <w:sz w:val="28"/>
          <w:szCs w:val="28"/>
        </w:rPr>
        <w:t>р</w:t>
      </w:r>
      <w:r w:rsidR="000532D5" w:rsidRPr="00EF7406">
        <w:rPr>
          <w:rFonts w:ascii="Times New Roman" w:hAnsi="Times New Roman" w:cs="Times New Roman"/>
          <w:spacing w:val="-5"/>
          <w:sz w:val="28"/>
          <w:szCs w:val="28"/>
        </w:rPr>
        <w:t>сы с земли. Ни в коем случае добыча не приравнивается к суверенному притяз</w:t>
      </w:r>
      <w:r w:rsidR="000532D5" w:rsidRPr="00EF7406">
        <w:rPr>
          <w:rFonts w:ascii="Times New Roman" w:hAnsi="Times New Roman" w:cs="Times New Roman"/>
          <w:spacing w:val="-5"/>
          <w:sz w:val="28"/>
          <w:szCs w:val="28"/>
        </w:rPr>
        <w:t>а</w:t>
      </w:r>
      <w:r w:rsidR="000532D5" w:rsidRPr="00EF7406">
        <w:rPr>
          <w:rFonts w:ascii="Times New Roman" w:hAnsi="Times New Roman" w:cs="Times New Roman"/>
          <w:spacing w:val="-5"/>
          <w:sz w:val="28"/>
          <w:szCs w:val="28"/>
        </w:rPr>
        <w:t>нию на землю. В случаях, когда непроизводительное использование или подобное использование нарушает эти принципы, права собственности исчезают. Кроме т</w:t>
      </w:r>
      <w:r w:rsidR="000532D5" w:rsidRPr="00EF7406">
        <w:rPr>
          <w:rFonts w:ascii="Times New Roman" w:hAnsi="Times New Roman" w:cs="Times New Roman"/>
          <w:spacing w:val="-5"/>
          <w:sz w:val="28"/>
          <w:szCs w:val="28"/>
        </w:rPr>
        <w:t>о</w:t>
      </w:r>
      <w:r w:rsidR="000532D5" w:rsidRPr="00EF7406">
        <w:rPr>
          <w:rFonts w:ascii="Times New Roman" w:hAnsi="Times New Roman" w:cs="Times New Roman"/>
          <w:spacing w:val="-5"/>
          <w:sz w:val="28"/>
          <w:szCs w:val="28"/>
        </w:rPr>
        <w:t>го, Договор о космосе поддерживает идею о том, что космическое пространство должно использоваться на благо более широкого международного сообщества. Доктрина предшествующего присвоения иллюстрирует, что стороны могут уст</w:t>
      </w:r>
      <w:r w:rsidR="000532D5" w:rsidRPr="00EF7406">
        <w:rPr>
          <w:rFonts w:ascii="Times New Roman" w:hAnsi="Times New Roman" w:cs="Times New Roman"/>
          <w:spacing w:val="-5"/>
          <w:sz w:val="28"/>
          <w:szCs w:val="28"/>
        </w:rPr>
        <w:t>а</w:t>
      </w:r>
      <w:r w:rsidR="000532D5" w:rsidRPr="00EF7406">
        <w:rPr>
          <w:rFonts w:ascii="Times New Roman" w:hAnsi="Times New Roman" w:cs="Times New Roman"/>
          <w:spacing w:val="-5"/>
          <w:sz w:val="28"/>
          <w:szCs w:val="28"/>
        </w:rPr>
        <w:t>навливать и передавать надежные права собственности на ресурсы, независимые от собственности на землю, одновременно способствуя выгодному использов</w:t>
      </w:r>
      <w:r w:rsidR="000532D5" w:rsidRPr="00EF7406">
        <w:rPr>
          <w:rFonts w:ascii="Times New Roman" w:hAnsi="Times New Roman" w:cs="Times New Roman"/>
          <w:spacing w:val="-5"/>
          <w:sz w:val="28"/>
          <w:szCs w:val="28"/>
        </w:rPr>
        <w:t>а</w:t>
      </w:r>
      <w:r w:rsidR="000532D5" w:rsidRPr="00EF7406">
        <w:rPr>
          <w:rFonts w:ascii="Times New Roman" w:hAnsi="Times New Roman" w:cs="Times New Roman"/>
          <w:spacing w:val="-5"/>
          <w:sz w:val="28"/>
          <w:szCs w:val="28"/>
        </w:rPr>
        <w:lastRenderedPageBreak/>
        <w:t>нию</w:t>
      </w:r>
      <w:r w:rsidR="000532D5" w:rsidRPr="00EF7406">
        <w:rPr>
          <w:rStyle w:val="ad"/>
          <w:rFonts w:ascii="Times New Roman" w:hAnsi="Times New Roman" w:cs="Times New Roman"/>
          <w:spacing w:val="-5"/>
          <w:sz w:val="28"/>
          <w:szCs w:val="28"/>
        </w:rPr>
        <w:footnoteReference w:id="48"/>
      </w:r>
      <w:r w:rsidR="000532D5" w:rsidRPr="00EF7406">
        <w:rPr>
          <w:rFonts w:ascii="Times New Roman" w:hAnsi="Times New Roman" w:cs="Times New Roman"/>
          <w:spacing w:val="-5"/>
          <w:sz w:val="28"/>
          <w:szCs w:val="28"/>
        </w:rPr>
        <w:t>.</w:t>
      </w:r>
      <w:r w:rsidR="00A96BE2" w:rsidRPr="00EF7406">
        <w:rPr>
          <w:rFonts w:ascii="Times New Roman" w:hAnsi="Times New Roman" w:cs="Times New Roman"/>
          <w:spacing w:val="-5"/>
          <w:sz w:val="28"/>
          <w:szCs w:val="28"/>
        </w:rPr>
        <w:t>Такая доктринальная позиция представляет собой действительно неста</w:t>
      </w:r>
      <w:r w:rsidR="00A96BE2" w:rsidRPr="00EF7406">
        <w:rPr>
          <w:rFonts w:ascii="Times New Roman" w:hAnsi="Times New Roman" w:cs="Times New Roman"/>
          <w:spacing w:val="-5"/>
          <w:sz w:val="28"/>
          <w:szCs w:val="28"/>
        </w:rPr>
        <w:t>н</w:t>
      </w:r>
      <w:r w:rsidR="00A96BE2" w:rsidRPr="00EF7406">
        <w:rPr>
          <w:rFonts w:ascii="Times New Roman" w:hAnsi="Times New Roman" w:cs="Times New Roman"/>
          <w:spacing w:val="-5"/>
          <w:sz w:val="28"/>
          <w:szCs w:val="28"/>
        </w:rPr>
        <w:t>дартный и интересный подход к вопросу деятельности в космическом пространс</w:t>
      </w:r>
      <w:r w:rsidR="00A96BE2" w:rsidRPr="00EF7406">
        <w:rPr>
          <w:rFonts w:ascii="Times New Roman" w:hAnsi="Times New Roman" w:cs="Times New Roman"/>
          <w:spacing w:val="-5"/>
          <w:sz w:val="28"/>
          <w:szCs w:val="28"/>
        </w:rPr>
        <w:t>т</w:t>
      </w:r>
      <w:r w:rsidR="00A96BE2" w:rsidRPr="00EF7406">
        <w:rPr>
          <w:rFonts w:ascii="Times New Roman" w:hAnsi="Times New Roman" w:cs="Times New Roman"/>
          <w:spacing w:val="-5"/>
          <w:sz w:val="28"/>
          <w:szCs w:val="28"/>
        </w:rPr>
        <w:t>в</w:t>
      </w:r>
      <w:r w:rsidR="00D84977" w:rsidRPr="00EF7406">
        <w:rPr>
          <w:rFonts w:ascii="Times New Roman" w:hAnsi="Times New Roman" w:cs="Times New Roman"/>
          <w:spacing w:val="-5"/>
          <w:sz w:val="28"/>
          <w:szCs w:val="28"/>
        </w:rPr>
        <w:t>е. На ее примере можно увидеть, как концепция, ведущая свое происхождение из особенностей национального правового регулирования, сложившегося в достато</w:t>
      </w:r>
      <w:r w:rsidR="00D84977" w:rsidRPr="00EF7406">
        <w:rPr>
          <w:rFonts w:ascii="Times New Roman" w:hAnsi="Times New Roman" w:cs="Times New Roman"/>
          <w:spacing w:val="-5"/>
          <w:sz w:val="28"/>
          <w:szCs w:val="28"/>
        </w:rPr>
        <w:t>ч</w:t>
      </w:r>
      <w:r w:rsidR="00D84977" w:rsidRPr="00EF7406">
        <w:rPr>
          <w:rFonts w:ascii="Times New Roman" w:hAnsi="Times New Roman" w:cs="Times New Roman"/>
          <w:spacing w:val="-5"/>
          <w:sz w:val="28"/>
          <w:szCs w:val="28"/>
        </w:rPr>
        <w:t>но давние времена, может выступить в качестве возможной основы для правового регулирования перспективных отраслей международного права. Если принять до</w:t>
      </w:r>
      <w:r w:rsidR="00D84977" w:rsidRPr="00EF7406">
        <w:rPr>
          <w:rFonts w:ascii="Times New Roman" w:hAnsi="Times New Roman" w:cs="Times New Roman"/>
          <w:spacing w:val="-5"/>
          <w:sz w:val="28"/>
          <w:szCs w:val="28"/>
        </w:rPr>
        <w:t>к</w:t>
      </w:r>
      <w:r w:rsidR="00D84977" w:rsidRPr="00EF7406">
        <w:rPr>
          <w:rFonts w:ascii="Times New Roman" w:hAnsi="Times New Roman" w:cs="Times New Roman"/>
          <w:spacing w:val="-5"/>
          <w:sz w:val="28"/>
          <w:szCs w:val="28"/>
        </w:rPr>
        <w:t>трину предшествующего присвоения как точку зрения на коммерческую добычу космических ресурсов, то можно заметить, как многие (если не все) обсуждаемые иными специалистами юридические противоречия такой деятельности и сущес</w:t>
      </w:r>
      <w:r w:rsidR="00D84977" w:rsidRPr="00EF7406">
        <w:rPr>
          <w:rFonts w:ascii="Times New Roman" w:hAnsi="Times New Roman" w:cs="Times New Roman"/>
          <w:spacing w:val="-5"/>
          <w:sz w:val="28"/>
          <w:szCs w:val="28"/>
        </w:rPr>
        <w:t>т</w:t>
      </w:r>
      <w:r w:rsidR="00D84977" w:rsidRPr="00EF7406">
        <w:rPr>
          <w:rFonts w:ascii="Times New Roman" w:hAnsi="Times New Roman" w:cs="Times New Roman"/>
          <w:spacing w:val="-5"/>
          <w:sz w:val="28"/>
          <w:szCs w:val="28"/>
        </w:rPr>
        <w:t>вующих договоров просто исчезают.</w:t>
      </w:r>
    </w:p>
    <w:p w:rsidR="001C1D92" w:rsidRPr="00EF7406" w:rsidRDefault="0043429F" w:rsidP="0043429F">
      <w:pPr>
        <w:rPr>
          <w:rFonts w:ascii="Times New Roman" w:hAnsi="Times New Roman" w:cs="Times New Roman"/>
          <w:spacing w:val="-5"/>
          <w:sz w:val="28"/>
          <w:szCs w:val="28"/>
        </w:rPr>
      </w:pPr>
      <w:r>
        <w:rPr>
          <w:rFonts w:ascii="Times New Roman" w:hAnsi="Times New Roman" w:cs="Times New Roman"/>
          <w:spacing w:val="-5"/>
          <w:sz w:val="28"/>
          <w:szCs w:val="28"/>
        </w:rPr>
        <w:br w:type="page"/>
      </w:r>
    </w:p>
    <w:p w:rsidR="00EF7406" w:rsidRDefault="00E93B2A" w:rsidP="00EF7406">
      <w:pPr>
        <w:spacing w:after="0" w:line="360" w:lineRule="auto"/>
        <w:jc w:val="center"/>
        <w:rPr>
          <w:rFonts w:ascii="Times New Roman" w:hAnsi="Times New Roman" w:cs="Times New Roman"/>
          <w:b/>
          <w:sz w:val="28"/>
          <w:szCs w:val="28"/>
        </w:rPr>
      </w:pPr>
      <w:r w:rsidRPr="005C254C">
        <w:rPr>
          <w:rFonts w:ascii="Times New Roman" w:hAnsi="Times New Roman" w:cs="Times New Roman"/>
          <w:b/>
          <w:sz w:val="28"/>
          <w:szCs w:val="28"/>
        </w:rPr>
        <w:lastRenderedPageBreak/>
        <w:t xml:space="preserve">§ </w:t>
      </w:r>
      <w:r w:rsidR="00ED57FE">
        <w:rPr>
          <w:rFonts w:ascii="Times New Roman" w:hAnsi="Times New Roman" w:cs="Times New Roman"/>
          <w:b/>
          <w:sz w:val="28"/>
          <w:szCs w:val="28"/>
        </w:rPr>
        <w:t>8</w:t>
      </w:r>
      <w:r w:rsidRPr="005C254C">
        <w:rPr>
          <w:rFonts w:ascii="Times New Roman" w:hAnsi="Times New Roman" w:cs="Times New Roman"/>
          <w:b/>
          <w:sz w:val="28"/>
          <w:szCs w:val="28"/>
        </w:rPr>
        <w:t xml:space="preserve">. Обзор международно-правового статуса </w:t>
      </w:r>
    </w:p>
    <w:p w:rsidR="00E93B2A" w:rsidRPr="005C254C" w:rsidRDefault="00E93B2A" w:rsidP="00EF7406">
      <w:pPr>
        <w:spacing w:line="360" w:lineRule="auto"/>
        <w:jc w:val="center"/>
        <w:rPr>
          <w:rFonts w:ascii="Times New Roman" w:hAnsi="Times New Roman" w:cs="Times New Roman"/>
          <w:b/>
          <w:sz w:val="28"/>
          <w:szCs w:val="28"/>
        </w:rPr>
      </w:pPr>
      <w:r w:rsidRPr="005C254C">
        <w:rPr>
          <w:rFonts w:ascii="Times New Roman" w:hAnsi="Times New Roman" w:cs="Times New Roman"/>
          <w:b/>
          <w:sz w:val="28"/>
          <w:szCs w:val="28"/>
        </w:rPr>
        <w:t>добычи полезных ископаемых в космосе</w:t>
      </w:r>
    </w:p>
    <w:p w:rsidR="00E93B2A" w:rsidRDefault="00E93B2A" w:rsidP="00EF7406">
      <w:pPr>
        <w:spacing w:after="0" w:line="360" w:lineRule="auto"/>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Анализ существующих международных договоров, а так же национал</w:t>
      </w:r>
      <w:r>
        <w:rPr>
          <w:rFonts w:ascii="Times New Roman" w:hAnsi="Times New Roman" w:cs="Times New Roman"/>
          <w:sz w:val="28"/>
          <w:szCs w:val="28"/>
        </w:rPr>
        <w:t>ь</w:t>
      </w:r>
      <w:r>
        <w:rPr>
          <w:rFonts w:ascii="Times New Roman" w:hAnsi="Times New Roman" w:cs="Times New Roman"/>
          <w:sz w:val="28"/>
          <w:szCs w:val="28"/>
        </w:rPr>
        <w:t>ных нормативных правовых актов и соглашений различного уровня, позволяет сказать следующее: международные договоры о космосе, содержащие в себе соответствующие нормы, либо оставляют возможность для своего рода юрид</w:t>
      </w:r>
      <w:r>
        <w:rPr>
          <w:rFonts w:ascii="Times New Roman" w:hAnsi="Times New Roman" w:cs="Times New Roman"/>
          <w:sz w:val="28"/>
          <w:szCs w:val="28"/>
        </w:rPr>
        <w:t>и</w:t>
      </w:r>
      <w:r>
        <w:rPr>
          <w:rFonts w:ascii="Times New Roman" w:hAnsi="Times New Roman" w:cs="Times New Roman"/>
          <w:sz w:val="28"/>
          <w:szCs w:val="28"/>
        </w:rPr>
        <w:t>ческого маневра, позволяющего государствам прибегать к разрешительному порядку в отношении частных лиц, для которых формально отсутствуют пр</w:t>
      </w:r>
      <w:r>
        <w:rPr>
          <w:rFonts w:ascii="Times New Roman" w:hAnsi="Times New Roman" w:cs="Times New Roman"/>
          <w:sz w:val="28"/>
          <w:szCs w:val="28"/>
        </w:rPr>
        <w:t>е</w:t>
      </w:r>
      <w:r>
        <w:rPr>
          <w:rFonts w:ascii="Times New Roman" w:hAnsi="Times New Roman" w:cs="Times New Roman"/>
          <w:sz w:val="28"/>
          <w:szCs w:val="28"/>
        </w:rPr>
        <w:t>пятствия по осуществлению добычи полезных ископаемых в космосе, либо же такие договоры не распространяют свою силу на определенные государства ввиду того, что эти государства отказываются в них участвовать. В свою оч</w:t>
      </w:r>
      <w:r>
        <w:rPr>
          <w:rFonts w:ascii="Times New Roman" w:hAnsi="Times New Roman" w:cs="Times New Roman"/>
          <w:sz w:val="28"/>
          <w:szCs w:val="28"/>
        </w:rPr>
        <w:t>е</w:t>
      </w:r>
      <w:r>
        <w:rPr>
          <w:rFonts w:ascii="Times New Roman" w:hAnsi="Times New Roman" w:cs="Times New Roman"/>
          <w:sz w:val="28"/>
          <w:szCs w:val="28"/>
        </w:rPr>
        <w:t>редь, это ведет к тому, что государства, пользуясь тем самым разрешительным порядком для частных лиц, образуют совершенно иной уровень правового р</w:t>
      </w:r>
      <w:r>
        <w:rPr>
          <w:rFonts w:ascii="Times New Roman" w:hAnsi="Times New Roman" w:cs="Times New Roman"/>
          <w:sz w:val="28"/>
          <w:szCs w:val="28"/>
        </w:rPr>
        <w:t>е</w:t>
      </w:r>
      <w:r>
        <w:rPr>
          <w:rFonts w:ascii="Times New Roman" w:hAnsi="Times New Roman" w:cs="Times New Roman"/>
          <w:sz w:val="28"/>
          <w:szCs w:val="28"/>
        </w:rPr>
        <w:t>гулирования, на котором заключаются собственные нормативные правовые а</w:t>
      </w:r>
      <w:r>
        <w:rPr>
          <w:rFonts w:ascii="Times New Roman" w:hAnsi="Times New Roman" w:cs="Times New Roman"/>
          <w:sz w:val="28"/>
          <w:szCs w:val="28"/>
        </w:rPr>
        <w:t>к</w:t>
      </w:r>
      <w:r>
        <w:rPr>
          <w:rFonts w:ascii="Times New Roman" w:hAnsi="Times New Roman" w:cs="Times New Roman"/>
          <w:sz w:val="28"/>
          <w:szCs w:val="28"/>
        </w:rPr>
        <w:t>ты, где деятельность частных лиц в космическом пространстве устанавливается ими самими в договорном порядке. Это, впрочем, не означает, что такая те</w:t>
      </w:r>
      <w:r>
        <w:rPr>
          <w:rFonts w:ascii="Times New Roman" w:hAnsi="Times New Roman" w:cs="Times New Roman"/>
          <w:sz w:val="28"/>
          <w:szCs w:val="28"/>
        </w:rPr>
        <w:t>н</w:t>
      </w:r>
      <w:r>
        <w:rPr>
          <w:rFonts w:ascii="Times New Roman" w:hAnsi="Times New Roman" w:cs="Times New Roman"/>
          <w:sz w:val="28"/>
          <w:szCs w:val="28"/>
        </w:rPr>
        <w:t>денция должна непременно вести к нарушениям принципов международного космического права. Однако у государств и частных лиц, находящихся под их юрисдикцией, тем не менее, остается пространство для правового люфта, что в свою очередь указывает на возможную необходимость восполнения белых п</w:t>
      </w:r>
      <w:r>
        <w:rPr>
          <w:rFonts w:ascii="Times New Roman" w:hAnsi="Times New Roman" w:cs="Times New Roman"/>
          <w:sz w:val="28"/>
          <w:szCs w:val="28"/>
        </w:rPr>
        <w:t>я</w:t>
      </w:r>
      <w:r>
        <w:rPr>
          <w:rFonts w:ascii="Times New Roman" w:hAnsi="Times New Roman" w:cs="Times New Roman"/>
          <w:sz w:val="28"/>
          <w:szCs w:val="28"/>
        </w:rPr>
        <w:t xml:space="preserve">тен в нормативном регулировании. </w:t>
      </w:r>
    </w:p>
    <w:p w:rsidR="00802F5A" w:rsidRDefault="00802F5A" w:rsidP="00EF7406">
      <w:pPr>
        <w:spacing w:after="0" w:line="360" w:lineRule="auto"/>
        <w:rPr>
          <w:rFonts w:ascii="Times New Roman" w:hAnsi="Times New Roman" w:cs="Times New Roman"/>
          <w:sz w:val="28"/>
          <w:szCs w:val="28"/>
        </w:rPr>
      </w:pPr>
      <w:r>
        <w:rPr>
          <w:rFonts w:ascii="Times New Roman" w:hAnsi="Times New Roman" w:cs="Times New Roman"/>
          <w:sz w:val="28"/>
          <w:szCs w:val="28"/>
        </w:rPr>
        <w:tab/>
        <w:t>Анализ доктринальных материалов показывает, что в среде ученых-юристов отсутствует единое мнение по вопросу регулирования добычи поле</w:t>
      </w:r>
      <w:r>
        <w:rPr>
          <w:rFonts w:ascii="Times New Roman" w:hAnsi="Times New Roman" w:cs="Times New Roman"/>
          <w:sz w:val="28"/>
          <w:szCs w:val="28"/>
        </w:rPr>
        <w:t>з</w:t>
      </w:r>
      <w:r>
        <w:rPr>
          <w:rFonts w:ascii="Times New Roman" w:hAnsi="Times New Roman" w:cs="Times New Roman"/>
          <w:sz w:val="28"/>
          <w:szCs w:val="28"/>
        </w:rPr>
        <w:t>ных ископаемых в космосе: одни считают, что текущая правовая система с</w:t>
      </w:r>
      <w:r>
        <w:rPr>
          <w:rFonts w:ascii="Times New Roman" w:hAnsi="Times New Roman" w:cs="Times New Roman"/>
          <w:sz w:val="28"/>
          <w:szCs w:val="28"/>
        </w:rPr>
        <w:t>о</w:t>
      </w:r>
      <w:r>
        <w:rPr>
          <w:rFonts w:ascii="Times New Roman" w:hAnsi="Times New Roman" w:cs="Times New Roman"/>
          <w:sz w:val="28"/>
          <w:szCs w:val="28"/>
        </w:rPr>
        <w:t>держит в себе неточности и предлагают варианты их восполнений, другие в</w:t>
      </w:r>
      <w:r>
        <w:rPr>
          <w:rFonts w:ascii="Times New Roman" w:hAnsi="Times New Roman" w:cs="Times New Roman"/>
          <w:sz w:val="28"/>
          <w:szCs w:val="28"/>
        </w:rPr>
        <w:t>ы</w:t>
      </w:r>
      <w:r>
        <w:rPr>
          <w:rFonts w:ascii="Times New Roman" w:hAnsi="Times New Roman" w:cs="Times New Roman"/>
          <w:sz w:val="28"/>
          <w:szCs w:val="28"/>
        </w:rPr>
        <w:t>сказывают, что основы правовой системы в принципе устарели, а третьи гов</w:t>
      </w:r>
      <w:r>
        <w:rPr>
          <w:rFonts w:ascii="Times New Roman" w:hAnsi="Times New Roman" w:cs="Times New Roman"/>
          <w:sz w:val="28"/>
          <w:szCs w:val="28"/>
        </w:rPr>
        <w:t>о</w:t>
      </w:r>
      <w:r>
        <w:rPr>
          <w:rFonts w:ascii="Times New Roman" w:hAnsi="Times New Roman" w:cs="Times New Roman"/>
          <w:sz w:val="28"/>
          <w:szCs w:val="28"/>
        </w:rPr>
        <w:t>рят, что никаких проблем</w:t>
      </w:r>
      <w:r w:rsidR="00192B52">
        <w:rPr>
          <w:rFonts w:ascii="Times New Roman" w:hAnsi="Times New Roman" w:cs="Times New Roman"/>
          <w:sz w:val="28"/>
          <w:szCs w:val="28"/>
        </w:rPr>
        <w:t xml:space="preserve"> нет вообще</w:t>
      </w:r>
      <w:r>
        <w:rPr>
          <w:rFonts w:ascii="Times New Roman" w:hAnsi="Times New Roman" w:cs="Times New Roman"/>
          <w:sz w:val="28"/>
          <w:szCs w:val="28"/>
        </w:rPr>
        <w:t>,</w:t>
      </w:r>
      <w:r w:rsidR="00192B52">
        <w:rPr>
          <w:rFonts w:ascii="Times New Roman" w:hAnsi="Times New Roman" w:cs="Times New Roman"/>
          <w:sz w:val="28"/>
          <w:szCs w:val="28"/>
        </w:rPr>
        <w:t xml:space="preserve"> потому что все относительно в завис</w:t>
      </w:r>
      <w:r w:rsidR="00192B52">
        <w:rPr>
          <w:rFonts w:ascii="Times New Roman" w:hAnsi="Times New Roman" w:cs="Times New Roman"/>
          <w:sz w:val="28"/>
          <w:szCs w:val="28"/>
        </w:rPr>
        <w:t>и</w:t>
      </w:r>
      <w:r w:rsidR="00192B52">
        <w:rPr>
          <w:rFonts w:ascii="Times New Roman" w:hAnsi="Times New Roman" w:cs="Times New Roman"/>
          <w:sz w:val="28"/>
          <w:szCs w:val="28"/>
        </w:rPr>
        <w:t>мости от того,</w:t>
      </w:r>
      <w:r>
        <w:rPr>
          <w:rFonts w:ascii="Times New Roman" w:hAnsi="Times New Roman" w:cs="Times New Roman"/>
          <w:sz w:val="28"/>
          <w:szCs w:val="28"/>
        </w:rPr>
        <w:t xml:space="preserve"> как смотреть на сложившуюся ситуацию. Но все позиции </w:t>
      </w:r>
      <w:r w:rsidR="00192B52">
        <w:rPr>
          <w:rFonts w:ascii="Times New Roman" w:hAnsi="Times New Roman" w:cs="Times New Roman"/>
          <w:sz w:val="28"/>
          <w:szCs w:val="28"/>
        </w:rPr>
        <w:t>сп</w:t>
      </w:r>
      <w:r w:rsidR="00192B52">
        <w:rPr>
          <w:rFonts w:ascii="Times New Roman" w:hAnsi="Times New Roman" w:cs="Times New Roman"/>
          <w:sz w:val="28"/>
          <w:szCs w:val="28"/>
        </w:rPr>
        <w:t>е</w:t>
      </w:r>
      <w:r w:rsidR="00192B52">
        <w:rPr>
          <w:rFonts w:ascii="Times New Roman" w:hAnsi="Times New Roman" w:cs="Times New Roman"/>
          <w:sz w:val="28"/>
          <w:szCs w:val="28"/>
        </w:rPr>
        <w:lastRenderedPageBreak/>
        <w:t>циалистов,</w:t>
      </w:r>
      <w:r>
        <w:rPr>
          <w:rFonts w:ascii="Times New Roman" w:hAnsi="Times New Roman" w:cs="Times New Roman"/>
          <w:sz w:val="28"/>
          <w:szCs w:val="28"/>
        </w:rPr>
        <w:t xml:space="preserve"> так или иначе</w:t>
      </w:r>
      <w:r w:rsidR="00192B52">
        <w:rPr>
          <w:rFonts w:ascii="Times New Roman" w:hAnsi="Times New Roman" w:cs="Times New Roman"/>
          <w:sz w:val="28"/>
          <w:szCs w:val="28"/>
        </w:rPr>
        <w:t>,</w:t>
      </w:r>
      <w:r>
        <w:rPr>
          <w:rFonts w:ascii="Times New Roman" w:hAnsi="Times New Roman" w:cs="Times New Roman"/>
          <w:sz w:val="28"/>
          <w:szCs w:val="28"/>
        </w:rPr>
        <w:t xml:space="preserve"> объединяет то, что пока что они</w:t>
      </w:r>
      <w:r w:rsidR="00192B52">
        <w:rPr>
          <w:rFonts w:ascii="Times New Roman" w:hAnsi="Times New Roman" w:cs="Times New Roman"/>
          <w:sz w:val="28"/>
          <w:szCs w:val="28"/>
        </w:rPr>
        <w:t xml:space="preserve"> все</w:t>
      </w:r>
      <w:r>
        <w:rPr>
          <w:rFonts w:ascii="Times New Roman" w:hAnsi="Times New Roman" w:cs="Times New Roman"/>
          <w:sz w:val="28"/>
          <w:szCs w:val="28"/>
        </w:rPr>
        <w:t xml:space="preserve"> не представлены ни в</w:t>
      </w:r>
      <w:r w:rsidR="00434E98">
        <w:rPr>
          <w:rFonts w:ascii="Times New Roman" w:hAnsi="Times New Roman" w:cs="Times New Roman"/>
          <w:sz w:val="28"/>
          <w:szCs w:val="28"/>
        </w:rPr>
        <w:t xml:space="preserve"> каком нормативном закреплении.</w:t>
      </w:r>
    </w:p>
    <w:p w:rsidR="00192B52" w:rsidRDefault="00192B52" w:rsidP="00EF7406">
      <w:pPr>
        <w:spacing w:after="0" w:line="360" w:lineRule="auto"/>
        <w:rPr>
          <w:rFonts w:ascii="Times New Roman" w:hAnsi="Times New Roman" w:cs="Times New Roman"/>
          <w:sz w:val="28"/>
          <w:szCs w:val="28"/>
        </w:rPr>
      </w:pPr>
      <w:r>
        <w:rPr>
          <w:rFonts w:ascii="Times New Roman" w:hAnsi="Times New Roman" w:cs="Times New Roman"/>
          <w:sz w:val="28"/>
          <w:szCs w:val="28"/>
        </w:rPr>
        <w:tab/>
        <w:t>И все это еще дополняется тем, что в системе космического права, отсу</w:t>
      </w:r>
      <w:r>
        <w:rPr>
          <w:rFonts w:ascii="Times New Roman" w:hAnsi="Times New Roman" w:cs="Times New Roman"/>
          <w:sz w:val="28"/>
          <w:szCs w:val="28"/>
        </w:rPr>
        <w:t>т</w:t>
      </w:r>
      <w:r>
        <w:rPr>
          <w:rFonts w:ascii="Times New Roman" w:hAnsi="Times New Roman" w:cs="Times New Roman"/>
          <w:sz w:val="28"/>
          <w:szCs w:val="28"/>
        </w:rPr>
        <w:t>ствует определение небесного тела</w:t>
      </w:r>
      <w:r w:rsidR="00434E98">
        <w:rPr>
          <w:rFonts w:ascii="Times New Roman" w:hAnsi="Times New Roman" w:cs="Times New Roman"/>
          <w:sz w:val="28"/>
          <w:szCs w:val="28"/>
        </w:rPr>
        <w:t>, о чем мы говорили в начале главы. Если с Луной и планетами Солнечной системы в этом плане все более-менее одн</w:t>
      </w:r>
      <w:r w:rsidR="00434E98">
        <w:rPr>
          <w:rFonts w:ascii="Times New Roman" w:hAnsi="Times New Roman" w:cs="Times New Roman"/>
          <w:sz w:val="28"/>
          <w:szCs w:val="28"/>
        </w:rPr>
        <w:t>о</w:t>
      </w:r>
      <w:r w:rsidR="00434E98">
        <w:rPr>
          <w:rFonts w:ascii="Times New Roman" w:hAnsi="Times New Roman" w:cs="Times New Roman"/>
          <w:sz w:val="28"/>
          <w:szCs w:val="28"/>
        </w:rPr>
        <w:t>значно, то как быть, например, с достаточно небольшими камнями или обло</w:t>
      </w:r>
      <w:r w:rsidR="00434E98">
        <w:rPr>
          <w:rFonts w:ascii="Times New Roman" w:hAnsi="Times New Roman" w:cs="Times New Roman"/>
          <w:sz w:val="28"/>
          <w:szCs w:val="28"/>
        </w:rPr>
        <w:t>м</w:t>
      </w:r>
      <w:r w:rsidR="00434E98">
        <w:rPr>
          <w:rFonts w:ascii="Times New Roman" w:hAnsi="Times New Roman" w:cs="Times New Roman"/>
          <w:sz w:val="28"/>
          <w:szCs w:val="28"/>
        </w:rPr>
        <w:t>ками астероидов? При определенном толковании Договора о космосе можно сказать, что это не небесное тело, а значит, нормы о «общем наследии» на него не распространяются, со всеми вытекающими правовыми последствиями. То есть, помимо нечетких правил действий для субъектов космического права, в определенной ситуации теоретически может возникнуть еще и нечеткость п</w:t>
      </w:r>
      <w:r w:rsidR="00434E98">
        <w:rPr>
          <w:rFonts w:ascii="Times New Roman" w:hAnsi="Times New Roman" w:cs="Times New Roman"/>
          <w:sz w:val="28"/>
          <w:szCs w:val="28"/>
        </w:rPr>
        <w:t>о</w:t>
      </w:r>
      <w:r w:rsidR="00434E98">
        <w:rPr>
          <w:rFonts w:ascii="Times New Roman" w:hAnsi="Times New Roman" w:cs="Times New Roman"/>
          <w:sz w:val="28"/>
          <w:szCs w:val="28"/>
        </w:rPr>
        <w:t xml:space="preserve">нимания объекта космического права. </w:t>
      </w:r>
    </w:p>
    <w:p w:rsidR="00434E98" w:rsidRPr="00802F5A" w:rsidRDefault="00434E98" w:rsidP="00EF7406">
      <w:pPr>
        <w:spacing w:after="0" w:line="360" w:lineRule="auto"/>
        <w:rPr>
          <w:rFonts w:ascii="Times New Roman" w:hAnsi="Times New Roman" w:cs="Times New Roman"/>
          <w:sz w:val="28"/>
          <w:szCs w:val="28"/>
        </w:rPr>
      </w:pPr>
      <w:r>
        <w:rPr>
          <w:rFonts w:ascii="Times New Roman" w:hAnsi="Times New Roman" w:cs="Times New Roman"/>
          <w:sz w:val="28"/>
          <w:szCs w:val="28"/>
        </w:rPr>
        <w:tab/>
        <w:t>В целом, международно-правовой статус добычи полезных ископаемых в космосе характеризуется неопределенностью и неоднозначностью формулир</w:t>
      </w:r>
      <w:r>
        <w:rPr>
          <w:rFonts w:ascii="Times New Roman" w:hAnsi="Times New Roman" w:cs="Times New Roman"/>
          <w:sz w:val="28"/>
          <w:szCs w:val="28"/>
        </w:rPr>
        <w:t>о</w:t>
      </w:r>
      <w:r>
        <w:rPr>
          <w:rFonts w:ascii="Times New Roman" w:hAnsi="Times New Roman" w:cs="Times New Roman"/>
          <w:sz w:val="28"/>
          <w:szCs w:val="28"/>
        </w:rPr>
        <w:t>вок существующего правового регулирования и множественностью позиций на этот счет в научной среде, что позволяет обозначить процесс освоения и иссл</w:t>
      </w:r>
      <w:r>
        <w:rPr>
          <w:rFonts w:ascii="Times New Roman" w:hAnsi="Times New Roman" w:cs="Times New Roman"/>
          <w:sz w:val="28"/>
          <w:szCs w:val="28"/>
        </w:rPr>
        <w:t>е</w:t>
      </w:r>
      <w:r>
        <w:rPr>
          <w:rFonts w:ascii="Times New Roman" w:hAnsi="Times New Roman" w:cs="Times New Roman"/>
          <w:sz w:val="28"/>
          <w:szCs w:val="28"/>
        </w:rPr>
        <w:t>дования космического пространства как достаточно непредсказуемый и с мн</w:t>
      </w:r>
      <w:r>
        <w:rPr>
          <w:rFonts w:ascii="Times New Roman" w:hAnsi="Times New Roman" w:cs="Times New Roman"/>
          <w:sz w:val="28"/>
          <w:szCs w:val="28"/>
        </w:rPr>
        <w:t>о</w:t>
      </w:r>
      <w:r>
        <w:rPr>
          <w:rFonts w:ascii="Times New Roman" w:hAnsi="Times New Roman" w:cs="Times New Roman"/>
          <w:sz w:val="28"/>
          <w:szCs w:val="28"/>
        </w:rPr>
        <w:t>жеством переменных.</w:t>
      </w:r>
    </w:p>
    <w:p w:rsidR="00ED57FE" w:rsidRDefault="00ED57FE">
      <w:pPr>
        <w:rPr>
          <w:rFonts w:ascii="Times New Roman" w:hAnsi="Times New Roman" w:cs="Times New Roman"/>
          <w:b/>
          <w:sz w:val="28"/>
          <w:szCs w:val="28"/>
        </w:rPr>
      </w:pPr>
      <w:r>
        <w:rPr>
          <w:rFonts w:ascii="Times New Roman" w:hAnsi="Times New Roman" w:cs="Times New Roman"/>
          <w:b/>
          <w:sz w:val="28"/>
          <w:szCs w:val="28"/>
        </w:rPr>
        <w:br w:type="page"/>
      </w:r>
    </w:p>
    <w:p w:rsidR="00E93B2A" w:rsidRDefault="00ED57FE" w:rsidP="00E93B2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ПЕРСПЕКТИВЫ В СФЕРЕ </w:t>
      </w:r>
      <w:r w:rsidR="006F109D">
        <w:rPr>
          <w:rFonts w:ascii="Times New Roman" w:hAnsi="Times New Roman" w:cs="Times New Roman"/>
          <w:b/>
          <w:sz w:val="28"/>
          <w:szCs w:val="28"/>
        </w:rPr>
        <w:t>ОСВОЕНИЯ И ИССЛЕДОВАНИЯ КОСМОСА</w:t>
      </w:r>
    </w:p>
    <w:p w:rsidR="00EF7406" w:rsidRDefault="00ED57FE" w:rsidP="00EF7406">
      <w:pPr>
        <w:spacing w:after="0" w:line="360" w:lineRule="auto"/>
        <w:jc w:val="center"/>
        <w:rPr>
          <w:rFonts w:ascii="Times New Roman" w:hAnsi="Times New Roman" w:cs="Times New Roman"/>
          <w:b/>
          <w:sz w:val="28"/>
          <w:szCs w:val="28"/>
        </w:rPr>
      </w:pPr>
      <w:r w:rsidRPr="00ED57FE">
        <w:rPr>
          <w:rFonts w:ascii="Times New Roman" w:hAnsi="Times New Roman" w:cs="Times New Roman"/>
          <w:b/>
          <w:sz w:val="28"/>
          <w:szCs w:val="28"/>
        </w:rPr>
        <w:t xml:space="preserve">§ 1. Тенденции в мировой практике освоения космоса </w:t>
      </w:r>
    </w:p>
    <w:p w:rsidR="00ED57FE" w:rsidRPr="00ED57FE" w:rsidRDefault="00ED57FE" w:rsidP="00EF7406">
      <w:pPr>
        <w:spacing w:line="360" w:lineRule="auto"/>
        <w:jc w:val="center"/>
        <w:rPr>
          <w:rFonts w:ascii="Times New Roman" w:hAnsi="Times New Roman" w:cs="Times New Roman"/>
          <w:b/>
          <w:sz w:val="28"/>
          <w:szCs w:val="28"/>
        </w:rPr>
      </w:pPr>
      <w:r w:rsidRPr="00ED57FE">
        <w:rPr>
          <w:rFonts w:ascii="Times New Roman" w:hAnsi="Times New Roman" w:cs="Times New Roman"/>
          <w:b/>
          <w:sz w:val="28"/>
          <w:szCs w:val="28"/>
        </w:rPr>
        <w:t>как аспект данного исследования</w:t>
      </w:r>
    </w:p>
    <w:p w:rsidR="00ED57FE" w:rsidRDefault="00ED57FE" w:rsidP="00EF7406">
      <w:pPr>
        <w:spacing w:after="0" w:line="360" w:lineRule="auto"/>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Для того чтобы делать определенные предположения и составлять какие-либо прогнозы о возникновении фактических проблем, способными являться следствием наличия белых пятен или противоречий в международно-правовом регулировании, необходимо обратить внимание на то, какие в настоящее время существуют направления в деятельности различных государств, которые дейс</w:t>
      </w:r>
      <w:r>
        <w:rPr>
          <w:rFonts w:ascii="Times New Roman" w:hAnsi="Times New Roman" w:cs="Times New Roman"/>
          <w:sz w:val="28"/>
          <w:szCs w:val="28"/>
        </w:rPr>
        <w:t>т</w:t>
      </w:r>
      <w:r>
        <w:rPr>
          <w:rFonts w:ascii="Times New Roman" w:hAnsi="Times New Roman" w:cs="Times New Roman"/>
          <w:sz w:val="28"/>
          <w:szCs w:val="28"/>
        </w:rPr>
        <w:t>вительно имеют в себе потенциал к увеличению своих возможностей в сфере космической деятельности и стремятся его реализовать.  Этот аспект нашего исследования особенно важен относительно параметра актуальности данной темы, потому как задачей любого исследования, помимо всего прочего, являе</w:t>
      </w:r>
      <w:r>
        <w:rPr>
          <w:rFonts w:ascii="Times New Roman" w:hAnsi="Times New Roman" w:cs="Times New Roman"/>
          <w:sz w:val="28"/>
          <w:szCs w:val="28"/>
        </w:rPr>
        <w:t>т</w:t>
      </w:r>
      <w:r>
        <w:rPr>
          <w:rFonts w:ascii="Times New Roman" w:hAnsi="Times New Roman" w:cs="Times New Roman"/>
          <w:sz w:val="28"/>
          <w:szCs w:val="28"/>
        </w:rPr>
        <w:t>ся его прикладная состоятельность, то есть, так или иначе, работа не только с теоретическими вопросами и коллизиями, но с практической основой того, как и в каком направлении данный правовой элемент будет воплощаться и действ</w:t>
      </w:r>
      <w:r>
        <w:rPr>
          <w:rFonts w:ascii="Times New Roman" w:hAnsi="Times New Roman" w:cs="Times New Roman"/>
          <w:sz w:val="28"/>
          <w:szCs w:val="28"/>
        </w:rPr>
        <w:t>о</w:t>
      </w:r>
      <w:r>
        <w:rPr>
          <w:rFonts w:ascii="Times New Roman" w:hAnsi="Times New Roman" w:cs="Times New Roman"/>
          <w:sz w:val="28"/>
          <w:szCs w:val="28"/>
        </w:rPr>
        <w:t>вать, какие могут быть фактические последствия от наличия в правовой сист</w:t>
      </w:r>
      <w:r>
        <w:rPr>
          <w:rFonts w:ascii="Times New Roman" w:hAnsi="Times New Roman" w:cs="Times New Roman"/>
          <w:sz w:val="28"/>
          <w:szCs w:val="28"/>
        </w:rPr>
        <w:t>е</w:t>
      </w:r>
      <w:r>
        <w:rPr>
          <w:rFonts w:ascii="Times New Roman" w:hAnsi="Times New Roman" w:cs="Times New Roman"/>
          <w:sz w:val="28"/>
          <w:szCs w:val="28"/>
        </w:rPr>
        <w:t>ме того или иного статуса предмета исследования.</w:t>
      </w:r>
    </w:p>
    <w:p w:rsidR="00ED57FE" w:rsidRDefault="00ED57FE" w:rsidP="00EF7406">
      <w:pPr>
        <w:spacing w:after="0" w:line="360" w:lineRule="auto"/>
        <w:rPr>
          <w:rFonts w:ascii="Times New Roman" w:hAnsi="Times New Roman" w:cs="Times New Roman"/>
          <w:sz w:val="28"/>
          <w:szCs w:val="28"/>
        </w:rPr>
      </w:pPr>
      <w:r>
        <w:rPr>
          <w:rFonts w:ascii="Times New Roman" w:hAnsi="Times New Roman" w:cs="Times New Roman"/>
          <w:sz w:val="28"/>
          <w:szCs w:val="28"/>
        </w:rPr>
        <w:tab/>
        <w:t>Однако</w:t>
      </w:r>
      <w:r w:rsidR="00FD126E">
        <w:rPr>
          <w:rFonts w:ascii="Times New Roman" w:hAnsi="Times New Roman" w:cs="Times New Roman"/>
          <w:sz w:val="28"/>
          <w:szCs w:val="28"/>
        </w:rPr>
        <w:t xml:space="preserve"> </w:t>
      </w:r>
      <w:r>
        <w:rPr>
          <w:rFonts w:ascii="Times New Roman" w:hAnsi="Times New Roman" w:cs="Times New Roman"/>
          <w:sz w:val="28"/>
          <w:szCs w:val="28"/>
        </w:rPr>
        <w:t>прежде</w:t>
      </w:r>
      <w:r w:rsidR="00FD126E">
        <w:rPr>
          <w:rFonts w:ascii="Times New Roman" w:hAnsi="Times New Roman" w:cs="Times New Roman"/>
          <w:sz w:val="28"/>
          <w:szCs w:val="28"/>
        </w:rPr>
        <w:t xml:space="preserve"> </w:t>
      </w:r>
      <w:r>
        <w:rPr>
          <w:rFonts w:ascii="Times New Roman" w:hAnsi="Times New Roman" w:cs="Times New Roman"/>
          <w:sz w:val="28"/>
          <w:szCs w:val="28"/>
        </w:rPr>
        <w:t>чем</w:t>
      </w:r>
      <w:r w:rsidR="00FD126E">
        <w:rPr>
          <w:rFonts w:ascii="Times New Roman" w:hAnsi="Times New Roman" w:cs="Times New Roman"/>
          <w:sz w:val="28"/>
          <w:szCs w:val="28"/>
        </w:rPr>
        <w:t xml:space="preserve"> </w:t>
      </w:r>
      <w:r>
        <w:rPr>
          <w:rFonts w:ascii="Times New Roman" w:hAnsi="Times New Roman" w:cs="Times New Roman"/>
          <w:sz w:val="28"/>
          <w:szCs w:val="28"/>
        </w:rPr>
        <w:t>переходить</w:t>
      </w:r>
      <w:r w:rsidR="00FD126E">
        <w:rPr>
          <w:rFonts w:ascii="Times New Roman" w:hAnsi="Times New Roman" w:cs="Times New Roman"/>
          <w:sz w:val="28"/>
          <w:szCs w:val="28"/>
        </w:rPr>
        <w:t xml:space="preserve"> </w:t>
      </w:r>
      <w:r>
        <w:rPr>
          <w:rFonts w:ascii="Times New Roman" w:hAnsi="Times New Roman" w:cs="Times New Roman"/>
          <w:sz w:val="28"/>
          <w:szCs w:val="28"/>
        </w:rPr>
        <w:t>к анализу мировой практики, будет очень важным рассмотреть мотивацию потенциальных и существующих участников процесса освоения и исследования космос, определив, какие у них могут быть цели и задачи.</w:t>
      </w:r>
    </w:p>
    <w:p w:rsidR="00ED57FE" w:rsidRDefault="00ED57FE" w:rsidP="00EF7406">
      <w:pPr>
        <w:spacing w:after="0" w:line="360" w:lineRule="auto"/>
        <w:rPr>
          <w:rFonts w:ascii="Times New Roman" w:hAnsi="Times New Roman" w:cs="Times New Roman"/>
          <w:sz w:val="28"/>
          <w:szCs w:val="28"/>
        </w:rPr>
      </w:pPr>
      <w:r>
        <w:rPr>
          <w:rFonts w:ascii="Times New Roman" w:hAnsi="Times New Roman" w:cs="Times New Roman"/>
          <w:sz w:val="28"/>
          <w:szCs w:val="28"/>
        </w:rPr>
        <w:tab/>
        <w:t>И</w:t>
      </w:r>
      <w:r w:rsidRPr="00950FEA">
        <w:rPr>
          <w:rFonts w:ascii="Times New Roman" w:hAnsi="Times New Roman" w:cs="Times New Roman"/>
          <w:sz w:val="28"/>
          <w:szCs w:val="28"/>
        </w:rPr>
        <w:t>сследования показывают, что с экономической точки зрения добычи п</w:t>
      </w:r>
      <w:r w:rsidRPr="00950FEA">
        <w:rPr>
          <w:rFonts w:ascii="Times New Roman" w:hAnsi="Times New Roman" w:cs="Times New Roman"/>
          <w:sz w:val="28"/>
          <w:szCs w:val="28"/>
        </w:rPr>
        <w:t>о</w:t>
      </w:r>
      <w:r w:rsidRPr="00950FEA">
        <w:rPr>
          <w:rFonts w:ascii="Times New Roman" w:hAnsi="Times New Roman" w:cs="Times New Roman"/>
          <w:sz w:val="28"/>
          <w:szCs w:val="28"/>
        </w:rPr>
        <w:t>лезных ископаемых в космосе, наибольший интерес представляют астероиды, так как они могут быть источниками ценных ресурсов для использования</w:t>
      </w:r>
      <w:r>
        <w:rPr>
          <w:rFonts w:ascii="Times New Roman" w:hAnsi="Times New Roman" w:cs="Times New Roman"/>
          <w:sz w:val="28"/>
          <w:szCs w:val="28"/>
        </w:rPr>
        <w:t xml:space="preserve"> их</w:t>
      </w:r>
      <w:r w:rsidRPr="00950FEA">
        <w:rPr>
          <w:rFonts w:ascii="Times New Roman" w:hAnsi="Times New Roman" w:cs="Times New Roman"/>
          <w:sz w:val="28"/>
          <w:szCs w:val="28"/>
        </w:rPr>
        <w:t xml:space="preserve"> как в космосе, так и на Земле.</w:t>
      </w:r>
      <w:r w:rsidR="002A7E2C" w:rsidRPr="002A7E2C">
        <w:rPr>
          <w:rFonts w:ascii="Times New Roman" w:hAnsi="Times New Roman" w:cs="Times New Roman"/>
          <w:sz w:val="28"/>
          <w:szCs w:val="28"/>
        </w:rPr>
        <w:t xml:space="preserve"> Аст</w:t>
      </w:r>
      <w:r w:rsidR="002A7E2C">
        <w:rPr>
          <w:rFonts w:ascii="Times New Roman" w:hAnsi="Times New Roman" w:cs="Times New Roman"/>
          <w:sz w:val="28"/>
          <w:szCs w:val="28"/>
        </w:rPr>
        <w:t xml:space="preserve">ероиды, сближающиеся с Землей, а именно, </w:t>
      </w:r>
      <w:r w:rsidR="002A7E2C" w:rsidRPr="002A7E2C">
        <w:rPr>
          <w:rFonts w:ascii="Times New Roman" w:hAnsi="Times New Roman" w:cs="Times New Roman"/>
          <w:sz w:val="28"/>
          <w:szCs w:val="28"/>
        </w:rPr>
        <w:t>астероиды, орбиты которых сближаются</w:t>
      </w:r>
      <w:r w:rsidR="00FD126E">
        <w:rPr>
          <w:rFonts w:ascii="Times New Roman" w:hAnsi="Times New Roman" w:cs="Times New Roman"/>
          <w:sz w:val="28"/>
          <w:szCs w:val="28"/>
        </w:rPr>
        <w:t xml:space="preserve"> </w:t>
      </w:r>
      <w:r w:rsidR="002A7E2C" w:rsidRPr="002A7E2C">
        <w:rPr>
          <w:rFonts w:ascii="Times New Roman" w:hAnsi="Times New Roman" w:cs="Times New Roman"/>
          <w:sz w:val="28"/>
          <w:szCs w:val="28"/>
        </w:rPr>
        <w:t xml:space="preserve">и </w:t>
      </w:r>
      <w:r w:rsidR="00FD126E">
        <w:rPr>
          <w:rFonts w:ascii="Times New Roman" w:hAnsi="Times New Roman" w:cs="Times New Roman"/>
          <w:sz w:val="28"/>
          <w:szCs w:val="28"/>
        </w:rPr>
        <w:t>/</w:t>
      </w:r>
      <w:r w:rsidR="002A7E2C">
        <w:rPr>
          <w:rFonts w:ascii="Times New Roman" w:hAnsi="Times New Roman" w:cs="Times New Roman"/>
          <w:sz w:val="28"/>
          <w:szCs w:val="28"/>
        </w:rPr>
        <w:t xml:space="preserve">или пересекают орбиту Земли, </w:t>
      </w:r>
      <w:r w:rsidR="002A7E2C" w:rsidRPr="002A7E2C">
        <w:rPr>
          <w:rFonts w:ascii="Times New Roman" w:hAnsi="Times New Roman" w:cs="Times New Roman"/>
          <w:sz w:val="28"/>
          <w:szCs w:val="28"/>
        </w:rPr>
        <w:t>я</w:t>
      </w:r>
      <w:r w:rsidR="002A7E2C" w:rsidRPr="002A7E2C">
        <w:rPr>
          <w:rFonts w:ascii="Times New Roman" w:hAnsi="Times New Roman" w:cs="Times New Roman"/>
          <w:sz w:val="28"/>
          <w:szCs w:val="28"/>
        </w:rPr>
        <w:t>в</w:t>
      </w:r>
      <w:r w:rsidR="002A7E2C" w:rsidRPr="002A7E2C">
        <w:rPr>
          <w:rFonts w:ascii="Times New Roman" w:hAnsi="Times New Roman" w:cs="Times New Roman"/>
          <w:sz w:val="28"/>
          <w:szCs w:val="28"/>
        </w:rPr>
        <w:t>ляются основными целями для добычи полезных ископаемых из-за их близости и</w:t>
      </w:r>
      <w:r w:rsidR="002A7E2C">
        <w:rPr>
          <w:rFonts w:ascii="Times New Roman" w:hAnsi="Times New Roman" w:cs="Times New Roman"/>
          <w:sz w:val="28"/>
          <w:szCs w:val="28"/>
        </w:rPr>
        <w:t xml:space="preserve"> большого количества ресурсов. По данным </w:t>
      </w:r>
      <w:r w:rsidR="002A7E2C">
        <w:rPr>
          <w:rFonts w:ascii="Times New Roman" w:hAnsi="Times New Roman" w:cs="Times New Roman"/>
          <w:sz w:val="28"/>
          <w:szCs w:val="28"/>
          <w:lang w:val="en-US"/>
        </w:rPr>
        <w:t>NASA</w:t>
      </w:r>
      <w:r w:rsidR="002A7E2C" w:rsidRPr="002A7E2C">
        <w:rPr>
          <w:rFonts w:ascii="Times New Roman" w:hAnsi="Times New Roman" w:cs="Times New Roman"/>
          <w:sz w:val="28"/>
          <w:szCs w:val="28"/>
        </w:rPr>
        <w:t>, большинство целевых а</w:t>
      </w:r>
      <w:r w:rsidR="002A7E2C" w:rsidRPr="002A7E2C">
        <w:rPr>
          <w:rFonts w:ascii="Times New Roman" w:hAnsi="Times New Roman" w:cs="Times New Roman"/>
          <w:sz w:val="28"/>
          <w:szCs w:val="28"/>
        </w:rPr>
        <w:t>с</w:t>
      </w:r>
      <w:r w:rsidR="002A7E2C" w:rsidRPr="002A7E2C">
        <w:rPr>
          <w:rFonts w:ascii="Times New Roman" w:hAnsi="Times New Roman" w:cs="Times New Roman"/>
          <w:sz w:val="28"/>
          <w:szCs w:val="28"/>
        </w:rPr>
        <w:lastRenderedPageBreak/>
        <w:t xml:space="preserve">тероидов находятся </w:t>
      </w:r>
      <w:r w:rsidR="002A7E2C">
        <w:rPr>
          <w:rFonts w:ascii="Times New Roman" w:hAnsi="Times New Roman" w:cs="Times New Roman"/>
          <w:sz w:val="28"/>
          <w:szCs w:val="28"/>
        </w:rPr>
        <w:t>в поясе между Юпитером и Марсом</w:t>
      </w:r>
      <w:r w:rsidR="002A7E2C" w:rsidRPr="002A7E2C">
        <w:rPr>
          <w:rFonts w:ascii="Times New Roman" w:hAnsi="Times New Roman" w:cs="Times New Roman"/>
          <w:sz w:val="28"/>
          <w:szCs w:val="28"/>
        </w:rPr>
        <w:t xml:space="preserve">. </w:t>
      </w:r>
      <w:r w:rsidR="002A7E2C">
        <w:rPr>
          <w:rFonts w:ascii="Times New Roman" w:hAnsi="Times New Roman" w:cs="Times New Roman"/>
          <w:sz w:val="28"/>
          <w:szCs w:val="28"/>
        </w:rPr>
        <w:t>По мнению ученых, о</w:t>
      </w:r>
      <w:r w:rsidR="002A7E2C" w:rsidRPr="002A7E2C">
        <w:rPr>
          <w:rFonts w:ascii="Times New Roman" w:hAnsi="Times New Roman" w:cs="Times New Roman"/>
          <w:sz w:val="28"/>
          <w:szCs w:val="28"/>
        </w:rPr>
        <w:t xml:space="preserve">коло 10% околоземных </w:t>
      </w:r>
      <w:r w:rsidR="002A7E2C">
        <w:rPr>
          <w:rFonts w:ascii="Times New Roman" w:hAnsi="Times New Roman" w:cs="Times New Roman"/>
          <w:sz w:val="28"/>
          <w:szCs w:val="28"/>
        </w:rPr>
        <w:t xml:space="preserve">астероидов </w:t>
      </w:r>
      <w:r w:rsidR="002A7E2C" w:rsidRPr="002A7E2C">
        <w:rPr>
          <w:rFonts w:ascii="Times New Roman" w:hAnsi="Times New Roman" w:cs="Times New Roman"/>
          <w:sz w:val="28"/>
          <w:szCs w:val="28"/>
        </w:rPr>
        <w:t xml:space="preserve">более доступны, чем Луна с точки зрения требуемой скорости </w:t>
      </w:r>
      <w:r w:rsidR="002A7E2C">
        <w:rPr>
          <w:rFonts w:ascii="Times New Roman" w:hAnsi="Times New Roman" w:cs="Times New Roman"/>
          <w:sz w:val="28"/>
          <w:szCs w:val="28"/>
        </w:rPr>
        <w:t>полета для полета и возвращения</w:t>
      </w:r>
      <w:r w:rsidR="002A7E2C" w:rsidRPr="002A7E2C">
        <w:rPr>
          <w:rFonts w:ascii="Times New Roman" w:hAnsi="Times New Roman" w:cs="Times New Roman"/>
          <w:sz w:val="28"/>
          <w:szCs w:val="28"/>
        </w:rPr>
        <w:t>, и по крайней мере пол</w:t>
      </w:r>
      <w:r w:rsidR="002A7E2C" w:rsidRPr="002A7E2C">
        <w:rPr>
          <w:rFonts w:ascii="Times New Roman" w:hAnsi="Times New Roman" w:cs="Times New Roman"/>
          <w:sz w:val="28"/>
          <w:szCs w:val="28"/>
        </w:rPr>
        <w:t>о</w:t>
      </w:r>
      <w:r w:rsidR="002A7E2C" w:rsidRPr="002A7E2C">
        <w:rPr>
          <w:rFonts w:ascii="Times New Roman" w:hAnsi="Times New Roman" w:cs="Times New Roman"/>
          <w:sz w:val="28"/>
          <w:szCs w:val="28"/>
        </w:rPr>
        <w:t xml:space="preserve">вина этих астероидов, вероятно, будет </w:t>
      </w:r>
      <w:r w:rsidR="002A7E2C">
        <w:rPr>
          <w:rFonts w:ascii="Times New Roman" w:hAnsi="Times New Roman" w:cs="Times New Roman"/>
          <w:sz w:val="28"/>
          <w:szCs w:val="28"/>
        </w:rPr>
        <w:t xml:space="preserve">представлять интерес в плане добычи полезных ископаемых. </w:t>
      </w:r>
      <w:r w:rsidR="002A7E2C" w:rsidRPr="002A7E2C">
        <w:rPr>
          <w:rFonts w:ascii="Times New Roman" w:hAnsi="Times New Roman" w:cs="Times New Roman"/>
          <w:sz w:val="28"/>
          <w:szCs w:val="28"/>
        </w:rPr>
        <w:t>Д</w:t>
      </w:r>
      <w:r w:rsidR="002A7E2C">
        <w:rPr>
          <w:rFonts w:ascii="Times New Roman" w:hAnsi="Times New Roman" w:cs="Times New Roman"/>
          <w:sz w:val="28"/>
          <w:szCs w:val="28"/>
        </w:rPr>
        <w:t>остижения в геологии астероидов</w:t>
      </w:r>
      <w:r w:rsidR="002A7E2C" w:rsidRPr="002A7E2C">
        <w:rPr>
          <w:rFonts w:ascii="Times New Roman" w:hAnsi="Times New Roman" w:cs="Times New Roman"/>
          <w:sz w:val="28"/>
          <w:szCs w:val="28"/>
        </w:rPr>
        <w:t>, опираясь на сп</w:t>
      </w:r>
      <w:r w:rsidR="002A7E2C">
        <w:rPr>
          <w:rFonts w:ascii="Times New Roman" w:hAnsi="Times New Roman" w:cs="Times New Roman"/>
          <w:sz w:val="28"/>
          <w:szCs w:val="28"/>
        </w:rPr>
        <w:t>е</w:t>
      </w:r>
      <w:r w:rsidR="002A7E2C">
        <w:rPr>
          <w:rFonts w:ascii="Times New Roman" w:hAnsi="Times New Roman" w:cs="Times New Roman"/>
          <w:sz w:val="28"/>
          <w:szCs w:val="28"/>
        </w:rPr>
        <w:t>к</w:t>
      </w:r>
      <w:r w:rsidR="002A7E2C">
        <w:rPr>
          <w:rFonts w:ascii="Times New Roman" w:hAnsi="Times New Roman" w:cs="Times New Roman"/>
          <w:sz w:val="28"/>
          <w:szCs w:val="28"/>
        </w:rPr>
        <w:t>троскопические исследования</w:t>
      </w:r>
      <w:r w:rsidR="002A7E2C" w:rsidRPr="002A7E2C">
        <w:rPr>
          <w:rFonts w:ascii="Times New Roman" w:hAnsi="Times New Roman" w:cs="Times New Roman"/>
          <w:sz w:val="28"/>
          <w:szCs w:val="28"/>
        </w:rPr>
        <w:t xml:space="preserve"> и динамические и</w:t>
      </w:r>
      <w:r w:rsidR="002A7E2C">
        <w:rPr>
          <w:rFonts w:ascii="Times New Roman" w:hAnsi="Times New Roman" w:cs="Times New Roman"/>
          <w:sz w:val="28"/>
          <w:szCs w:val="28"/>
        </w:rPr>
        <w:t>сследования астероидов и к</w:t>
      </w:r>
      <w:r w:rsidR="002A7E2C">
        <w:rPr>
          <w:rFonts w:ascii="Times New Roman" w:hAnsi="Times New Roman" w:cs="Times New Roman"/>
          <w:sz w:val="28"/>
          <w:szCs w:val="28"/>
        </w:rPr>
        <w:t>о</w:t>
      </w:r>
      <w:r w:rsidR="002A7E2C">
        <w:rPr>
          <w:rFonts w:ascii="Times New Roman" w:hAnsi="Times New Roman" w:cs="Times New Roman"/>
          <w:sz w:val="28"/>
          <w:szCs w:val="28"/>
        </w:rPr>
        <w:t xml:space="preserve">мет </w:t>
      </w:r>
      <w:r w:rsidR="002A7E2C" w:rsidRPr="002A7E2C">
        <w:rPr>
          <w:rFonts w:ascii="Times New Roman" w:hAnsi="Times New Roman" w:cs="Times New Roman"/>
          <w:sz w:val="28"/>
          <w:szCs w:val="28"/>
        </w:rPr>
        <w:t>наряду с исследованиями метеоритов</w:t>
      </w:r>
      <w:r w:rsidR="002A7E2C">
        <w:rPr>
          <w:rFonts w:ascii="Times New Roman" w:hAnsi="Times New Roman" w:cs="Times New Roman"/>
          <w:sz w:val="28"/>
          <w:szCs w:val="28"/>
        </w:rPr>
        <w:t>,</w:t>
      </w:r>
      <w:r w:rsidR="002A7E2C" w:rsidRPr="002A7E2C">
        <w:rPr>
          <w:rFonts w:ascii="Times New Roman" w:hAnsi="Times New Roman" w:cs="Times New Roman"/>
          <w:sz w:val="28"/>
          <w:szCs w:val="28"/>
        </w:rPr>
        <w:t xml:space="preserve"> подтверждают оценку того, что до 50% околоземных астероидов могут содержать летучие вещества в дополнение к различным металлам. Эти летучие вещества включают воду, кислород и с</w:t>
      </w:r>
      <w:r w:rsidR="002A7E2C" w:rsidRPr="002A7E2C">
        <w:rPr>
          <w:rFonts w:ascii="Times New Roman" w:hAnsi="Times New Roman" w:cs="Times New Roman"/>
          <w:sz w:val="28"/>
          <w:szCs w:val="28"/>
        </w:rPr>
        <w:t>о</w:t>
      </w:r>
      <w:r w:rsidR="002A7E2C" w:rsidRPr="002A7E2C">
        <w:rPr>
          <w:rFonts w:ascii="Times New Roman" w:hAnsi="Times New Roman" w:cs="Times New Roman"/>
          <w:sz w:val="28"/>
          <w:szCs w:val="28"/>
        </w:rPr>
        <w:t>единения углерода, которые могут быть полезными в крупномасштабной ко</w:t>
      </w:r>
      <w:r w:rsidR="002A7E2C" w:rsidRPr="002A7E2C">
        <w:rPr>
          <w:rFonts w:ascii="Times New Roman" w:hAnsi="Times New Roman" w:cs="Times New Roman"/>
          <w:sz w:val="28"/>
          <w:szCs w:val="28"/>
        </w:rPr>
        <w:t>с</w:t>
      </w:r>
      <w:r w:rsidR="002A7E2C" w:rsidRPr="002A7E2C">
        <w:rPr>
          <w:rFonts w:ascii="Times New Roman" w:hAnsi="Times New Roman" w:cs="Times New Roman"/>
          <w:sz w:val="28"/>
          <w:szCs w:val="28"/>
        </w:rPr>
        <w:t>мической деятельности</w:t>
      </w:r>
      <w:r w:rsidR="002A7E2C">
        <w:rPr>
          <w:rFonts w:ascii="Times New Roman" w:hAnsi="Times New Roman" w:cs="Times New Roman"/>
          <w:sz w:val="28"/>
          <w:szCs w:val="28"/>
        </w:rPr>
        <w:t>,</w:t>
      </w:r>
      <w:r w:rsidR="002A7E2C" w:rsidRPr="002A7E2C">
        <w:rPr>
          <w:rFonts w:ascii="Times New Roman" w:hAnsi="Times New Roman" w:cs="Times New Roman"/>
          <w:sz w:val="28"/>
          <w:szCs w:val="28"/>
        </w:rPr>
        <w:t xml:space="preserve"> как для поддержания жизни, так и дл</w:t>
      </w:r>
      <w:r w:rsidR="002A7E2C">
        <w:rPr>
          <w:rFonts w:ascii="Times New Roman" w:hAnsi="Times New Roman" w:cs="Times New Roman"/>
          <w:sz w:val="28"/>
          <w:szCs w:val="28"/>
        </w:rPr>
        <w:t>я производства ракетного топлива</w:t>
      </w:r>
      <w:r w:rsidR="002A7E2C" w:rsidRPr="002A7E2C">
        <w:rPr>
          <w:rFonts w:ascii="Times New Roman" w:hAnsi="Times New Roman" w:cs="Times New Roman"/>
          <w:sz w:val="28"/>
          <w:szCs w:val="28"/>
        </w:rPr>
        <w:t>. Кроме</w:t>
      </w:r>
      <w:r w:rsidR="002A7E2C">
        <w:rPr>
          <w:rFonts w:ascii="Times New Roman" w:hAnsi="Times New Roman" w:cs="Times New Roman"/>
          <w:sz w:val="28"/>
          <w:szCs w:val="28"/>
        </w:rPr>
        <w:t xml:space="preserve"> того, известно, что астероиды </w:t>
      </w:r>
      <w:r w:rsidR="002A7E2C" w:rsidRPr="002A7E2C">
        <w:rPr>
          <w:rFonts w:ascii="Times New Roman" w:hAnsi="Times New Roman" w:cs="Times New Roman"/>
          <w:sz w:val="28"/>
          <w:szCs w:val="28"/>
        </w:rPr>
        <w:t>содержат огромные запасы металлическ</w:t>
      </w:r>
      <w:r w:rsidR="002A7E2C">
        <w:rPr>
          <w:rFonts w:ascii="Times New Roman" w:hAnsi="Times New Roman" w:cs="Times New Roman"/>
          <w:sz w:val="28"/>
          <w:szCs w:val="28"/>
        </w:rPr>
        <w:t>ой руды высокого качества</w:t>
      </w:r>
      <w:r w:rsidR="002A7E2C" w:rsidRPr="002A7E2C">
        <w:rPr>
          <w:rFonts w:ascii="Times New Roman" w:hAnsi="Times New Roman" w:cs="Times New Roman"/>
          <w:sz w:val="28"/>
          <w:szCs w:val="28"/>
        </w:rPr>
        <w:t>, которая состоит из различных металлов, вкл</w:t>
      </w:r>
      <w:r w:rsidR="002A7E2C">
        <w:rPr>
          <w:rFonts w:ascii="Times New Roman" w:hAnsi="Times New Roman" w:cs="Times New Roman"/>
          <w:sz w:val="28"/>
          <w:szCs w:val="28"/>
        </w:rPr>
        <w:t xml:space="preserve">ючая кобальт, платину, галлий, </w:t>
      </w:r>
      <w:r w:rsidR="002A7E2C" w:rsidRPr="002A7E2C">
        <w:rPr>
          <w:rFonts w:ascii="Times New Roman" w:hAnsi="Times New Roman" w:cs="Times New Roman"/>
          <w:sz w:val="28"/>
          <w:szCs w:val="28"/>
        </w:rPr>
        <w:t xml:space="preserve"> германий и золото</w:t>
      </w:r>
      <w:r w:rsidR="002A7E2C">
        <w:rPr>
          <w:rStyle w:val="ad"/>
          <w:rFonts w:ascii="Times New Roman" w:hAnsi="Times New Roman" w:cs="Times New Roman"/>
          <w:sz w:val="28"/>
          <w:szCs w:val="28"/>
        </w:rPr>
        <w:footnoteReference w:id="49"/>
      </w:r>
      <w:r w:rsidR="002A7E2C" w:rsidRPr="002A7E2C">
        <w:rPr>
          <w:rFonts w:ascii="Times New Roman" w:hAnsi="Times New Roman" w:cs="Times New Roman"/>
          <w:sz w:val="28"/>
          <w:szCs w:val="28"/>
        </w:rPr>
        <w:t>.</w:t>
      </w:r>
      <w:r w:rsidRPr="00950FEA">
        <w:rPr>
          <w:rFonts w:ascii="Times New Roman" w:hAnsi="Times New Roman" w:cs="Times New Roman"/>
          <w:sz w:val="28"/>
          <w:szCs w:val="28"/>
        </w:rPr>
        <w:t xml:space="preserve"> Так, бол</w:t>
      </w:r>
      <w:r w:rsidRPr="00950FEA">
        <w:rPr>
          <w:rFonts w:ascii="Times New Roman" w:hAnsi="Times New Roman" w:cs="Times New Roman"/>
          <w:sz w:val="28"/>
          <w:szCs w:val="28"/>
        </w:rPr>
        <w:t>ь</w:t>
      </w:r>
      <w:r w:rsidRPr="00950FEA">
        <w:rPr>
          <w:rFonts w:ascii="Times New Roman" w:hAnsi="Times New Roman" w:cs="Times New Roman"/>
          <w:sz w:val="28"/>
          <w:szCs w:val="28"/>
        </w:rPr>
        <w:t>шинство известных астероидов, являются углеродисты</w:t>
      </w:r>
      <w:r>
        <w:rPr>
          <w:rFonts w:ascii="Times New Roman" w:hAnsi="Times New Roman" w:cs="Times New Roman"/>
          <w:sz w:val="28"/>
          <w:szCs w:val="28"/>
        </w:rPr>
        <w:t>ми астероидами класса С:</w:t>
      </w:r>
      <w:r w:rsidRPr="00950FEA">
        <w:rPr>
          <w:rFonts w:ascii="Times New Roman" w:hAnsi="Times New Roman" w:cs="Times New Roman"/>
          <w:sz w:val="28"/>
          <w:szCs w:val="28"/>
        </w:rPr>
        <w:t xml:space="preserve"> они содержат воду (или гидратированные минералы) и, по мнению исслед</w:t>
      </w:r>
      <w:r w:rsidRPr="00950FEA">
        <w:rPr>
          <w:rFonts w:ascii="Times New Roman" w:hAnsi="Times New Roman" w:cs="Times New Roman"/>
          <w:sz w:val="28"/>
          <w:szCs w:val="28"/>
        </w:rPr>
        <w:t>о</w:t>
      </w:r>
      <w:r w:rsidRPr="00950FEA">
        <w:rPr>
          <w:rFonts w:ascii="Times New Roman" w:hAnsi="Times New Roman" w:cs="Times New Roman"/>
          <w:sz w:val="28"/>
          <w:szCs w:val="28"/>
        </w:rPr>
        <w:t>вателей, являются невероятно ценным ресурсом для производства топлива н</w:t>
      </w:r>
      <w:r w:rsidRPr="00950FEA">
        <w:rPr>
          <w:rFonts w:ascii="Times New Roman" w:hAnsi="Times New Roman" w:cs="Times New Roman"/>
          <w:sz w:val="28"/>
          <w:szCs w:val="28"/>
        </w:rPr>
        <w:t>е</w:t>
      </w:r>
      <w:r w:rsidRPr="00950FEA">
        <w:rPr>
          <w:rFonts w:ascii="Times New Roman" w:hAnsi="Times New Roman" w:cs="Times New Roman"/>
          <w:sz w:val="28"/>
          <w:szCs w:val="28"/>
        </w:rPr>
        <w:t>посредственно в космосе. Поскольку практически любой маневр в космосе тр</w:t>
      </w:r>
      <w:r w:rsidRPr="00950FEA">
        <w:rPr>
          <w:rFonts w:ascii="Times New Roman" w:hAnsi="Times New Roman" w:cs="Times New Roman"/>
          <w:sz w:val="28"/>
          <w:szCs w:val="28"/>
        </w:rPr>
        <w:t>е</w:t>
      </w:r>
      <w:r w:rsidRPr="00950FEA">
        <w:rPr>
          <w:rFonts w:ascii="Times New Roman" w:hAnsi="Times New Roman" w:cs="Times New Roman"/>
          <w:sz w:val="28"/>
          <w:szCs w:val="28"/>
        </w:rPr>
        <w:t xml:space="preserve">бует топлива, то возможность дозаправки в космосе продлит жизнь миссий и откроет для исследования так называемый </w:t>
      </w:r>
      <w:r>
        <w:rPr>
          <w:rFonts w:ascii="Times New Roman" w:hAnsi="Times New Roman" w:cs="Times New Roman"/>
          <w:sz w:val="28"/>
          <w:szCs w:val="28"/>
        </w:rPr>
        <w:t>г</w:t>
      </w:r>
      <w:r w:rsidRPr="00950FEA">
        <w:rPr>
          <w:rFonts w:ascii="Times New Roman" w:hAnsi="Times New Roman" w:cs="Times New Roman"/>
          <w:sz w:val="28"/>
          <w:szCs w:val="28"/>
        </w:rPr>
        <w:t>лубокий космос.</w:t>
      </w:r>
      <w:r w:rsidR="00FD126E">
        <w:rPr>
          <w:rFonts w:ascii="Times New Roman" w:hAnsi="Times New Roman" w:cs="Times New Roman"/>
          <w:sz w:val="28"/>
          <w:szCs w:val="28"/>
        </w:rPr>
        <w:t xml:space="preserve"> </w:t>
      </w:r>
      <w:r w:rsidRPr="00950FEA">
        <w:rPr>
          <w:rFonts w:ascii="Times New Roman" w:hAnsi="Times New Roman" w:cs="Times New Roman"/>
          <w:sz w:val="28"/>
          <w:szCs w:val="28"/>
        </w:rPr>
        <w:t>Два других типа астероидов класса S и M содержат соответственно силикат магния и сплавы м</w:t>
      </w:r>
      <w:r w:rsidRPr="00950FEA">
        <w:rPr>
          <w:rFonts w:ascii="Times New Roman" w:hAnsi="Times New Roman" w:cs="Times New Roman"/>
          <w:sz w:val="28"/>
          <w:szCs w:val="28"/>
        </w:rPr>
        <w:t>е</w:t>
      </w:r>
      <w:r w:rsidRPr="00950FEA">
        <w:rPr>
          <w:rFonts w:ascii="Times New Roman" w:hAnsi="Times New Roman" w:cs="Times New Roman"/>
          <w:sz w:val="28"/>
          <w:szCs w:val="28"/>
        </w:rPr>
        <w:t>таллов (никель, железо, магний, драгоценны</w:t>
      </w:r>
      <w:r>
        <w:rPr>
          <w:rFonts w:ascii="Times New Roman" w:hAnsi="Times New Roman" w:cs="Times New Roman"/>
          <w:sz w:val="28"/>
          <w:szCs w:val="28"/>
        </w:rPr>
        <w:t>е металлы) почти без примесей.</w:t>
      </w:r>
      <w:r w:rsidRPr="00950FEA">
        <w:rPr>
          <w:rFonts w:ascii="Times New Roman" w:hAnsi="Times New Roman" w:cs="Times New Roman"/>
          <w:sz w:val="28"/>
          <w:szCs w:val="28"/>
        </w:rPr>
        <w:t xml:space="preserve"> Первые могут быть использованы для строительства в космосе, а вторые – для добычи полезных ископаемых. По предварительным оценкам ученых,9 типи</w:t>
      </w:r>
      <w:r w:rsidRPr="00950FEA">
        <w:rPr>
          <w:rFonts w:ascii="Times New Roman" w:hAnsi="Times New Roman" w:cs="Times New Roman"/>
          <w:sz w:val="28"/>
          <w:szCs w:val="28"/>
        </w:rPr>
        <w:t>ч</w:t>
      </w:r>
      <w:r w:rsidRPr="00950FEA">
        <w:rPr>
          <w:rFonts w:ascii="Times New Roman" w:hAnsi="Times New Roman" w:cs="Times New Roman"/>
          <w:sz w:val="28"/>
          <w:szCs w:val="28"/>
        </w:rPr>
        <w:t>ный астероид класса М (третий по распространенности в Солнечной системе) диаметром около километра содержит 30 миллионов тонн никеля, 1,5 миллиона тонн кобальта и 7,5 тысячи тонн платины. По примерным подсчетам стоимость только этой платины составляет окол</w:t>
      </w:r>
      <w:r>
        <w:rPr>
          <w:rFonts w:ascii="Times New Roman" w:hAnsi="Times New Roman" w:cs="Times New Roman"/>
          <w:sz w:val="28"/>
          <w:szCs w:val="28"/>
        </w:rPr>
        <w:t>о 150-200 миллиардов долларов.</w:t>
      </w:r>
      <w:r w:rsidRPr="00950FEA">
        <w:rPr>
          <w:rFonts w:ascii="Times New Roman" w:hAnsi="Times New Roman" w:cs="Times New Roman"/>
          <w:sz w:val="28"/>
          <w:szCs w:val="28"/>
        </w:rPr>
        <w:t xml:space="preserve"> При этом </w:t>
      </w:r>
      <w:r w:rsidRPr="00950FEA">
        <w:rPr>
          <w:rFonts w:ascii="Times New Roman" w:hAnsi="Times New Roman" w:cs="Times New Roman"/>
          <w:sz w:val="28"/>
          <w:szCs w:val="28"/>
        </w:rPr>
        <w:lastRenderedPageBreak/>
        <w:t>количество таких астероидов в Солнечной системе приблизительно около</w:t>
      </w:r>
      <w:r w:rsidR="00FD126E">
        <w:rPr>
          <w:rFonts w:ascii="Times New Roman" w:hAnsi="Times New Roman" w:cs="Times New Roman"/>
          <w:sz w:val="28"/>
          <w:szCs w:val="28"/>
        </w:rPr>
        <w:t xml:space="preserve"> </w:t>
      </w:r>
      <w:r w:rsidRPr="00950FEA">
        <w:rPr>
          <w:rFonts w:ascii="Times New Roman" w:hAnsi="Times New Roman" w:cs="Times New Roman"/>
          <w:sz w:val="28"/>
          <w:szCs w:val="28"/>
        </w:rPr>
        <w:t>ми</w:t>
      </w:r>
      <w:r w:rsidRPr="00950FEA">
        <w:rPr>
          <w:rFonts w:ascii="Times New Roman" w:hAnsi="Times New Roman" w:cs="Times New Roman"/>
          <w:sz w:val="28"/>
          <w:szCs w:val="28"/>
        </w:rPr>
        <w:t>л</w:t>
      </w:r>
      <w:r w:rsidRPr="00950FEA">
        <w:rPr>
          <w:rFonts w:ascii="Times New Roman" w:hAnsi="Times New Roman" w:cs="Times New Roman"/>
          <w:sz w:val="28"/>
          <w:szCs w:val="28"/>
        </w:rPr>
        <w:t>лиона. Многие астероиды находятся в пределах досягаемости, и в частности, с периодичностью пролетают в непосредственной близости от Земли.</w:t>
      </w:r>
      <w:r>
        <w:rPr>
          <w:rFonts w:ascii="Times New Roman" w:hAnsi="Times New Roman" w:cs="Times New Roman"/>
          <w:sz w:val="28"/>
          <w:szCs w:val="28"/>
        </w:rPr>
        <w:t xml:space="preserve"> В </w:t>
      </w:r>
      <w:r w:rsidRPr="00950FEA">
        <w:rPr>
          <w:rFonts w:ascii="Times New Roman" w:hAnsi="Times New Roman" w:cs="Times New Roman"/>
          <w:sz w:val="28"/>
          <w:szCs w:val="28"/>
        </w:rPr>
        <w:t>после</w:t>
      </w:r>
      <w:r w:rsidRPr="00950FEA">
        <w:rPr>
          <w:rFonts w:ascii="Times New Roman" w:hAnsi="Times New Roman" w:cs="Times New Roman"/>
          <w:sz w:val="28"/>
          <w:szCs w:val="28"/>
        </w:rPr>
        <w:t>д</w:t>
      </w:r>
      <w:r w:rsidRPr="00950FEA">
        <w:rPr>
          <w:rFonts w:ascii="Times New Roman" w:hAnsi="Times New Roman" w:cs="Times New Roman"/>
          <w:sz w:val="28"/>
          <w:szCs w:val="28"/>
        </w:rPr>
        <w:t>ние годы сразу несколько американских компаний заявило о своих намерениях разработать технологию добычи полезных ископаемых на астероидах, включая компани</w:t>
      </w:r>
      <w:r>
        <w:rPr>
          <w:rFonts w:ascii="Times New Roman" w:hAnsi="Times New Roman" w:cs="Times New Roman"/>
          <w:sz w:val="28"/>
          <w:szCs w:val="28"/>
        </w:rPr>
        <w:t>и«</w:t>
      </w:r>
      <w:r w:rsidRPr="00950FEA">
        <w:rPr>
          <w:rFonts w:ascii="Times New Roman" w:hAnsi="Times New Roman" w:cs="Times New Roman"/>
          <w:sz w:val="28"/>
          <w:szCs w:val="28"/>
        </w:rPr>
        <w:t>Planetary Resources</w:t>
      </w:r>
      <w:r>
        <w:rPr>
          <w:rFonts w:ascii="Times New Roman" w:hAnsi="Times New Roman" w:cs="Times New Roman"/>
          <w:sz w:val="28"/>
          <w:szCs w:val="28"/>
        </w:rPr>
        <w:t>»</w:t>
      </w:r>
      <w:r w:rsidRPr="00950FEA">
        <w:rPr>
          <w:rFonts w:ascii="Times New Roman" w:hAnsi="Times New Roman" w:cs="Times New Roman"/>
          <w:sz w:val="28"/>
          <w:szCs w:val="28"/>
        </w:rPr>
        <w:t xml:space="preserve"> и </w:t>
      </w:r>
      <w:r>
        <w:rPr>
          <w:rFonts w:ascii="Times New Roman" w:hAnsi="Times New Roman" w:cs="Times New Roman"/>
          <w:sz w:val="28"/>
          <w:szCs w:val="28"/>
        </w:rPr>
        <w:t>«</w:t>
      </w:r>
      <w:r w:rsidRPr="00950FEA">
        <w:rPr>
          <w:rFonts w:ascii="Times New Roman" w:hAnsi="Times New Roman" w:cs="Times New Roman"/>
          <w:sz w:val="28"/>
          <w:szCs w:val="28"/>
        </w:rPr>
        <w:t>Deep Space Industries</w:t>
      </w:r>
      <w:r>
        <w:rPr>
          <w:rFonts w:ascii="Times New Roman" w:hAnsi="Times New Roman" w:cs="Times New Roman"/>
          <w:sz w:val="28"/>
          <w:szCs w:val="28"/>
        </w:rPr>
        <w:t xml:space="preserve">». </w:t>
      </w:r>
      <w:r w:rsidRPr="00950FEA">
        <w:rPr>
          <w:rFonts w:ascii="Times New Roman" w:hAnsi="Times New Roman" w:cs="Times New Roman"/>
          <w:sz w:val="28"/>
          <w:szCs w:val="28"/>
        </w:rPr>
        <w:t>Первая уже запустила в июле 2015 года свои первые исследовательские зонды с Международной ко</w:t>
      </w:r>
      <w:r w:rsidRPr="00950FEA">
        <w:rPr>
          <w:rFonts w:ascii="Times New Roman" w:hAnsi="Times New Roman" w:cs="Times New Roman"/>
          <w:sz w:val="28"/>
          <w:szCs w:val="28"/>
        </w:rPr>
        <w:t>с</w:t>
      </w:r>
      <w:r w:rsidRPr="00950FEA">
        <w:rPr>
          <w:rFonts w:ascii="Times New Roman" w:hAnsi="Times New Roman" w:cs="Times New Roman"/>
          <w:sz w:val="28"/>
          <w:szCs w:val="28"/>
        </w:rPr>
        <w:t>мической станции в рамках миссии по переработке гидратированных минер</w:t>
      </w:r>
      <w:r w:rsidRPr="00950FEA">
        <w:rPr>
          <w:rFonts w:ascii="Times New Roman" w:hAnsi="Times New Roman" w:cs="Times New Roman"/>
          <w:sz w:val="28"/>
          <w:szCs w:val="28"/>
        </w:rPr>
        <w:t>а</w:t>
      </w:r>
      <w:r w:rsidRPr="00950FEA">
        <w:rPr>
          <w:rFonts w:ascii="Times New Roman" w:hAnsi="Times New Roman" w:cs="Times New Roman"/>
          <w:sz w:val="28"/>
          <w:szCs w:val="28"/>
        </w:rPr>
        <w:t xml:space="preserve">лов </w:t>
      </w:r>
      <w:r w:rsidR="00D54D76">
        <w:rPr>
          <w:rFonts w:ascii="Times New Roman" w:hAnsi="Times New Roman" w:cs="Times New Roman"/>
          <w:sz w:val="28"/>
          <w:szCs w:val="28"/>
        </w:rPr>
        <w:t>в ракетное топливо к 2025 году.</w:t>
      </w:r>
      <w:r w:rsidRPr="00950FEA">
        <w:rPr>
          <w:rFonts w:ascii="Times New Roman" w:hAnsi="Times New Roman" w:cs="Times New Roman"/>
          <w:sz w:val="28"/>
          <w:szCs w:val="28"/>
        </w:rPr>
        <w:t xml:space="preserve"> DSI, в свою очередь, планируют к 2020 г</w:t>
      </w:r>
      <w:r w:rsidRPr="00950FEA">
        <w:rPr>
          <w:rFonts w:ascii="Times New Roman" w:hAnsi="Times New Roman" w:cs="Times New Roman"/>
          <w:sz w:val="28"/>
          <w:szCs w:val="28"/>
        </w:rPr>
        <w:t>о</w:t>
      </w:r>
      <w:r w:rsidRPr="00950FEA">
        <w:rPr>
          <w:rFonts w:ascii="Times New Roman" w:hAnsi="Times New Roman" w:cs="Times New Roman"/>
          <w:sz w:val="28"/>
          <w:szCs w:val="28"/>
        </w:rPr>
        <w:t>ду усовершенствовать технологии и обрабатывать ценные металлы прямо на астероидах</w:t>
      </w:r>
      <w:r>
        <w:rPr>
          <w:rFonts w:ascii="Times New Roman" w:hAnsi="Times New Roman" w:cs="Times New Roman"/>
          <w:sz w:val="28"/>
          <w:szCs w:val="28"/>
        </w:rPr>
        <w:t>, доставляя их затем на Землю</w:t>
      </w:r>
      <w:r>
        <w:rPr>
          <w:rStyle w:val="ad"/>
          <w:rFonts w:ascii="Times New Roman" w:hAnsi="Times New Roman" w:cs="Times New Roman"/>
          <w:sz w:val="28"/>
          <w:szCs w:val="28"/>
        </w:rPr>
        <w:footnoteReference w:id="50"/>
      </w:r>
      <w:r>
        <w:rPr>
          <w:rFonts w:ascii="Times New Roman" w:hAnsi="Times New Roman" w:cs="Times New Roman"/>
          <w:sz w:val="28"/>
          <w:szCs w:val="28"/>
        </w:rPr>
        <w:t>.</w:t>
      </w:r>
    </w:p>
    <w:p w:rsidR="00ED57FE" w:rsidRPr="00950FEA" w:rsidRDefault="00ED57FE" w:rsidP="00EF7406">
      <w:pPr>
        <w:spacing w:after="0" w:line="360" w:lineRule="auto"/>
        <w:rPr>
          <w:rFonts w:ascii="Times New Roman" w:hAnsi="Times New Roman" w:cs="Times New Roman"/>
          <w:sz w:val="28"/>
          <w:szCs w:val="28"/>
        </w:rPr>
      </w:pPr>
      <w:r>
        <w:rPr>
          <w:rFonts w:ascii="Times New Roman" w:hAnsi="Times New Roman" w:cs="Times New Roman"/>
          <w:sz w:val="28"/>
          <w:szCs w:val="28"/>
        </w:rPr>
        <w:tab/>
        <w:t>Таким</w:t>
      </w:r>
      <w:r w:rsidR="00FD126E">
        <w:rPr>
          <w:rFonts w:ascii="Times New Roman" w:hAnsi="Times New Roman" w:cs="Times New Roman"/>
          <w:sz w:val="28"/>
          <w:szCs w:val="28"/>
        </w:rPr>
        <w:t xml:space="preserve"> </w:t>
      </w:r>
      <w:r>
        <w:rPr>
          <w:rFonts w:ascii="Times New Roman" w:hAnsi="Times New Roman" w:cs="Times New Roman"/>
          <w:sz w:val="28"/>
          <w:szCs w:val="28"/>
        </w:rPr>
        <w:t>образом</w:t>
      </w:r>
      <w:r w:rsidRPr="00950FEA">
        <w:rPr>
          <w:rFonts w:ascii="Times New Roman" w:hAnsi="Times New Roman" w:cs="Times New Roman"/>
          <w:sz w:val="28"/>
          <w:szCs w:val="28"/>
        </w:rPr>
        <w:t xml:space="preserve">, </w:t>
      </w:r>
      <w:r>
        <w:rPr>
          <w:rFonts w:ascii="Times New Roman" w:hAnsi="Times New Roman" w:cs="Times New Roman"/>
          <w:sz w:val="28"/>
          <w:szCs w:val="28"/>
        </w:rPr>
        <w:t>можно</w:t>
      </w:r>
      <w:r w:rsidR="00FD126E">
        <w:rPr>
          <w:rFonts w:ascii="Times New Roman" w:hAnsi="Times New Roman" w:cs="Times New Roman"/>
          <w:sz w:val="28"/>
          <w:szCs w:val="28"/>
        </w:rPr>
        <w:t xml:space="preserve"> </w:t>
      </w:r>
      <w:r>
        <w:rPr>
          <w:rFonts w:ascii="Times New Roman" w:hAnsi="Times New Roman" w:cs="Times New Roman"/>
          <w:sz w:val="28"/>
          <w:szCs w:val="28"/>
        </w:rPr>
        <w:t>заметить, что в существующих реалиях у разли</w:t>
      </w:r>
      <w:r>
        <w:rPr>
          <w:rFonts w:ascii="Times New Roman" w:hAnsi="Times New Roman" w:cs="Times New Roman"/>
          <w:sz w:val="28"/>
          <w:szCs w:val="28"/>
        </w:rPr>
        <w:t>ч</w:t>
      </w:r>
      <w:r>
        <w:rPr>
          <w:rFonts w:ascii="Times New Roman" w:hAnsi="Times New Roman" w:cs="Times New Roman"/>
          <w:sz w:val="28"/>
          <w:szCs w:val="28"/>
        </w:rPr>
        <w:t>ных участников экономических отношений присутствует действительный м</w:t>
      </w:r>
      <w:r>
        <w:rPr>
          <w:rFonts w:ascii="Times New Roman" w:hAnsi="Times New Roman" w:cs="Times New Roman"/>
          <w:sz w:val="28"/>
          <w:szCs w:val="28"/>
        </w:rPr>
        <w:t>а</w:t>
      </w:r>
      <w:r>
        <w:rPr>
          <w:rFonts w:ascii="Times New Roman" w:hAnsi="Times New Roman" w:cs="Times New Roman"/>
          <w:sz w:val="28"/>
          <w:szCs w:val="28"/>
        </w:rPr>
        <w:t>териальный интерес к процессу добычи полезных ископаемых в космосе, и де</w:t>
      </w:r>
      <w:r>
        <w:rPr>
          <w:rFonts w:ascii="Times New Roman" w:hAnsi="Times New Roman" w:cs="Times New Roman"/>
          <w:sz w:val="28"/>
          <w:szCs w:val="28"/>
        </w:rPr>
        <w:t>я</w:t>
      </w:r>
      <w:r>
        <w:rPr>
          <w:rFonts w:ascii="Times New Roman" w:hAnsi="Times New Roman" w:cs="Times New Roman"/>
          <w:sz w:val="28"/>
          <w:szCs w:val="28"/>
        </w:rPr>
        <w:t>тельность по реализации данного интереса уже начинает осуществляться.</w:t>
      </w:r>
    </w:p>
    <w:p w:rsidR="00EF7406" w:rsidRPr="00B0444B" w:rsidRDefault="00EF7406" w:rsidP="00EF7406">
      <w:pPr>
        <w:spacing w:line="360" w:lineRule="auto"/>
        <w:jc w:val="center"/>
        <w:rPr>
          <w:rFonts w:ascii="Times New Roman" w:hAnsi="Times New Roman" w:cs="Times New Roman"/>
          <w:b/>
          <w:sz w:val="28"/>
          <w:szCs w:val="28"/>
        </w:rPr>
        <w:sectPr w:rsidR="00EF7406" w:rsidRPr="00B0444B" w:rsidSect="00D41C86">
          <w:pgSz w:w="11906" w:h="16838"/>
          <w:pgMar w:top="1134" w:right="566" w:bottom="1134" w:left="1701" w:header="709" w:footer="709" w:gutter="0"/>
          <w:cols w:space="708"/>
          <w:titlePg/>
          <w:docGrid w:linePitch="360"/>
        </w:sectPr>
      </w:pPr>
    </w:p>
    <w:p w:rsidR="00ED57FE" w:rsidRPr="00ED57FE" w:rsidRDefault="00ED57FE" w:rsidP="00EF7406">
      <w:pPr>
        <w:spacing w:line="360" w:lineRule="auto"/>
        <w:jc w:val="center"/>
        <w:rPr>
          <w:rFonts w:ascii="Times New Roman" w:hAnsi="Times New Roman" w:cs="Times New Roman"/>
          <w:b/>
          <w:sz w:val="28"/>
          <w:szCs w:val="28"/>
          <w:lang w:val="en-US"/>
        </w:rPr>
      </w:pPr>
      <w:r w:rsidRPr="00ED57FE">
        <w:rPr>
          <w:rFonts w:ascii="Times New Roman" w:hAnsi="Times New Roman" w:cs="Times New Roman"/>
          <w:b/>
          <w:sz w:val="28"/>
          <w:szCs w:val="28"/>
          <w:lang w:val="en-US"/>
        </w:rPr>
        <w:lastRenderedPageBreak/>
        <w:t xml:space="preserve">§ 2. </w:t>
      </w:r>
      <w:r w:rsidRPr="00ED57FE">
        <w:rPr>
          <w:rFonts w:ascii="Times New Roman" w:hAnsi="Times New Roman" w:cs="Times New Roman"/>
          <w:b/>
          <w:sz w:val="28"/>
          <w:szCs w:val="28"/>
        </w:rPr>
        <w:t>Проекты</w:t>
      </w:r>
      <w:r w:rsidRPr="00ED57FE">
        <w:rPr>
          <w:rFonts w:ascii="Times New Roman" w:hAnsi="Times New Roman" w:cs="Times New Roman"/>
          <w:b/>
          <w:sz w:val="28"/>
          <w:szCs w:val="28"/>
          <w:lang w:val="en-US"/>
        </w:rPr>
        <w:t xml:space="preserve"> Space Exploration Technologies Corporation (SpaceX)</w:t>
      </w:r>
    </w:p>
    <w:p w:rsidR="00ED57FE" w:rsidRPr="00EF7406" w:rsidRDefault="00ED57FE" w:rsidP="00EF7406">
      <w:pPr>
        <w:spacing w:after="0" w:line="360" w:lineRule="auto"/>
        <w:jc w:val="both"/>
        <w:rPr>
          <w:rFonts w:ascii="Times New Roman" w:hAnsi="Times New Roman" w:cs="Times New Roman"/>
          <w:spacing w:val="-4"/>
          <w:sz w:val="28"/>
          <w:szCs w:val="28"/>
        </w:rPr>
      </w:pPr>
      <w:r w:rsidRPr="00950FEA">
        <w:rPr>
          <w:rFonts w:ascii="Times New Roman" w:hAnsi="Times New Roman" w:cs="Times New Roman"/>
          <w:sz w:val="28"/>
          <w:szCs w:val="28"/>
          <w:lang w:val="en-US"/>
        </w:rPr>
        <w:tab/>
      </w:r>
      <w:r>
        <w:rPr>
          <w:rFonts w:ascii="Times New Roman" w:hAnsi="Times New Roman" w:cs="Times New Roman"/>
          <w:sz w:val="28"/>
          <w:szCs w:val="28"/>
        </w:rPr>
        <w:t xml:space="preserve">Весьма </w:t>
      </w:r>
      <w:r w:rsidRPr="00EF7406">
        <w:rPr>
          <w:rFonts w:ascii="Times New Roman" w:hAnsi="Times New Roman" w:cs="Times New Roman"/>
          <w:spacing w:val="-4"/>
          <w:sz w:val="28"/>
          <w:szCs w:val="28"/>
        </w:rPr>
        <w:t>значительный интерес представляет уже упомянутая в предыдущей главе американская корпорация «</w:t>
      </w:r>
      <w:r w:rsidRPr="00EF7406">
        <w:rPr>
          <w:rFonts w:ascii="Times New Roman" w:hAnsi="Times New Roman" w:cs="Times New Roman"/>
          <w:spacing w:val="-4"/>
          <w:sz w:val="28"/>
          <w:szCs w:val="28"/>
          <w:lang w:val="en-US"/>
        </w:rPr>
        <w:t>SpaceX</w:t>
      </w:r>
      <w:r w:rsidRPr="00EF7406">
        <w:rPr>
          <w:rFonts w:ascii="Times New Roman" w:hAnsi="Times New Roman" w:cs="Times New Roman"/>
          <w:spacing w:val="-4"/>
          <w:sz w:val="28"/>
          <w:szCs w:val="28"/>
        </w:rPr>
        <w:t>», которая в данный момент активно з</w:t>
      </w:r>
      <w:r w:rsidRPr="00EF7406">
        <w:rPr>
          <w:rFonts w:ascii="Times New Roman" w:hAnsi="Times New Roman" w:cs="Times New Roman"/>
          <w:spacing w:val="-4"/>
          <w:sz w:val="28"/>
          <w:szCs w:val="28"/>
        </w:rPr>
        <w:t>а</w:t>
      </w:r>
      <w:r w:rsidRPr="00EF7406">
        <w:rPr>
          <w:rFonts w:ascii="Times New Roman" w:hAnsi="Times New Roman" w:cs="Times New Roman"/>
          <w:spacing w:val="-4"/>
          <w:sz w:val="28"/>
          <w:szCs w:val="28"/>
        </w:rPr>
        <w:t>нимается различными проектами в сфере освоения и исследования космоса. И н</w:t>
      </w:r>
      <w:r w:rsidRPr="00EF7406">
        <w:rPr>
          <w:rFonts w:ascii="Times New Roman" w:hAnsi="Times New Roman" w:cs="Times New Roman"/>
          <w:spacing w:val="-4"/>
          <w:sz w:val="28"/>
          <w:szCs w:val="28"/>
        </w:rPr>
        <w:t>е</w:t>
      </w:r>
      <w:r w:rsidRPr="00EF7406">
        <w:rPr>
          <w:rFonts w:ascii="Times New Roman" w:hAnsi="Times New Roman" w:cs="Times New Roman"/>
          <w:spacing w:val="-4"/>
          <w:sz w:val="28"/>
          <w:szCs w:val="28"/>
        </w:rPr>
        <w:t>которые из этих проектов довольно сильно связаны с тематикой нашего исслед</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вания, поскольку вопрос добычи полезных ископаемых в космосе не может ра</w:t>
      </w:r>
      <w:r w:rsidRPr="00EF7406">
        <w:rPr>
          <w:rFonts w:ascii="Times New Roman" w:hAnsi="Times New Roman" w:cs="Times New Roman"/>
          <w:spacing w:val="-4"/>
          <w:sz w:val="28"/>
          <w:szCs w:val="28"/>
        </w:rPr>
        <w:t>с</w:t>
      </w:r>
      <w:r w:rsidRPr="00EF7406">
        <w:rPr>
          <w:rFonts w:ascii="Times New Roman" w:hAnsi="Times New Roman" w:cs="Times New Roman"/>
          <w:spacing w:val="-4"/>
          <w:sz w:val="28"/>
          <w:szCs w:val="28"/>
        </w:rPr>
        <w:t>сматриваться в отрыве от настоящего и перспективного состояния научно-технического прогресса, позволяющего реализовать данную деятельность на практике.</w:t>
      </w:r>
    </w:p>
    <w:p w:rsidR="00ED57FE" w:rsidRPr="00EF7406" w:rsidRDefault="00ED57FE" w:rsidP="00EF7406">
      <w:pPr>
        <w:spacing w:after="0" w:line="360" w:lineRule="auto"/>
        <w:jc w:val="both"/>
        <w:rPr>
          <w:rFonts w:ascii="Times New Roman" w:hAnsi="Times New Roman" w:cs="Times New Roman"/>
          <w:spacing w:val="-4"/>
          <w:sz w:val="28"/>
          <w:szCs w:val="28"/>
        </w:rPr>
      </w:pPr>
      <w:r w:rsidRPr="00EF7406">
        <w:rPr>
          <w:rFonts w:ascii="Times New Roman" w:hAnsi="Times New Roman" w:cs="Times New Roman"/>
          <w:spacing w:val="-4"/>
          <w:sz w:val="28"/>
          <w:szCs w:val="28"/>
        </w:rPr>
        <w:tab/>
        <w:t>Одним из многообещающих проектов «</w:t>
      </w:r>
      <w:r w:rsidRPr="00EF7406">
        <w:rPr>
          <w:rFonts w:ascii="Times New Roman" w:hAnsi="Times New Roman" w:cs="Times New Roman"/>
          <w:spacing w:val="-4"/>
          <w:sz w:val="28"/>
          <w:szCs w:val="28"/>
          <w:lang w:val="en-US"/>
        </w:rPr>
        <w:t>SpaceX</w:t>
      </w:r>
      <w:r w:rsidRPr="00EF7406">
        <w:rPr>
          <w:rFonts w:ascii="Times New Roman" w:hAnsi="Times New Roman" w:cs="Times New Roman"/>
          <w:spacing w:val="-4"/>
          <w:sz w:val="28"/>
          <w:szCs w:val="28"/>
        </w:rPr>
        <w:t>» является первый в мире ч</w:t>
      </w:r>
      <w:r w:rsidRPr="00EF7406">
        <w:rPr>
          <w:rFonts w:ascii="Times New Roman" w:hAnsi="Times New Roman" w:cs="Times New Roman"/>
          <w:spacing w:val="-4"/>
          <w:sz w:val="28"/>
          <w:szCs w:val="28"/>
        </w:rPr>
        <w:t>а</w:t>
      </w:r>
      <w:r w:rsidRPr="00EF7406">
        <w:rPr>
          <w:rFonts w:ascii="Times New Roman" w:hAnsi="Times New Roman" w:cs="Times New Roman"/>
          <w:spacing w:val="-4"/>
          <w:sz w:val="28"/>
          <w:szCs w:val="28"/>
        </w:rPr>
        <w:t>стный космодром, который зарегистрирован и в данный момент строится в пос</w:t>
      </w:r>
      <w:r w:rsidRPr="00EF7406">
        <w:rPr>
          <w:rFonts w:ascii="Times New Roman" w:hAnsi="Times New Roman" w:cs="Times New Roman"/>
          <w:spacing w:val="-4"/>
          <w:sz w:val="28"/>
          <w:szCs w:val="28"/>
        </w:rPr>
        <w:t>е</w:t>
      </w:r>
      <w:r w:rsidRPr="00EF7406">
        <w:rPr>
          <w:rFonts w:ascii="Times New Roman" w:hAnsi="Times New Roman" w:cs="Times New Roman"/>
          <w:spacing w:val="-4"/>
          <w:sz w:val="28"/>
          <w:szCs w:val="28"/>
        </w:rPr>
        <w:t>лении Бока-Чика, что в округе Камерон, штат Техас</w:t>
      </w:r>
      <w:r w:rsidRPr="00EF7406">
        <w:rPr>
          <w:rStyle w:val="ad"/>
          <w:rFonts w:ascii="Times New Roman" w:hAnsi="Times New Roman" w:cs="Times New Roman"/>
          <w:spacing w:val="-4"/>
          <w:sz w:val="28"/>
          <w:szCs w:val="28"/>
        </w:rPr>
        <w:footnoteReference w:id="51"/>
      </w:r>
      <w:r w:rsidRPr="00EF7406">
        <w:rPr>
          <w:rFonts w:ascii="Times New Roman" w:hAnsi="Times New Roman" w:cs="Times New Roman"/>
          <w:spacing w:val="-4"/>
          <w:sz w:val="28"/>
          <w:szCs w:val="28"/>
        </w:rPr>
        <w:t>. Данное событие само по себе уже является серьезным прецедентом, поскольку в цепочке космических з</w:t>
      </w:r>
      <w:r w:rsidRPr="00EF7406">
        <w:rPr>
          <w:rFonts w:ascii="Times New Roman" w:hAnsi="Times New Roman" w:cs="Times New Roman"/>
          <w:spacing w:val="-4"/>
          <w:sz w:val="28"/>
          <w:szCs w:val="28"/>
        </w:rPr>
        <w:t>а</w:t>
      </w:r>
      <w:r w:rsidRPr="00EF7406">
        <w:rPr>
          <w:rFonts w:ascii="Times New Roman" w:hAnsi="Times New Roman" w:cs="Times New Roman"/>
          <w:spacing w:val="-4"/>
          <w:sz w:val="28"/>
          <w:szCs w:val="28"/>
        </w:rPr>
        <w:t>пусков еще одно звено так или иначе готовится обрести окно перехода из экскл</w:t>
      </w:r>
      <w:r w:rsidRPr="00EF7406">
        <w:rPr>
          <w:rFonts w:ascii="Times New Roman" w:hAnsi="Times New Roman" w:cs="Times New Roman"/>
          <w:spacing w:val="-4"/>
          <w:sz w:val="28"/>
          <w:szCs w:val="28"/>
        </w:rPr>
        <w:t>ю</w:t>
      </w:r>
      <w:r w:rsidRPr="00EF7406">
        <w:rPr>
          <w:rFonts w:ascii="Times New Roman" w:hAnsi="Times New Roman" w:cs="Times New Roman"/>
          <w:spacing w:val="-4"/>
          <w:sz w:val="28"/>
          <w:szCs w:val="28"/>
        </w:rPr>
        <w:t xml:space="preserve">зивного ведения государства в сферу частноправовых отношений, в том числе, что можно небезосновательно предполагать, и международных. </w:t>
      </w:r>
    </w:p>
    <w:p w:rsidR="00ED57FE" w:rsidRPr="00EF7406" w:rsidRDefault="00ED57FE" w:rsidP="00EF7406">
      <w:pPr>
        <w:spacing w:after="0" w:line="360" w:lineRule="auto"/>
        <w:jc w:val="both"/>
        <w:rPr>
          <w:rFonts w:ascii="Times New Roman" w:hAnsi="Times New Roman" w:cs="Times New Roman"/>
          <w:spacing w:val="-4"/>
          <w:sz w:val="28"/>
          <w:szCs w:val="28"/>
        </w:rPr>
      </w:pPr>
      <w:r w:rsidRPr="00EF7406">
        <w:rPr>
          <w:rFonts w:ascii="Times New Roman" w:hAnsi="Times New Roman" w:cs="Times New Roman"/>
          <w:spacing w:val="-4"/>
          <w:sz w:val="28"/>
          <w:szCs w:val="28"/>
        </w:rPr>
        <w:tab/>
        <w:t>В связи с данным проектом также привлекает интерес проект «</w:t>
      </w:r>
      <w:r w:rsidRPr="00EF7406">
        <w:rPr>
          <w:rFonts w:ascii="Times New Roman" w:hAnsi="Times New Roman" w:cs="Times New Roman"/>
          <w:spacing w:val="-4"/>
          <w:sz w:val="28"/>
          <w:szCs w:val="28"/>
          <w:lang w:val="en-US"/>
        </w:rPr>
        <w:t>SpaceX</w:t>
      </w:r>
      <w:r w:rsidRPr="00EF7406">
        <w:rPr>
          <w:rFonts w:ascii="Times New Roman" w:hAnsi="Times New Roman" w:cs="Times New Roman"/>
          <w:spacing w:val="-4"/>
          <w:sz w:val="28"/>
          <w:szCs w:val="28"/>
        </w:rPr>
        <w:t>» под названием «</w:t>
      </w:r>
      <w:r w:rsidRPr="00EF7406">
        <w:rPr>
          <w:rFonts w:ascii="Times New Roman" w:hAnsi="Times New Roman" w:cs="Times New Roman"/>
          <w:spacing w:val="-4"/>
          <w:sz w:val="28"/>
          <w:szCs w:val="28"/>
          <w:lang w:val="en-US"/>
        </w:rPr>
        <w:t>Starship</w:t>
      </w:r>
      <w:r w:rsidRPr="00EF7406">
        <w:rPr>
          <w:rFonts w:ascii="Times New Roman" w:hAnsi="Times New Roman" w:cs="Times New Roman"/>
          <w:spacing w:val="-4"/>
          <w:sz w:val="28"/>
          <w:szCs w:val="28"/>
        </w:rPr>
        <w:t>». Это проект полностью многоразовой транспортной сист</w:t>
      </w:r>
      <w:r w:rsidRPr="00EF7406">
        <w:rPr>
          <w:rFonts w:ascii="Times New Roman" w:hAnsi="Times New Roman" w:cs="Times New Roman"/>
          <w:spacing w:val="-4"/>
          <w:sz w:val="28"/>
          <w:szCs w:val="28"/>
        </w:rPr>
        <w:t>е</w:t>
      </w:r>
      <w:r w:rsidRPr="00EF7406">
        <w:rPr>
          <w:rFonts w:ascii="Times New Roman" w:hAnsi="Times New Roman" w:cs="Times New Roman"/>
          <w:spacing w:val="-4"/>
          <w:sz w:val="28"/>
          <w:szCs w:val="28"/>
        </w:rPr>
        <w:t>мы, предназначенной для перевозки экипажа и грузов на околоземную орбиту, Луну, Марс и за ее пределы; планируется, что «Starship» станет самой мощной из когда-либо созданных ракет-носителей в мире, способной доставлять более 100 тонн на околоземную орбиту</w:t>
      </w:r>
      <w:r w:rsidRPr="00EF7406">
        <w:rPr>
          <w:rStyle w:val="ad"/>
          <w:rFonts w:ascii="Times New Roman" w:hAnsi="Times New Roman" w:cs="Times New Roman"/>
          <w:spacing w:val="-4"/>
          <w:sz w:val="28"/>
          <w:szCs w:val="28"/>
        </w:rPr>
        <w:footnoteReference w:id="52"/>
      </w:r>
      <w:r w:rsidRPr="00EF7406">
        <w:rPr>
          <w:rFonts w:ascii="Times New Roman" w:hAnsi="Times New Roman" w:cs="Times New Roman"/>
          <w:spacing w:val="-4"/>
          <w:sz w:val="28"/>
          <w:szCs w:val="28"/>
        </w:rPr>
        <w:t>. И особенностью «</w:t>
      </w:r>
      <w:r w:rsidRPr="00EF7406">
        <w:rPr>
          <w:rFonts w:ascii="Times New Roman" w:hAnsi="Times New Roman" w:cs="Times New Roman"/>
          <w:spacing w:val="-4"/>
          <w:sz w:val="28"/>
          <w:szCs w:val="28"/>
          <w:lang w:val="en-US"/>
        </w:rPr>
        <w:t>Starship</w:t>
      </w:r>
      <w:r w:rsidRPr="00EF7406">
        <w:rPr>
          <w:rFonts w:ascii="Times New Roman" w:hAnsi="Times New Roman" w:cs="Times New Roman"/>
          <w:spacing w:val="-4"/>
          <w:sz w:val="28"/>
          <w:szCs w:val="28"/>
        </w:rPr>
        <w:t>» является то, что зар</w:t>
      </w:r>
      <w:r w:rsidRPr="00EF7406">
        <w:rPr>
          <w:rFonts w:ascii="Times New Roman" w:hAnsi="Times New Roman" w:cs="Times New Roman"/>
          <w:spacing w:val="-4"/>
          <w:sz w:val="28"/>
          <w:szCs w:val="28"/>
        </w:rPr>
        <w:t>е</w:t>
      </w:r>
      <w:r w:rsidRPr="00EF7406">
        <w:rPr>
          <w:rFonts w:ascii="Times New Roman" w:hAnsi="Times New Roman" w:cs="Times New Roman"/>
          <w:spacing w:val="-4"/>
          <w:sz w:val="28"/>
          <w:szCs w:val="28"/>
        </w:rPr>
        <w:t>гистрирован он как раз в качестве проекта, деятельность по осуществлению кот</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рого будет осуществлять на пресловутом частном космодроме в Бока-Чика</w:t>
      </w:r>
      <w:r w:rsidRPr="00EF7406">
        <w:rPr>
          <w:rStyle w:val="ad"/>
          <w:rFonts w:ascii="Times New Roman" w:hAnsi="Times New Roman" w:cs="Times New Roman"/>
          <w:spacing w:val="-4"/>
          <w:sz w:val="28"/>
          <w:szCs w:val="28"/>
        </w:rPr>
        <w:footnoteReference w:id="53"/>
      </w:r>
      <w:r w:rsidRPr="00EF7406">
        <w:rPr>
          <w:rFonts w:ascii="Times New Roman" w:hAnsi="Times New Roman" w:cs="Times New Roman"/>
          <w:spacing w:val="-4"/>
          <w:sz w:val="28"/>
          <w:szCs w:val="28"/>
        </w:rPr>
        <w:t>. Что это означает? Это означает, что в настоящее время происходит активная разрабо</w:t>
      </w:r>
      <w:r w:rsidRPr="00EF7406">
        <w:rPr>
          <w:rFonts w:ascii="Times New Roman" w:hAnsi="Times New Roman" w:cs="Times New Roman"/>
          <w:spacing w:val="-4"/>
          <w:sz w:val="28"/>
          <w:szCs w:val="28"/>
        </w:rPr>
        <w:t>т</w:t>
      </w:r>
      <w:r w:rsidRPr="00EF7406">
        <w:rPr>
          <w:rFonts w:ascii="Times New Roman" w:hAnsi="Times New Roman" w:cs="Times New Roman"/>
          <w:spacing w:val="-4"/>
          <w:sz w:val="28"/>
          <w:szCs w:val="28"/>
        </w:rPr>
        <w:lastRenderedPageBreak/>
        <w:t>ка проекта многоразового космического транспорта, который находится в ведении частной корпорации, которая при этом одновременно разрабатывает проект час</w:t>
      </w:r>
      <w:r w:rsidRPr="00EF7406">
        <w:rPr>
          <w:rFonts w:ascii="Times New Roman" w:hAnsi="Times New Roman" w:cs="Times New Roman"/>
          <w:spacing w:val="-4"/>
          <w:sz w:val="28"/>
          <w:szCs w:val="28"/>
        </w:rPr>
        <w:t>т</w:t>
      </w:r>
      <w:r w:rsidRPr="00EF7406">
        <w:rPr>
          <w:rFonts w:ascii="Times New Roman" w:hAnsi="Times New Roman" w:cs="Times New Roman"/>
          <w:spacing w:val="-4"/>
          <w:sz w:val="28"/>
          <w:szCs w:val="28"/>
        </w:rPr>
        <w:t xml:space="preserve">ного космодрома, который в свою очередь будет использоваться именно в этих целях. </w:t>
      </w:r>
    </w:p>
    <w:p w:rsidR="00ED57FE" w:rsidRPr="00EF7406" w:rsidRDefault="00ED57FE" w:rsidP="00EF7406">
      <w:pPr>
        <w:spacing w:after="0" w:line="360" w:lineRule="auto"/>
        <w:jc w:val="both"/>
        <w:rPr>
          <w:rFonts w:ascii="Times New Roman" w:hAnsi="Times New Roman" w:cs="Times New Roman"/>
          <w:spacing w:val="-4"/>
          <w:sz w:val="28"/>
          <w:szCs w:val="28"/>
        </w:rPr>
      </w:pPr>
      <w:r w:rsidRPr="00EF7406">
        <w:rPr>
          <w:rFonts w:ascii="Times New Roman" w:hAnsi="Times New Roman" w:cs="Times New Roman"/>
          <w:spacing w:val="-4"/>
          <w:sz w:val="28"/>
          <w:szCs w:val="28"/>
        </w:rPr>
        <w:tab/>
        <w:t>Для дальнейшего изучения масштаба и понимания роли «</w:t>
      </w:r>
      <w:r w:rsidRPr="00EF7406">
        <w:rPr>
          <w:rFonts w:ascii="Times New Roman" w:hAnsi="Times New Roman" w:cs="Times New Roman"/>
          <w:spacing w:val="-4"/>
          <w:sz w:val="28"/>
          <w:szCs w:val="28"/>
          <w:lang w:val="en-US"/>
        </w:rPr>
        <w:t>SpaceX</w:t>
      </w:r>
      <w:r w:rsidRPr="00EF7406">
        <w:rPr>
          <w:rFonts w:ascii="Times New Roman" w:hAnsi="Times New Roman" w:cs="Times New Roman"/>
          <w:spacing w:val="-4"/>
          <w:sz w:val="28"/>
          <w:szCs w:val="28"/>
        </w:rPr>
        <w:t>» в конте</w:t>
      </w:r>
      <w:r w:rsidRPr="00EF7406">
        <w:rPr>
          <w:rFonts w:ascii="Times New Roman" w:hAnsi="Times New Roman" w:cs="Times New Roman"/>
          <w:spacing w:val="-4"/>
          <w:sz w:val="28"/>
          <w:szCs w:val="28"/>
        </w:rPr>
        <w:t>к</w:t>
      </w:r>
      <w:r w:rsidRPr="00EF7406">
        <w:rPr>
          <w:rFonts w:ascii="Times New Roman" w:hAnsi="Times New Roman" w:cs="Times New Roman"/>
          <w:spacing w:val="-4"/>
          <w:sz w:val="28"/>
          <w:szCs w:val="28"/>
        </w:rPr>
        <w:t>сте нашего исследования необходимо сделать небольшое отступление и обратить внимание на изменения в американском национальном праве. В декабре 2017 года Президентом США была издана «Директива Космической Политики-1», которая содержит в себе следующие формулировки: «возглавить инновационную и усто</w:t>
      </w:r>
      <w:r w:rsidRPr="00EF7406">
        <w:rPr>
          <w:rFonts w:ascii="Times New Roman" w:hAnsi="Times New Roman" w:cs="Times New Roman"/>
          <w:spacing w:val="-4"/>
          <w:sz w:val="28"/>
          <w:szCs w:val="28"/>
        </w:rPr>
        <w:t>й</w:t>
      </w:r>
      <w:r w:rsidRPr="00EF7406">
        <w:rPr>
          <w:rFonts w:ascii="Times New Roman" w:hAnsi="Times New Roman" w:cs="Times New Roman"/>
          <w:spacing w:val="-4"/>
          <w:sz w:val="28"/>
          <w:szCs w:val="28"/>
        </w:rPr>
        <w:t>чивую программу исследований с коммерческими и международными партнер</w:t>
      </w:r>
      <w:r w:rsidRPr="00EF7406">
        <w:rPr>
          <w:rFonts w:ascii="Times New Roman" w:hAnsi="Times New Roman" w:cs="Times New Roman"/>
          <w:spacing w:val="-4"/>
          <w:sz w:val="28"/>
          <w:szCs w:val="28"/>
        </w:rPr>
        <w:t>а</w:t>
      </w:r>
      <w:r w:rsidRPr="00EF7406">
        <w:rPr>
          <w:rFonts w:ascii="Times New Roman" w:hAnsi="Times New Roman" w:cs="Times New Roman"/>
          <w:spacing w:val="-4"/>
          <w:sz w:val="28"/>
          <w:szCs w:val="28"/>
        </w:rPr>
        <w:t>ми, чтобы обеспечить экспансию человечества по Солнечной системе и доставить на Землю новые знания и возможности. Начиная с миссий за пределами низкой околоземной орбиты, Соединенные Штаты возглавят возвращение людей на Луну для долгосрочного исследования и использования, за которыми последуют ми</w:t>
      </w:r>
      <w:r w:rsidRPr="00EF7406">
        <w:rPr>
          <w:rFonts w:ascii="Times New Roman" w:hAnsi="Times New Roman" w:cs="Times New Roman"/>
          <w:spacing w:val="-4"/>
          <w:sz w:val="28"/>
          <w:szCs w:val="28"/>
        </w:rPr>
        <w:t>с</w:t>
      </w:r>
      <w:r w:rsidRPr="00EF7406">
        <w:rPr>
          <w:rFonts w:ascii="Times New Roman" w:hAnsi="Times New Roman" w:cs="Times New Roman"/>
          <w:spacing w:val="-4"/>
          <w:sz w:val="28"/>
          <w:szCs w:val="28"/>
        </w:rPr>
        <w:t xml:space="preserve">сии людей на Марс и другие места назначения», а в качестве адресатов данной Директивы выступило, в том числе, агентство </w:t>
      </w:r>
      <w:r w:rsidRPr="00EF7406">
        <w:rPr>
          <w:rFonts w:ascii="Times New Roman" w:hAnsi="Times New Roman" w:cs="Times New Roman"/>
          <w:spacing w:val="-4"/>
          <w:sz w:val="28"/>
          <w:szCs w:val="28"/>
          <w:lang w:val="en-US"/>
        </w:rPr>
        <w:t>NASA</w:t>
      </w:r>
      <w:r w:rsidRPr="00EF7406">
        <w:rPr>
          <w:rStyle w:val="ad"/>
          <w:rFonts w:ascii="Times New Roman" w:hAnsi="Times New Roman" w:cs="Times New Roman"/>
          <w:spacing w:val="-4"/>
          <w:sz w:val="28"/>
          <w:szCs w:val="28"/>
          <w:lang w:val="en-US"/>
        </w:rPr>
        <w:footnoteReference w:id="54"/>
      </w:r>
      <w:r w:rsidRPr="00EF7406">
        <w:rPr>
          <w:rFonts w:ascii="Times New Roman" w:hAnsi="Times New Roman" w:cs="Times New Roman"/>
          <w:spacing w:val="-4"/>
          <w:sz w:val="28"/>
          <w:szCs w:val="28"/>
        </w:rPr>
        <w:t xml:space="preserve">. </w:t>
      </w:r>
    </w:p>
    <w:p w:rsidR="00ED57FE" w:rsidRPr="00EF7406" w:rsidRDefault="00ED57FE" w:rsidP="00EF7406">
      <w:pPr>
        <w:spacing w:after="0" w:line="360" w:lineRule="auto"/>
        <w:jc w:val="both"/>
        <w:rPr>
          <w:rFonts w:ascii="Times New Roman" w:hAnsi="Times New Roman" w:cs="Times New Roman"/>
          <w:spacing w:val="-4"/>
          <w:sz w:val="28"/>
          <w:szCs w:val="28"/>
        </w:rPr>
      </w:pPr>
      <w:r w:rsidRPr="00EF7406">
        <w:rPr>
          <w:rFonts w:ascii="Times New Roman" w:hAnsi="Times New Roman" w:cs="Times New Roman"/>
          <w:spacing w:val="-4"/>
          <w:sz w:val="28"/>
          <w:szCs w:val="28"/>
        </w:rPr>
        <w:tab/>
        <w:t xml:space="preserve">Теперь рассмотрим, как это отразилось в политике </w:t>
      </w:r>
      <w:r w:rsidRPr="00EF7406">
        <w:rPr>
          <w:rFonts w:ascii="Times New Roman" w:hAnsi="Times New Roman" w:cs="Times New Roman"/>
          <w:spacing w:val="-4"/>
          <w:sz w:val="28"/>
          <w:szCs w:val="28"/>
          <w:lang w:val="en-US"/>
        </w:rPr>
        <w:t>NASA</w:t>
      </w:r>
      <w:r w:rsidRPr="00EF7406">
        <w:rPr>
          <w:rFonts w:ascii="Times New Roman" w:hAnsi="Times New Roman" w:cs="Times New Roman"/>
          <w:spacing w:val="-4"/>
          <w:sz w:val="28"/>
          <w:szCs w:val="28"/>
        </w:rPr>
        <w:t>. Осенью 2018 г</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 xml:space="preserve">да </w:t>
      </w:r>
      <w:r w:rsidRPr="00EF7406">
        <w:rPr>
          <w:rFonts w:ascii="Times New Roman" w:hAnsi="Times New Roman" w:cs="Times New Roman"/>
          <w:spacing w:val="-4"/>
          <w:sz w:val="28"/>
          <w:szCs w:val="28"/>
          <w:lang w:val="en-US"/>
        </w:rPr>
        <w:t>NASA</w:t>
      </w:r>
      <w:r w:rsidRPr="00EF7406">
        <w:rPr>
          <w:rFonts w:ascii="Times New Roman" w:hAnsi="Times New Roman" w:cs="Times New Roman"/>
          <w:spacing w:val="-4"/>
          <w:sz w:val="28"/>
          <w:szCs w:val="28"/>
        </w:rPr>
        <w:t xml:space="preserve"> объявило о начале кампании по возвращению на Луну и посещению Марса, высказав намерения о том, чтобы перевести пилотируемые космические полеты США на низкую околоземную орбиту в коммерческую сферу, которые поддерживают </w:t>
      </w:r>
      <w:r w:rsidRPr="00EF7406">
        <w:rPr>
          <w:rFonts w:ascii="Times New Roman" w:hAnsi="Times New Roman" w:cs="Times New Roman"/>
          <w:spacing w:val="-4"/>
          <w:sz w:val="28"/>
          <w:szCs w:val="28"/>
          <w:lang w:val="en-US"/>
        </w:rPr>
        <w:t>NASA</w:t>
      </w:r>
      <w:r w:rsidRPr="00EF7406">
        <w:rPr>
          <w:rFonts w:ascii="Times New Roman" w:hAnsi="Times New Roman" w:cs="Times New Roman"/>
          <w:spacing w:val="-4"/>
          <w:sz w:val="28"/>
          <w:szCs w:val="28"/>
        </w:rPr>
        <w:t xml:space="preserve"> и потребности развивающегося рынка частного сектора, возглавить размещение средств, которые поддерживают операции на поверхности Луны и облегчают миссии за пределами окололунного пространства, содейств</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вать научным открытиям и характеризации лунных ресурсов с помощью серии роботизированных миссий, вернуть американских астронавтов на поверхность Луны для продолжительной кампании по исследованию и использованию, а так же продемонстрировать возможности, необходимые для полетов людей на Марс и в другие места. Также в планах было озвучено освоение поверхности Луны в к</w:t>
      </w:r>
      <w:r w:rsidRPr="00EF7406">
        <w:rPr>
          <w:rFonts w:ascii="Times New Roman" w:hAnsi="Times New Roman" w:cs="Times New Roman"/>
          <w:spacing w:val="-4"/>
          <w:sz w:val="28"/>
          <w:szCs w:val="28"/>
        </w:rPr>
        <w:t>а</w:t>
      </w:r>
      <w:r w:rsidRPr="00EF7406">
        <w:rPr>
          <w:rFonts w:ascii="Times New Roman" w:hAnsi="Times New Roman" w:cs="Times New Roman"/>
          <w:spacing w:val="-4"/>
          <w:sz w:val="28"/>
          <w:szCs w:val="28"/>
        </w:rPr>
        <w:lastRenderedPageBreak/>
        <w:t>честве важного полигона, в том числе как полигона для демонстрации технологий, которые в дальнейшем позволят готовиться к предстоящим полетам человека на Марс. Роботизированные миссии на лунную поверхность планируются на 2020-е годы, они будут сосредоточены на научном исследовании лунных ресурсов и по</w:t>
      </w:r>
      <w:r w:rsidRPr="00EF7406">
        <w:rPr>
          <w:rFonts w:ascii="Times New Roman" w:hAnsi="Times New Roman" w:cs="Times New Roman"/>
          <w:spacing w:val="-4"/>
          <w:sz w:val="28"/>
          <w:szCs w:val="28"/>
        </w:rPr>
        <w:t>д</w:t>
      </w:r>
      <w:r w:rsidRPr="00EF7406">
        <w:rPr>
          <w:rFonts w:ascii="Times New Roman" w:hAnsi="Times New Roman" w:cs="Times New Roman"/>
          <w:spacing w:val="-4"/>
          <w:sz w:val="28"/>
          <w:szCs w:val="28"/>
        </w:rPr>
        <w:t>готовят лунную поверхность для постоянного присутствия человека. Также при помощи роботизированных технологий планируется анализ поверхности Марса в поисках следов жизни и наличия топлива, причем роботизированный  запуск по</w:t>
      </w:r>
      <w:r w:rsidRPr="00EF7406">
        <w:rPr>
          <w:rFonts w:ascii="Times New Roman" w:hAnsi="Times New Roman" w:cs="Times New Roman"/>
          <w:spacing w:val="-4"/>
          <w:sz w:val="28"/>
          <w:szCs w:val="28"/>
        </w:rPr>
        <w:t>д</w:t>
      </w:r>
      <w:r w:rsidRPr="00EF7406">
        <w:rPr>
          <w:rFonts w:ascii="Times New Roman" w:hAnsi="Times New Roman" w:cs="Times New Roman"/>
          <w:spacing w:val="-4"/>
          <w:sz w:val="28"/>
          <w:szCs w:val="28"/>
        </w:rPr>
        <w:t>разумевается как полет туда и обратно вместе с образцами, что в свою очередь п</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зволит планировать полет человека на Марс к 2030-м годам</w:t>
      </w:r>
      <w:r w:rsidRPr="00EF7406">
        <w:rPr>
          <w:rStyle w:val="ad"/>
          <w:rFonts w:ascii="Times New Roman" w:hAnsi="Times New Roman" w:cs="Times New Roman"/>
          <w:spacing w:val="-4"/>
          <w:sz w:val="28"/>
          <w:szCs w:val="28"/>
        </w:rPr>
        <w:footnoteReference w:id="55"/>
      </w:r>
      <w:r w:rsidRPr="00EF7406">
        <w:rPr>
          <w:rFonts w:ascii="Times New Roman" w:hAnsi="Times New Roman" w:cs="Times New Roman"/>
          <w:spacing w:val="-4"/>
          <w:sz w:val="28"/>
          <w:szCs w:val="28"/>
        </w:rPr>
        <w:t>. А вот дальше в п</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 xml:space="preserve">литике </w:t>
      </w:r>
      <w:r w:rsidRPr="00EF7406">
        <w:rPr>
          <w:rFonts w:ascii="Times New Roman" w:hAnsi="Times New Roman" w:cs="Times New Roman"/>
          <w:spacing w:val="-4"/>
          <w:sz w:val="28"/>
          <w:szCs w:val="28"/>
          <w:lang w:val="en-US"/>
        </w:rPr>
        <w:t>NASA</w:t>
      </w:r>
      <w:r w:rsidRPr="00EF7406">
        <w:rPr>
          <w:rFonts w:ascii="Times New Roman" w:hAnsi="Times New Roman" w:cs="Times New Roman"/>
          <w:spacing w:val="-4"/>
          <w:sz w:val="28"/>
          <w:szCs w:val="28"/>
        </w:rPr>
        <w:t xml:space="preserve"> проступает следующее: в 2020-ом году </w:t>
      </w:r>
      <w:r w:rsidRPr="00EF7406">
        <w:rPr>
          <w:rFonts w:ascii="Times New Roman" w:hAnsi="Times New Roman" w:cs="Times New Roman"/>
          <w:spacing w:val="-4"/>
          <w:sz w:val="28"/>
          <w:szCs w:val="28"/>
          <w:lang w:val="en-US"/>
        </w:rPr>
        <w:t>NASA</w:t>
      </w:r>
      <w:r w:rsidRPr="00EF7406">
        <w:rPr>
          <w:rFonts w:ascii="Times New Roman" w:hAnsi="Times New Roman" w:cs="Times New Roman"/>
          <w:spacing w:val="-4"/>
          <w:sz w:val="28"/>
          <w:szCs w:val="28"/>
        </w:rPr>
        <w:t xml:space="preserve"> делает официальное заявление о привлечении и сотрудничестве в рамках упомянутого в предыдущей главе проекта «Артемида» трех частных корпораций, в число которых входит и «</w:t>
      </w:r>
      <w:r w:rsidRPr="00EF7406">
        <w:rPr>
          <w:rFonts w:ascii="Times New Roman" w:hAnsi="Times New Roman" w:cs="Times New Roman"/>
          <w:spacing w:val="-4"/>
          <w:sz w:val="28"/>
          <w:szCs w:val="28"/>
          <w:lang w:val="en-US"/>
        </w:rPr>
        <w:t>SpaceX</w:t>
      </w:r>
      <w:r w:rsidRPr="00EF7406">
        <w:rPr>
          <w:rFonts w:ascii="Times New Roman" w:hAnsi="Times New Roman" w:cs="Times New Roman"/>
          <w:spacing w:val="-4"/>
          <w:sz w:val="28"/>
          <w:szCs w:val="28"/>
        </w:rPr>
        <w:t>»</w:t>
      </w:r>
      <w:r w:rsidRPr="00EF7406">
        <w:rPr>
          <w:rStyle w:val="ad"/>
          <w:rFonts w:ascii="Times New Roman" w:hAnsi="Times New Roman" w:cs="Times New Roman"/>
          <w:spacing w:val="-4"/>
          <w:sz w:val="28"/>
          <w:szCs w:val="28"/>
        </w:rPr>
        <w:footnoteReference w:id="56"/>
      </w:r>
      <w:r w:rsidRPr="00EF7406">
        <w:rPr>
          <w:rFonts w:ascii="Times New Roman" w:hAnsi="Times New Roman" w:cs="Times New Roman"/>
          <w:spacing w:val="-4"/>
          <w:sz w:val="28"/>
          <w:szCs w:val="28"/>
        </w:rPr>
        <w:t>. Соответственно, получается, что «</w:t>
      </w:r>
      <w:r w:rsidRPr="00EF7406">
        <w:rPr>
          <w:rFonts w:ascii="Times New Roman" w:hAnsi="Times New Roman" w:cs="Times New Roman"/>
          <w:spacing w:val="-4"/>
          <w:sz w:val="28"/>
          <w:szCs w:val="28"/>
          <w:lang w:val="en-US"/>
        </w:rPr>
        <w:t>SpaceX</w:t>
      </w:r>
      <w:r w:rsidRPr="00EF7406">
        <w:rPr>
          <w:rFonts w:ascii="Times New Roman" w:hAnsi="Times New Roman" w:cs="Times New Roman"/>
          <w:spacing w:val="-4"/>
          <w:sz w:val="28"/>
          <w:szCs w:val="28"/>
        </w:rPr>
        <w:t xml:space="preserve">» в рамках государственной инициативы США и при поддержке агентства </w:t>
      </w:r>
      <w:r w:rsidRPr="00EF7406">
        <w:rPr>
          <w:rFonts w:ascii="Times New Roman" w:hAnsi="Times New Roman" w:cs="Times New Roman"/>
          <w:spacing w:val="-4"/>
          <w:sz w:val="28"/>
          <w:szCs w:val="28"/>
          <w:lang w:val="en-US"/>
        </w:rPr>
        <w:t>NASA</w:t>
      </w:r>
      <w:r w:rsidRPr="00EF7406">
        <w:rPr>
          <w:rFonts w:ascii="Times New Roman" w:hAnsi="Times New Roman" w:cs="Times New Roman"/>
          <w:spacing w:val="-4"/>
          <w:sz w:val="28"/>
          <w:szCs w:val="28"/>
        </w:rPr>
        <w:t xml:space="preserve"> официально привлечено к деятельности по освоению и изучению космоса в контексте межпланетных пер</w:t>
      </w:r>
      <w:r w:rsidRPr="00EF7406">
        <w:rPr>
          <w:rFonts w:ascii="Times New Roman" w:hAnsi="Times New Roman" w:cs="Times New Roman"/>
          <w:spacing w:val="-4"/>
          <w:sz w:val="28"/>
          <w:szCs w:val="28"/>
        </w:rPr>
        <w:t>е</w:t>
      </w:r>
      <w:r w:rsidRPr="00EF7406">
        <w:rPr>
          <w:rFonts w:ascii="Times New Roman" w:hAnsi="Times New Roman" w:cs="Times New Roman"/>
          <w:spacing w:val="-4"/>
          <w:sz w:val="28"/>
          <w:szCs w:val="28"/>
        </w:rPr>
        <w:t>летов и исследованию его на предмет, в том числе, космических ресурсов. А как мы уже говорили, рассматривая правовые формулировки, заложенные в проект «Артемида», деятельность в его формате, которая является международной, по</w:t>
      </w:r>
      <w:r w:rsidRPr="00EF7406">
        <w:rPr>
          <w:rFonts w:ascii="Times New Roman" w:hAnsi="Times New Roman" w:cs="Times New Roman"/>
          <w:spacing w:val="-4"/>
          <w:sz w:val="28"/>
          <w:szCs w:val="28"/>
        </w:rPr>
        <w:t>д</w:t>
      </w:r>
      <w:r w:rsidRPr="00EF7406">
        <w:rPr>
          <w:rFonts w:ascii="Times New Roman" w:hAnsi="Times New Roman" w:cs="Times New Roman"/>
          <w:spacing w:val="-4"/>
          <w:sz w:val="28"/>
          <w:szCs w:val="28"/>
        </w:rPr>
        <w:t>разумевает, в том числе, коммерческое освоение и использование полезных иск</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паемых в космосе, и некоторые государства-участники данного проекта на сег</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дняшний день уже приняли соответствующие нормы в своих национальных пр</w:t>
      </w:r>
      <w:r w:rsidRPr="00EF7406">
        <w:rPr>
          <w:rFonts w:ascii="Times New Roman" w:hAnsi="Times New Roman" w:cs="Times New Roman"/>
          <w:spacing w:val="-4"/>
          <w:sz w:val="28"/>
          <w:szCs w:val="28"/>
        </w:rPr>
        <w:t>а</w:t>
      </w:r>
      <w:r w:rsidRPr="00EF7406">
        <w:rPr>
          <w:rFonts w:ascii="Times New Roman" w:hAnsi="Times New Roman" w:cs="Times New Roman"/>
          <w:spacing w:val="-4"/>
          <w:sz w:val="28"/>
          <w:szCs w:val="28"/>
        </w:rPr>
        <w:t>вовых системах.</w:t>
      </w:r>
    </w:p>
    <w:p w:rsidR="00ED57FE" w:rsidRPr="00EF7406" w:rsidRDefault="00ED57FE" w:rsidP="00EF7406">
      <w:pPr>
        <w:spacing w:after="0" w:line="360" w:lineRule="auto"/>
        <w:jc w:val="both"/>
        <w:rPr>
          <w:rFonts w:ascii="Times New Roman" w:hAnsi="Times New Roman" w:cs="Times New Roman"/>
          <w:spacing w:val="-4"/>
          <w:sz w:val="28"/>
          <w:szCs w:val="28"/>
        </w:rPr>
      </w:pPr>
      <w:r w:rsidRPr="00EF7406">
        <w:rPr>
          <w:rFonts w:ascii="Times New Roman" w:hAnsi="Times New Roman" w:cs="Times New Roman"/>
          <w:spacing w:val="-4"/>
          <w:sz w:val="28"/>
          <w:szCs w:val="28"/>
        </w:rPr>
        <w:tab/>
        <w:t>Таким образом, рассматривая деятельность корпорации «</w:t>
      </w:r>
      <w:r w:rsidRPr="00EF7406">
        <w:rPr>
          <w:rFonts w:ascii="Times New Roman" w:hAnsi="Times New Roman" w:cs="Times New Roman"/>
          <w:spacing w:val="-4"/>
          <w:sz w:val="28"/>
          <w:szCs w:val="28"/>
          <w:lang w:val="en-US"/>
        </w:rPr>
        <w:t>SpaceX</w:t>
      </w:r>
      <w:r w:rsidRPr="00EF7406">
        <w:rPr>
          <w:rFonts w:ascii="Times New Roman" w:hAnsi="Times New Roman" w:cs="Times New Roman"/>
          <w:spacing w:val="-4"/>
          <w:sz w:val="28"/>
          <w:szCs w:val="28"/>
        </w:rPr>
        <w:t>», мы м</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жем увидеть следующую систему: это корпорация, в число активно разрабат</w:t>
      </w:r>
      <w:r w:rsidRPr="00EF7406">
        <w:rPr>
          <w:rFonts w:ascii="Times New Roman" w:hAnsi="Times New Roman" w:cs="Times New Roman"/>
          <w:spacing w:val="-4"/>
          <w:sz w:val="28"/>
          <w:szCs w:val="28"/>
        </w:rPr>
        <w:t>ы</w:t>
      </w:r>
      <w:r w:rsidRPr="00EF7406">
        <w:rPr>
          <w:rFonts w:ascii="Times New Roman" w:hAnsi="Times New Roman" w:cs="Times New Roman"/>
          <w:spacing w:val="-4"/>
          <w:sz w:val="28"/>
          <w:szCs w:val="28"/>
        </w:rPr>
        <w:t>ваемых проектов которой входят, во-первых, частный космодром, во-вторых, ч</w:t>
      </w:r>
      <w:r w:rsidRPr="00EF7406">
        <w:rPr>
          <w:rFonts w:ascii="Times New Roman" w:hAnsi="Times New Roman" w:cs="Times New Roman"/>
          <w:spacing w:val="-4"/>
          <w:sz w:val="28"/>
          <w:szCs w:val="28"/>
        </w:rPr>
        <w:t>а</w:t>
      </w:r>
      <w:r w:rsidRPr="00EF7406">
        <w:rPr>
          <w:rFonts w:ascii="Times New Roman" w:hAnsi="Times New Roman" w:cs="Times New Roman"/>
          <w:spacing w:val="-4"/>
          <w:sz w:val="28"/>
          <w:szCs w:val="28"/>
        </w:rPr>
        <w:t>стная система космической транспортировки между Землей и другими космич</w:t>
      </w:r>
      <w:r w:rsidRPr="00EF7406">
        <w:rPr>
          <w:rFonts w:ascii="Times New Roman" w:hAnsi="Times New Roman" w:cs="Times New Roman"/>
          <w:spacing w:val="-4"/>
          <w:sz w:val="28"/>
          <w:szCs w:val="28"/>
        </w:rPr>
        <w:t>е</w:t>
      </w:r>
      <w:r w:rsidRPr="00EF7406">
        <w:rPr>
          <w:rFonts w:ascii="Times New Roman" w:hAnsi="Times New Roman" w:cs="Times New Roman"/>
          <w:spacing w:val="-4"/>
          <w:sz w:val="28"/>
          <w:szCs w:val="28"/>
        </w:rPr>
        <w:lastRenderedPageBreak/>
        <w:t>скими телами, и в-третьих, освоение и исследование космических объектов в ра</w:t>
      </w:r>
      <w:r w:rsidRPr="00EF7406">
        <w:rPr>
          <w:rFonts w:ascii="Times New Roman" w:hAnsi="Times New Roman" w:cs="Times New Roman"/>
          <w:spacing w:val="-4"/>
          <w:sz w:val="28"/>
          <w:szCs w:val="28"/>
        </w:rPr>
        <w:t>м</w:t>
      </w:r>
      <w:r w:rsidRPr="00EF7406">
        <w:rPr>
          <w:rFonts w:ascii="Times New Roman" w:hAnsi="Times New Roman" w:cs="Times New Roman"/>
          <w:spacing w:val="-4"/>
          <w:sz w:val="28"/>
          <w:szCs w:val="28"/>
        </w:rPr>
        <w:t>ках международных частноправовых отношений, которые имеют для такой де</w:t>
      </w:r>
      <w:r w:rsidRPr="00EF7406">
        <w:rPr>
          <w:rFonts w:ascii="Times New Roman" w:hAnsi="Times New Roman" w:cs="Times New Roman"/>
          <w:spacing w:val="-4"/>
          <w:sz w:val="28"/>
          <w:szCs w:val="28"/>
        </w:rPr>
        <w:t>я</w:t>
      </w:r>
      <w:r w:rsidRPr="00EF7406">
        <w:rPr>
          <w:rFonts w:ascii="Times New Roman" w:hAnsi="Times New Roman" w:cs="Times New Roman"/>
          <w:spacing w:val="-4"/>
          <w:sz w:val="28"/>
          <w:szCs w:val="28"/>
        </w:rPr>
        <w:t>тельности законодательную основу. Все это осуществляется по инициативе и при поддержке государства и государственного космического агентства. Какой из эт</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го следует вывод? В настоящее время происходит процесс формирования юрид</w:t>
      </w:r>
      <w:r w:rsidRPr="00EF7406">
        <w:rPr>
          <w:rFonts w:ascii="Times New Roman" w:hAnsi="Times New Roman" w:cs="Times New Roman"/>
          <w:spacing w:val="-4"/>
          <w:sz w:val="28"/>
          <w:szCs w:val="28"/>
        </w:rPr>
        <w:t>и</w:t>
      </w:r>
      <w:r w:rsidRPr="00EF7406">
        <w:rPr>
          <w:rFonts w:ascii="Times New Roman" w:hAnsi="Times New Roman" w:cs="Times New Roman"/>
          <w:spacing w:val="-4"/>
          <w:sz w:val="28"/>
          <w:szCs w:val="28"/>
        </w:rPr>
        <w:t>ческой и фактической реальности, где на уровне международных частных прав</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отношений будет осуществляться деятельность в космическом пространстве, в рамках которой может происходить и добыча полезных ископаемых. Государство же здесь выступает в качестве заинтересованного участника, который оказывает поддержку, но при этом формально отдает приоритет деятельности частных лиц и организаций, в то же самое время преследуя собственные стратегические цели и интересы. На основании этого можно предполагать, что такие корпорации, как «</w:t>
      </w:r>
      <w:r w:rsidRPr="00EF7406">
        <w:rPr>
          <w:rFonts w:ascii="Times New Roman" w:hAnsi="Times New Roman" w:cs="Times New Roman"/>
          <w:spacing w:val="-4"/>
          <w:sz w:val="28"/>
          <w:szCs w:val="28"/>
          <w:lang w:val="en-US"/>
        </w:rPr>
        <w:t>SpaceX</w:t>
      </w:r>
      <w:r w:rsidRPr="00EF7406">
        <w:rPr>
          <w:rFonts w:ascii="Times New Roman" w:hAnsi="Times New Roman" w:cs="Times New Roman"/>
          <w:spacing w:val="-4"/>
          <w:sz w:val="28"/>
          <w:szCs w:val="28"/>
        </w:rPr>
        <w:t>» могут выступить в качестве инструмента, который позволяет реализ</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вывать разного рода планы, связанные с добычей полезных ископаемых в косм</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се, которые в рамках действующего международного права могут быть менее удобными и комфортными на государственном и межгосударственном уровне, но которые могут открыть новые возможности, если такая деятельность будет ос</w:t>
      </w:r>
      <w:r w:rsidRPr="00EF7406">
        <w:rPr>
          <w:rFonts w:ascii="Times New Roman" w:hAnsi="Times New Roman" w:cs="Times New Roman"/>
          <w:spacing w:val="-4"/>
          <w:sz w:val="28"/>
          <w:szCs w:val="28"/>
        </w:rPr>
        <w:t>у</w:t>
      </w:r>
      <w:r w:rsidRPr="00EF7406">
        <w:rPr>
          <w:rFonts w:ascii="Times New Roman" w:hAnsi="Times New Roman" w:cs="Times New Roman"/>
          <w:spacing w:val="-4"/>
          <w:sz w:val="28"/>
          <w:szCs w:val="28"/>
        </w:rPr>
        <w:t>ществляться в формате частных отношений.</w:t>
      </w:r>
    </w:p>
    <w:p w:rsidR="00EF7406" w:rsidRDefault="00EF7406" w:rsidP="00EF7406">
      <w:pPr>
        <w:spacing w:line="360" w:lineRule="auto"/>
        <w:jc w:val="center"/>
        <w:rPr>
          <w:rFonts w:ascii="Times New Roman" w:hAnsi="Times New Roman" w:cs="Times New Roman"/>
          <w:b/>
          <w:sz w:val="28"/>
          <w:szCs w:val="28"/>
        </w:rPr>
        <w:sectPr w:rsidR="00EF7406" w:rsidSect="00D41C86">
          <w:pgSz w:w="11906" w:h="16838"/>
          <w:pgMar w:top="1134" w:right="566" w:bottom="1134" w:left="1701" w:header="709" w:footer="709" w:gutter="0"/>
          <w:cols w:space="708"/>
          <w:titlePg/>
          <w:docGrid w:linePitch="360"/>
        </w:sectPr>
      </w:pPr>
    </w:p>
    <w:p w:rsidR="00ED57FE" w:rsidRPr="00ED57FE" w:rsidRDefault="00ED57FE" w:rsidP="00EF7406">
      <w:pPr>
        <w:spacing w:line="360" w:lineRule="auto"/>
        <w:jc w:val="center"/>
        <w:rPr>
          <w:rFonts w:ascii="Times New Roman" w:hAnsi="Times New Roman" w:cs="Times New Roman"/>
          <w:b/>
          <w:sz w:val="28"/>
          <w:szCs w:val="28"/>
        </w:rPr>
      </w:pPr>
      <w:r w:rsidRPr="00ED57FE">
        <w:rPr>
          <w:rFonts w:ascii="Times New Roman" w:hAnsi="Times New Roman" w:cs="Times New Roman"/>
          <w:b/>
          <w:sz w:val="28"/>
          <w:szCs w:val="28"/>
        </w:rPr>
        <w:lastRenderedPageBreak/>
        <w:t>§ 3. Геллий-3</w:t>
      </w:r>
    </w:p>
    <w:p w:rsidR="00ED57FE" w:rsidRDefault="00ED57FE" w:rsidP="00EF7406">
      <w:pPr>
        <w:spacing w:after="0" w:line="360" w:lineRule="auto"/>
        <w:rPr>
          <w:rFonts w:ascii="Times New Roman" w:hAnsi="Times New Roman" w:cs="Times New Roman"/>
          <w:sz w:val="28"/>
          <w:szCs w:val="28"/>
        </w:rPr>
      </w:pPr>
      <w:r>
        <w:rPr>
          <w:rFonts w:ascii="Times New Roman" w:hAnsi="Times New Roman" w:cs="Times New Roman"/>
          <w:sz w:val="28"/>
          <w:szCs w:val="28"/>
        </w:rPr>
        <w:tab/>
        <w:t>В предыдущей главе мы не случайно остановились подробно на правовом статусе Луны. В вопросе добычи полезных ископаемых в космосе Луна имеет особый интерес, так как некоторые ресурсы, содержащиеся внутри и снаружи лунной поверхности, могут оказаться весьма ценными и привлечь к себе вн</w:t>
      </w:r>
      <w:r>
        <w:rPr>
          <w:rFonts w:ascii="Times New Roman" w:hAnsi="Times New Roman" w:cs="Times New Roman"/>
          <w:sz w:val="28"/>
          <w:szCs w:val="28"/>
        </w:rPr>
        <w:t>и</w:t>
      </w:r>
      <w:r>
        <w:rPr>
          <w:rFonts w:ascii="Times New Roman" w:hAnsi="Times New Roman" w:cs="Times New Roman"/>
          <w:sz w:val="28"/>
          <w:szCs w:val="28"/>
        </w:rPr>
        <w:t>мание участников процесса освоения и исследования космоса. Речь идет о т</w:t>
      </w:r>
      <w:r>
        <w:rPr>
          <w:rFonts w:ascii="Times New Roman" w:hAnsi="Times New Roman" w:cs="Times New Roman"/>
          <w:sz w:val="28"/>
          <w:szCs w:val="28"/>
        </w:rPr>
        <w:t>а</w:t>
      </w:r>
      <w:r>
        <w:rPr>
          <w:rFonts w:ascii="Times New Roman" w:hAnsi="Times New Roman" w:cs="Times New Roman"/>
          <w:sz w:val="28"/>
          <w:szCs w:val="28"/>
        </w:rPr>
        <w:t>ком веществе, как гелий-3.</w:t>
      </w:r>
    </w:p>
    <w:p w:rsidR="00ED57FE" w:rsidRPr="00A240BA" w:rsidRDefault="00ED57FE" w:rsidP="00EF7406">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Исследовательская служба Конгресса США подготовила подробный доклад относительно гелия-3, а так же перспектив его разработки и использ</w:t>
      </w:r>
      <w:r>
        <w:rPr>
          <w:rFonts w:ascii="Times New Roman" w:hAnsi="Times New Roman" w:cs="Times New Roman"/>
          <w:sz w:val="28"/>
          <w:szCs w:val="28"/>
        </w:rPr>
        <w:t>о</w:t>
      </w:r>
      <w:r>
        <w:rPr>
          <w:rFonts w:ascii="Times New Roman" w:hAnsi="Times New Roman" w:cs="Times New Roman"/>
          <w:sz w:val="28"/>
          <w:szCs w:val="28"/>
        </w:rPr>
        <w:t>вания. Гелий-3 – это</w:t>
      </w:r>
      <w:r w:rsidRPr="00AA420E">
        <w:rPr>
          <w:rFonts w:ascii="Times New Roman" w:hAnsi="Times New Roman" w:cs="Times New Roman"/>
          <w:sz w:val="28"/>
          <w:szCs w:val="28"/>
        </w:rPr>
        <w:t xml:space="preserve"> изотоп гелия, инертный, нетоксичный, нерадиоактивный газ. В основном гелий </w:t>
      </w:r>
      <w:r>
        <w:rPr>
          <w:rFonts w:ascii="Times New Roman" w:hAnsi="Times New Roman" w:cs="Times New Roman"/>
          <w:sz w:val="28"/>
          <w:szCs w:val="28"/>
        </w:rPr>
        <w:t>–</w:t>
      </w:r>
      <w:r w:rsidRPr="00AA420E">
        <w:rPr>
          <w:rFonts w:ascii="Times New Roman" w:hAnsi="Times New Roman" w:cs="Times New Roman"/>
          <w:sz w:val="28"/>
          <w:szCs w:val="28"/>
        </w:rPr>
        <w:t xml:space="preserve"> это гелий-4. Естественное содержание гелия-3 как доли всего гелия очень мало: всего около 1,37 частей на миллион. </w:t>
      </w:r>
      <w:r>
        <w:rPr>
          <w:rFonts w:ascii="Times New Roman" w:hAnsi="Times New Roman" w:cs="Times New Roman"/>
          <w:sz w:val="28"/>
          <w:szCs w:val="28"/>
        </w:rPr>
        <w:t>Правительство США, в</w:t>
      </w:r>
      <w:r w:rsidRPr="00AA420E">
        <w:rPr>
          <w:rFonts w:ascii="Times New Roman" w:hAnsi="Times New Roman" w:cs="Times New Roman"/>
          <w:sz w:val="28"/>
          <w:szCs w:val="28"/>
        </w:rPr>
        <w:t>место того, чтобы полаг</w:t>
      </w:r>
      <w:r>
        <w:rPr>
          <w:rFonts w:ascii="Times New Roman" w:hAnsi="Times New Roman" w:cs="Times New Roman"/>
          <w:sz w:val="28"/>
          <w:szCs w:val="28"/>
        </w:rPr>
        <w:t xml:space="preserve">аться на естественное изобилие, </w:t>
      </w:r>
      <w:r w:rsidRPr="00AA420E">
        <w:rPr>
          <w:rFonts w:ascii="Times New Roman" w:hAnsi="Times New Roman" w:cs="Times New Roman"/>
          <w:sz w:val="28"/>
          <w:szCs w:val="28"/>
        </w:rPr>
        <w:t>производит г</w:t>
      </w:r>
      <w:r w:rsidRPr="00AA420E">
        <w:rPr>
          <w:rFonts w:ascii="Times New Roman" w:hAnsi="Times New Roman" w:cs="Times New Roman"/>
          <w:sz w:val="28"/>
          <w:szCs w:val="28"/>
        </w:rPr>
        <w:t>е</w:t>
      </w:r>
      <w:r w:rsidRPr="00AA420E">
        <w:rPr>
          <w:rFonts w:ascii="Times New Roman" w:hAnsi="Times New Roman" w:cs="Times New Roman"/>
          <w:sz w:val="28"/>
          <w:szCs w:val="28"/>
        </w:rPr>
        <w:t>лий-3 путем ядерного распада трития, радиоактивного изотопа водорода.</w:t>
      </w:r>
      <w:r>
        <w:rPr>
          <w:rFonts w:ascii="Times New Roman" w:hAnsi="Times New Roman" w:cs="Times New Roman"/>
          <w:sz w:val="28"/>
          <w:szCs w:val="28"/>
        </w:rPr>
        <w:t xml:space="preserve"> Н</w:t>
      </w:r>
      <w:r w:rsidRPr="00AA420E">
        <w:rPr>
          <w:rFonts w:ascii="Times New Roman" w:hAnsi="Times New Roman" w:cs="Times New Roman"/>
          <w:sz w:val="28"/>
          <w:szCs w:val="28"/>
        </w:rPr>
        <w:t>а</w:t>
      </w:r>
      <w:r w:rsidRPr="00AA420E">
        <w:rPr>
          <w:rFonts w:ascii="Times New Roman" w:hAnsi="Times New Roman" w:cs="Times New Roman"/>
          <w:sz w:val="28"/>
          <w:szCs w:val="28"/>
        </w:rPr>
        <w:t>и</w:t>
      </w:r>
      <w:r w:rsidRPr="00AA420E">
        <w:rPr>
          <w:rFonts w:ascii="Times New Roman" w:hAnsi="Times New Roman" w:cs="Times New Roman"/>
          <w:sz w:val="28"/>
          <w:szCs w:val="28"/>
        </w:rPr>
        <w:t xml:space="preserve">более распространенным источником гелия-3 в Соединенных Штатах является программа США по созданию ядерного оружия, побочным продуктом которой он является. </w:t>
      </w:r>
      <w:r>
        <w:rPr>
          <w:rFonts w:ascii="Times New Roman" w:hAnsi="Times New Roman" w:cs="Times New Roman"/>
          <w:sz w:val="28"/>
          <w:szCs w:val="28"/>
        </w:rPr>
        <w:t>Правительство</w:t>
      </w:r>
      <w:r w:rsidRPr="00AA420E">
        <w:rPr>
          <w:rFonts w:ascii="Times New Roman" w:hAnsi="Times New Roman" w:cs="Times New Roman"/>
          <w:sz w:val="28"/>
          <w:szCs w:val="28"/>
        </w:rPr>
        <w:t xml:space="preserve"> производит тритий для использования в ядерных боеголовках.</w:t>
      </w:r>
      <w:r>
        <w:rPr>
          <w:rFonts w:ascii="Times New Roman" w:hAnsi="Times New Roman" w:cs="Times New Roman"/>
          <w:sz w:val="28"/>
          <w:szCs w:val="28"/>
        </w:rPr>
        <w:t xml:space="preserve"> Тритий распадается на гелий-3</w:t>
      </w:r>
      <w:r w:rsidRPr="00AA420E">
        <w:rPr>
          <w:rFonts w:ascii="Times New Roman" w:hAnsi="Times New Roman" w:cs="Times New Roman"/>
          <w:sz w:val="28"/>
          <w:szCs w:val="28"/>
        </w:rPr>
        <w:t>. Это означает, что потребности в тритии для программы создания ядерного оружия, а не спрос на сам гелий-3, определяют количество производимого гелия-3.Гелий-3 обладает свойствами, благодаря которым в настоящее время он пользуется большим спросом. Как и весь гелий, гелий-3 нетоксичен. Гелий-3 также поглощает нейтроны. Это сво</w:t>
      </w:r>
      <w:r w:rsidRPr="00AA420E">
        <w:rPr>
          <w:rFonts w:ascii="Times New Roman" w:hAnsi="Times New Roman" w:cs="Times New Roman"/>
          <w:sz w:val="28"/>
          <w:szCs w:val="28"/>
        </w:rPr>
        <w:t>й</w:t>
      </w:r>
      <w:r w:rsidRPr="00AA420E">
        <w:rPr>
          <w:rFonts w:ascii="Times New Roman" w:hAnsi="Times New Roman" w:cs="Times New Roman"/>
          <w:sz w:val="28"/>
          <w:szCs w:val="28"/>
        </w:rPr>
        <w:t>ство привело к его широкому использованию для обнаружения нейтронов. О</w:t>
      </w:r>
      <w:r w:rsidRPr="00AA420E">
        <w:rPr>
          <w:rFonts w:ascii="Times New Roman" w:hAnsi="Times New Roman" w:cs="Times New Roman"/>
          <w:sz w:val="28"/>
          <w:szCs w:val="28"/>
        </w:rPr>
        <w:t>б</w:t>
      </w:r>
      <w:r w:rsidRPr="00AA420E">
        <w:rPr>
          <w:rFonts w:ascii="Times New Roman" w:hAnsi="Times New Roman" w:cs="Times New Roman"/>
          <w:sz w:val="28"/>
          <w:szCs w:val="28"/>
        </w:rPr>
        <w:t xml:space="preserve">наружение нейтронов </w:t>
      </w:r>
      <w:r>
        <w:rPr>
          <w:rFonts w:ascii="Times New Roman" w:hAnsi="Times New Roman" w:cs="Times New Roman"/>
          <w:sz w:val="28"/>
          <w:szCs w:val="28"/>
        </w:rPr>
        <w:t>–</w:t>
      </w:r>
      <w:r w:rsidRPr="00AA420E">
        <w:rPr>
          <w:rFonts w:ascii="Times New Roman" w:hAnsi="Times New Roman" w:cs="Times New Roman"/>
          <w:sz w:val="28"/>
          <w:szCs w:val="28"/>
        </w:rPr>
        <w:t xml:space="preserve"> ключевой компонент приложений в области наци</w:t>
      </w:r>
      <w:r w:rsidRPr="00AA420E">
        <w:rPr>
          <w:rFonts w:ascii="Times New Roman" w:hAnsi="Times New Roman" w:cs="Times New Roman"/>
          <w:sz w:val="28"/>
          <w:szCs w:val="28"/>
        </w:rPr>
        <w:t>о</w:t>
      </w:r>
      <w:r w:rsidRPr="00AA420E">
        <w:rPr>
          <w:rFonts w:ascii="Times New Roman" w:hAnsi="Times New Roman" w:cs="Times New Roman"/>
          <w:sz w:val="28"/>
          <w:szCs w:val="28"/>
        </w:rPr>
        <w:t xml:space="preserve">нальной и внутренней безопасности, промышленности и науки. Например, </w:t>
      </w:r>
      <w:r>
        <w:rPr>
          <w:rFonts w:ascii="Times New Roman" w:hAnsi="Times New Roman" w:cs="Times New Roman"/>
          <w:sz w:val="28"/>
          <w:szCs w:val="28"/>
        </w:rPr>
        <w:t>пр</w:t>
      </w:r>
      <w:r>
        <w:rPr>
          <w:rFonts w:ascii="Times New Roman" w:hAnsi="Times New Roman" w:cs="Times New Roman"/>
          <w:sz w:val="28"/>
          <w:szCs w:val="28"/>
        </w:rPr>
        <w:t>а</w:t>
      </w:r>
      <w:r>
        <w:rPr>
          <w:rFonts w:ascii="Times New Roman" w:hAnsi="Times New Roman" w:cs="Times New Roman"/>
          <w:sz w:val="28"/>
          <w:szCs w:val="28"/>
        </w:rPr>
        <w:t>вительство США</w:t>
      </w:r>
      <w:r w:rsidRPr="00AA420E">
        <w:rPr>
          <w:rFonts w:ascii="Times New Roman" w:hAnsi="Times New Roman" w:cs="Times New Roman"/>
          <w:sz w:val="28"/>
          <w:szCs w:val="28"/>
        </w:rPr>
        <w:t xml:space="preserve"> использует радиационные портальные мониторы и другие д</w:t>
      </w:r>
      <w:r w:rsidRPr="00AA420E">
        <w:rPr>
          <w:rFonts w:ascii="Times New Roman" w:hAnsi="Times New Roman" w:cs="Times New Roman"/>
          <w:sz w:val="28"/>
          <w:szCs w:val="28"/>
        </w:rPr>
        <w:t>е</w:t>
      </w:r>
      <w:r w:rsidRPr="00AA420E">
        <w:rPr>
          <w:rFonts w:ascii="Times New Roman" w:hAnsi="Times New Roman" w:cs="Times New Roman"/>
          <w:sz w:val="28"/>
          <w:szCs w:val="28"/>
        </w:rPr>
        <w:t>текторы нейтронов на границе США для предотвращения контрабанды яде</w:t>
      </w:r>
      <w:r w:rsidRPr="00AA420E">
        <w:rPr>
          <w:rFonts w:ascii="Times New Roman" w:hAnsi="Times New Roman" w:cs="Times New Roman"/>
          <w:sz w:val="28"/>
          <w:szCs w:val="28"/>
        </w:rPr>
        <w:t>р</w:t>
      </w:r>
      <w:r w:rsidRPr="00AA420E">
        <w:rPr>
          <w:rFonts w:ascii="Times New Roman" w:hAnsi="Times New Roman" w:cs="Times New Roman"/>
          <w:sz w:val="28"/>
          <w:szCs w:val="28"/>
        </w:rPr>
        <w:t>ных и радиологических материалов, а нефтегазовая промышленность использ</w:t>
      </w:r>
      <w:r w:rsidRPr="00AA420E">
        <w:rPr>
          <w:rFonts w:ascii="Times New Roman" w:hAnsi="Times New Roman" w:cs="Times New Roman"/>
          <w:sz w:val="28"/>
          <w:szCs w:val="28"/>
        </w:rPr>
        <w:t>у</w:t>
      </w:r>
      <w:r w:rsidRPr="00AA420E">
        <w:rPr>
          <w:rFonts w:ascii="Times New Roman" w:hAnsi="Times New Roman" w:cs="Times New Roman"/>
          <w:sz w:val="28"/>
          <w:szCs w:val="28"/>
        </w:rPr>
        <w:t xml:space="preserve">ет детекторы нейтронов для каротажа скважин. Еще одно свойство, которое </w:t>
      </w:r>
      <w:r w:rsidRPr="00AA420E">
        <w:rPr>
          <w:rFonts w:ascii="Times New Roman" w:hAnsi="Times New Roman" w:cs="Times New Roman"/>
          <w:sz w:val="28"/>
          <w:szCs w:val="28"/>
        </w:rPr>
        <w:lastRenderedPageBreak/>
        <w:t>привело к увеличению спр</w:t>
      </w:r>
      <w:r>
        <w:rPr>
          <w:rFonts w:ascii="Times New Roman" w:hAnsi="Times New Roman" w:cs="Times New Roman"/>
          <w:sz w:val="28"/>
          <w:szCs w:val="28"/>
        </w:rPr>
        <w:t>оса на гелий-3 в последние годы–</w:t>
      </w:r>
      <w:r w:rsidRPr="00AA420E">
        <w:rPr>
          <w:rFonts w:ascii="Times New Roman" w:hAnsi="Times New Roman" w:cs="Times New Roman"/>
          <w:sz w:val="28"/>
          <w:szCs w:val="28"/>
        </w:rPr>
        <w:t xml:space="preserve"> это способность поляризовать его ядро. Например, м</w:t>
      </w:r>
      <w:r>
        <w:rPr>
          <w:rFonts w:ascii="Times New Roman" w:hAnsi="Times New Roman" w:cs="Times New Roman"/>
          <w:sz w:val="28"/>
          <w:szCs w:val="28"/>
        </w:rPr>
        <w:t xml:space="preserve">агнитно-резонансная томография </w:t>
      </w:r>
      <w:r w:rsidRPr="00AA420E">
        <w:rPr>
          <w:rFonts w:ascii="Times New Roman" w:hAnsi="Times New Roman" w:cs="Times New Roman"/>
          <w:sz w:val="28"/>
          <w:szCs w:val="28"/>
        </w:rPr>
        <w:t>может использовать это свойство, чтобы в реальном времени визуализировать емкость легких пациента и возможности.</w:t>
      </w:r>
      <w:r w:rsidR="00FD126E">
        <w:rPr>
          <w:rFonts w:ascii="Times New Roman" w:hAnsi="Times New Roman" w:cs="Times New Roman"/>
          <w:sz w:val="28"/>
          <w:szCs w:val="28"/>
        </w:rPr>
        <w:t xml:space="preserve"> </w:t>
      </w:r>
      <w:r w:rsidRPr="00AA420E">
        <w:rPr>
          <w:rFonts w:ascii="Times New Roman" w:hAnsi="Times New Roman" w:cs="Times New Roman"/>
          <w:sz w:val="28"/>
          <w:szCs w:val="28"/>
        </w:rPr>
        <w:t>Наконец, гелий-3 обладает уникальными криогенными свойствами. Физики низких температур используют смесь гелия-3 и гелия-4 для достижения температуры всего на несколько тысячных градуса выше абсолютного нуля (милликельвина). При температурах ниже 2,5 милл</w:t>
      </w:r>
      <w:r w:rsidRPr="00AA420E">
        <w:rPr>
          <w:rFonts w:ascii="Times New Roman" w:hAnsi="Times New Roman" w:cs="Times New Roman"/>
          <w:sz w:val="28"/>
          <w:szCs w:val="28"/>
        </w:rPr>
        <w:t>и</w:t>
      </w:r>
      <w:r w:rsidRPr="00AA420E">
        <w:rPr>
          <w:rFonts w:ascii="Times New Roman" w:hAnsi="Times New Roman" w:cs="Times New Roman"/>
          <w:sz w:val="28"/>
          <w:szCs w:val="28"/>
        </w:rPr>
        <w:t>кельвина гелий-3 становится сверхтекучим.</w:t>
      </w:r>
      <w:r w:rsidRPr="00EA3256">
        <w:rPr>
          <w:rFonts w:ascii="Times New Roman" w:hAnsi="Times New Roman" w:cs="Times New Roman"/>
          <w:sz w:val="28"/>
          <w:szCs w:val="28"/>
        </w:rPr>
        <w:t>В настоящее время гелий-3 прои</w:t>
      </w:r>
      <w:r w:rsidRPr="00EA3256">
        <w:rPr>
          <w:rFonts w:ascii="Times New Roman" w:hAnsi="Times New Roman" w:cs="Times New Roman"/>
          <w:sz w:val="28"/>
          <w:szCs w:val="28"/>
        </w:rPr>
        <w:t>з</w:t>
      </w:r>
      <w:r w:rsidRPr="00EA3256">
        <w:rPr>
          <w:rFonts w:ascii="Times New Roman" w:hAnsi="Times New Roman" w:cs="Times New Roman"/>
          <w:sz w:val="28"/>
          <w:szCs w:val="28"/>
        </w:rPr>
        <w:t>водится только как побочный продукт производства и очистки трития для и</w:t>
      </w:r>
      <w:r w:rsidRPr="00EA3256">
        <w:rPr>
          <w:rFonts w:ascii="Times New Roman" w:hAnsi="Times New Roman" w:cs="Times New Roman"/>
          <w:sz w:val="28"/>
          <w:szCs w:val="28"/>
        </w:rPr>
        <w:t>с</w:t>
      </w:r>
      <w:r w:rsidRPr="00EA3256">
        <w:rPr>
          <w:rFonts w:ascii="Times New Roman" w:hAnsi="Times New Roman" w:cs="Times New Roman"/>
          <w:sz w:val="28"/>
          <w:szCs w:val="28"/>
        </w:rPr>
        <w:t>пользования в ядерном оружии. Таким образом, поставки гелия-3 в основном, а возможно, и полностью, происходят из двух источник</w:t>
      </w:r>
      <w:r>
        <w:rPr>
          <w:rFonts w:ascii="Times New Roman" w:hAnsi="Times New Roman" w:cs="Times New Roman"/>
          <w:sz w:val="28"/>
          <w:szCs w:val="28"/>
        </w:rPr>
        <w:t>ов: правительства США и России</w:t>
      </w:r>
      <w:r w:rsidRPr="00EA3256">
        <w:rPr>
          <w:rFonts w:ascii="Times New Roman" w:hAnsi="Times New Roman" w:cs="Times New Roman"/>
          <w:sz w:val="28"/>
          <w:szCs w:val="28"/>
        </w:rPr>
        <w:t>. Существуют и другие потенциальные источники гелия-3, но использ</w:t>
      </w:r>
      <w:r w:rsidRPr="00EA3256">
        <w:rPr>
          <w:rFonts w:ascii="Times New Roman" w:hAnsi="Times New Roman" w:cs="Times New Roman"/>
          <w:sz w:val="28"/>
          <w:szCs w:val="28"/>
        </w:rPr>
        <w:t>о</w:t>
      </w:r>
      <w:r w:rsidRPr="00EA3256">
        <w:rPr>
          <w:rFonts w:ascii="Times New Roman" w:hAnsi="Times New Roman" w:cs="Times New Roman"/>
          <w:sz w:val="28"/>
          <w:szCs w:val="28"/>
        </w:rPr>
        <w:t>вание этих источников вызовет различные технические и политические пр</w:t>
      </w:r>
      <w:r w:rsidRPr="00EA3256">
        <w:rPr>
          <w:rFonts w:ascii="Times New Roman" w:hAnsi="Times New Roman" w:cs="Times New Roman"/>
          <w:sz w:val="28"/>
          <w:szCs w:val="28"/>
        </w:rPr>
        <w:t>о</w:t>
      </w:r>
      <w:r w:rsidRPr="00EA3256">
        <w:rPr>
          <w:rFonts w:ascii="Times New Roman" w:hAnsi="Times New Roman" w:cs="Times New Roman"/>
          <w:sz w:val="28"/>
          <w:szCs w:val="28"/>
        </w:rPr>
        <w:t>блемы. У Конгресса есть несколько вариантов увеличения поставок гелия-3 л</w:t>
      </w:r>
      <w:r w:rsidRPr="00EA3256">
        <w:rPr>
          <w:rFonts w:ascii="Times New Roman" w:hAnsi="Times New Roman" w:cs="Times New Roman"/>
          <w:sz w:val="28"/>
          <w:szCs w:val="28"/>
        </w:rPr>
        <w:t>и</w:t>
      </w:r>
      <w:r w:rsidRPr="00EA3256">
        <w:rPr>
          <w:rFonts w:ascii="Times New Roman" w:hAnsi="Times New Roman" w:cs="Times New Roman"/>
          <w:sz w:val="28"/>
          <w:szCs w:val="28"/>
        </w:rPr>
        <w:t>бо из обычных источников, либо путем поощрения разработки новых источн</w:t>
      </w:r>
      <w:r w:rsidRPr="00EA3256">
        <w:rPr>
          <w:rFonts w:ascii="Times New Roman" w:hAnsi="Times New Roman" w:cs="Times New Roman"/>
          <w:sz w:val="28"/>
          <w:szCs w:val="28"/>
        </w:rPr>
        <w:t>и</w:t>
      </w:r>
      <w:r w:rsidRPr="00EA3256">
        <w:rPr>
          <w:rFonts w:ascii="Times New Roman" w:hAnsi="Times New Roman" w:cs="Times New Roman"/>
          <w:sz w:val="28"/>
          <w:szCs w:val="28"/>
        </w:rPr>
        <w:t xml:space="preserve">ков. Среди важных характеристик всех этих потенциальных источников </w:t>
      </w:r>
      <w:r>
        <w:rPr>
          <w:rFonts w:ascii="Times New Roman" w:hAnsi="Times New Roman" w:cs="Times New Roman"/>
          <w:sz w:val="28"/>
          <w:szCs w:val="28"/>
        </w:rPr>
        <w:t>–</w:t>
      </w:r>
      <w:r w:rsidRPr="00EA3256">
        <w:rPr>
          <w:rFonts w:ascii="Times New Roman" w:hAnsi="Times New Roman" w:cs="Times New Roman"/>
          <w:sz w:val="28"/>
          <w:szCs w:val="28"/>
        </w:rPr>
        <w:t xml:space="preserve"> их вероятная стоимость и количество гелия-3, которое они потенциально могут поставлять. Потенциальное годовое производство гелия-3 из альтернативных источников </w:t>
      </w:r>
      <w:r w:rsidRPr="001B055C">
        <w:rPr>
          <w:rFonts w:ascii="Times New Roman" w:hAnsi="Times New Roman" w:cs="Times New Roman"/>
          <w:sz w:val="28"/>
          <w:szCs w:val="28"/>
        </w:rPr>
        <w:t>остается неопределенным. Эта неопределенность является резул</w:t>
      </w:r>
      <w:r w:rsidRPr="001B055C">
        <w:rPr>
          <w:rFonts w:ascii="Times New Roman" w:hAnsi="Times New Roman" w:cs="Times New Roman"/>
          <w:sz w:val="28"/>
          <w:szCs w:val="28"/>
        </w:rPr>
        <w:t>ь</w:t>
      </w:r>
      <w:r w:rsidRPr="001B055C">
        <w:rPr>
          <w:rFonts w:ascii="Times New Roman" w:hAnsi="Times New Roman" w:cs="Times New Roman"/>
          <w:sz w:val="28"/>
          <w:szCs w:val="28"/>
        </w:rPr>
        <w:t>татом неполной характеристики источников, изменчивости содержания гелия-3 и других факторов, таких как готовность государственных или частных стру</w:t>
      </w:r>
      <w:r w:rsidRPr="001B055C">
        <w:rPr>
          <w:rFonts w:ascii="Times New Roman" w:hAnsi="Times New Roman" w:cs="Times New Roman"/>
          <w:sz w:val="28"/>
          <w:szCs w:val="28"/>
        </w:rPr>
        <w:t>к</w:t>
      </w:r>
      <w:r w:rsidRPr="001B055C">
        <w:rPr>
          <w:rFonts w:ascii="Times New Roman" w:hAnsi="Times New Roman" w:cs="Times New Roman"/>
          <w:sz w:val="28"/>
          <w:szCs w:val="28"/>
        </w:rPr>
        <w:t>тур инвестировать в инфраструктуру, чтобы обеспечить производство в опр</w:t>
      </w:r>
      <w:r w:rsidRPr="001B055C">
        <w:rPr>
          <w:rFonts w:ascii="Times New Roman" w:hAnsi="Times New Roman" w:cs="Times New Roman"/>
          <w:sz w:val="28"/>
          <w:szCs w:val="28"/>
        </w:rPr>
        <w:t>е</w:t>
      </w:r>
      <w:r w:rsidRPr="001B055C">
        <w:rPr>
          <w:rFonts w:ascii="Times New Roman" w:hAnsi="Times New Roman" w:cs="Times New Roman"/>
          <w:sz w:val="28"/>
          <w:szCs w:val="28"/>
        </w:rPr>
        <w:t>деленном масштабе. Даже для потенциально крупных источников производство гелия-3 из этих источников может быть непрактичным по причинам затрат</w:t>
      </w:r>
      <w:r>
        <w:rPr>
          <w:rStyle w:val="ad"/>
          <w:rFonts w:ascii="Times New Roman" w:hAnsi="Times New Roman" w:cs="Times New Roman"/>
          <w:sz w:val="28"/>
          <w:szCs w:val="28"/>
        </w:rPr>
        <w:footnoteReference w:id="57"/>
      </w:r>
      <w:r w:rsidRPr="001B055C">
        <w:rPr>
          <w:rFonts w:ascii="Times New Roman" w:hAnsi="Times New Roman" w:cs="Times New Roman"/>
          <w:sz w:val="28"/>
          <w:szCs w:val="28"/>
        </w:rPr>
        <w:t>.</w:t>
      </w:r>
    </w:p>
    <w:p w:rsidR="00ED57FE" w:rsidRDefault="00ED57FE" w:rsidP="00EF7406">
      <w:pPr>
        <w:spacing w:after="0" w:line="360" w:lineRule="auto"/>
        <w:rPr>
          <w:rFonts w:ascii="Times New Roman" w:hAnsi="Times New Roman" w:cs="Times New Roman"/>
          <w:sz w:val="28"/>
          <w:szCs w:val="28"/>
        </w:rPr>
      </w:pPr>
      <w:r w:rsidRPr="00A240BA">
        <w:rPr>
          <w:rFonts w:ascii="Times New Roman" w:hAnsi="Times New Roman" w:cs="Times New Roman"/>
          <w:sz w:val="28"/>
          <w:szCs w:val="28"/>
        </w:rPr>
        <w:tab/>
      </w:r>
      <w:r>
        <w:rPr>
          <w:rFonts w:ascii="Times New Roman" w:hAnsi="Times New Roman" w:cs="Times New Roman"/>
          <w:sz w:val="28"/>
          <w:szCs w:val="28"/>
        </w:rPr>
        <w:t xml:space="preserve">В свою очередь, в 2015 году </w:t>
      </w:r>
      <w:r>
        <w:rPr>
          <w:rFonts w:ascii="Times New Roman" w:hAnsi="Times New Roman" w:cs="Times New Roman"/>
          <w:sz w:val="28"/>
          <w:szCs w:val="28"/>
          <w:lang w:val="en-US"/>
        </w:rPr>
        <w:t>NASA</w:t>
      </w:r>
      <w:r>
        <w:rPr>
          <w:rFonts w:ascii="Times New Roman" w:hAnsi="Times New Roman" w:cs="Times New Roman"/>
          <w:sz w:val="28"/>
          <w:szCs w:val="28"/>
        </w:rPr>
        <w:t xml:space="preserve">сообщила, что ее учеными </w:t>
      </w:r>
      <w:r w:rsidRPr="001B055C">
        <w:rPr>
          <w:rFonts w:ascii="Times New Roman" w:hAnsi="Times New Roman" w:cs="Times New Roman"/>
          <w:sz w:val="28"/>
          <w:szCs w:val="28"/>
        </w:rPr>
        <w:t>ведутся р</w:t>
      </w:r>
      <w:r w:rsidRPr="001B055C">
        <w:rPr>
          <w:rFonts w:ascii="Times New Roman" w:hAnsi="Times New Roman" w:cs="Times New Roman"/>
          <w:sz w:val="28"/>
          <w:szCs w:val="28"/>
        </w:rPr>
        <w:t>а</w:t>
      </w:r>
      <w:r w:rsidRPr="001B055C">
        <w:rPr>
          <w:rFonts w:ascii="Times New Roman" w:hAnsi="Times New Roman" w:cs="Times New Roman"/>
          <w:sz w:val="28"/>
          <w:szCs w:val="28"/>
        </w:rPr>
        <w:t>боты по созданию оборудования, которое может продемо</w:t>
      </w:r>
      <w:r>
        <w:rPr>
          <w:rFonts w:ascii="Times New Roman" w:hAnsi="Times New Roman" w:cs="Times New Roman"/>
          <w:sz w:val="28"/>
          <w:szCs w:val="28"/>
        </w:rPr>
        <w:t>нстрировать извлеч</w:t>
      </w:r>
      <w:r>
        <w:rPr>
          <w:rFonts w:ascii="Times New Roman" w:hAnsi="Times New Roman" w:cs="Times New Roman"/>
          <w:sz w:val="28"/>
          <w:szCs w:val="28"/>
        </w:rPr>
        <w:t>е</w:t>
      </w:r>
      <w:r>
        <w:rPr>
          <w:rFonts w:ascii="Times New Roman" w:hAnsi="Times New Roman" w:cs="Times New Roman"/>
          <w:sz w:val="28"/>
          <w:szCs w:val="28"/>
        </w:rPr>
        <w:t xml:space="preserve">ние гелия-3 </w:t>
      </w:r>
      <w:r w:rsidRPr="001B055C">
        <w:rPr>
          <w:rFonts w:ascii="Times New Roman" w:hAnsi="Times New Roman" w:cs="Times New Roman"/>
          <w:sz w:val="28"/>
          <w:szCs w:val="28"/>
        </w:rPr>
        <w:t>и других летучих веществ из богатой ресурсами почвы Луны, и</w:t>
      </w:r>
      <w:r w:rsidRPr="001B055C">
        <w:rPr>
          <w:rFonts w:ascii="Times New Roman" w:hAnsi="Times New Roman" w:cs="Times New Roman"/>
          <w:sz w:val="28"/>
          <w:szCs w:val="28"/>
        </w:rPr>
        <w:t>з</w:t>
      </w:r>
      <w:r w:rsidRPr="001B055C">
        <w:rPr>
          <w:rFonts w:ascii="Times New Roman" w:hAnsi="Times New Roman" w:cs="Times New Roman"/>
          <w:sz w:val="28"/>
          <w:szCs w:val="28"/>
        </w:rPr>
        <w:t xml:space="preserve">вестной как реголит. Летучие вещества </w:t>
      </w:r>
      <w:r>
        <w:rPr>
          <w:rFonts w:ascii="Times New Roman" w:hAnsi="Times New Roman" w:cs="Times New Roman"/>
          <w:sz w:val="28"/>
          <w:szCs w:val="28"/>
        </w:rPr>
        <w:t>–</w:t>
      </w:r>
      <w:r w:rsidRPr="001B055C">
        <w:rPr>
          <w:rFonts w:ascii="Times New Roman" w:hAnsi="Times New Roman" w:cs="Times New Roman"/>
          <w:sz w:val="28"/>
          <w:szCs w:val="28"/>
        </w:rPr>
        <w:t xml:space="preserve"> это химические элементы и химич</w:t>
      </w:r>
      <w:r w:rsidRPr="001B055C">
        <w:rPr>
          <w:rFonts w:ascii="Times New Roman" w:hAnsi="Times New Roman" w:cs="Times New Roman"/>
          <w:sz w:val="28"/>
          <w:szCs w:val="28"/>
        </w:rPr>
        <w:t>е</w:t>
      </w:r>
      <w:r w:rsidRPr="001B055C">
        <w:rPr>
          <w:rFonts w:ascii="Times New Roman" w:hAnsi="Times New Roman" w:cs="Times New Roman"/>
          <w:sz w:val="28"/>
          <w:szCs w:val="28"/>
        </w:rPr>
        <w:lastRenderedPageBreak/>
        <w:t>ские соединения с</w:t>
      </w:r>
      <w:r>
        <w:rPr>
          <w:rFonts w:ascii="Times New Roman" w:hAnsi="Times New Roman" w:cs="Times New Roman"/>
          <w:sz w:val="28"/>
          <w:szCs w:val="28"/>
        </w:rPr>
        <w:t xml:space="preserve"> низкими температурами кипения, а </w:t>
      </w:r>
      <w:r w:rsidRPr="001B055C">
        <w:rPr>
          <w:rFonts w:ascii="Times New Roman" w:hAnsi="Times New Roman" w:cs="Times New Roman"/>
          <w:sz w:val="28"/>
          <w:szCs w:val="28"/>
        </w:rPr>
        <w:t xml:space="preserve">Луна </w:t>
      </w:r>
      <w:r>
        <w:rPr>
          <w:rFonts w:ascii="Times New Roman" w:hAnsi="Times New Roman" w:cs="Times New Roman"/>
          <w:sz w:val="28"/>
          <w:szCs w:val="28"/>
        </w:rPr>
        <w:t>–</w:t>
      </w:r>
      <w:r w:rsidRPr="001B055C">
        <w:rPr>
          <w:rFonts w:ascii="Times New Roman" w:hAnsi="Times New Roman" w:cs="Times New Roman"/>
          <w:sz w:val="28"/>
          <w:szCs w:val="28"/>
        </w:rPr>
        <w:t xml:space="preserve"> это</w:t>
      </w:r>
      <w:r>
        <w:rPr>
          <w:rFonts w:ascii="Times New Roman" w:hAnsi="Times New Roman" w:cs="Times New Roman"/>
          <w:sz w:val="28"/>
          <w:szCs w:val="28"/>
        </w:rPr>
        <w:t>, по мнению ученых,</w:t>
      </w:r>
      <w:r w:rsidRPr="001B055C">
        <w:rPr>
          <w:rFonts w:ascii="Times New Roman" w:hAnsi="Times New Roman" w:cs="Times New Roman"/>
          <w:sz w:val="28"/>
          <w:szCs w:val="28"/>
        </w:rPr>
        <w:t xml:space="preserve"> кладезь летучих веществ, таких как водород, вода и углекислый газ, которые можно найти, в частности, в чрезвычайно холодных, постоянно зат</w:t>
      </w:r>
      <w:r w:rsidRPr="001B055C">
        <w:rPr>
          <w:rFonts w:ascii="Times New Roman" w:hAnsi="Times New Roman" w:cs="Times New Roman"/>
          <w:sz w:val="28"/>
          <w:szCs w:val="28"/>
        </w:rPr>
        <w:t>е</w:t>
      </w:r>
      <w:r w:rsidRPr="001B055C">
        <w:rPr>
          <w:rFonts w:ascii="Times New Roman" w:hAnsi="Times New Roman" w:cs="Times New Roman"/>
          <w:sz w:val="28"/>
          <w:szCs w:val="28"/>
        </w:rPr>
        <w:t>ненных областях Луны, таких как крате</w:t>
      </w:r>
      <w:r>
        <w:rPr>
          <w:rFonts w:ascii="Times New Roman" w:hAnsi="Times New Roman" w:cs="Times New Roman"/>
          <w:sz w:val="28"/>
          <w:szCs w:val="28"/>
        </w:rPr>
        <w:t xml:space="preserve">р Шеклтон на южном полюсе Луны. </w:t>
      </w:r>
      <w:r w:rsidRPr="001B055C">
        <w:rPr>
          <w:rFonts w:ascii="Times New Roman" w:hAnsi="Times New Roman" w:cs="Times New Roman"/>
          <w:sz w:val="28"/>
          <w:szCs w:val="28"/>
        </w:rPr>
        <w:t>Программа стипендий НАСА по исследованию космических технологий ф</w:t>
      </w:r>
      <w:r w:rsidRPr="001B055C">
        <w:rPr>
          <w:rFonts w:ascii="Times New Roman" w:hAnsi="Times New Roman" w:cs="Times New Roman"/>
          <w:sz w:val="28"/>
          <w:szCs w:val="28"/>
        </w:rPr>
        <w:t>и</w:t>
      </w:r>
      <w:r w:rsidRPr="001B055C">
        <w:rPr>
          <w:rFonts w:ascii="Times New Roman" w:hAnsi="Times New Roman" w:cs="Times New Roman"/>
          <w:sz w:val="28"/>
          <w:szCs w:val="28"/>
        </w:rPr>
        <w:t>нансирует разработку системы извлечения летучих веществ из лунного солне</w:t>
      </w:r>
      <w:r w:rsidRPr="001B055C">
        <w:rPr>
          <w:rFonts w:ascii="Times New Roman" w:hAnsi="Times New Roman" w:cs="Times New Roman"/>
          <w:sz w:val="28"/>
          <w:szCs w:val="28"/>
        </w:rPr>
        <w:t>ч</w:t>
      </w:r>
      <w:r w:rsidRPr="001B055C">
        <w:rPr>
          <w:rFonts w:ascii="Times New Roman" w:hAnsi="Times New Roman" w:cs="Times New Roman"/>
          <w:sz w:val="28"/>
          <w:szCs w:val="28"/>
        </w:rPr>
        <w:t>ного ветра.</w:t>
      </w:r>
      <w:r>
        <w:rPr>
          <w:rFonts w:ascii="Times New Roman" w:hAnsi="Times New Roman" w:cs="Times New Roman"/>
          <w:sz w:val="28"/>
          <w:szCs w:val="28"/>
        </w:rPr>
        <w:t xml:space="preserve"> Ученые полагают, что «из</w:t>
      </w:r>
      <w:r w:rsidRPr="004D540A">
        <w:rPr>
          <w:rFonts w:ascii="Times New Roman" w:hAnsi="Times New Roman" w:cs="Times New Roman"/>
          <w:sz w:val="28"/>
          <w:szCs w:val="28"/>
        </w:rPr>
        <w:t xml:space="preserve"> различных летучих материалов, досту</w:t>
      </w:r>
      <w:r w:rsidRPr="004D540A">
        <w:rPr>
          <w:rFonts w:ascii="Times New Roman" w:hAnsi="Times New Roman" w:cs="Times New Roman"/>
          <w:sz w:val="28"/>
          <w:szCs w:val="28"/>
        </w:rPr>
        <w:t>п</w:t>
      </w:r>
      <w:r w:rsidRPr="004D540A">
        <w:rPr>
          <w:rFonts w:ascii="Times New Roman" w:hAnsi="Times New Roman" w:cs="Times New Roman"/>
          <w:sz w:val="28"/>
          <w:szCs w:val="28"/>
        </w:rPr>
        <w:t>ных на Луне, потенциально только один имеет значительную ценность на Зе</w:t>
      </w:r>
      <w:r w:rsidRPr="004D540A">
        <w:rPr>
          <w:rFonts w:ascii="Times New Roman" w:hAnsi="Times New Roman" w:cs="Times New Roman"/>
          <w:sz w:val="28"/>
          <w:szCs w:val="28"/>
        </w:rPr>
        <w:t>м</w:t>
      </w:r>
      <w:r w:rsidRPr="004D540A">
        <w:rPr>
          <w:rFonts w:ascii="Times New Roman" w:hAnsi="Times New Roman" w:cs="Times New Roman"/>
          <w:sz w:val="28"/>
          <w:szCs w:val="28"/>
        </w:rPr>
        <w:t>ле</w:t>
      </w:r>
      <w:r>
        <w:rPr>
          <w:rFonts w:ascii="Times New Roman" w:hAnsi="Times New Roman" w:cs="Times New Roman"/>
          <w:sz w:val="28"/>
          <w:szCs w:val="28"/>
        </w:rPr>
        <w:t xml:space="preserve">. </w:t>
      </w:r>
      <w:r w:rsidRPr="004D540A">
        <w:rPr>
          <w:rFonts w:ascii="Times New Roman" w:hAnsi="Times New Roman" w:cs="Times New Roman"/>
          <w:sz w:val="28"/>
          <w:szCs w:val="28"/>
        </w:rPr>
        <w:t>Гелий-3, если его использовать в качестве топлива в термоядерном реакт</w:t>
      </w:r>
      <w:r w:rsidRPr="004D540A">
        <w:rPr>
          <w:rFonts w:ascii="Times New Roman" w:hAnsi="Times New Roman" w:cs="Times New Roman"/>
          <w:sz w:val="28"/>
          <w:szCs w:val="28"/>
        </w:rPr>
        <w:t>о</w:t>
      </w:r>
      <w:r w:rsidRPr="004D540A">
        <w:rPr>
          <w:rFonts w:ascii="Times New Roman" w:hAnsi="Times New Roman" w:cs="Times New Roman"/>
          <w:sz w:val="28"/>
          <w:szCs w:val="28"/>
        </w:rPr>
        <w:t>ре, может стать значительным экспортом на Луну для производств</w:t>
      </w:r>
      <w:r>
        <w:rPr>
          <w:rFonts w:ascii="Times New Roman" w:hAnsi="Times New Roman" w:cs="Times New Roman"/>
          <w:sz w:val="28"/>
          <w:szCs w:val="28"/>
        </w:rPr>
        <w:t>а электр</w:t>
      </w:r>
      <w:r>
        <w:rPr>
          <w:rFonts w:ascii="Times New Roman" w:hAnsi="Times New Roman" w:cs="Times New Roman"/>
          <w:sz w:val="28"/>
          <w:szCs w:val="28"/>
        </w:rPr>
        <w:t>о</w:t>
      </w:r>
      <w:r>
        <w:rPr>
          <w:rFonts w:ascii="Times New Roman" w:hAnsi="Times New Roman" w:cs="Times New Roman"/>
          <w:sz w:val="28"/>
          <w:szCs w:val="28"/>
        </w:rPr>
        <w:t xml:space="preserve">энергии по всему миру». </w:t>
      </w:r>
      <w:r w:rsidRPr="004D540A">
        <w:rPr>
          <w:rFonts w:ascii="Times New Roman" w:hAnsi="Times New Roman" w:cs="Times New Roman"/>
          <w:sz w:val="28"/>
          <w:szCs w:val="28"/>
        </w:rPr>
        <w:t>Здесь, на З</w:t>
      </w:r>
      <w:r>
        <w:rPr>
          <w:rFonts w:ascii="Times New Roman" w:hAnsi="Times New Roman" w:cs="Times New Roman"/>
          <w:sz w:val="28"/>
          <w:szCs w:val="28"/>
        </w:rPr>
        <w:t>емле, не хватает гелия-3</w:t>
      </w:r>
      <w:r w:rsidRPr="004D540A">
        <w:rPr>
          <w:rFonts w:ascii="Times New Roman" w:hAnsi="Times New Roman" w:cs="Times New Roman"/>
          <w:sz w:val="28"/>
          <w:szCs w:val="28"/>
        </w:rPr>
        <w:t>, чтобы поддерж</w:t>
      </w:r>
      <w:r w:rsidRPr="004D540A">
        <w:rPr>
          <w:rFonts w:ascii="Times New Roman" w:hAnsi="Times New Roman" w:cs="Times New Roman"/>
          <w:sz w:val="28"/>
          <w:szCs w:val="28"/>
        </w:rPr>
        <w:t>и</w:t>
      </w:r>
      <w:r w:rsidRPr="004D540A">
        <w:rPr>
          <w:rFonts w:ascii="Times New Roman" w:hAnsi="Times New Roman" w:cs="Times New Roman"/>
          <w:sz w:val="28"/>
          <w:szCs w:val="28"/>
        </w:rPr>
        <w:t xml:space="preserve">вать его использование для производства электроэнергии. Но на безвоздушной Луне, по оценкам, не менее миллиона тонн </w:t>
      </w:r>
      <w:r>
        <w:rPr>
          <w:rFonts w:ascii="Times New Roman" w:hAnsi="Times New Roman" w:cs="Times New Roman"/>
          <w:sz w:val="28"/>
          <w:szCs w:val="28"/>
        </w:rPr>
        <w:t>гелия-3</w:t>
      </w:r>
      <w:r w:rsidRPr="004D540A">
        <w:rPr>
          <w:rFonts w:ascii="Times New Roman" w:hAnsi="Times New Roman" w:cs="Times New Roman"/>
          <w:sz w:val="28"/>
          <w:szCs w:val="28"/>
        </w:rPr>
        <w:t xml:space="preserve"> укоренено в лунном регол</w:t>
      </w:r>
      <w:r w:rsidRPr="004D540A">
        <w:rPr>
          <w:rFonts w:ascii="Times New Roman" w:hAnsi="Times New Roman" w:cs="Times New Roman"/>
          <w:sz w:val="28"/>
          <w:szCs w:val="28"/>
        </w:rPr>
        <w:t>и</w:t>
      </w:r>
      <w:r w:rsidRPr="004D540A">
        <w:rPr>
          <w:rFonts w:ascii="Times New Roman" w:hAnsi="Times New Roman" w:cs="Times New Roman"/>
          <w:sz w:val="28"/>
          <w:szCs w:val="28"/>
        </w:rPr>
        <w:t xml:space="preserve">те </w:t>
      </w:r>
      <w:r>
        <w:rPr>
          <w:rFonts w:ascii="Times New Roman" w:hAnsi="Times New Roman" w:cs="Times New Roman"/>
          <w:sz w:val="28"/>
          <w:szCs w:val="28"/>
        </w:rPr>
        <w:t>–</w:t>
      </w:r>
      <w:r w:rsidRPr="004D540A">
        <w:rPr>
          <w:rFonts w:ascii="Times New Roman" w:hAnsi="Times New Roman" w:cs="Times New Roman"/>
          <w:sz w:val="28"/>
          <w:szCs w:val="28"/>
        </w:rPr>
        <w:t xml:space="preserve"> результат более четырех миллиардов лет бомбардировки солнечным ве</w:t>
      </w:r>
      <w:r w:rsidRPr="004D540A">
        <w:rPr>
          <w:rFonts w:ascii="Times New Roman" w:hAnsi="Times New Roman" w:cs="Times New Roman"/>
          <w:sz w:val="28"/>
          <w:szCs w:val="28"/>
        </w:rPr>
        <w:t>т</w:t>
      </w:r>
      <w:r w:rsidRPr="004D540A">
        <w:rPr>
          <w:rFonts w:ascii="Times New Roman" w:hAnsi="Times New Roman" w:cs="Times New Roman"/>
          <w:sz w:val="28"/>
          <w:szCs w:val="28"/>
        </w:rPr>
        <w:t>ром. Эта приблизительная цифра экстраполирована на основе лунных об</w:t>
      </w:r>
      <w:r>
        <w:rPr>
          <w:rFonts w:ascii="Times New Roman" w:hAnsi="Times New Roman" w:cs="Times New Roman"/>
          <w:sz w:val="28"/>
          <w:szCs w:val="28"/>
        </w:rPr>
        <w:t xml:space="preserve">разцов, доставленных на Землю с </w:t>
      </w:r>
      <w:r w:rsidRPr="004D540A">
        <w:rPr>
          <w:rFonts w:ascii="Times New Roman" w:hAnsi="Times New Roman" w:cs="Times New Roman"/>
          <w:sz w:val="28"/>
          <w:szCs w:val="28"/>
        </w:rPr>
        <w:t>помощью как роботизированных аппаратов, упра</w:t>
      </w:r>
      <w:r w:rsidRPr="004D540A">
        <w:rPr>
          <w:rFonts w:ascii="Times New Roman" w:hAnsi="Times New Roman" w:cs="Times New Roman"/>
          <w:sz w:val="28"/>
          <w:szCs w:val="28"/>
        </w:rPr>
        <w:t>в</w:t>
      </w:r>
      <w:r w:rsidRPr="004D540A">
        <w:rPr>
          <w:rFonts w:ascii="Times New Roman" w:hAnsi="Times New Roman" w:cs="Times New Roman"/>
          <w:sz w:val="28"/>
          <w:szCs w:val="28"/>
        </w:rPr>
        <w:t>ляемых бывшим Советским Союзом, так и исторических пилотируемых пол</w:t>
      </w:r>
      <w:r w:rsidRPr="004D540A">
        <w:rPr>
          <w:rFonts w:ascii="Times New Roman" w:hAnsi="Times New Roman" w:cs="Times New Roman"/>
          <w:sz w:val="28"/>
          <w:szCs w:val="28"/>
        </w:rPr>
        <w:t>е</w:t>
      </w:r>
      <w:r w:rsidRPr="004D540A">
        <w:rPr>
          <w:rFonts w:ascii="Times New Roman" w:hAnsi="Times New Roman" w:cs="Times New Roman"/>
          <w:sz w:val="28"/>
          <w:szCs w:val="28"/>
        </w:rPr>
        <w:t xml:space="preserve">тов </w:t>
      </w:r>
      <w:r>
        <w:rPr>
          <w:rFonts w:ascii="Times New Roman" w:hAnsi="Times New Roman" w:cs="Times New Roman"/>
          <w:sz w:val="28"/>
          <w:szCs w:val="28"/>
          <w:lang w:val="en-US"/>
        </w:rPr>
        <w:t>NASA</w:t>
      </w:r>
      <w:r w:rsidRPr="004D540A">
        <w:rPr>
          <w:rFonts w:ascii="Times New Roman" w:hAnsi="Times New Roman" w:cs="Times New Roman"/>
          <w:sz w:val="28"/>
          <w:szCs w:val="28"/>
        </w:rPr>
        <w:t xml:space="preserve"> «Аполлон»</w:t>
      </w:r>
      <w:r>
        <w:rPr>
          <w:rStyle w:val="ad"/>
          <w:rFonts w:ascii="Times New Roman" w:hAnsi="Times New Roman" w:cs="Times New Roman"/>
          <w:sz w:val="28"/>
          <w:szCs w:val="28"/>
        </w:rPr>
        <w:footnoteReference w:id="58"/>
      </w:r>
      <w:r w:rsidRPr="004D540A">
        <w:rPr>
          <w:rFonts w:ascii="Times New Roman" w:hAnsi="Times New Roman" w:cs="Times New Roman"/>
          <w:sz w:val="28"/>
          <w:szCs w:val="28"/>
        </w:rPr>
        <w:t>.</w:t>
      </w:r>
    </w:p>
    <w:p w:rsidR="00ED57FE" w:rsidRPr="00ED6686" w:rsidRDefault="00ED57FE" w:rsidP="00EF7406">
      <w:pPr>
        <w:spacing w:after="0" w:line="360" w:lineRule="auto"/>
        <w:rPr>
          <w:rFonts w:ascii="Times New Roman" w:hAnsi="Times New Roman" w:cs="Times New Roman"/>
          <w:sz w:val="28"/>
          <w:szCs w:val="28"/>
        </w:rPr>
      </w:pPr>
      <w:r>
        <w:rPr>
          <w:rFonts w:ascii="Times New Roman" w:hAnsi="Times New Roman" w:cs="Times New Roman"/>
          <w:sz w:val="28"/>
          <w:szCs w:val="28"/>
        </w:rPr>
        <w:tab/>
        <w:t>Соответственно, из такой ситуации просматривается следующее: Луна рассматривается учеными как потенциальный источник ресурса, который имеет на Земле большую ценность. И такие участники освоения и исследования ко</w:t>
      </w:r>
      <w:r>
        <w:rPr>
          <w:rFonts w:ascii="Times New Roman" w:hAnsi="Times New Roman" w:cs="Times New Roman"/>
          <w:sz w:val="28"/>
          <w:szCs w:val="28"/>
        </w:rPr>
        <w:t>с</w:t>
      </w:r>
      <w:r>
        <w:rPr>
          <w:rFonts w:ascii="Times New Roman" w:hAnsi="Times New Roman" w:cs="Times New Roman"/>
          <w:sz w:val="28"/>
          <w:szCs w:val="28"/>
        </w:rPr>
        <w:t xml:space="preserve">моса, как </w:t>
      </w:r>
      <w:r>
        <w:rPr>
          <w:rFonts w:ascii="Times New Roman" w:hAnsi="Times New Roman" w:cs="Times New Roman"/>
          <w:sz w:val="28"/>
          <w:szCs w:val="28"/>
          <w:lang w:val="en-US"/>
        </w:rPr>
        <w:t>NASA</w:t>
      </w:r>
      <w:r>
        <w:rPr>
          <w:rFonts w:ascii="Times New Roman" w:hAnsi="Times New Roman" w:cs="Times New Roman"/>
          <w:sz w:val="28"/>
          <w:szCs w:val="28"/>
        </w:rPr>
        <w:t>, уже активно занимаются разработкой проектов, направленных на добычу гелия-3 на Луне. Что в контексте правового статуса Луны и отказа США от участия в Соглашении о Луне и других небесных телах, а так же пол</w:t>
      </w:r>
      <w:r>
        <w:rPr>
          <w:rFonts w:ascii="Times New Roman" w:hAnsi="Times New Roman" w:cs="Times New Roman"/>
          <w:sz w:val="28"/>
          <w:szCs w:val="28"/>
        </w:rPr>
        <w:t>и</w:t>
      </w:r>
      <w:r>
        <w:rPr>
          <w:rFonts w:ascii="Times New Roman" w:hAnsi="Times New Roman" w:cs="Times New Roman"/>
          <w:sz w:val="28"/>
          <w:szCs w:val="28"/>
        </w:rPr>
        <w:t>тики американского правительства в сфере коммерческого использования ко</w:t>
      </w:r>
      <w:r>
        <w:rPr>
          <w:rFonts w:ascii="Times New Roman" w:hAnsi="Times New Roman" w:cs="Times New Roman"/>
          <w:sz w:val="28"/>
          <w:szCs w:val="28"/>
        </w:rPr>
        <w:t>с</w:t>
      </w:r>
      <w:r>
        <w:rPr>
          <w:rFonts w:ascii="Times New Roman" w:hAnsi="Times New Roman" w:cs="Times New Roman"/>
          <w:sz w:val="28"/>
          <w:szCs w:val="28"/>
        </w:rPr>
        <w:t>моса, приобретает весьма любопытные оттенки.</w:t>
      </w:r>
    </w:p>
    <w:p w:rsidR="00EF7406" w:rsidRDefault="00EF7406" w:rsidP="00EF7406">
      <w:pPr>
        <w:spacing w:line="360" w:lineRule="auto"/>
        <w:jc w:val="center"/>
        <w:rPr>
          <w:rFonts w:ascii="Times New Roman" w:hAnsi="Times New Roman" w:cs="Times New Roman"/>
          <w:b/>
          <w:sz w:val="28"/>
          <w:szCs w:val="28"/>
        </w:rPr>
        <w:sectPr w:rsidR="00EF7406" w:rsidSect="00D41C86">
          <w:pgSz w:w="11906" w:h="16838"/>
          <w:pgMar w:top="1134" w:right="566" w:bottom="1134" w:left="1701" w:header="709" w:footer="709" w:gutter="0"/>
          <w:cols w:space="708"/>
          <w:titlePg/>
          <w:docGrid w:linePitch="360"/>
        </w:sectPr>
      </w:pPr>
    </w:p>
    <w:p w:rsidR="00ED57FE" w:rsidRPr="00ED57FE" w:rsidRDefault="00ED57FE" w:rsidP="00EF7406">
      <w:pPr>
        <w:spacing w:line="360" w:lineRule="auto"/>
        <w:jc w:val="center"/>
        <w:rPr>
          <w:rFonts w:ascii="Times New Roman" w:hAnsi="Times New Roman" w:cs="Times New Roman"/>
          <w:b/>
          <w:sz w:val="28"/>
          <w:szCs w:val="28"/>
        </w:rPr>
      </w:pPr>
      <w:r w:rsidRPr="00ED57FE">
        <w:rPr>
          <w:rFonts w:ascii="Times New Roman" w:hAnsi="Times New Roman" w:cs="Times New Roman"/>
          <w:b/>
          <w:sz w:val="28"/>
          <w:szCs w:val="28"/>
        </w:rPr>
        <w:lastRenderedPageBreak/>
        <w:t xml:space="preserve">§ </w:t>
      </w:r>
      <w:r w:rsidR="008928F0">
        <w:rPr>
          <w:rFonts w:ascii="Times New Roman" w:hAnsi="Times New Roman" w:cs="Times New Roman"/>
          <w:b/>
          <w:sz w:val="28"/>
          <w:szCs w:val="28"/>
        </w:rPr>
        <w:t>4</w:t>
      </w:r>
      <w:r w:rsidRPr="00ED57FE">
        <w:rPr>
          <w:rFonts w:ascii="Times New Roman" w:hAnsi="Times New Roman" w:cs="Times New Roman"/>
          <w:b/>
          <w:sz w:val="28"/>
          <w:szCs w:val="28"/>
        </w:rPr>
        <w:t>. Иные проекты по добыче полезных ископаемых в космосе</w:t>
      </w:r>
    </w:p>
    <w:p w:rsidR="00ED57FE" w:rsidRPr="00EF7406" w:rsidRDefault="00ED57FE" w:rsidP="00EF7406">
      <w:pPr>
        <w:spacing w:after="0" w:line="360" w:lineRule="auto"/>
        <w:rPr>
          <w:rFonts w:ascii="Times New Roman" w:hAnsi="Times New Roman" w:cs="Times New Roman"/>
          <w:spacing w:val="-4"/>
          <w:sz w:val="28"/>
          <w:szCs w:val="28"/>
        </w:rPr>
      </w:pPr>
      <w:r>
        <w:rPr>
          <w:rFonts w:ascii="Times New Roman" w:hAnsi="Times New Roman" w:cs="Times New Roman"/>
          <w:i/>
          <w:sz w:val="28"/>
          <w:szCs w:val="28"/>
        </w:rPr>
        <w:tab/>
      </w:r>
      <w:r w:rsidRPr="00EF7406">
        <w:rPr>
          <w:rFonts w:ascii="Times New Roman" w:hAnsi="Times New Roman" w:cs="Times New Roman"/>
          <w:spacing w:val="-4"/>
          <w:sz w:val="28"/>
          <w:szCs w:val="28"/>
        </w:rPr>
        <w:t>Анализируя международную практику освоения и исследования космоса, будет не лишним также обратить внимание на некоторые проекты, где промы</w:t>
      </w:r>
      <w:r w:rsidRPr="00EF7406">
        <w:rPr>
          <w:rFonts w:ascii="Times New Roman" w:hAnsi="Times New Roman" w:cs="Times New Roman"/>
          <w:spacing w:val="-4"/>
          <w:sz w:val="28"/>
          <w:szCs w:val="28"/>
        </w:rPr>
        <w:t>ш</w:t>
      </w:r>
      <w:r w:rsidRPr="00EF7406">
        <w:rPr>
          <w:rFonts w:ascii="Times New Roman" w:hAnsi="Times New Roman" w:cs="Times New Roman"/>
          <w:spacing w:val="-4"/>
          <w:sz w:val="28"/>
          <w:szCs w:val="28"/>
        </w:rPr>
        <w:t>ленная деятельность на небесных телах осуществляется</w:t>
      </w:r>
      <w:r w:rsidR="00564543" w:rsidRPr="00EF7406">
        <w:rPr>
          <w:rFonts w:ascii="Times New Roman" w:hAnsi="Times New Roman" w:cs="Times New Roman"/>
          <w:spacing w:val="-4"/>
          <w:sz w:val="28"/>
          <w:szCs w:val="28"/>
        </w:rPr>
        <w:t xml:space="preserve"> или будет осуществляться</w:t>
      </w:r>
      <w:r w:rsidRPr="00EF7406">
        <w:rPr>
          <w:rFonts w:ascii="Times New Roman" w:hAnsi="Times New Roman" w:cs="Times New Roman"/>
          <w:spacing w:val="-4"/>
          <w:sz w:val="28"/>
          <w:szCs w:val="28"/>
        </w:rPr>
        <w:t xml:space="preserve"> уже в на</w:t>
      </w:r>
      <w:r w:rsidR="00564543" w:rsidRPr="00EF7406">
        <w:rPr>
          <w:rFonts w:ascii="Times New Roman" w:hAnsi="Times New Roman" w:cs="Times New Roman"/>
          <w:spacing w:val="-4"/>
          <w:sz w:val="28"/>
          <w:szCs w:val="28"/>
        </w:rPr>
        <w:t>стоящее время.</w:t>
      </w:r>
    </w:p>
    <w:p w:rsidR="00ED57FE" w:rsidRPr="00EF7406" w:rsidRDefault="00ED57FE" w:rsidP="00EF7406">
      <w:pPr>
        <w:spacing w:after="0" w:line="360" w:lineRule="auto"/>
        <w:rPr>
          <w:rFonts w:ascii="Times New Roman" w:hAnsi="Times New Roman" w:cs="Times New Roman"/>
          <w:spacing w:val="-4"/>
          <w:sz w:val="28"/>
          <w:szCs w:val="28"/>
        </w:rPr>
      </w:pPr>
      <w:r w:rsidRPr="00EF7406">
        <w:rPr>
          <w:rFonts w:ascii="Times New Roman" w:hAnsi="Times New Roman" w:cs="Times New Roman"/>
          <w:spacing w:val="-4"/>
          <w:sz w:val="28"/>
          <w:szCs w:val="28"/>
        </w:rPr>
        <w:tab/>
        <w:t xml:space="preserve">Одним из таких проектов является автоматическая межпланетная станция «Hayabusa2», запущенная в 2014 году японским аэрокосмическим агентством </w:t>
      </w:r>
      <w:r w:rsidRPr="00EF7406">
        <w:rPr>
          <w:rFonts w:ascii="Times New Roman" w:hAnsi="Times New Roman" w:cs="Times New Roman"/>
          <w:spacing w:val="-4"/>
          <w:sz w:val="28"/>
          <w:szCs w:val="28"/>
          <w:lang w:val="en-US"/>
        </w:rPr>
        <w:t>JAXA</w:t>
      </w:r>
      <w:r w:rsidRPr="00EF7406">
        <w:rPr>
          <w:rFonts w:ascii="Times New Roman" w:hAnsi="Times New Roman" w:cs="Times New Roman"/>
          <w:spacing w:val="-4"/>
          <w:sz w:val="28"/>
          <w:szCs w:val="28"/>
        </w:rPr>
        <w:t xml:space="preserve"> в целях доставки грунта с астероидов.</w:t>
      </w:r>
      <w:r w:rsidR="007E1F37" w:rsidRPr="00EF7406">
        <w:rPr>
          <w:rFonts w:ascii="Times New Roman" w:hAnsi="Times New Roman" w:cs="Times New Roman"/>
          <w:spacing w:val="-4"/>
          <w:sz w:val="28"/>
          <w:szCs w:val="28"/>
        </w:rPr>
        <w:t xml:space="preserve"> Изучая астероид C-типа, который б</w:t>
      </w:r>
      <w:r w:rsidR="007E1F37" w:rsidRPr="00EF7406">
        <w:rPr>
          <w:rFonts w:ascii="Times New Roman" w:hAnsi="Times New Roman" w:cs="Times New Roman"/>
          <w:spacing w:val="-4"/>
          <w:sz w:val="28"/>
          <w:szCs w:val="28"/>
        </w:rPr>
        <w:t>о</w:t>
      </w:r>
      <w:r w:rsidR="007E1F37" w:rsidRPr="00EF7406">
        <w:rPr>
          <w:rFonts w:ascii="Times New Roman" w:hAnsi="Times New Roman" w:cs="Times New Roman"/>
          <w:spacing w:val="-4"/>
          <w:sz w:val="28"/>
          <w:szCs w:val="28"/>
        </w:rPr>
        <w:t>гат водой и органическими материалами, ученые собираются развивать науку о солнечной системе</w:t>
      </w:r>
      <w:r w:rsidR="006B7FEF" w:rsidRPr="00EF7406">
        <w:rPr>
          <w:rFonts w:ascii="Times New Roman" w:hAnsi="Times New Roman" w:cs="Times New Roman"/>
          <w:spacing w:val="-4"/>
          <w:sz w:val="28"/>
          <w:szCs w:val="28"/>
        </w:rPr>
        <w:t>, сравнивая химический состав астероида с земными минер</w:t>
      </w:r>
      <w:r w:rsidR="006B7FEF" w:rsidRPr="00EF7406">
        <w:rPr>
          <w:rFonts w:ascii="Times New Roman" w:hAnsi="Times New Roman" w:cs="Times New Roman"/>
          <w:spacing w:val="-4"/>
          <w:sz w:val="28"/>
          <w:szCs w:val="28"/>
        </w:rPr>
        <w:t>а</w:t>
      </w:r>
      <w:r w:rsidR="006B7FEF" w:rsidRPr="00EF7406">
        <w:rPr>
          <w:rFonts w:ascii="Times New Roman" w:hAnsi="Times New Roman" w:cs="Times New Roman"/>
          <w:spacing w:val="-4"/>
          <w:sz w:val="28"/>
          <w:szCs w:val="28"/>
        </w:rPr>
        <w:t>лами</w:t>
      </w:r>
      <w:r w:rsidR="00F52F31" w:rsidRPr="00EF7406">
        <w:rPr>
          <w:rFonts w:ascii="Times New Roman" w:hAnsi="Times New Roman" w:cs="Times New Roman"/>
          <w:spacing w:val="-4"/>
          <w:sz w:val="28"/>
          <w:szCs w:val="28"/>
        </w:rPr>
        <w:t xml:space="preserve"> с океанского дна</w:t>
      </w:r>
      <w:r w:rsidR="007E1F37" w:rsidRPr="00EF7406">
        <w:rPr>
          <w:rFonts w:ascii="Times New Roman" w:hAnsi="Times New Roman" w:cs="Times New Roman"/>
          <w:spacing w:val="-4"/>
          <w:sz w:val="28"/>
          <w:szCs w:val="28"/>
        </w:rPr>
        <w:t>. Кроме того, ученые также намерены выполнить новую з</w:t>
      </w:r>
      <w:r w:rsidR="007E1F37" w:rsidRPr="00EF7406">
        <w:rPr>
          <w:rFonts w:ascii="Times New Roman" w:hAnsi="Times New Roman" w:cs="Times New Roman"/>
          <w:spacing w:val="-4"/>
          <w:sz w:val="28"/>
          <w:szCs w:val="28"/>
        </w:rPr>
        <w:t>а</w:t>
      </w:r>
      <w:r w:rsidR="007E1F37" w:rsidRPr="00EF7406">
        <w:rPr>
          <w:rFonts w:ascii="Times New Roman" w:hAnsi="Times New Roman" w:cs="Times New Roman"/>
          <w:spacing w:val="-4"/>
          <w:sz w:val="28"/>
          <w:szCs w:val="28"/>
        </w:rPr>
        <w:t>дачу получения образцов из кратера, образовавшегося в результате воздействия ударного устройства</w:t>
      </w:r>
      <w:r w:rsidR="007E1F37" w:rsidRPr="00EF7406">
        <w:rPr>
          <w:rStyle w:val="ad"/>
          <w:rFonts w:ascii="Times New Roman" w:hAnsi="Times New Roman" w:cs="Times New Roman"/>
          <w:spacing w:val="-4"/>
          <w:sz w:val="28"/>
          <w:szCs w:val="28"/>
        </w:rPr>
        <w:footnoteReference w:id="59"/>
      </w:r>
      <w:r w:rsidR="007E1F37" w:rsidRPr="00EF7406">
        <w:rPr>
          <w:rFonts w:ascii="Times New Roman" w:hAnsi="Times New Roman" w:cs="Times New Roman"/>
          <w:spacing w:val="-4"/>
          <w:sz w:val="28"/>
          <w:szCs w:val="28"/>
        </w:rPr>
        <w:t>. В целом, ф</w:t>
      </w:r>
      <w:r w:rsidRPr="00EF7406">
        <w:rPr>
          <w:rFonts w:ascii="Times New Roman" w:hAnsi="Times New Roman" w:cs="Times New Roman"/>
          <w:spacing w:val="-4"/>
          <w:sz w:val="28"/>
          <w:szCs w:val="28"/>
        </w:rPr>
        <w:t>ормулировка задач деятельности данного пр</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екта выглядит следующим образом: исследование малых небесных тел, прибл</w:t>
      </w:r>
      <w:r w:rsidRPr="00EF7406">
        <w:rPr>
          <w:rFonts w:ascii="Times New Roman" w:hAnsi="Times New Roman" w:cs="Times New Roman"/>
          <w:spacing w:val="-4"/>
          <w:sz w:val="28"/>
          <w:szCs w:val="28"/>
        </w:rPr>
        <w:t>и</w:t>
      </w:r>
      <w:r w:rsidRPr="00EF7406">
        <w:rPr>
          <w:rFonts w:ascii="Times New Roman" w:hAnsi="Times New Roman" w:cs="Times New Roman"/>
          <w:spacing w:val="-4"/>
          <w:sz w:val="28"/>
          <w:szCs w:val="28"/>
        </w:rPr>
        <w:t>жающихся к Земле, и подготовка к столкновениям таких небесных тел с Землей. Кроме того, фокусировка внимания на малых телах, приближающимися к Земле, как объектах пилотируемых исследований в ближайшем будущем после Луны. В далеком будущем, когда люди продвинутся в глубокое космическое пространство, будет более эффективно использовать ресурсы небольших небесных тел с низкой гравитацией, чем небесных тел с большой гравитацией, таких как Луна и Марс. Исследование астероидов также важно для изучения такого использования</w:t>
      </w:r>
      <w:r w:rsidRPr="00EF7406">
        <w:rPr>
          <w:rStyle w:val="ad"/>
          <w:rFonts w:ascii="Times New Roman" w:hAnsi="Times New Roman" w:cs="Times New Roman"/>
          <w:spacing w:val="-4"/>
          <w:sz w:val="28"/>
          <w:szCs w:val="28"/>
        </w:rPr>
        <w:footnoteReference w:id="60"/>
      </w:r>
      <w:r w:rsidRPr="00EF7406">
        <w:rPr>
          <w:rFonts w:ascii="Times New Roman" w:hAnsi="Times New Roman" w:cs="Times New Roman"/>
          <w:spacing w:val="-4"/>
          <w:sz w:val="28"/>
          <w:szCs w:val="28"/>
        </w:rPr>
        <w:t>. То есть, можно проследить, что среди прочего в задачах данного проекта присутств</w:t>
      </w:r>
      <w:r w:rsidRPr="00EF7406">
        <w:rPr>
          <w:rFonts w:ascii="Times New Roman" w:hAnsi="Times New Roman" w:cs="Times New Roman"/>
          <w:spacing w:val="-4"/>
          <w:sz w:val="28"/>
          <w:szCs w:val="28"/>
        </w:rPr>
        <w:t>у</w:t>
      </w:r>
      <w:r w:rsidRPr="00EF7406">
        <w:rPr>
          <w:rFonts w:ascii="Times New Roman" w:hAnsi="Times New Roman" w:cs="Times New Roman"/>
          <w:spacing w:val="-4"/>
          <w:sz w:val="28"/>
          <w:szCs w:val="28"/>
        </w:rPr>
        <w:t>ет исследование и использование полезных ископаемых, обнаруженных на аст</w:t>
      </w:r>
      <w:r w:rsidRPr="00EF7406">
        <w:rPr>
          <w:rFonts w:ascii="Times New Roman" w:hAnsi="Times New Roman" w:cs="Times New Roman"/>
          <w:spacing w:val="-4"/>
          <w:sz w:val="28"/>
          <w:szCs w:val="28"/>
        </w:rPr>
        <w:t>е</w:t>
      </w:r>
      <w:r w:rsidRPr="00EF7406">
        <w:rPr>
          <w:rFonts w:ascii="Times New Roman" w:hAnsi="Times New Roman" w:cs="Times New Roman"/>
          <w:spacing w:val="-4"/>
          <w:sz w:val="28"/>
          <w:szCs w:val="28"/>
        </w:rPr>
        <w:t>роидах.</w:t>
      </w:r>
    </w:p>
    <w:p w:rsidR="00ED57FE" w:rsidRPr="00EF7406" w:rsidRDefault="00ED57FE" w:rsidP="00EF7406">
      <w:pPr>
        <w:spacing w:after="0" w:line="360" w:lineRule="auto"/>
        <w:rPr>
          <w:rFonts w:ascii="Times New Roman" w:hAnsi="Times New Roman" w:cs="Times New Roman"/>
          <w:spacing w:val="-4"/>
          <w:sz w:val="28"/>
          <w:szCs w:val="28"/>
        </w:rPr>
      </w:pPr>
      <w:r w:rsidRPr="00EF7406">
        <w:rPr>
          <w:rFonts w:ascii="Times New Roman" w:hAnsi="Times New Roman" w:cs="Times New Roman"/>
          <w:spacing w:val="-4"/>
          <w:sz w:val="28"/>
          <w:szCs w:val="28"/>
        </w:rPr>
        <w:tab/>
        <w:t>Аналогичные проекты на сегодняшний день существуют и в уже упомян</w:t>
      </w:r>
      <w:r w:rsidRPr="00EF7406">
        <w:rPr>
          <w:rFonts w:ascii="Times New Roman" w:hAnsi="Times New Roman" w:cs="Times New Roman"/>
          <w:spacing w:val="-4"/>
          <w:sz w:val="28"/>
          <w:szCs w:val="28"/>
        </w:rPr>
        <w:t>у</w:t>
      </w:r>
      <w:r w:rsidRPr="00EF7406">
        <w:rPr>
          <w:rFonts w:ascii="Times New Roman" w:hAnsi="Times New Roman" w:cs="Times New Roman"/>
          <w:spacing w:val="-4"/>
          <w:sz w:val="28"/>
          <w:szCs w:val="28"/>
        </w:rPr>
        <w:t xml:space="preserve">том выше агентстве </w:t>
      </w:r>
      <w:r w:rsidRPr="00EF7406">
        <w:rPr>
          <w:rFonts w:ascii="Times New Roman" w:hAnsi="Times New Roman" w:cs="Times New Roman"/>
          <w:spacing w:val="-4"/>
          <w:sz w:val="28"/>
          <w:szCs w:val="28"/>
          <w:lang w:val="en-US"/>
        </w:rPr>
        <w:t>NASA</w:t>
      </w:r>
      <w:r w:rsidRPr="00EF7406">
        <w:rPr>
          <w:rFonts w:ascii="Times New Roman" w:hAnsi="Times New Roman" w:cs="Times New Roman"/>
          <w:spacing w:val="-4"/>
          <w:sz w:val="28"/>
          <w:szCs w:val="28"/>
        </w:rPr>
        <w:t>. Это автоматическая межпланетная станция «OSIRIS-</w:t>
      </w:r>
      <w:r w:rsidRPr="00EF7406">
        <w:rPr>
          <w:rFonts w:ascii="Times New Roman" w:hAnsi="Times New Roman" w:cs="Times New Roman"/>
          <w:spacing w:val="-4"/>
          <w:sz w:val="28"/>
          <w:szCs w:val="28"/>
        </w:rPr>
        <w:lastRenderedPageBreak/>
        <w:t>REx», запущенная 8 сентября 2016 года и ставшая первой американской миссией по сбору образцов астероида и возвращению их на Землю. Задачи данного проекта сформулированы следующим образом: возвращение и анализ образ</w:t>
      </w:r>
      <w:r w:rsidR="00F56C87" w:rsidRPr="00EF7406">
        <w:rPr>
          <w:rFonts w:ascii="Times New Roman" w:hAnsi="Times New Roman" w:cs="Times New Roman"/>
          <w:spacing w:val="-4"/>
          <w:sz w:val="28"/>
          <w:szCs w:val="28"/>
        </w:rPr>
        <w:t>цо</w:t>
      </w:r>
      <w:r w:rsidRPr="00EF7406">
        <w:rPr>
          <w:rFonts w:ascii="Times New Roman" w:hAnsi="Times New Roman" w:cs="Times New Roman"/>
          <w:spacing w:val="-4"/>
          <w:sz w:val="28"/>
          <w:szCs w:val="28"/>
        </w:rPr>
        <w:t>в нетрон</w:t>
      </w:r>
      <w:r w:rsidRPr="00EF7406">
        <w:rPr>
          <w:rFonts w:ascii="Times New Roman" w:hAnsi="Times New Roman" w:cs="Times New Roman"/>
          <w:spacing w:val="-4"/>
          <w:sz w:val="28"/>
          <w:szCs w:val="28"/>
        </w:rPr>
        <w:t>у</w:t>
      </w:r>
      <w:r w:rsidRPr="00EF7406">
        <w:rPr>
          <w:rFonts w:ascii="Times New Roman" w:hAnsi="Times New Roman" w:cs="Times New Roman"/>
          <w:spacing w:val="-4"/>
          <w:sz w:val="28"/>
          <w:szCs w:val="28"/>
        </w:rPr>
        <w:t>того</w:t>
      </w:r>
      <w:r w:rsidR="00AC3D92" w:rsidRPr="00EF7406">
        <w:rPr>
          <w:rFonts w:ascii="Times New Roman" w:hAnsi="Times New Roman" w:cs="Times New Roman"/>
          <w:spacing w:val="-4"/>
          <w:sz w:val="28"/>
          <w:szCs w:val="28"/>
        </w:rPr>
        <w:t xml:space="preserve"> и</w:t>
      </w:r>
      <w:r w:rsidRPr="00EF7406">
        <w:rPr>
          <w:rFonts w:ascii="Times New Roman" w:hAnsi="Times New Roman" w:cs="Times New Roman"/>
          <w:spacing w:val="-4"/>
          <w:sz w:val="28"/>
          <w:szCs w:val="28"/>
        </w:rPr>
        <w:t xml:space="preserve"> богатого углеродом астероида, спектральная интерпретация, а именно пр</w:t>
      </w:r>
      <w:r w:rsidRPr="00EF7406">
        <w:rPr>
          <w:rFonts w:ascii="Times New Roman" w:hAnsi="Times New Roman" w:cs="Times New Roman"/>
          <w:spacing w:val="-4"/>
          <w:sz w:val="28"/>
          <w:szCs w:val="28"/>
        </w:rPr>
        <w:t>е</w:t>
      </w:r>
      <w:r w:rsidRPr="00EF7406">
        <w:rPr>
          <w:rFonts w:ascii="Times New Roman" w:hAnsi="Times New Roman" w:cs="Times New Roman"/>
          <w:spacing w:val="-4"/>
          <w:sz w:val="28"/>
          <w:szCs w:val="28"/>
        </w:rPr>
        <w:t>доставление достоверных данных или прямых наблюдений телескопических да</w:t>
      </w:r>
      <w:r w:rsidRPr="00EF7406">
        <w:rPr>
          <w:rFonts w:ascii="Times New Roman" w:hAnsi="Times New Roman" w:cs="Times New Roman"/>
          <w:spacing w:val="-4"/>
          <w:sz w:val="28"/>
          <w:szCs w:val="28"/>
        </w:rPr>
        <w:t>н</w:t>
      </w:r>
      <w:r w:rsidRPr="00EF7406">
        <w:rPr>
          <w:rFonts w:ascii="Times New Roman" w:hAnsi="Times New Roman" w:cs="Times New Roman"/>
          <w:spacing w:val="-4"/>
          <w:sz w:val="28"/>
          <w:szCs w:val="28"/>
        </w:rPr>
        <w:t>ных всего состава астероидов, определение ресурсов: оценка химического и мин</w:t>
      </w:r>
      <w:r w:rsidRPr="00EF7406">
        <w:rPr>
          <w:rFonts w:ascii="Times New Roman" w:hAnsi="Times New Roman" w:cs="Times New Roman"/>
          <w:spacing w:val="-4"/>
          <w:sz w:val="28"/>
          <w:szCs w:val="28"/>
        </w:rPr>
        <w:t>е</w:t>
      </w:r>
      <w:r w:rsidRPr="00EF7406">
        <w:rPr>
          <w:rFonts w:ascii="Times New Roman" w:hAnsi="Times New Roman" w:cs="Times New Roman"/>
          <w:spacing w:val="-4"/>
          <w:sz w:val="28"/>
          <w:szCs w:val="28"/>
        </w:rPr>
        <w:t>ралогического состава богатого углеродом астероида, анализ влияния солнечного света на орбиту небольшого астероида, известного как эффект Ярковского – ле</w:t>
      </w:r>
      <w:r w:rsidRPr="00EF7406">
        <w:rPr>
          <w:rFonts w:ascii="Times New Roman" w:hAnsi="Times New Roman" w:cs="Times New Roman"/>
          <w:spacing w:val="-4"/>
          <w:sz w:val="28"/>
          <w:szCs w:val="28"/>
        </w:rPr>
        <w:t>г</w:t>
      </w:r>
      <w:r w:rsidRPr="00EF7406">
        <w:rPr>
          <w:rFonts w:ascii="Times New Roman" w:hAnsi="Times New Roman" w:cs="Times New Roman"/>
          <w:spacing w:val="-4"/>
          <w:sz w:val="28"/>
          <w:szCs w:val="28"/>
        </w:rPr>
        <w:t>кий толчок, возникающий, когда астероид поглощает солнечный свет и повторно излучает эту энергию в виде тепла, исследование реголита (слоя рыхлого внешн</w:t>
      </w:r>
      <w:r w:rsidRPr="00EF7406">
        <w:rPr>
          <w:rFonts w:ascii="Times New Roman" w:hAnsi="Times New Roman" w:cs="Times New Roman"/>
          <w:spacing w:val="-4"/>
          <w:sz w:val="28"/>
          <w:szCs w:val="28"/>
        </w:rPr>
        <w:t>е</w:t>
      </w:r>
      <w:r w:rsidRPr="00EF7406">
        <w:rPr>
          <w:rFonts w:ascii="Times New Roman" w:hAnsi="Times New Roman" w:cs="Times New Roman"/>
          <w:spacing w:val="-4"/>
          <w:sz w:val="28"/>
          <w:szCs w:val="28"/>
        </w:rPr>
        <w:t>го материала) в месте отбора проб в масштабе до субсантиметра (величинах менее сантиметра)</w:t>
      </w:r>
      <w:r w:rsidRPr="00EF7406">
        <w:rPr>
          <w:rStyle w:val="ad"/>
          <w:rFonts w:ascii="Times New Roman" w:hAnsi="Times New Roman" w:cs="Times New Roman"/>
          <w:spacing w:val="-4"/>
          <w:sz w:val="28"/>
          <w:szCs w:val="28"/>
        </w:rPr>
        <w:footnoteReference w:id="61"/>
      </w:r>
      <w:r w:rsidRPr="00EF7406">
        <w:rPr>
          <w:rFonts w:ascii="Times New Roman" w:hAnsi="Times New Roman" w:cs="Times New Roman"/>
          <w:spacing w:val="-4"/>
          <w:sz w:val="28"/>
          <w:szCs w:val="28"/>
        </w:rPr>
        <w:t>. Можно заметить, что данный проект не сильно отличается от пр</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екта японских коллег, в том числе относительно интереса к добыче полезных и</w:t>
      </w:r>
      <w:r w:rsidRPr="00EF7406">
        <w:rPr>
          <w:rFonts w:ascii="Times New Roman" w:hAnsi="Times New Roman" w:cs="Times New Roman"/>
          <w:spacing w:val="-4"/>
          <w:sz w:val="28"/>
          <w:szCs w:val="28"/>
        </w:rPr>
        <w:t>с</w:t>
      </w:r>
      <w:r w:rsidRPr="00EF7406">
        <w:rPr>
          <w:rFonts w:ascii="Times New Roman" w:hAnsi="Times New Roman" w:cs="Times New Roman"/>
          <w:spacing w:val="-4"/>
          <w:sz w:val="28"/>
          <w:szCs w:val="28"/>
        </w:rPr>
        <w:t>копаемых, а его технологическая реализация находится на схожем уровне.</w:t>
      </w:r>
    </w:p>
    <w:p w:rsidR="00ED57FE" w:rsidRPr="00EF7406" w:rsidRDefault="00ED57FE" w:rsidP="00EF7406">
      <w:pPr>
        <w:spacing w:after="0" w:line="360" w:lineRule="auto"/>
        <w:rPr>
          <w:rFonts w:ascii="Times New Roman" w:hAnsi="Times New Roman" w:cs="Times New Roman"/>
          <w:spacing w:val="-4"/>
          <w:sz w:val="28"/>
          <w:szCs w:val="28"/>
        </w:rPr>
      </w:pPr>
      <w:r w:rsidRPr="00EF7406">
        <w:rPr>
          <w:rFonts w:ascii="Times New Roman" w:hAnsi="Times New Roman" w:cs="Times New Roman"/>
          <w:spacing w:val="-4"/>
          <w:sz w:val="28"/>
          <w:szCs w:val="28"/>
        </w:rPr>
        <w:tab/>
        <w:t xml:space="preserve">Кроме того, в октябре 2020 года </w:t>
      </w:r>
      <w:r w:rsidRPr="00EF7406">
        <w:rPr>
          <w:rFonts w:ascii="Times New Roman" w:hAnsi="Times New Roman" w:cs="Times New Roman"/>
          <w:spacing w:val="-4"/>
          <w:sz w:val="28"/>
          <w:szCs w:val="28"/>
          <w:lang w:val="en-US"/>
        </w:rPr>
        <w:t>NASA</w:t>
      </w:r>
      <w:r w:rsidRPr="00EF7406">
        <w:rPr>
          <w:rFonts w:ascii="Times New Roman" w:hAnsi="Times New Roman" w:cs="Times New Roman"/>
          <w:spacing w:val="-4"/>
          <w:sz w:val="28"/>
          <w:szCs w:val="28"/>
        </w:rPr>
        <w:t xml:space="preserve"> объявила о проекте «</w:t>
      </w:r>
      <w:r w:rsidRPr="00EF7406">
        <w:rPr>
          <w:rFonts w:ascii="Times New Roman" w:hAnsi="Times New Roman" w:cs="Times New Roman"/>
          <w:spacing w:val="-4"/>
          <w:sz w:val="28"/>
          <w:szCs w:val="28"/>
          <w:lang w:val="en-US"/>
        </w:rPr>
        <w:t>Polar</w:t>
      </w:r>
      <w:r w:rsidR="00FD126E">
        <w:rPr>
          <w:rFonts w:ascii="Times New Roman" w:hAnsi="Times New Roman" w:cs="Times New Roman"/>
          <w:spacing w:val="-4"/>
          <w:sz w:val="28"/>
          <w:szCs w:val="28"/>
        </w:rPr>
        <w:t xml:space="preserve"> </w:t>
      </w:r>
      <w:r w:rsidRPr="00EF7406">
        <w:rPr>
          <w:rFonts w:ascii="Times New Roman" w:hAnsi="Times New Roman" w:cs="Times New Roman"/>
          <w:spacing w:val="-4"/>
          <w:sz w:val="28"/>
          <w:szCs w:val="28"/>
          <w:lang w:val="en-US"/>
        </w:rPr>
        <w:t>Resources</w:t>
      </w:r>
      <w:r w:rsidR="00FD126E">
        <w:rPr>
          <w:rFonts w:ascii="Times New Roman" w:hAnsi="Times New Roman" w:cs="Times New Roman"/>
          <w:spacing w:val="-4"/>
          <w:sz w:val="28"/>
          <w:szCs w:val="28"/>
        </w:rPr>
        <w:t xml:space="preserve"> </w:t>
      </w:r>
      <w:r w:rsidRPr="00EF7406">
        <w:rPr>
          <w:rFonts w:ascii="Times New Roman" w:hAnsi="Times New Roman" w:cs="Times New Roman"/>
          <w:spacing w:val="-4"/>
          <w:sz w:val="28"/>
          <w:szCs w:val="28"/>
          <w:lang w:val="en-US"/>
        </w:rPr>
        <w:t>Ice</w:t>
      </w:r>
      <w:r w:rsidR="00FD126E">
        <w:rPr>
          <w:rFonts w:ascii="Times New Roman" w:hAnsi="Times New Roman" w:cs="Times New Roman"/>
          <w:spacing w:val="-4"/>
          <w:sz w:val="28"/>
          <w:szCs w:val="28"/>
        </w:rPr>
        <w:t xml:space="preserve"> </w:t>
      </w:r>
      <w:r w:rsidRPr="00EF7406">
        <w:rPr>
          <w:rFonts w:ascii="Times New Roman" w:hAnsi="Times New Roman" w:cs="Times New Roman"/>
          <w:spacing w:val="-4"/>
          <w:sz w:val="28"/>
          <w:szCs w:val="28"/>
          <w:lang w:val="en-US"/>
        </w:rPr>
        <w:t>Mining</w:t>
      </w:r>
      <w:r w:rsidR="00FD126E">
        <w:rPr>
          <w:rFonts w:ascii="Times New Roman" w:hAnsi="Times New Roman" w:cs="Times New Roman"/>
          <w:spacing w:val="-4"/>
          <w:sz w:val="28"/>
          <w:szCs w:val="28"/>
        </w:rPr>
        <w:t xml:space="preserve"> </w:t>
      </w:r>
      <w:r w:rsidRPr="00EF7406">
        <w:rPr>
          <w:rFonts w:ascii="Times New Roman" w:hAnsi="Times New Roman" w:cs="Times New Roman"/>
          <w:spacing w:val="-4"/>
          <w:sz w:val="28"/>
          <w:szCs w:val="28"/>
          <w:lang w:val="en-US"/>
        </w:rPr>
        <w:t>Experiment</w:t>
      </w:r>
      <w:r w:rsidRPr="00EF7406">
        <w:rPr>
          <w:rFonts w:ascii="Times New Roman" w:hAnsi="Times New Roman" w:cs="Times New Roman"/>
          <w:spacing w:val="-4"/>
          <w:sz w:val="28"/>
          <w:szCs w:val="28"/>
        </w:rPr>
        <w:t>-1 (</w:t>
      </w:r>
      <w:r w:rsidRPr="00EF7406">
        <w:rPr>
          <w:rFonts w:ascii="Times New Roman" w:hAnsi="Times New Roman" w:cs="Times New Roman"/>
          <w:spacing w:val="-4"/>
          <w:sz w:val="28"/>
          <w:szCs w:val="28"/>
          <w:lang w:val="en-US"/>
        </w:rPr>
        <w:t>PRIME</w:t>
      </w:r>
      <w:r w:rsidRPr="00EF7406">
        <w:rPr>
          <w:rFonts w:ascii="Times New Roman" w:hAnsi="Times New Roman" w:cs="Times New Roman"/>
          <w:spacing w:val="-4"/>
          <w:sz w:val="28"/>
          <w:szCs w:val="28"/>
        </w:rPr>
        <w:t>-1)». Данный проект представляет из себя сл</w:t>
      </w:r>
      <w:r w:rsidRPr="00EF7406">
        <w:rPr>
          <w:rFonts w:ascii="Times New Roman" w:hAnsi="Times New Roman" w:cs="Times New Roman"/>
          <w:spacing w:val="-4"/>
          <w:sz w:val="28"/>
          <w:szCs w:val="28"/>
        </w:rPr>
        <w:t>е</w:t>
      </w:r>
      <w:r w:rsidRPr="00EF7406">
        <w:rPr>
          <w:rFonts w:ascii="Times New Roman" w:hAnsi="Times New Roman" w:cs="Times New Roman"/>
          <w:spacing w:val="-4"/>
          <w:sz w:val="28"/>
          <w:szCs w:val="28"/>
        </w:rPr>
        <w:t>дующее: прежде чем астронавты «Артемиды» высадятся на Луне в 2024 году, р</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боты будут разведывать поверхность в поисках ресурсов и собирать информацию о Южном полюсе Луны. Некоторые спускаемые аппараты и марсоходы будут о</w:t>
      </w:r>
      <w:r w:rsidRPr="00EF7406">
        <w:rPr>
          <w:rFonts w:ascii="Times New Roman" w:hAnsi="Times New Roman" w:cs="Times New Roman"/>
          <w:spacing w:val="-4"/>
          <w:sz w:val="28"/>
          <w:szCs w:val="28"/>
        </w:rPr>
        <w:t>с</w:t>
      </w:r>
      <w:r w:rsidRPr="00EF7406">
        <w:rPr>
          <w:rFonts w:ascii="Times New Roman" w:hAnsi="Times New Roman" w:cs="Times New Roman"/>
          <w:spacing w:val="-4"/>
          <w:sz w:val="28"/>
          <w:szCs w:val="28"/>
        </w:rPr>
        <w:t>нащены удобными инструментами, включая буры и химические анализаторы, чтобы исследовать то, что находится под лунной поверхностью. Эксперимент по добыче льда Polar Resources-1 (PRIME-1) будет первой демонстрацией использ</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вания ресурсов на Луне. Кроме того, впервые НАСА будет роботизированно брать пробы и анализировать лед из-под поверхности. Два компонента составляют PRIME-1, оба из которых будут установлены на коммерческий лунный посадо</w:t>
      </w:r>
      <w:r w:rsidRPr="00EF7406">
        <w:rPr>
          <w:rFonts w:ascii="Times New Roman" w:hAnsi="Times New Roman" w:cs="Times New Roman"/>
          <w:spacing w:val="-4"/>
          <w:sz w:val="28"/>
          <w:szCs w:val="28"/>
        </w:rPr>
        <w:t>ч</w:t>
      </w:r>
      <w:r w:rsidRPr="00EF7406">
        <w:rPr>
          <w:rFonts w:ascii="Times New Roman" w:hAnsi="Times New Roman" w:cs="Times New Roman"/>
          <w:spacing w:val="-4"/>
          <w:sz w:val="28"/>
          <w:szCs w:val="28"/>
        </w:rPr>
        <w:t>ный модуль: реголит и ледобур для исследования новой местности (TRIDENT) – TRIDENT будет бурить на глубину до трех футов, извлекая лунный реголит или почву на поверхность. Инструмент может просверливать несколько сегментов, о</w:t>
      </w:r>
      <w:r w:rsidRPr="00EF7406">
        <w:rPr>
          <w:rFonts w:ascii="Times New Roman" w:hAnsi="Times New Roman" w:cs="Times New Roman"/>
          <w:spacing w:val="-4"/>
          <w:sz w:val="28"/>
          <w:szCs w:val="28"/>
        </w:rPr>
        <w:t>с</w:t>
      </w:r>
      <w:r w:rsidRPr="00EF7406">
        <w:rPr>
          <w:rFonts w:ascii="Times New Roman" w:hAnsi="Times New Roman" w:cs="Times New Roman"/>
          <w:spacing w:val="-4"/>
          <w:sz w:val="28"/>
          <w:szCs w:val="28"/>
        </w:rPr>
        <w:lastRenderedPageBreak/>
        <w:t>танавливаясь и убираясь, чтобы отложить шлам на поверхности после каждого увеличения глубины. Масс-спектрометр для наблюдения за лунными операциями (MSolo) – этот модифицированный для космических полетов серийный масс-спектрометр будет оценивать буровой шлам на наличие воды и других химич</w:t>
      </w:r>
      <w:r w:rsidRPr="00EF7406">
        <w:rPr>
          <w:rFonts w:ascii="Times New Roman" w:hAnsi="Times New Roman" w:cs="Times New Roman"/>
          <w:spacing w:val="-4"/>
          <w:sz w:val="28"/>
          <w:szCs w:val="28"/>
        </w:rPr>
        <w:t>е</w:t>
      </w:r>
      <w:r w:rsidRPr="00EF7406">
        <w:rPr>
          <w:rFonts w:ascii="Times New Roman" w:hAnsi="Times New Roman" w:cs="Times New Roman"/>
          <w:spacing w:val="-4"/>
          <w:sz w:val="28"/>
          <w:szCs w:val="28"/>
        </w:rPr>
        <w:t>ских соединений. Будут проанализированы образцы почвы с разных глубин. Да</w:t>
      </w:r>
      <w:r w:rsidRPr="00EF7406">
        <w:rPr>
          <w:rFonts w:ascii="Times New Roman" w:hAnsi="Times New Roman" w:cs="Times New Roman"/>
          <w:spacing w:val="-4"/>
          <w:sz w:val="28"/>
          <w:szCs w:val="28"/>
        </w:rPr>
        <w:t>н</w:t>
      </w:r>
      <w:r w:rsidRPr="00EF7406">
        <w:rPr>
          <w:rFonts w:ascii="Times New Roman" w:hAnsi="Times New Roman" w:cs="Times New Roman"/>
          <w:spacing w:val="-4"/>
          <w:sz w:val="28"/>
          <w:szCs w:val="28"/>
        </w:rPr>
        <w:t>ные PRIME-1 помогут ученым понять ресурсы на Луне, в том числе составить карту местоположения ресурсов. PRIME-1 способствует поиску воды НАСА на полюсах Луны, поддерживая планы агентства по обеспечению устойчивого пр</w:t>
      </w:r>
      <w:r w:rsidRPr="00EF7406">
        <w:rPr>
          <w:rFonts w:ascii="Times New Roman" w:hAnsi="Times New Roman" w:cs="Times New Roman"/>
          <w:spacing w:val="-4"/>
          <w:sz w:val="28"/>
          <w:szCs w:val="28"/>
        </w:rPr>
        <w:t>и</w:t>
      </w:r>
      <w:r w:rsidRPr="00EF7406">
        <w:rPr>
          <w:rFonts w:ascii="Times New Roman" w:hAnsi="Times New Roman" w:cs="Times New Roman"/>
          <w:spacing w:val="-4"/>
          <w:sz w:val="28"/>
          <w:szCs w:val="28"/>
        </w:rPr>
        <w:t>сутствия людей на Луне к концу десятилетия. Ученые полагают, что обнаружение воды в другом мире будет революционной научной вехой. При правильных те</w:t>
      </w:r>
      <w:r w:rsidRPr="00EF7406">
        <w:rPr>
          <w:rFonts w:ascii="Times New Roman" w:hAnsi="Times New Roman" w:cs="Times New Roman"/>
          <w:spacing w:val="-4"/>
          <w:sz w:val="28"/>
          <w:szCs w:val="28"/>
        </w:rPr>
        <w:t>х</w:t>
      </w:r>
      <w:r w:rsidRPr="00EF7406">
        <w:rPr>
          <w:rFonts w:ascii="Times New Roman" w:hAnsi="Times New Roman" w:cs="Times New Roman"/>
          <w:spacing w:val="-4"/>
          <w:sz w:val="28"/>
          <w:szCs w:val="28"/>
        </w:rPr>
        <w:t>нологиях воду можно добывать и использовать для производства топлива и пр</w:t>
      </w:r>
      <w:r w:rsidRPr="00EF7406">
        <w:rPr>
          <w:rFonts w:ascii="Times New Roman" w:hAnsi="Times New Roman" w:cs="Times New Roman"/>
          <w:spacing w:val="-4"/>
          <w:sz w:val="28"/>
          <w:szCs w:val="28"/>
        </w:rPr>
        <w:t>и</w:t>
      </w:r>
      <w:r w:rsidRPr="00EF7406">
        <w:rPr>
          <w:rFonts w:ascii="Times New Roman" w:hAnsi="Times New Roman" w:cs="Times New Roman"/>
          <w:spacing w:val="-4"/>
          <w:sz w:val="28"/>
          <w:szCs w:val="28"/>
        </w:rPr>
        <w:t>годного для дыхания кислорода. Благодаря данным, полученным с космического корабля, вращающегося вокруг Луны, ученые считают, что полярные регионы б</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 xml:space="preserve">гаты водой под поверхностью Луны. Но </w:t>
      </w:r>
      <w:r w:rsidRPr="00EF7406">
        <w:rPr>
          <w:rFonts w:ascii="Times New Roman" w:hAnsi="Times New Roman" w:cs="Times New Roman"/>
          <w:spacing w:val="-4"/>
          <w:sz w:val="28"/>
          <w:szCs w:val="28"/>
          <w:lang w:val="en-US"/>
        </w:rPr>
        <w:t>NASA</w:t>
      </w:r>
      <w:r w:rsidRPr="00EF7406">
        <w:rPr>
          <w:rFonts w:ascii="Times New Roman" w:hAnsi="Times New Roman" w:cs="Times New Roman"/>
          <w:spacing w:val="-4"/>
          <w:sz w:val="28"/>
          <w:szCs w:val="28"/>
        </w:rPr>
        <w:t xml:space="preserve"> никогда не исследовало эти реги</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 xml:space="preserve">ны и не обнаруживало воду напрямую. </w:t>
      </w:r>
      <w:r w:rsidRPr="00EF7406">
        <w:rPr>
          <w:rFonts w:ascii="Times New Roman" w:hAnsi="Times New Roman" w:cs="Times New Roman"/>
          <w:spacing w:val="-4"/>
          <w:sz w:val="28"/>
          <w:szCs w:val="28"/>
          <w:lang w:val="en-US"/>
        </w:rPr>
        <w:t>PRIME</w:t>
      </w:r>
      <w:r w:rsidRPr="00EF7406">
        <w:rPr>
          <w:rFonts w:ascii="Times New Roman" w:hAnsi="Times New Roman" w:cs="Times New Roman"/>
          <w:spacing w:val="-4"/>
          <w:sz w:val="28"/>
          <w:szCs w:val="28"/>
        </w:rPr>
        <w:t>-1 поможет определить и оценить обилие и качество воды в районе, где ожидается наличие льда. Эта информация будет использоваться для будущих миссий и устойчивых операций, включая и</w:t>
      </w:r>
      <w:r w:rsidRPr="00EF7406">
        <w:rPr>
          <w:rFonts w:ascii="Times New Roman" w:hAnsi="Times New Roman" w:cs="Times New Roman"/>
          <w:spacing w:val="-4"/>
          <w:sz w:val="28"/>
          <w:szCs w:val="28"/>
        </w:rPr>
        <w:t>с</w:t>
      </w:r>
      <w:r w:rsidRPr="00EF7406">
        <w:rPr>
          <w:rFonts w:ascii="Times New Roman" w:hAnsi="Times New Roman" w:cs="Times New Roman"/>
          <w:spacing w:val="-4"/>
          <w:sz w:val="28"/>
          <w:szCs w:val="28"/>
        </w:rPr>
        <w:t>пользование ресурсов на месте, то есть, на Луне</w:t>
      </w:r>
      <w:r w:rsidRPr="00EF7406">
        <w:rPr>
          <w:rStyle w:val="ad"/>
          <w:rFonts w:ascii="Times New Roman" w:hAnsi="Times New Roman" w:cs="Times New Roman"/>
          <w:spacing w:val="-4"/>
          <w:sz w:val="28"/>
          <w:szCs w:val="28"/>
        </w:rPr>
        <w:footnoteReference w:id="62"/>
      </w:r>
      <w:r w:rsidRPr="00EF7406">
        <w:rPr>
          <w:rFonts w:ascii="Times New Roman" w:hAnsi="Times New Roman" w:cs="Times New Roman"/>
          <w:spacing w:val="-4"/>
          <w:sz w:val="28"/>
          <w:szCs w:val="28"/>
        </w:rPr>
        <w:t>. На примере этого проекта мо</w:t>
      </w:r>
      <w:r w:rsidRPr="00EF7406">
        <w:rPr>
          <w:rFonts w:ascii="Times New Roman" w:hAnsi="Times New Roman" w:cs="Times New Roman"/>
          <w:spacing w:val="-4"/>
          <w:sz w:val="28"/>
          <w:szCs w:val="28"/>
        </w:rPr>
        <w:t>ж</w:t>
      </w:r>
      <w:r w:rsidRPr="00EF7406">
        <w:rPr>
          <w:rFonts w:ascii="Times New Roman" w:hAnsi="Times New Roman" w:cs="Times New Roman"/>
          <w:spacing w:val="-4"/>
          <w:sz w:val="28"/>
          <w:szCs w:val="28"/>
        </w:rPr>
        <w:t>но заметить, что интерес участников процесса освоения и исследования космоса представляют не только астероиды и содержащиеся в них вещества, но и вода, расположенная на Луне (если таковая будет обнаружена в ходе научно-исследовательской деятельности). Конечно, говорить о каких-то материальных интересах на Земле в отношении добычи воды в космосе не приходится, однако речь в данном случае идет об использовании водных ресурсов Луны в качестве вспомогательного элемента для иной деятельности человека на поверхности Л</w:t>
      </w:r>
      <w:r w:rsidRPr="00EF7406">
        <w:rPr>
          <w:rFonts w:ascii="Times New Roman" w:hAnsi="Times New Roman" w:cs="Times New Roman"/>
          <w:spacing w:val="-4"/>
          <w:sz w:val="28"/>
          <w:szCs w:val="28"/>
        </w:rPr>
        <w:t>у</w:t>
      </w:r>
      <w:r w:rsidRPr="00EF7406">
        <w:rPr>
          <w:rFonts w:ascii="Times New Roman" w:hAnsi="Times New Roman" w:cs="Times New Roman"/>
          <w:spacing w:val="-4"/>
          <w:sz w:val="28"/>
          <w:szCs w:val="28"/>
        </w:rPr>
        <w:t>ны. То есть, в этой плоскости ценность воды радикальным образом меняется, и заинтересованность участников международно-космических правоотношений в добыче и использовании лунных ресурсов приобретает совсем иной масштаб.</w:t>
      </w:r>
    </w:p>
    <w:p w:rsidR="00ED57FE" w:rsidRPr="00EF7406" w:rsidRDefault="00ED57FE" w:rsidP="00EF7406">
      <w:pPr>
        <w:spacing w:after="0" w:line="360" w:lineRule="auto"/>
        <w:rPr>
          <w:rFonts w:ascii="Times New Roman" w:hAnsi="Times New Roman" w:cs="Times New Roman"/>
          <w:spacing w:val="-4"/>
          <w:sz w:val="28"/>
          <w:szCs w:val="28"/>
        </w:rPr>
      </w:pPr>
      <w:r w:rsidRPr="00EF7406">
        <w:rPr>
          <w:rFonts w:ascii="Times New Roman" w:hAnsi="Times New Roman" w:cs="Times New Roman"/>
          <w:spacing w:val="-4"/>
          <w:sz w:val="28"/>
          <w:szCs w:val="28"/>
        </w:rPr>
        <w:lastRenderedPageBreak/>
        <w:tab/>
        <w:t>Но что самое примечательное в вышеуказанных проектах и что особенно интересно в рамках нашего исследования, это то, что, как мы уже выяснили в пр</w:t>
      </w:r>
      <w:r w:rsidRPr="00EF7406">
        <w:rPr>
          <w:rFonts w:ascii="Times New Roman" w:hAnsi="Times New Roman" w:cs="Times New Roman"/>
          <w:spacing w:val="-4"/>
          <w:sz w:val="28"/>
          <w:szCs w:val="28"/>
        </w:rPr>
        <w:t>е</w:t>
      </w:r>
      <w:r w:rsidRPr="00EF7406">
        <w:rPr>
          <w:rFonts w:ascii="Times New Roman" w:hAnsi="Times New Roman" w:cs="Times New Roman"/>
          <w:spacing w:val="-4"/>
          <w:sz w:val="28"/>
          <w:szCs w:val="28"/>
        </w:rPr>
        <w:t>дыдущей главе, и США, и Япония являются участниками пресловутых междун</w:t>
      </w:r>
      <w:r w:rsidRPr="00EF7406">
        <w:rPr>
          <w:rFonts w:ascii="Times New Roman" w:hAnsi="Times New Roman" w:cs="Times New Roman"/>
          <w:spacing w:val="-4"/>
          <w:sz w:val="28"/>
          <w:szCs w:val="28"/>
        </w:rPr>
        <w:t>а</w:t>
      </w:r>
      <w:r w:rsidRPr="00EF7406">
        <w:rPr>
          <w:rFonts w:ascii="Times New Roman" w:hAnsi="Times New Roman" w:cs="Times New Roman"/>
          <w:spacing w:val="-4"/>
          <w:sz w:val="28"/>
          <w:szCs w:val="28"/>
        </w:rPr>
        <w:t>родных соглашений «Артемида», в число запланированных задач которого вх</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 xml:space="preserve">дит, как уже было упомянуто, и добыча полезных ископаемых в космосе. То есть, и  </w:t>
      </w:r>
      <w:r w:rsidRPr="00EF7406">
        <w:rPr>
          <w:rFonts w:ascii="Times New Roman" w:hAnsi="Times New Roman" w:cs="Times New Roman"/>
          <w:spacing w:val="-4"/>
          <w:sz w:val="28"/>
          <w:szCs w:val="28"/>
          <w:lang w:val="en-US"/>
        </w:rPr>
        <w:t>NASA</w:t>
      </w:r>
      <w:r w:rsidRPr="00EF7406">
        <w:rPr>
          <w:rFonts w:ascii="Times New Roman" w:hAnsi="Times New Roman" w:cs="Times New Roman"/>
          <w:spacing w:val="-4"/>
          <w:sz w:val="28"/>
          <w:szCs w:val="28"/>
        </w:rPr>
        <w:t xml:space="preserve">, и </w:t>
      </w:r>
      <w:r w:rsidRPr="00EF7406">
        <w:rPr>
          <w:rFonts w:ascii="Times New Roman" w:hAnsi="Times New Roman" w:cs="Times New Roman"/>
          <w:spacing w:val="-4"/>
          <w:sz w:val="28"/>
          <w:szCs w:val="28"/>
          <w:lang w:val="en-US"/>
        </w:rPr>
        <w:t>JAXA</w:t>
      </w:r>
      <w:r w:rsidRPr="00EF7406">
        <w:rPr>
          <w:rFonts w:ascii="Times New Roman" w:hAnsi="Times New Roman" w:cs="Times New Roman"/>
          <w:spacing w:val="-4"/>
          <w:sz w:val="28"/>
          <w:szCs w:val="28"/>
        </w:rPr>
        <w:t xml:space="preserve"> на сегодняшний день в числе своих действующих проектов имеют технологические возможности и соответствующие функционирующие космические летальные аппараты для взаимодействия с небесными телами, с</w:t>
      </w:r>
      <w:r w:rsidRPr="00EF7406">
        <w:rPr>
          <w:rFonts w:ascii="Times New Roman" w:hAnsi="Times New Roman" w:cs="Times New Roman"/>
          <w:spacing w:val="-4"/>
          <w:sz w:val="28"/>
          <w:szCs w:val="28"/>
        </w:rPr>
        <w:t>о</w:t>
      </w:r>
      <w:r w:rsidRPr="00EF7406">
        <w:rPr>
          <w:rFonts w:ascii="Times New Roman" w:hAnsi="Times New Roman" w:cs="Times New Roman"/>
          <w:spacing w:val="-4"/>
          <w:sz w:val="28"/>
          <w:szCs w:val="28"/>
        </w:rPr>
        <w:t>держащими полезные ископаемые, и в то же время государства, которым они по</w:t>
      </w:r>
      <w:r w:rsidRPr="00EF7406">
        <w:rPr>
          <w:rFonts w:ascii="Times New Roman" w:hAnsi="Times New Roman" w:cs="Times New Roman"/>
          <w:spacing w:val="-4"/>
          <w:sz w:val="28"/>
          <w:szCs w:val="28"/>
        </w:rPr>
        <w:t>д</w:t>
      </w:r>
      <w:r w:rsidRPr="00EF7406">
        <w:rPr>
          <w:rFonts w:ascii="Times New Roman" w:hAnsi="Times New Roman" w:cs="Times New Roman"/>
          <w:spacing w:val="-4"/>
          <w:sz w:val="28"/>
          <w:szCs w:val="28"/>
        </w:rPr>
        <w:t>ведомственны, заключают соглашения и расширяют партнерство, в том числе, в сфере коммерческого освоения космоса. Из этой ситуации хорошо просматрив</w:t>
      </w:r>
      <w:r w:rsidRPr="00EF7406">
        <w:rPr>
          <w:rFonts w:ascii="Times New Roman" w:hAnsi="Times New Roman" w:cs="Times New Roman"/>
          <w:spacing w:val="-4"/>
          <w:sz w:val="28"/>
          <w:szCs w:val="28"/>
        </w:rPr>
        <w:t>а</w:t>
      </w:r>
      <w:r w:rsidRPr="00EF7406">
        <w:rPr>
          <w:rFonts w:ascii="Times New Roman" w:hAnsi="Times New Roman" w:cs="Times New Roman"/>
          <w:spacing w:val="-4"/>
          <w:sz w:val="28"/>
          <w:szCs w:val="28"/>
        </w:rPr>
        <w:t xml:space="preserve">ется происходящее в настоящее время формирование на международном уровне многосторонней системы юридических связей, подкрепленных </w:t>
      </w:r>
      <w:r w:rsidR="00F65E49" w:rsidRPr="00EF7406">
        <w:rPr>
          <w:rFonts w:ascii="Times New Roman" w:hAnsi="Times New Roman" w:cs="Times New Roman"/>
          <w:spacing w:val="-4"/>
          <w:sz w:val="28"/>
          <w:szCs w:val="28"/>
        </w:rPr>
        <w:t>реальными</w:t>
      </w:r>
      <w:r w:rsidRPr="00EF7406">
        <w:rPr>
          <w:rFonts w:ascii="Times New Roman" w:hAnsi="Times New Roman" w:cs="Times New Roman"/>
          <w:spacing w:val="-4"/>
          <w:sz w:val="28"/>
          <w:szCs w:val="28"/>
        </w:rPr>
        <w:t xml:space="preserve"> во</w:t>
      </w:r>
      <w:r w:rsidRPr="00EF7406">
        <w:rPr>
          <w:rFonts w:ascii="Times New Roman" w:hAnsi="Times New Roman" w:cs="Times New Roman"/>
          <w:spacing w:val="-4"/>
          <w:sz w:val="28"/>
          <w:szCs w:val="28"/>
        </w:rPr>
        <w:t>з</w:t>
      </w:r>
      <w:r w:rsidRPr="00EF7406">
        <w:rPr>
          <w:rFonts w:ascii="Times New Roman" w:hAnsi="Times New Roman" w:cs="Times New Roman"/>
          <w:spacing w:val="-4"/>
          <w:sz w:val="28"/>
          <w:szCs w:val="28"/>
        </w:rPr>
        <w:t xml:space="preserve">можностями научно-технического прогресса. </w:t>
      </w:r>
    </w:p>
    <w:p w:rsidR="00EF7406" w:rsidRDefault="00EF7406" w:rsidP="00EF7406">
      <w:pPr>
        <w:spacing w:line="360" w:lineRule="auto"/>
        <w:jc w:val="center"/>
        <w:rPr>
          <w:rFonts w:ascii="Times New Roman" w:hAnsi="Times New Roman" w:cs="Times New Roman"/>
          <w:b/>
          <w:sz w:val="28"/>
          <w:szCs w:val="28"/>
        </w:rPr>
        <w:sectPr w:rsidR="00EF7406" w:rsidSect="00D41C86">
          <w:pgSz w:w="11906" w:h="16838"/>
          <w:pgMar w:top="1134" w:right="566" w:bottom="1134" w:left="1701" w:header="709" w:footer="709" w:gutter="0"/>
          <w:cols w:space="708"/>
          <w:titlePg/>
          <w:docGrid w:linePitch="360"/>
        </w:sectPr>
      </w:pPr>
    </w:p>
    <w:p w:rsidR="00EF7406" w:rsidRDefault="0099131A" w:rsidP="00EF740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928F0">
        <w:rPr>
          <w:rFonts w:ascii="Times New Roman" w:hAnsi="Times New Roman" w:cs="Times New Roman"/>
          <w:b/>
          <w:sz w:val="28"/>
          <w:szCs w:val="28"/>
        </w:rPr>
        <w:t>5</w:t>
      </w:r>
      <w:r>
        <w:rPr>
          <w:rFonts w:ascii="Times New Roman" w:hAnsi="Times New Roman" w:cs="Times New Roman"/>
          <w:b/>
          <w:sz w:val="28"/>
          <w:szCs w:val="28"/>
        </w:rPr>
        <w:t xml:space="preserve">. Выводы о </w:t>
      </w:r>
      <w:r w:rsidR="006F109D">
        <w:rPr>
          <w:rFonts w:ascii="Times New Roman" w:hAnsi="Times New Roman" w:cs="Times New Roman"/>
          <w:b/>
          <w:sz w:val="28"/>
          <w:szCs w:val="28"/>
        </w:rPr>
        <w:t>перспективах</w:t>
      </w:r>
      <w:r w:rsidR="00ED57FE" w:rsidRPr="00ED57FE">
        <w:rPr>
          <w:rFonts w:ascii="Times New Roman" w:hAnsi="Times New Roman" w:cs="Times New Roman"/>
          <w:b/>
          <w:sz w:val="28"/>
          <w:szCs w:val="28"/>
        </w:rPr>
        <w:t xml:space="preserve"> проектов по освоению и исследованию </w:t>
      </w:r>
    </w:p>
    <w:p w:rsidR="00ED57FE" w:rsidRPr="00ED57FE" w:rsidRDefault="00ED57FE" w:rsidP="00EF7406">
      <w:pPr>
        <w:spacing w:line="360" w:lineRule="auto"/>
        <w:jc w:val="center"/>
        <w:rPr>
          <w:rFonts w:ascii="Times New Roman" w:hAnsi="Times New Roman" w:cs="Times New Roman"/>
          <w:b/>
          <w:sz w:val="28"/>
          <w:szCs w:val="28"/>
        </w:rPr>
      </w:pPr>
      <w:r w:rsidRPr="00ED57FE">
        <w:rPr>
          <w:rFonts w:ascii="Times New Roman" w:hAnsi="Times New Roman" w:cs="Times New Roman"/>
          <w:b/>
          <w:sz w:val="28"/>
          <w:szCs w:val="28"/>
        </w:rPr>
        <w:t>космоса</w:t>
      </w:r>
      <w:r w:rsidR="006F109D">
        <w:rPr>
          <w:rFonts w:ascii="Times New Roman" w:hAnsi="Times New Roman" w:cs="Times New Roman"/>
          <w:b/>
          <w:sz w:val="28"/>
          <w:szCs w:val="28"/>
        </w:rPr>
        <w:t xml:space="preserve"> и их соотношению с правовым регулированием</w:t>
      </w:r>
    </w:p>
    <w:p w:rsidR="00ED57FE" w:rsidRPr="00EF7406" w:rsidRDefault="00ED57FE" w:rsidP="00EF7406">
      <w:pPr>
        <w:spacing w:after="0" w:line="360" w:lineRule="auto"/>
        <w:rPr>
          <w:rFonts w:ascii="Times New Roman" w:hAnsi="Times New Roman" w:cs="Times New Roman"/>
          <w:spacing w:val="-4"/>
          <w:sz w:val="28"/>
          <w:szCs w:val="28"/>
        </w:rPr>
      </w:pPr>
      <w:r>
        <w:rPr>
          <w:rFonts w:ascii="Times New Roman" w:hAnsi="Times New Roman" w:cs="Times New Roman"/>
          <w:i/>
          <w:sz w:val="28"/>
          <w:szCs w:val="28"/>
        </w:rPr>
        <w:tab/>
      </w:r>
      <w:r w:rsidRPr="00EF7406">
        <w:rPr>
          <w:rFonts w:ascii="Times New Roman" w:hAnsi="Times New Roman" w:cs="Times New Roman"/>
          <w:spacing w:val="-4"/>
          <w:sz w:val="28"/>
          <w:szCs w:val="28"/>
        </w:rPr>
        <w:t>Резюмируя проанализированные нами данные о состоянии проектов деятел</w:t>
      </w:r>
      <w:r w:rsidRPr="00EF7406">
        <w:rPr>
          <w:rFonts w:ascii="Times New Roman" w:hAnsi="Times New Roman" w:cs="Times New Roman"/>
          <w:spacing w:val="-4"/>
          <w:sz w:val="28"/>
          <w:szCs w:val="28"/>
        </w:rPr>
        <w:t>ь</w:t>
      </w:r>
      <w:r w:rsidRPr="00EF7406">
        <w:rPr>
          <w:rFonts w:ascii="Times New Roman" w:hAnsi="Times New Roman" w:cs="Times New Roman"/>
          <w:spacing w:val="-4"/>
          <w:sz w:val="28"/>
          <w:szCs w:val="28"/>
        </w:rPr>
        <w:t xml:space="preserve">ности в космическом пространстве, можно сказать о следующем. </w:t>
      </w:r>
      <w:r w:rsidR="004962A4" w:rsidRPr="00EF7406">
        <w:rPr>
          <w:rFonts w:ascii="Times New Roman" w:hAnsi="Times New Roman" w:cs="Times New Roman"/>
          <w:spacing w:val="-4"/>
          <w:sz w:val="28"/>
          <w:szCs w:val="28"/>
        </w:rPr>
        <w:t>Во-первых, п</w:t>
      </w:r>
      <w:r w:rsidR="004962A4" w:rsidRPr="00EF7406">
        <w:rPr>
          <w:rFonts w:ascii="Times New Roman" w:hAnsi="Times New Roman" w:cs="Times New Roman"/>
          <w:spacing w:val="-4"/>
          <w:sz w:val="28"/>
          <w:szCs w:val="28"/>
        </w:rPr>
        <w:t>о</w:t>
      </w:r>
      <w:r w:rsidR="004962A4" w:rsidRPr="00EF7406">
        <w:rPr>
          <w:rFonts w:ascii="Times New Roman" w:hAnsi="Times New Roman" w:cs="Times New Roman"/>
          <w:spacing w:val="-4"/>
          <w:sz w:val="28"/>
          <w:szCs w:val="28"/>
        </w:rPr>
        <w:t>лезные ископаемые в космическом пространстве представляют собой довол</w:t>
      </w:r>
      <w:r w:rsidR="00072C60" w:rsidRPr="00EF7406">
        <w:rPr>
          <w:rFonts w:ascii="Times New Roman" w:hAnsi="Times New Roman" w:cs="Times New Roman"/>
          <w:spacing w:val="-4"/>
          <w:sz w:val="28"/>
          <w:szCs w:val="28"/>
        </w:rPr>
        <w:t>ь</w:t>
      </w:r>
      <w:r w:rsidR="004962A4" w:rsidRPr="00EF7406">
        <w:rPr>
          <w:rFonts w:ascii="Times New Roman" w:hAnsi="Times New Roman" w:cs="Times New Roman"/>
          <w:spacing w:val="-4"/>
          <w:sz w:val="28"/>
          <w:szCs w:val="28"/>
        </w:rPr>
        <w:t>но</w:t>
      </w:r>
      <w:r w:rsidR="00072C60" w:rsidRPr="00EF7406">
        <w:rPr>
          <w:rFonts w:ascii="Times New Roman" w:hAnsi="Times New Roman" w:cs="Times New Roman"/>
          <w:spacing w:val="-4"/>
          <w:sz w:val="28"/>
          <w:szCs w:val="28"/>
        </w:rPr>
        <w:t xml:space="preserve"> широкий и разнообразный спектр материальных ресурсов, который может пр</w:t>
      </w:r>
      <w:r w:rsidR="00072C60" w:rsidRPr="00EF7406">
        <w:rPr>
          <w:rFonts w:ascii="Times New Roman" w:hAnsi="Times New Roman" w:cs="Times New Roman"/>
          <w:spacing w:val="-4"/>
          <w:sz w:val="28"/>
          <w:szCs w:val="28"/>
        </w:rPr>
        <w:t>и</w:t>
      </w:r>
      <w:r w:rsidR="00072C60" w:rsidRPr="00EF7406">
        <w:rPr>
          <w:rFonts w:ascii="Times New Roman" w:hAnsi="Times New Roman" w:cs="Times New Roman"/>
          <w:spacing w:val="-4"/>
          <w:sz w:val="28"/>
          <w:szCs w:val="28"/>
        </w:rPr>
        <w:t>влечь и уже привлекает к себе внимание экономически заинтересованных участн</w:t>
      </w:r>
      <w:r w:rsidR="00072C60" w:rsidRPr="00EF7406">
        <w:rPr>
          <w:rFonts w:ascii="Times New Roman" w:hAnsi="Times New Roman" w:cs="Times New Roman"/>
          <w:spacing w:val="-4"/>
          <w:sz w:val="28"/>
          <w:szCs w:val="28"/>
        </w:rPr>
        <w:t>и</w:t>
      </w:r>
      <w:r w:rsidR="00072C60" w:rsidRPr="00EF7406">
        <w:rPr>
          <w:rFonts w:ascii="Times New Roman" w:hAnsi="Times New Roman" w:cs="Times New Roman"/>
          <w:spacing w:val="-4"/>
          <w:sz w:val="28"/>
          <w:szCs w:val="28"/>
        </w:rPr>
        <w:t>ков космической деятельности. Во-вторых</w:t>
      </w:r>
      <w:r w:rsidRPr="00EF7406">
        <w:rPr>
          <w:rFonts w:ascii="Times New Roman" w:hAnsi="Times New Roman" w:cs="Times New Roman"/>
          <w:spacing w:val="-4"/>
          <w:sz w:val="28"/>
          <w:szCs w:val="28"/>
        </w:rPr>
        <w:t>, на сегодняшний день уже существуют государства, имеющие необходимый уровень технологического развития для того, чтобы осуществлять добычу полезных ископаемых в космосе, а так же соответс</w:t>
      </w:r>
      <w:r w:rsidRPr="00EF7406">
        <w:rPr>
          <w:rFonts w:ascii="Times New Roman" w:hAnsi="Times New Roman" w:cs="Times New Roman"/>
          <w:spacing w:val="-4"/>
          <w:sz w:val="28"/>
          <w:szCs w:val="28"/>
        </w:rPr>
        <w:t>т</w:t>
      </w:r>
      <w:r w:rsidRPr="00EF7406">
        <w:rPr>
          <w:rFonts w:ascii="Times New Roman" w:hAnsi="Times New Roman" w:cs="Times New Roman"/>
          <w:spacing w:val="-4"/>
          <w:sz w:val="28"/>
          <w:szCs w:val="28"/>
        </w:rPr>
        <w:t>вующе стратегические планы по их использованию. Пока что такие проекты в масштабах мировой практики существуют скорее в единичных экземплярах, но, тем не менее, отсутствуют какие-либо основания считать, что в дальнейшем данная научная сфера не будет расширяться и совершенствоваться в плане своих возмо</w:t>
      </w:r>
      <w:r w:rsidRPr="00EF7406">
        <w:rPr>
          <w:rFonts w:ascii="Times New Roman" w:hAnsi="Times New Roman" w:cs="Times New Roman"/>
          <w:spacing w:val="-4"/>
          <w:sz w:val="28"/>
          <w:szCs w:val="28"/>
        </w:rPr>
        <w:t>ж</w:t>
      </w:r>
      <w:r w:rsidRPr="00EF7406">
        <w:rPr>
          <w:rFonts w:ascii="Times New Roman" w:hAnsi="Times New Roman" w:cs="Times New Roman"/>
          <w:spacing w:val="-4"/>
          <w:sz w:val="28"/>
          <w:szCs w:val="28"/>
        </w:rPr>
        <w:t>ностей и стратегических задач.</w:t>
      </w:r>
      <w:r w:rsidR="00FD126E">
        <w:rPr>
          <w:rFonts w:ascii="Times New Roman" w:hAnsi="Times New Roman" w:cs="Times New Roman"/>
          <w:spacing w:val="-4"/>
          <w:sz w:val="28"/>
          <w:szCs w:val="28"/>
        </w:rPr>
        <w:t xml:space="preserve"> </w:t>
      </w:r>
      <w:r w:rsidR="00072C60" w:rsidRPr="00EF7406">
        <w:rPr>
          <w:rFonts w:ascii="Times New Roman" w:hAnsi="Times New Roman" w:cs="Times New Roman"/>
          <w:spacing w:val="-4"/>
          <w:sz w:val="28"/>
          <w:szCs w:val="28"/>
        </w:rPr>
        <w:t>В-третьих</w:t>
      </w:r>
      <w:r w:rsidRPr="00EF7406">
        <w:rPr>
          <w:rFonts w:ascii="Times New Roman" w:hAnsi="Times New Roman" w:cs="Times New Roman"/>
          <w:spacing w:val="-4"/>
          <w:sz w:val="28"/>
          <w:szCs w:val="28"/>
        </w:rPr>
        <w:t xml:space="preserve">, также на сегодняшний день </w:t>
      </w:r>
      <w:r w:rsidR="00072C60" w:rsidRPr="00EF7406">
        <w:rPr>
          <w:rFonts w:ascii="Times New Roman" w:hAnsi="Times New Roman" w:cs="Times New Roman"/>
          <w:spacing w:val="-4"/>
          <w:sz w:val="28"/>
          <w:szCs w:val="28"/>
        </w:rPr>
        <w:t xml:space="preserve">уже </w:t>
      </w:r>
      <w:r w:rsidRPr="00EF7406">
        <w:rPr>
          <w:rFonts w:ascii="Times New Roman" w:hAnsi="Times New Roman" w:cs="Times New Roman"/>
          <w:spacing w:val="-4"/>
          <w:sz w:val="28"/>
          <w:szCs w:val="28"/>
        </w:rPr>
        <w:t>сущес</w:t>
      </w:r>
      <w:r w:rsidRPr="00EF7406">
        <w:rPr>
          <w:rFonts w:ascii="Times New Roman" w:hAnsi="Times New Roman" w:cs="Times New Roman"/>
          <w:spacing w:val="-4"/>
          <w:sz w:val="28"/>
          <w:szCs w:val="28"/>
        </w:rPr>
        <w:t>т</w:t>
      </w:r>
      <w:r w:rsidRPr="00EF7406">
        <w:rPr>
          <w:rFonts w:ascii="Times New Roman" w:hAnsi="Times New Roman" w:cs="Times New Roman"/>
          <w:spacing w:val="-4"/>
          <w:sz w:val="28"/>
          <w:szCs w:val="28"/>
        </w:rPr>
        <w:t>вуют частные корпорации, которые, имя на то юридические основания, занимаются созданием технологических возможностей для своей деятельности в космическом пространстве. Точно так же такие корпорации наличествуют скорее в единичных экземплярах, но, так или иначе, у них присутствует собственная материальная база, а так же заинтересованность государств в их проектах.</w:t>
      </w:r>
      <w:r w:rsidR="00FD126E">
        <w:rPr>
          <w:rFonts w:ascii="Times New Roman" w:hAnsi="Times New Roman" w:cs="Times New Roman"/>
          <w:spacing w:val="-4"/>
          <w:sz w:val="28"/>
          <w:szCs w:val="28"/>
        </w:rPr>
        <w:t xml:space="preserve"> </w:t>
      </w:r>
      <w:r w:rsidRPr="00EF7406">
        <w:rPr>
          <w:rFonts w:ascii="Times New Roman" w:hAnsi="Times New Roman" w:cs="Times New Roman"/>
          <w:spacing w:val="-4"/>
          <w:sz w:val="28"/>
          <w:szCs w:val="28"/>
        </w:rPr>
        <w:t>В-</w:t>
      </w:r>
      <w:r w:rsidR="00072C60" w:rsidRPr="00EF7406">
        <w:rPr>
          <w:rFonts w:ascii="Times New Roman" w:hAnsi="Times New Roman" w:cs="Times New Roman"/>
          <w:spacing w:val="-4"/>
          <w:sz w:val="28"/>
          <w:szCs w:val="28"/>
        </w:rPr>
        <w:t>четвертых</w:t>
      </w:r>
      <w:r w:rsidRPr="00EF7406">
        <w:rPr>
          <w:rFonts w:ascii="Times New Roman" w:hAnsi="Times New Roman" w:cs="Times New Roman"/>
          <w:spacing w:val="-4"/>
          <w:sz w:val="28"/>
          <w:szCs w:val="28"/>
        </w:rPr>
        <w:t>, такие госуда</w:t>
      </w:r>
      <w:r w:rsidRPr="00EF7406">
        <w:rPr>
          <w:rFonts w:ascii="Times New Roman" w:hAnsi="Times New Roman" w:cs="Times New Roman"/>
          <w:spacing w:val="-4"/>
          <w:sz w:val="28"/>
          <w:szCs w:val="28"/>
        </w:rPr>
        <w:t>р</w:t>
      </w:r>
      <w:r w:rsidRPr="00EF7406">
        <w:rPr>
          <w:rFonts w:ascii="Times New Roman" w:hAnsi="Times New Roman" w:cs="Times New Roman"/>
          <w:spacing w:val="-4"/>
          <w:sz w:val="28"/>
          <w:szCs w:val="28"/>
        </w:rPr>
        <w:t>ства и такие корпорации в настоящее время осуществляют формирование едино</w:t>
      </w:r>
      <w:r w:rsidR="00072C60" w:rsidRPr="00EF7406">
        <w:rPr>
          <w:rFonts w:ascii="Times New Roman" w:hAnsi="Times New Roman" w:cs="Times New Roman"/>
          <w:spacing w:val="-4"/>
          <w:sz w:val="28"/>
          <w:szCs w:val="28"/>
        </w:rPr>
        <w:t>г</w:t>
      </w:r>
      <w:r w:rsidR="00FD126E">
        <w:rPr>
          <w:rFonts w:ascii="Times New Roman" w:hAnsi="Times New Roman" w:cs="Times New Roman"/>
          <w:spacing w:val="-4"/>
          <w:sz w:val="28"/>
          <w:szCs w:val="28"/>
        </w:rPr>
        <w:t xml:space="preserve">о </w:t>
      </w:r>
      <w:r w:rsidR="00072C60" w:rsidRPr="00EF7406">
        <w:rPr>
          <w:rFonts w:ascii="Times New Roman" w:hAnsi="Times New Roman" w:cs="Times New Roman"/>
          <w:spacing w:val="-4"/>
          <w:sz w:val="28"/>
          <w:szCs w:val="28"/>
        </w:rPr>
        <w:t>формата правовых отношений, значительный аспект которых переходит в сферу коммерческого взаимодействия.</w:t>
      </w:r>
    </w:p>
    <w:p w:rsidR="00ED57FE" w:rsidRPr="00EF7406" w:rsidRDefault="004962A4" w:rsidP="00EF7406">
      <w:pPr>
        <w:spacing w:after="0" w:line="360" w:lineRule="auto"/>
        <w:rPr>
          <w:rFonts w:ascii="Times New Roman" w:hAnsi="Times New Roman" w:cs="Times New Roman"/>
          <w:spacing w:val="-4"/>
          <w:sz w:val="28"/>
          <w:szCs w:val="28"/>
        </w:rPr>
      </w:pPr>
      <w:r w:rsidRPr="00EF7406">
        <w:rPr>
          <w:rFonts w:ascii="Times New Roman" w:hAnsi="Times New Roman" w:cs="Times New Roman"/>
          <w:spacing w:val="-4"/>
          <w:sz w:val="28"/>
          <w:szCs w:val="28"/>
        </w:rPr>
        <w:tab/>
      </w:r>
      <w:r w:rsidR="00303575" w:rsidRPr="00EF7406">
        <w:rPr>
          <w:rFonts w:ascii="Times New Roman" w:hAnsi="Times New Roman" w:cs="Times New Roman"/>
          <w:spacing w:val="-4"/>
          <w:sz w:val="28"/>
          <w:szCs w:val="28"/>
        </w:rPr>
        <w:t>Соотнося</w:t>
      </w:r>
      <w:r w:rsidR="00072C60" w:rsidRPr="00EF7406">
        <w:rPr>
          <w:rFonts w:ascii="Times New Roman" w:hAnsi="Times New Roman" w:cs="Times New Roman"/>
          <w:spacing w:val="-4"/>
          <w:sz w:val="28"/>
          <w:szCs w:val="28"/>
        </w:rPr>
        <w:t xml:space="preserve"> данный вывод с</w:t>
      </w:r>
      <w:r w:rsidR="005B2D4D" w:rsidRPr="00EF7406">
        <w:rPr>
          <w:rFonts w:ascii="Times New Roman" w:hAnsi="Times New Roman" w:cs="Times New Roman"/>
          <w:spacing w:val="-4"/>
          <w:sz w:val="28"/>
          <w:szCs w:val="28"/>
        </w:rPr>
        <w:t xml:space="preserve"> результатами изучения</w:t>
      </w:r>
      <w:r w:rsidR="00FD126E">
        <w:rPr>
          <w:rFonts w:ascii="Times New Roman" w:hAnsi="Times New Roman" w:cs="Times New Roman"/>
          <w:spacing w:val="-4"/>
          <w:sz w:val="28"/>
          <w:szCs w:val="28"/>
        </w:rPr>
        <w:t xml:space="preserve"> </w:t>
      </w:r>
      <w:r w:rsidR="005B2D4D" w:rsidRPr="00EF7406">
        <w:rPr>
          <w:rFonts w:ascii="Times New Roman" w:hAnsi="Times New Roman" w:cs="Times New Roman"/>
          <w:spacing w:val="-4"/>
          <w:sz w:val="28"/>
          <w:szCs w:val="28"/>
        </w:rPr>
        <w:t>существующего правового регулирования в сфере международного космического права, которые были нами получены в предыдущей главе,</w:t>
      </w:r>
      <w:r w:rsidR="00303575" w:rsidRPr="00EF7406">
        <w:rPr>
          <w:rFonts w:ascii="Times New Roman" w:hAnsi="Times New Roman" w:cs="Times New Roman"/>
          <w:spacing w:val="-4"/>
          <w:sz w:val="28"/>
          <w:szCs w:val="28"/>
        </w:rPr>
        <w:t xml:space="preserve"> можно сделать следующее суждение</w:t>
      </w:r>
      <w:r w:rsidR="00ED57FE" w:rsidRPr="00EF7406">
        <w:rPr>
          <w:rFonts w:ascii="Times New Roman" w:hAnsi="Times New Roman" w:cs="Times New Roman"/>
          <w:spacing w:val="-4"/>
          <w:sz w:val="28"/>
          <w:szCs w:val="28"/>
        </w:rPr>
        <w:t>: имеющаяся тенденция в научно-техн</w:t>
      </w:r>
      <w:r w:rsidR="005B2D4D" w:rsidRPr="00EF7406">
        <w:rPr>
          <w:rFonts w:ascii="Times New Roman" w:hAnsi="Times New Roman" w:cs="Times New Roman"/>
          <w:spacing w:val="-4"/>
          <w:sz w:val="28"/>
          <w:szCs w:val="28"/>
        </w:rPr>
        <w:t>ической</w:t>
      </w:r>
      <w:r w:rsidR="00ED57FE" w:rsidRPr="00EF7406">
        <w:rPr>
          <w:rFonts w:ascii="Times New Roman" w:hAnsi="Times New Roman" w:cs="Times New Roman"/>
          <w:spacing w:val="-4"/>
          <w:sz w:val="28"/>
          <w:szCs w:val="28"/>
        </w:rPr>
        <w:t xml:space="preserve"> и юридической сферах может привести к форм</w:t>
      </w:r>
      <w:r w:rsidR="00ED57FE" w:rsidRPr="00EF7406">
        <w:rPr>
          <w:rFonts w:ascii="Times New Roman" w:hAnsi="Times New Roman" w:cs="Times New Roman"/>
          <w:spacing w:val="-4"/>
          <w:sz w:val="28"/>
          <w:szCs w:val="28"/>
        </w:rPr>
        <w:t>и</w:t>
      </w:r>
      <w:r w:rsidR="00ED57FE" w:rsidRPr="00EF7406">
        <w:rPr>
          <w:rFonts w:ascii="Times New Roman" w:hAnsi="Times New Roman" w:cs="Times New Roman"/>
          <w:spacing w:val="-4"/>
          <w:sz w:val="28"/>
          <w:szCs w:val="28"/>
        </w:rPr>
        <w:t>рованию новой, альтернативной системы в плане освоения и исследования космоса и добычи полезных ископаемых в нем.</w:t>
      </w:r>
      <w:r w:rsidR="00072C60" w:rsidRPr="00EF7406">
        <w:rPr>
          <w:rFonts w:ascii="Times New Roman" w:hAnsi="Times New Roman" w:cs="Times New Roman"/>
          <w:spacing w:val="-4"/>
          <w:sz w:val="28"/>
          <w:szCs w:val="28"/>
        </w:rPr>
        <w:t xml:space="preserve"> Это обусловлено как нормативно-</w:t>
      </w:r>
      <w:r w:rsidR="00072C60" w:rsidRPr="00EF7406">
        <w:rPr>
          <w:rFonts w:ascii="Times New Roman" w:hAnsi="Times New Roman" w:cs="Times New Roman"/>
          <w:spacing w:val="-4"/>
          <w:sz w:val="28"/>
          <w:szCs w:val="28"/>
        </w:rPr>
        <w:lastRenderedPageBreak/>
        <w:t>договорной базой участников таких отношений,</w:t>
      </w:r>
      <w:r w:rsidR="005B2D4D" w:rsidRPr="00EF7406">
        <w:rPr>
          <w:rFonts w:ascii="Times New Roman" w:hAnsi="Times New Roman" w:cs="Times New Roman"/>
          <w:spacing w:val="-4"/>
          <w:sz w:val="28"/>
          <w:szCs w:val="28"/>
        </w:rPr>
        <w:t xml:space="preserve"> так и материальной – добыча п</w:t>
      </w:r>
      <w:r w:rsidR="005B2D4D" w:rsidRPr="00EF7406">
        <w:rPr>
          <w:rFonts w:ascii="Times New Roman" w:hAnsi="Times New Roman" w:cs="Times New Roman"/>
          <w:spacing w:val="-4"/>
          <w:sz w:val="28"/>
          <w:szCs w:val="28"/>
        </w:rPr>
        <w:t>о</w:t>
      </w:r>
      <w:r w:rsidR="005B2D4D" w:rsidRPr="00EF7406">
        <w:rPr>
          <w:rFonts w:ascii="Times New Roman" w:hAnsi="Times New Roman" w:cs="Times New Roman"/>
          <w:spacing w:val="-4"/>
          <w:sz w:val="28"/>
          <w:szCs w:val="28"/>
        </w:rPr>
        <w:t>лезных ископаемых в космосе перестает быть деятельностью, находящейся пр</w:t>
      </w:r>
      <w:r w:rsidR="005B2D4D" w:rsidRPr="00EF7406">
        <w:rPr>
          <w:rFonts w:ascii="Times New Roman" w:hAnsi="Times New Roman" w:cs="Times New Roman"/>
          <w:spacing w:val="-4"/>
          <w:sz w:val="28"/>
          <w:szCs w:val="28"/>
        </w:rPr>
        <w:t>е</w:t>
      </w:r>
      <w:r w:rsidR="005B2D4D" w:rsidRPr="00EF7406">
        <w:rPr>
          <w:rFonts w:ascii="Times New Roman" w:hAnsi="Times New Roman" w:cs="Times New Roman"/>
          <w:spacing w:val="-4"/>
          <w:sz w:val="28"/>
          <w:szCs w:val="28"/>
        </w:rPr>
        <w:t>имущественно в плоскости теоретического прогнозирования, на сегодняшний день заинтересованными участниками научной и экономической деятельностей уже предпринимаются шаги по ее реализации.</w:t>
      </w:r>
      <w:r w:rsidR="00FD126E">
        <w:rPr>
          <w:rFonts w:ascii="Times New Roman" w:hAnsi="Times New Roman" w:cs="Times New Roman"/>
          <w:spacing w:val="-4"/>
          <w:sz w:val="28"/>
          <w:szCs w:val="28"/>
        </w:rPr>
        <w:t xml:space="preserve"> </w:t>
      </w:r>
      <w:r w:rsidR="005B2D4D" w:rsidRPr="00EF7406">
        <w:rPr>
          <w:rFonts w:ascii="Times New Roman" w:hAnsi="Times New Roman" w:cs="Times New Roman"/>
          <w:spacing w:val="-4"/>
          <w:sz w:val="28"/>
          <w:szCs w:val="28"/>
        </w:rPr>
        <w:t>А складывающая система</w:t>
      </w:r>
      <w:r w:rsidR="00ED57FE" w:rsidRPr="00EF7406">
        <w:rPr>
          <w:rFonts w:ascii="Times New Roman" w:hAnsi="Times New Roman" w:cs="Times New Roman"/>
          <w:spacing w:val="-4"/>
          <w:sz w:val="28"/>
          <w:szCs w:val="28"/>
        </w:rPr>
        <w:t xml:space="preserve"> междунаро</w:t>
      </w:r>
      <w:r w:rsidR="00ED57FE" w:rsidRPr="00EF7406">
        <w:rPr>
          <w:rFonts w:ascii="Times New Roman" w:hAnsi="Times New Roman" w:cs="Times New Roman"/>
          <w:spacing w:val="-4"/>
          <w:sz w:val="28"/>
          <w:szCs w:val="28"/>
        </w:rPr>
        <w:t>д</w:t>
      </w:r>
      <w:r w:rsidR="00ED57FE" w:rsidRPr="00EF7406">
        <w:rPr>
          <w:rFonts w:ascii="Times New Roman" w:hAnsi="Times New Roman" w:cs="Times New Roman"/>
          <w:spacing w:val="-4"/>
          <w:sz w:val="28"/>
          <w:szCs w:val="28"/>
        </w:rPr>
        <w:t>ны</w:t>
      </w:r>
      <w:r w:rsidR="005B2D4D" w:rsidRPr="00EF7406">
        <w:rPr>
          <w:rFonts w:ascii="Times New Roman" w:hAnsi="Times New Roman" w:cs="Times New Roman"/>
          <w:spacing w:val="-4"/>
          <w:sz w:val="28"/>
          <w:szCs w:val="28"/>
        </w:rPr>
        <w:t>х отношений, которая по своей сути содержит довольно общие и неоднозначные формулировки ряда ключевых моментов регулирования добычи полезных иск</w:t>
      </w:r>
      <w:r w:rsidR="005B2D4D" w:rsidRPr="00EF7406">
        <w:rPr>
          <w:rFonts w:ascii="Times New Roman" w:hAnsi="Times New Roman" w:cs="Times New Roman"/>
          <w:spacing w:val="-4"/>
          <w:sz w:val="28"/>
          <w:szCs w:val="28"/>
        </w:rPr>
        <w:t>о</w:t>
      </w:r>
      <w:r w:rsidR="005B2D4D" w:rsidRPr="00EF7406">
        <w:rPr>
          <w:rFonts w:ascii="Times New Roman" w:hAnsi="Times New Roman" w:cs="Times New Roman"/>
          <w:spacing w:val="-4"/>
          <w:sz w:val="28"/>
          <w:szCs w:val="28"/>
        </w:rPr>
        <w:t>паемых в космосе, в</w:t>
      </w:r>
      <w:r w:rsidR="00ED57FE" w:rsidRPr="00EF7406">
        <w:rPr>
          <w:rFonts w:ascii="Times New Roman" w:hAnsi="Times New Roman" w:cs="Times New Roman"/>
          <w:spacing w:val="-4"/>
          <w:sz w:val="28"/>
          <w:szCs w:val="28"/>
        </w:rPr>
        <w:t xml:space="preserve"> определенном смысле позволит</w:t>
      </w:r>
      <w:r w:rsidR="005B2D4D" w:rsidRPr="00EF7406">
        <w:rPr>
          <w:rFonts w:ascii="Times New Roman" w:hAnsi="Times New Roman" w:cs="Times New Roman"/>
          <w:spacing w:val="-4"/>
          <w:sz w:val="28"/>
          <w:szCs w:val="28"/>
        </w:rPr>
        <w:t xml:space="preserve"> участникам</w:t>
      </w:r>
      <w:r w:rsidR="00ED57FE" w:rsidRPr="00EF7406">
        <w:rPr>
          <w:rFonts w:ascii="Times New Roman" w:hAnsi="Times New Roman" w:cs="Times New Roman"/>
          <w:spacing w:val="-4"/>
          <w:sz w:val="28"/>
          <w:szCs w:val="28"/>
        </w:rPr>
        <w:t xml:space="preserve"> обходить некот</w:t>
      </w:r>
      <w:r w:rsidR="00ED57FE" w:rsidRPr="00EF7406">
        <w:rPr>
          <w:rFonts w:ascii="Times New Roman" w:hAnsi="Times New Roman" w:cs="Times New Roman"/>
          <w:spacing w:val="-4"/>
          <w:sz w:val="28"/>
          <w:szCs w:val="28"/>
        </w:rPr>
        <w:t>о</w:t>
      </w:r>
      <w:r w:rsidR="00ED57FE" w:rsidRPr="00EF7406">
        <w:rPr>
          <w:rFonts w:ascii="Times New Roman" w:hAnsi="Times New Roman" w:cs="Times New Roman"/>
          <w:spacing w:val="-4"/>
          <w:sz w:val="28"/>
          <w:szCs w:val="28"/>
        </w:rPr>
        <w:t>рые установки, прописанные в международных договорах, в том числе в Договоре о космосе</w:t>
      </w:r>
      <w:r w:rsidR="005B2D4D" w:rsidRPr="00EF7406">
        <w:rPr>
          <w:rFonts w:ascii="Times New Roman" w:hAnsi="Times New Roman" w:cs="Times New Roman"/>
          <w:spacing w:val="-4"/>
          <w:sz w:val="28"/>
          <w:szCs w:val="28"/>
        </w:rPr>
        <w:t>, если, конечно, мы подразумеваем, что по существу международных д</w:t>
      </w:r>
      <w:r w:rsidR="005B2D4D" w:rsidRPr="00EF7406">
        <w:rPr>
          <w:rFonts w:ascii="Times New Roman" w:hAnsi="Times New Roman" w:cs="Times New Roman"/>
          <w:spacing w:val="-4"/>
          <w:sz w:val="28"/>
          <w:szCs w:val="28"/>
        </w:rPr>
        <w:t>о</w:t>
      </w:r>
      <w:r w:rsidR="005B2D4D" w:rsidRPr="00EF7406">
        <w:rPr>
          <w:rFonts w:ascii="Times New Roman" w:hAnsi="Times New Roman" w:cs="Times New Roman"/>
          <w:spacing w:val="-4"/>
          <w:sz w:val="28"/>
          <w:szCs w:val="28"/>
        </w:rPr>
        <w:t xml:space="preserve">говоров </w:t>
      </w:r>
      <w:r w:rsidR="00757CA1" w:rsidRPr="00EF7406">
        <w:rPr>
          <w:rFonts w:ascii="Times New Roman" w:hAnsi="Times New Roman" w:cs="Times New Roman"/>
          <w:spacing w:val="-4"/>
          <w:sz w:val="28"/>
          <w:szCs w:val="28"/>
        </w:rPr>
        <w:t>эти установки действительно предполагают ограничения</w:t>
      </w:r>
      <w:r w:rsidR="005B2D4D" w:rsidRPr="00EF7406">
        <w:rPr>
          <w:rFonts w:ascii="Times New Roman" w:hAnsi="Times New Roman" w:cs="Times New Roman"/>
          <w:spacing w:val="-4"/>
          <w:sz w:val="28"/>
          <w:szCs w:val="28"/>
        </w:rPr>
        <w:t xml:space="preserve"> на ту или иную деятельность в космическом пространстве</w:t>
      </w:r>
      <w:r w:rsidR="00ED57FE" w:rsidRPr="00EF7406">
        <w:rPr>
          <w:rFonts w:ascii="Times New Roman" w:hAnsi="Times New Roman" w:cs="Times New Roman"/>
          <w:spacing w:val="-4"/>
          <w:sz w:val="28"/>
          <w:szCs w:val="28"/>
        </w:rPr>
        <w:t>. Причем государства, которые формал</w:t>
      </w:r>
      <w:r w:rsidR="00ED57FE" w:rsidRPr="00EF7406">
        <w:rPr>
          <w:rFonts w:ascii="Times New Roman" w:hAnsi="Times New Roman" w:cs="Times New Roman"/>
          <w:spacing w:val="-4"/>
          <w:sz w:val="28"/>
          <w:szCs w:val="28"/>
        </w:rPr>
        <w:t>ь</w:t>
      </w:r>
      <w:r w:rsidR="00ED57FE" w:rsidRPr="00EF7406">
        <w:rPr>
          <w:rFonts w:ascii="Times New Roman" w:hAnsi="Times New Roman" w:cs="Times New Roman"/>
          <w:spacing w:val="-4"/>
          <w:sz w:val="28"/>
          <w:szCs w:val="28"/>
        </w:rPr>
        <w:t>но</w:t>
      </w:r>
      <w:r w:rsidR="004B3789" w:rsidRPr="00EF7406">
        <w:rPr>
          <w:rFonts w:ascii="Times New Roman" w:hAnsi="Times New Roman" w:cs="Times New Roman"/>
          <w:spacing w:val="-4"/>
          <w:sz w:val="28"/>
          <w:szCs w:val="28"/>
        </w:rPr>
        <w:t xml:space="preserve"> могут быть</w:t>
      </w:r>
      <w:r w:rsidR="00ED57FE" w:rsidRPr="00EF7406">
        <w:rPr>
          <w:rFonts w:ascii="Times New Roman" w:hAnsi="Times New Roman" w:cs="Times New Roman"/>
          <w:spacing w:val="-4"/>
          <w:sz w:val="28"/>
          <w:szCs w:val="28"/>
        </w:rPr>
        <w:t xml:space="preserve"> связаны обязательствами таких международных договоров, могут юридически принимать меньшее участие</w:t>
      </w:r>
      <w:r w:rsidR="004B3789" w:rsidRPr="00EF7406">
        <w:rPr>
          <w:rFonts w:ascii="Times New Roman" w:hAnsi="Times New Roman" w:cs="Times New Roman"/>
          <w:spacing w:val="-4"/>
          <w:sz w:val="28"/>
          <w:szCs w:val="28"/>
        </w:rPr>
        <w:t xml:space="preserve"> в </w:t>
      </w:r>
      <w:r w:rsidR="00EF24B0" w:rsidRPr="00EF7406">
        <w:rPr>
          <w:rFonts w:ascii="Times New Roman" w:hAnsi="Times New Roman" w:cs="Times New Roman"/>
          <w:spacing w:val="-4"/>
          <w:sz w:val="28"/>
          <w:szCs w:val="28"/>
        </w:rPr>
        <w:t>освоении и исследовании космоса</w:t>
      </w:r>
      <w:r w:rsidR="00ED57FE" w:rsidRPr="00EF7406">
        <w:rPr>
          <w:rFonts w:ascii="Times New Roman" w:hAnsi="Times New Roman" w:cs="Times New Roman"/>
          <w:spacing w:val="-4"/>
          <w:sz w:val="28"/>
          <w:szCs w:val="28"/>
        </w:rPr>
        <w:t>, а фактически являться одними из</w:t>
      </w:r>
      <w:r w:rsidR="004B3789" w:rsidRPr="00EF7406">
        <w:rPr>
          <w:rFonts w:ascii="Times New Roman" w:hAnsi="Times New Roman" w:cs="Times New Roman"/>
          <w:spacing w:val="-4"/>
          <w:sz w:val="28"/>
          <w:szCs w:val="28"/>
        </w:rPr>
        <w:t xml:space="preserve"> ее</w:t>
      </w:r>
      <w:r w:rsidR="00FD126E">
        <w:rPr>
          <w:rFonts w:ascii="Times New Roman" w:hAnsi="Times New Roman" w:cs="Times New Roman"/>
          <w:spacing w:val="-4"/>
          <w:sz w:val="28"/>
          <w:szCs w:val="28"/>
        </w:rPr>
        <w:t xml:space="preserve"> </w:t>
      </w:r>
      <w:r w:rsidR="004B3789" w:rsidRPr="00EF7406">
        <w:rPr>
          <w:rFonts w:ascii="Times New Roman" w:hAnsi="Times New Roman" w:cs="Times New Roman"/>
          <w:spacing w:val="-4"/>
          <w:sz w:val="28"/>
          <w:szCs w:val="28"/>
        </w:rPr>
        <w:t>бенефициаров</w:t>
      </w:r>
      <w:r w:rsidR="00EF24B0" w:rsidRPr="00EF7406">
        <w:rPr>
          <w:rFonts w:ascii="Times New Roman" w:hAnsi="Times New Roman" w:cs="Times New Roman"/>
          <w:spacing w:val="-4"/>
          <w:sz w:val="28"/>
          <w:szCs w:val="28"/>
        </w:rPr>
        <w:t xml:space="preserve"> такой деятельности</w:t>
      </w:r>
      <w:r w:rsidR="004B3789" w:rsidRPr="00EF7406">
        <w:rPr>
          <w:rFonts w:ascii="Times New Roman" w:hAnsi="Times New Roman" w:cs="Times New Roman"/>
          <w:spacing w:val="-4"/>
          <w:sz w:val="28"/>
          <w:szCs w:val="28"/>
        </w:rPr>
        <w:t>.</w:t>
      </w:r>
    </w:p>
    <w:p w:rsidR="00303575" w:rsidRPr="00EF7406" w:rsidRDefault="00303575" w:rsidP="00EF7406">
      <w:pPr>
        <w:spacing w:after="0" w:line="360" w:lineRule="auto"/>
        <w:rPr>
          <w:rFonts w:ascii="Times New Roman" w:hAnsi="Times New Roman" w:cs="Times New Roman"/>
          <w:spacing w:val="-4"/>
          <w:sz w:val="28"/>
          <w:szCs w:val="28"/>
        </w:rPr>
      </w:pPr>
      <w:r w:rsidRPr="00EF7406">
        <w:rPr>
          <w:rFonts w:ascii="Times New Roman" w:hAnsi="Times New Roman" w:cs="Times New Roman"/>
          <w:spacing w:val="-4"/>
          <w:sz w:val="28"/>
          <w:szCs w:val="28"/>
        </w:rPr>
        <w:tab/>
      </w:r>
      <w:r w:rsidR="00ED5ACD" w:rsidRPr="00EF7406">
        <w:rPr>
          <w:rFonts w:ascii="Times New Roman" w:hAnsi="Times New Roman" w:cs="Times New Roman"/>
          <w:spacing w:val="-4"/>
          <w:sz w:val="28"/>
          <w:szCs w:val="28"/>
        </w:rPr>
        <w:t>Есть ли у нас основания говорить, что международное космическое право однозначно запрещает коммерческую добычу полезных ископаемых в космосе? Нет. Есть ли у нас основания говорить, что международное космическое право о</w:t>
      </w:r>
      <w:r w:rsidR="00ED5ACD" w:rsidRPr="00EF7406">
        <w:rPr>
          <w:rFonts w:ascii="Times New Roman" w:hAnsi="Times New Roman" w:cs="Times New Roman"/>
          <w:spacing w:val="-4"/>
          <w:sz w:val="28"/>
          <w:szCs w:val="28"/>
        </w:rPr>
        <w:t>д</w:t>
      </w:r>
      <w:r w:rsidR="00ED5ACD" w:rsidRPr="00EF7406">
        <w:rPr>
          <w:rFonts w:ascii="Times New Roman" w:hAnsi="Times New Roman" w:cs="Times New Roman"/>
          <w:spacing w:val="-4"/>
          <w:sz w:val="28"/>
          <w:szCs w:val="28"/>
        </w:rPr>
        <w:t xml:space="preserve">нозначно разрешает коммерческую добычу полезных ископаемых в космосе? Тоже нет. Из нашего исследования мы узнали, что данная сфера космического права представляет собой «серую зону», где правовое регулирование может </w:t>
      </w:r>
      <w:r w:rsidR="00E34BBB" w:rsidRPr="00EF7406">
        <w:rPr>
          <w:rFonts w:ascii="Times New Roman" w:hAnsi="Times New Roman" w:cs="Times New Roman"/>
          <w:spacing w:val="-4"/>
          <w:sz w:val="28"/>
          <w:szCs w:val="28"/>
        </w:rPr>
        <w:t>обретать ра</w:t>
      </w:r>
      <w:r w:rsidR="00E34BBB" w:rsidRPr="00EF7406">
        <w:rPr>
          <w:rFonts w:ascii="Times New Roman" w:hAnsi="Times New Roman" w:cs="Times New Roman"/>
          <w:spacing w:val="-4"/>
          <w:sz w:val="28"/>
          <w:szCs w:val="28"/>
        </w:rPr>
        <w:t>з</w:t>
      </w:r>
      <w:r w:rsidR="00E34BBB" w:rsidRPr="00EF7406">
        <w:rPr>
          <w:rFonts w:ascii="Times New Roman" w:hAnsi="Times New Roman" w:cs="Times New Roman"/>
          <w:spacing w:val="-4"/>
          <w:sz w:val="28"/>
          <w:szCs w:val="28"/>
        </w:rPr>
        <w:t>ные трактовки в зависимости от подхода. И в такой ситуации многое зависит от т</w:t>
      </w:r>
      <w:r w:rsidR="00E34BBB" w:rsidRPr="00EF7406">
        <w:rPr>
          <w:rFonts w:ascii="Times New Roman" w:hAnsi="Times New Roman" w:cs="Times New Roman"/>
          <w:spacing w:val="-4"/>
          <w:sz w:val="28"/>
          <w:szCs w:val="28"/>
        </w:rPr>
        <w:t>о</w:t>
      </w:r>
      <w:r w:rsidR="00E34BBB" w:rsidRPr="00EF7406">
        <w:rPr>
          <w:rFonts w:ascii="Times New Roman" w:hAnsi="Times New Roman" w:cs="Times New Roman"/>
          <w:spacing w:val="-4"/>
          <w:sz w:val="28"/>
          <w:szCs w:val="28"/>
        </w:rPr>
        <w:t xml:space="preserve">го, как в дальнейшем будут складываться нормотворческая практика на разных уровнях и практика построения взаимоотношений между участниками освоения и исследования космоса, а так же от того, </w:t>
      </w:r>
      <w:r w:rsidR="00FD63B8" w:rsidRPr="00EF7406">
        <w:rPr>
          <w:rFonts w:ascii="Times New Roman" w:hAnsi="Times New Roman" w:cs="Times New Roman"/>
          <w:spacing w:val="-4"/>
          <w:sz w:val="28"/>
          <w:szCs w:val="28"/>
        </w:rPr>
        <w:t>с какой точки зрения такие участники б</w:t>
      </w:r>
      <w:r w:rsidR="00FD63B8" w:rsidRPr="00EF7406">
        <w:rPr>
          <w:rFonts w:ascii="Times New Roman" w:hAnsi="Times New Roman" w:cs="Times New Roman"/>
          <w:spacing w:val="-4"/>
          <w:sz w:val="28"/>
          <w:szCs w:val="28"/>
        </w:rPr>
        <w:t>у</w:t>
      </w:r>
      <w:r w:rsidR="00FD63B8" w:rsidRPr="00EF7406">
        <w:rPr>
          <w:rFonts w:ascii="Times New Roman" w:hAnsi="Times New Roman" w:cs="Times New Roman"/>
          <w:spacing w:val="-4"/>
          <w:sz w:val="28"/>
          <w:szCs w:val="28"/>
        </w:rPr>
        <w:t>дут подходить к международно-правовому регулированию и чем они будут рук</w:t>
      </w:r>
      <w:r w:rsidR="00FD63B8" w:rsidRPr="00EF7406">
        <w:rPr>
          <w:rFonts w:ascii="Times New Roman" w:hAnsi="Times New Roman" w:cs="Times New Roman"/>
          <w:spacing w:val="-4"/>
          <w:sz w:val="28"/>
          <w:szCs w:val="28"/>
        </w:rPr>
        <w:t>о</w:t>
      </w:r>
      <w:r w:rsidR="00FD63B8" w:rsidRPr="00EF7406">
        <w:rPr>
          <w:rFonts w:ascii="Times New Roman" w:hAnsi="Times New Roman" w:cs="Times New Roman"/>
          <w:spacing w:val="-4"/>
          <w:sz w:val="28"/>
          <w:szCs w:val="28"/>
        </w:rPr>
        <w:t>водствоваться в своей деятельности.  А фактические возможности для осуществл</w:t>
      </w:r>
      <w:r w:rsidR="00FD63B8" w:rsidRPr="00EF7406">
        <w:rPr>
          <w:rFonts w:ascii="Times New Roman" w:hAnsi="Times New Roman" w:cs="Times New Roman"/>
          <w:spacing w:val="-4"/>
          <w:sz w:val="28"/>
          <w:szCs w:val="28"/>
        </w:rPr>
        <w:t>е</w:t>
      </w:r>
      <w:r w:rsidR="00FD63B8" w:rsidRPr="00EF7406">
        <w:rPr>
          <w:rFonts w:ascii="Times New Roman" w:hAnsi="Times New Roman" w:cs="Times New Roman"/>
          <w:spacing w:val="-4"/>
          <w:sz w:val="28"/>
          <w:szCs w:val="28"/>
        </w:rPr>
        <w:t>ния данной деятельности</w:t>
      </w:r>
      <w:r w:rsidR="00171AF7" w:rsidRPr="00EF7406">
        <w:rPr>
          <w:rFonts w:ascii="Times New Roman" w:hAnsi="Times New Roman" w:cs="Times New Roman"/>
          <w:spacing w:val="-4"/>
          <w:sz w:val="28"/>
          <w:szCs w:val="28"/>
        </w:rPr>
        <w:t xml:space="preserve"> уже находятся в стадии разработки.</w:t>
      </w:r>
    </w:p>
    <w:p w:rsidR="005D187D" w:rsidRDefault="005D187D">
      <w:pPr>
        <w:rPr>
          <w:rFonts w:ascii="Times New Roman" w:hAnsi="Times New Roman" w:cs="Times New Roman"/>
          <w:b/>
          <w:sz w:val="28"/>
          <w:szCs w:val="28"/>
        </w:rPr>
      </w:pPr>
      <w:r>
        <w:rPr>
          <w:rFonts w:ascii="Times New Roman" w:hAnsi="Times New Roman" w:cs="Times New Roman"/>
          <w:b/>
          <w:sz w:val="28"/>
          <w:szCs w:val="28"/>
        </w:rPr>
        <w:br w:type="page"/>
      </w:r>
    </w:p>
    <w:p w:rsidR="005D187D" w:rsidRDefault="005D187D" w:rsidP="005D187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5D187D" w:rsidRPr="00EF7406" w:rsidRDefault="005D187D" w:rsidP="00EF7406">
      <w:pPr>
        <w:spacing w:after="0" w:line="360" w:lineRule="auto"/>
        <w:rPr>
          <w:rFonts w:ascii="Times New Roman" w:hAnsi="Times New Roman" w:cs="Times New Roman"/>
          <w:spacing w:val="-4"/>
          <w:sz w:val="28"/>
          <w:szCs w:val="28"/>
        </w:rPr>
      </w:pPr>
      <w:r>
        <w:rPr>
          <w:rFonts w:ascii="Times New Roman" w:hAnsi="Times New Roman" w:cs="Times New Roman"/>
          <w:sz w:val="28"/>
          <w:szCs w:val="28"/>
        </w:rPr>
        <w:tab/>
        <w:t xml:space="preserve">По </w:t>
      </w:r>
      <w:r w:rsidRPr="00EF7406">
        <w:rPr>
          <w:rFonts w:ascii="Times New Roman" w:hAnsi="Times New Roman" w:cs="Times New Roman"/>
          <w:spacing w:val="-4"/>
          <w:sz w:val="28"/>
          <w:szCs w:val="28"/>
        </w:rPr>
        <w:t>итогам нашего исследования мы пришли к следующим результатам:</w:t>
      </w:r>
    </w:p>
    <w:p w:rsidR="005D187D" w:rsidRPr="00BB3803" w:rsidRDefault="005D187D" w:rsidP="00225CD4">
      <w:pPr>
        <w:spacing w:after="0" w:line="360" w:lineRule="auto"/>
        <w:ind w:left="284" w:hanging="284"/>
        <w:rPr>
          <w:rFonts w:ascii="Times New Roman" w:hAnsi="Times New Roman" w:cs="Times New Roman"/>
          <w:spacing w:val="-4"/>
          <w:sz w:val="28"/>
          <w:szCs w:val="28"/>
        </w:rPr>
      </w:pPr>
      <w:r w:rsidRPr="00BB3803">
        <w:rPr>
          <w:rFonts w:ascii="Times New Roman" w:hAnsi="Times New Roman" w:cs="Times New Roman"/>
          <w:spacing w:val="-4"/>
          <w:sz w:val="28"/>
          <w:szCs w:val="28"/>
        </w:rPr>
        <w:t xml:space="preserve">1) </w:t>
      </w:r>
      <w:r w:rsidR="00225CD4" w:rsidRPr="00BB3803">
        <w:rPr>
          <w:rFonts w:ascii="Times New Roman" w:hAnsi="Times New Roman" w:cs="Times New Roman"/>
          <w:spacing w:val="-4"/>
          <w:sz w:val="28"/>
          <w:szCs w:val="28"/>
        </w:rPr>
        <w:t>У</w:t>
      </w:r>
      <w:r w:rsidRPr="00BB3803">
        <w:rPr>
          <w:rFonts w:ascii="Times New Roman" w:hAnsi="Times New Roman" w:cs="Times New Roman"/>
          <w:spacing w:val="-4"/>
          <w:sz w:val="28"/>
          <w:szCs w:val="28"/>
        </w:rPr>
        <w:t>станов</w:t>
      </w:r>
      <w:r w:rsidR="00225CD4" w:rsidRPr="00BB3803">
        <w:rPr>
          <w:rFonts w:ascii="Times New Roman" w:hAnsi="Times New Roman" w:cs="Times New Roman"/>
          <w:spacing w:val="-4"/>
          <w:sz w:val="28"/>
          <w:szCs w:val="28"/>
        </w:rPr>
        <w:t>лено</w:t>
      </w:r>
      <w:r w:rsidRPr="00BB3803">
        <w:rPr>
          <w:rFonts w:ascii="Times New Roman" w:hAnsi="Times New Roman" w:cs="Times New Roman"/>
          <w:spacing w:val="-4"/>
          <w:sz w:val="28"/>
          <w:szCs w:val="28"/>
        </w:rPr>
        <w:t>, что нормы существующих международных договоров в сфере космического права либо содержат себе достаточно неточные формулировки о</w:t>
      </w:r>
      <w:r w:rsidRPr="00BB3803">
        <w:rPr>
          <w:rFonts w:ascii="Times New Roman" w:hAnsi="Times New Roman" w:cs="Times New Roman"/>
          <w:spacing w:val="-4"/>
          <w:sz w:val="28"/>
          <w:szCs w:val="28"/>
        </w:rPr>
        <w:t>т</w:t>
      </w:r>
      <w:r w:rsidRPr="00BB3803">
        <w:rPr>
          <w:rFonts w:ascii="Times New Roman" w:hAnsi="Times New Roman" w:cs="Times New Roman"/>
          <w:spacing w:val="-4"/>
          <w:sz w:val="28"/>
          <w:szCs w:val="28"/>
        </w:rPr>
        <w:t>носительно добычи полезных ископаемых в космосе, что также подтверждается некоторыми учеными-юристами, либо же определенные международные дог</w:t>
      </w:r>
      <w:r w:rsidRPr="00BB3803">
        <w:rPr>
          <w:rFonts w:ascii="Times New Roman" w:hAnsi="Times New Roman" w:cs="Times New Roman"/>
          <w:spacing w:val="-4"/>
          <w:sz w:val="28"/>
          <w:szCs w:val="28"/>
        </w:rPr>
        <w:t>о</w:t>
      </w:r>
      <w:r w:rsidRPr="00BB3803">
        <w:rPr>
          <w:rFonts w:ascii="Times New Roman" w:hAnsi="Times New Roman" w:cs="Times New Roman"/>
          <w:spacing w:val="-4"/>
          <w:sz w:val="28"/>
          <w:szCs w:val="28"/>
        </w:rPr>
        <w:t>воры не имеют силы для ряда государств, высказывающих намерения принимать участие в процессе освоения и исследования космоса;</w:t>
      </w:r>
    </w:p>
    <w:p w:rsidR="00034130" w:rsidRPr="00BB3803" w:rsidRDefault="00034130" w:rsidP="00225CD4">
      <w:pPr>
        <w:spacing w:after="0" w:line="360" w:lineRule="auto"/>
        <w:ind w:left="284" w:hanging="284"/>
        <w:rPr>
          <w:rFonts w:ascii="Times New Roman" w:hAnsi="Times New Roman" w:cs="Times New Roman"/>
          <w:spacing w:val="-4"/>
          <w:sz w:val="28"/>
          <w:szCs w:val="28"/>
        </w:rPr>
      </w:pPr>
      <w:r w:rsidRPr="00BB3803">
        <w:rPr>
          <w:rFonts w:ascii="Times New Roman" w:hAnsi="Times New Roman" w:cs="Times New Roman"/>
          <w:spacing w:val="-4"/>
          <w:sz w:val="28"/>
          <w:szCs w:val="28"/>
        </w:rPr>
        <w:t xml:space="preserve">2) </w:t>
      </w:r>
      <w:r w:rsidR="00225CD4" w:rsidRPr="00BB3803">
        <w:rPr>
          <w:rFonts w:ascii="Times New Roman" w:hAnsi="Times New Roman" w:cs="Times New Roman"/>
          <w:spacing w:val="-4"/>
          <w:sz w:val="28"/>
          <w:szCs w:val="28"/>
        </w:rPr>
        <w:t>Изучена</w:t>
      </w:r>
      <w:r w:rsidRPr="00BB3803">
        <w:rPr>
          <w:rFonts w:ascii="Times New Roman" w:hAnsi="Times New Roman" w:cs="Times New Roman"/>
          <w:spacing w:val="-4"/>
          <w:sz w:val="28"/>
          <w:szCs w:val="28"/>
        </w:rPr>
        <w:t xml:space="preserve"> сфер</w:t>
      </w:r>
      <w:r w:rsidR="00225CD4" w:rsidRPr="00BB3803">
        <w:rPr>
          <w:rFonts w:ascii="Times New Roman" w:hAnsi="Times New Roman" w:cs="Times New Roman"/>
          <w:spacing w:val="-4"/>
          <w:sz w:val="28"/>
          <w:szCs w:val="28"/>
        </w:rPr>
        <w:t>а</w:t>
      </w:r>
      <w:r w:rsidRPr="00BB3803">
        <w:rPr>
          <w:rFonts w:ascii="Times New Roman" w:hAnsi="Times New Roman" w:cs="Times New Roman"/>
          <w:spacing w:val="-4"/>
          <w:sz w:val="28"/>
          <w:szCs w:val="28"/>
        </w:rPr>
        <w:t xml:space="preserve"> материальных интересов участников космических правоотнош</w:t>
      </w:r>
      <w:r w:rsidRPr="00BB3803">
        <w:rPr>
          <w:rFonts w:ascii="Times New Roman" w:hAnsi="Times New Roman" w:cs="Times New Roman"/>
          <w:spacing w:val="-4"/>
          <w:sz w:val="28"/>
          <w:szCs w:val="28"/>
        </w:rPr>
        <w:t>е</w:t>
      </w:r>
      <w:r w:rsidRPr="00BB3803">
        <w:rPr>
          <w:rFonts w:ascii="Times New Roman" w:hAnsi="Times New Roman" w:cs="Times New Roman"/>
          <w:spacing w:val="-4"/>
          <w:sz w:val="28"/>
          <w:szCs w:val="28"/>
        </w:rPr>
        <w:t>ний и обнаружили, что полезные ископаемые, находящиеся в космическом пр</w:t>
      </w:r>
      <w:r w:rsidRPr="00BB3803">
        <w:rPr>
          <w:rFonts w:ascii="Times New Roman" w:hAnsi="Times New Roman" w:cs="Times New Roman"/>
          <w:spacing w:val="-4"/>
          <w:sz w:val="28"/>
          <w:szCs w:val="28"/>
        </w:rPr>
        <w:t>о</w:t>
      </w:r>
      <w:r w:rsidRPr="00BB3803">
        <w:rPr>
          <w:rFonts w:ascii="Times New Roman" w:hAnsi="Times New Roman" w:cs="Times New Roman"/>
          <w:spacing w:val="-4"/>
          <w:sz w:val="28"/>
          <w:szCs w:val="28"/>
        </w:rPr>
        <w:t>странстве, представляют собой научную и экономическую ценность для учас</w:t>
      </w:r>
      <w:r w:rsidRPr="00BB3803">
        <w:rPr>
          <w:rFonts w:ascii="Times New Roman" w:hAnsi="Times New Roman" w:cs="Times New Roman"/>
          <w:spacing w:val="-4"/>
          <w:sz w:val="28"/>
          <w:szCs w:val="28"/>
        </w:rPr>
        <w:t>т</w:t>
      </w:r>
      <w:r w:rsidRPr="00BB3803">
        <w:rPr>
          <w:rFonts w:ascii="Times New Roman" w:hAnsi="Times New Roman" w:cs="Times New Roman"/>
          <w:spacing w:val="-4"/>
          <w:sz w:val="28"/>
          <w:szCs w:val="28"/>
        </w:rPr>
        <w:t>ников, что позволяет говорить об актуальности космических ресурсов как объе</w:t>
      </w:r>
      <w:r w:rsidRPr="00BB3803">
        <w:rPr>
          <w:rFonts w:ascii="Times New Roman" w:hAnsi="Times New Roman" w:cs="Times New Roman"/>
          <w:spacing w:val="-4"/>
          <w:sz w:val="28"/>
          <w:szCs w:val="28"/>
        </w:rPr>
        <w:t>к</w:t>
      </w:r>
      <w:r w:rsidRPr="00BB3803">
        <w:rPr>
          <w:rFonts w:ascii="Times New Roman" w:hAnsi="Times New Roman" w:cs="Times New Roman"/>
          <w:spacing w:val="-4"/>
          <w:sz w:val="28"/>
          <w:szCs w:val="28"/>
        </w:rPr>
        <w:t xml:space="preserve">тов международного космического права; </w:t>
      </w:r>
    </w:p>
    <w:p w:rsidR="005D187D" w:rsidRPr="00BB3803" w:rsidRDefault="00034130" w:rsidP="00225CD4">
      <w:pPr>
        <w:spacing w:after="0" w:line="360" w:lineRule="auto"/>
        <w:ind w:left="284" w:hanging="284"/>
        <w:rPr>
          <w:rFonts w:ascii="Times New Roman" w:hAnsi="Times New Roman" w:cs="Times New Roman"/>
          <w:spacing w:val="-4"/>
          <w:sz w:val="28"/>
          <w:szCs w:val="28"/>
        </w:rPr>
      </w:pPr>
      <w:r w:rsidRPr="00BB3803">
        <w:rPr>
          <w:rFonts w:ascii="Times New Roman" w:hAnsi="Times New Roman" w:cs="Times New Roman"/>
          <w:spacing w:val="-4"/>
          <w:sz w:val="28"/>
          <w:szCs w:val="28"/>
        </w:rPr>
        <w:t>3</w:t>
      </w:r>
      <w:r w:rsidR="005D187D" w:rsidRPr="00BB3803">
        <w:rPr>
          <w:rFonts w:ascii="Times New Roman" w:hAnsi="Times New Roman" w:cs="Times New Roman"/>
          <w:spacing w:val="-4"/>
          <w:sz w:val="28"/>
          <w:szCs w:val="28"/>
        </w:rPr>
        <w:t xml:space="preserve">) </w:t>
      </w:r>
      <w:r w:rsidR="00225CD4" w:rsidRPr="00BB3803">
        <w:rPr>
          <w:rFonts w:ascii="Times New Roman" w:hAnsi="Times New Roman" w:cs="Times New Roman"/>
          <w:spacing w:val="-4"/>
          <w:sz w:val="28"/>
          <w:szCs w:val="28"/>
        </w:rPr>
        <w:t>Установлено</w:t>
      </w:r>
      <w:r w:rsidR="00030C6C" w:rsidRPr="00BB3803">
        <w:rPr>
          <w:rFonts w:ascii="Times New Roman" w:hAnsi="Times New Roman" w:cs="Times New Roman"/>
          <w:spacing w:val="-4"/>
          <w:sz w:val="28"/>
          <w:szCs w:val="28"/>
        </w:rPr>
        <w:t>, что проблемы, указанные в п. 1, во многом характерны для прав</w:t>
      </w:r>
      <w:r w:rsidR="00030C6C" w:rsidRPr="00BB3803">
        <w:rPr>
          <w:rFonts w:ascii="Times New Roman" w:hAnsi="Times New Roman" w:cs="Times New Roman"/>
          <w:spacing w:val="-4"/>
          <w:sz w:val="28"/>
          <w:szCs w:val="28"/>
        </w:rPr>
        <w:t>о</w:t>
      </w:r>
      <w:r w:rsidR="00030C6C" w:rsidRPr="00BB3803">
        <w:rPr>
          <w:rFonts w:ascii="Times New Roman" w:hAnsi="Times New Roman" w:cs="Times New Roman"/>
          <w:spacing w:val="-4"/>
          <w:sz w:val="28"/>
          <w:szCs w:val="28"/>
        </w:rPr>
        <w:t>вого статуса Луны, где нормы международного космического права либо имеют весьма неопределенное выражение и могут подвергаться разнообразной тракто</w:t>
      </w:r>
      <w:r w:rsidR="00030C6C" w:rsidRPr="00BB3803">
        <w:rPr>
          <w:rFonts w:ascii="Times New Roman" w:hAnsi="Times New Roman" w:cs="Times New Roman"/>
          <w:spacing w:val="-4"/>
          <w:sz w:val="28"/>
          <w:szCs w:val="28"/>
        </w:rPr>
        <w:t>в</w:t>
      </w:r>
      <w:r w:rsidR="00030C6C" w:rsidRPr="00BB3803">
        <w:rPr>
          <w:rFonts w:ascii="Times New Roman" w:hAnsi="Times New Roman" w:cs="Times New Roman"/>
          <w:spacing w:val="-4"/>
          <w:sz w:val="28"/>
          <w:szCs w:val="28"/>
        </w:rPr>
        <w:t>ке, что тоже подтверждается точками зрения, отображенными в доктрине, либо не имеют юридической силы, и это в ситуации, когда Луна является единстве</w:t>
      </w:r>
      <w:r w:rsidR="00030C6C" w:rsidRPr="00BB3803">
        <w:rPr>
          <w:rFonts w:ascii="Times New Roman" w:hAnsi="Times New Roman" w:cs="Times New Roman"/>
          <w:spacing w:val="-4"/>
          <w:sz w:val="28"/>
          <w:szCs w:val="28"/>
        </w:rPr>
        <w:t>н</w:t>
      </w:r>
      <w:r w:rsidR="00030C6C" w:rsidRPr="00BB3803">
        <w:rPr>
          <w:rFonts w:ascii="Times New Roman" w:hAnsi="Times New Roman" w:cs="Times New Roman"/>
          <w:spacing w:val="-4"/>
          <w:sz w:val="28"/>
          <w:szCs w:val="28"/>
        </w:rPr>
        <w:t>ным естественным спутником Земли, содержащим в себе различные космич</w:t>
      </w:r>
      <w:r w:rsidR="00030C6C" w:rsidRPr="00BB3803">
        <w:rPr>
          <w:rFonts w:ascii="Times New Roman" w:hAnsi="Times New Roman" w:cs="Times New Roman"/>
          <w:spacing w:val="-4"/>
          <w:sz w:val="28"/>
          <w:szCs w:val="28"/>
        </w:rPr>
        <w:t>е</w:t>
      </w:r>
      <w:r w:rsidR="00030C6C" w:rsidRPr="00BB3803">
        <w:rPr>
          <w:rFonts w:ascii="Times New Roman" w:hAnsi="Times New Roman" w:cs="Times New Roman"/>
          <w:spacing w:val="-4"/>
          <w:sz w:val="28"/>
          <w:szCs w:val="28"/>
        </w:rPr>
        <w:t xml:space="preserve">ские ресурсы, об интересе к которым было объявлено рядом участников </w:t>
      </w:r>
      <w:r w:rsidRPr="00BB3803">
        <w:rPr>
          <w:rFonts w:ascii="Times New Roman" w:hAnsi="Times New Roman" w:cs="Times New Roman"/>
          <w:spacing w:val="-4"/>
          <w:sz w:val="28"/>
          <w:szCs w:val="28"/>
        </w:rPr>
        <w:t>косм</w:t>
      </w:r>
      <w:r w:rsidRPr="00BB3803">
        <w:rPr>
          <w:rFonts w:ascii="Times New Roman" w:hAnsi="Times New Roman" w:cs="Times New Roman"/>
          <w:spacing w:val="-4"/>
          <w:sz w:val="28"/>
          <w:szCs w:val="28"/>
        </w:rPr>
        <w:t>и</w:t>
      </w:r>
      <w:r w:rsidRPr="00BB3803">
        <w:rPr>
          <w:rFonts w:ascii="Times New Roman" w:hAnsi="Times New Roman" w:cs="Times New Roman"/>
          <w:spacing w:val="-4"/>
          <w:sz w:val="28"/>
          <w:szCs w:val="28"/>
        </w:rPr>
        <w:t>ческих правоотношений</w:t>
      </w:r>
      <w:r w:rsidR="00030C6C" w:rsidRPr="00BB3803">
        <w:rPr>
          <w:rFonts w:ascii="Times New Roman" w:hAnsi="Times New Roman" w:cs="Times New Roman"/>
          <w:spacing w:val="-4"/>
          <w:sz w:val="28"/>
          <w:szCs w:val="28"/>
        </w:rPr>
        <w:t>;</w:t>
      </w:r>
    </w:p>
    <w:p w:rsidR="00030C6C" w:rsidRPr="00BB3803" w:rsidRDefault="00034130" w:rsidP="00225CD4">
      <w:pPr>
        <w:spacing w:after="0" w:line="360" w:lineRule="auto"/>
        <w:ind w:left="284" w:hanging="284"/>
        <w:rPr>
          <w:rFonts w:ascii="Times New Roman" w:hAnsi="Times New Roman" w:cs="Times New Roman"/>
          <w:spacing w:val="-4"/>
          <w:sz w:val="28"/>
          <w:szCs w:val="28"/>
        </w:rPr>
      </w:pPr>
      <w:r w:rsidRPr="00BB3803">
        <w:rPr>
          <w:rFonts w:ascii="Times New Roman" w:hAnsi="Times New Roman" w:cs="Times New Roman"/>
          <w:spacing w:val="-4"/>
          <w:sz w:val="28"/>
          <w:szCs w:val="28"/>
        </w:rPr>
        <w:t>4</w:t>
      </w:r>
      <w:r w:rsidR="00030C6C" w:rsidRPr="00BB3803">
        <w:rPr>
          <w:rFonts w:ascii="Times New Roman" w:hAnsi="Times New Roman" w:cs="Times New Roman"/>
          <w:spacing w:val="-4"/>
          <w:sz w:val="28"/>
          <w:szCs w:val="28"/>
        </w:rPr>
        <w:t xml:space="preserve">) </w:t>
      </w:r>
      <w:r w:rsidR="00225CD4" w:rsidRPr="00BB3803">
        <w:rPr>
          <w:rFonts w:ascii="Times New Roman" w:hAnsi="Times New Roman" w:cs="Times New Roman"/>
          <w:spacing w:val="-4"/>
          <w:sz w:val="28"/>
          <w:szCs w:val="28"/>
        </w:rPr>
        <w:t>Выявлен</w:t>
      </w:r>
      <w:r w:rsidR="00030C6C" w:rsidRPr="00BB3803">
        <w:rPr>
          <w:rFonts w:ascii="Times New Roman" w:hAnsi="Times New Roman" w:cs="Times New Roman"/>
          <w:spacing w:val="-4"/>
          <w:sz w:val="28"/>
          <w:szCs w:val="28"/>
        </w:rPr>
        <w:t xml:space="preserve"> ряд национальных нормативных правовых актов</w:t>
      </w:r>
      <w:r w:rsidR="001F1B15" w:rsidRPr="00BB3803">
        <w:rPr>
          <w:rFonts w:ascii="Times New Roman" w:hAnsi="Times New Roman" w:cs="Times New Roman"/>
          <w:spacing w:val="-4"/>
          <w:sz w:val="28"/>
          <w:szCs w:val="28"/>
        </w:rPr>
        <w:t xml:space="preserve"> разных государств, </w:t>
      </w:r>
      <w:r w:rsidR="006E3941" w:rsidRPr="00BB3803">
        <w:rPr>
          <w:rFonts w:ascii="Times New Roman" w:hAnsi="Times New Roman" w:cs="Times New Roman"/>
          <w:spacing w:val="-4"/>
          <w:sz w:val="28"/>
          <w:szCs w:val="28"/>
        </w:rPr>
        <w:t>которые по своему содержанию направлены на регулирование коммерческой д</w:t>
      </w:r>
      <w:r w:rsidR="006E3941" w:rsidRPr="00BB3803">
        <w:rPr>
          <w:rFonts w:ascii="Times New Roman" w:hAnsi="Times New Roman" w:cs="Times New Roman"/>
          <w:spacing w:val="-4"/>
          <w:sz w:val="28"/>
          <w:szCs w:val="28"/>
        </w:rPr>
        <w:t>о</w:t>
      </w:r>
      <w:r w:rsidR="006E3941" w:rsidRPr="00BB3803">
        <w:rPr>
          <w:rFonts w:ascii="Times New Roman" w:hAnsi="Times New Roman" w:cs="Times New Roman"/>
          <w:spacing w:val="-4"/>
          <w:sz w:val="28"/>
          <w:szCs w:val="28"/>
        </w:rPr>
        <w:t>бычи полезных ископаемых в космосе, и установили, что многие государства, где приняты такие акты, высказывают намерения о взаимном сотрудничестве в данной сфере и активно формируют правоотношения между собой;</w:t>
      </w:r>
    </w:p>
    <w:p w:rsidR="006E3941" w:rsidRPr="00BB3803" w:rsidRDefault="00034130" w:rsidP="00225CD4">
      <w:pPr>
        <w:spacing w:after="0" w:line="360" w:lineRule="auto"/>
        <w:ind w:left="284" w:hanging="284"/>
        <w:rPr>
          <w:rFonts w:ascii="Times New Roman" w:hAnsi="Times New Roman" w:cs="Times New Roman"/>
          <w:spacing w:val="-4"/>
          <w:sz w:val="28"/>
          <w:szCs w:val="28"/>
        </w:rPr>
      </w:pPr>
      <w:r w:rsidRPr="00BB3803">
        <w:rPr>
          <w:rFonts w:ascii="Times New Roman" w:hAnsi="Times New Roman" w:cs="Times New Roman"/>
          <w:spacing w:val="-4"/>
          <w:sz w:val="28"/>
          <w:szCs w:val="28"/>
        </w:rPr>
        <w:t>5</w:t>
      </w:r>
      <w:r w:rsidR="006E3941" w:rsidRPr="00BB3803">
        <w:rPr>
          <w:rFonts w:ascii="Times New Roman" w:hAnsi="Times New Roman" w:cs="Times New Roman"/>
          <w:spacing w:val="-4"/>
          <w:sz w:val="28"/>
          <w:szCs w:val="28"/>
        </w:rPr>
        <w:t xml:space="preserve">) </w:t>
      </w:r>
      <w:r w:rsidR="00225CD4" w:rsidRPr="00BB3803">
        <w:rPr>
          <w:rFonts w:ascii="Times New Roman" w:hAnsi="Times New Roman" w:cs="Times New Roman"/>
          <w:spacing w:val="-4"/>
          <w:sz w:val="28"/>
          <w:szCs w:val="28"/>
        </w:rPr>
        <w:t>Выявлено также</w:t>
      </w:r>
      <w:r w:rsidR="00381BDC" w:rsidRPr="00BB3803">
        <w:rPr>
          <w:rFonts w:ascii="Times New Roman" w:hAnsi="Times New Roman" w:cs="Times New Roman"/>
          <w:spacing w:val="-4"/>
          <w:sz w:val="28"/>
          <w:szCs w:val="28"/>
        </w:rPr>
        <w:t xml:space="preserve">, что у государств, указанных в п. </w:t>
      </w:r>
      <w:r w:rsidRPr="00BB3803">
        <w:rPr>
          <w:rFonts w:ascii="Times New Roman" w:hAnsi="Times New Roman" w:cs="Times New Roman"/>
          <w:spacing w:val="-4"/>
          <w:sz w:val="28"/>
          <w:szCs w:val="28"/>
        </w:rPr>
        <w:t>4</w:t>
      </w:r>
      <w:r w:rsidR="00381BDC" w:rsidRPr="00BB3803">
        <w:rPr>
          <w:rFonts w:ascii="Times New Roman" w:hAnsi="Times New Roman" w:cs="Times New Roman"/>
          <w:spacing w:val="-4"/>
          <w:sz w:val="28"/>
          <w:szCs w:val="28"/>
        </w:rPr>
        <w:t>, а в некоторых случаях и у их негосударственных резидентов, наличествует действительная материально-технологическая база для осуществления добычи полезных ископаемых в косм</w:t>
      </w:r>
      <w:r w:rsidR="00381BDC" w:rsidRPr="00BB3803">
        <w:rPr>
          <w:rFonts w:ascii="Times New Roman" w:hAnsi="Times New Roman" w:cs="Times New Roman"/>
          <w:spacing w:val="-4"/>
          <w:sz w:val="28"/>
          <w:szCs w:val="28"/>
        </w:rPr>
        <w:t>о</w:t>
      </w:r>
      <w:r w:rsidR="00381BDC" w:rsidRPr="00BB3803">
        <w:rPr>
          <w:rFonts w:ascii="Times New Roman" w:hAnsi="Times New Roman" w:cs="Times New Roman"/>
          <w:spacing w:val="-4"/>
          <w:sz w:val="28"/>
          <w:szCs w:val="28"/>
        </w:rPr>
        <w:lastRenderedPageBreak/>
        <w:t xml:space="preserve">се и что у этих </w:t>
      </w:r>
      <w:r w:rsidR="006F5343" w:rsidRPr="00BB3803">
        <w:rPr>
          <w:rFonts w:ascii="Times New Roman" w:hAnsi="Times New Roman" w:cs="Times New Roman"/>
          <w:spacing w:val="-4"/>
          <w:sz w:val="28"/>
          <w:szCs w:val="28"/>
        </w:rPr>
        <w:t>участников космических правоотношений в настоящее время в разработке находится ряд проектов, которые представляют собой достижение новых высот в сфере освоения и исследования космоса и которые в своем ко</w:t>
      </w:r>
      <w:r w:rsidR="006F5343" w:rsidRPr="00BB3803">
        <w:rPr>
          <w:rFonts w:ascii="Times New Roman" w:hAnsi="Times New Roman" w:cs="Times New Roman"/>
          <w:spacing w:val="-4"/>
          <w:sz w:val="28"/>
          <w:szCs w:val="28"/>
        </w:rPr>
        <w:t>н</w:t>
      </w:r>
      <w:r w:rsidR="006F5343" w:rsidRPr="00BB3803">
        <w:rPr>
          <w:rFonts w:ascii="Times New Roman" w:hAnsi="Times New Roman" w:cs="Times New Roman"/>
          <w:spacing w:val="-4"/>
          <w:sz w:val="28"/>
          <w:szCs w:val="28"/>
        </w:rPr>
        <w:t>тексте будут содержать и деятельность по добыче полезных ископаемых в ко</w:t>
      </w:r>
      <w:r w:rsidR="006F5343" w:rsidRPr="00BB3803">
        <w:rPr>
          <w:rFonts w:ascii="Times New Roman" w:hAnsi="Times New Roman" w:cs="Times New Roman"/>
          <w:spacing w:val="-4"/>
          <w:sz w:val="28"/>
          <w:szCs w:val="28"/>
        </w:rPr>
        <w:t>с</w:t>
      </w:r>
      <w:r w:rsidR="006F5343" w:rsidRPr="00BB3803">
        <w:rPr>
          <w:rFonts w:ascii="Times New Roman" w:hAnsi="Times New Roman" w:cs="Times New Roman"/>
          <w:spacing w:val="-4"/>
          <w:sz w:val="28"/>
          <w:szCs w:val="28"/>
        </w:rPr>
        <w:t>мосе;</w:t>
      </w:r>
    </w:p>
    <w:p w:rsidR="006F5343" w:rsidRPr="00BB3803" w:rsidRDefault="00034130" w:rsidP="00225CD4">
      <w:pPr>
        <w:spacing w:after="0" w:line="360" w:lineRule="auto"/>
        <w:ind w:left="284" w:hanging="284"/>
        <w:rPr>
          <w:rFonts w:ascii="Times New Roman" w:hAnsi="Times New Roman" w:cs="Times New Roman"/>
          <w:spacing w:val="-4"/>
          <w:sz w:val="28"/>
          <w:szCs w:val="28"/>
        </w:rPr>
      </w:pPr>
      <w:r w:rsidRPr="00BB3803">
        <w:rPr>
          <w:rFonts w:ascii="Times New Roman" w:hAnsi="Times New Roman" w:cs="Times New Roman"/>
          <w:spacing w:val="-4"/>
          <w:sz w:val="28"/>
          <w:szCs w:val="28"/>
        </w:rPr>
        <w:t>6</w:t>
      </w:r>
      <w:r w:rsidR="006F5343" w:rsidRPr="00BB3803">
        <w:rPr>
          <w:rFonts w:ascii="Times New Roman" w:hAnsi="Times New Roman" w:cs="Times New Roman"/>
          <w:spacing w:val="-4"/>
          <w:sz w:val="28"/>
          <w:szCs w:val="28"/>
        </w:rPr>
        <w:t xml:space="preserve">) </w:t>
      </w:r>
      <w:r w:rsidR="00225CD4" w:rsidRPr="00BB3803">
        <w:rPr>
          <w:rFonts w:ascii="Times New Roman" w:hAnsi="Times New Roman" w:cs="Times New Roman"/>
          <w:spacing w:val="-4"/>
          <w:sz w:val="28"/>
          <w:szCs w:val="28"/>
        </w:rPr>
        <w:t>С</w:t>
      </w:r>
      <w:r w:rsidR="006F5343" w:rsidRPr="00BB3803">
        <w:rPr>
          <w:rFonts w:ascii="Times New Roman" w:hAnsi="Times New Roman" w:cs="Times New Roman"/>
          <w:spacing w:val="-4"/>
          <w:sz w:val="28"/>
          <w:szCs w:val="28"/>
        </w:rPr>
        <w:t xml:space="preserve">уммируя </w:t>
      </w:r>
      <w:r w:rsidR="0063282D" w:rsidRPr="00BB3803">
        <w:rPr>
          <w:rFonts w:ascii="Times New Roman" w:hAnsi="Times New Roman" w:cs="Times New Roman"/>
          <w:spacing w:val="-4"/>
          <w:sz w:val="28"/>
          <w:szCs w:val="28"/>
        </w:rPr>
        <w:t>перечисленные в предыдущих пунктах факторы, выстро</w:t>
      </w:r>
      <w:r w:rsidR="00225CD4" w:rsidRPr="00BB3803">
        <w:rPr>
          <w:rFonts w:ascii="Times New Roman" w:hAnsi="Times New Roman" w:cs="Times New Roman"/>
          <w:spacing w:val="-4"/>
          <w:sz w:val="28"/>
          <w:szCs w:val="28"/>
        </w:rPr>
        <w:t>ена</w:t>
      </w:r>
      <w:r w:rsidR="0063282D" w:rsidRPr="00BB3803">
        <w:rPr>
          <w:rFonts w:ascii="Times New Roman" w:hAnsi="Times New Roman" w:cs="Times New Roman"/>
          <w:spacing w:val="-4"/>
          <w:sz w:val="28"/>
          <w:szCs w:val="28"/>
        </w:rPr>
        <w:t xml:space="preserve"> систему международно-правового регулирования добычи полезных ископаемых в косм</w:t>
      </w:r>
      <w:r w:rsidR="0063282D" w:rsidRPr="00BB3803">
        <w:rPr>
          <w:rFonts w:ascii="Times New Roman" w:hAnsi="Times New Roman" w:cs="Times New Roman"/>
          <w:spacing w:val="-4"/>
          <w:sz w:val="28"/>
          <w:szCs w:val="28"/>
        </w:rPr>
        <w:t>о</w:t>
      </w:r>
      <w:r w:rsidR="0063282D" w:rsidRPr="00BB3803">
        <w:rPr>
          <w:rFonts w:ascii="Times New Roman" w:hAnsi="Times New Roman" w:cs="Times New Roman"/>
          <w:spacing w:val="-4"/>
          <w:sz w:val="28"/>
          <w:szCs w:val="28"/>
        </w:rPr>
        <w:t>се, представляющую собой синтез юридических и фактических обстоятельств и тем самым способную объективно со всех сторон продемонстрировать, что из себя представляет освоение и исследование космоса в аспекте взаимодействия с космическими ресурсами;</w:t>
      </w:r>
    </w:p>
    <w:p w:rsidR="0063282D" w:rsidRPr="00EF7406" w:rsidRDefault="00034130" w:rsidP="00225CD4">
      <w:pPr>
        <w:spacing w:after="0" w:line="360" w:lineRule="auto"/>
        <w:ind w:left="284" w:hanging="284"/>
        <w:rPr>
          <w:rFonts w:ascii="Times New Roman" w:hAnsi="Times New Roman" w:cs="Times New Roman"/>
          <w:spacing w:val="-4"/>
          <w:sz w:val="28"/>
          <w:szCs w:val="28"/>
        </w:rPr>
      </w:pPr>
      <w:r w:rsidRPr="00BB3803">
        <w:rPr>
          <w:rFonts w:ascii="Times New Roman" w:hAnsi="Times New Roman" w:cs="Times New Roman"/>
          <w:spacing w:val="-4"/>
          <w:sz w:val="28"/>
          <w:szCs w:val="28"/>
        </w:rPr>
        <w:t>7</w:t>
      </w:r>
      <w:r w:rsidR="0063282D" w:rsidRPr="00BB3803">
        <w:rPr>
          <w:rFonts w:ascii="Times New Roman" w:hAnsi="Times New Roman" w:cs="Times New Roman"/>
          <w:spacing w:val="-4"/>
          <w:sz w:val="28"/>
          <w:szCs w:val="28"/>
        </w:rPr>
        <w:t xml:space="preserve">) </w:t>
      </w:r>
      <w:r w:rsidR="00225CD4" w:rsidRPr="00BB3803">
        <w:rPr>
          <w:rFonts w:ascii="Times New Roman" w:hAnsi="Times New Roman" w:cs="Times New Roman"/>
          <w:spacing w:val="-4"/>
          <w:sz w:val="28"/>
          <w:szCs w:val="28"/>
        </w:rPr>
        <w:t>Н</w:t>
      </w:r>
      <w:r w:rsidR="0063282D" w:rsidRPr="00BB3803">
        <w:rPr>
          <w:rFonts w:ascii="Times New Roman" w:hAnsi="Times New Roman" w:cs="Times New Roman"/>
          <w:spacing w:val="-4"/>
          <w:sz w:val="28"/>
          <w:szCs w:val="28"/>
        </w:rPr>
        <w:t xml:space="preserve">а основании п. </w:t>
      </w:r>
      <w:r w:rsidRPr="00BB3803">
        <w:rPr>
          <w:rFonts w:ascii="Times New Roman" w:hAnsi="Times New Roman" w:cs="Times New Roman"/>
          <w:spacing w:val="-4"/>
          <w:sz w:val="28"/>
          <w:szCs w:val="28"/>
        </w:rPr>
        <w:t>6</w:t>
      </w:r>
      <w:r w:rsidR="00BB3803">
        <w:rPr>
          <w:rFonts w:ascii="Times New Roman" w:hAnsi="Times New Roman" w:cs="Times New Roman"/>
          <w:spacing w:val="-4"/>
          <w:sz w:val="28"/>
          <w:szCs w:val="28"/>
        </w:rPr>
        <w:t xml:space="preserve"> </w:t>
      </w:r>
      <w:r w:rsidR="0063282D" w:rsidRPr="00BB3803">
        <w:rPr>
          <w:rFonts w:ascii="Times New Roman" w:hAnsi="Times New Roman" w:cs="Times New Roman"/>
          <w:spacing w:val="-4"/>
          <w:sz w:val="28"/>
          <w:szCs w:val="28"/>
        </w:rPr>
        <w:t>получ</w:t>
      </w:r>
      <w:r w:rsidR="00225CD4" w:rsidRPr="00BB3803">
        <w:rPr>
          <w:rFonts w:ascii="Times New Roman" w:hAnsi="Times New Roman" w:cs="Times New Roman"/>
          <w:spacing w:val="-4"/>
          <w:sz w:val="28"/>
          <w:szCs w:val="28"/>
        </w:rPr>
        <w:t>ена</w:t>
      </w:r>
      <w:r w:rsidR="0063282D" w:rsidRPr="00BB3803">
        <w:rPr>
          <w:rFonts w:ascii="Times New Roman" w:hAnsi="Times New Roman" w:cs="Times New Roman"/>
          <w:spacing w:val="-4"/>
          <w:sz w:val="28"/>
          <w:szCs w:val="28"/>
        </w:rPr>
        <w:t xml:space="preserve"> возможность сделать вывод, что в сегодняшней м</w:t>
      </w:r>
      <w:r w:rsidR="0063282D" w:rsidRPr="00BB3803">
        <w:rPr>
          <w:rFonts w:ascii="Times New Roman" w:hAnsi="Times New Roman" w:cs="Times New Roman"/>
          <w:spacing w:val="-4"/>
          <w:sz w:val="28"/>
          <w:szCs w:val="28"/>
        </w:rPr>
        <w:t>е</w:t>
      </w:r>
      <w:r w:rsidR="0063282D" w:rsidRPr="00BB3803">
        <w:rPr>
          <w:rFonts w:ascii="Times New Roman" w:hAnsi="Times New Roman" w:cs="Times New Roman"/>
          <w:spacing w:val="-4"/>
          <w:sz w:val="28"/>
          <w:szCs w:val="28"/>
        </w:rPr>
        <w:t>ждународно-правовой системе добычи полезных ископаемых в космосе сущес</w:t>
      </w:r>
      <w:r w:rsidR="0063282D" w:rsidRPr="00BB3803">
        <w:rPr>
          <w:rFonts w:ascii="Times New Roman" w:hAnsi="Times New Roman" w:cs="Times New Roman"/>
          <w:spacing w:val="-4"/>
          <w:sz w:val="28"/>
          <w:szCs w:val="28"/>
        </w:rPr>
        <w:t>т</w:t>
      </w:r>
      <w:r w:rsidR="0063282D" w:rsidRPr="00BB3803">
        <w:rPr>
          <w:rFonts w:ascii="Times New Roman" w:hAnsi="Times New Roman" w:cs="Times New Roman"/>
          <w:spacing w:val="-4"/>
          <w:sz w:val="28"/>
          <w:szCs w:val="28"/>
        </w:rPr>
        <w:t>вуют две главные проблемы</w:t>
      </w:r>
      <w:r w:rsidR="00225CD4" w:rsidRPr="00BB3803">
        <w:rPr>
          <w:rFonts w:ascii="Times New Roman" w:hAnsi="Times New Roman" w:cs="Times New Roman"/>
          <w:spacing w:val="-4"/>
          <w:sz w:val="28"/>
          <w:szCs w:val="28"/>
        </w:rPr>
        <w:t>: 1)</w:t>
      </w:r>
      <w:r w:rsidR="0063282D" w:rsidRPr="00BB3803">
        <w:rPr>
          <w:rFonts w:ascii="Times New Roman" w:hAnsi="Times New Roman" w:cs="Times New Roman"/>
          <w:spacing w:val="-4"/>
          <w:sz w:val="28"/>
          <w:szCs w:val="28"/>
        </w:rPr>
        <w:t xml:space="preserve"> действующим нормам международного космич</w:t>
      </w:r>
      <w:r w:rsidR="0063282D" w:rsidRPr="00BB3803">
        <w:rPr>
          <w:rFonts w:ascii="Times New Roman" w:hAnsi="Times New Roman" w:cs="Times New Roman"/>
          <w:spacing w:val="-4"/>
          <w:sz w:val="28"/>
          <w:szCs w:val="28"/>
        </w:rPr>
        <w:t>е</w:t>
      </w:r>
      <w:r w:rsidR="0063282D" w:rsidRPr="00BB3803">
        <w:rPr>
          <w:rFonts w:ascii="Times New Roman" w:hAnsi="Times New Roman" w:cs="Times New Roman"/>
          <w:spacing w:val="-4"/>
          <w:sz w:val="28"/>
          <w:szCs w:val="28"/>
        </w:rPr>
        <w:t xml:space="preserve">ского права в этой сфере недостает точных формулировок, </w:t>
      </w:r>
      <w:r w:rsidR="00EA6CD1" w:rsidRPr="00BB3803">
        <w:rPr>
          <w:rFonts w:ascii="Times New Roman" w:hAnsi="Times New Roman" w:cs="Times New Roman"/>
          <w:spacing w:val="-4"/>
          <w:sz w:val="28"/>
          <w:szCs w:val="28"/>
        </w:rPr>
        <w:t>сп</w:t>
      </w:r>
      <w:r w:rsidR="003133B9" w:rsidRPr="00BB3803">
        <w:rPr>
          <w:rFonts w:ascii="Times New Roman" w:hAnsi="Times New Roman" w:cs="Times New Roman"/>
          <w:spacing w:val="-4"/>
          <w:sz w:val="28"/>
          <w:szCs w:val="28"/>
        </w:rPr>
        <w:t xml:space="preserve">особных </w:t>
      </w:r>
      <w:r w:rsidR="003133B9" w:rsidRPr="00BB3803">
        <w:rPr>
          <w:rFonts w:ascii="Times New Roman" w:hAnsi="Times New Roman" w:cs="Times New Roman"/>
          <w:spacing w:val="-5"/>
          <w:sz w:val="28"/>
          <w:szCs w:val="28"/>
        </w:rPr>
        <w:t>однозна</w:t>
      </w:r>
      <w:r w:rsidR="003133B9" w:rsidRPr="00BB3803">
        <w:rPr>
          <w:rFonts w:ascii="Times New Roman" w:hAnsi="Times New Roman" w:cs="Times New Roman"/>
          <w:spacing w:val="-5"/>
          <w:sz w:val="28"/>
          <w:szCs w:val="28"/>
        </w:rPr>
        <w:t>ч</w:t>
      </w:r>
      <w:r w:rsidR="003133B9" w:rsidRPr="00BB3803">
        <w:rPr>
          <w:rFonts w:ascii="Times New Roman" w:hAnsi="Times New Roman" w:cs="Times New Roman"/>
          <w:spacing w:val="-5"/>
          <w:sz w:val="28"/>
          <w:szCs w:val="28"/>
        </w:rPr>
        <w:t>но установить регулирование вопроса использования космических ресурсов</w:t>
      </w:r>
      <w:r w:rsidR="00225CD4" w:rsidRPr="00BB3803">
        <w:rPr>
          <w:rFonts w:ascii="Times New Roman" w:hAnsi="Times New Roman" w:cs="Times New Roman"/>
          <w:spacing w:val="-4"/>
          <w:sz w:val="28"/>
          <w:szCs w:val="28"/>
        </w:rPr>
        <w:t xml:space="preserve">; 2) </w:t>
      </w:r>
      <w:r w:rsidR="003133B9" w:rsidRPr="00BB3803">
        <w:rPr>
          <w:rFonts w:ascii="Times New Roman" w:hAnsi="Times New Roman" w:cs="Times New Roman"/>
          <w:spacing w:val="-4"/>
          <w:sz w:val="28"/>
          <w:szCs w:val="28"/>
        </w:rPr>
        <w:t>вторая проблема, вытекающая из первой, заключается в том, что участники ме</w:t>
      </w:r>
      <w:r w:rsidR="003133B9" w:rsidRPr="00BB3803">
        <w:rPr>
          <w:rFonts w:ascii="Times New Roman" w:hAnsi="Times New Roman" w:cs="Times New Roman"/>
          <w:spacing w:val="-4"/>
          <w:sz w:val="28"/>
          <w:szCs w:val="28"/>
        </w:rPr>
        <w:t>ж</w:t>
      </w:r>
      <w:r w:rsidR="003133B9" w:rsidRPr="00BB3803">
        <w:rPr>
          <w:rFonts w:ascii="Times New Roman" w:hAnsi="Times New Roman" w:cs="Times New Roman"/>
          <w:spacing w:val="-4"/>
          <w:sz w:val="28"/>
          <w:szCs w:val="28"/>
        </w:rPr>
        <w:t>дународных отношений в сфере освоения и исследования космоса, ввиду нео</w:t>
      </w:r>
      <w:r w:rsidR="003133B9" w:rsidRPr="00BB3803">
        <w:rPr>
          <w:rFonts w:ascii="Times New Roman" w:hAnsi="Times New Roman" w:cs="Times New Roman"/>
          <w:spacing w:val="-4"/>
          <w:sz w:val="28"/>
          <w:szCs w:val="28"/>
        </w:rPr>
        <w:t>д</w:t>
      </w:r>
      <w:r w:rsidR="003133B9" w:rsidRPr="00BB3803">
        <w:rPr>
          <w:rFonts w:ascii="Times New Roman" w:hAnsi="Times New Roman" w:cs="Times New Roman"/>
          <w:spacing w:val="-4"/>
          <w:sz w:val="28"/>
          <w:szCs w:val="28"/>
        </w:rPr>
        <w:t>нозначности нормативного регулирования, осуществляют деятельность в данном направлении, руководствуясь своей собственной трактовкой действующих ме</w:t>
      </w:r>
      <w:r w:rsidR="003133B9" w:rsidRPr="00BB3803">
        <w:rPr>
          <w:rFonts w:ascii="Times New Roman" w:hAnsi="Times New Roman" w:cs="Times New Roman"/>
          <w:spacing w:val="-4"/>
          <w:sz w:val="28"/>
          <w:szCs w:val="28"/>
        </w:rPr>
        <w:t>ж</w:t>
      </w:r>
      <w:r w:rsidR="003133B9" w:rsidRPr="00BB3803">
        <w:rPr>
          <w:rFonts w:ascii="Times New Roman" w:hAnsi="Times New Roman" w:cs="Times New Roman"/>
          <w:spacing w:val="-4"/>
          <w:sz w:val="28"/>
          <w:szCs w:val="28"/>
        </w:rPr>
        <w:t>дународных правовых норм.</w:t>
      </w:r>
    </w:p>
    <w:p w:rsidR="003133B9" w:rsidRPr="00EF7406" w:rsidRDefault="003133B9" w:rsidP="00EF7406">
      <w:pPr>
        <w:spacing w:after="0" w:line="360" w:lineRule="auto"/>
        <w:rPr>
          <w:rFonts w:ascii="Times New Roman" w:hAnsi="Times New Roman" w:cs="Times New Roman"/>
          <w:spacing w:val="-4"/>
          <w:sz w:val="28"/>
          <w:szCs w:val="28"/>
        </w:rPr>
      </w:pPr>
      <w:r w:rsidRPr="00EF7406">
        <w:rPr>
          <w:rFonts w:ascii="Times New Roman" w:hAnsi="Times New Roman" w:cs="Times New Roman"/>
          <w:spacing w:val="-4"/>
          <w:sz w:val="28"/>
          <w:szCs w:val="28"/>
        </w:rPr>
        <w:tab/>
      </w:r>
      <w:r w:rsidR="00F633D8" w:rsidRPr="00EF7406">
        <w:rPr>
          <w:rFonts w:ascii="Times New Roman" w:hAnsi="Times New Roman" w:cs="Times New Roman"/>
          <w:spacing w:val="-4"/>
          <w:sz w:val="28"/>
          <w:szCs w:val="28"/>
        </w:rPr>
        <w:t>Таким образом, мы имеем все основания говорить, что цель нашего исслед</w:t>
      </w:r>
      <w:r w:rsidR="00F633D8" w:rsidRPr="00EF7406">
        <w:rPr>
          <w:rFonts w:ascii="Times New Roman" w:hAnsi="Times New Roman" w:cs="Times New Roman"/>
          <w:spacing w:val="-4"/>
          <w:sz w:val="28"/>
          <w:szCs w:val="28"/>
        </w:rPr>
        <w:t>о</w:t>
      </w:r>
      <w:r w:rsidR="00F633D8" w:rsidRPr="00EF7406">
        <w:rPr>
          <w:rFonts w:ascii="Times New Roman" w:hAnsi="Times New Roman" w:cs="Times New Roman"/>
          <w:spacing w:val="-4"/>
          <w:sz w:val="28"/>
          <w:szCs w:val="28"/>
        </w:rPr>
        <w:t>вания полностью нами достигнута. Мы составили целостную картину междунаро</w:t>
      </w:r>
      <w:r w:rsidR="00F633D8" w:rsidRPr="00EF7406">
        <w:rPr>
          <w:rFonts w:ascii="Times New Roman" w:hAnsi="Times New Roman" w:cs="Times New Roman"/>
          <w:spacing w:val="-4"/>
          <w:sz w:val="28"/>
          <w:szCs w:val="28"/>
        </w:rPr>
        <w:t>д</w:t>
      </w:r>
      <w:r w:rsidR="00F633D8" w:rsidRPr="00EF7406">
        <w:rPr>
          <w:rFonts w:ascii="Times New Roman" w:hAnsi="Times New Roman" w:cs="Times New Roman"/>
          <w:spacing w:val="-4"/>
          <w:sz w:val="28"/>
          <w:szCs w:val="28"/>
        </w:rPr>
        <w:t>но-правового регулирования добычи полезных ископаемых в космосе и выявили зыбкие аспекты, которые могут стать причинами расхождения в подходах между участниками космических правоотношений не только с формальной стороны, но и в плане материального направления политической и научной деятельностей.</w:t>
      </w:r>
      <w:r w:rsidR="00EF24B0" w:rsidRPr="00EF7406">
        <w:rPr>
          <w:rFonts w:ascii="Times New Roman" w:hAnsi="Times New Roman" w:cs="Times New Roman"/>
          <w:spacing w:val="-4"/>
          <w:sz w:val="28"/>
          <w:szCs w:val="28"/>
        </w:rPr>
        <w:t xml:space="preserve"> Это позволяет прогнозировать определенные тенденции в сфере международного права и в сфере научно-технического прогресса, что в свою очередь дает возможность выстраивать стратегии для их дальнейшего совершенствования.</w:t>
      </w:r>
    </w:p>
    <w:p w:rsidR="00EF24B0" w:rsidRPr="00D41C86" w:rsidRDefault="00EF24B0" w:rsidP="00225CD4">
      <w:pPr>
        <w:spacing w:after="0" w:line="360" w:lineRule="auto"/>
        <w:jc w:val="both"/>
        <w:rPr>
          <w:rFonts w:ascii="Times New Roman" w:hAnsi="Times New Roman" w:cs="Times New Roman"/>
          <w:sz w:val="28"/>
          <w:szCs w:val="28"/>
        </w:rPr>
      </w:pPr>
      <w:r w:rsidRPr="00EF7406">
        <w:rPr>
          <w:rFonts w:ascii="Times New Roman" w:hAnsi="Times New Roman" w:cs="Times New Roman"/>
          <w:spacing w:val="-4"/>
          <w:sz w:val="28"/>
          <w:szCs w:val="28"/>
        </w:rPr>
        <w:lastRenderedPageBreak/>
        <w:tab/>
      </w:r>
      <w:r w:rsidR="00273969" w:rsidRPr="00EF7406">
        <w:rPr>
          <w:rFonts w:ascii="Times New Roman" w:hAnsi="Times New Roman" w:cs="Times New Roman"/>
          <w:spacing w:val="-4"/>
          <w:sz w:val="28"/>
          <w:szCs w:val="28"/>
        </w:rPr>
        <w:t>Завершая наше исследование, стоит сказать следующее: международно-правовое регулирование добычи полезных ископаемых в космосе – это весьма м</w:t>
      </w:r>
      <w:r w:rsidR="00273969" w:rsidRPr="00EF7406">
        <w:rPr>
          <w:rFonts w:ascii="Times New Roman" w:hAnsi="Times New Roman" w:cs="Times New Roman"/>
          <w:spacing w:val="-4"/>
          <w:sz w:val="28"/>
          <w:szCs w:val="28"/>
        </w:rPr>
        <w:t>о</w:t>
      </w:r>
      <w:r w:rsidR="00273969" w:rsidRPr="00EF7406">
        <w:rPr>
          <w:rFonts w:ascii="Times New Roman" w:hAnsi="Times New Roman" w:cs="Times New Roman"/>
          <w:spacing w:val="-4"/>
          <w:sz w:val="28"/>
          <w:szCs w:val="28"/>
        </w:rPr>
        <w:t xml:space="preserve">лодая область международного космического права, как и само международное космическое право является относительно недавно </w:t>
      </w:r>
      <w:r w:rsidR="00E81441" w:rsidRPr="00EF7406">
        <w:rPr>
          <w:rFonts w:ascii="Times New Roman" w:hAnsi="Times New Roman" w:cs="Times New Roman"/>
          <w:spacing w:val="-4"/>
          <w:sz w:val="28"/>
          <w:szCs w:val="28"/>
        </w:rPr>
        <w:t>появившейся</w:t>
      </w:r>
      <w:r w:rsidR="00273969" w:rsidRPr="00EF7406">
        <w:rPr>
          <w:rFonts w:ascii="Times New Roman" w:hAnsi="Times New Roman" w:cs="Times New Roman"/>
          <w:spacing w:val="-4"/>
          <w:sz w:val="28"/>
          <w:szCs w:val="28"/>
        </w:rPr>
        <w:t xml:space="preserve"> сферой междун</w:t>
      </w:r>
      <w:r w:rsidR="00273969" w:rsidRPr="00EF7406">
        <w:rPr>
          <w:rFonts w:ascii="Times New Roman" w:hAnsi="Times New Roman" w:cs="Times New Roman"/>
          <w:spacing w:val="-4"/>
          <w:sz w:val="28"/>
          <w:szCs w:val="28"/>
        </w:rPr>
        <w:t>а</w:t>
      </w:r>
      <w:r w:rsidR="00273969" w:rsidRPr="00EF7406">
        <w:rPr>
          <w:rFonts w:ascii="Times New Roman" w:hAnsi="Times New Roman" w:cs="Times New Roman"/>
          <w:spacing w:val="-4"/>
          <w:sz w:val="28"/>
          <w:szCs w:val="28"/>
        </w:rPr>
        <w:t>родного права.</w:t>
      </w:r>
      <w:r w:rsidR="00DA4CFF" w:rsidRPr="00EF7406">
        <w:rPr>
          <w:rFonts w:ascii="Times New Roman" w:hAnsi="Times New Roman" w:cs="Times New Roman"/>
          <w:spacing w:val="-4"/>
          <w:sz w:val="28"/>
          <w:szCs w:val="28"/>
        </w:rPr>
        <w:t xml:space="preserve"> И то, что в этом регулировании могут присутствовать какие-либо неточности, недоработки и прочие «серые зоны»  – это, в общем-то, естественно. В прошлом вопрос добычи полезных ископаемых в космосе не имел такой актуал</w:t>
      </w:r>
      <w:r w:rsidR="00DA4CFF" w:rsidRPr="00EF7406">
        <w:rPr>
          <w:rFonts w:ascii="Times New Roman" w:hAnsi="Times New Roman" w:cs="Times New Roman"/>
          <w:spacing w:val="-4"/>
          <w:sz w:val="28"/>
          <w:szCs w:val="28"/>
        </w:rPr>
        <w:t>ь</w:t>
      </w:r>
      <w:r w:rsidR="00DA4CFF" w:rsidRPr="00EF7406">
        <w:rPr>
          <w:rFonts w:ascii="Times New Roman" w:hAnsi="Times New Roman" w:cs="Times New Roman"/>
          <w:spacing w:val="-4"/>
          <w:sz w:val="28"/>
          <w:szCs w:val="28"/>
        </w:rPr>
        <w:t>ности, какую он постепенно начинает приобретать сейчас. Соответственно, это нормально, что он не привлекал к себе большого внимания юристов и нечасто п</w:t>
      </w:r>
      <w:r w:rsidR="00DA4CFF" w:rsidRPr="00EF7406">
        <w:rPr>
          <w:rFonts w:ascii="Times New Roman" w:hAnsi="Times New Roman" w:cs="Times New Roman"/>
          <w:spacing w:val="-4"/>
          <w:sz w:val="28"/>
          <w:szCs w:val="28"/>
        </w:rPr>
        <w:t>о</w:t>
      </w:r>
      <w:r w:rsidR="00DA4CFF" w:rsidRPr="00EF7406">
        <w:rPr>
          <w:rFonts w:ascii="Times New Roman" w:hAnsi="Times New Roman" w:cs="Times New Roman"/>
          <w:spacing w:val="-4"/>
          <w:sz w:val="28"/>
          <w:szCs w:val="28"/>
        </w:rPr>
        <w:t>падал в поле активного нормотворчества. А с</w:t>
      </w:r>
      <w:r w:rsidR="005C3FAC" w:rsidRPr="00EF7406">
        <w:rPr>
          <w:rFonts w:ascii="Times New Roman" w:hAnsi="Times New Roman" w:cs="Times New Roman"/>
          <w:spacing w:val="-4"/>
          <w:sz w:val="28"/>
          <w:szCs w:val="28"/>
        </w:rPr>
        <w:t>егодня</w:t>
      </w:r>
      <w:r w:rsidR="00DA4CFF" w:rsidRPr="00EF7406">
        <w:rPr>
          <w:rFonts w:ascii="Times New Roman" w:hAnsi="Times New Roman" w:cs="Times New Roman"/>
          <w:spacing w:val="-4"/>
          <w:sz w:val="28"/>
          <w:szCs w:val="28"/>
        </w:rPr>
        <w:t xml:space="preserve"> мы находимся скорее в пр</w:t>
      </w:r>
      <w:r w:rsidR="00DA4CFF" w:rsidRPr="00EF7406">
        <w:rPr>
          <w:rFonts w:ascii="Times New Roman" w:hAnsi="Times New Roman" w:cs="Times New Roman"/>
          <w:spacing w:val="-4"/>
          <w:sz w:val="28"/>
          <w:szCs w:val="28"/>
        </w:rPr>
        <w:t>о</w:t>
      </w:r>
      <w:r w:rsidR="00DA4CFF" w:rsidRPr="00EF7406">
        <w:rPr>
          <w:rFonts w:ascii="Times New Roman" w:hAnsi="Times New Roman" w:cs="Times New Roman"/>
          <w:spacing w:val="-4"/>
          <w:sz w:val="28"/>
          <w:szCs w:val="28"/>
        </w:rPr>
        <w:t>цессе формирования его правовой базы</w:t>
      </w:r>
      <w:r w:rsidR="005C3FAC" w:rsidRPr="00EF7406">
        <w:rPr>
          <w:rFonts w:ascii="Times New Roman" w:hAnsi="Times New Roman" w:cs="Times New Roman"/>
          <w:spacing w:val="-4"/>
          <w:sz w:val="28"/>
          <w:szCs w:val="28"/>
        </w:rPr>
        <w:t xml:space="preserve"> и кристаллизации его принципов и обыч</w:t>
      </w:r>
      <w:r w:rsidR="005C3FAC" w:rsidRPr="00EF7406">
        <w:rPr>
          <w:rFonts w:ascii="Times New Roman" w:hAnsi="Times New Roman" w:cs="Times New Roman"/>
          <w:spacing w:val="-4"/>
          <w:sz w:val="28"/>
          <w:szCs w:val="28"/>
        </w:rPr>
        <w:t>а</w:t>
      </w:r>
      <w:r w:rsidR="005C3FAC" w:rsidRPr="00EF7406">
        <w:rPr>
          <w:rFonts w:ascii="Times New Roman" w:hAnsi="Times New Roman" w:cs="Times New Roman"/>
          <w:spacing w:val="-4"/>
          <w:sz w:val="28"/>
          <w:szCs w:val="28"/>
        </w:rPr>
        <w:t>ев.</w:t>
      </w:r>
      <w:r w:rsidR="007B2298" w:rsidRPr="00EF7406">
        <w:rPr>
          <w:rFonts w:ascii="Times New Roman" w:hAnsi="Times New Roman" w:cs="Times New Roman"/>
          <w:spacing w:val="-4"/>
          <w:sz w:val="28"/>
          <w:szCs w:val="28"/>
        </w:rPr>
        <w:t xml:space="preserve"> Что будет дальше – покажет время.</w:t>
      </w:r>
      <w:r w:rsidR="00FD126E">
        <w:rPr>
          <w:rFonts w:ascii="Times New Roman" w:hAnsi="Times New Roman" w:cs="Times New Roman"/>
          <w:spacing w:val="-4"/>
          <w:sz w:val="28"/>
          <w:szCs w:val="28"/>
        </w:rPr>
        <w:t xml:space="preserve"> </w:t>
      </w:r>
      <w:r w:rsidR="007B2298" w:rsidRPr="00EF7406">
        <w:rPr>
          <w:rFonts w:ascii="Times New Roman" w:hAnsi="Times New Roman" w:cs="Times New Roman"/>
          <w:spacing w:val="-4"/>
          <w:sz w:val="28"/>
          <w:szCs w:val="28"/>
        </w:rPr>
        <w:t>Процесс совершенствования всех аспектов освоения и исследования космоса</w:t>
      </w:r>
      <w:r w:rsidR="005C3FAC" w:rsidRPr="00EF7406">
        <w:rPr>
          <w:rFonts w:ascii="Times New Roman" w:hAnsi="Times New Roman" w:cs="Times New Roman"/>
          <w:spacing w:val="-4"/>
          <w:sz w:val="28"/>
          <w:szCs w:val="28"/>
        </w:rPr>
        <w:t xml:space="preserve"> напрямую зависит от развити</w:t>
      </w:r>
      <w:r w:rsidR="007B2298" w:rsidRPr="00EF7406">
        <w:rPr>
          <w:rFonts w:ascii="Times New Roman" w:hAnsi="Times New Roman" w:cs="Times New Roman"/>
          <w:spacing w:val="-4"/>
          <w:sz w:val="28"/>
          <w:szCs w:val="28"/>
        </w:rPr>
        <w:t>я научно-технического прогресса, и, как показало наше исследование, есть основания</w:t>
      </w:r>
      <w:r w:rsidR="007B2298">
        <w:rPr>
          <w:rFonts w:ascii="Times New Roman" w:hAnsi="Times New Roman" w:cs="Times New Roman"/>
          <w:sz w:val="28"/>
          <w:szCs w:val="28"/>
        </w:rPr>
        <w:t xml:space="preserve"> пол</w:t>
      </w:r>
      <w:r w:rsidR="007B2298">
        <w:rPr>
          <w:rFonts w:ascii="Times New Roman" w:hAnsi="Times New Roman" w:cs="Times New Roman"/>
          <w:sz w:val="28"/>
          <w:szCs w:val="28"/>
        </w:rPr>
        <w:t>а</w:t>
      </w:r>
      <w:r w:rsidR="007B2298">
        <w:rPr>
          <w:rFonts w:ascii="Times New Roman" w:hAnsi="Times New Roman" w:cs="Times New Roman"/>
          <w:sz w:val="28"/>
          <w:szCs w:val="28"/>
        </w:rPr>
        <w:t>гать, что он продолжится в будущем.</w:t>
      </w:r>
    </w:p>
    <w:p w:rsidR="00A0774D" w:rsidRPr="00D41C86" w:rsidRDefault="00A0774D" w:rsidP="005D187D">
      <w:pPr>
        <w:spacing w:line="360" w:lineRule="auto"/>
        <w:rPr>
          <w:rFonts w:ascii="Times New Roman" w:hAnsi="Times New Roman" w:cs="Times New Roman"/>
          <w:sz w:val="28"/>
          <w:szCs w:val="28"/>
        </w:rPr>
      </w:pPr>
    </w:p>
    <w:p w:rsidR="00A0774D" w:rsidRPr="00D41C86" w:rsidRDefault="00A0774D">
      <w:pPr>
        <w:rPr>
          <w:rFonts w:ascii="Times New Roman" w:hAnsi="Times New Roman" w:cs="Times New Roman"/>
          <w:sz w:val="28"/>
          <w:szCs w:val="28"/>
        </w:rPr>
      </w:pPr>
      <w:r w:rsidRPr="00D41C86">
        <w:rPr>
          <w:rFonts w:ascii="Times New Roman" w:hAnsi="Times New Roman" w:cs="Times New Roman"/>
          <w:sz w:val="28"/>
          <w:szCs w:val="28"/>
        </w:rPr>
        <w:br w:type="page"/>
      </w:r>
    </w:p>
    <w:p w:rsidR="00A0774D" w:rsidRDefault="00DE492B" w:rsidP="006668D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DE492B" w:rsidRDefault="00DE492B" w:rsidP="006668DF">
      <w:pPr>
        <w:spacing w:after="0" w:line="360" w:lineRule="auto"/>
        <w:jc w:val="center"/>
        <w:rPr>
          <w:rFonts w:ascii="Times New Roman" w:hAnsi="Times New Roman" w:cs="Times New Roman"/>
          <w:b/>
          <w:sz w:val="28"/>
          <w:szCs w:val="28"/>
        </w:rPr>
      </w:pPr>
      <w:r w:rsidRPr="00DE492B">
        <w:rPr>
          <w:rFonts w:ascii="Times New Roman" w:hAnsi="Times New Roman" w:cs="Times New Roman"/>
          <w:b/>
          <w:sz w:val="28"/>
          <w:szCs w:val="28"/>
        </w:rPr>
        <w:t>Нормативно-правовые акты и иные официальные документы</w:t>
      </w:r>
    </w:p>
    <w:p w:rsidR="00DE492B" w:rsidRPr="006668DF" w:rsidRDefault="00DE492B" w:rsidP="00EF7406">
      <w:pPr>
        <w:spacing w:after="0" w:line="360" w:lineRule="auto"/>
        <w:jc w:val="center"/>
        <w:rPr>
          <w:rFonts w:ascii="Times New Roman" w:hAnsi="Times New Roman" w:cs="Times New Roman"/>
          <w:sz w:val="28"/>
          <w:szCs w:val="28"/>
        </w:rPr>
      </w:pPr>
      <w:r w:rsidRPr="00DE492B">
        <w:rPr>
          <w:rFonts w:ascii="Times New Roman" w:hAnsi="Times New Roman" w:cs="Times New Roman"/>
          <w:b/>
          <w:sz w:val="28"/>
          <w:szCs w:val="28"/>
        </w:rPr>
        <w:t xml:space="preserve">Международные нормативно-правовые </w:t>
      </w:r>
      <w:r w:rsidR="006668DF">
        <w:rPr>
          <w:rFonts w:ascii="Times New Roman" w:hAnsi="Times New Roman" w:cs="Times New Roman"/>
          <w:b/>
          <w:sz w:val="28"/>
          <w:szCs w:val="28"/>
        </w:rPr>
        <w:t xml:space="preserve">и </w:t>
      </w:r>
      <w:r w:rsidR="006668DF" w:rsidRPr="00DE492B">
        <w:rPr>
          <w:rFonts w:ascii="Times New Roman" w:hAnsi="Times New Roman" w:cs="Times New Roman"/>
          <w:b/>
          <w:sz w:val="28"/>
          <w:szCs w:val="28"/>
        </w:rPr>
        <w:t xml:space="preserve">иные официальные </w:t>
      </w:r>
      <w:r w:rsidRPr="00DE492B">
        <w:rPr>
          <w:rFonts w:ascii="Times New Roman" w:hAnsi="Times New Roman" w:cs="Times New Roman"/>
          <w:b/>
          <w:sz w:val="28"/>
          <w:szCs w:val="28"/>
        </w:rPr>
        <w:t xml:space="preserve">акты </w:t>
      </w:r>
    </w:p>
    <w:p w:rsidR="00DE492B" w:rsidRPr="00D41C86" w:rsidRDefault="00DE492B" w:rsidP="00EF7406">
      <w:pPr>
        <w:spacing w:after="80" w:line="360" w:lineRule="auto"/>
        <w:jc w:val="center"/>
        <w:rPr>
          <w:rFonts w:ascii="Times New Roman" w:hAnsi="Times New Roman" w:cs="Times New Roman"/>
          <w:b/>
          <w:sz w:val="28"/>
          <w:szCs w:val="28"/>
        </w:rPr>
      </w:pPr>
      <w:r w:rsidRPr="00DE492B">
        <w:rPr>
          <w:rFonts w:ascii="Times New Roman" w:hAnsi="Times New Roman" w:cs="Times New Roman"/>
          <w:b/>
          <w:sz w:val="28"/>
          <w:szCs w:val="28"/>
        </w:rPr>
        <w:t>Международные договоры</w:t>
      </w:r>
    </w:p>
    <w:p w:rsidR="00DE492B" w:rsidRPr="006668DF" w:rsidRDefault="00DE492B" w:rsidP="006668DF">
      <w:pPr>
        <w:spacing w:after="80" w:line="240" w:lineRule="auto"/>
        <w:ind w:left="284" w:hanging="284"/>
        <w:rPr>
          <w:rFonts w:ascii="Times New Roman" w:hAnsi="Times New Roman" w:cs="Times New Roman"/>
          <w:spacing w:val="-4"/>
          <w:sz w:val="28"/>
          <w:szCs w:val="28"/>
        </w:rPr>
      </w:pPr>
      <w:r>
        <w:rPr>
          <w:rFonts w:ascii="Times New Roman" w:hAnsi="Times New Roman" w:cs="Times New Roman"/>
          <w:sz w:val="28"/>
          <w:szCs w:val="28"/>
        </w:rPr>
        <w:t xml:space="preserve">1. </w:t>
      </w:r>
      <w:r w:rsidRPr="006668DF">
        <w:rPr>
          <w:rFonts w:ascii="Times New Roman" w:hAnsi="Times New Roman" w:cs="Times New Roman"/>
          <w:spacing w:val="-4"/>
          <w:sz w:val="28"/>
          <w:szCs w:val="28"/>
        </w:rPr>
        <w:t>Договор о принципах деятельности государств по исследованию и использов</w:t>
      </w:r>
      <w:r w:rsidRPr="006668DF">
        <w:rPr>
          <w:rFonts w:ascii="Times New Roman" w:hAnsi="Times New Roman" w:cs="Times New Roman"/>
          <w:spacing w:val="-4"/>
          <w:sz w:val="28"/>
          <w:szCs w:val="28"/>
        </w:rPr>
        <w:t>а</w:t>
      </w:r>
      <w:r w:rsidRPr="006668DF">
        <w:rPr>
          <w:rFonts w:ascii="Times New Roman" w:hAnsi="Times New Roman" w:cs="Times New Roman"/>
          <w:spacing w:val="-4"/>
          <w:sz w:val="28"/>
          <w:szCs w:val="28"/>
        </w:rPr>
        <w:t>нию космического пространства, включая Луну и другие небесные тела от 27 я</w:t>
      </w:r>
      <w:r w:rsidRPr="006668DF">
        <w:rPr>
          <w:rFonts w:ascii="Times New Roman" w:hAnsi="Times New Roman" w:cs="Times New Roman"/>
          <w:spacing w:val="-4"/>
          <w:sz w:val="28"/>
          <w:szCs w:val="28"/>
        </w:rPr>
        <w:t>н</w:t>
      </w:r>
      <w:r w:rsidRPr="006668DF">
        <w:rPr>
          <w:rFonts w:ascii="Times New Roman" w:hAnsi="Times New Roman" w:cs="Times New Roman"/>
          <w:spacing w:val="-4"/>
          <w:sz w:val="28"/>
          <w:szCs w:val="28"/>
        </w:rPr>
        <w:t xml:space="preserve">варя 1967 года // Принят резолюцией 2222 (XXI) Генеральной Ассамблеи от </w:t>
      </w:r>
      <w:r w:rsidRPr="006668DF">
        <w:rPr>
          <w:rFonts w:ascii="Times New Roman" w:hAnsi="Times New Roman" w:cs="Times New Roman"/>
          <w:spacing w:val="-6"/>
          <w:sz w:val="28"/>
          <w:szCs w:val="28"/>
        </w:rPr>
        <w:t xml:space="preserve">19 </w:t>
      </w:r>
      <w:r w:rsidRPr="006668DF">
        <w:rPr>
          <w:rFonts w:ascii="Times New Roman" w:hAnsi="Times New Roman" w:cs="Times New Roman"/>
          <w:spacing w:val="-4"/>
          <w:sz w:val="28"/>
          <w:szCs w:val="28"/>
        </w:rPr>
        <w:t>декабря 1966 г</w:t>
      </w:r>
      <w:r w:rsidR="006668DF" w:rsidRPr="006668DF">
        <w:rPr>
          <w:rFonts w:ascii="Times New Roman" w:hAnsi="Times New Roman" w:cs="Times New Roman"/>
          <w:spacing w:val="-4"/>
          <w:sz w:val="28"/>
          <w:szCs w:val="28"/>
        </w:rPr>
        <w:t>.</w:t>
      </w:r>
      <w:r w:rsidRPr="006668DF">
        <w:rPr>
          <w:rFonts w:ascii="Times New Roman" w:hAnsi="Times New Roman" w:cs="Times New Roman"/>
          <w:spacing w:val="-4"/>
          <w:sz w:val="28"/>
          <w:szCs w:val="28"/>
        </w:rPr>
        <w:t xml:space="preserve"> //</w:t>
      </w:r>
      <w:r w:rsidR="00EF7406" w:rsidRPr="006668DF">
        <w:rPr>
          <w:rFonts w:ascii="Times New Roman" w:hAnsi="Times New Roman" w:cs="Times New Roman"/>
          <w:spacing w:val="-4"/>
          <w:sz w:val="28"/>
          <w:szCs w:val="28"/>
        </w:rPr>
        <w:t xml:space="preserve"> Организация Объединенных Наций</w:t>
      </w:r>
      <w:r w:rsidRPr="006668DF">
        <w:rPr>
          <w:rFonts w:ascii="Times New Roman" w:hAnsi="Times New Roman" w:cs="Times New Roman"/>
          <w:spacing w:val="-4"/>
          <w:sz w:val="28"/>
          <w:szCs w:val="28"/>
        </w:rPr>
        <w:t>: официальный сайт. URL:</w:t>
      </w:r>
      <w:hyperlink r:id="rId10" w:history="1">
        <w:r w:rsidRPr="006668DF">
          <w:rPr>
            <w:rStyle w:val="ae"/>
            <w:rFonts w:ascii="Times New Roman" w:hAnsi="Times New Roman" w:cs="Times New Roman"/>
            <w:spacing w:val="-5"/>
            <w:sz w:val="28"/>
            <w:szCs w:val="28"/>
          </w:rPr>
          <w:t>https://www.un.org/ru/documents/decl_conv/conventions/outer_space_governing.shtml</w:t>
        </w:r>
      </w:hyperlink>
      <w:r w:rsidRPr="006668DF">
        <w:rPr>
          <w:rFonts w:ascii="Times New Roman" w:hAnsi="Times New Roman" w:cs="Times New Roman"/>
          <w:spacing w:val="-4"/>
          <w:sz w:val="28"/>
          <w:szCs w:val="28"/>
        </w:rPr>
        <w:t xml:space="preserve"> (дата обращения 30.12.2020);</w:t>
      </w:r>
    </w:p>
    <w:p w:rsidR="00DE492B" w:rsidRPr="006668DF" w:rsidRDefault="00DE492B" w:rsidP="006668DF">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rPr>
        <w:t xml:space="preserve">2. Соглашение о деятельности государств на Луне и других небесных телах от 18 декабря 1979 года // Принято резолюцией 34/68 Генеральной Ассамблеи ООН от </w:t>
      </w:r>
      <w:r w:rsidR="006668DF" w:rsidRPr="006668DF">
        <w:rPr>
          <w:rFonts w:ascii="Times New Roman" w:hAnsi="Times New Roman" w:cs="Times New Roman"/>
          <w:spacing w:val="-5"/>
          <w:sz w:val="28"/>
          <w:szCs w:val="28"/>
        </w:rPr>
        <w:t xml:space="preserve">5 декабря 1979 г. </w:t>
      </w:r>
      <w:r w:rsidRPr="006668DF">
        <w:rPr>
          <w:rFonts w:ascii="Times New Roman" w:hAnsi="Times New Roman" w:cs="Times New Roman"/>
          <w:spacing w:val="-5"/>
          <w:sz w:val="28"/>
          <w:szCs w:val="28"/>
        </w:rPr>
        <w:t>//</w:t>
      </w:r>
      <w:r w:rsidR="006668DF" w:rsidRPr="006668DF">
        <w:rPr>
          <w:rFonts w:ascii="Times New Roman" w:hAnsi="Times New Roman" w:cs="Times New Roman"/>
          <w:spacing w:val="-5"/>
          <w:sz w:val="28"/>
          <w:szCs w:val="28"/>
        </w:rPr>
        <w:t xml:space="preserve"> Организация Объединенных Наций</w:t>
      </w:r>
      <w:r w:rsidRPr="006668DF">
        <w:rPr>
          <w:rFonts w:ascii="Times New Roman" w:hAnsi="Times New Roman" w:cs="Times New Roman"/>
          <w:spacing w:val="-5"/>
          <w:sz w:val="28"/>
          <w:szCs w:val="28"/>
        </w:rPr>
        <w:t xml:space="preserve">: официальный сайт.URL: </w:t>
      </w:r>
      <w:hyperlink r:id="rId11" w:history="1">
        <w:r w:rsidRPr="006668DF">
          <w:rPr>
            <w:rStyle w:val="ae"/>
            <w:rFonts w:ascii="Times New Roman" w:hAnsi="Times New Roman" w:cs="Times New Roman"/>
            <w:spacing w:val="-4"/>
            <w:sz w:val="28"/>
            <w:szCs w:val="28"/>
          </w:rPr>
          <w:t>https://www.un.org/ru/documents/decl_conv/conventions/moon_agreement.shtml</w:t>
        </w:r>
      </w:hyperlink>
      <w:r w:rsidRPr="006668DF">
        <w:rPr>
          <w:rFonts w:ascii="Times New Roman" w:hAnsi="Times New Roman" w:cs="Times New Roman"/>
          <w:spacing w:val="-4"/>
          <w:sz w:val="28"/>
          <w:szCs w:val="28"/>
        </w:rPr>
        <w:t xml:space="preserve"> (д</w:t>
      </w:r>
      <w:r w:rsidRPr="006668DF">
        <w:rPr>
          <w:rFonts w:ascii="Times New Roman" w:hAnsi="Times New Roman" w:cs="Times New Roman"/>
          <w:spacing w:val="-4"/>
          <w:sz w:val="28"/>
          <w:szCs w:val="28"/>
        </w:rPr>
        <w:t>а</w:t>
      </w:r>
      <w:r w:rsidRPr="006668DF">
        <w:rPr>
          <w:rFonts w:ascii="Times New Roman" w:hAnsi="Times New Roman" w:cs="Times New Roman"/>
          <w:spacing w:val="-4"/>
          <w:sz w:val="28"/>
          <w:szCs w:val="28"/>
        </w:rPr>
        <w:t>та обращения 16.04.2020);</w:t>
      </w:r>
    </w:p>
    <w:p w:rsidR="00DE492B" w:rsidRPr="006668DF" w:rsidRDefault="00DE492B" w:rsidP="006668DF">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t>3. Agreement governing the Activities of States on the Moon and Other Celestial Bodies // Status of Treaties // United Nations Treaty Collection : official website. URL</w:t>
      </w:r>
      <w:r w:rsidRPr="006668DF">
        <w:rPr>
          <w:rFonts w:ascii="Times New Roman" w:hAnsi="Times New Roman" w:cs="Times New Roman"/>
          <w:spacing w:val="-4"/>
          <w:sz w:val="28"/>
          <w:szCs w:val="28"/>
        </w:rPr>
        <w:t xml:space="preserve">: </w:t>
      </w:r>
      <w:hyperlink r:id="rId12" w:history="1">
        <w:r w:rsidRPr="006668DF">
          <w:rPr>
            <w:rStyle w:val="ae"/>
            <w:rFonts w:ascii="Times New Roman" w:hAnsi="Times New Roman" w:cs="Times New Roman"/>
            <w:spacing w:val="-4"/>
            <w:sz w:val="28"/>
            <w:szCs w:val="28"/>
            <w:lang w:val="en-US"/>
          </w:rPr>
          <w:t>https</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treaties</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un</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org</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doc</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Publication</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MTDSG</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Volume</w:t>
        </w:r>
        <w:r w:rsidRPr="006668DF">
          <w:rPr>
            <w:rStyle w:val="ae"/>
            <w:rFonts w:ascii="Times New Roman" w:hAnsi="Times New Roman" w:cs="Times New Roman"/>
            <w:spacing w:val="-4"/>
            <w:sz w:val="28"/>
            <w:szCs w:val="28"/>
          </w:rPr>
          <w:t>%20</w:t>
        </w:r>
        <w:r w:rsidRPr="006668DF">
          <w:rPr>
            <w:rStyle w:val="ae"/>
            <w:rFonts w:ascii="Times New Roman" w:hAnsi="Times New Roman" w:cs="Times New Roman"/>
            <w:spacing w:val="-4"/>
            <w:sz w:val="28"/>
            <w:szCs w:val="28"/>
            <w:lang w:val="en-US"/>
          </w:rPr>
          <w:t>II</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Chapter</w:t>
        </w:r>
        <w:r w:rsidRPr="006668DF">
          <w:rPr>
            <w:rStyle w:val="ae"/>
            <w:rFonts w:ascii="Times New Roman" w:hAnsi="Times New Roman" w:cs="Times New Roman"/>
            <w:spacing w:val="-4"/>
            <w:sz w:val="28"/>
            <w:szCs w:val="28"/>
          </w:rPr>
          <w:t>%20</w:t>
        </w:r>
        <w:r w:rsidRPr="006668DF">
          <w:rPr>
            <w:rStyle w:val="ae"/>
            <w:rFonts w:ascii="Times New Roman" w:hAnsi="Times New Roman" w:cs="Times New Roman"/>
            <w:spacing w:val="-4"/>
            <w:sz w:val="28"/>
            <w:szCs w:val="28"/>
            <w:lang w:val="en-US"/>
          </w:rPr>
          <w:t>XXIV</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XXIV</w:t>
        </w:r>
        <w:r w:rsidRPr="006668DF">
          <w:rPr>
            <w:rStyle w:val="ae"/>
            <w:rFonts w:ascii="Times New Roman" w:hAnsi="Times New Roman" w:cs="Times New Roman"/>
            <w:spacing w:val="-4"/>
            <w:sz w:val="28"/>
            <w:szCs w:val="28"/>
          </w:rPr>
          <w:t>-2.</w:t>
        </w:r>
        <w:r w:rsidRPr="006668DF">
          <w:rPr>
            <w:rStyle w:val="ae"/>
            <w:rFonts w:ascii="Times New Roman" w:hAnsi="Times New Roman" w:cs="Times New Roman"/>
            <w:spacing w:val="-4"/>
            <w:sz w:val="28"/>
            <w:szCs w:val="28"/>
            <w:lang w:val="en-US"/>
          </w:rPr>
          <w:t>en</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pdf</w:t>
        </w:r>
      </w:hyperlink>
      <w:r w:rsidRPr="006668DF">
        <w:rPr>
          <w:rFonts w:ascii="Times New Roman" w:hAnsi="Times New Roman" w:cs="Times New Roman"/>
          <w:spacing w:val="-4"/>
          <w:sz w:val="28"/>
          <w:szCs w:val="28"/>
        </w:rPr>
        <w:t xml:space="preserve"> (дата обращения 30.12.2020);</w:t>
      </w:r>
    </w:p>
    <w:p w:rsidR="00DE492B" w:rsidRPr="006668DF" w:rsidRDefault="008255F0" w:rsidP="006668DF">
      <w:pPr>
        <w:spacing w:after="80" w:line="240" w:lineRule="auto"/>
        <w:jc w:val="center"/>
        <w:rPr>
          <w:rFonts w:ascii="Times New Roman" w:hAnsi="Times New Roman" w:cs="Times New Roman"/>
          <w:b/>
          <w:spacing w:val="-4"/>
          <w:sz w:val="28"/>
          <w:szCs w:val="28"/>
        </w:rPr>
      </w:pPr>
      <w:r w:rsidRPr="006668DF">
        <w:rPr>
          <w:rFonts w:ascii="Times New Roman" w:hAnsi="Times New Roman" w:cs="Times New Roman"/>
          <w:b/>
          <w:spacing w:val="-4"/>
          <w:sz w:val="28"/>
          <w:szCs w:val="28"/>
        </w:rPr>
        <w:t>Акты международных организаций, органов и конференций</w:t>
      </w:r>
    </w:p>
    <w:p w:rsidR="008255F0" w:rsidRPr="006668DF" w:rsidRDefault="008255F0" w:rsidP="006668DF">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t xml:space="preserve">4. United Nations General Assembly Resolution 1348 (XIII), 1958 // The United Nations: </w:t>
      </w:r>
      <w:r w:rsidRPr="006668DF">
        <w:rPr>
          <w:rFonts w:ascii="Times New Roman" w:hAnsi="Times New Roman" w:cs="Times New Roman"/>
          <w:spacing w:val="-5"/>
          <w:sz w:val="28"/>
          <w:szCs w:val="28"/>
          <w:lang w:val="en-US"/>
        </w:rPr>
        <w:t xml:space="preserve">official site. </w:t>
      </w:r>
      <w:r w:rsidRPr="006668DF">
        <w:rPr>
          <w:rFonts w:ascii="Times New Roman" w:hAnsi="Times New Roman" w:cs="Times New Roman"/>
          <w:spacing w:val="-5"/>
          <w:sz w:val="28"/>
          <w:szCs w:val="28"/>
        </w:rPr>
        <w:t xml:space="preserve">URL: </w:t>
      </w:r>
      <w:hyperlink r:id="rId13" w:history="1">
        <w:r w:rsidRPr="006668DF">
          <w:rPr>
            <w:rStyle w:val="ae"/>
            <w:rFonts w:ascii="Times New Roman" w:hAnsi="Times New Roman" w:cs="Times New Roman"/>
            <w:spacing w:val="-14"/>
            <w:sz w:val="28"/>
            <w:szCs w:val="28"/>
          </w:rPr>
          <w:t>https://undocs.org/en/A/RES/1348(XIII)</w:t>
        </w:r>
      </w:hyperlink>
      <w:r w:rsidRPr="006668DF">
        <w:rPr>
          <w:rFonts w:ascii="Times New Roman" w:hAnsi="Times New Roman" w:cs="Times New Roman"/>
          <w:spacing w:val="-5"/>
          <w:sz w:val="28"/>
          <w:szCs w:val="28"/>
        </w:rPr>
        <w:t>(дата обращения 16.04.2020);</w:t>
      </w:r>
    </w:p>
    <w:p w:rsidR="008255F0" w:rsidRPr="006668DF" w:rsidRDefault="008255F0" w:rsidP="006668DF">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t>5</w:t>
      </w:r>
      <w:r w:rsidRPr="006668DF">
        <w:rPr>
          <w:rFonts w:ascii="Times New Roman" w:hAnsi="Times New Roman" w:cs="Times New Roman"/>
          <w:spacing w:val="-5"/>
          <w:sz w:val="28"/>
          <w:szCs w:val="28"/>
          <w:lang w:val="en-US"/>
        </w:rPr>
        <w:t>. United Nations General Assembly Resolution 1472 (XIV), 1959 // The United Na</w:t>
      </w:r>
      <w:r w:rsidR="006668DF" w:rsidRPr="006668DF">
        <w:rPr>
          <w:rFonts w:ascii="Times New Roman" w:hAnsi="Times New Roman" w:cs="Times New Roman"/>
          <w:spacing w:val="-5"/>
          <w:sz w:val="28"/>
          <w:szCs w:val="28"/>
          <w:lang w:val="en-US"/>
        </w:rPr>
        <w:t>tions</w:t>
      </w:r>
      <w:r w:rsidRPr="006668DF">
        <w:rPr>
          <w:rFonts w:ascii="Times New Roman" w:hAnsi="Times New Roman" w:cs="Times New Roman"/>
          <w:spacing w:val="-4"/>
          <w:sz w:val="28"/>
          <w:szCs w:val="28"/>
          <w:lang w:val="en-US"/>
        </w:rPr>
        <w:t xml:space="preserve">: </w:t>
      </w:r>
      <w:r w:rsidRPr="006668DF">
        <w:rPr>
          <w:rFonts w:ascii="Times New Roman" w:hAnsi="Times New Roman" w:cs="Times New Roman"/>
          <w:spacing w:val="-5"/>
          <w:sz w:val="28"/>
          <w:szCs w:val="28"/>
          <w:lang w:val="en-US"/>
        </w:rPr>
        <w:t xml:space="preserve">official site. </w:t>
      </w:r>
      <w:r w:rsidRPr="006668DF">
        <w:rPr>
          <w:rFonts w:ascii="Times New Roman" w:hAnsi="Times New Roman" w:cs="Times New Roman"/>
          <w:spacing w:val="-5"/>
          <w:sz w:val="28"/>
          <w:szCs w:val="28"/>
        </w:rPr>
        <w:t>URL</w:t>
      </w:r>
      <w:r w:rsidRPr="006668DF">
        <w:rPr>
          <w:rFonts w:ascii="Times New Roman" w:hAnsi="Times New Roman" w:cs="Times New Roman"/>
          <w:spacing w:val="-6"/>
          <w:sz w:val="28"/>
          <w:szCs w:val="28"/>
        </w:rPr>
        <w:t xml:space="preserve">: </w:t>
      </w:r>
      <w:hyperlink r:id="rId14" w:history="1">
        <w:r w:rsidRPr="006668DF">
          <w:rPr>
            <w:rStyle w:val="ae"/>
            <w:rFonts w:ascii="Times New Roman" w:hAnsi="Times New Roman" w:cs="Times New Roman"/>
            <w:spacing w:val="-14"/>
            <w:sz w:val="28"/>
            <w:szCs w:val="28"/>
          </w:rPr>
          <w:t>https://undocs.org/en/A/RES/1472(XIV)</w:t>
        </w:r>
      </w:hyperlink>
      <w:r w:rsidRPr="006668DF">
        <w:rPr>
          <w:rFonts w:ascii="Times New Roman" w:hAnsi="Times New Roman" w:cs="Times New Roman"/>
          <w:spacing w:val="-5"/>
          <w:sz w:val="28"/>
          <w:szCs w:val="28"/>
        </w:rPr>
        <w:t xml:space="preserve"> (дата обращения 16.04.2020);</w:t>
      </w:r>
    </w:p>
    <w:p w:rsidR="008255F0" w:rsidRPr="006668DF" w:rsidRDefault="008255F0" w:rsidP="006668DF">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5"/>
          <w:sz w:val="28"/>
          <w:szCs w:val="28"/>
          <w:lang w:val="en-US"/>
        </w:rPr>
        <w:t>6. United Nations General Assembly Resolution 1721 (XVI), 1961 // The United Na</w:t>
      </w:r>
      <w:r w:rsidR="006668DF" w:rsidRPr="006668DF">
        <w:rPr>
          <w:rFonts w:ascii="Times New Roman" w:hAnsi="Times New Roman" w:cs="Times New Roman"/>
          <w:spacing w:val="-5"/>
          <w:sz w:val="28"/>
          <w:szCs w:val="28"/>
          <w:lang w:val="en-US"/>
        </w:rPr>
        <w:t>tions</w:t>
      </w:r>
      <w:r w:rsidRPr="006668DF">
        <w:rPr>
          <w:rFonts w:ascii="Times New Roman" w:hAnsi="Times New Roman" w:cs="Times New Roman"/>
          <w:spacing w:val="-5"/>
          <w:sz w:val="28"/>
          <w:szCs w:val="28"/>
          <w:lang w:val="en-US"/>
        </w:rPr>
        <w:t>:</w:t>
      </w:r>
      <w:r w:rsidRPr="006668DF">
        <w:rPr>
          <w:rFonts w:ascii="Times New Roman" w:hAnsi="Times New Roman" w:cs="Times New Roman"/>
          <w:spacing w:val="-4"/>
          <w:sz w:val="28"/>
          <w:szCs w:val="28"/>
          <w:lang w:val="en-US"/>
        </w:rPr>
        <w:t xml:space="preserve"> official site. </w:t>
      </w:r>
      <w:r w:rsidRPr="006668DF">
        <w:rPr>
          <w:rFonts w:ascii="Times New Roman" w:hAnsi="Times New Roman" w:cs="Times New Roman"/>
          <w:spacing w:val="-4"/>
          <w:sz w:val="28"/>
          <w:szCs w:val="28"/>
        </w:rPr>
        <w:t xml:space="preserve">URL: </w:t>
      </w:r>
      <w:hyperlink r:id="rId15" w:history="1">
        <w:r w:rsidRPr="006668DF">
          <w:rPr>
            <w:rStyle w:val="ae"/>
            <w:rFonts w:ascii="Times New Roman" w:hAnsi="Times New Roman" w:cs="Times New Roman"/>
            <w:spacing w:val="-16"/>
            <w:sz w:val="28"/>
            <w:szCs w:val="28"/>
          </w:rPr>
          <w:t>https://undocs.org/en/A/RES/1721(XVI)</w:t>
        </w:r>
      </w:hyperlink>
      <w:r w:rsidRPr="006668DF">
        <w:rPr>
          <w:rFonts w:ascii="Times New Roman" w:hAnsi="Times New Roman" w:cs="Times New Roman"/>
          <w:spacing w:val="-4"/>
          <w:sz w:val="28"/>
          <w:szCs w:val="28"/>
        </w:rPr>
        <w:t>(дата обращения 16.04.2020);</w:t>
      </w:r>
    </w:p>
    <w:p w:rsidR="00220CB5" w:rsidRPr="006668DF" w:rsidRDefault="00220CB5" w:rsidP="006668DF">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rPr>
        <w:t>7. Декларация правовых принципов, регулирующих деятельность государств по и</w:t>
      </w:r>
      <w:r w:rsidRPr="006668DF">
        <w:rPr>
          <w:rFonts w:ascii="Times New Roman" w:hAnsi="Times New Roman" w:cs="Times New Roman"/>
          <w:spacing w:val="-4"/>
          <w:sz w:val="28"/>
          <w:szCs w:val="28"/>
        </w:rPr>
        <w:t>с</w:t>
      </w:r>
      <w:r w:rsidRPr="006668DF">
        <w:rPr>
          <w:rFonts w:ascii="Times New Roman" w:hAnsi="Times New Roman" w:cs="Times New Roman"/>
          <w:spacing w:val="-4"/>
          <w:sz w:val="28"/>
          <w:szCs w:val="28"/>
        </w:rPr>
        <w:t>следованию и использованию космического пространства // Принята резолюцией 1962 (XVIII) Генеральной Ассамблеи от 13 декабря 1963 г</w:t>
      </w:r>
      <w:r w:rsidR="006668DF">
        <w:rPr>
          <w:rFonts w:ascii="Times New Roman" w:hAnsi="Times New Roman" w:cs="Times New Roman"/>
          <w:spacing w:val="-4"/>
          <w:sz w:val="28"/>
          <w:szCs w:val="28"/>
        </w:rPr>
        <w:t>.</w:t>
      </w:r>
      <w:r w:rsidRPr="006668DF">
        <w:rPr>
          <w:rFonts w:ascii="Times New Roman" w:hAnsi="Times New Roman" w:cs="Times New Roman"/>
          <w:spacing w:val="-4"/>
          <w:sz w:val="28"/>
          <w:szCs w:val="28"/>
        </w:rPr>
        <w:t xml:space="preserve"> // Организация Объ</w:t>
      </w:r>
      <w:r w:rsidRPr="006668DF">
        <w:rPr>
          <w:rFonts w:ascii="Times New Roman" w:hAnsi="Times New Roman" w:cs="Times New Roman"/>
          <w:spacing w:val="-4"/>
          <w:sz w:val="28"/>
          <w:szCs w:val="28"/>
        </w:rPr>
        <w:t>е</w:t>
      </w:r>
      <w:r w:rsidRPr="006668DF">
        <w:rPr>
          <w:rFonts w:ascii="Times New Roman" w:hAnsi="Times New Roman" w:cs="Times New Roman"/>
          <w:spacing w:val="-4"/>
          <w:sz w:val="28"/>
          <w:szCs w:val="28"/>
        </w:rPr>
        <w:t>ди</w:t>
      </w:r>
      <w:r w:rsidR="006668DF">
        <w:rPr>
          <w:rFonts w:ascii="Times New Roman" w:hAnsi="Times New Roman" w:cs="Times New Roman"/>
          <w:spacing w:val="-4"/>
          <w:sz w:val="28"/>
          <w:szCs w:val="28"/>
        </w:rPr>
        <w:t>ненных Наций</w:t>
      </w:r>
      <w:r w:rsidRPr="006668DF">
        <w:rPr>
          <w:rFonts w:ascii="Times New Roman" w:hAnsi="Times New Roman" w:cs="Times New Roman"/>
          <w:spacing w:val="-4"/>
          <w:sz w:val="28"/>
          <w:szCs w:val="28"/>
        </w:rPr>
        <w:t xml:space="preserve">: официальный сайт. URL: </w:t>
      </w:r>
      <w:hyperlink r:id="rId16" w:history="1">
        <w:r w:rsidRPr="006668DF">
          <w:rPr>
            <w:rStyle w:val="ae"/>
            <w:rFonts w:ascii="Times New Roman" w:hAnsi="Times New Roman" w:cs="Times New Roman"/>
            <w:spacing w:val="-4"/>
            <w:sz w:val="28"/>
            <w:szCs w:val="28"/>
          </w:rPr>
          <w:t>https://undocs.org/en/A/RES/1962(XVIII)</w:t>
        </w:r>
      </w:hyperlink>
      <w:r w:rsidRPr="006668DF">
        <w:rPr>
          <w:rFonts w:ascii="Times New Roman" w:hAnsi="Times New Roman" w:cs="Times New Roman"/>
          <w:spacing w:val="-4"/>
          <w:sz w:val="28"/>
          <w:szCs w:val="28"/>
        </w:rPr>
        <w:t xml:space="preserve"> (дата обращения 01.02.2020);</w:t>
      </w:r>
    </w:p>
    <w:p w:rsidR="008255F0" w:rsidRPr="006668DF" w:rsidRDefault="008255F0" w:rsidP="006668DF">
      <w:pPr>
        <w:spacing w:after="80" w:line="240" w:lineRule="auto"/>
        <w:jc w:val="center"/>
        <w:rPr>
          <w:rFonts w:ascii="Times New Roman" w:hAnsi="Times New Roman" w:cs="Times New Roman"/>
          <w:b/>
          <w:spacing w:val="-4"/>
          <w:sz w:val="28"/>
          <w:szCs w:val="28"/>
          <w:lang w:val="en-US"/>
        </w:rPr>
      </w:pPr>
      <w:r w:rsidRPr="006668DF">
        <w:rPr>
          <w:rFonts w:ascii="Times New Roman" w:hAnsi="Times New Roman" w:cs="Times New Roman"/>
          <w:b/>
          <w:spacing w:val="-4"/>
          <w:sz w:val="28"/>
          <w:szCs w:val="28"/>
        </w:rPr>
        <w:t>Иные</w:t>
      </w:r>
      <w:r w:rsidR="008E7E60">
        <w:rPr>
          <w:rFonts w:ascii="Times New Roman" w:hAnsi="Times New Roman" w:cs="Times New Roman"/>
          <w:b/>
          <w:spacing w:val="-4"/>
          <w:sz w:val="28"/>
          <w:szCs w:val="28"/>
          <w:lang w:val="en-US"/>
        </w:rPr>
        <w:t xml:space="preserve"> </w:t>
      </w:r>
      <w:r w:rsidRPr="006668DF">
        <w:rPr>
          <w:rFonts w:ascii="Times New Roman" w:hAnsi="Times New Roman" w:cs="Times New Roman"/>
          <w:b/>
          <w:spacing w:val="-4"/>
          <w:sz w:val="28"/>
          <w:szCs w:val="28"/>
        </w:rPr>
        <w:t>международные</w:t>
      </w:r>
      <w:r w:rsidR="008E7E60">
        <w:rPr>
          <w:rFonts w:ascii="Times New Roman" w:hAnsi="Times New Roman" w:cs="Times New Roman"/>
          <w:b/>
          <w:spacing w:val="-4"/>
          <w:sz w:val="28"/>
          <w:szCs w:val="28"/>
          <w:lang w:val="en-US"/>
        </w:rPr>
        <w:t xml:space="preserve"> </w:t>
      </w:r>
      <w:r w:rsidRPr="006668DF">
        <w:rPr>
          <w:rFonts w:ascii="Times New Roman" w:hAnsi="Times New Roman" w:cs="Times New Roman"/>
          <w:b/>
          <w:spacing w:val="-4"/>
          <w:sz w:val="28"/>
          <w:szCs w:val="28"/>
        </w:rPr>
        <w:t>официальные</w:t>
      </w:r>
      <w:r w:rsidR="008E7E60">
        <w:rPr>
          <w:rFonts w:ascii="Times New Roman" w:hAnsi="Times New Roman" w:cs="Times New Roman"/>
          <w:b/>
          <w:spacing w:val="-4"/>
          <w:sz w:val="28"/>
          <w:szCs w:val="28"/>
          <w:lang w:val="en-US"/>
        </w:rPr>
        <w:t xml:space="preserve"> </w:t>
      </w:r>
      <w:r w:rsidRPr="006668DF">
        <w:rPr>
          <w:rFonts w:ascii="Times New Roman" w:hAnsi="Times New Roman" w:cs="Times New Roman"/>
          <w:b/>
          <w:spacing w:val="-4"/>
          <w:sz w:val="28"/>
          <w:szCs w:val="28"/>
        </w:rPr>
        <w:t>документы</w:t>
      </w:r>
    </w:p>
    <w:p w:rsidR="00220CB5" w:rsidRPr="006668DF" w:rsidRDefault="00220CB5" w:rsidP="006668DF">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t>8. Committee on the Peaceful Uses of Outer Space // The United Nations Office for Outer Space Affairs : official site. URL</w:t>
      </w:r>
      <w:r w:rsidRPr="006668DF">
        <w:rPr>
          <w:rFonts w:ascii="Times New Roman" w:hAnsi="Times New Roman" w:cs="Times New Roman"/>
          <w:spacing w:val="-4"/>
          <w:sz w:val="28"/>
          <w:szCs w:val="28"/>
        </w:rPr>
        <w:t xml:space="preserve">: </w:t>
      </w:r>
      <w:hyperlink r:id="rId17" w:history="1">
        <w:r w:rsidRPr="006668DF">
          <w:rPr>
            <w:rStyle w:val="ae"/>
            <w:rFonts w:ascii="Times New Roman" w:hAnsi="Times New Roman" w:cs="Times New Roman"/>
            <w:spacing w:val="-14"/>
            <w:sz w:val="28"/>
            <w:szCs w:val="28"/>
            <w:lang w:val="en-US"/>
          </w:rPr>
          <w:t>https</w:t>
        </w:r>
        <w:r w:rsidRPr="006668DF">
          <w:rPr>
            <w:rStyle w:val="ae"/>
            <w:rFonts w:ascii="Times New Roman" w:hAnsi="Times New Roman" w:cs="Times New Roman"/>
            <w:spacing w:val="-14"/>
            <w:sz w:val="28"/>
            <w:szCs w:val="28"/>
          </w:rPr>
          <w:t>://</w:t>
        </w:r>
        <w:r w:rsidRPr="006668DF">
          <w:rPr>
            <w:rStyle w:val="ae"/>
            <w:rFonts w:ascii="Times New Roman" w:hAnsi="Times New Roman" w:cs="Times New Roman"/>
            <w:spacing w:val="-14"/>
            <w:sz w:val="28"/>
            <w:szCs w:val="28"/>
            <w:lang w:val="en-US"/>
          </w:rPr>
          <w:t>www</w:t>
        </w:r>
        <w:r w:rsidRPr="006668DF">
          <w:rPr>
            <w:rStyle w:val="ae"/>
            <w:rFonts w:ascii="Times New Roman" w:hAnsi="Times New Roman" w:cs="Times New Roman"/>
            <w:spacing w:val="-14"/>
            <w:sz w:val="28"/>
            <w:szCs w:val="28"/>
          </w:rPr>
          <w:t>.</w:t>
        </w:r>
        <w:r w:rsidRPr="006668DF">
          <w:rPr>
            <w:rStyle w:val="ae"/>
            <w:rFonts w:ascii="Times New Roman" w:hAnsi="Times New Roman" w:cs="Times New Roman"/>
            <w:spacing w:val="-14"/>
            <w:sz w:val="28"/>
            <w:szCs w:val="28"/>
            <w:lang w:val="en-US"/>
          </w:rPr>
          <w:t>unoosa</w:t>
        </w:r>
        <w:r w:rsidRPr="006668DF">
          <w:rPr>
            <w:rStyle w:val="ae"/>
            <w:rFonts w:ascii="Times New Roman" w:hAnsi="Times New Roman" w:cs="Times New Roman"/>
            <w:spacing w:val="-14"/>
            <w:sz w:val="28"/>
            <w:szCs w:val="28"/>
          </w:rPr>
          <w:t>.</w:t>
        </w:r>
        <w:r w:rsidRPr="006668DF">
          <w:rPr>
            <w:rStyle w:val="ae"/>
            <w:rFonts w:ascii="Times New Roman" w:hAnsi="Times New Roman" w:cs="Times New Roman"/>
            <w:spacing w:val="-14"/>
            <w:sz w:val="28"/>
            <w:szCs w:val="28"/>
            <w:lang w:val="en-US"/>
          </w:rPr>
          <w:t>org</w:t>
        </w:r>
        <w:r w:rsidRPr="006668DF">
          <w:rPr>
            <w:rStyle w:val="ae"/>
            <w:rFonts w:ascii="Times New Roman" w:hAnsi="Times New Roman" w:cs="Times New Roman"/>
            <w:spacing w:val="-14"/>
            <w:sz w:val="28"/>
            <w:szCs w:val="28"/>
          </w:rPr>
          <w:t>/</w:t>
        </w:r>
        <w:r w:rsidRPr="006668DF">
          <w:rPr>
            <w:rStyle w:val="ae"/>
            <w:rFonts w:ascii="Times New Roman" w:hAnsi="Times New Roman" w:cs="Times New Roman"/>
            <w:spacing w:val="-14"/>
            <w:sz w:val="28"/>
            <w:szCs w:val="28"/>
            <w:lang w:val="en-US"/>
          </w:rPr>
          <w:t>oosa</w:t>
        </w:r>
        <w:r w:rsidRPr="006668DF">
          <w:rPr>
            <w:rStyle w:val="ae"/>
            <w:rFonts w:ascii="Times New Roman" w:hAnsi="Times New Roman" w:cs="Times New Roman"/>
            <w:spacing w:val="-14"/>
            <w:sz w:val="28"/>
            <w:szCs w:val="28"/>
          </w:rPr>
          <w:t>/</w:t>
        </w:r>
        <w:r w:rsidRPr="006668DF">
          <w:rPr>
            <w:rStyle w:val="ae"/>
            <w:rFonts w:ascii="Times New Roman" w:hAnsi="Times New Roman" w:cs="Times New Roman"/>
            <w:spacing w:val="-14"/>
            <w:sz w:val="28"/>
            <w:szCs w:val="28"/>
            <w:lang w:val="en-US"/>
          </w:rPr>
          <w:t>en</w:t>
        </w:r>
        <w:r w:rsidRPr="006668DF">
          <w:rPr>
            <w:rStyle w:val="ae"/>
            <w:rFonts w:ascii="Times New Roman" w:hAnsi="Times New Roman" w:cs="Times New Roman"/>
            <w:spacing w:val="-14"/>
            <w:sz w:val="28"/>
            <w:szCs w:val="28"/>
          </w:rPr>
          <w:t>/</w:t>
        </w:r>
        <w:r w:rsidRPr="006668DF">
          <w:rPr>
            <w:rStyle w:val="ae"/>
            <w:rFonts w:ascii="Times New Roman" w:hAnsi="Times New Roman" w:cs="Times New Roman"/>
            <w:spacing w:val="-14"/>
            <w:sz w:val="28"/>
            <w:szCs w:val="28"/>
            <w:lang w:val="en-US"/>
          </w:rPr>
          <w:t>ourwork</w:t>
        </w:r>
        <w:r w:rsidRPr="006668DF">
          <w:rPr>
            <w:rStyle w:val="ae"/>
            <w:rFonts w:ascii="Times New Roman" w:hAnsi="Times New Roman" w:cs="Times New Roman"/>
            <w:spacing w:val="-14"/>
            <w:sz w:val="28"/>
            <w:szCs w:val="28"/>
          </w:rPr>
          <w:t>/</w:t>
        </w:r>
        <w:r w:rsidRPr="006668DF">
          <w:rPr>
            <w:rStyle w:val="ae"/>
            <w:rFonts w:ascii="Times New Roman" w:hAnsi="Times New Roman" w:cs="Times New Roman"/>
            <w:spacing w:val="-14"/>
            <w:sz w:val="28"/>
            <w:szCs w:val="28"/>
            <w:lang w:val="en-US"/>
          </w:rPr>
          <w:t>copuos</w:t>
        </w:r>
        <w:r w:rsidRPr="006668DF">
          <w:rPr>
            <w:rStyle w:val="ae"/>
            <w:rFonts w:ascii="Times New Roman" w:hAnsi="Times New Roman" w:cs="Times New Roman"/>
            <w:spacing w:val="-14"/>
            <w:sz w:val="28"/>
            <w:szCs w:val="28"/>
          </w:rPr>
          <w:t>/</w:t>
        </w:r>
        <w:r w:rsidRPr="006668DF">
          <w:rPr>
            <w:rStyle w:val="ae"/>
            <w:rFonts w:ascii="Times New Roman" w:hAnsi="Times New Roman" w:cs="Times New Roman"/>
            <w:spacing w:val="-14"/>
            <w:sz w:val="28"/>
            <w:szCs w:val="28"/>
            <w:lang w:val="en-US"/>
          </w:rPr>
          <w:t>index</w:t>
        </w:r>
        <w:r w:rsidRPr="006668DF">
          <w:rPr>
            <w:rStyle w:val="ae"/>
            <w:rFonts w:ascii="Times New Roman" w:hAnsi="Times New Roman" w:cs="Times New Roman"/>
            <w:spacing w:val="-14"/>
            <w:sz w:val="28"/>
            <w:szCs w:val="28"/>
          </w:rPr>
          <w:t>.</w:t>
        </w:r>
        <w:r w:rsidRPr="006668DF">
          <w:rPr>
            <w:rStyle w:val="ae"/>
            <w:rFonts w:ascii="Times New Roman" w:hAnsi="Times New Roman" w:cs="Times New Roman"/>
            <w:spacing w:val="-14"/>
            <w:sz w:val="28"/>
            <w:szCs w:val="28"/>
            <w:lang w:val="en-US"/>
          </w:rPr>
          <w:t>html</w:t>
        </w:r>
      </w:hyperlink>
      <w:r w:rsidRPr="006668DF">
        <w:rPr>
          <w:rFonts w:ascii="Times New Roman" w:hAnsi="Times New Roman" w:cs="Times New Roman"/>
          <w:spacing w:val="-4"/>
          <w:sz w:val="28"/>
          <w:szCs w:val="28"/>
        </w:rPr>
        <w:t xml:space="preserve"> (дата обращения 16.04.2020).</w:t>
      </w:r>
    </w:p>
    <w:p w:rsidR="00414E2B" w:rsidRPr="006668DF" w:rsidRDefault="00220CB5" w:rsidP="006668DF">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t>9</w:t>
      </w:r>
      <w:r w:rsidR="00414E2B" w:rsidRPr="006668DF">
        <w:rPr>
          <w:rFonts w:ascii="Times New Roman" w:hAnsi="Times New Roman" w:cs="Times New Roman"/>
          <w:spacing w:val="-4"/>
          <w:sz w:val="28"/>
          <w:szCs w:val="28"/>
          <w:lang w:val="en-US"/>
        </w:rPr>
        <w:t>. Memorandum of Understanding on Space Cooperation between the U.S. and Luxe</w:t>
      </w:r>
      <w:r w:rsidR="00414E2B" w:rsidRPr="006668DF">
        <w:rPr>
          <w:rFonts w:ascii="Times New Roman" w:hAnsi="Times New Roman" w:cs="Times New Roman"/>
          <w:spacing w:val="-4"/>
          <w:sz w:val="28"/>
          <w:szCs w:val="28"/>
          <w:lang w:val="en-US"/>
        </w:rPr>
        <w:t>m</w:t>
      </w:r>
      <w:r w:rsidR="00414E2B" w:rsidRPr="006668DF">
        <w:rPr>
          <w:rFonts w:ascii="Times New Roman" w:hAnsi="Times New Roman" w:cs="Times New Roman"/>
          <w:spacing w:val="-4"/>
          <w:sz w:val="28"/>
          <w:szCs w:val="28"/>
          <w:lang w:val="en-US"/>
        </w:rPr>
        <w:t>bourg, May 15, 2019 // The U.S. Embassy in Luxembourg : official website. URL</w:t>
      </w:r>
      <w:r w:rsidR="00414E2B" w:rsidRPr="006668DF">
        <w:rPr>
          <w:rFonts w:ascii="Times New Roman" w:hAnsi="Times New Roman" w:cs="Times New Roman"/>
          <w:spacing w:val="-4"/>
          <w:sz w:val="28"/>
          <w:szCs w:val="28"/>
        </w:rPr>
        <w:t xml:space="preserve">: </w:t>
      </w:r>
      <w:hyperlink r:id="rId18" w:history="1">
        <w:r w:rsidR="00414E2B" w:rsidRPr="006668DF">
          <w:rPr>
            <w:rStyle w:val="ae"/>
            <w:rFonts w:ascii="Times New Roman" w:hAnsi="Times New Roman" w:cs="Times New Roman"/>
            <w:spacing w:val="-4"/>
            <w:sz w:val="28"/>
            <w:szCs w:val="28"/>
            <w:lang w:val="en-US"/>
          </w:rPr>
          <w:t>https</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lu</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usembassy</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gov</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complete</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text</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of</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the</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mou</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on</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space</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cooperation</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between</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the</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u</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s</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and</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luxembourg</w:t>
        </w:r>
        <w:r w:rsidR="00414E2B" w:rsidRPr="006668DF">
          <w:rPr>
            <w:rStyle w:val="ae"/>
            <w:rFonts w:ascii="Times New Roman" w:hAnsi="Times New Roman" w:cs="Times New Roman"/>
            <w:spacing w:val="-4"/>
            <w:sz w:val="28"/>
            <w:szCs w:val="28"/>
          </w:rPr>
          <w:t>/</w:t>
        </w:r>
      </w:hyperlink>
      <w:r w:rsidR="00414E2B" w:rsidRPr="006668DF">
        <w:rPr>
          <w:rFonts w:ascii="Times New Roman" w:hAnsi="Times New Roman" w:cs="Times New Roman"/>
          <w:spacing w:val="-4"/>
          <w:sz w:val="28"/>
          <w:szCs w:val="28"/>
        </w:rPr>
        <w:t xml:space="preserve"> (дата обращения 30.12.2020);</w:t>
      </w:r>
    </w:p>
    <w:p w:rsidR="00414E2B" w:rsidRPr="006668DF" w:rsidRDefault="00220CB5" w:rsidP="006668DF">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lastRenderedPageBreak/>
        <w:t>10</w:t>
      </w:r>
      <w:r w:rsidR="00414E2B" w:rsidRPr="006668DF">
        <w:rPr>
          <w:rFonts w:ascii="Times New Roman" w:hAnsi="Times New Roman" w:cs="Times New Roman"/>
          <w:spacing w:val="-4"/>
          <w:sz w:val="28"/>
          <w:szCs w:val="28"/>
          <w:lang w:val="en-US"/>
        </w:rPr>
        <w:t>. The Artemis Accords, October 13, 2020 // National Aeronautics and Space Admini</w:t>
      </w:r>
      <w:r w:rsidR="00414E2B" w:rsidRPr="006668DF">
        <w:rPr>
          <w:rFonts w:ascii="Times New Roman" w:hAnsi="Times New Roman" w:cs="Times New Roman"/>
          <w:spacing w:val="-4"/>
          <w:sz w:val="28"/>
          <w:szCs w:val="28"/>
          <w:lang w:val="en-US"/>
        </w:rPr>
        <w:t>s</w:t>
      </w:r>
      <w:r w:rsidR="00414E2B" w:rsidRPr="006668DF">
        <w:rPr>
          <w:rFonts w:ascii="Times New Roman" w:hAnsi="Times New Roman" w:cs="Times New Roman"/>
          <w:spacing w:val="-4"/>
          <w:sz w:val="28"/>
          <w:szCs w:val="28"/>
          <w:lang w:val="en-US"/>
        </w:rPr>
        <w:t>tration : official website. URL</w:t>
      </w:r>
      <w:r w:rsidR="00414E2B" w:rsidRPr="006668DF">
        <w:rPr>
          <w:rFonts w:ascii="Times New Roman" w:hAnsi="Times New Roman" w:cs="Times New Roman"/>
          <w:spacing w:val="-4"/>
          <w:sz w:val="28"/>
          <w:szCs w:val="28"/>
        </w:rPr>
        <w:t xml:space="preserve">: </w:t>
      </w:r>
      <w:hyperlink r:id="rId19" w:history="1">
        <w:r w:rsidR="00414E2B" w:rsidRPr="006668DF">
          <w:rPr>
            <w:rStyle w:val="ae"/>
            <w:rFonts w:ascii="Times New Roman" w:hAnsi="Times New Roman" w:cs="Times New Roman"/>
            <w:spacing w:val="-4"/>
            <w:sz w:val="28"/>
            <w:szCs w:val="28"/>
            <w:lang w:val="en-US"/>
          </w:rPr>
          <w:t>https</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www</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nasa</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gov</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specials</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artemis</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accords</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img</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Artemis</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Accords</w:t>
        </w:r>
        <w:r w:rsidR="00414E2B" w:rsidRPr="006668DF">
          <w:rPr>
            <w:rStyle w:val="ae"/>
            <w:rFonts w:ascii="Times New Roman" w:hAnsi="Times New Roman" w:cs="Times New Roman"/>
            <w:spacing w:val="-4"/>
            <w:sz w:val="28"/>
            <w:szCs w:val="28"/>
          </w:rPr>
          <w:t>-</w:t>
        </w:r>
        <w:r w:rsidR="00414E2B" w:rsidRPr="006668DF">
          <w:rPr>
            <w:rStyle w:val="ae"/>
            <w:rFonts w:ascii="Times New Roman" w:hAnsi="Times New Roman" w:cs="Times New Roman"/>
            <w:spacing w:val="-4"/>
            <w:sz w:val="28"/>
            <w:szCs w:val="28"/>
            <w:lang w:val="en-US"/>
          </w:rPr>
          <w:t>signed</w:t>
        </w:r>
        <w:r w:rsidR="00414E2B" w:rsidRPr="006668DF">
          <w:rPr>
            <w:rStyle w:val="ae"/>
            <w:rFonts w:ascii="Times New Roman" w:hAnsi="Times New Roman" w:cs="Times New Roman"/>
            <w:spacing w:val="-4"/>
            <w:sz w:val="28"/>
            <w:szCs w:val="28"/>
          </w:rPr>
          <w:t>-13</w:t>
        </w:r>
        <w:r w:rsidR="00414E2B" w:rsidRPr="006668DF">
          <w:rPr>
            <w:rStyle w:val="ae"/>
            <w:rFonts w:ascii="Times New Roman" w:hAnsi="Times New Roman" w:cs="Times New Roman"/>
            <w:spacing w:val="-4"/>
            <w:sz w:val="28"/>
            <w:szCs w:val="28"/>
            <w:lang w:val="en-US"/>
          </w:rPr>
          <w:t>Oct</w:t>
        </w:r>
        <w:r w:rsidR="00414E2B" w:rsidRPr="006668DF">
          <w:rPr>
            <w:rStyle w:val="ae"/>
            <w:rFonts w:ascii="Times New Roman" w:hAnsi="Times New Roman" w:cs="Times New Roman"/>
            <w:spacing w:val="-4"/>
            <w:sz w:val="28"/>
            <w:szCs w:val="28"/>
          </w:rPr>
          <w:t>2020.</w:t>
        </w:r>
        <w:r w:rsidR="00414E2B" w:rsidRPr="006668DF">
          <w:rPr>
            <w:rStyle w:val="ae"/>
            <w:rFonts w:ascii="Times New Roman" w:hAnsi="Times New Roman" w:cs="Times New Roman"/>
            <w:spacing w:val="-4"/>
            <w:sz w:val="28"/>
            <w:szCs w:val="28"/>
            <w:lang w:val="en-US"/>
          </w:rPr>
          <w:t>pdf</w:t>
        </w:r>
      </w:hyperlink>
      <w:r w:rsidR="00414E2B" w:rsidRPr="006668DF">
        <w:rPr>
          <w:rFonts w:ascii="Times New Roman" w:hAnsi="Times New Roman" w:cs="Times New Roman"/>
          <w:spacing w:val="-4"/>
          <w:sz w:val="28"/>
          <w:szCs w:val="28"/>
        </w:rPr>
        <w:t xml:space="preserve"> (дата обращения 21.01.2021);</w:t>
      </w:r>
    </w:p>
    <w:p w:rsidR="00414E2B" w:rsidRPr="006668DF" w:rsidRDefault="00414E2B" w:rsidP="00E76A31">
      <w:pPr>
        <w:spacing w:after="120" w:line="240" w:lineRule="auto"/>
        <w:jc w:val="center"/>
        <w:rPr>
          <w:rFonts w:ascii="Times New Roman" w:hAnsi="Times New Roman" w:cs="Times New Roman"/>
          <w:b/>
          <w:spacing w:val="-4"/>
          <w:sz w:val="28"/>
          <w:szCs w:val="28"/>
        </w:rPr>
      </w:pPr>
      <w:r w:rsidRPr="006668DF">
        <w:rPr>
          <w:rFonts w:ascii="Times New Roman" w:hAnsi="Times New Roman" w:cs="Times New Roman"/>
          <w:b/>
          <w:spacing w:val="-4"/>
          <w:sz w:val="28"/>
          <w:szCs w:val="28"/>
        </w:rPr>
        <w:t>Нормативно-правовые акты Российской Федерации</w:t>
      </w:r>
    </w:p>
    <w:p w:rsidR="00414E2B" w:rsidRPr="006668DF" w:rsidRDefault="00414E2B" w:rsidP="006668DF">
      <w:pPr>
        <w:spacing w:after="80" w:line="240" w:lineRule="auto"/>
        <w:ind w:left="284" w:right="-1" w:hanging="284"/>
        <w:rPr>
          <w:rFonts w:ascii="Times New Roman" w:hAnsi="Times New Roman" w:cs="Times New Roman"/>
          <w:spacing w:val="-4"/>
          <w:sz w:val="28"/>
          <w:szCs w:val="28"/>
        </w:rPr>
      </w:pPr>
      <w:r w:rsidRPr="006668DF">
        <w:rPr>
          <w:rFonts w:ascii="Times New Roman" w:hAnsi="Times New Roman" w:cs="Times New Roman"/>
          <w:spacing w:val="-4"/>
          <w:sz w:val="28"/>
          <w:szCs w:val="28"/>
        </w:rPr>
        <w:t>1</w:t>
      </w:r>
      <w:r w:rsidR="00220CB5" w:rsidRPr="006668DF">
        <w:rPr>
          <w:rFonts w:ascii="Times New Roman" w:hAnsi="Times New Roman" w:cs="Times New Roman"/>
          <w:spacing w:val="-4"/>
          <w:sz w:val="28"/>
          <w:szCs w:val="28"/>
        </w:rPr>
        <w:t>1</w:t>
      </w:r>
      <w:r w:rsidRPr="006668DF">
        <w:rPr>
          <w:rFonts w:ascii="Times New Roman" w:hAnsi="Times New Roman" w:cs="Times New Roman"/>
          <w:spacing w:val="-4"/>
          <w:sz w:val="28"/>
          <w:szCs w:val="28"/>
        </w:rPr>
        <w:t xml:space="preserve">. Об </w:t>
      </w:r>
      <w:r w:rsidR="006668DF">
        <w:rPr>
          <w:rFonts w:ascii="Times New Roman" w:hAnsi="Times New Roman" w:cs="Times New Roman"/>
          <w:spacing w:val="-4"/>
          <w:sz w:val="28"/>
          <w:szCs w:val="28"/>
        </w:rPr>
        <w:t>охране окружающей среды</w:t>
      </w:r>
      <w:r w:rsidRPr="006668DF">
        <w:rPr>
          <w:rFonts w:ascii="Times New Roman" w:hAnsi="Times New Roman" w:cs="Times New Roman"/>
          <w:spacing w:val="-4"/>
          <w:sz w:val="28"/>
          <w:szCs w:val="28"/>
        </w:rPr>
        <w:t>: федеральный закон от 10 января 2002 г</w:t>
      </w:r>
      <w:r w:rsidR="006668DF">
        <w:rPr>
          <w:rFonts w:ascii="Times New Roman" w:hAnsi="Times New Roman" w:cs="Times New Roman"/>
          <w:spacing w:val="-4"/>
          <w:sz w:val="28"/>
          <w:szCs w:val="28"/>
        </w:rPr>
        <w:t>.</w:t>
      </w:r>
      <w:r w:rsidRPr="006668DF">
        <w:rPr>
          <w:rFonts w:ascii="Times New Roman" w:hAnsi="Times New Roman" w:cs="Times New Roman"/>
          <w:spacing w:val="-4"/>
          <w:sz w:val="28"/>
          <w:szCs w:val="28"/>
        </w:rPr>
        <w:t xml:space="preserve"> № 7-ФЗ </w:t>
      </w:r>
      <w:r w:rsidR="00225CD4" w:rsidRPr="006668DF">
        <w:rPr>
          <w:rFonts w:ascii="Times New Roman" w:hAnsi="Times New Roman" w:cs="Times New Roman"/>
          <w:spacing w:val="-4"/>
          <w:sz w:val="28"/>
          <w:szCs w:val="28"/>
        </w:rPr>
        <w:t>(ред. от 09.03.2021).</w:t>
      </w:r>
      <w:r w:rsidRPr="006668DF">
        <w:rPr>
          <w:rFonts w:ascii="Times New Roman" w:hAnsi="Times New Roman" w:cs="Times New Roman"/>
          <w:spacing w:val="-4"/>
          <w:sz w:val="28"/>
          <w:szCs w:val="28"/>
        </w:rPr>
        <w:t xml:space="preserve">// Режим доступа: СПС «КонсультантПлюс». URL: </w:t>
      </w:r>
      <w:hyperlink r:id="rId20" w:history="1">
        <w:r w:rsidRPr="006668DF">
          <w:rPr>
            <w:rStyle w:val="ae"/>
            <w:rFonts w:ascii="Times New Roman" w:hAnsi="Times New Roman" w:cs="Times New Roman"/>
            <w:spacing w:val="-16"/>
            <w:sz w:val="28"/>
            <w:szCs w:val="28"/>
          </w:rPr>
          <w:t>http://www.consultant.ru/document/cons_doc_LAW_34823/</w:t>
        </w:r>
      </w:hyperlink>
      <w:r w:rsidR="008C0A2E" w:rsidRPr="006668DF">
        <w:rPr>
          <w:rFonts w:ascii="Times New Roman" w:hAnsi="Times New Roman" w:cs="Times New Roman"/>
          <w:spacing w:val="-4"/>
          <w:sz w:val="28"/>
          <w:szCs w:val="28"/>
        </w:rPr>
        <w:t xml:space="preserve"> (дата обращения 10.04.2021);</w:t>
      </w:r>
    </w:p>
    <w:p w:rsidR="00414E2B" w:rsidRPr="006668DF" w:rsidRDefault="00414E2B" w:rsidP="006668DF">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rPr>
        <w:t>1</w:t>
      </w:r>
      <w:r w:rsidR="00220CB5" w:rsidRPr="006668DF">
        <w:rPr>
          <w:rFonts w:ascii="Times New Roman" w:hAnsi="Times New Roman" w:cs="Times New Roman"/>
          <w:spacing w:val="-4"/>
          <w:sz w:val="28"/>
          <w:szCs w:val="28"/>
        </w:rPr>
        <w:t>2</w:t>
      </w:r>
      <w:r w:rsidRPr="006668DF">
        <w:rPr>
          <w:rFonts w:ascii="Times New Roman" w:hAnsi="Times New Roman" w:cs="Times New Roman"/>
          <w:spacing w:val="-4"/>
          <w:sz w:val="28"/>
          <w:szCs w:val="28"/>
        </w:rPr>
        <w:t>. О космической деятельности : закон РФ от 20 августа 1993 г</w:t>
      </w:r>
      <w:r w:rsidR="006668DF">
        <w:rPr>
          <w:rFonts w:ascii="Times New Roman" w:hAnsi="Times New Roman" w:cs="Times New Roman"/>
          <w:spacing w:val="-4"/>
          <w:sz w:val="28"/>
          <w:szCs w:val="28"/>
        </w:rPr>
        <w:t>.</w:t>
      </w:r>
      <w:r w:rsidRPr="006668DF">
        <w:rPr>
          <w:rFonts w:ascii="Times New Roman" w:hAnsi="Times New Roman" w:cs="Times New Roman"/>
          <w:spacing w:val="-4"/>
          <w:sz w:val="28"/>
          <w:szCs w:val="28"/>
        </w:rPr>
        <w:t xml:space="preserve"> № N 5663-1 </w:t>
      </w:r>
      <w:r w:rsidR="00225CD4" w:rsidRPr="006668DF">
        <w:rPr>
          <w:rFonts w:ascii="Times New Roman" w:hAnsi="Times New Roman" w:cs="Times New Roman"/>
          <w:spacing w:val="-4"/>
          <w:sz w:val="28"/>
          <w:szCs w:val="28"/>
        </w:rPr>
        <w:t>(ред. от 08.12.2020).</w:t>
      </w:r>
      <w:r w:rsidRPr="006668DF">
        <w:rPr>
          <w:rFonts w:ascii="Times New Roman" w:hAnsi="Times New Roman" w:cs="Times New Roman"/>
          <w:spacing w:val="-4"/>
          <w:sz w:val="28"/>
          <w:szCs w:val="28"/>
        </w:rPr>
        <w:t xml:space="preserve">// – Режим доступа: СПС «КонсультантПлюс». URL: </w:t>
      </w:r>
      <w:hyperlink r:id="rId21" w:history="1">
        <w:r w:rsidRPr="00225CD4">
          <w:rPr>
            <w:rStyle w:val="ae"/>
            <w:rFonts w:ascii="Times New Roman" w:hAnsi="Times New Roman" w:cs="Times New Roman"/>
            <w:spacing w:val="-12"/>
            <w:sz w:val="28"/>
            <w:szCs w:val="28"/>
          </w:rPr>
          <w:t>http://www.consultant.ru/document/cons_doc_LAW_3219/</w:t>
        </w:r>
      </w:hyperlink>
      <w:r w:rsidR="008E7E60" w:rsidRPr="008E7E60">
        <w:t xml:space="preserve"> </w:t>
      </w:r>
      <w:r w:rsidR="008C0A2E" w:rsidRPr="006668DF">
        <w:rPr>
          <w:rFonts w:ascii="Times New Roman" w:hAnsi="Times New Roman" w:cs="Times New Roman"/>
          <w:spacing w:val="-4"/>
          <w:sz w:val="28"/>
          <w:szCs w:val="28"/>
        </w:rPr>
        <w:t>(дата обращения 10.04.2021);</w:t>
      </w:r>
    </w:p>
    <w:p w:rsidR="00790236" w:rsidRDefault="008C0A2E" w:rsidP="00790236">
      <w:pPr>
        <w:spacing w:after="0" w:line="240" w:lineRule="auto"/>
        <w:jc w:val="center"/>
        <w:rPr>
          <w:rFonts w:ascii="Times New Roman" w:hAnsi="Times New Roman" w:cs="Times New Roman"/>
          <w:b/>
          <w:spacing w:val="-4"/>
          <w:sz w:val="28"/>
          <w:szCs w:val="28"/>
        </w:rPr>
      </w:pPr>
      <w:r w:rsidRPr="006668DF">
        <w:rPr>
          <w:rFonts w:ascii="Times New Roman" w:hAnsi="Times New Roman" w:cs="Times New Roman"/>
          <w:b/>
          <w:spacing w:val="-4"/>
          <w:sz w:val="28"/>
          <w:szCs w:val="28"/>
        </w:rPr>
        <w:t xml:space="preserve">Нормативно-правовые акты и иные официальные документы </w:t>
      </w:r>
    </w:p>
    <w:p w:rsidR="008C0A2E" w:rsidRPr="006668DF" w:rsidRDefault="008C0A2E" w:rsidP="006668DF">
      <w:pPr>
        <w:spacing w:after="80" w:line="240" w:lineRule="auto"/>
        <w:jc w:val="center"/>
        <w:rPr>
          <w:rFonts w:ascii="Times New Roman" w:hAnsi="Times New Roman" w:cs="Times New Roman"/>
          <w:b/>
          <w:spacing w:val="-4"/>
          <w:sz w:val="28"/>
          <w:szCs w:val="28"/>
        </w:rPr>
      </w:pPr>
      <w:r w:rsidRPr="006668DF">
        <w:rPr>
          <w:rFonts w:ascii="Times New Roman" w:hAnsi="Times New Roman" w:cs="Times New Roman"/>
          <w:b/>
          <w:spacing w:val="-4"/>
          <w:sz w:val="28"/>
          <w:szCs w:val="28"/>
        </w:rPr>
        <w:t>иностранных государств</w:t>
      </w:r>
    </w:p>
    <w:p w:rsidR="00790236" w:rsidRDefault="008C0A2E" w:rsidP="00E76A31">
      <w:pPr>
        <w:spacing w:after="60" w:line="240" w:lineRule="auto"/>
        <w:jc w:val="center"/>
        <w:rPr>
          <w:rFonts w:ascii="Times New Roman" w:hAnsi="Times New Roman" w:cs="Times New Roman"/>
          <w:b/>
          <w:spacing w:val="-4"/>
          <w:sz w:val="28"/>
          <w:szCs w:val="28"/>
        </w:rPr>
      </w:pPr>
      <w:r w:rsidRPr="006668DF">
        <w:rPr>
          <w:rFonts w:ascii="Times New Roman" w:hAnsi="Times New Roman" w:cs="Times New Roman"/>
          <w:b/>
          <w:spacing w:val="-4"/>
          <w:sz w:val="28"/>
          <w:szCs w:val="28"/>
        </w:rPr>
        <w:t xml:space="preserve">Нормативно-правовые акты высших представительных органов власти </w:t>
      </w:r>
    </w:p>
    <w:p w:rsidR="008C0A2E" w:rsidRPr="006668DF" w:rsidRDefault="008C0A2E" w:rsidP="00790236">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t>1</w:t>
      </w:r>
      <w:r w:rsidR="00220CB5" w:rsidRPr="006668DF">
        <w:rPr>
          <w:rFonts w:ascii="Times New Roman" w:hAnsi="Times New Roman" w:cs="Times New Roman"/>
          <w:spacing w:val="-4"/>
          <w:sz w:val="28"/>
          <w:szCs w:val="28"/>
          <w:lang w:val="en-US"/>
        </w:rPr>
        <w:t>3</w:t>
      </w:r>
      <w:r w:rsidRPr="006668DF">
        <w:rPr>
          <w:rFonts w:ascii="Times New Roman" w:hAnsi="Times New Roman" w:cs="Times New Roman"/>
          <w:spacing w:val="-4"/>
          <w:sz w:val="28"/>
          <w:szCs w:val="28"/>
          <w:lang w:val="en-US"/>
        </w:rPr>
        <w:t>.</w:t>
      </w:r>
      <w:r w:rsidR="00220CB5" w:rsidRPr="006668DF">
        <w:rPr>
          <w:rFonts w:ascii="Times New Roman" w:hAnsi="Times New Roman" w:cs="Times New Roman"/>
          <w:spacing w:val="-4"/>
          <w:sz w:val="28"/>
          <w:szCs w:val="28"/>
          <w:lang w:val="en-US"/>
        </w:rPr>
        <w:t xml:space="preserve"> Space Resource  Exploration And Utilization Act of 2015, June 15, 2015 // The 114th United States Congress // The United States Congress : official website. </w:t>
      </w:r>
      <w:r w:rsidR="00220CB5" w:rsidRPr="006668DF">
        <w:rPr>
          <w:rFonts w:ascii="Times New Roman" w:hAnsi="Times New Roman" w:cs="Times New Roman"/>
          <w:spacing w:val="-4"/>
          <w:sz w:val="28"/>
          <w:szCs w:val="28"/>
        </w:rPr>
        <w:t xml:space="preserve">URL: </w:t>
      </w:r>
      <w:hyperlink r:id="rId22" w:history="1">
        <w:r w:rsidR="00220CB5" w:rsidRPr="006668DF">
          <w:rPr>
            <w:rStyle w:val="ae"/>
            <w:rFonts w:ascii="Times New Roman" w:hAnsi="Times New Roman" w:cs="Times New Roman"/>
            <w:spacing w:val="-4"/>
            <w:sz w:val="28"/>
            <w:szCs w:val="28"/>
          </w:rPr>
          <w:t>https://www.congress.gov/114/crpt/hrpt153/CRPT-114hrpt153.pdf</w:t>
        </w:r>
      </w:hyperlink>
      <w:r w:rsidR="00220CB5" w:rsidRPr="006668DF">
        <w:rPr>
          <w:rFonts w:ascii="Times New Roman" w:hAnsi="Times New Roman" w:cs="Times New Roman"/>
          <w:spacing w:val="-4"/>
          <w:sz w:val="28"/>
          <w:szCs w:val="28"/>
        </w:rPr>
        <w:t xml:space="preserve"> (дата обращения 30.12.2020);</w:t>
      </w:r>
    </w:p>
    <w:p w:rsidR="001D6A3E" w:rsidRPr="006668DF" w:rsidRDefault="00220CB5" w:rsidP="00790236">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t>14. National Aeronautics and Space Act of 1958, July 29, 1958 // The 85th United States Congress // The United States Government Publishing Office : official site. URL</w:t>
      </w:r>
      <w:r w:rsidRPr="006668DF">
        <w:rPr>
          <w:rFonts w:ascii="Times New Roman" w:hAnsi="Times New Roman" w:cs="Times New Roman"/>
          <w:spacing w:val="-4"/>
          <w:sz w:val="28"/>
          <w:szCs w:val="28"/>
        </w:rPr>
        <w:t xml:space="preserve">: </w:t>
      </w:r>
      <w:hyperlink r:id="rId23" w:history="1">
        <w:r w:rsidRPr="006668DF">
          <w:rPr>
            <w:rStyle w:val="ae"/>
            <w:rFonts w:ascii="Times New Roman" w:hAnsi="Times New Roman" w:cs="Times New Roman"/>
            <w:spacing w:val="-4"/>
            <w:sz w:val="28"/>
            <w:szCs w:val="28"/>
            <w:lang w:val="en-US"/>
          </w:rPr>
          <w:t>https</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www</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govinfo</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gov</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content</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pkg</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STATUTE</w:t>
        </w:r>
        <w:r w:rsidRPr="006668DF">
          <w:rPr>
            <w:rStyle w:val="ae"/>
            <w:rFonts w:ascii="Times New Roman" w:hAnsi="Times New Roman" w:cs="Times New Roman"/>
            <w:spacing w:val="-4"/>
            <w:sz w:val="28"/>
            <w:szCs w:val="28"/>
          </w:rPr>
          <w:t>-72/</w:t>
        </w:r>
        <w:r w:rsidRPr="006668DF">
          <w:rPr>
            <w:rStyle w:val="ae"/>
            <w:rFonts w:ascii="Times New Roman" w:hAnsi="Times New Roman" w:cs="Times New Roman"/>
            <w:spacing w:val="-4"/>
            <w:sz w:val="28"/>
            <w:szCs w:val="28"/>
            <w:lang w:val="en-US"/>
          </w:rPr>
          <w:t>pdf</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STATUTE</w:t>
        </w:r>
        <w:r w:rsidRPr="006668DF">
          <w:rPr>
            <w:rStyle w:val="ae"/>
            <w:rFonts w:ascii="Times New Roman" w:hAnsi="Times New Roman" w:cs="Times New Roman"/>
            <w:spacing w:val="-4"/>
            <w:sz w:val="28"/>
            <w:szCs w:val="28"/>
          </w:rPr>
          <w:t>-72-</w:t>
        </w:r>
        <w:r w:rsidRPr="006668DF">
          <w:rPr>
            <w:rStyle w:val="ae"/>
            <w:rFonts w:ascii="Times New Roman" w:hAnsi="Times New Roman" w:cs="Times New Roman"/>
            <w:spacing w:val="-4"/>
            <w:sz w:val="28"/>
            <w:szCs w:val="28"/>
            <w:lang w:val="en-US"/>
          </w:rPr>
          <w:t>Pg</w:t>
        </w:r>
        <w:r w:rsidRPr="006668DF">
          <w:rPr>
            <w:rStyle w:val="ae"/>
            <w:rFonts w:ascii="Times New Roman" w:hAnsi="Times New Roman" w:cs="Times New Roman"/>
            <w:spacing w:val="-4"/>
            <w:sz w:val="28"/>
            <w:szCs w:val="28"/>
          </w:rPr>
          <w:t>426-2.</w:t>
        </w:r>
        <w:r w:rsidRPr="006668DF">
          <w:rPr>
            <w:rStyle w:val="ae"/>
            <w:rFonts w:ascii="Times New Roman" w:hAnsi="Times New Roman" w:cs="Times New Roman"/>
            <w:spacing w:val="-4"/>
            <w:sz w:val="28"/>
            <w:szCs w:val="28"/>
            <w:lang w:val="en-US"/>
          </w:rPr>
          <w:t>pdf</w:t>
        </w:r>
      </w:hyperlink>
      <w:r w:rsidRPr="006668DF">
        <w:rPr>
          <w:rFonts w:ascii="Times New Roman" w:hAnsi="Times New Roman" w:cs="Times New Roman"/>
          <w:spacing w:val="-4"/>
          <w:sz w:val="28"/>
          <w:szCs w:val="28"/>
        </w:rPr>
        <w:t xml:space="preserve"> (дата обращения 16.04.2020);</w:t>
      </w:r>
    </w:p>
    <w:p w:rsidR="009F1120" w:rsidRPr="006668DF" w:rsidRDefault="009F1120" w:rsidP="00790236">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t>15. U.S. Commercial Space Launch Competitiveness Act, November 10, 2015 // The 114th United States Congress // The United States Government Publishing Office : official website. URL</w:t>
      </w:r>
      <w:r w:rsidRPr="006668DF">
        <w:rPr>
          <w:rFonts w:ascii="Times New Roman" w:hAnsi="Times New Roman" w:cs="Times New Roman"/>
          <w:spacing w:val="-4"/>
          <w:sz w:val="28"/>
          <w:szCs w:val="28"/>
        </w:rPr>
        <w:t xml:space="preserve">: </w:t>
      </w:r>
      <w:hyperlink r:id="rId24" w:history="1">
        <w:r w:rsidRPr="006668DF">
          <w:rPr>
            <w:rStyle w:val="ae"/>
            <w:rFonts w:ascii="Times New Roman" w:hAnsi="Times New Roman" w:cs="Times New Roman"/>
            <w:spacing w:val="-4"/>
            <w:sz w:val="28"/>
            <w:szCs w:val="28"/>
            <w:lang w:val="en-US"/>
          </w:rPr>
          <w:t>https</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www</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govinfo</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gov</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content</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pkg</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BILLS</w:t>
        </w:r>
        <w:r w:rsidRPr="006668DF">
          <w:rPr>
            <w:rStyle w:val="ae"/>
            <w:rFonts w:ascii="Times New Roman" w:hAnsi="Times New Roman" w:cs="Times New Roman"/>
            <w:spacing w:val="-4"/>
            <w:sz w:val="28"/>
            <w:szCs w:val="28"/>
          </w:rPr>
          <w:t>-114</w:t>
        </w:r>
        <w:r w:rsidRPr="006668DF">
          <w:rPr>
            <w:rStyle w:val="ae"/>
            <w:rFonts w:ascii="Times New Roman" w:hAnsi="Times New Roman" w:cs="Times New Roman"/>
            <w:spacing w:val="-4"/>
            <w:sz w:val="28"/>
            <w:szCs w:val="28"/>
            <w:lang w:val="en-US"/>
          </w:rPr>
          <w:t>hr</w:t>
        </w:r>
        <w:r w:rsidRPr="006668DF">
          <w:rPr>
            <w:rStyle w:val="ae"/>
            <w:rFonts w:ascii="Times New Roman" w:hAnsi="Times New Roman" w:cs="Times New Roman"/>
            <w:spacing w:val="-4"/>
            <w:sz w:val="28"/>
            <w:szCs w:val="28"/>
          </w:rPr>
          <w:t>2262</w:t>
        </w:r>
        <w:r w:rsidRPr="006668DF">
          <w:rPr>
            <w:rStyle w:val="ae"/>
            <w:rFonts w:ascii="Times New Roman" w:hAnsi="Times New Roman" w:cs="Times New Roman"/>
            <w:spacing w:val="-4"/>
            <w:sz w:val="28"/>
            <w:szCs w:val="28"/>
            <w:lang w:val="en-US"/>
          </w:rPr>
          <w:t>enr</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pdf</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BILLS</w:t>
        </w:r>
        <w:r w:rsidRPr="006668DF">
          <w:rPr>
            <w:rStyle w:val="ae"/>
            <w:rFonts w:ascii="Times New Roman" w:hAnsi="Times New Roman" w:cs="Times New Roman"/>
            <w:spacing w:val="-4"/>
            <w:sz w:val="28"/>
            <w:szCs w:val="28"/>
          </w:rPr>
          <w:t>-114</w:t>
        </w:r>
        <w:r w:rsidRPr="006668DF">
          <w:rPr>
            <w:rStyle w:val="ae"/>
            <w:rFonts w:ascii="Times New Roman" w:hAnsi="Times New Roman" w:cs="Times New Roman"/>
            <w:spacing w:val="-4"/>
            <w:sz w:val="28"/>
            <w:szCs w:val="28"/>
            <w:lang w:val="en-US"/>
          </w:rPr>
          <w:t>hr</w:t>
        </w:r>
        <w:r w:rsidRPr="006668DF">
          <w:rPr>
            <w:rStyle w:val="ae"/>
            <w:rFonts w:ascii="Times New Roman" w:hAnsi="Times New Roman" w:cs="Times New Roman"/>
            <w:spacing w:val="-4"/>
            <w:sz w:val="28"/>
            <w:szCs w:val="28"/>
          </w:rPr>
          <w:t>2262</w:t>
        </w:r>
        <w:r w:rsidRPr="006668DF">
          <w:rPr>
            <w:rStyle w:val="ae"/>
            <w:rFonts w:ascii="Times New Roman" w:hAnsi="Times New Roman" w:cs="Times New Roman"/>
            <w:spacing w:val="-4"/>
            <w:sz w:val="28"/>
            <w:szCs w:val="28"/>
            <w:lang w:val="en-US"/>
          </w:rPr>
          <w:t>enr</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pdf</w:t>
        </w:r>
      </w:hyperlink>
      <w:r w:rsidRPr="006668DF">
        <w:rPr>
          <w:rFonts w:ascii="Times New Roman" w:hAnsi="Times New Roman" w:cs="Times New Roman"/>
          <w:spacing w:val="-4"/>
          <w:sz w:val="28"/>
          <w:szCs w:val="28"/>
        </w:rPr>
        <w:t xml:space="preserve"> (дата обращения 30.12.2020);</w:t>
      </w:r>
    </w:p>
    <w:p w:rsidR="00B838A9" w:rsidRPr="006668DF" w:rsidRDefault="009F1120" w:rsidP="00790236">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t>16.</w:t>
      </w:r>
      <w:r w:rsidR="00B838A9" w:rsidRPr="006668DF">
        <w:rPr>
          <w:rFonts w:ascii="Times New Roman" w:hAnsi="Times New Roman" w:cs="Times New Roman"/>
          <w:spacing w:val="-4"/>
          <w:sz w:val="28"/>
          <w:szCs w:val="28"/>
          <w:lang w:val="en-US"/>
        </w:rPr>
        <w:t xml:space="preserve"> Commercial Space Launch Act, October 30, 1984 // The 98th United States Congress // The United States Congress : official website. URL</w:t>
      </w:r>
      <w:r w:rsidR="00B838A9" w:rsidRPr="006668DF">
        <w:rPr>
          <w:rFonts w:ascii="Times New Roman" w:hAnsi="Times New Roman" w:cs="Times New Roman"/>
          <w:spacing w:val="-4"/>
          <w:sz w:val="28"/>
          <w:szCs w:val="28"/>
        </w:rPr>
        <w:t xml:space="preserve">: </w:t>
      </w:r>
      <w:hyperlink r:id="rId25" w:history="1">
        <w:r w:rsidR="00B838A9" w:rsidRPr="006668DF">
          <w:rPr>
            <w:rStyle w:val="ae"/>
            <w:rFonts w:ascii="Times New Roman" w:hAnsi="Times New Roman" w:cs="Times New Roman"/>
            <w:spacing w:val="-4"/>
            <w:sz w:val="28"/>
            <w:szCs w:val="28"/>
            <w:lang w:val="en-US"/>
          </w:rPr>
          <w:t>https</w:t>
        </w:r>
        <w:r w:rsidR="00B838A9" w:rsidRPr="006668DF">
          <w:rPr>
            <w:rStyle w:val="ae"/>
            <w:rFonts w:ascii="Times New Roman" w:hAnsi="Times New Roman" w:cs="Times New Roman"/>
            <w:spacing w:val="-4"/>
            <w:sz w:val="28"/>
            <w:szCs w:val="28"/>
          </w:rPr>
          <w:t>://</w:t>
        </w:r>
        <w:r w:rsidR="00B838A9" w:rsidRPr="006668DF">
          <w:rPr>
            <w:rStyle w:val="ae"/>
            <w:rFonts w:ascii="Times New Roman" w:hAnsi="Times New Roman" w:cs="Times New Roman"/>
            <w:spacing w:val="-4"/>
            <w:sz w:val="28"/>
            <w:szCs w:val="28"/>
            <w:lang w:val="en-US"/>
          </w:rPr>
          <w:t>www</w:t>
        </w:r>
        <w:r w:rsidR="00B838A9" w:rsidRPr="006668DF">
          <w:rPr>
            <w:rStyle w:val="ae"/>
            <w:rFonts w:ascii="Times New Roman" w:hAnsi="Times New Roman" w:cs="Times New Roman"/>
            <w:spacing w:val="-4"/>
            <w:sz w:val="28"/>
            <w:szCs w:val="28"/>
          </w:rPr>
          <w:t>.</w:t>
        </w:r>
        <w:r w:rsidR="00B838A9" w:rsidRPr="006668DF">
          <w:rPr>
            <w:rStyle w:val="ae"/>
            <w:rFonts w:ascii="Times New Roman" w:hAnsi="Times New Roman" w:cs="Times New Roman"/>
            <w:spacing w:val="-4"/>
            <w:sz w:val="28"/>
            <w:szCs w:val="28"/>
            <w:lang w:val="en-US"/>
          </w:rPr>
          <w:t>congress</w:t>
        </w:r>
        <w:r w:rsidR="00B838A9" w:rsidRPr="006668DF">
          <w:rPr>
            <w:rStyle w:val="ae"/>
            <w:rFonts w:ascii="Times New Roman" w:hAnsi="Times New Roman" w:cs="Times New Roman"/>
            <w:spacing w:val="-4"/>
            <w:sz w:val="28"/>
            <w:szCs w:val="28"/>
          </w:rPr>
          <w:t>.</w:t>
        </w:r>
        <w:r w:rsidR="00B838A9" w:rsidRPr="006668DF">
          <w:rPr>
            <w:rStyle w:val="ae"/>
            <w:rFonts w:ascii="Times New Roman" w:hAnsi="Times New Roman" w:cs="Times New Roman"/>
            <w:spacing w:val="-4"/>
            <w:sz w:val="28"/>
            <w:szCs w:val="28"/>
            <w:lang w:val="en-US"/>
          </w:rPr>
          <w:t>gov</w:t>
        </w:r>
        <w:r w:rsidR="00B838A9" w:rsidRPr="006668DF">
          <w:rPr>
            <w:rStyle w:val="ae"/>
            <w:rFonts w:ascii="Times New Roman" w:hAnsi="Times New Roman" w:cs="Times New Roman"/>
            <w:spacing w:val="-4"/>
            <w:sz w:val="28"/>
            <w:szCs w:val="28"/>
          </w:rPr>
          <w:t>/98/</w:t>
        </w:r>
        <w:r w:rsidR="00B838A9" w:rsidRPr="006668DF">
          <w:rPr>
            <w:rStyle w:val="ae"/>
            <w:rFonts w:ascii="Times New Roman" w:hAnsi="Times New Roman" w:cs="Times New Roman"/>
            <w:spacing w:val="-4"/>
            <w:sz w:val="28"/>
            <w:szCs w:val="28"/>
            <w:lang w:val="en-US"/>
          </w:rPr>
          <w:t>statute</w:t>
        </w:r>
        <w:r w:rsidR="00B838A9" w:rsidRPr="006668DF">
          <w:rPr>
            <w:rStyle w:val="ae"/>
            <w:rFonts w:ascii="Times New Roman" w:hAnsi="Times New Roman" w:cs="Times New Roman"/>
            <w:spacing w:val="-4"/>
            <w:sz w:val="28"/>
            <w:szCs w:val="28"/>
          </w:rPr>
          <w:t>/</w:t>
        </w:r>
        <w:r w:rsidR="00B838A9" w:rsidRPr="006668DF">
          <w:rPr>
            <w:rStyle w:val="ae"/>
            <w:rFonts w:ascii="Times New Roman" w:hAnsi="Times New Roman" w:cs="Times New Roman"/>
            <w:spacing w:val="-4"/>
            <w:sz w:val="28"/>
            <w:szCs w:val="28"/>
            <w:lang w:val="en-US"/>
          </w:rPr>
          <w:t>STATUTE</w:t>
        </w:r>
        <w:r w:rsidR="00B838A9" w:rsidRPr="006668DF">
          <w:rPr>
            <w:rStyle w:val="ae"/>
            <w:rFonts w:ascii="Times New Roman" w:hAnsi="Times New Roman" w:cs="Times New Roman"/>
            <w:spacing w:val="-4"/>
            <w:sz w:val="28"/>
            <w:szCs w:val="28"/>
          </w:rPr>
          <w:t>-98/</w:t>
        </w:r>
        <w:r w:rsidR="00B838A9" w:rsidRPr="006668DF">
          <w:rPr>
            <w:rStyle w:val="ae"/>
            <w:rFonts w:ascii="Times New Roman" w:hAnsi="Times New Roman" w:cs="Times New Roman"/>
            <w:spacing w:val="-4"/>
            <w:sz w:val="28"/>
            <w:szCs w:val="28"/>
            <w:lang w:val="en-US"/>
          </w:rPr>
          <w:t>STATUTE</w:t>
        </w:r>
        <w:r w:rsidR="00B838A9" w:rsidRPr="006668DF">
          <w:rPr>
            <w:rStyle w:val="ae"/>
            <w:rFonts w:ascii="Times New Roman" w:hAnsi="Times New Roman" w:cs="Times New Roman"/>
            <w:spacing w:val="-4"/>
            <w:sz w:val="28"/>
            <w:szCs w:val="28"/>
          </w:rPr>
          <w:t>-98-</w:t>
        </w:r>
        <w:r w:rsidR="00B838A9" w:rsidRPr="006668DF">
          <w:rPr>
            <w:rStyle w:val="ae"/>
            <w:rFonts w:ascii="Times New Roman" w:hAnsi="Times New Roman" w:cs="Times New Roman"/>
            <w:spacing w:val="-4"/>
            <w:sz w:val="28"/>
            <w:szCs w:val="28"/>
            <w:lang w:val="en-US"/>
          </w:rPr>
          <w:t>Pg</w:t>
        </w:r>
        <w:r w:rsidR="00B838A9" w:rsidRPr="006668DF">
          <w:rPr>
            <w:rStyle w:val="ae"/>
            <w:rFonts w:ascii="Times New Roman" w:hAnsi="Times New Roman" w:cs="Times New Roman"/>
            <w:spacing w:val="-4"/>
            <w:sz w:val="28"/>
            <w:szCs w:val="28"/>
          </w:rPr>
          <w:t>3055.</w:t>
        </w:r>
        <w:r w:rsidR="00B838A9" w:rsidRPr="006668DF">
          <w:rPr>
            <w:rStyle w:val="ae"/>
            <w:rFonts w:ascii="Times New Roman" w:hAnsi="Times New Roman" w:cs="Times New Roman"/>
            <w:spacing w:val="-4"/>
            <w:sz w:val="28"/>
            <w:szCs w:val="28"/>
            <w:lang w:val="en-US"/>
          </w:rPr>
          <w:t>pdf</w:t>
        </w:r>
      </w:hyperlink>
      <w:r w:rsidR="001D6A3E" w:rsidRPr="006668DF">
        <w:rPr>
          <w:rFonts w:ascii="Times New Roman" w:hAnsi="Times New Roman" w:cs="Times New Roman"/>
          <w:spacing w:val="-4"/>
          <w:sz w:val="28"/>
          <w:szCs w:val="28"/>
        </w:rPr>
        <w:t xml:space="preserve"> (дата обращения 30.12.2020);</w:t>
      </w:r>
    </w:p>
    <w:p w:rsidR="00B838A9" w:rsidRPr="006668DF" w:rsidRDefault="00B838A9" w:rsidP="00790236">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t>17. National Aeronautics and Space Administration Authorization Act, Fiscal Year 1991, November, 16 // The 101st United States Congress // The United States Congress : official website. URL</w:t>
      </w:r>
      <w:r w:rsidRPr="006668DF">
        <w:rPr>
          <w:rFonts w:ascii="Times New Roman" w:hAnsi="Times New Roman" w:cs="Times New Roman"/>
          <w:spacing w:val="-4"/>
          <w:sz w:val="28"/>
          <w:szCs w:val="28"/>
        </w:rPr>
        <w:t xml:space="preserve">: </w:t>
      </w:r>
      <w:hyperlink r:id="rId26" w:history="1">
        <w:r w:rsidRPr="006668DF">
          <w:rPr>
            <w:rStyle w:val="ae"/>
            <w:rFonts w:ascii="Times New Roman" w:hAnsi="Times New Roman" w:cs="Times New Roman"/>
            <w:spacing w:val="-4"/>
            <w:sz w:val="28"/>
            <w:szCs w:val="28"/>
            <w:lang w:val="en-US"/>
          </w:rPr>
          <w:t>https</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www</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congress</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gov</w:t>
        </w:r>
        <w:r w:rsidRPr="006668DF">
          <w:rPr>
            <w:rStyle w:val="ae"/>
            <w:rFonts w:ascii="Times New Roman" w:hAnsi="Times New Roman" w:cs="Times New Roman"/>
            <w:spacing w:val="-4"/>
            <w:sz w:val="28"/>
            <w:szCs w:val="28"/>
          </w:rPr>
          <w:t>/101/</w:t>
        </w:r>
        <w:r w:rsidRPr="006668DF">
          <w:rPr>
            <w:rStyle w:val="ae"/>
            <w:rFonts w:ascii="Times New Roman" w:hAnsi="Times New Roman" w:cs="Times New Roman"/>
            <w:spacing w:val="-4"/>
            <w:sz w:val="28"/>
            <w:szCs w:val="28"/>
            <w:lang w:val="en-US"/>
          </w:rPr>
          <w:t>statute</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STATUTE</w:t>
        </w:r>
        <w:r w:rsidRPr="006668DF">
          <w:rPr>
            <w:rStyle w:val="ae"/>
            <w:rFonts w:ascii="Times New Roman" w:hAnsi="Times New Roman" w:cs="Times New Roman"/>
            <w:spacing w:val="-4"/>
            <w:sz w:val="28"/>
            <w:szCs w:val="28"/>
          </w:rPr>
          <w:t>-104/</w:t>
        </w:r>
        <w:r w:rsidRPr="006668DF">
          <w:rPr>
            <w:rStyle w:val="ae"/>
            <w:rFonts w:ascii="Times New Roman" w:hAnsi="Times New Roman" w:cs="Times New Roman"/>
            <w:spacing w:val="-4"/>
            <w:sz w:val="28"/>
            <w:szCs w:val="28"/>
            <w:lang w:val="en-US"/>
          </w:rPr>
          <w:t>STATUTE</w:t>
        </w:r>
        <w:r w:rsidRPr="006668DF">
          <w:rPr>
            <w:rStyle w:val="ae"/>
            <w:rFonts w:ascii="Times New Roman" w:hAnsi="Times New Roman" w:cs="Times New Roman"/>
            <w:spacing w:val="-4"/>
            <w:sz w:val="28"/>
            <w:szCs w:val="28"/>
          </w:rPr>
          <w:t>-104-</w:t>
        </w:r>
        <w:r w:rsidRPr="006668DF">
          <w:rPr>
            <w:rStyle w:val="ae"/>
            <w:rFonts w:ascii="Times New Roman" w:hAnsi="Times New Roman" w:cs="Times New Roman"/>
            <w:spacing w:val="-4"/>
            <w:sz w:val="28"/>
            <w:szCs w:val="28"/>
            <w:lang w:val="en-US"/>
          </w:rPr>
          <w:t>Pg</w:t>
        </w:r>
        <w:r w:rsidRPr="006668DF">
          <w:rPr>
            <w:rStyle w:val="ae"/>
            <w:rFonts w:ascii="Times New Roman" w:hAnsi="Times New Roman" w:cs="Times New Roman"/>
            <w:spacing w:val="-4"/>
            <w:sz w:val="28"/>
            <w:szCs w:val="28"/>
          </w:rPr>
          <w:t>3188.</w:t>
        </w:r>
        <w:r w:rsidRPr="006668DF">
          <w:rPr>
            <w:rStyle w:val="ae"/>
            <w:rFonts w:ascii="Times New Roman" w:hAnsi="Times New Roman" w:cs="Times New Roman"/>
            <w:spacing w:val="-4"/>
            <w:sz w:val="28"/>
            <w:szCs w:val="28"/>
            <w:lang w:val="en-US"/>
          </w:rPr>
          <w:t>pdf</w:t>
        </w:r>
      </w:hyperlink>
      <w:r w:rsidR="001D6A3E" w:rsidRPr="006668DF">
        <w:rPr>
          <w:rFonts w:ascii="Times New Roman" w:hAnsi="Times New Roman" w:cs="Times New Roman"/>
          <w:spacing w:val="-4"/>
          <w:sz w:val="28"/>
          <w:szCs w:val="28"/>
        </w:rPr>
        <w:t xml:space="preserve"> (дата обращения 30.12.2020);</w:t>
      </w:r>
    </w:p>
    <w:p w:rsidR="009F1120" w:rsidRPr="006668DF" w:rsidRDefault="00B838A9" w:rsidP="00790236">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t>18. Loi du 20 juillet 2017 sur l’exploration et l’utilisation des ressources de l’espace // Journal official du Grand-Duché de Luxembourg : official website. URL</w:t>
      </w:r>
      <w:r w:rsidRPr="006668DF">
        <w:rPr>
          <w:rFonts w:ascii="Times New Roman" w:hAnsi="Times New Roman" w:cs="Times New Roman"/>
          <w:spacing w:val="-4"/>
          <w:sz w:val="28"/>
          <w:szCs w:val="28"/>
        </w:rPr>
        <w:t xml:space="preserve">: </w:t>
      </w:r>
      <w:hyperlink r:id="rId27" w:history="1">
        <w:r w:rsidRPr="00790236">
          <w:rPr>
            <w:rStyle w:val="ae"/>
            <w:rFonts w:ascii="Times New Roman" w:hAnsi="Times New Roman" w:cs="Times New Roman"/>
            <w:spacing w:val="-8"/>
            <w:sz w:val="28"/>
            <w:szCs w:val="28"/>
            <w:lang w:val="en-US"/>
          </w:rPr>
          <w:t>http</w:t>
        </w:r>
        <w:r w:rsidRPr="00790236">
          <w:rPr>
            <w:rStyle w:val="ae"/>
            <w:rFonts w:ascii="Times New Roman" w:hAnsi="Times New Roman" w:cs="Times New Roman"/>
            <w:spacing w:val="-8"/>
            <w:sz w:val="28"/>
            <w:szCs w:val="28"/>
          </w:rPr>
          <w:t>://</w:t>
        </w:r>
        <w:r w:rsidRPr="00790236">
          <w:rPr>
            <w:rStyle w:val="ae"/>
            <w:rFonts w:ascii="Times New Roman" w:hAnsi="Times New Roman" w:cs="Times New Roman"/>
            <w:spacing w:val="-8"/>
            <w:sz w:val="28"/>
            <w:szCs w:val="28"/>
            <w:lang w:val="en-US"/>
          </w:rPr>
          <w:t>legilux</w:t>
        </w:r>
        <w:r w:rsidRPr="00790236">
          <w:rPr>
            <w:rStyle w:val="ae"/>
            <w:rFonts w:ascii="Times New Roman" w:hAnsi="Times New Roman" w:cs="Times New Roman"/>
            <w:spacing w:val="-8"/>
            <w:sz w:val="28"/>
            <w:szCs w:val="28"/>
          </w:rPr>
          <w:t>.</w:t>
        </w:r>
        <w:r w:rsidRPr="00790236">
          <w:rPr>
            <w:rStyle w:val="ae"/>
            <w:rFonts w:ascii="Times New Roman" w:hAnsi="Times New Roman" w:cs="Times New Roman"/>
            <w:spacing w:val="-8"/>
            <w:sz w:val="28"/>
            <w:szCs w:val="28"/>
            <w:lang w:val="en-US"/>
          </w:rPr>
          <w:t>public</w:t>
        </w:r>
        <w:r w:rsidRPr="00790236">
          <w:rPr>
            <w:rStyle w:val="ae"/>
            <w:rFonts w:ascii="Times New Roman" w:hAnsi="Times New Roman" w:cs="Times New Roman"/>
            <w:spacing w:val="-8"/>
            <w:sz w:val="28"/>
            <w:szCs w:val="28"/>
          </w:rPr>
          <w:t>.</w:t>
        </w:r>
        <w:r w:rsidRPr="00790236">
          <w:rPr>
            <w:rStyle w:val="ae"/>
            <w:rFonts w:ascii="Times New Roman" w:hAnsi="Times New Roman" w:cs="Times New Roman"/>
            <w:spacing w:val="-8"/>
            <w:sz w:val="28"/>
            <w:szCs w:val="28"/>
            <w:lang w:val="en-US"/>
          </w:rPr>
          <w:t>lu</w:t>
        </w:r>
        <w:r w:rsidRPr="00790236">
          <w:rPr>
            <w:rStyle w:val="ae"/>
            <w:rFonts w:ascii="Times New Roman" w:hAnsi="Times New Roman" w:cs="Times New Roman"/>
            <w:spacing w:val="-8"/>
            <w:sz w:val="28"/>
            <w:szCs w:val="28"/>
          </w:rPr>
          <w:t>/</w:t>
        </w:r>
        <w:r w:rsidRPr="00790236">
          <w:rPr>
            <w:rStyle w:val="ae"/>
            <w:rFonts w:ascii="Times New Roman" w:hAnsi="Times New Roman" w:cs="Times New Roman"/>
            <w:spacing w:val="-8"/>
            <w:sz w:val="28"/>
            <w:szCs w:val="28"/>
            <w:lang w:val="en-US"/>
          </w:rPr>
          <w:t>eli</w:t>
        </w:r>
        <w:r w:rsidRPr="00790236">
          <w:rPr>
            <w:rStyle w:val="ae"/>
            <w:rFonts w:ascii="Times New Roman" w:hAnsi="Times New Roman" w:cs="Times New Roman"/>
            <w:spacing w:val="-8"/>
            <w:sz w:val="28"/>
            <w:szCs w:val="28"/>
          </w:rPr>
          <w:t>/</w:t>
        </w:r>
        <w:r w:rsidRPr="00790236">
          <w:rPr>
            <w:rStyle w:val="ae"/>
            <w:rFonts w:ascii="Times New Roman" w:hAnsi="Times New Roman" w:cs="Times New Roman"/>
            <w:spacing w:val="-8"/>
            <w:sz w:val="28"/>
            <w:szCs w:val="28"/>
            <w:lang w:val="en-US"/>
          </w:rPr>
          <w:t>etat</w:t>
        </w:r>
        <w:r w:rsidRPr="00790236">
          <w:rPr>
            <w:rStyle w:val="ae"/>
            <w:rFonts w:ascii="Times New Roman" w:hAnsi="Times New Roman" w:cs="Times New Roman"/>
            <w:spacing w:val="-8"/>
            <w:sz w:val="28"/>
            <w:szCs w:val="28"/>
          </w:rPr>
          <w:t>/</w:t>
        </w:r>
        <w:r w:rsidRPr="00790236">
          <w:rPr>
            <w:rStyle w:val="ae"/>
            <w:rFonts w:ascii="Times New Roman" w:hAnsi="Times New Roman" w:cs="Times New Roman"/>
            <w:spacing w:val="-8"/>
            <w:sz w:val="28"/>
            <w:szCs w:val="28"/>
            <w:lang w:val="en-US"/>
          </w:rPr>
          <w:t>leg</w:t>
        </w:r>
        <w:r w:rsidRPr="00790236">
          <w:rPr>
            <w:rStyle w:val="ae"/>
            <w:rFonts w:ascii="Times New Roman" w:hAnsi="Times New Roman" w:cs="Times New Roman"/>
            <w:spacing w:val="-8"/>
            <w:sz w:val="28"/>
            <w:szCs w:val="28"/>
          </w:rPr>
          <w:t>/</w:t>
        </w:r>
        <w:r w:rsidRPr="00790236">
          <w:rPr>
            <w:rStyle w:val="ae"/>
            <w:rFonts w:ascii="Times New Roman" w:hAnsi="Times New Roman" w:cs="Times New Roman"/>
            <w:spacing w:val="-8"/>
            <w:sz w:val="28"/>
            <w:szCs w:val="28"/>
            <w:lang w:val="en-US"/>
          </w:rPr>
          <w:t>loi</w:t>
        </w:r>
        <w:r w:rsidRPr="00790236">
          <w:rPr>
            <w:rStyle w:val="ae"/>
            <w:rFonts w:ascii="Times New Roman" w:hAnsi="Times New Roman" w:cs="Times New Roman"/>
            <w:spacing w:val="-8"/>
            <w:sz w:val="28"/>
            <w:szCs w:val="28"/>
          </w:rPr>
          <w:t>/2017/07/20/</w:t>
        </w:r>
        <w:r w:rsidRPr="00790236">
          <w:rPr>
            <w:rStyle w:val="ae"/>
            <w:rFonts w:ascii="Times New Roman" w:hAnsi="Times New Roman" w:cs="Times New Roman"/>
            <w:spacing w:val="-8"/>
            <w:sz w:val="28"/>
            <w:szCs w:val="28"/>
            <w:lang w:val="en-US"/>
          </w:rPr>
          <w:t>a</w:t>
        </w:r>
        <w:r w:rsidRPr="00790236">
          <w:rPr>
            <w:rStyle w:val="ae"/>
            <w:rFonts w:ascii="Times New Roman" w:hAnsi="Times New Roman" w:cs="Times New Roman"/>
            <w:spacing w:val="-8"/>
            <w:sz w:val="28"/>
            <w:szCs w:val="28"/>
          </w:rPr>
          <w:t>674/</w:t>
        </w:r>
        <w:r w:rsidRPr="00790236">
          <w:rPr>
            <w:rStyle w:val="ae"/>
            <w:rFonts w:ascii="Times New Roman" w:hAnsi="Times New Roman" w:cs="Times New Roman"/>
            <w:spacing w:val="-8"/>
            <w:sz w:val="28"/>
            <w:szCs w:val="28"/>
            <w:lang w:val="en-US"/>
          </w:rPr>
          <w:t>jo</w:t>
        </w:r>
      </w:hyperlink>
      <w:r w:rsidR="001D6A3E" w:rsidRPr="006668DF">
        <w:rPr>
          <w:rFonts w:ascii="Times New Roman" w:hAnsi="Times New Roman" w:cs="Times New Roman"/>
          <w:spacing w:val="-4"/>
          <w:sz w:val="28"/>
          <w:szCs w:val="28"/>
        </w:rPr>
        <w:t xml:space="preserve"> (дата обращения 30.12.2020);</w:t>
      </w:r>
    </w:p>
    <w:p w:rsidR="00B838A9" w:rsidRPr="006668DF" w:rsidRDefault="00B838A9" w:rsidP="00790236">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t>19.</w:t>
      </w:r>
      <w:r w:rsidR="001D6A3E" w:rsidRPr="006668DF">
        <w:rPr>
          <w:rFonts w:ascii="Times New Roman" w:hAnsi="Times New Roman" w:cs="Times New Roman"/>
          <w:spacing w:val="-4"/>
          <w:sz w:val="28"/>
          <w:szCs w:val="28"/>
          <w:lang w:val="en-US"/>
        </w:rPr>
        <w:t xml:space="preserve"> Federal Law No. (12) of 2019 on the regulation of the space sector // The Ministry of Justice of the United Arab Emirates: official website. URL</w:t>
      </w:r>
      <w:r w:rsidR="001D6A3E" w:rsidRPr="006668DF">
        <w:rPr>
          <w:rFonts w:ascii="Times New Roman" w:hAnsi="Times New Roman" w:cs="Times New Roman"/>
          <w:spacing w:val="-4"/>
          <w:sz w:val="28"/>
          <w:szCs w:val="28"/>
        </w:rPr>
        <w:t xml:space="preserve">: </w:t>
      </w:r>
      <w:hyperlink r:id="rId28" w:history="1">
        <w:r w:rsidR="001D6A3E" w:rsidRPr="006668DF">
          <w:rPr>
            <w:rStyle w:val="ae"/>
            <w:rFonts w:ascii="Times New Roman" w:hAnsi="Times New Roman" w:cs="Times New Roman"/>
            <w:spacing w:val="-4"/>
            <w:sz w:val="28"/>
            <w:szCs w:val="28"/>
            <w:lang w:val="en-US"/>
          </w:rPr>
          <w:t>https</w:t>
        </w:r>
        <w:r w:rsidR="001D6A3E" w:rsidRPr="006668DF">
          <w:rPr>
            <w:rStyle w:val="ae"/>
            <w:rFonts w:ascii="Times New Roman" w:hAnsi="Times New Roman" w:cs="Times New Roman"/>
            <w:spacing w:val="-4"/>
            <w:sz w:val="28"/>
            <w:szCs w:val="28"/>
          </w:rPr>
          <w:t>://</w:t>
        </w:r>
        <w:r w:rsidR="001D6A3E" w:rsidRPr="006668DF">
          <w:rPr>
            <w:rStyle w:val="ae"/>
            <w:rFonts w:ascii="Times New Roman" w:hAnsi="Times New Roman" w:cs="Times New Roman"/>
            <w:spacing w:val="-4"/>
            <w:sz w:val="28"/>
            <w:szCs w:val="28"/>
            <w:lang w:val="en-US"/>
          </w:rPr>
          <w:t>www</w:t>
        </w:r>
        <w:r w:rsidR="001D6A3E" w:rsidRPr="006668DF">
          <w:rPr>
            <w:rStyle w:val="ae"/>
            <w:rFonts w:ascii="Times New Roman" w:hAnsi="Times New Roman" w:cs="Times New Roman"/>
            <w:spacing w:val="-4"/>
            <w:sz w:val="28"/>
            <w:szCs w:val="28"/>
          </w:rPr>
          <w:t>.</w:t>
        </w:r>
        <w:r w:rsidR="001D6A3E" w:rsidRPr="006668DF">
          <w:rPr>
            <w:rStyle w:val="ae"/>
            <w:rFonts w:ascii="Times New Roman" w:hAnsi="Times New Roman" w:cs="Times New Roman"/>
            <w:spacing w:val="-4"/>
            <w:sz w:val="28"/>
            <w:szCs w:val="28"/>
            <w:lang w:val="en-US"/>
          </w:rPr>
          <w:t>moj</w:t>
        </w:r>
        <w:r w:rsidR="001D6A3E" w:rsidRPr="006668DF">
          <w:rPr>
            <w:rStyle w:val="ae"/>
            <w:rFonts w:ascii="Times New Roman" w:hAnsi="Times New Roman" w:cs="Times New Roman"/>
            <w:spacing w:val="-4"/>
            <w:sz w:val="28"/>
            <w:szCs w:val="28"/>
          </w:rPr>
          <w:t>.</w:t>
        </w:r>
        <w:r w:rsidR="001D6A3E" w:rsidRPr="006668DF">
          <w:rPr>
            <w:rStyle w:val="ae"/>
            <w:rFonts w:ascii="Times New Roman" w:hAnsi="Times New Roman" w:cs="Times New Roman"/>
            <w:spacing w:val="-4"/>
            <w:sz w:val="28"/>
            <w:szCs w:val="28"/>
            <w:lang w:val="en-US"/>
          </w:rPr>
          <w:t>gov</w:t>
        </w:r>
        <w:r w:rsidR="001D6A3E" w:rsidRPr="006668DF">
          <w:rPr>
            <w:rStyle w:val="ae"/>
            <w:rFonts w:ascii="Times New Roman" w:hAnsi="Times New Roman" w:cs="Times New Roman"/>
            <w:spacing w:val="-4"/>
            <w:sz w:val="28"/>
            <w:szCs w:val="28"/>
          </w:rPr>
          <w:t>.</w:t>
        </w:r>
        <w:r w:rsidR="001D6A3E" w:rsidRPr="006668DF">
          <w:rPr>
            <w:rStyle w:val="ae"/>
            <w:rFonts w:ascii="Times New Roman" w:hAnsi="Times New Roman" w:cs="Times New Roman"/>
            <w:spacing w:val="-4"/>
            <w:sz w:val="28"/>
            <w:szCs w:val="28"/>
            <w:lang w:val="en-US"/>
          </w:rPr>
          <w:t>ae</w:t>
        </w:r>
        <w:r w:rsidR="001D6A3E" w:rsidRPr="006668DF">
          <w:rPr>
            <w:rStyle w:val="ae"/>
            <w:rFonts w:ascii="Times New Roman" w:hAnsi="Times New Roman" w:cs="Times New Roman"/>
            <w:spacing w:val="-4"/>
            <w:sz w:val="28"/>
            <w:szCs w:val="28"/>
          </w:rPr>
          <w:t>/</w:t>
        </w:r>
        <w:r w:rsidR="001D6A3E" w:rsidRPr="006668DF">
          <w:rPr>
            <w:rStyle w:val="ae"/>
            <w:rFonts w:ascii="Times New Roman" w:hAnsi="Times New Roman" w:cs="Times New Roman"/>
            <w:spacing w:val="-4"/>
            <w:sz w:val="28"/>
            <w:szCs w:val="28"/>
            <w:lang w:val="en-US"/>
          </w:rPr>
          <w:t>assets</w:t>
        </w:r>
        <w:r w:rsidR="001D6A3E" w:rsidRPr="006668DF">
          <w:rPr>
            <w:rStyle w:val="ae"/>
            <w:rFonts w:ascii="Times New Roman" w:hAnsi="Times New Roman" w:cs="Times New Roman"/>
            <w:spacing w:val="-4"/>
            <w:sz w:val="28"/>
            <w:szCs w:val="28"/>
          </w:rPr>
          <w:t>/2020/</w:t>
        </w:r>
        <w:r w:rsidR="001D6A3E" w:rsidRPr="006668DF">
          <w:rPr>
            <w:rStyle w:val="ae"/>
            <w:rFonts w:ascii="Times New Roman" w:hAnsi="Times New Roman" w:cs="Times New Roman"/>
            <w:spacing w:val="-4"/>
            <w:sz w:val="28"/>
            <w:szCs w:val="28"/>
            <w:lang w:val="en-US"/>
          </w:rPr>
          <w:t>Federal</w:t>
        </w:r>
        <w:r w:rsidR="001D6A3E" w:rsidRPr="006668DF">
          <w:rPr>
            <w:rStyle w:val="ae"/>
            <w:rFonts w:ascii="Times New Roman" w:hAnsi="Times New Roman" w:cs="Times New Roman"/>
            <w:spacing w:val="-4"/>
            <w:sz w:val="28"/>
            <w:szCs w:val="28"/>
          </w:rPr>
          <w:t>%20</w:t>
        </w:r>
        <w:r w:rsidR="001D6A3E" w:rsidRPr="006668DF">
          <w:rPr>
            <w:rStyle w:val="ae"/>
            <w:rFonts w:ascii="Times New Roman" w:hAnsi="Times New Roman" w:cs="Times New Roman"/>
            <w:spacing w:val="-4"/>
            <w:sz w:val="28"/>
            <w:szCs w:val="28"/>
            <w:lang w:val="en-US"/>
          </w:rPr>
          <w:t>Law</w:t>
        </w:r>
        <w:r w:rsidR="001D6A3E" w:rsidRPr="006668DF">
          <w:rPr>
            <w:rStyle w:val="ae"/>
            <w:rFonts w:ascii="Times New Roman" w:hAnsi="Times New Roman" w:cs="Times New Roman"/>
            <w:spacing w:val="-4"/>
            <w:sz w:val="28"/>
            <w:szCs w:val="28"/>
          </w:rPr>
          <w:t>%20</w:t>
        </w:r>
        <w:r w:rsidR="001D6A3E" w:rsidRPr="006668DF">
          <w:rPr>
            <w:rStyle w:val="ae"/>
            <w:rFonts w:ascii="Times New Roman" w:hAnsi="Times New Roman" w:cs="Times New Roman"/>
            <w:spacing w:val="-4"/>
            <w:sz w:val="28"/>
            <w:szCs w:val="28"/>
            <w:lang w:val="en-US"/>
          </w:rPr>
          <w:t>No</w:t>
        </w:r>
        <w:r w:rsidR="001D6A3E" w:rsidRPr="006668DF">
          <w:rPr>
            <w:rStyle w:val="ae"/>
            <w:rFonts w:ascii="Times New Roman" w:hAnsi="Times New Roman" w:cs="Times New Roman"/>
            <w:spacing w:val="-4"/>
            <w:sz w:val="28"/>
            <w:szCs w:val="28"/>
          </w:rPr>
          <w:t>%2012%20</w:t>
        </w:r>
        <w:r w:rsidR="001D6A3E" w:rsidRPr="006668DF">
          <w:rPr>
            <w:rStyle w:val="ae"/>
            <w:rFonts w:ascii="Times New Roman" w:hAnsi="Times New Roman" w:cs="Times New Roman"/>
            <w:spacing w:val="-4"/>
            <w:sz w:val="28"/>
            <w:szCs w:val="28"/>
            <w:lang w:val="en-US"/>
          </w:rPr>
          <w:t>of</w:t>
        </w:r>
        <w:r w:rsidR="001D6A3E" w:rsidRPr="006668DF">
          <w:rPr>
            <w:rStyle w:val="ae"/>
            <w:rFonts w:ascii="Times New Roman" w:hAnsi="Times New Roman" w:cs="Times New Roman"/>
            <w:spacing w:val="-4"/>
            <w:sz w:val="28"/>
            <w:szCs w:val="28"/>
          </w:rPr>
          <w:t>%202019%</w:t>
        </w:r>
        <w:r w:rsidR="001D6A3E" w:rsidRPr="00E76A31">
          <w:rPr>
            <w:rStyle w:val="ae"/>
            <w:rFonts w:ascii="Times New Roman" w:hAnsi="Times New Roman" w:cs="Times New Roman"/>
            <w:spacing w:val="-8"/>
            <w:sz w:val="28"/>
            <w:szCs w:val="28"/>
          </w:rPr>
          <w:t>20</w:t>
        </w:r>
        <w:r w:rsidR="001D6A3E" w:rsidRPr="00E76A31">
          <w:rPr>
            <w:rStyle w:val="ae"/>
            <w:rFonts w:ascii="Times New Roman" w:hAnsi="Times New Roman" w:cs="Times New Roman"/>
            <w:spacing w:val="-8"/>
            <w:sz w:val="28"/>
            <w:szCs w:val="28"/>
            <w:lang w:val="en-US"/>
          </w:rPr>
          <w:t>on</w:t>
        </w:r>
        <w:r w:rsidR="001D6A3E" w:rsidRPr="00E76A31">
          <w:rPr>
            <w:rStyle w:val="ae"/>
            <w:rFonts w:ascii="Times New Roman" w:hAnsi="Times New Roman" w:cs="Times New Roman"/>
            <w:spacing w:val="-8"/>
            <w:sz w:val="28"/>
            <w:szCs w:val="28"/>
          </w:rPr>
          <w:t>%20</w:t>
        </w:r>
        <w:r w:rsidR="001D6A3E" w:rsidRPr="00E76A31">
          <w:rPr>
            <w:rStyle w:val="ae"/>
            <w:rFonts w:ascii="Times New Roman" w:hAnsi="Times New Roman" w:cs="Times New Roman"/>
            <w:spacing w:val="-8"/>
            <w:sz w:val="28"/>
            <w:szCs w:val="28"/>
            <w:lang w:val="en-US"/>
          </w:rPr>
          <w:t>THE</w:t>
        </w:r>
        <w:r w:rsidR="001D6A3E" w:rsidRPr="00E76A31">
          <w:rPr>
            <w:rStyle w:val="ae"/>
            <w:rFonts w:ascii="Times New Roman" w:hAnsi="Times New Roman" w:cs="Times New Roman"/>
            <w:spacing w:val="-8"/>
            <w:sz w:val="28"/>
            <w:szCs w:val="28"/>
          </w:rPr>
          <w:t>%20</w:t>
        </w:r>
        <w:r w:rsidR="001D6A3E" w:rsidRPr="00E76A31">
          <w:rPr>
            <w:rStyle w:val="ae"/>
            <w:rFonts w:ascii="Times New Roman" w:hAnsi="Times New Roman" w:cs="Times New Roman"/>
            <w:spacing w:val="-8"/>
            <w:sz w:val="28"/>
            <w:szCs w:val="28"/>
            <w:lang w:val="en-US"/>
          </w:rPr>
          <w:t>REGULATION</w:t>
        </w:r>
        <w:r w:rsidR="001D6A3E" w:rsidRPr="00E76A31">
          <w:rPr>
            <w:rStyle w:val="ae"/>
            <w:rFonts w:ascii="Times New Roman" w:hAnsi="Times New Roman" w:cs="Times New Roman"/>
            <w:spacing w:val="-8"/>
            <w:sz w:val="28"/>
            <w:szCs w:val="28"/>
          </w:rPr>
          <w:t>%20</w:t>
        </w:r>
        <w:r w:rsidR="001D6A3E" w:rsidRPr="00E76A31">
          <w:rPr>
            <w:rStyle w:val="ae"/>
            <w:rFonts w:ascii="Times New Roman" w:hAnsi="Times New Roman" w:cs="Times New Roman"/>
            <w:spacing w:val="-8"/>
            <w:sz w:val="28"/>
            <w:szCs w:val="28"/>
            <w:lang w:val="en-US"/>
          </w:rPr>
          <w:t>OF</w:t>
        </w:r>
        <w:r w:rsidR="001D6A3E" w:rsidRPr="00E76A31">
          <w:rPr>
            <w:rStyle w:val="ae"/>
            <w:rFonts w:ascii="Times New Roman" w:hAnsi="Times New Roman" w:cs="Times New Roman"/>
            <w:spacing w:val="-8"/>
            <w:sz w:val="28"/>
            <w:szCs w:val="28"/>
          </w:rPr>
          <w:t>%20</w:t>
        </w:r>
        <w:r w:rsidR="001D6A3E" w:rsidRPr="00E76A31">
          <w:rPr>
            <w:rStyle w:val="ae"/>
            <w:rFonts w:ascii="Times New Roman" w:hAnsi="Times New Roman" w:cs="Times New Roman"/>
            <w:spacing w:val="-8"/>
            <w:sz w:val="28"/>
            <w:szCs w:val="28"/>
            <w:lang w:val="en-US"/>
          </w:rPr>
          <w:t>THE</w:t>
        </w:r>
        <w:r w:rsidR="001D6A3E" w:rsidRPr="00E76A31">
          <w:rPr>
            <w:rStyle w:val="ae"/>
            <w:rFonts w:ascii="Times New Roman" w:hAnsi="Times New Roman" w:cs="Times New Roman"/>
            <w:spacing w:val="-8"/>
            <w:sz w:val="28"/>
            <w:szCs w:val="28"/>
          </w:rPr>
          <w:t>%20</w:t>
        </w:r>
        <w:r w:rsidR="001D6A3E" w:rsidRPr="00E76A31">
          <w:rPr>
            <w:rStyle w:val="ae"/>
            <w:rFonts w:ascii="Times New Roman" w:hAnsi="Times New Roman" w:cs="Times New Roman"/>
            <w:spacing w:val="-8"/>
            <w:sz w:val="28"/>
            <w:szCs w:val="28"/>
            <w:lang w:val="en-US"/>
          </w:rPr>
          <w:t>SPACE</w:t>
        </w:r>
        <w:r w:rsidR="001D6A3E" w:rsidRPr="00E76A31">
          <w:rPr>
            <w:rStyle w:val="ae"/>
            <w:rFonts w:ascii="Times New Roman" w:hAnsi="Times New Roman" w:cs="Times New Roman"/>
            <w:spacing w:val="-8"/>
            <w:sz w:val="28"/>
            <w:szCs w:val="28"/>
          </w:rPr>
          <w:t>%20</w:t>
        </w:r>
        <w:r w:rsidR="001D6A3E" w:rsidRPr="00E76A31">
          <w:rPr>
            <w:rStyle w:val="ae"/>
            <w:rFonts w:ascii="Times New Roman" w:hAnsi="Times New Roman" w:cs="Times New Roman"/>
            <w:spacing w:val="-8"/>
            <w:sz w:val="28"/>
            <w:szCs w:val="28"/>
            <w:lang w:val="en-US"/>
          </w:rPr>
          <w:t>SECTOR</w:t>
        </w:r>
        <w:r w:rsidR="001D6A3E" w:rsidRPr="00E76A31">
          <w:rPr>
            <w:rStyle w:val="ae"/>
            <w:rFonts w:ascii="Times New Roman" w:hAnsi="Times New Roman" w:cs="Times New Roman"/>
            <w:spacing w:val="-8"/>
            <w:sz w:val="28"/>
            <w:szCs w:val="28"/>
          </w:rPr>
          <w:t>.</w:t>
        </w:r>
        <w:r w:rsidR="001D6A3E" w:rsidRPr="00E76A31">
          <w:rPr>
            <w:rStyle w:val="ae"/>
            <w:rFonts w:ascii="Times New Roman" w:hAnsi="Times New Roman" w:cs="Times New Roman"/>
            <w:spacing w:val="-8"/>
            <w:sz w:val="28"/>
            <w:szCs w:val="28"/>
            <w:lang w:val="en-US"/>
          </w:rPr>
          <w:t>pdf</w:t>
        </w:r>
        <w:r w:rsidR="001D6A3E" w:rsidRPr="00E76A31">
          <w:rPr>
            <w:rStyle w:val="ae"/>
            <w:rFonts w:ascii="Times New Roman" w:hAnsi="Times New Roman" w:cs="Times New Roman"/>
            <w:spacing w:val="-8"/>
            <w:sz w:val="28"/>
            <w:szCs w:val="28"/>
          </w:rPr>
          <w:t>.</w:t>
        </w:r>
        <w:r w:rsidR="001D6A3E" w:rsidRPr="00E76A31">
          <w:rPr>
            <w:rStyle w:val="ae"/>
            <w:rFonts w:ascii="Times New Roman" w:hAnsi="Times New Roman" w:cs="Times New Roman"/>
            <w:spacing w:val="-8"/>
            <w:sz w:val="28"/>
            <w:szCs w:val="28"/>
            <w:lang w:val="en-US"/>
          </w:rPr>
          <w:t>aspx</w:t>
        </w:r>
      </w:hyperlink>
      <w:r w:rsidR="001D6A3E" w:rsidRPr="006668DF">
        <w:rPr>
          <w:rFonts w:ascii="Times New Roman" w:hAnsi="Times New Roman" w:cs="Times New Roman"/>
          <w:spacing w:val="-4"/>
          <w:sz w:val="28"/>
          <w:szCs w:val="28"/>
        </w:rPr>
        <w:t xml:space="preserve"> (дата обращения 30.12.2020);</w:t>
      </w:r>
    </w:p>
    <w:p w:rsidR="001D6A3E" w:rsidRPr="006668DF" w:rsidRDefault="001D6A3E" w:rsidP="00790236">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lastRenderedPageBreak/>
        <w:t>20. Executive Order on Encouraging International Support for the Recovery and Use of Space Resources, April 6, 2020 // Federal Register : official website. URL</w:t>
      </w:r>
      <w:r w:rsidRPr="006668DF">
        <w:rPr>
          <w:rFonts w:ascii="Times New Roman" w:hAnsi="Times New Roman" w:cs="Times New Roman"/>
          <w:spacing w:val="-4"/>
          <w:sz w:val="28"/>
          <w:szCs w:val="28"/>
        </w:rPr>
        <w:t xml:space="preserve">: </w:t>
      </w:r>
      <w:hyperlink r:id="rId29" w:history="1">
        <w:r w:rsidRPr="00790236">
          <w:rPr>
            <w:rStyle w:val="ae"/>
            <w:rFonts w:ascii="Times New Roman" w:hAnsi="Times New Roman" w:cs="Times New Roman"/>
            <w:spacing w:val="-14"/>
            <w:sz w:val="28"/>
            <w:szCs w:val="28"/>
            <w:lang w:val="en-US"/>
          </w:rPr>
          <w:t>https</w:t>
        </w:r>
        <w:r w:rsidRPr="00790236">
          <w:rPr>
            <w:rStyle w:val="ae"/>
            <w:rFonts w:ascii="Times New Roman" w:hAnsi="Times New Roman" w:cs="Times New Roman"/>
            <w:spacing w:val="-14"/>
            <w:sz w:val="28"/>
            <w:szCs w:val="28"/>
          </w:rPr>
          <w:t>://</w:t>
        </w:r>
        <w:r w:rsidRPr="00790236">
          <w:rPr>
            <w:rStyle w:val="ae"/>
            <w:rFonts w:ascii="Times New Roman" w:hAnsi="Times New Roman" w:cs="Times New Roman"/>
            <w:spacing w:val="-14"/>
            <w:sz w:val="28"/>
            <w:szCs w:val="28"/>
            <w:lang w:val="en-US"/>
          </w:rPr>
          <w:t>www</w:t>
        </w:r>
        <w:r w:rsidRPr="00790236">
          <w:rPr>
            <w:rStyle w:val="ae"/>
            <w:rFonts w:ascii="Times New Roman" w:hAnsi="Times New Roman" w:cs="Times New Roman"/>
            <w:spacing w:val="-14"/>
            <w:sz w:val="28"/>
            <w:szCs w:val="28"/>
          </w:rPr>
          <w:t>.</w:t>
        </w:r>
        <w:r w:rsidRPr="00790236">
          <w:rPr>
            <w:rStyle w:val="ae"/>
            <w:rFonts w:ascii="Times New Roman" w:hAnsi="Times New Roman" w:cs="Times New Roman"/>
            <w:spacing w:val="-14"/>
            <w:sz w:val="28"/>
            <w:szCs w:val="28"/>
            <w:lang w:val="en-US"/>
          </w:rPr>
          <w:t>federalregister</w:t>
        </w:r>
        <w:r w:rsidRPr="00790236">
          <w:rPr>
            <w:rStyle w:val="ae"/>
            <w:rFonts w:ascii="Times New Roman" w:hAnsi="Times New Roman" w:cs="Times New Roman"/>
            <w:spacing w:val="-14"/>
            <w:sz w:val="28"/>
            <w:szCs w:val="28"/>
          </w:rPr>
          <w:t>.</w:t>
        </w:r>
        <w:r w:rsidRPr="00790236">
          <w:rPr>
            <w:rStyle w:val="ae"/>
            <w:rFonts w:ascii="Times New Roman" w:hAnsi="Times New Roman" w:cs="Times New Roman"/>
            <w:spacing w:val="-14"/>
            <w:sz w:val="28"/>
            <w:szCs w:val="28"/>
            <w:lang w:val="en-US"/>
          </w:rPr>
          <w:t>gov</w:t>
        </w:r>
        <w:r w:rsidRPr="00790236">
          <w:rPr>
            <w:rStyle w:val="ae"/>
            <w:rFonts w:ascii="Times New Roman" w:hAnsi="Times New Roman" w:cs="Times New Roman"/>
            <w:spacing w:val="-14"/>
            <w:sz w:val="28"/>
            <w:szCs w:val="28"/>
          </w:rPr>
          <w:t>/</w:t>
        </w:r>
        <w:r w:rsidRPr="00790236">
          <w:rPr>
            <w:rStyle w:val="ae"/>
            <w:rFonts w:ascii="Times New Roman" w:hAnsi="Times New Roman" w:cs="Times New Roman"/>
            <w:spacing w:val="-14"/>
            <w:sz w:val="28"/>
            <w:szCs w:val="28"/>
            <w:lang w:val="en-US"/>
          </w:rPr>
          <w:t>documents</w:t>
        </w:r>
        <w:r w:rsidRPr="00790236">
          <w:rPr>
            <w:rStyle w:val="ae"/>
            <w:rFonts w:ascii="Times New Roman" w:hAnsi="Times New Roman" w:cs="Times New Roman"/>
            <w:spacing w:val="-14"/>
            <w:sz w:val="28"/>
            <w:szCs w:val="28"/>
          </w:rPr>
          <w:t>/2020/04/10/2020-07800/</w:t>
        </w:r>
        <w:r w:rsidRPr="00790236">
          <w:rPr>
            <w:rStyle w:val="ae"/>
            <w:rFonts w:ascii="Times New Roman" w:hAnsi="Times New Roman" w:cs="Times New Roman"/>
            <w:spacing w:val="-14"/>
            <w:sz w:val="28"/>
            <w:szCs w:val="28"/>
            <w:lang w:val="en-US"/>
          </w:rPr>
          <w:t>encouraging</w:t>
        </w:r>
        <w:r w:rsidRPr="00790236">
          <w:rPr>
            <w:rStyle w:val="ae"/>
            <w:rFonts w:ascii="Times New Roman" w:hAnsi="Times New Roman" w:cs="Times New Roman"/>
            <w:spacing w:val="-14"/>
            <w:sz w:val="28"/>
            <w:szCs w:val="28"/>
          </w:rPr>
          <w:t>-</w:t>
        </w:r>
        <w:r w:rsidRPr="00790236">
          <w:rPr>
            <w:rStyle w:val="ae"/>
            <w:rFonts w:ascii="Times New Roman" w:hAnsi="Times New Roman" w:cs="Times New Roman"/>
            <w:spacing w:val="-14"/>
            <w:sz w:val="28"/>
            <w:szCs w:val="28"/>
            <w:lang w:val="en-US"/>
          </w:rPr>
          <w:t>international</w:t>
        </w:r>
        <w:r w:rsidRPr="00790236">
          <w:rPr>
            <w:rStyle w:val="ae"/>
            <w:rFonts w:ascii="Times New Roman" w:hAnsi="Times New Roman" w:cs="Times New Roman"/>
            <w:spacing w:val="-14"/>
            <w:sz w:val="28"/>
            <w:szCs w:val="28"/>
          </w:rPr>
          <w:t>-</w:t>
        </w:r>
        <w:r w:rsidRPr="00790236">
          <w:rPr>
            <w:rStyle w:val="ae"/>
            <w:rFonts w:ascii="Times New Roman" w:hAnsi="Times New Roman" w:cs="Times New Roman"/>
            <w:spacing w:val="-14"/>
            <w:sz w:val="28"/>
            <w:szCs w:val="28"/>
            <w:lang w:val="en-US"/>
          </w:rPr>
          <w:t>support</w:t>
        </w:r>
        <w:r w:rsidRPr="00790236">
          <w:rPr>
            <w:rStyle w:val="ae"/>
            <w:rFonts w:ascii="Times New Roman" w:hAnsi="Times New Roman" w:cs="Times New Roman"/>
            <w:spacing w:val="-14"/>
            <w:sz w:val="28"/>
            <w:szCs w:val="28"/>
          </w:rPr>
          <w:t>-</w:t>
        </w:r>
        <w:r w:rsidRPr="00790236">
          <w:rPr>
            <w:rStyle w:val="ae"/>
            <w:rFonts w:ascii="Times New Roman" w:hAnsi="Times New Roman" w:cs="Times New Roman"/>
            <w:spacing w:val="-14"/>
            <w:sz w:val="28"/>
            <w:szCs w:val="28"/>
            <w:lang w:val="en-US"/>
          </w:rPr>
          <w:t>for</w:t>
        </w:r>
        <w:r w:rsidRPr="00790236">
          <w:rPr>
            <w:rStyle w:val="ae"/>
            <w:rFonts w:ascii="Times New Roman" w:hAnsi="Times New Roman" w:cs="Times New Roman"/>
            <w:spacing w:val="-14"/>
            <w:sz w:val="28"/>
            <w:szCs w:val="28"/>
          </w:rPr>
          <w:t>-</w:t>
        </w:r>
        <w:r w:rsidRPr="00790236">
          <w:rPr>
            <w:rStyle w:val="ae"/>
            <w:rFonts w:ascii="Times New Roman" w:hAnsi="Times New Roman" w:cs="Times New Roman"/>
            <w:spacing w:val="-14"/>
            <w:sz w:val="28"/>
            <w:szCs w:val="28"/>
            <w:lang w:val="en-US"/>
          </w:rPr>
          <w:t>the</w:t>
        </w:r>
        <w:r w:rsidRPr="00790236">
          <w:rPr>
            <w:rStyle w:val="ae"/>
            <w:rFonts w:ascii="Times New Roman" w:hAnsi="Times New Roman" w:cs="Times New Roman"/>
            <w:spacing w:val="-14"/>
            <w:sz w:val="28"/>
            <w:szCs w:val="28"/>
          </w:rPr>
          <w:t>-</w:t>
        </w:r>
        <w:r w:rsidRPr="00790236">
          <w:rPr>
            <w:rStyle w:val="ae"/>
            <w:rFonts w:ascii="Times New Roman" w:hAnsi="Times New Roman" w:cs="Times New Roman"/>
            <w:spacing w:val="-14"/>
            <w:sz w:val="28"/>
            <w:szCs w:val="28"/>
            <w:lang w:val="en-US"/>
          </w:rPr>
          <w:t>recovery</w:t>
        </w:r>
        <w:r w:rsidRPr="00790236">
          <w:rPr>
            <w:rStyle w:val="ae"/>
            <w:rFonts w:ascii="Times New Roman" w:hAnsi="Times New Roman" w:cs="Times New Roman"/>
            <w:spacing w:val="-14"/>
            <w:sz w:val="28"/>
            <w:szCs w:val="28"/>
          </w:rPr>
          <w:t>-</w:t>
        </w:r>
        <w:r w:rsidRPr="00790236">
          <w:rPr>
            <w:rStyle w:val="ae"/>
            <w:rFonts w:ascii="Times New Roman" w:hAnsi="Times New Roman" w:cs="Times New Roman"/>
            <w:spacing w:val="-14"/>
            <w:sz w:val="28"/>
            <w:szCs w:val="28"/>
            <w:lang w:val="en-US"/>
          </w:rPr>
          <w:t>and</w:t>
        </w:r>
        <w:r w:rsidRPr="00790236">
          <w:rPr>
            <w:rStyle w:val="ae"/>
            <w:rFonts w:ascii="Times New Roman" w:hAnsi="Times New Roman" w:cs="Times New Roman"/>
            <w:spacing w:val="-14"/>
            <w:sz w:val="28"/>
            <w:szCs w:val="28"/>
          </w:rPr>
          <w:t>-</w:t>
        </w:r>
        <w:r w:rsidRPr="00790236">
          <w:rPr>
            <w:rStyle w:val="ae"/>
            <w:rFonts w:ascii="Times New Roman" w:hAnsi="Times New Roman" w:cs="Times New Roman"/>
            <w:spacing w:val="-14"/>
            <w:sz w:val="28"/>
            <w:szCs w:val="28"/>
            <w:lang w:val="en-US"/>
          </w:rPr>
          <w:t>use</w:t>
        </w:r>
        <w:r w:rsidRPr="00790236">
          <w:rPr>
            <w:rStyle w:val="ae"/>
            <w:rFonts w:ascii="Times New Roman" w:hAnsi="Times New Roman" w:cs="Times New Roman"/>
            <w:spacing w:val="-14"/>
            <w:sz w:val="28"/>
            <w:szCs w:val="28"/>
          </w:rPr>
          <w:t>-</w:t>
        </w:r>
        <w:r w:rsidRPr="00790236">
          <w:rPr>
            <w:rStyle w:val="ae"/>
            <w:rFonts w:ascii="Times New Roman" w:hAnsi="Times New Roman" w:cs="Times New Roman"/>
            <w:spacing w:val="-14"/>
            <w:sz w:val="28"/>
            <w:szCs w:val="28"/>
            <w:lang w:val="en-US"/>
          </w:rPr>
          <w:t>of</w:t>
        </w:r>
        <w:r w:rsidRPr="00790236">
          <w:rPr>
            <w:rStyle w:val="ae"/>
            <w:rFonts w:ascii="Times New Roman" w:hAnsi="Times New Roman" w:cs="Times New Roman"/>
            <w:spacing w:val="-14"/>
            <w:sz w:val="28"/>
            <w:szCs w:val="28"/>
          </w:rPr>
          <w:t>-</w:t>
        </w:r>
        <w:r w:rsidRPr="00790236">
          <w:rPr>
            <w:rStyle w:val="ae"/>
            <w:rFonts w:ascii="Times New Roman" w:hAnsi="Times New Roman" w:cs="Times New Roman"/>
            <w:spacing w:val="-14"/>
            <w:sz w:val="28"/>
            <w:szCs w:val="28"/>
            <w:lang w:val="en-US"/>
          </w:rPr>
          <w:t>space</w:t>
        </w:r>
        <w:r w:rsidRPr="00790236">
          <w:rPr>
            <w:rStyle w:val="ae"/>
            <w:rFonts w:ascii="Times New Roman" w:hAnsi="Times New Roman" w:cs="Times New Roman"/>
            <w:spacing w:val="-14"/>
            <w:sz w:val="28"/>
            <w:szCs w:val="28"/>
          </w:rPr>
          <w:t>-</w:t>
        </w:r>
        <w:r w:rsidRPr="00790236">
          <w:rPr>
            <w:rStyle w:val="ae"/>
            <w:rFonts w:ascii="Times New Roman" w:hAnsi="Times New Roman" w:cs="Times New Roman"/>
            <w:spacing w:val="-14"/>
            <w:sz w:val="28"/>
            <w:szCs w:val="28"/>
            <w:lang w:val="en-US"/>
          </w:rPr>
          <w:t>resources</w:t>
        </w:r>
      </w:hyperlink>
      <w:r w:rsidRPr="006668DF">
        <w:rPr>
          <w:rFonts w:ascii="Times New Roman" w:hAnsi="Times New Roman" w:cs="Times New Roman"/>
          <w:spacing w:val="-4"/>
          <w:sz w:val="28"/>
          <w:szCs w:val="28"/>
        </w:rPr>
        <w:t xml:space="preserve"> (дата обращения 30.12.2020)</w:t>
      </w:r>
    </w:p>
    <w:p w:rsidR="00FA3256" w:rsidRPr="006668DF" w:rsidRDefault="00FA3256" w:rsidP="006668DF">
      <w:pPr>
        <w:spacing w:after="80" w:line="240" w:lineRule="auto"/>
        <w:jc w:val="center"/>
        <w:rPr>
          <w:rFonts w:ascii="Times New Roman" w:hAnsi="Times New Roman" w:cs="Times New Roman"/>
          <w:b/>
          <w:spacing w:val="-4"/>
          <w:sz w:val="28"/>
          <w:szCs w:val="28"/>
        </w:rPr>
      </w:pPr>
      <w:r w:rsidRPr="006668DF">
        <w:rPr>
          <w:rFonts w:ascii="Times New Roman" w:hAnsi="Times New Roman" w:cs="Times New Roman"/>
          <w:b/>
          <w:spacing w:val="-4"/>
          <w:sz w:val="28"/>
          <w:szCs w:val="28"/>
        </w:rPr>
        <w:t>Иные нормативно-правовые акты и официальные документы, принятые в иностранных государствах</w:t>
      </w:r>
    </w:p>
    <w:p w:rsidR="00FA3256" w:rsidRPr="006668DF" w:rsidRDefault="00FA3256" w:rsidP="00790236">
      <w:pPr>
        <w:spacing w:after="80" w:line="240" w:lineRule="auto"/>
        <w:ind w:left="284" w:hanging="284"/>
        <w:jc w:val="both"/>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t xml:space="preserve">21. </w:t>
      </w:r>
      <w:r w:rsidR="00202A60" w:rsidRPr="006668DF">
        <w:rPr>
          <w:rFonts w:ascii="Times New Roman" w:hAnsi="Times New Roman" w:cs="Times New Roman"/>
          <w:spacing w:val="-4"/>
          <w:sz w:val="28"/>
          <w:szCs w:val="28"/>
          <w:lang w:val="en-US"/>
        </w:rPr>
        <w:t>Space Policy Directive–1 of December 11, 2017 // The United States Government Publishing Office : official website. URL</w:t>
      </w:r>
      <w:r w:rsidR="00202A60" w:rsidRPr="006668DF">
        <w:rPr>
          <w:rFonts w:ascii="Times New Roman" w:hAnsi="Times New Roman" w:cs="Times New Roman"/>
          <w:spacing w:val="-4"/>
          <w:sz w:val="28"/>
          <w:szCs w:val="28"/>
        </w:rPr>
        <w:t xml:space="preserve">: </w:t>
      </w:r>
      <w:hyperlink r:id="rId30" w:history="1">
        <w:r w:rsidR="00202A60" w:rsidRPr="006668DF">
          <w:rPr>
            <w:rStyle w:val="ae"/>
            <w:rFonts w:ascii="Times New Roman" w:hAnsi="Times New Roman" w:cs="Times New Roman"/>
            <w:spacing w:val="-4"/>
            <w:sz w:val="28"/>
            <w:szCs w:val="28"/>
            <w:lang w:val="en-US"/>
          </w:rPr>
          <w:t>https</w:t>
        </w:r>
        <w:r w:rsidR="00202A60" w:rsidRPr="006668DF">
          <w:rPr>
            <w:rStyle w:val="ae"/>
            <w:rFonts w:ascii="Times New Roman" w:hAnsi="Times New Roman" w:cs="Times New Roman"/>
            <w:spacing w:val="-4"/>
            <w:sz w:val="28"/>
            <w:szCs w:val="28"/>
          </w:rPr>
          <w:t>://</w:t>
        </w:r>
        <w:r w:rsidR="00202A60" w:rsidRPr="006668DF">
          <w:rPr>
            <w:rStyle w:val="ae"/>
            <w:rFonts w:ascii="Times New Roman" w:hAnsi="Times New Roman" w:cs="Times New Roman"/>
            <w:spacing w:val="-4"/>
            <w:sz w:val="28"/>
            <w:szCs w:val="28"/>
            <w:lang w:val="en-US"/>
          </w:rPr>
          <w:t>www</w:t>
        </w:r>
        <w:r w:rsidR="00202A60" w:rsidRPr="006668DF">
          <w:rPr>
            <w:rStyle w:val="ae"/>
            <w:rFonts w:ascii="Times New Roman" w:hAnsi="Times New Roman" w:cs="Times New Roman"/>
            <w:spacing w:val="-4"/>
            <w:sz w:val="28"/>
            <w:szCs w:val="28"/>
          </w:rPr>
          <w:t>.</w:t>
        </w:r>
        <w:r w:rsidR="00202A60" w:rsidRPr="006668DF">
          <w:rPr>
            <w:rStyle w:val="ae"/>
            <w:rFonts w:ascii="Times New Roman" w:hAnsi="Times New Roman" w:cs="Times New Roman"/>
            <w:spacing w:val="-4"/>
            <w:sz w:val="28"/>
            <w:szCs w:val="28"/>
            <w:lang w:val="en-US"/>
          </w:rPr>
          <w:t>govinfo</w:t>
        </w:r>
        <w:r w:rsidR="00202A60" w:rsidRPr="006668DF">
          <w:rPr>
            <w:rStyle w:val="ae"/>
            <w:rFonts w:ascii="Times New Roman" w:hAnsi="Times New Roman" w:cs="Times New Roman"/>
            <w:spacing w:val="-4"/>
            <w:sz w:val="28"/>
            <w:szCs w:val="28"/>
          </w:rPr>
          <w:t>.</w:t>
        </w:r>
        <w:r w:rsidR="00202A60" w:rsidRPr="006668DF">
          <w:rPr>
            <w:rStyle w:val="ae"/>
            <w:rFonts w:ascii="Times New Roman" w:hAnsi="Times New Roman" w:cs="Times New Roman"/>
            <w:spacing w:val="-4"/>
            <w:sz w:val="28"/>
            <w:szCs w:val="28"/>
            <w:lang w:val="en-US"/>
          </w:rPr>
          <w:t>gov</w:t>
        </w:r>
        <w:r w:rsidR="00202A60" w:rsidRPr="006668DF">
          <w:rPr>
            <w:rStyle w:val="ae"/>
            <w:rFonts w:ascii="Times New Roman" w:hAnsi="Times New Roman" w:cs="Times New Roman"/>
            <w:spacing w:val="-4"/>
            <w:sz w:val="28"/>
            <w:szCs w:val="28"/>
          </w:rPr>
          <w:t>/</w:t>
        </w:r>
        <w:r w:rsidR="00202A60" w:rsidRPr="006668DF">
          <w:rPr>
            <w:rStyle w:val="ae"/>
            <w:rFonts w:ascii="Times New Roman" w:hAnsi="Times New Roman" w:cs="Times New Roman"/>
            <w:spacing w:val="-4"/>
            <w:sz w:val="28"/>
            <w:szCs w:val="28"/>
            <w:lang w:val="en-US"/>
          </w:rPr>
          <w:t>content</w:t>
        </w:r>
        <w:r w:rsidR="00202A60" w:rsidRPr="006668DF">
          <w:rPr>
            <w:rStyle w:val="ae"/>
            <w:rFonts w:ascii="Times New Roman" w:hAnsi="Times New Roman" w:cs="Times New Roman"/>
            <w:spacing w:val="-4"/>
            <w:sz w:val="28"/>
            <w:szCs w:val="28"/>
          </w:rPr>
          <w:t>/</w:t>
        </w:r>
        <w:r w:rsidR="00202A60" w:rsidRPr="006668DF">
          <w:rPr>
            <w:rStyle w:val="ae"/>
            <w:rFonts w:ascii="Times New Roman" w:hAnsi="Times New Roman" w:cs="Times New Roman"/>
            <w:spacing w:val="-4"/>
            <w:sz w:val="28"/>
            <w:szCs w:val="28"/>
            <w:lang w:val="en-US"/>
          </w:rPr>
          <w:t>pkg</w:t>
        </w:r>
        <w:r w:rsidR="00202A60" w:rsidRPr="006668DF">
          <w:rPr>
            <w:rStyle w:val="ae"/>
            <w:rFonts w:ascii="Times New Roman" w:hAnsi="Times New Roman" w:cs="Times New Roman"/>
            <w:spacing w:val="-4"/>
            <w:sz w:val="28"/>
            <w:szCs w:val="28"/>
          </w:rPr>
          <w:t>/</w:t>
        </w:r>
        <w:r w:rsidR="00202A60" w:rsidRPr="006668DF">
          <w:rPr>
            <w:rStyle w:val="ae"/>
            <w:rFonts w:ascii="Times New Roman" w:hAnsi="Times New Roman" w:cs="Times New Roman"/>
            <w:spacing w:val="-4"/>
            <w:sz w:val="28"/>
            <w:szCs w:val="28"/>
            <w:lang w:val="en-US"/>
          </w:rPr>
          <w:t>FR</w:t>
        </w:r>
        <w:r w:rsidR="00202A60" w:rsidRPr="006668DF">
          <w:rPr>
            <w:rStyle w:val="ae"/>
            <w:rFonts w:ascii="Times New Roman" w:hAnsi="Times New Roman" w:cs="Times New Roman"/>
            <w:spacing w:val="-4"/>
            <w:sz w:val="28"/>
            <w:szCs w:val="28"/>
          </w:rPr>
          <w:t>-2017-12-14/</w:t>
        </w:r>
        <w:r w:rsidR="00202A60" w:rsidRPr="006668DF">
          <w:rPr>
            <w:rStyle w:val="ae"/>
            <w:rFonts w:ascii="Times New Roman" w:hAnsi="Times New Roman" w:cs="Times New Roman"/>
            <w:spacing w:val="-4"/>
            <w:sz w:val="28"/>
            <w:szCs w:val="28"/>
            <w:lang w:val="en-US"/>
          </w:rPr>
          <w:t>pdf</w:t>
        </w:r>
        <w:r w:rsidR="00202A60" w:rsidRPr="006668DF">
          <w:rPr>
            <w:rStyle w:val="ae"/>
            <w:rFonts w:ascii="Times New Roman" w:hAnsi="Times New Roman" w:cs="Times New Roman"/>
            <w:spacing w:val="-4"/>
            <w:sz w:val="28"/>
            <w:szCs w:val="28"/>
          </w:rPr>
          <w:t>/2017-27160.</w:t>
        </w:r>
        <w:r w:rsidR="00202A60" w:rsidRPr="006668DF">
          <w:rPr>
            <w:rStyle w:val="ae"/>
            <w:rFonts w:ascii="Times New Roman" w:hAnsi="Times New Roman" w:cs="Times New Roman"/>
            <w:spacing w:val="-4"/>
            <w:sz w:val="28"/>
            <w:szCs w:val="28"/>
            <w:lang w:val="en-US"/>
          </w:rPr>
          <w:t>pdf</w:t>
        </w:r>
      </w:hyperlink>
      <w:r w:rsidR="00202A60" w:rsidRPr="006668DF">
        <w:rPr>
          <w:rFonts w:ascii="Times New Roman" w:hAnsi="Times New Roman" w:cs="Times New Roman"/>
          <w:spacing w:val="-4"/>
          <w:sz w:val="28"/>
          <w:szCs w:val="28"/>
        </w:rPr>
        <w:t xml:space="preserve"> (дата обращения 20.04.2021);</w:t>
      </w:r>
    </w:p>
    <w:p w:rsidR="00202A60" w:rsidRPr="00AD4CE4" w:rsidRDefault="00202A60" w:rsidP="006668DF">
      <w:pPr>
        <w:spacing w:after="80" w:line="240" w:lineRule="auto"/>
        <w:jc w:val="center"/>
        <w:rPr>
          <w:rFonts w:ascii="Times New Roman" w:hAnsi="Times New Roman" w:cs="Times New Roman"/>
          <w:b/>
          <w:spacing w:val="-4"/>
          <w:sz w:val="28"/>
          <w:szCs w:val="28"/>
        </w:rPr>
      </w:pPr>
      <w:r w:rsidRPr="006668DF">
        <w:rPr>
          <w:rFonts w:ascii="Times New Roman" w:hAnsi="Times New Roman" w:cs="Times New Roman"/>
          <w:b/>
          <w:spacing w:val="-4"/>
          <w:sz w:val="28"/>
          <w:szCs w:val="28"/>
        </w:rPr>
        <w:t>Специальная</w:t>
      </w:r>
      <w:r w:rsidR="00DB7599">
        <w:rPr>
          <w:rFonts w:ascii="Times New Roman" w:hAnsi="Times New Roman" w:cs="Times New Roman"/>
          <w:b/>
          <w:spacing w:val="-4"/>
          <w:sz w:val="28"/>
          <w:szCs w:val="28"/>
        </w:rPr>
        <w:t xml:space="preserve"> </w:t>
      </w:r>
      <w:r w:rsidRPr="006668DF">
        <w:rPr>
          <w:rFonts w:ascii="Times New Roman" w:hAnsi="Times New Roman" w:cs="Times New Roman"/>
          <w:b/>
          <w:spacing w:val="-4"/>
          <w:sz w:val="28"/>
          <w:szCs w:val="28"/>
        </w:rPr>
        <w:t>литература</w:t>
      </w:r>
    </w:p>
    <w:p w:rsidR="00FA07BE" w:rsidRDefault="00202A60" w:rsidP="006668DF">
      <w:pPr>
        <w:spacing w:after="80" w:line="240" w:lineRule="auto"/>
        <w:jc w:val="center"/>
        <w:rPr>
          <w:rFonts w:ascii="Times New Roman" w:hAnsi="Times New Roman" w:cs="Times New Roman"/>
          <w:b/>
          <w:spacing w:val="-4"/>
          <w:sz w:val="28"/>
          <w:szCs w:val="28"/>
        </w:rPr>
      </w:pPr>
      <w:r w:rsidRPr="006668DF">
        <w:rPr>
          <w:rFonts w:ascii="Times New Roman" w:hAnsi="Times New Roman" w:cs="Times New Roman"/>
          <w:b/>
          <w:spacing w:val="-4"/>
          <w:sz w:val="28"/>
          <w:szCs w:val="28"/>
        </w:rPr>
        <w:t>Книги</w:t>
      </w:r>
    </w:p>
    <w:p w:rsidR="00FA07BE" w:rsidRDefault="00FA07BE" w:rsidP="00790236">
      <w:pPr>
        <w:spacing w:after="80" w:line="240" w:lineRule="auto"/>
        <w:ind w:left="284" w:hanging="284"/>
        <w:rPr>
          <w:rFonts w:ascii="Times New Roman" w:hAnsi="Times New Roman" w:cs="Times New Roman"/>
          <w:spacing w:val="-4"/>
          <w:sz w:val="28"/>
          <w:szCs w:val="28"/>
        </w:rPr>
      </w:pPr>
      <w:r>
        <w:rPr>
          <w:rFonts w:ascii="Times New Roman" w:hAnsi="Times New Roman" w:cs="Times New Roman"/>
          <w:spacing w:val="-4"/>
          <w:sz w:val="28"/>
          <w:szCs w:val="28"/>
        </w:rPr>
        <w:t>22.</w:t>
      </w:r>
      <w:r w:rsidRPr="00FA07BE">
        <w:t xml:space="preserve"> </w:t>
      </w:r>
      <w:r w:rsidRPr="00FA07BE">
        <w:rPr>
          <w:rFonts w:ascii="Times New Roman" w:hAnsi="Times New Roman" w:cs="Times New Roman"/>
          <w:spacing w:val="-4"/>
          <w:sz w:val="28"/>
          <w:szCs w:val="28"/>
        </w:rPr>
        <w:t>Малков С.П. Международное космическое право: учебное пособие – СПб : СПбГУАП, 2002. – 344 с.</w:t>
      </w:r>
    </w:p>
    <w:p w:rsidR="00FA07BE" w:rsidRDefault="00FA07BE" w:rsidP="00790236">
      <w:pPr>
        <w:spacing w:after="80" w:line="240" w:lineRule="auto"/>
        <w:ind w:left="284" w:hanging="284"/>
        <w:rPr>
          <w:rFonts w:ascii="Times New Roman" w:hAnsi="Times New Roman" w:cs="Times New Roman"/>
          <w:spacing w:val="-4"/>
          <w:sz w:val="28"/>
          <w:szCs w:val="28"/>
        </w:rPr>
      </w:pPr>
      <w:r>
        <w:rPr>
          <w:rFonts w:ascii="Times New Roman" w:hAnsi="Times New Roman" w:cs="Times New Roman"/>
          <w:spacing w:val="-4"/>
          <w:sz w:val="28"/>
          <w:szCs w:val="28"/>
        </w:rPr>
        <w:t>23.</w:t>
      </w:r>
      <w:r w:rsidRPr="00FA07BE">
        <w:t xml:space="preserve"> </w:t>
      </w:r>
      <w:r w:rsidRPr="00FA07BE">
        <w:rPr>
          <w:rFonts w:ascii="Times New Roman" w:hAnsi="Times New Roman" w:cs="Times New Roman"/>
          <w:spacing w:val="-4"/>
          <w:sz w:val="28"/>
          <w:szCs w:val="28"/>
        </w:rPr>
        <w:t>Международное космическое право : учебник / под редакцией Г. П. Жукова, А. Х. Абашидзе. – М.: РУДН, 2014. – 524 с.</w:t>
      </w:r>
    </w:p>
    <w:p w:rsidR="00FA07BE" w:rsidRPr="00FA07BE" w:rsidRDefault="00FA07BE" w:rsidP="00790236">
      <w:pPr>
        <w:spacing w:after="80" w:line="240" w:lineRule="auto"/>
        <w:ind w:left="284" w:hanging="284"/>
        <w:rPr>
          <w:rFonts w:ascii="Times New Roman" w:hAnsi="Times New Roman" w:cs="Times New Roman"/>
          <w:spacing w:val="-4"/>
          <w:sz w:val="28"/>
          <w:szCs w:val="28"/>
          <w:lang w:val="en-US"/>
        </w:rPr>
      </w:pPr>
      <w:r w:rsidRPr="00FA07BE">
        <w:rPr>
          <w:rFonts w:ascii="Times New Roman" w:hAnsi="Times New Roman" w:cs="Times New Roman"/>
          <w:spacing w:val="-4"/>
          <w:sz w:val="28"/>
          <w:szCs w:val="28"/>
          <w:lang w:val="en-US"/>
        </w:rPr>
        <w:t>24. Donegan M. M. Space Basics: Getting to and Staying in Space. // Handbook of Space Engineering, Archaeology, and Heritage / eds. A. Darrin, B. L. O'Leary. CRCPress. 2009. 1035</w:t>
      </w:r>
      <w:r>
        <w:rPr>
          <w:rFonts w:ascii="Times New Roman" w:hAnsi="Times New Roman" w:cs="Times New Roman"/>
          <w:spacing w:val="-4"/>
          <w:sz w:val="28"/>
          <w:szCs w:val="28"/>
        </w:rPr>
        <w:t xml:space="preserve"> </w:t>
      </w:r>
      <w:r w:rsidRPr="00FA07BE">
        <w:rPr>
          <w:rFonts w:ascii="Times New Roman" w:hAnsi="Times New Roman" w:cs="Times New Roman"/>
          <w:spacing w:val="-4"/>
          <w:sz w:val="28"/>
          <w:szCs w:val="28"/>
        </w:rPr>
        <w:t>р</w:t>
      </w:r>
      <w:r w:rsidRPr="00FA07BE">
        <w:rPr>
          <w:rFonts w:ascii="Times New Roman" w:hAnsi="Times New Roman" w:cs="Times New Roman"/>
          <w:spacing w:val="-4"/>
          <w:sz w:val="28"/>
          <w:szCs w:val="28"/>
          <w:lang w:val="en-US"/>
        </w:rPr>
        <w:t>.</w:t>
      </w:r>
    </w:p>
    <w:p w:rsidR="00FA07BE" w:rsidRPr="004D2A2E" w:rsidRDefault="00FA07BE" w:rsidP="00790236">
      <w:pPr>
        <w:spacing w:after="80" w:line="240" w:lineRule="auto"/>
        <w:ind w:left="284" w:hanging="284"/>
        <w:rPr>
          <w:rFonts w:ascii="Times New Roman" w:hAnsi="Times New Roman" w:cs="Times New Roman"/>
          <w:spacing w:val="-4"/>
          <w:sz w:val="28"/>
          <w:szCs w:val="28"/>
        </w:rPr>
      </w:pPr>
      <w:r w:rsidRPr="00FA07BE">
        <w:rPr>
          <w:rFonts w:ascii="Times New Roman" w:hAnsi="Times New Roman" w:cs="Times New Roman"/>
          <w:spacing w:val="-4"/>
          <w:sz w:val="28"/>
          <w:szCs w:val="28"/>
          <w:lang w:val="en-US"/>
        </w:rPr>
        <w:t xml:space="preserve">25. Lee R. J. Law and Regulation of Commercial Mining of Minerals in Outer Space // Springer Science+Business Media B.V. 2012. </w:t>
      </w:r>
      <w:r w:rsidRPr="00AD4CE4">
        <w:rPr>
          <w:rFonts w:ascii="Times New Roman" w:hAnsi="Times New Roman" w:cs="Times New Roman"/>
          <w:spacing w:val="-4"/>
          <w:sz w:val="28"/>
          <w:szCs w:val="28"/>
        </w:rPr>
        <w:t>372 р.</w:t>
      </w:r>
    </w:p>
    <w:p w:rsidR="005C55FC" w:rsidRDefault="005C55FC" w:rsidP="006668DF">
      <w:pPr>
        <w:spacing w:after="80" w:line="240" w:lineRule="auto"/>
        <w:jc w:val="center"/>
        <w:rPr>
          <w:rFonts w:ascii="Times New Roman" w:hAnsi="Times New Roman" w:cs="Times New Roman"/>
          <w:b/>
          <w:spacing w:val="-4"/>
          <w:sz w:val="28"/>
          <w:szCs w:val="28"/>
        </w:rPr>
      </w:pPr>
      <w:r w:rsidRPr="006668DF">
        <w:rPr>
          <w:rFonts w:ascii="Times New Roman" w:hAnsi="Times New Roman" w:cs="Times New Roman"/>
          <w:b/>
          <w:spacing w:val="-4"/>
          <w:sz w:val="28"/>
          <w:szCs w:val="28"/>
        </w:rPr>
        <w:t>Статьи</w:t>
      </w:r>
    </w:p>
    <w:p w:rsidR="00FA07BE" w:rsidRDefault="00FA07BE" w:rsidP="00790236">
      <w:pPr>
        <w:spacing w:after="80" w:line="240" w:lineRule="auto"/>
        <w:ind w:left="284" w:hanging="284"/>
        <w:rPr>
          <w:rFonts w:ascii="Times New Roman" w:hAnsi="Times New Roman" w:cs="Times New Roman"/>
          <w:spacing w:val="-4"/>
          <w:sz w:val="28"/>
          <w:szCs w:val="28"/>
        </w:rPr>
      </w:pPr>
      <w:r>
        <w:rPr>
          <w:rFonts w:ascii="Times New Roman" w:hAnsi="Times New Roman" w:cs="Times New Roman"/>
          <w:spacing w:val="-4"/>
          <w:sz w:val="28"/>
          <w:szCs w:val="28"/>
        </w:rPr>
        <w:t xml:space="preserve">26. </w:t>
      </w:r>
      <w:r w:rsidRPr="00FA07BE">
        <w:rPr>
          <w:rFonts w:ascii="Times New Roman" w:hAnsi="Times New Roman" w:cs="Times New Roman"/>
          <w:spacing w:val="-4"/>
          <w:sz w:val="28"/>
          <w:szCs w:val="28"/>
        </w:rPr>
        <w:t>Абашидзе А.Х, Черных И.А. Космические ресурсы в фокусе повышенного вн</w:t>
      </w:r>
      <w:r w:rsidRPr="00FA07BE">
        <w:rPr>
          <w:rFonts w:ascii="Times New Roman" w:hAnsi="Times New Roman" w:cs="Times New Roman"/>
          <w:spacing w:val="-4"/>
          <w:sz w:val="28"/>
          <w:szCs w:val="28"/>
        </w:rPr>
        <w:t>и</w:t>
      </w:r>
      <w:r w:rsidRPr="00FA07BE">
        <w:rPr>
          <w:rFonts w:ascii="Times New Roman" w:hAnsi="Times New Roman" w:cs="Times New Roman"/>
          <w:spacing w:val="-4"/>
          <w:sz w:val="28"/>
          <w:szCs w:val="28"/>
        </w:rPr>
        <w:t>мания человечества // Обозреватель – Observer.  – 2020. – № 11 (370). – C. 37-50.</w:t>
      </w:r>
    </w:p>
    <w:p w:rsidR="00FA07BE" w:rsidRDefault="00FA07BE" w:rsidP="00790236">
      <w:pPr>
        <w:spacing w:after="80" w:line="240" w:lineRule="auto"/>
        <w:ind w:left="284" w:hanging="284"/>
        <w:rPr>
          <w:rFonts w:ascii="Times New Roman" w:hAnsi="Times New Roman" w:cs="Times New Roman"/>
          <w:spacing w:val="-4"/>
          <w:sz w:val="28"/>
          <w:szCs w:val="28"/>
        </w:rPr>
      </w:pPr>
      <w:r>
        <w:rPr>
          <w:rFonts w:ascii="Times New Roman" w:hAnsi="Times New Roman" w:cs="Times New Roman"/>
          <w:spacing w:val="-4"/>
          <w:sz w:val="28"/>
          <w:szCs w:val="28"/>
        </w:rPr>
        <w:t xml:space="preserve">27. </w:t>
      </w:r>
      <w:r w:rsidRPr="00FA07BE">
        <w:rPr>
          <w:rFonts w:ascii="Times New Roman" w:hAnsi="Times New Roman" w:cs="Times New Roman"/>
          <w:spacing w:val="-4"/>
          <w:sz w:val="28"/>
          <w:szCs w:val="28"/>
        </w:rPr>
        <w:t>Волынская О.А. Юбилей договора по космосу 1967 года // Московский жур-нал международного права. 2017. – № 4. – С. 89-90.</w:t>
      </w:r>
    </w:p>
    <w:p w:rsidR="00FA07BE" w:rsidRDefault="00FA07BE" w:rsidP="00790236">
      <w:pPr>
        <w:spacing w:after="80" w:line="240" w:lineRule="auto"/>
        <w:ind w:left="284" w:hanging="284"/>
        <w:rPr>
          <w:rFonts w:ascii="Times New Roman" w:hAnsi="Times New Roman" w:cs="Times New Roman"/>
          <w:spacing w:val="-4"/>
          <w:sz w:val="28"/>
          <w:szCs w:val="28"/>
        </w:rPr>
      </w:pPr>
      <w:r>
        <w:rPr>
          <w:rFonts w:ascii="Times New Roman" w:hAnsi="Times New Roman" w:cs="Times New Roman"/>
          <w:spacing w:val="-4"/>
          <w:sz w:val="28"/>
          <w:szCs w:val="28"/>
        </w:rPr>
        <w:t xml:space="preserve">28. </w:t>
      </w:r>
      <w:r w:rsidRPr="00FA07BE">
        <w:rPr>
          <w:rFonts w:ascii="Times New Roman" w:hAnsi="Times New Roman" w:cs="Times New Roman"/>
          <w:spacing w:val="-4"/>
          <w:sz w:val="28"/>
          <w:szCs w:val="28"/>
        </w:rPr>
        <w:t>Попова А. П. Проблема правового понятия космического пространства // Акт</w:t>
      </w:r>
      <w:r w:rsidRPr="00FA07BE">
        <w:rPr>
          <w:rFonts w:ascii="Times New Roman" w:hAnsi="Times New Roman" w:cs="Times New Roman"/>
          <w:spacing w:val="-4"/>
          <w:sz w:val="28"/>
          <w:szCs w:val="28"/>
        </w:rPr>
        <w:t>у</w:t>
      </w:r>
      <w:r w:rsidRPr="00FA07BE">
        <w:rPr>
          <w:rFonts w:ascii="Times New Roman" w:hAnsi="Times New Roman" w:cs="Times New Roman"/>
          <w:spacing w:val="-4"/>
          <w:sz w:val="28"/>
          <w:szCs w:val="28"/>
        </w:rPr>
        <w:t>альные проблемы авиации и космонавтики // СибГУ им. М.Ф. Решетнева. – 2015. – Т .2. – С. 488-490.</w:t>
      </w:r>
    </w:p>
    <w:p w:rsidR="00FA07BE" w:rsidRDefault="00FA07BE" w:rsidP="00790236">
      <w:pPr>
        <w:spacing w:after="80" w:line="240" w:lineRule="auto"/>
        <w:ind w:left="284" w:hanging="284"/>
        <w:rPr>
          <w:rFonts w:ascii="Times New Roman" w:hAnsi="Times New Roman" w:cs="Times New Roman"/>
          <w:spacing w:val="-4"/>
          <w:sz w:val="28"/>
          <w:szCs w:val="28"/>
        </w:rPr>
      </w:pPr>
      <w:r>
        <w:rPr>
          <w:rFonts w:ascii="Times New Roman" w:hAnsi="Times New Roman" w:cs="Times New Roman"/>
          <w:spacing w:val="-4"/>
          <w:sz w:val="28"/>
          <w:szCs w:val="28"/>
        </w:rPr>
        <w:t xml:space="preserve">29. </w:t>
      </w:r>
      <w:r w:rsidRPr="00FA07BE">
        <w:rPr>
          <w:rFonts w:ascii="Times New Roman" w:hAnsi="Times New Roman" w:cs="Times New Roman"/>
          <w:spacing w:val="-4"/>
          <w:sz w:val="28"/>
          <w:szCs w:val="28"/>
        </w:rPr>
        <w:t xml:space="preserve">Ходырев П.М. Понятие добычи полезных ископаемых в российском </w:t>
      </w:r>
      <w:r w:rsidR="00F504E0" w:rsidRPr="00FA07BE">
        <w:rPr>
          <w:rFonts w:ascii="Times New Roman" w:hAnsi="Times New Roman" w:cs="Times New Roman"/>
          <w:spacing w:val="-4"/>
          <w:sz w:val="28"/>
          <w:szCs w:val="28"/>
        </w:rPr>
        <w:t>законод</w:t>
      </w:r>
      <w:r w:rsidR="00F504E0" w:rsidRPr="00FA07BE">
        <w:rPr>
          <w:rFonts w:ascii="Times New Roman" w:hAnsi="Times New Roman" w:cs="Times New Roman"/>
          <w:spacing w:val="-4"/>
          <w:sz w:val="28"/>
          <w:szCs w:val="28"/>
        </w:rPr>
        <w:t>а</w:t>
      </w:r>
      <w:r w:rsidR="00F504E0" w:rsidRPr="00FA07BE">
        <w:rPr>
          <w:rFonts w:ascii="Times New Roman" w:hAnsi="Times New Roman" w:cs="Times New Roman"/>
          <w:spacing w:val="-4"/>
          <w:sz w:val="28"/>
          <w:szCs w:val="28"/>
        </w:rPr>
        <w:t>тельстве</w:t>
      </w:r>
      <w:r w:rsidRPr="00FA07BE">
        <w:rPr>
          <w:rFonts w:ascii="Times New Roman" w:hAnsi="Times New Roman" w:cs="Times New Roman"/>
          <w:spacing w:val="-4"/>
          <w:sz w:val="28"/>
          <w:szCs w:val="28"/>
        </w:rPr>
        <w:t xml:space="preserve"> //Вестник Российской правовой академии МЮ РФ. – 2008. № 1. – С. 84-86.</w:t>
      </w:r>
    </w:p>
    <w:p w:rsidR="00FA07BE" w:rsidRPr="00AD4CE4" w:rsidRDefault="00FA07BE" w:rsidP="00790236">
      <w:pPr>
        <w:spacing w:after="80" w:line="240" w:lineRule="auto"/>
        <w:ind w:left="284" w:hanging="284"/>
        <w:rPr>
          <w:rFonts w:ascii="Times New Roman" w:hAnsi="Times New Roman" w:cs="Times New Roman"/>
          <w:spacing w:val="-4"/>
          <w:sz w:val="28"/>
          <w:szCs w:val="28"/>
        </w:rPr>
      </w:pPr>
      <w:r>
        <w:rPr>
          <w:rFonts w:ascii="Times New Roman" w:hAnsi="Times New Roman" w:cs="Times New Roman"/>
          <w:spacing w:val="-4"/>
          <w:sz w:val="28"/>
          <w:szCs w:val="28"/>
        </w:rPr>
        <w:t xml:space="preserve">30. </w:t>
      </w:r>
      <w:r w:rsidRPr="00FA07BE">
        <w:rPr>
          <w:rFonts w:ascii="Times New Roman" w:hAnsi="Times New Roman" w:cs="Times New Roman"/>
          <w:spacing w:val="-4"/>
          <w:sz w:val="28"/>
          <w:szCs w:val="28"/>
        </w:rPr>
        <w:t>Шестакова К. Д., Дускалиева А. С. «Небо в алмазах»: правовые аспекты до-бычи полезных ископаемых на астероидах // Петербургский юрист. – 2015. – № 2. – C.58-64.</w:t>
      </w:r>
    </w:p>
    <w:p w:rsidR="00FA07BE" w:rsidRDefault="00FA07BE" w:rsidP="00790236">
      <w:pPr>
        <w:spacing w:after="80" w:line="240" w:lineRule="auto"/>
        <w:ind w:left="284" w:hanging="284"/>
        <w:rPr>
          <w:rFonts w:ascii="Times New Roman" w:hAnsi="Times New Roman" w:cs="Times New Roman"/>
          <w:spacing w:val="-4"/>
          <w:sz w:val="28"/>
          <w:szCs w:val="28"/>
        </w:rPr>
      </w:pPr>
      <w:r>
        <w:rPr>
          <w:rFonts w:ascii="Times New Roman" w:hAnsi="Times New Roman" w:cs="Times New Roman"/>
          <w:spacing w:val="-4"/>
          <w:sz w:val="28"/>
          <w:szCs w:val="28"/>
        </w:rPr>
        <w:t xml:space="preserve">31. </w:t>
      </w:r>
      <w:r w:rsidRPr="00FA07BE">
        <w:rPr>
          <w:rFonts w:ascii="Times New Roman" w:hAnsi="Times New Roman" w:cs="Times New Roman"/>
          <w:spacing w:val="-4"/>
          <w:sz w:val="28"/>
          <w:szCs w:val="28"/>
        </w:rPr>
        <w:t>Шестакова К. Д. Добыча полезных ископаемых в космосе: отдельные тен-денции развития международного космического права // Пятая конференция по воздушному праву, научно-практическая конференция – 16 октября 2015 года – Санкт-Петербург: Сборник докладов. – 2015. – С. 100-112.</w:t>
      </w:r>
    </w:p>
    <w:p w:rsidR="00FA07BE" w:rsidRDefault="00FA07BE" w:rsidP="00790236">
      <w:pPr>
        <w:spacing w:after="80" w:line="240" w:lineRule="auto"/>
        <w:ind w:left="284" w:hanging="284"/>
        <w:rPr>
          <w:rFonts w:ascii="Times New Roman" w:hAnsi="Times New Roman" w:cs="Times New Roman"/>
          <w:spacing w:val="-4"/>
          <w:sz w:val="28"/>
          <w:szCs w:val="28"/>
        </w:rPr>
      </w:pPr>
      <w:r w:rsidRPr="00FA07BE">
        <w:rPr>
          <w:rFonts w:ascii="Times New Roman" w:hAnsi="Times New Roman" w:cs="Times New Roman"/>
          <w:spacing w:val="-4"/>
          <w:sz w:val="28"/>
          <w:szCs w:val="28"/>
          <w:lang w:val="en-US"/>
        </w:rPr>
        <w:t xml:space="preserve">32. Bhat S. B. The legal status of the moon and other celestial bodies implications of the concept of common heritage of mankind,// Shodhganga: a reservoir of Indian theses: </w:t>
      </w:r>
      <w:r w:rsidRPr="00FA07BE">
        <w:rPr>
          <w:rFonts w:ascii="Times New Roman" w:hAnsi="Times New Roman" w:cs="Times New Roman"/>
          <w:spacing w:val="-4"/>
          <w:sz w:val="28"/>
          <w:szCs w:val="28"/>
          <w:lang w:val="en-US"/>
        </w:rPr>
        <w:lastRenderedPageBreak/>
        <w:t xml:space="preserve">website, 2008. </w:t>
      </w:r>
      <w:r w:rsidRPr="00FA07BE">
        <w:rPr>
          <w:rFonts w:ascii="Times New Roman" w:hAnsi="Times New Roman" w:cs="Times New Roman"/>
          <w:spacing w:val="-4"/>
          <w:sz w:val="28"/>
          <w:szCs w:val="28"/>
        </w:rPr>
        <w:t xml:space="preserve">URL: </w:t>
      </w:r>
      <w:hyperlink r:id="rId31" w:history="1">
        <w:r w:rsidRPr="00FA07BE">
          <w:rPr>
            <w:rStyle w:val="ae"/>
            <w:rFonts w:ascii="Times New Roman" w:hAnsi="Times New Roman" w:cs="Times New Roman"/>
            <w:spacing w:val="-4"/>
            <w:sz w:val="28"/>
            <w:szCs w:val="28"/>
          </w:rPr>
          <w:t>http://shodhganga.inflibnet.ac.in:8080/jspui/bitstream/10603/73505/11/chapter%207.pdf</w:t>
        </w:r>
      </w:hyperlink>
      <w:r w:rsidRPr="00FA07BE">
        <w:rPr>
          <w:rFonts w:ascii="Times New Roman" w:hAnsi="Times New Roman" w:cs="Times New Roman"/>
          <w:spacing w:val="-4"/>
          <w:sz w:val="28"/>
          <w:szCs w:val="28"/>
        </w:rPr>
        <w:t xml:space="preserve"> (дата обращения 10.04.2021);</w:t>
      </w:r>
    </w:p>
    <w:p w:rsidR="000B0BF8" w:rsidRPr="00FA07BE" w:rsidRDefault="00FA07BE" w:rsidP="00790236">
      <w:pPr>
        <w:spacing w:after="80" w:line="240" w:lineRule="auto"/>
        <w:ind w:left="284" w:hanging="284"/>
        <w:rPr>
          <w:rFonts w:ascii="Times New Roman" w:hAnsi="Times New Roman" w:cs="Times New Roman"/>
          <w:spacing w:val="-4"/>
          <w:sz w:val="28"/>
          <w:szCs w:val="28"/>
          <w:lang w:val="en-US"/>
        </w:rPr>
      </w:pPr>
      <w:r w:rsidRPr="00FA07BE">
        <w:rPr>
          <w:rFonts w:ascii="Times New Roman" w:hAnsi="Times New Roman" w:cs="Times New Roman"/>
          <w:spacing w:val="-4"/>
          <w:sz w:val="28"/>
          <w:szCs w:val="28"/>
          <w:lang w:val="en-US"/>
        </w:rPr>
        <w:t xml:space="preserve">33. Fuentes U. Understanding the legal status of the Moon // The Space Review: web-site, 2015. URL: </w:t>
      </w:r>
      <w:hyperlink r:id="rId32" w:history="1">
        <w:r w:rsidRPr="00FA07BE">
          <w:rPr>
            <w:rStyle w:val="ae"/>
            <w:rFonts w:ascii="Times New Roman" w:hAnsi="Times New Roman" w:cs="Times New Roman"/>
            <w:spacing w:val="-4"/>
            <w:sz w:val="28"/>
            <w:szCs w:val="28"/>
            <w:lang w:val="en-US"/>
          </w:rPr>
          <w:t>https://www.thespacereview.com/article/2703/1</w:t>
        </w:r>
      </w:hyperlink>
      <w:r w:rsidRPr="00FA07BE">
        <w:rPr>
          <w:rFonts w:ascii="Times New Roman" w:hAnsi="Times New Roman" w:cs="Times New Roman"/>
          <w:spacing w:val="-4"/>
          <w:sz w:val="28"/>
          <w:szCs w:val="28"/>
          <w:lang w:val="en-US"/>
        </w:rPr>
        <w:t xml:space="preserve"> (дата обращения 10.04.2021)</w:t>
      </w:r>
      <w:r>
        <w:rPr>
          <w:rFonts w:ascii="Times New Roman" w:hAnsi="Times New Roman" w:cs="Times New Roman"/>
          <w:spacing w:val="-4"/>
          <w:sz w:val="28"/>
          <w:szCs w:val="28"/>
          <w:lang w:val="en-US"/>
        </w:rPr>
        <w:t>;</w:t>
      </w:r>
    </w:p>
    <w:p w:rsidR="00FA07BE" w:rsidRDefault="00FA07BE" w:rsidP="00790236">
      <w:pPr>
        <w:spacing w:after="80" w:line="240" w:lineRule="auto"/>
        <w:ind w:left="284" w:hanging="284"/>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34. </w:t>
      </w:r>
      <w:r w:rsidRPr="00FA07BE">
        <w:rPr>
          <w:rFonts w:ascii="Times New Roman" w:hAnsi="Times New Roman" w:cs="Times New Roman"/>
          <w:spacing w:val="-4"/>
          <w:sz w:val="28"/>
          <w:szCs w:val="28"/>
          <w:lang w:val="en-US"/>
        </w:rPr>
        <w:t>Hofmann M. Moon and Celestial Bodies // Max Planck Encyclopedia of Public Inte</w:t>
      </w:r>
      <w:r w:rsidRPr="00FA07BE">
        <w:rPr>
          <w:rFonts w:ascii="Times New Roman" w:hAnsi="Times New Roman" w:cs="Times New Roman"/>
          <w:spacing w:val="-4"/>
          <w:sz w:val="28"/>
          <w:szCs w:val="28"/>
          <w:lang w:val="en-US"/>
        </w:rPr>
        <w:t>r</w:t>
      </w:r>
      <w:r w:rsidRPr="00FA07BE">
        <w:rPr>
          <w:rFonts w:ascii="Times New Roman" w:hAnsi="Times New Roman" w:cs="Times New Roman"/>
          <w:spacing w:val="-4"/>
          <w:sz w:val="28"/>
          <w:szCs w:val="28"/>
          <w:lang w:val="en-US"/>
        </w:rPr>
        <w:t>national Law, 2010. University of Vienna : official website. URL</w:t>
      </w:r>
      <w:r w:rsidRPr="00AD4CE4">
        <w:rPr>
          <w:rFonts w:ascii="Times New Roman" w:hAnsi="Times New Roman" w:cs="Times New Roman"/>
          <w:spacing w:val="-4"/>
          <w:sz w:val="28"/>
          <w:szCs w:val="28"/>
          <w:lang w:val="en-US"/>
        </w:rPr>
        <w:t xml:space="preserve">: </w:t>
      </w:r>
      <w:hyperlink r:id="rId33" w:history="1">
        <w:r w:rsidRPr="00FA07BE">
          <w:rPr>
            <w:rStyle w:val="ae"/>
            <w:rFonts w:ascii="Times New Roman" w:hAnsi="Times New Roman" w:cs="Times New Roman"/>
            <w:spacing w:val="-4"/>
            <w:sz w:val="28"/>
            <w:szCs w:val="28"/>
            <w:lang w:val="en-US"/>
          </w:rPr>
          <w:t>https</w:t>
        </w:r>
        <w:r w:rsidRPr="00AD4CE4">
          <w:rPr>
            <w:rStyle w:val="ae"/>
            <w:rFonts w:ascii="Times New Roman" w:hAnsi="Times New Roman" w:cs="Times New Roman"/>
            <w:spacing w:val="-4"/>
            <w:sz w:val="28"/>
            <w:szCs w:val="28"/>
            <w:lang w:val="en-US"/>
          </w:rPr>
          <w:t>://</w:t>
        </w:r>
        <w:r w:rsidRPr="00FA07BE">
          <w:rPr>
            <w:rStyle w:val="ae"/>
            <w:rFonts w:ascii="Times New Roman" w:hAnsi="Times New Roman" w:cs="Times New Roman"/>
            <w:spacing w:val="-4"/>
            <w:sz w:val="28"/>
            <w:szCs w:val="28"/>
            <w:lang w:val="en-US"/>
          </w:rPr>
          <w:t>spacelaw</w:t>
        </w:r>
        <w:r w:rsidRPr="00AD4CE4">
          <w:rPr>
            <w:rStyle w:val="ae"/>
            <w:rFonts w:ascii="Times New Roman" w:hAnsi="Times New Roman" w:cs="Times New Roman"/>
            <w:spacing w:val="-4"/>
            <w:sz w:val="28"/>
            <w:szCs w:val="28"/>
            <w:lang w:val="en-US"/>
          </w:rPr>
          <w:t>.</w:t>
        </w:r>
        <w:r w:rsidRPr="00FA07BE">
          <w:rPr>
            <w:rStyle w:val="ae"/>
            <w:rFonts w:ascii="Times New Roman" w:hAnsi="Times New Roman" w:cs="Times New Roman"/>
            <w:spacing w:val="-4"/>
            <w:sz w:val="28"/>
            <w:szCs w:val="28"/>
            <w:lang w:val="en-US"/>
          </w:rPr>
          <w:t>univie</w:t>
        </w:r>
        <w:r w:rsidRPr="00AD4CE4">
          <w:rPr>
            <w:rStyle w:val="ae"/>
            <w:rFonts w:ascii="Times New Roman" w:hAnsi="Times New Roman" w:cs="Times New Roman"/>
            <w:spacing w:val="-4"/>
            <w:sz w:val="28"/>
            <w:szCs w:val="28"/>
            <w:lang w:val="en-US"/>
          </w:rPr>
          <w:t>.</w:t>
        </w:r>
        <w:r w:rsidRPr="00FA07BE">
          <w:rPr>
            <w:rStyle w:val="ae"/>
            <w:rFonts w:ascii="Times New Roman" w:hAnsi="Times New Roman" w:cs="Times New Roman"/>
            <w:spacing w:val="-4"/>
            <w:sz w:val="28"/>
            <w:szCs w:val="28"/>
            <w:lang w:val="en-US"/>
          </w:rPr>
          <w:t>ac</w:t>
        </w:r>
        <w:r w:rsidRPr="00AD4CE4">
          <w:rPr>
            <w:rStyle w:val="ae"/>
            <w:rFonts w:ascii="Times New Roman" w:hAnsi="Times New Roman" w:cs="Times New Roman"/>
            <w:spacing w:val="-4"/>
            <w:sz w:val="28"/>
            <w:szCs w:val="28"/>
            <w:lang w:val="en-US"/>
          </w:rPr>
          <w:t>.</w:t>
        </w:r>
        <w:r w:rsidRPr="00FA07BE">
          <w:rPr>
            <w:rStyle w:val="ae"/>
            <w:rFonts w:ascii="Times New Roman" w:hAnsi="Times New Roman" w:cs="Times New Roman"/>
            <w:spacing w:val="-4"/>
            <w:sz w:val="28"/>
            <w:szCs w:val="28"/>
            <w:lang w:val="en-US"/>
          </w:rPr>
          <w:t>at</w:t>
        </w:r>
        <w:r w:rsidRPr="00AD4CE4">
          <w:rPr>
            <w:rStyle w:val="ae"/>
            <w:rFonts w:ascii="Times New Roman" w:hAnsi="Times New Roman" w:cs="Times New Roman"/>
            <w:spacing w:val="-4"/>
            <w:sz w:val="28"/>
            <w:szCs w:val="28"/>
            <w:lang w:val="en-US"/>
          </w:rPr>
          <w:t>/</w:t>
        </w:r>
        <w:r w:rsidRPr="00FA07BE">
          <w:rPr>
            <w:rStyle w:val="ae"/>
            <w:rFonts w:ascii="Times New Roman" w:hAnsi="Times New Roman" w:cs="Times New Roman"/>
            <w:spacing w:val="-4"/>
            <w:sz w:val="28"/>
            <w:szCs w:val="28"/>
            <w:lang w:val="en-US"/>
          </w:rPr>
          <w:t>fileadmin</w:t>
        </w:r>
        <w:r w:rsidRPr="00AD4CE4">
          <w:rPr>
            <w:rStyle w:val="ae"/>
            <w:rFonts w:ascii="Times New Roman" w:hAnsi="Times New Roman" w:cs="Times New Roman"/>
            <w:spacing w:val="-4"/>
            <w:sz w:val="28"/>
            <w:szCs w:val="28"/>
            <w:lang w:val="en-US"/>
          </w:rPr>
          <w:t>/</w:t>
        </w:r>
        <w:r w:rsidRPr="00FA07BE">
          <w:rPr>
            <w:rStyle w:val="ae"/>
            <w:rFonts w:ascii="Times New Roman" w:hAnsi="Times New Roman" w:cs="Times New Roman"/>
            <w:spacing w:val="-4"/>
            <w:sz w:val="28"/>
            <w:szCs w:val="28"/>
            <w:lang w:val="en-US"/>
          </w:rPr>
          <w:t>user</w:t>
        </w:r>
        <w:r w:rsidRPr="00AD4CE4">
          <w:rPr>
            <w:rStyle w:val="ae"/>
            <w:rFonts w:ascii="Times New Roman" w:hAnsi="Times New Roman" w:cs="Times New Roman"/>
            <w:spacing w:val="-4"/>
            <w:sz w:val="28"/>
            <w:szCs w:val="28"/>
            <w:lang w:val="en-US"/>
          </w:rPr>
          <w:t>_</w:t>
        </w:r>
        <w:r w:rsidRPr="00FA07BE">
          <w:rPr>
            <w:rStyle w:val="ae"/>
            <w:rFonts w:ascii="Times New Roman" w:hAnsi="Times New Roman" w:cs="Times New Roman"/>
            <w:spacing w:val="-4"/>
            <w:sz w:val="28"/>
            <w:szCs w:val="28"/>
            <w:lang w:val="en-US"/>
          </w:rPr>
          <w:t>upload</w:t>
        </w:r>
        <w:r w:rsidRPr="00AD4CE4">
          <w:rPr>
            <w:rStyle w:val="ae"/>
            <w:rFonts w:ascii="Times New Roman" w:hAnsi="Times New Roman" w:cs="Times New Roman"/>
            <w:spacing w:val="-4"/>
            <w:sz w:val="28"/>
            <w:szCs w:val="28"/>
            <w:lang w:val="en-US"/>
          </w:rPr>
          <w:t>/</w:t>
        </w:r>
        <w:r w:rsidRPr="00FA07BE">
          <w:rPr>
            <w:rStyle w:val="ae"/>
            <w:rFonts w:ascii="Times New Roman" w:hAnsi="Times New Roman" w:cs="Times New Roman"/>
            <w:spacing w:val="-4"/>
            <w:sz w:val="28"/>
            <w:szCs w:val="28"/>
            <w:lang w:val="en-US"/>
          </w:rPr>
          <w:t>p</w:t>
        </w:r>
        <w:r w:rsidRPr="00AD4CE4">
          <w:rPr>
            <w:rStyle w:val="ae"/>
            <w:rFonts w:ascii="Times New Roman" w:hAnsi="Times New Roman" w:cs="Times New Roman"/>
            <w:spacing w:val="-4"/>
            <w:sz w:val="28"/>
            <w:szCs w:val="28"/>
            <w:lang w:val="en-US"/>
          </w:rPr>
          <w:t>_</w:t>
        </w:r>
        <w:r w:rsidRPr="00FA07BE">
          <w:rPr>
            <w:rStyle w:val="ae"/>
            <w:rFonts w:ascii="Times New Roman" w:hAnsi="Times New Roman" w:cs="Times New Roman"/>
            <w:spacing w:val="-4"/>
            <w:sz w:val="28"/>
            <w:szCs w:val="28"/>
            <w:lang w:val="en-US"/>
          </w:rPr>
          <w:t>spacelaw</w:t>
        </w:r>
        <w:r w:rsidRPr="00AD4CE4">
          <w:rPr>
            <w:rStyle w:val="ae"/>
            <w:rFonts w:ascii="Times New Roman" w:hAnsi="Times New Roman" w:cs="Times New Roman"/>
            <w:spacing w:val="-4"/>
            <w:sz w:val="28"/>
            <w:szCs w:val="28"/>
            <w:lang w:val="en-US"/>
          </w:rPr>
          <w:t>/</w:t>
        </w:r>
        <w:r w:rsidRPr="00FA07BE">
          <w:rPr>
            <w:rStyle w:val="ae"/>
            <w:rFonts w:ascii="Times New Roman" w:hAnsi="Times New Roman" w:cs="Times New Roman"/>
            <w:spacing w:val="-4"/>
            <w:sz w:val="28"/>
            <w:szCs w:val="28"/>
            <w:lang w:val="en-US"/>
          </w:rPr>
          <w:t>EPIL</w:t>
        </w:r>
        <w:r w:rsidRPr="00AD4CE4">
          <w:rPr>
            <w:rStyle w:val="ae"/>
            <w:rFonts w:ascii="Times New Roman" w:hAnsi="Times New Roman" w:cs="Times New Roman"/>
            <w:spacing w:val="-4"/>
            <w:sz w:val="28"/>
            <w:szCs w:val="28"/>
            <w:lang w:val="en-US"/>
          </w:rPr>
          <w:t>_</w:t>
        </w:r>
        <w:r w:rsidRPr="00FA07BE">
          <w:rPr>
            <w:rStyle w:val="ae"/>
            <w:rFonts w:ascii="Times New Roman" w:hAnsi="Times New Roman" w:cs="Times New Roman"/>
            <w:spacing w:val="-4"/>
            <w:sz w:val="28"/>
            <w:szCs w:val="28"/>
            <w:lang w:val="en-US"/>
          </w:rPr>
          <w:t>Moon</w:t>
        </w:r>
        <w:r w:rsidRPr="00AD4CE4">
          <w:rPr>
            <w:rStyle w:val="ae"/>
            <w:rFonts w:ascii="Times New Roman" w:hAnsi="Times New Roman" w:cs="Times New Roman"/>
            <w:spacing w:val="-4"/>
            <w:sz w:val="28"/>
            <w:szCs w:val="28"/>
            <w:lang w:val="en-US"/>
          </w:rPr>
          <w:t>_</w:t>
        </w:r>
        <w:r w:rsidRPr="00FA07BE">
          <w:rPr>
            <w:rStyle w:val="ae"/>
            <w:rFonts w:ascii="Times New Roman" w:hAnsi="Times New Roman" w:cs="Times New Roman"/>
            <w:spacing w:val="-4"/>
            <w:sz w:val="28"/>
            <w:szCs w:val="28"/>
            <w:lang w:val="en-US"/>
          </w:rPr>
          <w:t>and</w:t>
        </w:r>
        <w:r w:rsidRPr="00AD4CE4">
          <w:rPr>
            <w:rStyle w:val="ae"/>
            <w:rFonts w:ascii="Times New Roman" w:hAnsi="Times New Roman" w:cs="Times New Roman"/>
            <w:spacing w:val="-4"/>
            <w:sz w:val="28"/>
            <w:szCs w:val="28"/>
            <w:lang w:val="en-US"/>
          </w:rPr>
          <w:t>_</w:t>
        </w:r>
        <w:r w:rsidRPr="00FA07BE">
          <w:rPr>
            <w:rStyle w:val="ae"/>
            <w:rFonts w:ascii="Times New Roman" w:hAnsi="Times New Roman" w:cs="Times New Roman"/>
            <w:spacing w:val="-4"/>
            <w:sz w:val="28"/>
            <w:szCs w:val="28"/>
            <w:lang w:val="en-US"/>
          </w:rPr>
          <w:t>Celestial</w:t>
        </w:r>
        <w:r w:rsidRPr="00AD4CE4">
          <w:rPr>
            <w:rStyle w:val="ae"/>
            <w:rFonts w:ascii="Times New Roman" w:hAnsi="Times New Roman" w:cs="Times New Roman"/>
            <w:spacing w:val="-4"/>
            <w:sz w:val="28"/>
            <w:szCs w:val="28"/>
            <w:lang w:val="en-US"/>
          </w:rPr>
          <w:t>_</w:t>
        </w:r>
        <w:r w:rsidRPr="00FA07BE">
          <w:rPr>
            <w:rStyle w:val="ae"/>
            <w:rFonts w:ascii="Times New Roman" w:hAnsi="Times New Roman" w:cs="Times New Roman"/>
            <w:spacing w:val="-4"/>
            <w:sz w:val="28"/>
            <w:szCs w:val="28"/>
            <w:lang w:val="en-US"/>
          </w:rPr>
          <w:t>Bodies</w:t>
        </w:r>
        <w:r w:rsidRPr="00AD4CE4">
          <w:rPr>
            <w:rStyle w:val="ae"/>
            <w:rFonts w:ascii="Times New Roman" w:hAnsi="Times New Roman" w:cs="Times New Roman"/>
            <w:spacing w:val="-4"/>
            <w:sz w:val="28"/>
            <w:szCs w:val="28"/>
            <w:lang w:val="en-US"/>
          </w:rPr>
          <w:t>.</w:t>
        </w:r>
        <w:r w:rsidRPr="00FA07BE">
          <w:rPr>
            <w:rStyle w:val="ae"/>
            <w:rFonts w:ascii="Times New Roman" w:hAnsi="Times New Roman" w:cs="Times New Roman"/>
            <w:spacing w:val="-4"/>
            <w:sz w:val="28"/>
            <w:szCs w:val="28"/>
            <w:lang w:val="en-US"/>
          </w:rPr>
          <w:t>pdf</w:t>
        </w:r>
      </w:hyperlink>
      <w:r w:rsidRPr="00AD4CE4">
        <w:rPr>
          <w:rFonts w:ascii="Times New Roman" w:hAnsi="Times New Roman" w:cs="Times New Roman"/>
          <w:spacing w:val="-4"/>
          <w:sz w:val="28"/>
          <w:szCs w:val="28"/>
          <w:lang w:val="en-US"/>
        </w:rPr>
        <w:t xml:space="preserve"> (</w:t>
      </w:r>
      <w:r w:rsidRPr="00FA07BE">
        <w:rPr>
          <w:rFonts w:ascii="Times New Roman" w:hAnsi="Times New Roman" w:cs="Times New Roman"/>
          <w:spacing w:val="-4"/>
          <w:sz w:val="28"/>
          <w:szCs w:val="28"/>
        </w:rPr>
        <w:t>дата</w:t>
      </w:r>
      <w:r w:rsidRPr="00AD4CE4">
        <w:rPr>
          <w:rFonts w:ascii="Times New Roman" w:hAnsi="Times New Roman" w:cs="Times New Roman"/>
          <w:spacing w:val="-4"/>
          <w:sz w:val="28"/>
          <w:szCs w:val="28"/>
          <w:lang w:val="en-US"/>
        </w:rPr>
        <w:t xml:space="preserve"> </w:t>
      </w:r>
      <w:r w:rsidRPr="00FA07BE">
        <w:rPr>
          <w:rFonts w:ascii="Times New Roman" w:hAnsi="Times New Roman" w:cs="Times New Roman"/>
          <w:spacing w:val="-4"/>
          <w:sz w:val="28"/>
          <w:szCs w:val="28"/>
        </w:rPr>
        <w:t>обращения</w:t>
      </w:r>
      <w:r w:rsidRPr="00AD4CE4">
        <w:rPr>
          <w:rFonts w:ascii="Times New Roman" w:hAnsi="Times New Roman" w:cs="Times New Roman"/>
          <w:spacing w:val="-4"/>
          <w:sz w:val="28"/>
          <w:szCs w:val="28"/>
          <w:lang w:val="en-US"/>
        </w:rPr>
        <w:t xml:space="preserve"> 10.04.2021);</w:t>
      </w:r>
    </w:p>
    <w:p w:rsidR="00FA07BE" w:rsidRDefault="00FA07BE" w:rsidP="00790236">
      <w:pPr>
        <w:spacing w:after="80" w:line="240" w:lineRule="auto"/>
        <w:ind w:left="284" w:hanging="284"/>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35. </w:t>
      </w:r>
      <w:r w:rsidRPr="00FA07BE">
        <w:rPr>
          <w:rFonts w:ascii="Times New Roman" w:hAnsi="Times New Roman" w:cs="Times New Roman"/>
          <w:spacing w:val="-4"/>
          <w:sz w:val="28"/>
          <w:szCs w:val="28"/>
          <w:lang w:val="en-US"/>
        </w:rPr>
        <w:t>Hofmann M., Bergamasco F. Mining in Outer Space: Legal Aspects // European Yearbook of International Economic Law, 2018. P. 313-336.</w:t>
      </w:r>
    </w:p>
    <w:p w:rsidR="00FA07BE" w:rsidRPr="00AD4CE4" w:rsidRDefault="00FA07BE" w:rsidP="00790236">
      <w:pPr>
        <w:spacing w:after="80" w:line="240" w:lineRule="auto"/>
        <w:ind w:left="284" w:hanging="284"/>
        <w:rPr>
          <w:rFonts w:ascii="Times New Roman" w:hAnsi="Times New Roman" w:cs="Times New Roman"/>
          <w:spacing w:val="-4"/>
          <w:sz w:val="28"/>
          <w:szCs w:val="28"/>
        </w:rPr>
      </w:pPr>
      <w:r>
        <w:rPr>
          <w:rFonts w:ascii="Times New Roman" w:hAnsi="Times New Roman" w:cs="Times New Roman"/>
          <w:spacing w:val="-4"/>
          <w:sz w:val="28"/>
          <w:szCs w:val="28"/>
          <w:lang w:val="en-US"/>
        </w:rPr>
        <w:t xml:space="preserve">36. </w:t>
      </w:r>
      <w:r w:rsidRPr="00FA07BE">
        <w:rPr>
          <w:rFonts w:ascii="Times New Roman" w:hAnsi="Times New Roman" w:cs="Times New Roman"/>
          <w:spacing w:val="-4"/>
          <w:sz w:val="28"/>
          <w:szCs w:val="28"/>
          <w:lang w:val="en-US"/>
        </w:rPr>
        <w:t>Matignon L. de G. The lawfulness of space mining activities // Space Legal Issues : website, 2019. URL</w:t>
      </w:r>
      <w:r w:rsidRPr="00FA07BE">
        <w:rPr>
          <w:rFonts w:ascii="Times New Roman" w:hAnsi="Times New Roman" w:cs="Times New Roman"/>
          <w:spacing w:val="-4"/>
          <w:sz w:val="28"/>
          <w:szCs w:val="28"/>
        </w:rPr>
        <w:t xml:space="preserve">: </w:t>
      </w:r>
      <w:hyperlink r:id="rId34" w:history="1">
        <w:r w:rsidRPr="00FA07BE">
          <w:rPr>
            <w:rStyle w:val="ae"/>
            <w:rFonts w:ascii="Times New Roman" w:hAnsi="Times New Roman" w:cs="Times New Roman"/>
            <w:spacing w:val="-4"/>
            <w:sz w:val="28"/>
            <w:szCs w:val="28"/>
            <w:lang w:val="en-US"/>
          </w:rPr>
          <w:t>https</w:t>
        </w:r>
        <w:r w:rsidRPr="00FA07BE">
          <w:rPr>
            <w:rStyle w:val="ae"/>
            <w:rFonts w:ascii="Times New Roman" w:hAnsi="Times New Roman" w:cs="Times New Roman"/>
            <w:spacing w:val="-4"/>
            <w:sz w:val="28"/>
            <w:szCs w:val="28"/>
          </w:rPr>
          <w:t>://</w:t>
        </w:r>
        <w:r w:rsidRPr="00FA07BE">
          <w:rPr>
            <w:rStyle w:val="ae"/>
            <w:rFonts w:ascii="Times New Roman" w:hAnsi="Times New Roman" w:cs="Times New Roman"/>
            <w:spacing w:val="-4"/>
            <w:sz w:val="28"/>
            <w:szCs w:val="28"/>
            <w:lang w:val="en-US"/>
          </w:rPr>
          <w:t>www</w:t>
        </w:r>
        <w:r w:rsidRPr="00FA07BE">
          <w:rPr>
            <w:rStyle w:val="ae"/>
            <w:rFonts w:ascii="Times New Roman" w:hAnsi="Times New Roman" w:cs="Times New Roman"/>
            <w:spacing w:val="-4"/>
            <w:sz w:val="28"/>
            <w:szCs w:val="28"/>
          </w:rPr>
          <w:t>.</w:t>
        </w:r>
        <w:r w:rsidRPr="00FA07BE">
          <w:rPr>
            <w:rStyle w:val="ae"/>
            <w:rFonts w:ascii="Times New Roman" w:hAnsi="Times New Roman" w:cs="Times New Roman"/>
            <w:spacing w:val="-4"/>
            <w:sz w:val="28"/>
            <w:szCs w:val="28"/>
            <w:lang w:val="en-US"/>
          </w:rPr>
          <w:t>spacelegalissues</w:t>
        </w:r>
        <w:r w:rsidRPr="00FA07BE">
          <w:rPr>
            <w:rStyle w:val="ae"/>
            <w:rFonts w:ascii="Times New Roman" w:hAnsi="Times New Roman" w:cs="Times New Roman"/>
            <w:spacing w:val="-4"/>
            <w:sz w:val="28"/>
            <w:szCs w:val="28"/>
          </w:rPr>
          <w:t>.</w:t>
        </w:r>
        <w:r w:rsidRPr="00FA07BE">
          <w:rPr>
            <w:rStyle w:val="ae"/>
            <w:rFonts w:ascii="Times New Roman" w:hAnsi="Times New Roman" w:cs="Times New Roman"/>
            <w:spacing w:val="-4"/>
            <w:sz w:val="28"/>
            <w:szCs w:val="28"/>
            <w:lang w:val="en-US"/>
          </w:rPr>
          <w:t>com</w:t>
        </w:r>
        <w:r w:rsidRPr="00FA07BE">
          <w:rPr>
            <w:rStyle w:val="ae"/>
            <w:rFonts w:ascii="Times New Roman" w:hAnsi="Times New Roman" w:cs="Times New Roman"/>
            <w:spacing w:val="-4"/>
            <w:sz w:val="28"/>
            <w:szCs w:val="28"/>
          </w:rPr>
          <w:t>/</w:t>
        </w:r>
        <w:r w:rsidRPr="00FA07BE">
          <w:rPr>
            <w:rStyle w:val="ae"/>
            <w:rFonts w:ascii="Times New Roman" w:hAnsi="Times New Roman" w:cs="Times New Roman"/>
            <w:spacing w:val="-4"/>
            <w:sz w:val="28"/>
            <w:szCs w:val="28"/>
            <w:lang w:val="en-US"/>
          </w:rPr>
          <w:t>wp</w:t>
        </w:r>
        <w:r w:rsidRPr="00FA07BE">
          <w:rPr>
            <w:rStyle w:val="ae"/>
            <w:rFonts w:ascii="Times New Roman" w:hAnsi="Times New Roman" w:cs="Times New Roman"/>
            <w:spacing w:val="-4"/>
            <w:sz w:val="28"/>
            <w:szCs w:val="28"/>
          </w:rPr>
          <w:t>-</w:t>
        </w:r>
        <w:r w:rsidRPr="00FA07BE">
          <w:rPr>
            <w:rStyle w:val="ae"/>
            <w:rFonts w:ascii="Times New Roman" w:hAnsi="Times New Roman" w:cs="Times New Roman"/>
            <w:spacing w:val="-4"/>
            <w:sz w:val="28"/>
            <w:szCs w:val="28"/>
            <w:lang w:val="en-US"/>
          </w:rPr>
          <w:t>content</w:t>
        </w:r>
        <w:r w:rsidRPr="00FA07BE">
          <w:rPr>
            <w:rStyle w:val="ae"/>
            <w:rFonts w:ascii="Times New Roman" w:hAnsi="Times New Roman" w:cs="Times New Roman"/>
            <w:spacing w:val="-4"/>
            <w:sz w:val="28"/>
            <w:szCs w:val="28"/>
          </w:rPr>
          <w:t>/</w:t>
        </w:r>
        <w:r w:rsidRPr="00FA07BE">
          <w:rPr>
            <w:rStyle w:val="ae"/>
            <w:rFonts w:ascii="Times New Roman" w:hAnsi="Times New Roman" w:cs="Times New Roman"/>
            <w:spacing w:val="-4"/>
            <w:sz w:val="28"/>
            <w:szCs w:val="28"/>
            <w:lang w:val="en-US"/>
          </w:rPr>
          <w:t>uploads</w:t>
        </w:r>
        <w:r w:rsidRPr="00FA07BE">
          <w:rPr>
            <w:rStyle w:val="ae"/>
            <w:rFonts w:ascii="Times New Roman" w:hAnsi="Times New Roman" w:cs="Times New Roman"/>
            <w:spacing w:val="-4"/>
            <w:sz w:val="28"/>
            <w:szCs w:val="28"/>
          </w:rPr>
          <w:t>/2019/09/</w:t>
        </w:r>
        <w:r w:rsidRPr="00FA07BE">
          <w:rPr>
            <w:rStyle w:val="ae"/>
            <w:rFonts w:ascii="Times New Roman" w:hAnsi="Times New Roman" w:cs="Times New Roman"/>
            <w:spacing w:val="-4"/>
            <w:sz w:val="28"/>
            <w:szCs w:val="28"/>
            <w:lang w:val="en-US"/>
          </w:rPr>
          <w:t>The</w:t>
        </w:r>
        <w:r w:rsidRPr="00FA07BE">
          <w:rPr>
            <w:rStyle w:val="ae"/>
            <w:rFonts w:ascii="Times New Roman" w:hAnsi="Times New Roman" w:cs="Times New Roman"/>
            <w:spacing w:val="-4"/>
            <w:sz w:val="28"/>
            <w:szCs w:val="28"/>
          </w:rPr>
          <w:t>-</w:t>
        </w:r>
        <w:r w:rsidRPr="00FA07BE">
          <w:rPr>
            <w:rStyle w:val="ae"/>
            <w:rFonts w:ascii="Times New Roman" w:hAnsi="Times New Roman" w:cs="Times New Roman"/>
            <w:spacing w:val="-4"/>
            <w:sz w:val="28"/>
            <w:szCs w:val="28"/>
            <w:lang w:val="en-US"/>
          </w:rPr>
          <w:t>Lawfulness</w:t>
        </w:r>
        <w:r w:rsidRPr="00FA07BE">
          <w:rPr>
            <w:rStyle w:val="ae"/>
            <w:rFonts w:ascii="Times New Roman" w:hAnsi="Times New Roman" w:cs="Times New Roman"/>
            <w:spacing w:val="-4"/>
            <w:sz w:val="28"/>
            <w:szCs w:val="28"/>
          </w:rPr>
          <w:t>-</w:t>
        </w:r>
        <w:r w:rsidRPr="00FA07BE">
          <w:rPr>
            <w:rStyle w:val="ae"/>
            <w:rFonts w:ascii="Times New Roman" w:hAnsi="Times New Roman" w:cs="Times New Roman"/>
            <w:spacing w:val="-4"/>
            <w:sz w:val="28"/>
            <w:szCs w:val="28"/>
            <w:lang w:val="en-US"/>
          </w:rPr>
          <w:t>of</w:t>
        </w:r>
        <w:r w:rsidRPr="00FA07BE">
          <w:rPr>
            <w:rStyle w:val="ae"/>
            <w:rFonts w:ascii="Times New Roman" w:hAnsi="Times New Roman" w:cs="Times New Roman"/>
            <w:spacing w:val="-4"/>
            <w:sz w:val="28"/>
            <w:szCs w:val="28"/>
          </w:rPr>
          <w:t>-</w:t>
        </w:r>
        <w:r w:rsidRPr="00FA07BE">
          <w:rPr>
            <w:rStyle w:val="ae"/>
            <w:rFonts w:ascii="Times New Roman" w:hAnsi="Times New Roman" w:cs="Times New Roman"/>
            <w:spacing w:val="-4"/>
            <w:sz w:val="28"/>
            <w:szCs w:val="28"/>
            <w:lang w:val="en-US"/>
          </w:rPr>
          <w:t>Space</w:t>
        </w:r>
        <w:r w:rsidRPr="00FA07BE">
          <w:rPr>
            <w:rStyle w:val="ae"/>
            <w:rFonts w:ascii="Times New Roman" w:hAnsi="Times New Roman" w:cs="Times New Roman"/>
            <w:spacing w:val="-4"/>
            <w:sz w:val="28"/>
            <w:szCs w:val="28"/>
          </w:rPr>
          <w:t>-</w:t>
        </w:r>
        <w:r w:rsidRPr="00FA07BE">
          <w:rPr>
            <w:rStyle w:val="ae"/>
            <w:rFonts w:ascii="Times New Roman" w:hAnsi="Times New Roman" w:cs="Times New Roman"/>
            <w:spacing w:val="-4"/>
            <w:sz w:val="28"/>
            <w:szCs w:val="28"/>
            <w:lang w:val="en-US"/>
          </w:rPr>
          <w:t>Mining</w:t>
        </w:r>
        <w:r w:rsidRPr="00FA07BE">
          <w:rPr>
            <w:rStyle w:val="ae"/>
            <w:rFonts w:ascii="Times New Roman" w:hAnsi="Times New Roman" w:cs="Times New Roman"/>
            <w:spacing w:val="-4"/>
            <w:sz w:val="28"/>
            <w:szCs w:val="28"/>
          </w:rPr>
          <w:t>-</w:t>
        </w:r>
        <w:r w:rsidRPr="00FA07BE">
          <w:rPr>
            <w:rStyle w:val="ae"/>
            <w:rFonts w:ascii="Times New Roman" w:hAnsi="Times New Roman" w:cs="Times New Roman"/>
            <w:spacing w:val="-4"/>
            <w:sz w:val="28"/>
            <w:szCs w:val="28"/>
            <w:lang w:val="en-US"/>
          </w:rPr>
          <w:t>Activities</w:t>
        </w:r>
        <w:r w:rsidRPr="00FA07BE">
          <w:rPr>
            <w:rStyle w:val="ae"/>
            <w:rFonts w:ascii="Times New Roman" w:hAnsi="Times New Roman" w:cs="Times New Roman"/>
            <w:spacing w:val="-4"/>
            <w:sz w:val="28"/>
            <w:szCs w:val="28"/>
          </w:rPr>
          <w:t>.</w:t>
        </w:r>
        <w:r w:rsidRPr="00FA07BE">
          <w:rPr>
            <w:rStyle w:val="ae"/>
            <w:rFonts w:ascii="Times New Roman" w:hAnsi="Times New Roman" w:cs="Times New Roman"/>
            <w:spacing w:val="-4"/>
            <w:sz w:val="28"/>
            <w:szCs w:val="28"/>
            <w:lang w:val="en-US"/>
          </w:rPr>
          <w:t>pdf</w:t>
        </w:r>
      </w:hyperlink>
      <w:r w:rsidRPr="00FA07BE">
        <w:rPr>
          <w:rFonts w:ascii="Times New Roman" w:hAnsi="Times New Roman" w:cs="Times New Roman"/>
          <w:spacing w:val="-4"/>
          <w:sz w:val="28"/>
          <w:szCs w:val="28"/>
        </w:rPr>
        <w:t xml:space="preserve"> (дата обр</w:t>
      </w:r>
      <w:r w:rsidRPr="00FA07BE">
        <w:rPr>
          <w:rFonts w:ascii="Times New Roman" w:hAnsi="Times New Roman" w:cs="Times New Roman"/>
          <w:spacing w:val="-4"/>
          <w:sz w:val="28"/>
          <w:szCs w:val="28"/>
        </w:rPr>
        <w:t>а</w:t>
      </w:r>
      <w:r w:rsidRPr="00FA07BE">
        <w:rPr>
          <w:rFonts w:ascii="Times New Roman" w:hAnsi="Times New Roman" w:cs="Times New Roman"/>
          <w:spacing w:val="-4"/>
          <w:sz w:val="28"/>
          <w:szCs w:val="28"/>
        </w:rPr>
        <w:t>щения 10.04.2021);</w:t>
      </w:r>
    </w:p>
    <w:p w:rsidR="00FA07BE" w:rsidRDefault="00FA07BE" w:rsidP="00790236">
      <w:pPr>
        <w:spacing w:after="80" w:line="240" w:lineRule="auto"/>
        <w:ind w:left="284" w:hanging="284"/>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37. </w:t>
      </w:r>
      <w:r w:rsidRPr="00FA07BE">
        <w:rPr>
          <w:rFonts w:ascii="Times New Roman" w:hAnsi="Times New Roman" w:cs="Times New Roman"/>
          <w:spacing w:val="-4"/>
          <w:sz w:val="28"/>
          <w:szCs w:val="28"/>
          <w:lang w:val="en-US"/>
        </w:rPr>
        <w:t>Shaw L. E. Asteroids, the New Western Frontier: Applying Principles of the Gen-eral Mining Law of 1872 to Incentive Asteroid Mining // Journal of Air Law and Co</w:t>
      </w:r>
      <w:r w:rsidRPr="00FA07BE">
        <w:rPr>
          <w:rFonts w:ascii="Times New Roman" w:hAnsi="Times New Roman" w:cs="Times New Roman"/>
          <w:spacing w:val="-4"/>
          <w:sz w:val="28"/>
          <w:szCs w:val="28"/>
          <w:lang w:val="en-US"/>
        </w:rPr>
        <w:t>m</w:t>
      </w:r>
      <w:r w:rsidRPr="00FA07BE">
        <w:rPr>
          <w:rFonts w:ascii="Times New Roman" w:hAnsi="Times New Roman" w:cs="Times New Roman"/>
          <w:spacing w:val="-4"/>
          <w:sz w:val="28"/>
          <w:szCs w:val="28"/>
          <w:lang w:val="en-US"/>
        </w:rPr>
        <w:t>merce, 2013. Volume 78. Issue 1. P. 120-172.</w:t>
      </w:r>
    </w:p>
    <w:p w:rsidR="00FA07BE" w:rsidRDefault="00FA07BE" w:rsidP="00790236">
      <w:pPr>
        <w:spacing w:after="80" w:line="240" w:lineRule="auto"/>
        <w:ind w:left="284" w:hanging="284"/>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38. </w:t>
      </w:r>
      <w:r w:rsidRPr="00FA07BE">
        <w:rPr>
          <w:rFonts w:ascii="Times New Roman" w:hAnsi="Times New Roman" w:cs="Times New Roman"/>
          <w:spacing w:val="-4"/>
          <w:sz w:val="28"/>
          <w:szCs w:val="28"/>
          <w:lang w:val="en-US"/>
        </w:rPr>
        <w:t>Shea D. A., Morgan D. The Helium-3 Shortage: Supply, Demand, and Options for Congress // Congressional Research Serviceб 2010.  Federation of American Scientists : official website. URL</w:t>
      </w:r>
      <w:r w:rsidRPr="00AD4CE4">
        <w:rPr>
          <w:rFonts w:ascii="Times New Roman" w:hAnsi="Times New Roman" w:cs="Times New Roman"/>
          <w:spacing w:val="-4"/>
          <w:sz w:val="28"/>
          <w:szCs w:val="28"/>
          <w:lang w:val="en-US"/>
        </w:rPr>
        <w:t xml:space="preserve">: </w:t>
      </w:r>
      <w:hyperlink r:id="rId35" w:history="1">
        <w:r w:rsidRPr="00FA07BE">
          <w:rPr>
            <w:rStyle w:val="ae"/>
            <w:rFonts w:ascii="Times New Roman" w:hAnsi="Times New Roman" w:cs="Times New Roman"/>
            <w:spacing w:val="-4"/>
            <w:sz w:val="28"/>
            <w:szCs w:val="28"/>
            <w:lang w:val="en-US"/>
          </w:rPr>
          <w:t>https</w:t>
        </w:r>
        <w:r w:rsidRPr="00AD4CE4">
          <w:rPr>
            <w:rStyle w:val="ae"/>
            <w:rFonts w:ascii="Times New Roman" w:hAnsi="Times New Roman" w:cs="Times New Roman"/>
            <w:spacing w:val="-4"/>
            <w:sz w:val="28"/>
            <w:szCs w:val="28"/>
            <w:lang w:val="en-US"/>
          </w:rPr>
          <w:t>://</w:t>
        </w:r>
        <w:r w:rsidRPr="00FA07BE">
          <w:rPr>
            <w:rStyle w:val="ae"/>
            <w:rFonts w:ascii="Times New Roman" w:hAnsi="Times New Roman" w:cs="Times New Roman"/>
            <w:spacing w:val="-4"/>
            <w:sz w:val="28"/>
            <w:szCs w:val="28"/>
            <w:lang w:val="en-US"/>
          </w:rPr>
          <w:t>fas</w:t>
        </w:r>
        <w:r w:rsidRPr="00AD4CE4">
          <w:rPr>
            <w:rStyle w:val="ae"/>
            <w:rFonts w:ascii="Times New Roman" w:hAnsi="Times New Roman" w:cs="Times New Roman"/>
            <w:spacing w:val="-4"/>
            <w:sz w:val="28"/>
            <w:szCs w:val="28"/>
            <w:lang w:val="en-US"/>
          </w:rPr>
          <w:t>.</w:t>
        </w:r>
        <w:r w:rsidRPr="00FA07BE">
          <w:rPr>
            <w:rStyle w:val="ae"/>
            <w:rFonts w:ascii="Times New Roman" w:hAnsi="Times New Roman" w:cs="Times New Roman"/>
            <w:spacing w:val="-4"/>
            <w:sz w:val="28"/>
            <w:szCs w:val="28"/>
            <w:lang w:val="en-US"/>
          </w:rPr>
          <w:t>org</w:t>
        </w:r>
        <w:r w:rsidRPr="00AD4CE4">
          <w:rPr>
            <w:rStyle w:val="ae"/>
            <w:rFonts w:ascii="Times New Roman" w:hAnsi="Times New Roman" w:cs="Times New Roman"/>
            <w:spacing w:val="-4"/>
            <w:sz w:val="28"/>
            <w:szCs w:val="28"/>
            <w:lang w:val="en-US"/>
          </w:rPr>
          <w:t>/</w:t>
        </w:r>
        <w:r w:rsidRPr="00FA07BE">
          <w:rPr>
            <w:rStyle w:val="ae"/>
            <w:rFonts w:ascii="Times New Roman" w:hAnsi="Times New Roman" w:cs="Times New Roman"/>
            <w:spacing w:val="-4"/>
            <w:sz w:val="28"/>
            <w:szCs w:val="28"/>
            <w:lang w:val="en-US"/>
          </w:rPr>
          <w:t>sgp</w:t>
        </w:r>
        <w:r w:rsidRPr="00AD4CE4">
          <w:rPr>
            <w:rStyle w:val="ae"/>
            <w:rFonts w:ascii="Times New Roman" w:hAnsi="Times New Roman" w:cs="Times New Roman"/>
            <w:spacing w:val="-4"/>
            <w:sz w:val="28"/>
            <w:szCs w:val="28"/>
            <w:lang w:val="en-US"/>
          </w:rPr>
          <w:t>/</w:t>
        </w:r>
        <w:r w:rsidRPr="00FA07BE">
          <w:rPr>
            <w:rStyle w:val="ae"/>
            <w:rFonts w:ascii="Times New Roman" w:hAnsi="Times New Roman" w:cs="Times New Roman"/>
            <w:spacing w:val="-4"/>
            <w:sz w:val="28"/>
            <w:szCs w:val="28"/>
            <w:lang w:val="en-US"/>
          </w:rPr>
          <w:t>crs</w:t>
        </w:r>
        <w:r w:rsidRPr="00AD4CE4">
          <w:rPr>
            <w:rStyle w:val="ae"/>
            <w:rFonts w:ascii="Times New Roman" w:hAnsi="Times New Roman" w:cs="Times New Roman"/>
            <w:spacing w:val="-4"/>
            <w:sz w:val="28"/>
            <w:szCs w:val="28"/>
            <w:lang w:val="en-US"/>
          </w:rPr>
          <w:t>/</w:t>
        </w:r>
        <w:r w:rsidRPr="00FA07BE">
          <w:rPr>
            <w:rStyle w:val="ae"/>
            <w:rFonts w:ascii="Times New Roman" w:hAnsi="Times New Roman" w:cs="Times New Roman"/>
            <w:spacing w:val="-4"/>
            <w:sz w:val="28"/>
            <w:szCs w:val="28"/>
            <w:lang w:val="en-US"/>
          </w:rPr>
          <w:t>misc</w:t>
        </w:r>
        <w:r w:rsidRPr="00AD4CE4">
          <w:rPr>
            <w:rStyle w:val="ae"/>
            <w:rFonts w:ascii="Times New Roman" w:hAnsi="Times New Roman" w:cs="Times New Roman"/>
            <w:spacing w:val="-4"/>
            <w:sz w:val="28"/>
            <w:szCs w:val="28"/>
            <w:lang w:val="en-US"/>
          </w:rPr>
          <w:t>/</w:t>
        </w:r>
        <w:r w:rsidRPr="00FA07BE">
          <w:rPr>
            <w:rStyle w:val="ae"/>
            <w:rFonts w:ascii="Times New Roman" w:hAnsi="Times New Roman" w:cs="Times New Roman"/>
            <w:spacing w:val="-4"/>
            <w:sz w:val="28"/>
            <w:szCs w:val="28"/>
            <w:lang w:val="en-US"/>
          </w:rPr>
          <w:t>R</w:t>
        </w:r>
        <w:r w:rsidRPr="00AD4CE4">
          <w:rPr>
            <w:rStyle w:val="ae"/>
            <w:rFonts w:ascii="Times New Roman" w:hAnsi="Times New Roman" w:cs="Times New Roman"/>
            <w:spacing w:val="-4"/>
            <w:sz w:val="28"/>
            <w:szCs w:val="28"/>
            <w:lang w:val="en-US"/>
          </w:rPr>
          <w:t>41419.</w:t>
        </w:r>
        <w:r w:rsidRPr="00FA07BE">
          <w:rPr>
            <w:rStyle w:val="ae"/>
            <w:rFonts w:ascii="Times New Roman" w:hAnsi="Times New Roman" w:cs="Times New Roman"/>
            <w:spacing w:val="-4"/>
            <w:sz w:val="28"/>
            <w:szCs w:val="28"/>
            <w:lang w:val="en-US"/>
          </w:rPr>
          <w:t>pdf</w:t>
        </w:r>
      </w:hyperlink>
      <w:r w:rsidRPr="00AD4CE4">
        <w:rPr>
          <w:rFonts w:ascii="Times New Roman" w:hAnsi="Times New Roman" w:cs="Times New Roman"/>
          <w:spacing w:val="-4"/>
          <w:sz w:val="28"/>
          <w:szCs w:val="28"/>
          <w:lang w:val="en-US"/>
        </w:rPr>
        <w:t xml:space="preserve"> (</w:t>
      </w:r>
      <w:r w:rsidRPr="00FA07BE">
        <w:rPr>
          <w:rFonts w:ascii="Times New Roman" w:hAnsi="Times New Roman" w:cs="Times New Roman"/>
          <w:spacing w:val="-4"/>
          <w:sz w:val="28"/>
          <w:szCs w:val="28"/>
        </w:rPr>
        <w:t>датаобращения</w:t>
      </w:r>
      <w:r w:rsidRPr="00AD4CE4">
        <w:rPr>
          <w:rFonts w:ascii="Times New Roman" w:hAnsi="Times New Roman" w:cs="Times New Roman"/>
          <w:spacing w:val="-4"/>
          <w:sz w:val="28"/>
          <w:szCs w:val="28"/>
          <w:lang w:val="en-US"/>
        </w:rPr>
        <w:t xml:space="preserve"> 10.04.2021);</w:t>
      </w:r>
    </w:p>
    <w:p w:rsidR="000B0BF8" w:rsidRPr="000B0BF8" w:rsidRDefault="000B0BF8" w:rsidP="00790236">
      <w:pPr>
        <w:spacing w:after="80" w:line="240" w:lineRule="auto"/>
        <w:ind w:left="284" w:hanging="284"/>
        <w:rPr>
          <w:rFonts w:ascii="Times New Roman" w:hAnsi="Times New Roman" w:cs="Times New Roman"/>
          <w:spacing w:val="-4"/>
          <w:sz w:val="28"/>
          <w:szCs w:val="28"/>
        </w:rPr>
      </w:pPr>
      <w:r>
        <w:rPr>
          <w:rFonts w:ascii="Times New Roman" w:hAnsi="Times New Roman" w:cs="Times New Roman"/>
          <w:spacing w:val="-4"/>
          <w:sz w:val="28"/>
          <w:szCs w:val="28"/>
          <w:lang w:val="en-US"/>
        </w:rPr>
        <w:t xml:space="preserve">39. </w:t>
      </w:r>
      <w:r w:rsidRPr="000B0BF8">
        <w:rPr>
          <w:rFonts w:ascii="Times New Roman" w:hAnsi="Times New Roman" w:cs="Times New Roman"/>
          <w:spacing w:val="-4"/>
          <w:sz w:val="28"/>
          <w:szCs w:val="28"/>
          <w:lang w:val="en-US"/>
        </w:rPr>
        <w:t>The Haague International Space Resources Governance Working Group. Building blocks for th e development of an international framework of space source activities // Leiden University : official website, 2019. URL</w:t>
      </w:r>
      <w:r w:rsidRPr="000B0BF8">
        <w:rPr>
          <w:rFonts w:ascii="Times New Roman" w:hAnsi="Times New Roman" w:cs="Times New Roman"/>
          <w:spacing w:val="-4"/>
          <w:sz w:val="28"/>
          <w:szCs w:val="28"/>
        </w:rPr>
        <w:t xml:space="preserve">: </w:t>
      </w:r>
      <w:hyperlink r:id="rId36" w:history="1">
        <w:r w:rsidRPr="000B0BF8">
          <w:rPr>
            <w:rStyle w:val="ae"/>
            <w:rFonts w:ascii="Times New Roman" w:hAnsi="Times New Roman" w:cs="Times New Roman"/>
            <w:spacing w:val="-4"/>
            <w:sz w:val="28"/>
            <w:szCs w:val="28"/>
            <w:lang w:val="en-US"/>
          </w:rPr>
          <w:t>https</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www</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universiteitleiden</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nl</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binaries</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content</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assets</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rechtsgeleerdheid</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instituut</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voor</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publiekrecht</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lucht</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en</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ruimterecht</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space</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resources</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bb</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thissrwg</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cover</w:t>
        </w:r>
        <w:r w:rsidRPr="000B0BF8">
          <w:rPr>
            <w:rStyle w:val="ae"/>
            <w:rFonts w:ascii="Times New Roman" w:hAnsi="Times New Roman" w:cs="Times New Roman"/>
            <w:spacing w:val="-4"/>
            <w:sz w:val="28"/>
            <w:szCs w:val="28"/>
          </w:rPr>
          <w:t>.</w:t>
        </w:r>
        <w:r w:rsidRPr="000B0BF8">
          <w:rPr>
            <w:rStyle w:val="ae"/>
            <w:rFonts w:ascii="Times New Roman" w:hAnsi="Times New Roman" w:cs="Times New Roman"/>
            <w:spacing w:val="-4"/>
            <w:sz w:val="28"/>
            <w:szCs w:val="28"/>
            <w:lang w:val="en-US"/>
          </w:rPr>
          <w:t>pdf</w:t>
        </w:r>
      </w:hyperlink>
      <w:r w:rsidRPr="000B0BF8">
        <w:rPr>
          <w:rFonts w:ascii="Times New Roman" w:hAnsi="Times New Roman" w:cs="Times New Roman"/>
          <w:spacing w:val="-4"/>
          <w:sz w:val="28"/>
          <w:szCs w:val="28"/>
        </w:rPr>
        <w:t xml:space="preserve"> (дата обращения 30.12.2020);</w:t>
      </w:r>
    </w:p>
    <w:p w:rsidR="00FA07BE" w:rsidRDefault="000B0BF8" w:rsidP="00790236">
      <w:pPr>
        <w:spacing w:after="80" w:line="240" w:lineRule="auto"/>
        <w:ind w:left="284" w:hanging="284"/>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40</w:t>
      </w:r>
      <w:r w:rsidR="00FA07BE">
        <w:rPr>
          <w:rFonts w:ascii="Times New Roman" w:hAnsi="Times New Roman" w:cs="Times New Roman"/>
          <w:spacing w:val="-4"/>
          <w:sz w:val="28"/>
          <w:szCs w:val="28"/>
          <w:lang w:val="en-US"/>
        </w:rPr>
        <w:t xml:space="preserve">. </w:t>
      </w:r>
      <w:r w:rsidR="00FA07BE" w:rsidRPr="00FA07BE">
        <w:rPr>
          <w:rFonts w:ascii="Times New Roman" w:hAnsi="Times New Roman" w:cs="Times New Roman"/>
          <w:spacing w:val="-4"/>
          <w:sz w:val="28"/>
          <w:szCs w:val="28"/>
          <w:lang w:val="en-US"/>
        </w:rPr>
        <w:t>von der Dunk F. G. The Dark Side of the Moon. The Status of the Moon: Public Co</w:t>
      </w:r>
      <w:r w:rsidR="00FA07BE" w:rsidRPr="00FA07BE">
        <w:rPr>
          <w:rFonts w:ascii="Times New Roman" w:hAnsi="Times New Roman" w:cs="Times New Roman"/>
          <w:spacing w:val="-4"/>
          <w:sz w:val="28"/>
          <w:szCs w:val="28"/>
          <w:lang w:val="en-US"/>
        </w:rPr>
        <w:t>n</w:t>
      </w:r>
      <w:r w:rsidR="00FA07BE" w:rsidRPr="00FA07BE">
        <w:rPr>
          <w:rFonts w:ascii="Times New Roman" w:hAnsi="Times New Roman" w:cs="Times New Roman"/>
          <w:spacing w:val="-4"/>
          <w:sz w:val="28"/>
          <w:szCs w:val="28"/>
          <w:lang w:val="en-US"/>
        </w:rPr>
        <w:t>cepts and Private Enterprise // Space, Cyber, and Telecommunications Law Program Faculty Publications, 1997.  University of Nebraska – Lincoln : official website. URL</w:t>
      </w:r>
      <w:r w:rsidR="00FA07BE" w:rsidRPr="00AD4CE4">
        <w:rPr>
          <w:rFonts w:ascii="Times New Roman" w:hAnsi="Times New Roman" w:cs="Times New Roman"/>
          <w:spacing w:val="-4"/>
          <w:sz w:val="28"/>
          <w:szCs w:val="28"/>
          <w:lang w:val="en-US"/>
        </w:rPr>
        <w:t xml:space="preserve">: </w:t>
      </w:r>
      <w:hyperlink r:id="rId37" w:history="1">
        <w:r w:rsidR="00FA07BE" w:rsidRPr="00F504E0">
          <w:rPr>
            <w:rStyle w:val="ae"/>
            <w:rFonts w:ascii="Times New Roman" w:hAnsi="Times New Roman" w:cs="Times New Roman"/>
            <w:spacing w:val="-4"/>
            <w:sz w:val="28"/>
            <w:szCs w:val="28"/>
            <w:lang w:val="en-US"/>
          </w:rPr>
          <w:t>https</w:t>
        </w:r>
        <w:r w:rsidR="00FA07BE" w:rsidRPr="00AD4CE4">
          <w:rPr>
            <w:rStyle w:val="ae"/>
            <w:rFonts w:ascii="Times New Roman" w:hAnsi="Times New Roman" w:cs="Times New Roman"/>
            <w:spacing w:val="-4"/>
            <w:sz w:val="28"/>
            <w:szCs w:val="28"/>
            <w:lang w:val="en-US"/>
          </w:rPr>
          <w:t>://</w:t>
        </w:r>
        <w:r w:rsidR="00FA07BE" w:rsidRPr="00F504E0">
          <w:rPr>
            <w:rStyle w:val="ae"/>
            <w:rFonts w:ascii="Times New Roman" w:hAnsi="Times New Roman" w:cs="Times New Roman"/>
            <w:spacing w:val="-4"/>
            <w:sz w:val="28"/>
            <w:szCs w:val="28"/>
            <w:lang w:val="en-US"/>
          </w:rPr>
          <w:t>digitalcommons</w:t>
        </w:r>
        <w:r w:rsidR="00FA07BE" w:rsidRPr="00AD4CE4">
          <w:rPr>
            <w:rStyle w:val="ae"/>
            <w:rFonts w:ascii="Times New Roman" w:hAnsi="Times New Roman" w:cs="Times New Roman"/>
            <w:spacing w:val="-4"/>
            <w:sz w:val="28"/>
            <w:szCs w:val="28"/>
            <w:lang w:val="en-US"/>
          </w:rPr>
          <w:t>.</w:t>
        </w:r>
        <w:r w:rsidR="00FA07BE" w:rsidRPr="00F504E0">
          <w:rPr>
            <w:rStyle w:val="ae"/>
            <w:rFonts w:ascii="Times New Roman" w:hAnsi="Times New Roman" w:cs="Times New Roman"/>
            <w:spacing w:val="-4"/>
            <w:sz w:val="28"/>
            <w:szCs w:val="28"/>
            <w:lang w:val="en-US"/>
          </w:rPr>
          <w:t>unl</w:t>
        </w:r>
        <w:r w:rsidR="00FA07BE" w:rsidRPr="00AD4CE4">
          <w:rPr>
            <w:rStyle w:val="ae"/>
            <w:rFonts w:ascii="Times New Roman" w:hAnsi="Times New Roman" w:cs="Times New Roman"/>
            <w:spacing w:val="-4"/>
            <w:sz w:val="28"/>
            <w:szCs w:val="28"/>
            <w:lang w:val="en-US"/>
          </w:rPr>
          <w:t>.</w:t>
        </w:r>
        <w:r w:rsidR="00FA07BE" w:rsidRPr="00F504E0">
          <w:rPr>
            <w:rStyle w:val="ae"/>
            <w:rFonts w:ascii="Times New Roman" w:hAnsi="Times New Roman" w:cs="Times New Roman"/>
            <w:spacing w:val="-4"/>
            <w:sz w:val="28"/>
            <w:szCs w:val="28"/>
            <w:lang w:val="en-US"/>
          </w:rPr>
          <w:t>edu</w:t>
        </w:r>
        <w:r w:rsidR="00FA07BE" w:rsidRPr="00AD4CE4">
          <w:rPr>
            <w:rStyle w:val="ae"/>
            <w:rFonts w:ascii="Times New Roman" w:hAnsi="Times New Roman" w:cs="Times New Roman"/>
            <w:spacing w:val="-4"/>
            <w:sz w:val="28"/>
            <w:szCs w:val="28"/>
            <w:lang w:val="en-US"/>
          </w:rPr>
          <w:t>/</w:t>
        </w:r>
        <w:r w:rsidR="00FA07BE" w:rsidRPr="00F504E0">
          <w:rPr>
            <w:rStyle w:val="ae"/>
            <w:rFonts w:ascii="Times New Roman" w:hAnsi="Times New Roman" w:cs="Times New Roman"/>
            <w:spacing w:val="-4"/>
            <w:sz w:val="28"/>
            <w:szCs w:val="28"/>
            <w:lang w:val="en-US"/>
          </w:rPr>
          <w:t>cgi</w:t>
        </w:r>
        <w:r w:rsidR="00FA07BE" w:rsidRPr="00AD4CE4">
          <w:rPr>
            <w:rStyle w:val="ae"/>
            <w:rFonts w:ascii="Times New Roman" w:hAnsi="Times New Roman" w:cs="Times New Roman"/>
            <w:spacing w:val="-4"/>
            <w:sz w:val="28"/>
            <w:szCs w:val="28"/>
            <w:lang w:val="en-US"/>
          </w:rPr>
          <w:t>/</w:t>
        </w:r>
        <w:r w:rsidR="00FA07BE" w:rsidRPr="00F504E0">
          <w:rPr>
            <w:rStyle w:val="ae"/>
            <w:rFonts w:ascii="Times New Roman" w:hAnsi="Times New Roman" w:cs="Times New Roman"/>
            <w:spacing w:val="-4"/>
            <w:sz w:val="28"/>
            <w:szCs w:val="28"/>
            <w:lang w:val="en-US"/>
          </w:rPr>
          <w:t>viewcontent</w:t>
        </w:r>
        <w:r w:rsidR="00FA07BE" w:rsidRPr="00AD4CE4">
          <w:rPr>
            <w:rStyle w:val="ae"/>
            <w:rFonts w:ascii="Times New Roman" w:hAnsi="Times New Roman" w:cs="Times New Roman"/>
            <w:spacing w:val="-4"/>
            <w:sz w:val="28"/>
            <w:szCs w:val="28"/>
            <w:lang w:val="en-US"/>
          </w:rPr>
          <w:t>.</w:t>
        </w:r>
        <w:r w:rsidR="00FA07BE" w:rsidRPr="00F504E0">
          <w:rPr>
            <w:rStyle w:val="ae"/>
            <w:rFonts w:ascii="Times New Roman" w:hAnsi="Times New Roman" w:cs="Times New Roman"/>
            <w:spacing w:val="-4"/>
            <w:sz w:val="28"/>
            <w:szCs w:val="28"/>
            <w:lang w:val="en-US"/>
          </w:rPr>
          <w:t>cgi</w:t>
        </w:r>
        <w:r w:rsidR="00FA07BE" w:rsidRPr="00AD4CE4">
          <w:rPr>
            <w:rStyle w:val="ae"/>
            <w:rFonts w:ascii="Times New Roman" w:hAnsi="Times New Roman" w:cs="Times New Roman"/>
            <w:spacing w:val="-4"/>
            <w:sz w:val="28"/>
            <w:szCs w:val="28"/>
            <w:lang w:val="en-US"/>
          </w:rPr>
          <w:t>?</w:t>
        </w:r>
        <w:r w:rsidR="00FA07BE" w:rsidRPr="00F504E0">
          <w:rPr>
            <w:rStyle w:val="ae"/>
            <w:rFonts w:ascii="Times New Roman" w:hAnsi="Times New Roman" w:cs="Times New Roman"/>
            <w:spacing w:val="-4"/>
            <w:sz w:val="28"/>
            <w:szCs w:val="28"/>
            <w:lang w:val="en-US"/>
          </w:rPr>
          <w:t>article</w:t>
        </w:r>
        <w:r w:rsidR="00FA07BE" w:rsidRPr="00AD4CE4">
          <w:rPr>
            <w:rStyle w:val="ae"/>
            <w:rFonts w:ascii="Times New Roman" w:hAnsi="Times New Roman" w:cs="Times New Roman"/>
            <w:spacing w:val="-4"/>
            <w:sz w:val="28"/>
            <w:szCs w:val="28"/>
            <w:lang w:val="en-US"/>
          </w:rPr>
          <w:t>=1048&amp;</w:t>
        </w:r>
        <w:r w:rsidR="00FA07BE" w:rsidRPr="00F504E0">
          <w:rPr>
            <w:rStyle w:val="ae"/>
            <w:rFonts w:ascii="Times New Roman" w:hAnsi="Times New Roman" w:cs="Times New Roman"/>
            <w:spacing w:val="-4"/>
            <w:sz w:val="28"/>
            <w:szCs w:val="28"/>
            <w:lang w:val="en-US"/>
          </w:rPr>
          <w:t>context</w:t>
        </w:r>
        <w:r w:rsidR="00FA07BE" w:rsidRPr="00AD4CE4">
          <w:rPr>
            <w:rStyle w:val="ae"/>
            <w:rFonts w:ascii="Times New Roman" w:hAnsi="Times New Roman" w:cs="Times New Roman"/>
            <w:spacing w:val="-4"/>
            <w:sz w:val="28"/>
            <w:szCs w:val="28"/>
            <w:lang w:val="en-US"/>
          </w:rPr>
          <w:t>=</w:t>
        </w:r>
        <w:r w:rsidR="00FA07BE" w:rsidRPr="00F504E0">
          <w:rPr>
            <w:rStyle w:val="ae"/>
            <w:rFonts w:ascii="Times New Roman" w:hAnsi="Times New Roman" w:cs="Times New Roman"/>
            <w:spacing w:val="-4"/>
            <w:sz w:val="28"/>
            <w:szCs w:val="28"/>
            <w:lang w:val="en-US"/>
          </w:rPr>
          <w:t>spacelaw</w:t>
        </w:r>
      </w:hyperlink>
      <w:r w:rsidR="00FA07BE" w:rsidRPr="00AD4CE4">
        <w:rPr>
          <w:rFonts w:ascii="Times New Roman" w:hAnsi="Times New Roman" w:cs="Times New Roman"/>
          <w:spacing w:val="-4"/>
          <w:sz w:val="28"/>
          <w:szCs w:val="28"/>
          <w:lang w:val="en-US"/>
        </w:rPr>
        <w:t xml:space="preserve"> (</w:t>
      </w:r>
      <w:r w:rsidR="00FA07BE" w:rsidRPr="00F504E0">
        <w:rPr>
          <w:rFonts w:ascii="Times New Roman" w:hAnsi="Times New Roman" w:cs="Times New Roman"/>
          <w:spacing w:val="-4"/>
          <w:sz w:val="28"/>
          <w:szCs w:val="28"/>
        </w:rPr>
        <w:t>дата</w:t>
      </w:r>
      <w:r w:rsidR="00FA07BE" w:rsidRPr="00AD4CE4">
        <w:rPr>
          <w:rFonts w:ascii="Times New Roman" w:hAnsi="Times New Roman" w:cs="Times New Roman"/>
          <w:spacing w:val="-4"/>
          <w:sz w:val="28"/>
          <w:szCs w:val="28"/>
          <w:lang w:val="en-US"/>
        </w:rPr>
        <w:t xml:space="preserve"> </w:t>
      </w:r>
      <w:r w:rsidR="00FA07BE" w:rsidRPr="00F504E0">
        <w:rPr>
          <w:rFonts w:ascii="Times New Roman" w:hAnsi="Times New Roman" w:cs="Times New Roman"/>
          <w:spacing w:val="-4"/>
          <w:sz w:val="28"/>
          <w:szCs w:val="28"/>
        </w:rPr>
        <w:t>обращения</w:t>
      </w:r>
      <w:r w:rsidR="00FA07BE" w:rsidRPr="00AD4CE4">
        <w:rPr>
          <w:rFonts w:ascii="Times New Roman" w:hAnsi="Times New Roman" w:cs="Times New Roman"/>
          <w:spacing w:val="-4"/>
          <w:sz w:val="28"/>
          <w:szCs w:val="28"/>
          <w:lang w:val="en-US"/>
        </w:rPr>
        <w:t xml:space="preserve"> 10.04.2021);</w:t>
      </w:r>
    </w:p>
    <w:p w:rsidR="00F504E0" w:rsidRDefault="00F504E0" w:rsidP="00790236">
      <w:pPr>
        <w:spacing w:after="80" w:line="240" w:lineRule="auto"/>
        <w:ind w:left="284" w:hanging="284"/>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4</w:t>
      </w:r>
      <w:r w:rsidR="000B0BF8">
        <w:rPr>
          <w:rFonts w:ascii="Times New Roman" w:hAnsi="Times New Roman" w:cs="Times New Roman"/>
          <w:spacing w:val="-4"/>
          <w:sz w:val="28"/>
          <w:szCs w:val="28"/>
          <w:lang w:val="en-US"/>
        </w:rPr>
        <w:t>1</w:t>
      </w:r>
      <w:r>
        <w:rPr>
          <w:rFonts w:ascii="Times New Roman" w:hAnsi="Times New Roman" w:cs="Times New Roman"/>
          <w:spacing w:val="-4"/>
          <w:sz w:val="28"/>
          <w:szCs w:val="28"/>
          <w:lang w:val="en-US"/>
        </w:rPr>
        <w:t xml:space="preserve">. </w:t>
      </w:r>
      <w:r w:rsidRPr="00F504E0">
        <w:rPr>
          <w:rFonts w:ascii="Times New Roman" w:hAnsi="Times New Roman" w:cs="Times New Roman"/>
          <w:spacing w:val="-4"/>
          <w:sz w:val="28"/>
          <w:szCs w:val="28"/>
          <w:lang w:val="en-US"/>
        </w:rPr>
        <w:t xml:space="preserve">von der Dunk F. G. Asteroid Mining: International and National Legal Aspects // Space, Cyber, and Telecommunications Law Program Faculty Publications, 2018.  University of Nebraska – Lincoln : official website. URL: </w:t>
      </w:r>
      <w:hyperlink r:id="rId38" w:history="1">
        <w:r w:rsidRPr="00F504E0">
          <w:rPr>
            <w:rStyle w:val="ae"/>
            <w:rFonts w:ascii="Times New Roman" w:hAnsi="Times New Roman" w:cs="Times New Roman"/>
            <w:spacing w:val="-4"/>
            <w:sz w:val="28"/>
            <w:szCs w:val="28"/>
            <w:lang w:val="en-US"/>
          </w:rPr>
          <w:t>https://digitalcommons.unl.edu/cgi/viewcontent.cgi?article=1103&amp;context=spacelaw</w:t>
        </w:r>
      </w:hyperlink>
      <w:r w:rsidRPr="00F504E0">
        <w:rPr>
          <w:rFonts w:ascii="Times New Roman" w:hAnsi="Times New Roman" w:cs="Times New Roman"/>
          <w:spacing w:val="-4"/>
          <w:sz w:val="28"/>
          <w:szCs w:val="28"/>
          <w:lang w:val="en-US"/>
        </w:rPr>
        <w:t xml:space="preserve"> (датаобращения 10.04.2021);</w:t>
      </w:r>
    </w:p>
    <w:p w:rsidR="00FA07BE" w:rsidRPr="008E7E60" w:rsidRDefault="000B0BF8" w:rsidP="00790236">
      <w:pPr>
        <w:spacing w:after="80" w:line="240" w:lineRule="auto"/>
        <w:ind w:left="284" w:hanging="284"/>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42. </w:t>
      </w:r>
      <w:r w:rsidRPr="000B0BF8">
        <w:rPr>
          <w:rFonts w:ascii="Times New Roman" w:hAnsi="Times New Roman" w:cs="Times New Roman"/>
          <w:spacing w:val="-4"/>
          <w:sz w:val="28"/>
          <w:szCs w:val="28"/>
          <w:lang w:val="en-US"/>
        </w:rPr>
        <w:t>Wrench J. G. Non-Appropriation, No Problem: The Outer Space Treaty Is Ready for Asteroid Mining // Case Western Reserve Journal of International Law, 2019. Volume</w:t>
      </w:r>
      <w:r w:rsidRPr="00AD4CE4">
        <w:rPr>
          <w:rFonts w:ascii="Times New Roman" w:hAnsi="Times New Roman" w:cs="Times New Roman"/>
          <w:spacing w:val="-4"/>
          <w:sz w:val="28"/>
          <w:szCs w:val="28"/>
          <w:lang w:val="en-US"/>
        </w:rPr>
        <w:t xml:space="preserve"> 51. </w:t>
      </w:r>
      <w:r w:rsidRPr="000B0BF8">
        <w:rPr>
          <w:rFonts w:ascii="Times New Roman" w:hAnsi="Times New Roman" w:cs="Times New Roman"/>
          <w:spacing w:val="-4"/>
          <w:sz w:val="28"/>
          <w:szCs w:val="28"/>
          <w:lang w:val="en-US"/>
        </w:rPr>
        <w:t>Issue</w:t>
      </w:r>
      <w:r w:rsidRPr="00AD4CE4">
        <w:rPr>
          <w:rFonts w:ascii="Times New Roman" w:hAnsi="Times New Roman" w:cs="Times New Roman"/>
          <w:spacing w:val="-4"/>
          <w:sz w:val="28"/>
          <w:szCs w:val="28"/>
          <w:lang w:val="en-US"/>
        </w:rPr>
        <w:t xml:space="preserve"> 1. </w:t>
      </w:r>
      <w:r w:rsidRPr="000B0BF8">
        <w:rPr>
          <w:rFonts w:ascii="Times New Roman" w:hAnsi="Times New Roman" w:cs="Times New Roman"/>
          <w:spacing w:val="-4"/>
          <w:sz w:val="28"/>
          <w:szCs w:val="28"/>
          <w:lang w:val="en-US"/>
        </w:rPr>
        <w:t>P</w:t>
      </w:r>
      <w:r w:rsidRPr="00AD4CE4">
        <w:rPr>
          <w:rFonts w:ascii="Times New Roman" w:hAnsi="Times New Roman" w:cs="Times New Roman"/>
          <w:spacing w:val="-4"/>
          <w:sz w:val="28"/>
          <w:szCs w:val="28"/>
          <w:lang w:val="en-US"/>
        </w:rPr>
        <w:t>. 436-462.</w:t>
      </w:r>
    </w:p>
    <w:p w:rsidR="00080EB6" w:rsidRPr="005308E3" w:rsidRDefault="00080EB6" w:rsidP="006668DF">
      <w:pPr>
        <w:spacing w:after="80" w:line="240" w:lineRule="auto"/>
        <w:jc w:val="center"/>
        <w:rPr>
          <w:rFonts w:ascii="Times New Roman" w:hAnsi="Times New Roman" w:cs="Times New Roman"/>
          <w:b/>
          <w:spacing w:val="-4"/>
          <w:sz w:val="28"/>
          <w:szCs w:val="28"/>
          <w:lang w:val="en-US"/>
        </w:rPr>
      </w:pPr>
      <w:r w:rsidRPr="006668DF">
        <w:rPr>
          <w:rFonts w:ascii="Times New Roman" w:hAnsi="Times New Roman" w:cs="Times New Roman"/>
          <w:b/>
          <w:spacing w:val="-4"/>
          <w:sz w:val="28"/>
          <w:szCs w:val="28"/>
        </w:rPr>
        <w:lastRenderedPageBreak/>
        <w:t>Интернет</w:t>
      </w:r>
      <w:r w:rsidRPr="005308E3">
        <w:rPr>
          <w:rFonts w:ascii="Times New Roman" w:hAnsi="Times New Roman" w:cs="Times New Roman"/>
          <w:b/>
          <w:spacing w:val="-4"/>
          <w:sz w:val="28"/>
          <w:szCs w:val="28"/>
          <w:lang w:val="en-US"/>
        </w:rPr>
        <w:t>-</w:t>
      </w:r>
      <w:r w:rsidRPr="006668DF">
        <w:rPr>
          <w:rFonts w:ascii="Times New Roman" w:hAnsi="Times New Roman" w:cs="Times New Roman"/>
          <w:b/>
          <w:spacing w:val="-4"/>
          <w:sz w:val="28"/>
          <w:szCs w:val="28"/>
        </w:rPr>
        <w:t>ресурсы</w:t>
      </w:r>
    </w:p>
    <w:p w:rsidR="00080EB6" w:rsidRPr="006668DF" w:rsidRDefault="00080EB6" w:rsidP="00790236">
      <w:pPr>
        <w:spacing w:after="80" w:line="240" w:lineRule="auto"/>
        <w:ind w:left="284" w:hanging="284"/>
        <w:rPr>
          <w:rFonts w:ascii="Times New Roman" w:hAnsi="Times New Roman" w:cs="Times New Roman"/>
          <w:spacing w:val="-4"/>
          <w:sz w:val="28"/>
          <w:szCs w:val="28"/>
        </w:rPr>
      </w:pPr>
      <w:r w:rsidRPr="005308E3">
        <w:rPr>
          <w:rFonts w:ascii="Times New Roman" w:hAnsi="Times New Roman" w:cs="Times New Roman"/>
          <w:spacing w:val="-4"/>
          <w:sz w:val="28"/>
          <w:szCs w:val="28"/>
          <w:lang w:val="en-US"/>
        </w:rPr>
        <w:t>4</w:t>
      </w:r>
      <w:r w:rsidR="000B0BF8">
        <w:rPr>
          <w:rFonts w:ascii="Times New Roman" w:hAnsi="Times New Roman" w:cs="Times New Roman"/>
          <w:spacing w:val="-4"/>
          <w:sz w:val="28"/>
          <w:szCs w:val="28"/>
          <w:lang w:val="en-US"/>
        </w:rPr>
        <w:t>3</w:t>
      </w:r>
      <w:r w:rsidRPr="005308E3">
        <w:rPr>
          <w:rFonts w:ascii="Times New Roman" w:hAnsi="Times New Roman" w:cs="Times New Roman"/>
          <w:spacing w:val="-4"/>
          <w:sz w:val="28"/>
          <w:szCs w:val="28"/>
          <w:lang w:val="en-US"/>
        </w:rPr>
        <w:t xml:space="preserve">. </w:t>
      </w:r>
      <w:r w:rsidRPr="006668DF">
        <w:rPr>
          <w:rFonts w:ascii="Times New Roman" w:hAnsi="Times New Roman" w:cs="Times New Roman"/>
          <w:spacing w:val="-4"/>
          <w:sz w:val="28"/>
          <w:szCs w:val="28"/>
          <w:lang w:val="en-US"/>
        </w:rPr>
        <w:t>Mining</w:t>
      </w:r>
      <w:r w:rsidRPr="005308E3">
        <w:rPr>
          <w:rFonts w:ascii="Times New Roman" w:hAnsi="Times New Roman" w:cs="Times New Roman"/>
          <w:spacing w:val="-4"/>
          <w:sz w:val="28"/>
          <w:szCs w:val="28"/>
          <w:lang w:val="en-US"/>
        </w:rPr>
        <w:t xml:space="preserve"> // </w:t>
      </w:r>
      <w:r w:rsidRPr="006668DF">
        <w:rPr>
          <w:rFonts w:ascii="Times New Roman" w:hAnsi="Times New Roman" w:cs="Times New Roman"/>
          <w:spacing w:val="-4"/>
          <w:sz w:val="28"/>
          <w:szCs w:val="28"/>
          <w:lang w:val="en-US"/>
        </w:rPr>
        <w:t>Encyclopedia</w:t>
      </w:r>
      <w:r w:rsidR="008E7E60">
        <w:rPr>
          <w:rFonts w:ascii="Times New Roman" w:hAnsi="Times New Roman" w:cs="Times New Roman"/>
          <w:spacing w:val="-4"/>
          <w:sz w:val="28"/>
          <w:szCs w:val="28"/>
          <w:lang w:val="en-US"/>
        </w:rPr>
        <w:t xml:space="preserve"> </w:t>
      </w:r>
      <w:r w:rsidRPr="006668DF">
        <w:rPr>
          <w:rFonts w:ascii="Times New Roman" w:hAnsi="Times New Roman" w:cs="Times New Roman"/>
          <w:spacing w:val="-4"/>
          <w:sz w:val="28"/>
          <w:szCs w:val="28"/>
          <w:lang w:val="en-US"/>
        </w:rPr>
        <w:t>Britannica</w:t>
      </w:r>
      <w:r w:rsidRPr="005308E3">
        <w:rPr>
          <w:rFonts w:ascii="Times New Roman" w:hAnsi="Times New Roman" w:cs="Times New Roman"/>
          <w:spacing w:val="-4"/>
          <w:sz w:val="28"/>
          <w:szCs w:val="28"/>
          <w:lang w:val="en-US"/>
        </w:rPr>
        <w:t xml:space="preserve">: </w:t>
      </w:r>
      <w:r w:rsidRPr="006668DF">
        <w:rPr>
          <w:rFonts w:ascii="Times New Roman" w:hAnsi="Times New Roman" w:cs="Times New Roman"/>
          <w:spacing w:val="-4"/>
          <w:sz w:val="28"/>
          <w:szCs w:val="28"/>
          <w:lang w:val="en-US"/>
        </w:rPr>
        <w:t>official</w:t>
      </w:r>
      <w:r w:rsidR="008E7E60">
        <w:rPr>
          <w:rFonts w:ascii="Times New Roman" w:hAnsi="Times New Roman" w:cs="Times New Roman"/>
          <w:spacing w:val="-4"/>
          <w:sz w:val="28"/>
          <w:szCs w:val="28"/>
          <w:lang w:val="en-US"/>
        </w:rPr>
        <w:t xml:space="preserve"> </w:t>
      </w:r>
      <w:r w:rsidRPr="006668DF">
        <w:rPr>
          <w:rFonts w:ascii="Times New Roman" w:hAnsi="Times New Roman" w:cs="Times New Roman"/>
          <w:spacing w:val="-4"/>
          <w:sz w:val="28"/>
          <w:szCs w:val="28"/>
          <w:lang w:val="en-US"/>
        </w:rPr>
        <w:t>website</w:t>
      </w:r>
      <w:r w:rsidRPr="005308E3">
        <w:rPr>
          <w:rFonts w:ascii="Times New Roman" w:hAnsi="Times New Roman" w:cs="Times New Roman"/>
          <w:spacing w:val="-4"/>
          <w:sz w:val="28"/>
          <w:szCs w:val="28"/>
          <w:lang w:val="en-US"/>
        </w:rPr>
        <w:t xml:space="preserve">. </w:t>
      </w:r>
      <w:r w:rsidRPr="006668DF">
        <w:rPr>
          <w:rFonts w:ascii="Times New Roman" w:hAnsi="Times New Roman" w:cs="Times New Roman"/>
          <w:spacing w:val="-4"/>
          <w:sz w:val="28"/>
          <w:szCs w:val="28"/>
        </w:rPr>
        <w:t xml:space="preserve">URL: </w:t>
      </w:r>
      <w:hyperlink r:id="rId39" w:history="1">
        <w:r w:rsidRPr="006668DF">
          <w:rPr>
            <w:rStyle w:val="ae"/>
            <w:rFonts w:ascii="Times New Roman" w:hAnsi="Times New Roman" w:cs="Times New Roman"/>
            <w:spacing w:val="-4"/>
            <w:sz w:val="28"/>
            <w:szCs w:val="28"/>
          </w:rPr>
          <w:t>https://www.britannica.com/technology/mining</w:t>
        </w:r>
      </w:hyperlink>
      <w:r w:rsidRPr="006668DF">
        <w:rPr>
          <w:rFonts w:ascii="Times New Roman" w:hAnsi="Times New Roman" w:cs="Times New Roman"/>
          <w:spacing w:val="-4"/>
          <w:sz w:val="28"/>
          <w:szCs w:val="28"/>
        </w:rPr>
        <w:t xml:space="preserve"> (дата обращения 30.12.2020);</w:t>
      </w:r>
    </w:p>
    <w:p w:rsidR="00080EB6" w:rsidRPr="006668DF" w:rsidRDefault="00080EB6" w:rsidP="00790236">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t>4</w:t>
      </w:r>
      <w:r w:rsidR="000B0BF8">
        <w:rPr>
          <w:rFonts w:ascii="Times New Roman" w:hAnsi="Times New Roman" w:cs="Times New Roman"/>
          <w:spacing w:val="-4"/>
          <w:sz w:val="28"/>
          <w:szCs w:val="28"/>
          <w:lang w:val="en-US"/>
        </w:rPr>
        <w:t>4</w:t>
      </w:r>
      <w:r w:rsidRPr="006668DF">
        <w:rPr>
          <w:rFonts w:ascii="Times New Roman" w:hAnsi="Times New Roman" w:cs="Times New Roman"/>
          <w:spacing w:val="-4"/>
          <w:sz w:val="28"/>
          <w:szCs w:val="28"/>
          <w:lang w:val="en-US"/>
        </w:rPr>
        <w:t xml:space="preserve">. Duke M. B. Space Resources // Colorado School of Mines // National Aeronautics and Space Administration : official website. </w:t>
      </w:r>
      <w:r w:rsidRPr="006668DF">
        <w:rPr>
          <w:rFonts w:ascii="Times New Roman" w:hAnsi="Times New Roman" w:cs="Times New Roman"/>
          <w:spacing w:val="-4"/>
          <w:sz w:val="28"/>
          <w:szCs w:val="28"/>
        </w:rPr>
        <w:t xml:space="preserve">URL : </w:t>
      </w:r>
      <w:hyperlink r:id="rId40" w:history="1">
        <w:r w:rsidRPr="006668DF">
          <w:rPr>
            <w:rStyle w:val="ae"/>
            <w:rFonts w:ascii="Times New Roman" w:hAnsi="Times New Roman" w:cs="Times New Roman"/>
            <w:spacing w:val="-4"/>
            <w:sz w:val="28"/>
            <w:szCs w:val="28"/>
          </w:rPr>
          <w:t>https://history.nasa.gov/DPT/Technology%20Priorities%20Recommendations/Space%20Resources%20DPT%20Boulder%2000.pdf</w:t>
        </w:r>
      </w:hyperlink>
      <w:r w:rsidRPr="006668DF">
        <w:rPr>
          <w:rFonts w:ascii="Times New Roman" w:hAnsi="Times New Roman" w:cs="Times New Roman"/>
          <w:spacing w:val="-4"/>
          <w:sz w:val="28"/>
          <w:szCs w:val="28"/>
        </w:rPr>
        <w:t xml:space="preserve"> (дата обращения: 30.12.2020);</w:t>
      </w:r>
    </w:p>
    <w:p w:rsidR="00080EB6" w:rsidRPr="006668DF" w:rsidRDefault="00080EB6" w:rsidP="00790236">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t>4</w:t>
      </w:r>
      <w:r w:rsidR="000B0BF8">
        <w:rPr>
          <w:rFonts w:ascii="Times New Roman" w:hAnsi="Times New Roman" w:cs="Times New Roman"/>
          <w:spacing w:val="-4"/>
          <w:sz w:val="28"/>
          <w:szCs w:val="28"/>
          <w:lang w:val="en-US"/>
        </w:rPr>
        <w:t>5</w:t>
      </w:r>
      <w:r w:rsidRPr="006668DF">
        <w:rPr>
          <w:rFonts w:ascii="Times New Roman" w:hAnsi="Times New Roman" w:cs="Times New Roman"/>
          <w:spacing w:val="-4"/>
          <w:sz w:val="28"/>
          <w:szCs w:val="28"/>
          <w:lang w:val="en-US"/>
        </w:rPr>
        <w:t>. Resources In Space // Luxembourg Space Agency : official website. URL</w:t>
      </w:r>
      <w:r w:rsidRPr="006668DF">
        <w:rPr>
          <w:rFonts w:ascii="Times New Roman" w:hAnsi="Times New Roman" w:cs="Times New Roman"/>
          <w:spacing w:val="-4"/>
          <w:sz w:val="28"/>
          <w:szCs w:val="28"/>
        </w:rPr>
        <w:t xml:space="preserve">: </w:t>
      </w:r>
      <w:hyperlink r:id="rId41" w:history="1">
        <w:r w:rsidRPr="006668DF">
          <w:rPr>
            <w:rStyle w:val="ae"/>
            <w:rFonts w:ascii="Times New Roman" w:hAnsi="Times New Roman" w:cs="Times New Roman"/>
            <w:spacing w:val="-4"/>
            <w:sz w:val="28"/>
            <w:szCs w:val="28"/>
            <w:lang w:val="en-US"/>
          </w:rPr>
          <w:t>https</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space</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agency</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public</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lu</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en</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space</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resources</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ressources</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in</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space</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html</w:t>
        </w:r>
      </w:hyperlink>
      <w:r w:rsidRPr="006668DF">
        <w:rPr>
          <w:rFonts w:ascii="Times New Roman" w:hAnsi="Times New Roman" w:cs="Times New Roman"/>
          <w:spacing w:val="-4"/>
          <w:sz w:val="28"/>
          <w:szCs w:val="28"/>
        </w:rPr>
        <w:t xml:space="preserve"> (дата о</w:t>
      </w:r>
      <w:r w:rsidRPr="006668DF">
        <w:rPr>
          <w:rFonts w:ascii="Times New Roman" w:hAnsi="Times New Roman" w:cs="Times New Roman"/>
          <w:spacing w:val="-4"/>
          <w:sz w:val="28"/>
          <w:szCs w:val="28"/>
        </w:rPr>
        <w:t>б</w:t>
      </w:r>
      <w:r w:rsidRPr="006668DF">
        <w:rPr>
          <w:rFonts w:ascii="Times New Roman" w:hAnsi="Times New Roman" w:cs="Times New Roman"/>
          <w:spacing w:val="-4"/>
          <w:sz w:val="28"/>
          <w:szCs w:val="28"/>
        </w:rPr>
        <w:t>ращения 30.12.2020);</w:t>
      </w:r>
    </w:p>
    <w:p w:rsidR="00080EB6" w:rsidRPr="006668DF" w:rsidRDefault="00080EB6" w:rsidP="00790236">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t>4</w:t>
      </w:r>
      <w:r w:rsidR="000B0BF8">
        <w:rPr>
          <w:rFonts w:ascii="Times New Roman" w:hAnsi="Times New Roman" w:cs="Times New Roman"/>
          <w:spacing w:val="-4"/>
          <w:sz w:val="28"/>
          <w:szCs w:val="28"/>
          <w:lang w:val="en-US"/>
        </w:rPr>
        <w:t>6</w:t>
      </w:r>
      <w:r w:rsidRPr="006668DF">
        <w:rPr>
          <w:rFonts w:ascii="Times New Roman" w:hAnsi="Times New Roman" w:cs="Times New Roman"/>
          <w:spacing w:val="-4"/>
          <w:sz w:val="28"/>
          <w:szCs w:val="28"/>
          <w:lang w:val="en-US"/>
        </w:rPr>
        <w:t>. Statement about The Karman Line // The Fédération Aéronautique Internationale : official website. URL</w:t>
      </w:r>
      <w:r w:rsidRPr="006668DF">
        <w:rPr>
          <w:rFonts w:ascii="Times New Roman" w:hAnsi="Times New Roman" w:cs="Times New Roman"/>
          <w:spacing w:val="-4"/>
          <w:sz w:val="28"/>
          <w:szCs w:val="28"/>
        </w:rPr>
        <w:t xml:space="preserve">: </w:t>
      </w:r>
      <w:hyperlink r:id="rId42" w:history="1">
        <w:r w:rsidRPr="006668DF">
          <w:rPr>
            <w:rStyle w:val="ae"/>
            <w:rFonts w:ascii="Times New Roman" w:hAnsi="Times New Roman" w:cs="Times New Roman"/>
            <w:spacing w:val="-4"/>
            <w:sz w:val="28"/>
            <w:szCs w:val="28"/>
            <w:lang w:val="en-US"/>
          </w:rPr>
          <w:t>https</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www</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fai</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org</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news</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statement</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about</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karman</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line</w:t>
        </w:r>
      </w:hyperlink>
      <w:r w:rsidRPr="006668DF">
        <w:rPr>
          <w:rFonts w:ascii="Times New Roman" w:hAnsi="Times New Roman" w:cs="Times New Roman"/>
          <w:spacing w:val="-4"/>
          <w:sz w:val="28"/>
          <w:szCs w:val="28"/>
        </w:rPr>
        <w:t xml:space="preserve"> (дата обращения 16.04.2020);</w:t>
      </w:r>
    </w:p>
    <w:p w:rsidR="00080EB6" w:rsidRPr="006668DF" w:rsidRDefault="00080EB6" w:rsidP="00790236">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t>4</w:t>
      </w:r>
      <w:r w:rsidR="000B0BF8">
        <w:rPr>
          <w:rFonts w:ascii="Times New Roman" w:hAnsi="Times New Roman" w:cs="Times New Roman"/>
          <w:spacing w:val="-4"/>
          <w:sz w:val="28"/>
          <w:szCs w:val="28"/>
          <w:lang w:val="en-US"/>
        </w:rPr>
        <w:t>7</w:t>
      </w:r>
      <w:r w:rsidRPr="006668DF">
        <w:rPr>
          <w:rFonts w:ascii="Times New Roman" w:hAnsi="Times New Roman" w:cs="Times New Roman"/>
          <w:spacing w:val="-4"/>
          <w:sz w:val="28"/>
          <w:szCs w:val="28"/>
          <w:lang w:val="en-US"/>
        </w:rPr>
        <w:t>.  Voyager 1 // National Aeronautics and Space Administration : official website. URL</w:t>
      </w:r>
      <w:r w:rsidRPr="006668DF">
        <w:rPr>
          <w:rFonts w:ascii="Times New Roman" w:hAnsi="Times New Roman" w:cs="Times New Roman"/>
          <w:spacing w:val="-4"/>
          <w:sz w:val="28"/>
          <w:szCs w:val="28"/>
        </w:rPr>
        <w:t xml:space="preserve">: </w:t>
      </w:r>
      <w:hyperlink r:id="rId43" w:history="1">
        <w:r w:rsidRPr="006668DF">
          <w:rPr>
            <w:rStyle w:val="ae"/>
            <w:rFonts w:ascii="Times New Roman" w:hAnsi="Times New Roman" w:cs="Times New Roman"/>
            <w:spacing w:val="-4"/>
            <w:sz w:val="28"/>
            <w:szCs w:val="28"/>
            <w:lang w:val="en-US"/>
          </w:rPr>
          <w:t>https</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solarsystem</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nasa</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gov</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missions</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voyager</w:t>
        </w:r>
        <w:r w:rsidRPr="006668DF">
          <w:rPr>
            <w:rStyle w:val="ae"/>
            <w:rFonts w:ascii="Times New Roman" w:hAnsi="Times New Roman" w:cs="Times New Roman"/>
            <w:spacing w:val="-4"/>
            <w:sz w:val="28"/>
            <w:szCs w:val="28"/>
          </w:rPr>
          <w:t>-1/</w:t>
        </w:r>
        <w:r w:rsidRPr="006668DF">
          <w:rPr>
            <w:rStyle w:val="ae"/>
            <w:rFonts w:ascii="Times New Roman" w:hAnsi="Times New Roman" w:cs="Times New Roman"/>
            <w:spacing w:val="-4"/>
            <w:sz w:val="28"/>
            <w:szCs w:val="28"/>
            <w:lang w:val="en-US"/>
          </w:rPr>
          <w:t>in</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depth</w:t>
        </w:r>
        <w:r w:rsidRPr="006668DF">
          <w:rPr>
            <w:rStyle w:val="ae"/>
            <w:rFonts w:ascii="Times New Roman" w:hAnsi="Times New Roman" w:cs="Times New Roman"/>
            <w:spacing w:val="-4"/>
            <w:sz w:val="28"/>
            <w:szCs w:val="28"/>
          </w:rPr>
          <w:t>/</w:t>
        </w:r>
      </w:hyperlink>
      <w:r w:rsidRPr="006668DF">
        <w:rPr>
          <w:rFonts w:ascii="Times New Roman" w:hAnsi="Times New Roman" w:cs="Times New Roman"/>
          <w:spacing w:val="-4"/>
          <w:sz w:val="28"/>
          <w:szCs w:val="28"/>
        </w:rPr>
        <w:t xml:space="preserve"> (дата обращения 30.12.2020);</w:t>
      </w:r>
    </w:p>
    <w:p w:rsidR="00080EB6" w:rsidRPr="006668DF" w:rsidRDefault="00080EB6" w:rsidP="00790236">
      <w:pPr>
        <w:spacing w:after="80" w:line="240" w:lineRule="auto"/>
        <w:ind w:left="284" w:hanging="284"/>
        <w:rPr>
          <w:rFonts w:ascii="Times New Roman" w:hAnsi="Times New Roman" w:cs="Times New Roman"/>
          <w:spacing w:val="-4"/>
          <w:sz w:val="28"/>
          <w:szCs w:val="28"/>
        </w:rPr>
      </w:pPr>
      <w:r w:rsidRPr="006668DF">
        <w:rPr>
          <w:rFonts w:ascii="Times New Roman" w:hAnsi="Times New Roman" w:cs="Times New Roman"/>
          <w:spacing w:val="-4"/>
          <w:sz w:val="28"/>
          <w:szCs w:val="28"/>
          <w:lang w:val="en-US"/>
        </w:rPr>
        <w:t>4</w:t>
      </w:r>
      <w:r w:rsidR="000B0BF8">
        <w:rPr>
          <w:rFonts w:ascii="Times New Roman" w:hAnsi="Times New Roman" w:cs="Times New Roman"/>
          <w:spacing w:val="-4"/>
          <w:sz w:val="28"/>
          <w:szCs w:val="28"/>
          <w:lang w:val="en-US"/>
        </w:rPr>
        <w:t>8</w:t>
      </w:r>
      <w:r w:rsidRPr="006668DF">
        <w:rPr>
          <w:rFonts w:ascii="Times New Roman" w:hAnsi="Times New Roman" w:cs="Times New Roman"/>
          <w:spacing w:val="-4"/>
          <w:sz w:val="28"/>
          <w:szCs w:val="28"/>
          <w:lang w:val="en-US"/>
        </w:rPr>
        <w:t>. Voyager 2 // National Aeronautics and Space Administration : official website. URL</w:t>
      </w:r>
      <w:r w:rsidRPr="006668DF">
        <w:rPr>
          <w:rFonts w:ascii="Times New Roman" w:hAnsi="Times New Roman" w:cs="Times New Roman"/>
          <w:spacing w:val="-4"/>
          <w:sz w:val="28"/>
          <w:szCs w:val="28"/>
        </w:rPr>
        <w:t xml:space="preserve">: </w:t>
      </w:r>
      <w:hyperlink r:id="rId44" w:history="1">
        <w:r w:rsidRPr="006668DF">
          <w:rPr>
            <w:rStyle w:val="ae"/>
            <w:rFonts w:ascii="Times New Roman" w:hAnsi="Times New Roman" w:cs="Times New Roman"/>
            <w:spacing w:val="-4"/>
            <w:sz w:val="28"/>
            <w:szCs w:val="28"/>
            <w:lang w:val="en-US"/>
          </w:rPr>
          <w:t>https</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solarsystem</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nasa</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gov</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missions</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voyager</w:t>
        </w:r>
        <w:r w:rsidRPr="006668DF">
          <w:rPr>
            <w:rStyle w:val="ae"/>
            <w:rFonts w:ascii="Times New Roman" w:hAnsi="Times New Roman" w:cs="Times New Roman"/>
            <w:spacing w:val="-4"/>
            <w:sz w:val="28"/>
            <w:szCs w:val="28"/>
          </w:rPr>
          <w:t>-2/</w:t>
        </w:r>
        <w:r w:rsidRPr="006668DF">
          <w:rPr>
            <w:rStyle w:val="ae"/>
            <w:rFonts w:ascii="Times New Roman" w:hAnsi="Times New Roman" w:cs="Times New Roman"/>
            <w:spacing w:val="-4"/>
            <w:sz w:val="28"/>
            <w:szCs w:val="28"/>
            <w:lang w:val="en-US"/>
          </w:rPr>
          <w:t>in</w:t>
        </w:r>
        <w:r w:rsidRPr="006668DF">
          <w:rPr>
            <w:rStyle w:val="ae"/>
            <w:rFonts w:ascii="Times New Roman" w:hAnsi="Times New Roman" w:cs="Times New Roman"/>
            <w:spacing w:val="-4"/>
            <w:sz w:val="28"/>
            <w:szCs w:val="28"/>
          </w:rPr>
          <w:t>-</w:t>
        </w:r>
        <w:r w:rsidRPr="006668DF">
          <w:rPr>
            <w:rStyle w:val="ae"/>
            <w:rFonts w:ascii="Times New Roman" w:hAnsi="Times New Roman" w:cs="Times New Roman"/>
            <w:spacing w:val="-4"/>
            <w:sz w:val="28"/>
            <w:szCs w:val="28"/>
            <w:lang w:val="en-US"/>
          </w:rPr>
          <w:t>depth</w:t>
        </w:r>
        <w:r w:rsidRPr="006668DF">
          <w:rPr>
            <w:rStyle w:val="ae"/>
            <w:rFonts w:ascii="Times New Roman" w:hAnsi="Times New Roman" w:cs="Times New Roman"/>
            <w:spacing w:val="-4"/>
            <w:sz w:val="28"/>
            <w:szCs w:val="28"/>
          </w:rPr>
          <w:t>/</w:t>
        </w:r>
      </w:hyperlink>
      <w:r w:rsidRPr="006668DF">
        <w:rPr>
          <w:rFonts w:ascii="Times New Roman" w:hAnsi="Times New Roman" w:cs="Times New Roman"/>
          <w:spacing w:val="-4"/>
          <w:sz w:val="28"/>
          <w:szCs w:val="28"/>
        </w:rPr>
        <w:t xml:space="preserve"> (дата обращения 30.12.2020);</w:t>
      </w:r>
    </w:p>
    <w:p w:rsidR="00080EB6" w:rsidRPr="006668DF" w:rsidRDefault="00080EB6" w:rsidP="00790236">
      <w:pPr>
        <w:spacing w:after="80" w:line="240" w:lineRule="auto"/>
        <w:ind w:left="284" w:hanging="284"/>
        <w:rPr>
          <w:rFonts w:ascii="Times New Roman" w:hAnsi="Times New Roman" w:cs="Times New Roman"/>
          <w:spacing w:val="-4"/>
          <w:sz w:val="28"/>
          <w:szCs w:val="28"/>
          <w:lang w:val="en-US"/>
        </w:rPr>
      </w:pPr>
      <w:r w:rsidRPr="006668DF">
        <w:rPr>
          <w:rFonts w:ascii="Times New Roman" w:hAnsi="Times New Roman" w:cs="Times New Roman"/>
          <w:spacing w:val="-4"/>
          <w:sz w:val="28"/>
          <w:szCs w:val="28"/>
          <w:lang w:val="en-US"/>
        </w:rPr>
        <w:t>4</w:t>
      </w:r>
      <w:r w:rsidR="000B0BF8">
        <w:rPr>
          <w:rFonts w:ascii="Times New Roman" w:hAnsi="Times New Roman" w:cs="Times New Roman"/>
          <w:spacing w:val="-4"/>
          <w:sz w:val="28"/>
          <w:szCs w:val="28"/>
          <w:lang w:val="en-US"/>
        </w:rPr>
        <w:t>9</w:t>
      </w:r>
      <w:r w:rsidRPr="006668DF">
        <w:rPr>
          <w:rFonts w:ascii="Times New Roman" w:hAnsi="Times New Roman" w:cs="Times New Roman"/>
          <w:spacing w:val="-4"/>
          <w:sz w:val="28"/>
          <w:szCs w:val="28"/>
          <w:lang w:val="en-US"/>
        </w:rPr>
        <w:t xml:space="preserve">. Research // European Space Resources Innovation Centre : official website. URL: </w:t>
      </w:r>
      <w:hyperlink r:id="rId45" w:history="1">
        <w:r w:rsidRPr="006668DF">
          <w:rPr>
            <w:rStyle w:val="ae"/>
            <w:rFonts w:ascii="Times New Roman" w:hAnsi="Times New Roman" w:cs="Times New Roman"/>
            <w:spacing w:val="-4"/>
            <w:sz w:val="28"/>
            <w:szCs w:val="28"/>
            <w:lang w:val="en-US"/>
          </w:rPr>
          <w:t>https://www.esric.lu/research</w:t>
        </w:r>
      </w:hyperlink>
      <w:r w:rsidRPr="006668DF">
        <w:rPr>
          <w:rFonts w:ascii="Times New Roman" w:hAnsi="Times New Roman" w:cs="Times New Roman"/>
          <w:spacing w:val="-4"/>
          <w:sz w:val="28"/>
          <w:szCs w:val="28"/>
          <w:lang w:val="en-US"/>
        </w:rPr>
        <w:t xml:space="preserve"> (дата обращения 20.01.2021);</w:t>
      </w:r>
    </w:p>
    <w:p w:rsidR="00080EB6" w:rsidRPr="006668DF" w:rsidRDefault="000B0BF8" w:rsidP="00790236">
      <w:pPr>
        <w:spacing w:after="80" w:line="240" w:lineRule="auto"/>
        <w:ind w:left="284" w:hanging="284"/>
        <w:rPr>
          <w:rFonts w:ascii="Times New Roman" w:hAnsi="Times New Roman" w:cs="Times New Roman"/>
          <w:spacing w:val="-4"/>
          <w:sz w:val="28"/>
          <w:szCs w:val="28"/>
        </w:rPr>
      </w:pPr>
      <w:r>
        <w:rPr>
          <w:rFonts w:ascii="Times New Roman" w:hAnsi="Times New Roman" w:cs="Times New Roman"/>
          <w:spacing w:val="-4"/>
          <w:sz w:val="28"/>
          <w:szCs w:val="28"/>
          <w:lang w:val="en-US"/>
        </w:rPr>
        <w:t>50</w:t>
      </w:r>
      <w:r w:rsidR="00080EB6" w:rsidRPr="006668DF">
        <w:rPr>
          <w:rFonts w:ascii="Times New Roman" w:hAnsi="Times New Roman" w:cs="Times New Roman"/>
          <w:spacing w:val="-4"/>
          <w:sz w:val="28"/>
          <w:szCs w:val="28"/>
          <w:lang w:val="en-US"/>
        </w:rPr>
        <w:t>. The Hague International Space Resources Governance Working Group // Leiden Un</w:t>
      </w:r>
      <w:r w:rsidR="00080EB6" w:rsidRPr="006668DF">
        <w:rPr>
          <w:rFonts w:ascii="Times New Roman" w:hAnsi="Times New Roman" w:cs="Times New Roman"/>
          <w:spacing w:val="-4"/>
          <w:sz w:val="28"/>
          <w:szCs w:val="28"/>
          <w:lang w:val="en-US"/>
        </w:rPr>
        <w:t>i</w:t>
      </w:r>
      <w:r w:rsidR="00080EB6" w:rsidRPr="006668DF">
        <w:rPr>
          <w:rFonts w:ascii="Times New Roman" w:hAnsi="Times New Roman" w:cs="Times New Roman"/>
          <w:spacing w:val="-4"/>
          <w:sz w:val="28"/>
          <w:szCs w:val="28"/>
          <w:lang w:val="en-US"/>
        </w:rPr>
        <w:t>versity : official website. URL</w:t>
      </w:r>
      <w:r w:rsidR="00080EB6" w:rsidRPr="006668DF">
        <w:rPr>
          <w:rFonts w:ascii="Times New Roman" w:hAnsi="Times New Roman" w:cs="Times New Roman"/>
          <w:spacing w:val="-4"/>
          <w:sz w:val="28"/>
          <w:szCs w:val="28"/>
        </w:rPr>
        <w:t xml:space="preserve">: </w:t>
      </w:r>
      <w:hyperlink r:id="rId46" w:history="1">
        <w:r w:rsidR="00080EB6" w:rsidRPr="006668DF">
          <w:rPr>
            <w:rStyle w:val="ae"/>
            <w:rFonts w:ascii="Times New Roman" w:hAnsi="Times New Roman" w:cs="Times New Roman"/>
            <w:spacing w:val="-4"/>
            <w:sz w:val="28"/>
            <w:szCs w:val="28"/>
            <w:lang w:val="en-US"/>
          </w:rPr>
          <w:t>https</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www</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universiteitleiden</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nl</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en</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law</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institute</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of</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public</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law</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institute</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of</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air</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space</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law</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the</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hague</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space</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resources</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governance</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working</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group</w:t>
        </w:r>
      </w:hyperlink>
      <w:r w:rsidR="00080EB6" w:rsidRPr="006668DF">
        <w:rPr>
          <w:rFonts w:ascii="Times New Roman" w:hAnsi="Times New Roman" w:cs="Times New Roman"/>
          <w:spacing w:val="-4"/>
          <w:sz w:val="28"/>
          <w:szCs w:val="28"/>
        </w:rPr>
        <w:t xml:space="preserve"> (дата обращения 01.04.2021);</w:t>
      </w:r>
    </w:p>
    <w:p w:rsidR="00080EB6" w:rsidRPr="006668DF" w:rsidRDefault="000B0BF8" w:rsidP="00790236">
      <w:pPr>
        <w:spacing w:after="80" w:line="240" w:lineRule="auto"/>
        <w:ind w:left="284" w:hanging="284"/>
        <w:rPr>
          <w:rFonts w:ascii="Times New Roman" w:hAnsi="Times New Roman" w:cs="Times New Roman"/>
          <w:spacing w:val="-4"/>
          <w:sz w:val="28"/>
          <w:szCs w:val="28"/>
        </w:rPr>
      </w:pPr>
      <w:r>
        <w:rPr>
          <w:rFonts w:ascii="Times New Roman" w:hAnsi="Times New Roman" w:cs="Times New Roman"/>
          <w:spacing w:val="-4"/>
          <w:sz w:val="28"/>
          <w:szCs w:val="28"/>
          <w:lang w:val="en-US"/>
        </w:rPr>
        <w:t>51</w:t>
      </w:r>
      <w:r w:rsidR="00080EB6" w:rsidRPr="006668DF">
        <w:rPr>
          <w:rFonts w:ascii="Times New Roman" w:hAnsi="Times New Roman" w:cs="Times New Roman"/>
          <w:spacing w:val="-4"/>
          <w:sz w:val="28"/>
          <w:szCs w:val="28"/>
          <w:lang w:val="en-US"/>
        </w:rPr>
        <w:t>. Record of Decision: SpaceX Texas Launch Site, Cameron County, Texas July 2014 //  Federal Aviation Administration : official website. URL</w:t>
      </w:r>
      <w:r w:rsidR="00080EB6" w:rsidRPr="006668DF">
        <w:rPr>
          <w:rFonts w:ascii="Times New Roman" w:hAnsi="Times New Roman" w:cs="Times New Roman"/>
          <w:spacing w:val="-4"/>
          <w:sz w:val="28"/>
          <w:szCs w:val="28"/>
        </w:rPr>
        <w:t xml:space="preserve">: </w:t>
      </w:r>
      <w:hyperlink r:id="rId47" w:history="1">
        <w:r w:rsidR="00080EB6" w:rsidRPr="006668DF">
          <w:rPr>
            <w:rStyle w:val="ae"/>
            <w:rFonts w:ascii="Times New Roman" w:hAnsi="Times New Roman" w:cs="Times New Roman"/>
            <w:spacing w:val="-4"/>
            <w:sz w:val="28"/>
            <w:szCs w:val="28"/>
            <w:lang w:val="en-US"/>
          </w:rPr>
          <w:t>https</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www</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faa</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gov</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about</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office</w:t>
        </w:r>
        <w:r w:rsidR="00080EB6" w:rsidRPr="006668DF">
          <w:rPr>
            <w:rStyle w:val="ae"/>
            <w:rFonts w:ascii="Times New Roman" w:hAnsi="Times New Roman" w:cs="Times New Roman"/>
            <w:spacing w:val="-4"/>
            <w:sz w:val="28"/>
            <w:szCs w:val="28"/>
          </w:rPr>
          <w:t>_</w:t>
        </w:r>
        <w:r w:rsidR="00080EB6" w:rsidRPr="006668DF">
          <w:rPr>
            <w:rStyle w:val="ae"/>
            <w:rFonts w:ascii="Times New Roman" w:hAnsi="Times New Roman" w:cs="Times New Roman"/>
            <w:spacing w:val="-4"/>
            <w:sz w:val="28"/>
            <w:szCs w:val="28"/>
            <w:lang w:val="en-US"/>
          </w:rPr>
          <w:t>org</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headquarters</w:t>
        </w:r>
        <w:r w:rsidR="00080EB6" w:rsidRPr="006668DF">
          <w:rPr>
            <w:rStyle w:val="ae"/>
            <w:rFonts w:ascii="Times New Roman" w:hAnsi="Times New Roman" w:cs="Times New Roman"/>
            <w:spacing w:val="-4"/>
            <w:sz w:val="28"/>
            <w:szCs w:val="28"/>
          </w:rPr>
          <w:t>_</w:t>
        </w:r>
        <w:r w:rsidR="00080EB6" w:rsidRPr="006668DF">
          <w:rPr>
            <w:rStyle w:val="ae"/>
            <w:rFonts w:ascii="Times New Roman" w:hAnsi="Times New Roman" w:cs="Times New Roman"/>
            <w:spacing w:val="-4"/>
            <w:sz w:val="28"/>
            <w:szCs w:val="28"/>
            <w:lang w:val="en-US"/>
          </w:rPr>
          <w:t>offices</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ast</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environmental</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nepa</w:t>
        </w:r>
        <w:r w:rsidR="00080EB6" w:rsidRPr="006668DF">
          <w:rPr>
            <w:rStyle w:val="ae"/>
            <w:rFonts w:ascii="Times New Roman" w:hAnsi="Times New Roman" w:cs="Times New Roman"/>
            <w:spacing w:val="-4"/>
            <w:sz w:val="28"/>
            <w:szCs w:val="28"/>
          </w:rPr>
          <w:t>_</w:t>
        </w:r>
        <w:r w:rsidR="00080EB6" w:rsidRPr="006668DF">
          <w:rPr>
            <w:rStyle w:val="ae"/>
            <w:rFonts w:ascii="Times New Roman" w:hAnsi="Times New Roman" w:cs="Times New Roman"/>
            <w:spacing w:val="-4"/>
            <w:sz w:val="28"/>
            <w:szCs w:val="28"/>
            <w:lang w:val="en-US"/>
          </w:rPr>
          <w:t>docs</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review</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launch</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spacex</w:t>
        </w:r>
        <w:r w:rsidR="00080EB6" w:rsidRPr="006668DF">
          <w:rPr>
            <w:rStyle w:val="ae"/>
            <w:rFonts w:ascii="Times New Roman" w:hAnsi="Times New Roman" w:cs="Times New Roman"/>
            <w:spacing w:val="-4"/>
            <w:sz w:val="28"/>
            <w:szCs w:val="28"/>
          </w:rPr>
          <w:t>_</w:t>
        </w:r>
        <w:r w:rsidR="00080EB6" w:rsidRPr="006668DF">
          <w:rPr>
            <w:rStyle w:val="ae"/>
            <w:rFonts w:ascii="Times New Roman" w:hAnsi="Times New Roman" w:cs="Times New Roman"/>
            <w:spacing w:val="-4"/>
            <w:sz w:val="28"/>
            <w:szCs w:val="28"/>
            <w:lang w:val="en-US"/>
          </w:rPr>
          <w:t>texas</w:t>
        </w:r>
        <w:r w:rsidR="00080EB6" w:rsidRPr="006668DF">
          <w:rPr>
            <w:rStyle w:val="ae"/>
            <w:rFonts w:ascii="Times New Roman" w:hAnsi="Times New Roman" w:cs="Times New Roman"/>
            <w:spacing w:val="-4"/>
            <w:sz w:val="28"/>
            <w:szCs w:val="28"/>
          </w:rPr>
          <w:t>_</w:t>
        </w:r>
        <w:r w:rsidR="00080EB6" w:rsidRPr="006668DF">
          <w:rPr>
            <w:rStyle w:val="ae"/>
            <w:rFonts w:ascii="Times New Roman" w:hAnsi="Times New Roman" w:cs="Times New Roman"/>
            <w:spacing w:val="-4"/>
            <w:sz w:val="28"/>
            <w:szCs w:val="28"/>
            <w:lang w:val="en-US"/>
          </w:rPr>
          <w:t>launch</w:t>
        </w:r>
        <w:r w:rsidR="00080EB6" w:rsidRPr="006668DF">
          <w:rPr>
            <w:rStyle w:val="ae"/>
            <w:rFonts w:ascii="Times New Roman" w:hAnsi="Times New Roman" w:cs="Times New Roman"/>
            <w:spacing w:val="-4"/>
            <w:sz w:val="28"/>
            <w:szCs w:val="28"/>
          </w:rPr>
          <w:t>_</w:t>
        </w:r>
        <w:r w:rsidR="00080EB6" w:rsidRPr="006668DF">
          <w:rPr>
            <w:rStyle w:val="ae"/>
            <w:rFonts w:ascii="Times New Roman" w:hAnsi="Times New Roman" w:cs="Times New Roman"/>
            <w:spacing w:val="-4"/>
            <w:sz w:val="28"/>
            <w:szCs w:val="28"/>
            <w:lang w:val="en-US"/>
          </w:rPr>
          <w:t>site</w:t>
        </w:r>
        <w:r w:rsidR="00080EB6" w:rsidRPr="006668DF">
          <w:rPr>
            <w:rStyle w:val="ae"/>
            <w:rFonts w:ascii="Times New Roman" w:hAnsi="Times New Roman" w:cs="Times New Roman"/>
            <w:spacing w:val="-4"/>
            <w:sz w:val="28"/>
            <w:szCs w:val="28"/>
          </w:rPr>
          <w:t>_</w:t>
        </w:r>
        <w:r w:rsidR="00080EB6" w:rsidRPr="006668DF">
          <w:rPr>
            <w:rStyle w:val="ae"/>
            <w:rFonts w:ascii="Times New Roman" w:hAnsi="Times New Roman" w:cs="Times New Roman"/>
            <w:spacing w:val="-4"/>
            <w:sz w:val="28"/>
            <w:szCs w:val="28"/>
            <w:lang w:val="en-US"/>
          </w:rPr>
          <w:t>environmental</w:t>
        </w:r>
        <w:r w:rsidR="00080EB6" w:rsidRPr="006668DF">
          <w:rPr>
            <w:rStyle w:val="ae"/>
            <w:rFonts w:ascii="Times New Roman" w:hAnsi="Times New Roman" w:cs="Times New Roman"/>
            <w:spacing w:val="-4"/>
            <w:sz w:val="28"/>
            <w:szCs w:val="28"/>
          </w:rPr>
          <w:t>_</w:t>
        </w:r>
        <w:r w:rsidR="00080EB6" w:rsidRPr="006668DF">
          <w:rPr>
            <w:rStyle w:val="ae"/>
            <w:rFonts w:ascii="Times New Roman" w:hAnsi="Times New Roman" w:cs="Times New Roman"/>
            <w:spacing w:val="-4"/>
            <w:sz w:val="28"/>
            <w:szCs w:val="28"/>
            <w:lang w:val="en-US"/>
          </w:rPr>
          <w:t>impact</w:t>
        </w:r>
        <w:r w:rsidR="00080EB6" w:rsidRPr="006668DF">
          <w:rPr>
            <w:rStyle w:val="ae"/>
            <w:rFonts w:ascii="Times New Roman" w:hAnsi="Times New Roman" w:cs="Times New Roman"/>
            <w:spacing w:val="-4"/>
            <w:sz w:val="28"/>
            <w:szCs w:val="28"/>
          </w:rPr>
          <w:t>_</w:t>
        </w:r>
        <w:r w:rsidR="00080EB6" w:rsidRPr="006668DF">
          <w:rPr>
            <w:rStyle w:val="ae"/>
            <w:rFonts w:ascii="Times New Roman" w:hAnsi="Times New Roman" w:cs="Times New Roman"/>
            <w:spacing w:val="-4"/>
            <w:sz w:val="28"/>
            <w:szCs w:val="28"/>
            <w:lang w:val="en-US"/>
          </w:rPr>
          <w:t>statement</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media</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SpaceX</w:t>
        </w:r>
        <w:r w:rsidR="00080EB6" w:rsidRPr="006668DF">
          <w:rPr>
            <w:rStyle w:val="ae"/>
            <w:rFonts w:ascii="Times New Roman" w:hAnsi="Times New Roman" w:cs="Times New Roman"/>
            <w:spacing w:val="-4"/>
            <w:sz w:val="28"/>
            <w:szCs w:val="28"/>
          </w:rPr>
          <w:t>_</w:t>
        </w:r>
        <w:r w:rsidR="00080EB6" w:rsidRPr="006668DF">
          <w:rPr>
            <w:rStyle w:val="ae"/>
            <w:rFonts w:ascii="Times New Roman" w:hAnsi="Times New Roman" w:cs="Times New Roman"/>
            <w:spacing w:val="-4"/>
            <w:sz w:val="28"/>
            <w:szCs w:val="28"/>
            <w:lang w:val="en-US"/>
          </w:rPr>
          <w:t>EIS</w:t>
        </w:r>
        <w:r w:rsidR="00080EB6" w:rsidRPr="006668DF">
          <w:rPr>
            <w:rStyle w:val="ae"/>
            <w:rFonts w:ascii="Times New Roman" w:hAnsi="Times New Roman" w:cs="Times New Roman"/>
            <w:spacing w:val="-4"/>
            <w:sz w:val="28"/>
            <w:szCs w:val="28"/>
          </w:rPr>
          <w:t>_</w:t>
        </w:r>
        <w:r w:rsidR="00080EB6" w:rsidRPr="006668DF">
          <w:rPr>
            <w:rStyle w:val="ae"/>
            <w:rFonts w:ascii="Times New Roman" w:hAnsi="Times New Roman" w:cs="Times New Roman"/>
            <w:spacing w:val="-4"/>
            <w:sz w:val="28"/>
            <w:szCs w:val="28"/>
            <w:lang w:val="en-US"/>
          </w:rPr>
          <w:t>ROD</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pdf</w:t>
        </w:r>
      </w:hyperlink>
      <w:r w:rsidR="00080EB6" w:rsidRPr="006668DF">
        <w:rPr>
          <w:rFonts w:ascii="Times New Roman" w:hAnsi="Times New Roman" w:cs="Times New Roman"/>
          <w:spacing w:val="-4"/>
          <w:sz w:val="28"/>
          <w:szCs w:val="28"/>
        </w:rPr>
        <w:t xml:space="preserve"> (дата обращения 20.04.2021);</w:t>
      </w:r>
    </w:p>
    <w:p w:rsidR="00080EB6" w:rsidRPr="00AD4CE4" w:rsidRDefault="000B0BF8" w:rsidP="00790236">
      <w:pPr>
        <w:spacing w:after="80" w:line="240" w:lineRule="auto"/>
        <w:ind w:left="284" w:hanging="284"/>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52</w:t>
      </w:r>
      <w:r w:rsidR="00080EB6" w:rsidRPr="006668DF">
        <w:rPr>
          <w:rFonts w:ascii="Times New Roman" w:hAnsi="Times New Roman" w:cs="Times New Roman"/>
          <w:spacing w:val="-4"/>
          <w:sz w:val="28"/>
          <w:szCs w:val="28"/>
          <w:lang w:val="en-US"/>
        </w:rPr>
        <w:t>. Starship // SpaceX : official website. URL</w:t>
      </w:r>
      <w:r w:rsidR="00080EB6" w:rsidRPr="00AD4CE4">
        <w:rPr>
          <w:rFonts w:ascii="Times New Roman" w:hAnsi="Times New Roman" w:cs="Times New Roman"/>
          <w:spacing w:val="-4"/>
          <w:sz w:val="28"/>
          <w:szCs w:val="28"/>
          <w:lang w:val="en-US"/>
        </w:rPr>
        <w:t xml:space="preserve">: </w:t>
      </w:r>
      <w:hyperlink r:id="rId48" w:history="1">
        <w:r w:rsidR="00080EB6" w:rsidRPr="006668DF">
          <w:rPr>
            <w:rStyle w:val="ae"/>
            <w:rFonts w:ascii="Times New Roman" w:hAnsi="Times New Roman" w:cs="Times New Roman"/>
            <w:spacing w:val="-4"/>
            <w:sz w:val="28"/>
            <w:szCs w:val="28"/>
            <w:lang w:val="en-US"/>
          </w:rPr>
          <w:t>https</w:t>
        </w:r>
        <w:r w:rsidR="00080EB6" w:rsidRPr="00AD4CE4">
          <w:rPr>
            <w:rStyle w:val="ae"/>
            <w:rFonts w:ascii="Times New Roman" w:hAnsi="Times New Roman" w:cs="Times New Roman"/>
            <w:spacing w:val="-4"/>
            <w:sz w:val="28"/>
            <w:szCs w:val="28"/>
            <w:lang w:val="en-US"/>
          </w:rPr>
          <w:t>://</w:t>
        </w:r>
        <w:r w:rsidR="00080EB6" w:rsidRPr="006668DF">
          <w:rPr>
            <w:rStyle w:val="ae"/>
            <w:rFonts w:ascii="Times New Roman" w:hAnsi="Times New Roman" w:cs="Times New Roman"/>
            <w:spacing w:val="-4"/>
            <w:sz w:val="28"/>
            <w:szCs w:val="28"/>
            <w:lang w:val="en-US"/>
          </w:rPr>
          <w:t>www</w:t>
        </w:r>
        <w:r w:rsidR="00080EB6" w:rsidRPr="00AD4CE4">
          <w:rPr>
            <w:rStyle w:val="ae"/>
            <w:rFonts w:ascii="Times New Roman" w:hAnsi="Times New Roman" w:cs="Times New Roman"/>
            <w:spacing w:val="-4"/>
            <w:sz w:val="28"/>
            <w:szCs w:val="28"/>
            <w:lang w:val="en-US"/>
          </w:rPr>
          <w:t>.</w:t>
        </w:r>
        <w:r w:rsidR="00080EB6" w:rsidRPr="006668DF">
          <w:rPr>
            <w:rStyle w:val="ae"/>
            <w:rFonts w:ascii="Times New Roman" w:hAnsi="Times New Roman" w:cs="Times New Roman"/>
            <w:spacing w:val="-4"/>
            <w:sz w:val="28"/>
            <w:szCs w:val="28"/>
            <w:lang w:val="en-US"/>
          </w:rPr>
          <w:t>spacex</w:t>
        </w:r>
        <w:r w:rsidR="00080EB6" w:rsidRPr="00AD4CE4">
          <w:rPr>
            <w:rStyle w:val="ae"/>
            <w:rFonts w:ascii="Times New Roman" w:hAnsi="Times New Roman" w:cs="Times New Roman"/>
            <w:spacing w:val="-4"/>
            <w:sz w:val="28"/>
            <w:szCs w:val="28"/>
            <w:lang w:val="en-US"/>
          </w:rPr>
          <w:t>.</w:t>
        </w:r>
        <w:r w:rsidR="00080EB6" w:rsidRPr="006668DF">
          <w:rPr>
            <w:rStyle w:val="ae"/>
            <w:rFonts w:ascii="Times New Roman" w:hAnsi="Times New Roman" w:cs="Times New Roman"/>
            <w:spacing w:val="-4"/>
            <w:sz w:val="28"/>
            <w:szCs w:val="28"/>
            <w:lang w:val="en-US"/>
          </w:rPr>
          <w:t>com</w:t>
        </w:r>
        <w:r w:rsidR="00080EB6" w:rsidRPr="00AD4CE4">
          <w:rPr>
            <w:rStyle w:val="ae"/>
            <w:rFonts w:ascii="Times New Roman" w:hAnsi="Times New Roman" w:cs="Times New Roman"/>
            <w:spacing w:val="-4"/>
            <w:sz w:val="28"/>
            <w:szCs w:val="28"/>
            <w:lang w:val="en-US"/>
          </w:rPr>
          <w:t>/</w:t>
        </w:r>
        <w:r w:rsidR="00080EB6" w:rsidRPr="006668DF">
          <w:rPr>
            <w:rStyle w:val="ae"/>
            <w:rFonts w:ascii="Times New Roman" w:hAnsi="Times New Roman" w:cs="Times New Roman"/>
            <w:spacing w:val="-4"/>
            <w:sz w:val="28"/>
            <w:szCs w:val="28"/>
            <w:lang w:val="en-US"/>
          </w:rPr>
          <w:t>vehicles</w:t>
        </w:r>
        <w:r w:rsidR="00080EB6" w:rsidRPr="00AD4CE4">
          <w:rPr>
            <w:rStyle w:val="ae"/>
            <w:rFonts w:ascii="Times New Roman" w:hAnsi="Times New Roman" w:cs="Times New Roman"/>
            <w:spacing w:val="-4"/>
            <w:sz w:val="28"/>
            <w:szCs w:val="28"/>
            <w:lang w:val="en-US"/>
          </w:rPr>
          <w:t>/</w:t>
        </w:r>
        <w:r w:rsidR="00080EB6" w:rsidRPr="006668DF">
          <w:rPr>
            <w:rStyle w:val="ae"/>
            <w:rFonts w:ascii="Times New Roman" w:hAnsi="Times New Roman" w:cs="Times New Roman"/>
            <w:spacing w:val="-4"/>
            <w:sz w:val="28"/>
            <w:szCs w:val="28"/>
            <w:lang w:val="en-US"/>
          </w:rPr>
          <w:t>starship</w:t>
        </w:r>
        <w:r w:rsidR="00080EB6" w:rsidRPr="00AD4CE4">
          <w:rPr>
            <w:rStyle w:val="ae"/>
            <w:rFonts w:ascii="Times New Roman" w:hAnsi="Times New Roman" w:cs="Times New Roman"/>
            <w:spacing w:val="-4"/>
            <w:sz w:val="28"/>
            <w:szCs w:val="28"/>
            <w:lang w:val="en-US"/>
          </w:rPr>
          <w:t>/</w:t>
        </w:r>
      </w:hyperlink>
      <w:r w:rsidR="00080EB6" w:rsidRPr="00AD4CE4">
        <w:rPr>
          <w:rFonts w:ascii="Times New Roman" w:hAnsi="Times New Roman" w:cs="Times New Roman"/>
          <w:spacing w:val="-4"/>
          <w:sz w:val="28"/>
          <w:szCs w:val="28"/>
          <w:lang w:val="en-US"/>
        </w:rPr>
        <w:t xml:space="preserve"> (</w:t>
      </w:r>
      <w:r w:rsidR="00080EB6" w:rsidRPr="006668DF">
        <w:rPr>
          <w:rFonts w:ascii="Times New Roman" w:hAnsi="Times New Roman" w:cs="Times New Roman"/>
          <w:spacing w:val="-4"/>
          <w:sz w:val="28"/>
          <w:szCs w:val="28"/>
        </w:rPr>
        <w:t>дата</w:t>
      </w:r>
      <w:r w:rsidR="008E7E60" w:rsidRPr="00AD4CE4">
        <w:rPr>
          <w:rFonts w:ascii="Times New Roman" w:hAnsi="Times New Roman" w:cs="Times New Roman"/>
          <w:spacing w:val="-4"/>
          <w:sz w:val="28"/>
          <w:szCs w:val="28"/>
          <w:lang w:val="en-US"/>
        </w:rPr>
        <w:t xml:space="preserve"> </w:t>
      </w:r>
      <w:r w:rsidR="00080EB6" w:rsidRPr="006668DF">
        <w:rPr>
          <w:rFonts w:ascii="Times New Roman" w:hAnsi="Times New Roman" w:cs="Times New Roman"/>
          <w:spacing w:val="-4"/>
          <w:sz w:val="28"/>
          <w:szCs w:val="28"/>
        </w:rPr>
        <w:t>обращения</w:t>
      </w:r>
      <w:r w:rsidR="00080EB6" w:rsidRPr="00AD4CE4">
        <w:rPr>
          <w:rFonts w:ascii="Times New Roman" w:hAnsi="Times New Roman" w:cs="Times New Roman"/>
          <w:spacing w:val="-4"/>
          <w:sz w:val="28"/>
          <w:szCs w:val="28"/>
          <w:lang w:val="en-US"/>
        </w:rPr>
        <w:t xml:space="preserve"> 20.04.2021);</w:t>
      </w:r>
    </w:p>
    <w:p w:rsidR="00080EB6" w:rsidRPr="006668DF" w:rsidRDefault="000B0BF8" w:rsidP="00790236">
      <w:pPr>
        <w:spacing w:after="80" w:line="240" w:lineRule="auto"/>
        <w:ind w:left="284" w:hanging="284"/>
        <w:rPr>
          <w:rFonts w:ascii="Times New Roman" w:hAnsi="Times New Roman" w:cs="Times New Roman"/>
          <w:spacing w:val="-4"/>
          <w:sz w:val="28"/>
          <w:szCs w:val="28"/>
        </w:rPr>
      </w:pPr>
      <w:r w:rsidRPr="00AD4CE4">
        <w:rPr>
          <w:rFonts w:ascii="Times New Roman" w:hAnsi="Times New Roman" w:cs="Times New Roman"/>
          <w:spacing w:val="-4"/>
          <w:sz w:val="28"/>
          <w:szCs w:val="28"/>
          <w:lang w:val="en-US"/>
        </w:rPr>
        <w:t xml:space="preserve"> </w:t>
      </w:r>
      <w:r>
        <w:rPr>
          <w:rFonts w:ascii="Times New Roman" w:hAnsi="Times New Roman" w:cs="Times New Roman"/>
          <w:spacing w:val="-4"/>
          <w:sz w:val="28"/>
          <w:szCs w:val="28"/>
          <w:lang w:val="en-US"/>
        </w:rPr>
        <w:t>53</w:t>
      </w:r>
      <w:r w:rsidR="00080EB6" w:rsidRPr="006668DF">
        <w:rPr>
          <w:rFonts w:ascii="Times New Roman" w:hAnsi="Times New Roman" w:cs="Times New Roman"/>
          <w:spacing w:val="-4"/>
          <w:sz w:val="28"/>
          <w:szCs w:val="28"/>
          <w:lang w:val="en-US"/>
        </w:rPr>
        <w:t>. SpaceX Starship Super Heavy Project at the Boca Chica Launch Site // Federal Avi</w:t>
      </w:r>
      <w:r w:rsidR="00080EB6" w:rsidRPr="006668DF">
        <w:rPr>
          <w:rFonts w:ascii="Times New Roman" w:hAnsi="Times New Roman" w:cs="Times New Roman"/>
          <w:spacing w:val="-4"/>
          <w:sz w:val="28"/>
          <w:szCs w:val="28"/>
          <w:lang w:val="en-US"/>
        </w:rPr>
        <w:t>a</w:t>
      </w:r>
      <w:r w:rsidR="00080EB6" w:rsidRPr="006668DF">
        <w:rPr>
          <w:rFonts w:ascii="Times New Roman" w:hAnsi="Times New Roman" w:cs="Times New Roman"/>
          <w:spacing w:val="-4"/>
          <w:sz w:val="28"/>
          <w:szCs w:val="28"/>
          <w:lang w:val="en-US"/>
        </w:rPr>
        <w:t>tion Administration : official website. URL</w:t>
      </w:r>
      <w:r w:rsidR="00080EB6" w:rsidRPr="006668DF">
        <w:rPr>
          <w:rFonts w:ascii="Times New Roman" w:hAnsi="Times New Roman" w:cs="Times New Roman"/>
          <w:spacing w:val="-4"/>
          <w:sz w:val="28"/>
          <w:szCs w:val="28"/>
        </w:rPr>
        <w:t xml:space="preserve">: </w:t>
      </w:r>
      <w:hyperlink r:id="rId49" w:history="1">
        <w:r w:rsidR="00080EB6" w:rsidRPr="006668DF">
          <w:rPr>
            <w:rStyle w:val="ae"/>
            <w:rFonts w:ascii="Times New Roman" w:hAnsi="Times New Roman" w:cs="Times New Roman"/>
            <w:spacing w:val="-4"/>
            <w:sz w:val="28"/>
            <w:szCs w:val="28"/>
            <w:lang w:val="en-US"/>
          </w:rPr>
          <w:t>https</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www</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faa</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gov</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space</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stakeholder</w:t>
        </w:r>
        <w:r w:rsidR="00080EB6" w:rsidRPr="006668DF">
          <w:rPr>
            <w:rStyle w:val="ae"/>
            <w:rFonts w:ascii="Times New Roman" w:hAnsi="Times New Roman" w:cs="Times New Roman"/>
            <w:spacing w:val="-4"/>
            <w:sz w:val="28"/>
            <w:szCs w:val="28"/>
          </w:rPr>
          <w:t>_</w:t>
        </w:r>
        <w:r w:rsidR="00080EB6" w:rsidRPr="006668DF">
          <w:rPr>
            <w:rStyle w:val="ae"/>
            <w:rFonts w:ascii="Times New Roman" w:hAnsi="Times New Roman" w:cs="Times New Roman"/>
            <w:spacing w:val="-4"/>
            <w:sz w:val="28"/>
            <w:szCs w:val="28"/>
            <w:lang w:val="en-US"/>
          </w:rPr>
          <w:t>engagement</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spacex</w:t>
        </w:r>
        <w:r w:rsidR="00080EB6" w:rsidRPr="006668DF">
          <w:rPr>
            <w:rStyle w:val="ae"/>
            <w:rFonts w:ascii="Times New Roman" w:hAnsi="Times New Roman" w:cs="Times New Roman"/>
            <w:spacing w:val="-4"/>
            <w:sz w:val="28"/>
            <w:szCs w:val="28"/>
          </w:rPr>
          <w:t>_</w:t>
        </w:r>
        <w:r w:rsidR="00080EB6" w:rsidRPr="006668DF">
          <w:rPr>
            <w:rStyle w:val="ae"/>
            <w:rFonts w:ascii="Times New Roman" w:hAnsi="Times New Roman" w:cs="Times New Roman"/>
            <w:spacing w:val="-4"/>
            <w:sz w:val="28"/>
            <w:szCs w:val="28"/>
            <w:lang w:val="en-US"/>
          </w:rPr>
          <w:t>starship</w:t>
        </w:r>
        <w:r w:rsidR="00080EB6" w:rsidRPr="006668DF">
          <w:rPr>
            <w:rStyle w:val="ae"/>
            <w:rFonts w:ascii="Times New Roman" w:hAnsi="Times New Roman" w:cs="Times New Roman"/>
            <w:spacing w:val="-4"/>
            <w:sz w:val="28"/>
            <w:szCs w:val="28"/>
          </w:rPr>
          <w:t xml:space="preserve">/ </w:t>
        </w:r>
      </w:hyperlink>
      <w:r w:rsidR="00080EB6" w:rsidRPr="006668DF">
        <w:rPr>
          <w:rFonts w:ascii="Times New Roman" w:hAnsi="Times New Roman" w:cs="Times New Roman"/>
          <w:spacing w:val="-4"/>
          <w:sz w:val="28"/>
          <w:szCs w:val="28"/>
        </w:rPr>
        <w:t xml:space="preserve"> (дата обращ</w:t>
      </w:r>
      <w:r w:rsidR="00080EB6" w:rsidRPr="006668DF">
        <w:rPr>
          <w:rFonts w:ascii="Times New Roman" w:hAnsi="Times New Roman" w:cs="Times New Roman"/>
          <w:spacing w:val="-4"/>
          <w:sz w:val="28"/>
          <w:szCs w:val="28"/>
        </w:rPr>
        <w:t>е</w:t>
      </w:r>
      <w:r w:rsidR="00080EB6" w:rsidRPr="006668DF">
        <w:rPr>
          <w:rFonts w:ascii="Times New Roman" w:hAnsi="Times New Roman" w:cs="Times New Roman"/>
          <w:spacing w:val="-4"/>
          <w:sz w:val="28"/>
          <w:szCs w:val="28"/>
        </w:rPr>
        <w:t>ния 20.04.2021);</w:t>
      </w:r>
    </w:p>
    <w:p w:rsidR="00080EB6" w:rsidRPr="006668DF" w:rsidRDefault="000B0BF8" w:rsidP="00790236">
      <w:pPr>
        <w:spacing w:after="80" w:line="240" w:lineRule="auto"/>
        <w:ind w:left="284" w:hanging="284"/>
        <w:rPr>
          <w:rFonts w:ascii="Times New Roman" w:hAnsi="Times New Roman" w:cs="Times New Roman"/>
          <w:spacing w:val="-4"/>
          <w:sz w:val="28"/>
          <w:szCs w:val="28"/>
        </w:rPr>
      </w:pPr>
      <w:r>
        <w:rPr>
          <w:rFonts w:ascii="Times New Roman" w:hAnsi="Times New Roman" w:cs="Times New Roman"/>
          <w:spacing w:val="-4"/>
          <w:sz w:val="28"/>
          <w:szCs w:val="28"/>
          <w:lang w:val="en-US"/>
        </w:rPr>
        <w:t>54</w:t>
      </w:r>
      <w:r w:rsidR="00080EB6" w:rsidRPr="006668DF">
        <w:rPr>
          <w:rFonts w:ascii="Times New Roman" w:hAnsi="Times New Roman" w:cs="Times New Roman"/>
          <w:spacing w:val="-4"/>
          <w:sz w:val="28"/>
          <w:szCs w:val="28"/>
          <w:lang w:val="en-US"/>
        </w:rPr>
        <w:t>. NASA Unveils Sustainable Campaign to Return to Moon, on to Mars // National Aeronautics and Space Administration : official website. URL</w:t>
      </w:r>
      <w:r w:rsidR="00080EB6" w:rsidRPr="006668DF">
        <w:rPr>
          <w:rFonts w:ascii="Times New Roman" w:hAnsi="Times New Roman" w:cs="Times New Roman"/>
          <w:spacing w:val="-4"/>
          <w:sz w:val="28"/>
          <w:szCs w:val="28"/>
        </w:rPr>
        <w:t xml:space="preserve">: </w:t>
      </w:r>
      <w:hyperlink r:id="rId50" w:history="1">
        <w:r w:rsidR="00080EB6" w:rsidRPr="006668DF">
          <w:rPr>
            <w:rStyle w:val="ae"/>
            <w:rFonts w:ascii="Times New Roman" w:hAnsi="Times New Roman" w:cs="Times New Roman"/>
            <w:spacing w:val="-4"/>
            <w:sz w:val="28"/>
            <w:szCs w:val="28"/>
            <w:lang w:val="en-US"/>
          </w:rPr>
          <w:t>https</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www</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nasa</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gov</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feature</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nasa</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unveils</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sustainable</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campaign</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to</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return</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to</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moon</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on</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to</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mars</w:t>
        </w:r>
      </w:hyperlink>
      <w:r w:rsidR="00080EB6" w:rsidRPr="006668DF">
        <w:rPr>
          <w:rFonts w:ascii="Times New Roman" w:hAnsi="Times New Roman" w:cs="Times New Roman"/>
          <w:spacing w:val="-4"/>
          <w:sz w:val="28"/>
          <w:szCs w:val="28"/>
        </w:rPr>
        <w:t xml:space="preserve"> (дата обращения 20.04.2021);</w:t>
      </w:r>
    </w:p>
    <w:p w:rsidR="00080EB6" w:rsidRPr="006668DF" w:rsidRDefault="000B0BF8" w:rsidP="00790236">
      <w:pPr>
        <w:spacing w:after="80" w:line="240" w:lineRule="auto"/>
        <w:ind w:left="284" w:hanging="284"/>
        <w:rPr>
          <w:rFonts w:ascii="Times New Roman" w:hAnsi="Times New Roman" w:cs="Times New Roman"/>
          <w:spacing w:val="-4"/>
          <w:sz w:val="28"/>
          <w:szCs w:val="28"/>
        </w:rPr>
      </w:pPr>
      <w:r>
        <w:rPr>
          <w:rFonts w:ascii="Times New Roman" w:hAnsi="Times New Roman" w:cs="Times New Roman"/>
          <w:spacing w:val="-4"/>
          <w:sz w:val="28"/>
          <w:szCs w:val="28"/>
          <w:lang w:val="en-US"/>
        </w:rPr>
        <w:lastRenderedPageBreak/>
        <w:t>55</w:t>
      </w:r>
      <w:r w:rsidR="00080EB6" w:rsidRPr="006668DF">
        <w:rPr>
          <w:rFonts w:ascii="Times New Roman" w:hAnsi="Times New Roman" w:cs="Times New Roman"/>
          <w:spacing w:val="-4"/>
          <w:sz w:val="28"/>
          <w:szCs w:val="28"/>
          <w:lang w:val="en-US"/>
        </w:rPr>
        <w:t>. NASA Selects Blue Origin, Dynetics, SpaceX for Artemis Human Landers // National Aeronautics and Space Administration : official website. URL</w:t>
      </w:r>
      <w:r w:rsidR="00080EB6" w:rsidRPr="006668DF">
        <w:rPr>
          <w:rFonts w:ascii="Times New Roman" w:hAnsi="Times New Roman" w:cs="Times New Roman"/>
          <w:spacing w:val="-4"/>
          <w:sz w:val="28"/>
          <w:szCs w:val="28"/>
        </w:rPr>
        <w:t xml:space="preserve">: </w:t>
      </w:r>
      <w:hyperlink r:id="rId51" w:history="1">
        <w:r w:rsidR="00080EB6" w:rsidRPr="006668DF">
          <w:rPr>
            <w:rStyle w:val="ae"/>
            <w:rFonts w:ascii="Times New Roman" w:hAnsi="Times New Roman" w:cs="Times New Roman"/>
            <w:spacing w:val="-4"/>
            <w:sz w:val="28"/>
            <w:szCs w:val="28"/>
            <w:lang w:val="en-US"/>
          </w:rPr>
          <w:t>https</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www</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nasa</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gov</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feature</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nasa</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selects</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blue</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origin</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dynetics</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spacex</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for</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artemis</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human</w:t>
        </w:r>
        <w:r w:rsidR="00080EB6" w:rsidRPr="006668DF">
          <w:rPr>
            <w:rStyle w:val="ae"/>
            <w:rFonts w:ascii="Times New Roman" w:hAnsi="Times New Roman" w:cs="Times New Roman"/>
            <w:spacing w:val="-4"/>
            <w:sz w:val="28"/>
            <w:szCs w:val="28"/>
          </w:rPr>
          <w:t>-</w:t>
        </w:r>
        <w:r w:rsidR="00080EB6" w:rsidRPr="006668DF">
          <w:rPr>
            <w:rStyle w:val="ae"/>
            <w:rFonts w:ascii="Times New Roman" w:hAnsi="Times New Roman" w:cs="Times New Roman"/>
            <w:spacing w:val="-4"/>
            <w:sz w:val="28"/>
            <w:szCs w:val="28"/>
            <w:lang w:val="en-US"/>
          </w:rPr>
          <w:t>landers</w:t>
        </w:r>
      </w:hyperlink>
      <w:r w:rsidR="00080EB6" w:rsidRPr="006668DF">
        <w:rPr>
          <w:rFonts w:ascii="Times New Roman" w:hAnsi="Times New Roman" w:cs="Times New Roman"/>
          <w:spacing w:val="-4"/>
          <w:sz w:val="28"/>
          <w:szCs w:val="28"/>
        </w:rPr>
        <w:t xml:space="preserve"> (дата обращения 20.04.2021);</w:t>
      </w:r>
    </w:p>
    <w:p w:rsidR="00080EB6" w:rsidRPr="006668DF" w:rsidRDefault="000B0BF8" w:rsidP="00790236">
      <w:pPr>
        <w:spacing w:after="80" w:line="240" w:lineRule="auto"/>
        <w:ind w:left="284" w:hanging="284"/>
        <w:rPr>
          <w:rFonts w:ascii="Times New Roman" w:hAnsi="Times New Roman" w:cs="Times New Roman"/>
          <w:spacing w:val="-4"/>
          <w:sz w:val="28"/>
          <w:szCs w:val="28"/>
        </w:rPr>
      </w:pPr>
      <w:r>
        <w:rPr>
          <w:rFonts w:ascii="Times New Roman" w:hAnsi="Times New Roman" w:cs="Times New Roman"/>
          <w:spacing w:val="-4"/>
          <w:sz w:val="28"/>
          <w:szCs w:val="28"/>
          <w:lang w:val="en-US"/>
        </w:rPr>
        <w:t>56</w:t>
      </w:r>
      <w:r w:rsidR="00080EB6" w:rsidRPr="006668DF">
        <w:rPr>
          <w:rFonts w:ascii="Times New Roman" w:hAnsi="Times New Roman" w:cs="Times New Roman"/>
          <w:spacing w:val="-4"/>
          <w:sz w:val="28"/>
          <w:szCs w:val="28"/>
          <w:lang w:val="en-US"/>
        </w:rPr>
        <w:t xml:space="preserve">. </w:t>
      </w:r>
      <w:r w:rsidR="00C6736C" w:rsidRPr="006668DF">
        <w:rPr>
          <w:rFonts w:ascii="Times New Roman" w:hAnsi="Times New Roman" w:cs="Times New Roman"/>
          <w:spacing w:val="-4"/>
          <w:sz w:val="28"/>
          <w:szCs w:val="28"/>
          <w:lang w:val="en-US"/>
        </w:rPr>
        <w:t>Harnessing Power from the Moon // National Aeronautics and Space Administration : official website. URL</w:t>
      </w:r>
      <w:r w:rsidR="00C6736C" w:rsidRPr="006668DF">
        <w:rPr>
          <w:rFonts w:ascii="Times New Roman" w:hAnsi="Times New Roman" w:cs="Times New Roman"/>
          <w:spacing w:val="-4"/>
          <w:sz w:val="28"/>
          <w:szCs w:val="28"/>
        </w:rPr>
        <w:t xml:space="preserve">: </w:t>
      </w:r>
      <w:hyperlink r:id="rId52" w:history="1">
        <w:r w:rsidR="00C6736C" w:rsidRPr="006668DF">
          <w:rPr>
            <w:rStyle w:val="ae"/>
            <w:rFonts w:ascii="Times New Roman" w:hAnsi="Times New Roman" w:cs="Times New Roman"/>
            <w:spacing w:val="-4"/>
            <w:sz w:val="28"/>
            <w:szCs w:val="28"/>
            <w:lang w:val="en-US"/>
          </w:rPr>
          <w:t>https</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www</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nasa</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gov</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feature</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harnessing</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power</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from</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the</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moon</w:t>
        </w:r>
      </w:hyperlink>
      <w:r w:rsidR="00C6736C" w:rsidRPr="006668DF">
        <w:rPr>
          <w:rFonts w:ascii="Times New Roman" w:hAnsi="Times New Roman" w:cs="Times New Roman"/>
          <w:spacing w:val="-4"/>
          <w:sz w:val="28"/>
          <w:szCs w:val="28"/>
        </w:rPr>
        <w:t xml:space="preserve"> (дата обращения 28.04.2021);</w:t>
      </w:r>
    </w:p>
    <w:p w:rsidR="00C6736C" w:rsidRPr="006668DF" w:rsidRDefault="000B0BF8" w:rsidP="00790236">
      <w:pPr>
        <w:spacing w:after="80" w:line="240" w:lineRule="auto"/>
        <w:ind w:left="284" w:hanging="284"/>
        <w:rPr>
          <w:rFonts w:ascii="Times New Roman" w:hAnsi="Times New Roman" w:cs="Times New Roman"/>
          <w:spacing w:val="-4"/>
          <w:sz w:val="28"/>
          <w:szCs w:val="28"/>
        </w:rPr>
      </w:pPr>
      <w:r>
        <w:rPr>
          <w:rFonts w:ascii="Times New Roman" w:hAnsi="Times New Roman" w:cs="Times New Roman"/>
          <w:spacing w:val="-4"/>
          <w:sz w:val="28"/>
          <w:szCs w:val="28"/>
          <w:lang w:val="en-US"/>
        </w:rPr>
        <w:t>57</w:t>
      </w:r>
      <w:r w:rsidR="00C6736C" w:rsidRPr="006668DF">
        <w:rPr>
          <w:rFonts w:ascii="Times New Roman" w:hAnsi="Times New Roman" w:cs="Times New Roman"/>
          <w:spacing w:val="-4"/>
          <w:sz w:val="28"/>
          <w:szCs w:val="28"/>
          <w:lang w:val="en-US"/>
        </w:rPr>
        <w:t>. Hayabusa2 Information Fact Sheet // Hayabusa2 Project // Japan Aerospace Explor</w:t>
      </w:r>
      <w:r w:rsidR="00C6736C" w:rsidRPr="006668DF">
        <w:rPr>
          <w:rFonts w:ascii="Times New Roman" w:hAnsi="Times New Roman" w:cs="Times New Roman"/>
          <w:spacing w:val="-4"/>
          <w:sz w:val="28"/>
          <w:szCs w:val="28"/>
          <w:lang w:val="en-US"/>
        </w:rPr>
        <w:t>a</w:t>
      </w:r>
      <w:r w:rsidR="00C6736C" w:rsidRPr="006668DF">
        <w:rPr>
          <w:rFonts w:ascii="Times New Roman" w:hAnsi="Times New Roman" w:cs="Times New Roman"/>
          <w:spacing w:val="-4"/>
          <w:sz w:val="28"/>
          <w:szCs w:val="28"/>
          <w:lang w:val="en-US"/>
        </w:rPr>
        <w:t>tion Agency : official website. URL</w:t>
      </w:r>
      <w:r w:rsidR="00C6736C" w:rsidRPr="006668DF">
        <w:rPr>
          <w:rFonts w:ascii="Times New Roman" w:hAnsi="Times New Roman" w:cs="Times New Roman"/>
          <w:spacing w:val="-4"/>
          <w:sz w:val="28"/>
          <w:szCs w:val="28"/>
        </w:rPr>
        <w:t xml:space="preserve">: </w:t>
      </w:r>
      <w:hyperlink r:id="rId53" w:history="1">
        <w:r w:rsidR="00C6736C" w:rsidRPr="006668DF">
          <w:rPr>
            <w:rStyle w:val="ae"/>
            <w:rFonts w:ascii="Times New Roman" w:hAnsi="Times New Roman" w:cs="Times New Roman"/>
            <w:spacing w:val="-4"/>
            <w:sz w:val="28"/>
            <w:szCs w:val="28"/>
            <w:lang w:val="en-US"/>
          </w:rPr>
          <w:t>https</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www</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hayabusa</w:t>
        </w:r>
        <w:r w:rsidR="00C6736C" w:rsidRPr="006668DF">
          <w:rPr>
            <w:rStyle w:val="ae"/>
            <w:rFonts w:ascii="Times New Roman" w:hAnsi="Times New Roman" w:cs="Times New Roman"/>
            <w:spacing w:val="-4"/>
            <w:sz w:val="28"/>
            <w:szCs w:val="28"/>
          </w:rPr>
          <w:t>2.</w:t>
        </w:r>
        <w:r w:rsidR="00C6736C" w:rsidRPr="006668DF">
          <w:rPr>
            <w:rStyle w:val="ae"/>
            <w:rFonts w:ascii="Times New Roman" w:hAnsi="Times New Roman" w:cs="Times New Roman"/>
            <w:spacing w:val="-4"/>
            <w:sz w:val="28"/>
            <w:szCs w:val="28"/>
            <w:lang w:val="en-US"/>
          </w:rPr>
          <w:t>jaxa</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jp</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en</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enjoy</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material</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factsheet</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FactSheet</w:t>
        </w:r>
        <w:r w:rsidR="00C6736C" w:rsidRPr="006668DF">
          <w:rPr>
            <w:rStyle w:val="ae"/>
            <w:rFonts w:ascii="Times New Roman" w:hAnsi="Times New Roman" w:cs="Times New Roman"/>
            <w:spacing w:val="-4"/>
            <w:sz w:val="28"/>
            <w:szCs w:val="28"/>
          </w:rPr>
          <w:t>_</w:t>
        </w:r>
        <w:r w:rsidR="00C6736C" w:rsidRPr="006668DF">
          <w:rPr>
            <w:rStyle w:val="ae"/>
            <w:rFonts w:ascii="Times New Roman" w:hAnsi="Times New Roman" w:cs="Times New Roman"/>
            <w:spacing w:val="-4"/>
            <w:sz w:val="28"/>
            <w:szCs w:val="28"/>
            <w:lang w:val="en-US"/>
          </w:rPr>
          <w:t>en</w:t>
        </w:r>
        <w:r w:rsidR="00C6736C" w:rsidRPr="006668DF">
          <w:rPr>
            <w:rStyle w:val="ae"/>
            <w:rFonts w:ascii="Times New Roman" w:hAnsi="Times New Roman" w:cs="Times New Roman"/>
            <w:spacing w:val="-4"/>
            <w:sz w:val="28"/>
            <w:szCs w:val="28"/>
          </w:rPr>
          <w:t>_</w:t>
        </w:r>
        <w:r w:rsidR="00C6736C" w:rsidRPr="006668DF">
          <w:rPr>
            <w:rStyle w:val="ae"/>
            <w:rFonts w:ascii="Times New Roman" w:hAnsi="Times New Roman" w:cs="Times New Roman"/>
            <w:spacing w:val="-4"/>
            <w:sz w:val="28"/>
            <w:szCs w:val="28"/>
            <w:lang w:val="en-US"/>
          </w:rPr>
          <w:t>v</w:t>
        </w:r>
        <w:r w:rsidR="00C6736C" w:rsidRPr="006668DF">
          <w:rPr>
            <w:rStyle w:val="ae"/>
            <w:rFonts w:ascii="Times New Roman" w:hAnsi="Times New Roman" w:cs="Times New Roman"/>
            <w:spacing w:val="-4"/>
            <w:sz w:val="28"/>
            <w:szCs w:val="28"/>
          </w:rPr>
          <w:t>2.31</w:t>
        </w:r>
        <w:r w:rsidR="00C6736C" w:rsidRPr="006668DF">
          <w:rPr>
            <w:rStyle w:val="ae"/>
            <w:rFonts w:ascii="Times New Roman" w:hAnsi="Times New Roman" w:cs="Times New Roman"/>
            <w:spacing w:val="-4"/>
            <w:sz w:val="28"/>
            <w:szCs w:val="28"/>
            <w:lang w:val="en-US"/>
          </w:rPr>
          <w:t>s</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pdf</w:t>
        </w:r>
      </w:hyperlink>
      <w:r w:rsidR="00C6736C" w:rsidRPr="006668DF">
        <w:rPr>
          <w:rFonts w:ascii="Times New Roman" w:hAnsi="Times New Roman" w:cs="Times New Roman"/>
          <w:spacing w:val="-4"/>
          <w:sz w:val="28"/>
          <w:szCs w:val="28"/>
        </w:rPr>
        <w:t xml:space="preserve"> (дата обращения 20.04.2021);</w:t>
      </w:r>
    </w:p>
    <w:p w:rsidR="00C6736C" w:rsidRPr="006668DF" w:rsidRDefault="000B0BF8" w:rsidP="00790236">
      <w:pPr>
        <w:spacing w:after="80" w:line="240" w:lineRule="auto"/>
        <w:ind w:left="284" w:hanging="284"/>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58</w:t>
      </w:r>
      <w:r w:rsidR="00C6736C" w:rsidRPr="006668DF">
        <w:rPr>
          <w:rFonts w:ascii="Times New Roman" w:hAnsi="Times New Roman" w:cs="Times New Roman"/>
          <w:spacing w:val="-4"/>
          <w:sz w:val="28"/>
          <w:szCs w:val="28"/>
          <w:lang w:val="en-US"/>
        </w:rPr>
        <w:t>. Science // Hayabusa2 Project // Japan Aerospace Exploration Agency : official we</w:t>
      </w:r>
      <w:r w:rsidR="00C6736C" w:rsidRPr="006668DF">
        <w:rPr>
          <w:rFonts w:ascii="Times New Roman" w:hAnsi="Times New Roman" w:cs="Times New Roman"/>
          <w:spacing w:val="-4"/>
          <w:sz w:val="28"/>
          <w:szCs w:val="28"/>
          <w:lang w:val="en-US"/>
        </w:rPr>
        <w:t>b</w:t>
      </w:r>
      <w:r w:rsidR="00C6736C" w:rsidRPr="006668DF">
        <w:rPr>
          <w:rFonts w:ascii="Times New Roman" w:hAnsi="Times New Roman" w:cs="Times New Roman"/>
          <w:spacing w:val="-4"/>
          <w:sz w:val="28"/>
          <w:szCs w:val="28"/>
          <w:lang w:val="en-US"/>
        </w:rPr>
        <w:t xml:space="preserve">site. URL: </w:t>
      </w:r>
      <w:hyperlink r:id="rId54" w:history="1">
        <w:r w:rsidR="00C6736C" w:rsidRPr="006668DF">
          <w:rPr>
            <w:rStyle w:val="ae"/>
            <w:rFonts w:ascii="Times New Roman" w:hAnsi="Times New Roman" w:cs="Times New Roman"/>
            <w:spacing w:val="-4"/>
            <w:sz w:val="28"/>
            <w:szCs w:val="28"/>
            <w:lang w:val="en-US"/>
          </w:rPr>
          <w:t>https://www.hayabusa2.jaxa.jp/science/</w:t>
        </w:r>
      </w:hyperlink>
      <w:r w:rsidR="00C6736C" w:rsidRPr="006668DF">
        <w:rPr>
          <w:rFonts w:ascii="Times New Roman" w:hAnsi="Times New Roman" w:cs="Times New Roman"/>
          <w:spacing w:val="-4"/>
          <w:sz w:val="28"/>
          <w:szCs w:val="28"/>
          <w:lang w:val="en-US"/>
        </w:rPr>
        <w:t xml:space="preserve"> (дата обращения 20.04.2021);</w:t>
      </w:r>
    </w:p>
    <w:p w:rsidR="00C6736C" w:rsidRPr="006668DF" w:rsidRDefault="000B0BF8" w:rsidP="00790236">
      <w:pPr>
        <w:spacing w:after="80" w:line="240" w:lineRule="auto"/>
        <w:ind w:left="284" w:hanging="284"/>
        <w:rPr>
          <w:rFonts w:ascii="Times New Roman" w:hAnsi="Times New Roman" w:cs="Times New Roman"/>
          <w:spacing w:val="-4"/>
          <w:sz w:val="28"/>
          <w:szCs w:val="28"/>
        </w:rPr>
      </w:pPr>
      <w:r>
        <w:rPr>
          <w:rFonts w:ascii="Times New Roman" w:hAnsi="Times New Roman" w:cs="Times New Roman"/>
          <w:spacing w:val="-4"/>
          <w:sz w:val="28"/>
          <w:szCs w:val="28"/>
          <w:lang w:val="en-US"/>
        </w:rPr>
        <w:t>59</w:t>
      </w:r>
      <w:r w:rsidR="00C6736C" w:rsidRPr="006668DF">
        <w:rPr>
          <w:rFonts w:ascii="Times New Roman" w:hAnsi="Times New Roman" w:cs="Times New Roman"/>
          <w:spacing w:val="-4"/>
          <w:sz w:val="28"/>
          <w:szCs w:val="28"/>
          <w:lang w:val="en-US"/>
        </w:rPr>
        <w:t>. NASA’s OSIRIS-REx Asteroid Sample Return Mission // National Aeronautics and Space Administration : official website. URL</w:t>
      </w:r>
      <w:r w:rsidR="00C6736C" w:rsidRPr="006668DF">
        <w:rPr>
          <w:rFonts w:ascii="Times New Roman" w:hAnsi="Times New Roman" w:cs="Times New Roman"/>
          <w:spacing w:val="-4"/>
          <w:sz w:val="28"/>
          <w:szCs w:val="28"/>
        </w:rPr>
        <w:t xml:space="preserve">: </w:t>
      </w:r>
      <w:hyperlink r:id="rId55" w:history="1">
        <w:r w:rsidR="00C6736C" w:rsidRPr="006668DF">
          <w:rPr>
            <w:rStyle w:val="ae"/>
            <w:rFonts w:ascii="Times New Roman" w:hAnsi="Times New Roman" w:cs="Times New Roman"/>
            <w:spacing w:val="-4"/>
            <w:sz w:val="28"/>
            <w:szCs w:val="28"/>
            <w:lang w:val="en-US"/>
          </w:rPr>
          <w:t>https</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www</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nasa</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gov</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sites</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default</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files</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atoms</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files</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osiris</w:t>
        </w:r>
        <w:r w:rsidR="00C6736C" w:rsidRPr="006668DF">
          <w:rPr>
            <w:rStyle w:val="ae"/>
            <w:rFonts w:ascii="Times New Roman" w:hAnsi="Times New Roman" w:cs="Times New Roman"/>
            <w:spacing w:val="-4"/>
            <w:sz w:val="28"/>
            <w:szCs w:val="28"/>
          </w:rPr>
          <w:t>_</w:t>
        </w:r>
        <w:r w:rsidR="00C6736C" w:rsidRPr="006668DF">
          <w:rPr>
            <w:rStyle w:val="ae"/>
            <w:rFonts w:ascii="Times New Roman" w:hAnsi="Times New Roman" w:cs="Times New Roman"/>
            <w:spacing w:val="-4"/>
            <w:sz w:val="28"/>
            <w:szCs w:val="28"/>
            <w:lang w:val="en-US"/>
          </w:rPr>
          <w:t>rex</w:t>
        </w:r>
        <w:r w:rsidR="00C6736C" w:rsidRPr="006668DF">
          <w:rPr>
            <w:rStyle w:val="ae"/>
            <w:rFonts w:ascii="Times New Roman" w:hAnsi="Times New Roman" w:cs="Times New Roman"/>
            <w:spacing w:val="-4"/>
            <w:sz w:val="28"/>
            <w:szCs w:val="28"/>
          </w:rPr>
          <w:t>_</w:t>
        </w:r>
        <w:r w:rsidR="00C6736C" w:rsidRPr="006668DF">
          <w:rPr>
            <w:rStyle w:val="ae"/>
            <w:rFonts w:ascii="Times New Roman" w:hAnsi="Times New Roman" w:cs="Times New Roman"/>
            <w:spacing w:val="-4"/>
            <w:sz w:val="28"/>
            <w:szCs w:val="28"/>
            <w:lang w:val="en-US"/>
          </w:rPr>
          <w:t>factsheet</w:t>
        </w:r>
        <w:r w:rsidR="00C6736C" w:rsidRPr="006668DF">
          <w:rPr>
            <w:rStyle w:val="ae"/>
            <w:rFonts w:ascii="Times New Roman" w:hAnsi="Times New Roman" w:cs="Times New Roman"/>
            <w:spacing w:val="-4"/>
            <w:sz w:val="28"/>
            <w:szCs w:val="28"/>
          </w:rPr>
          <w:t>5-9.</w:t>
        </w:r>
        <w:r w:rsidR="00C6736C" w:rsidRPr="006668DF">
          <w:rPr>
            <w:rStyle w:val="ae"/>
            <w:rFonts w:ascii="Times New Roman" w:hAnsi="Times New Roman" w:cs="Times New Roman"/>
            <w:spacing w:val="-4"/>
            <w:sz w:val="28"/>
            <w:szCs w:val="28"/>
            <w:lang w:val="en-US"/>
          </w:rPr>
          <w:t>pdf</w:t>
        </w:r>
      </w:hyperlink>
      <w:r w:rsidR="00C6736C" w:rsidRPr="006668DF">
        <w:rPr>
          <w:rFonts w:ascii="Times New Roman" w:hAnsi="Times New Roman" w:cs="Times New Roman"/>
          <w:spacing w:val="-4"/>
          <w:sz w:val="28"/>
          <w:szCs w:val="28"/>
        </w:rPr>
        <w:t xml:space="preserve"> (дата обращения 28.04.2021);</w:t>
      </w:r>
    </w:p>
    <w:p w:rsidR="00C6736C" w:rsidRPr="006668DF" w:rsidRDefault="000B0BF8" w:rsidP="00790236">
      <w:pPr>
        <w:spacing w:after="80" w:line="240" w:lineRule="auto"/>
        <w:ind w:left="284" w:hanging="284"/>
        <w:rPr>
          <w:rFonts w:ascii="Times New Roman" w:hAnsi="Times New Roman" w:cs="Times New Roman"/>
          <w:spacing w:val="-4"/>
          <w:sz w:val="28"/>
          <w:szCs w:val="28"/>
        </w:rPr>
      </w:pPr>
      <w:r>
        <w:rPr>
          <w:rFonts w:ascii="Times New Roman" w:hAnsi="Times New Roman" w:cs="Times New Roman"/>
          <w:spacing w:val="-4"/>
          <w:sz w:val="28"/>
          <w:szCs w:val="28"/>
          <w:lang w:val="en-US"/>
        </w:rPr>
        <w:t>60</w:t>
      </w:r>
      <w:r w:rsidR="00C6736C" w:rsidRPr="006668DF">
        <w:rPr>
          <w:rFonts w:ascii="Times New Roman" w:hAnsi="Times New Roman" w:cs="Times New Roman"/>
          <w:spacing w:val="-4"/>
          <w:sz w:val="28"/>
          <w:szCs w:val="28"/>
          <w:lang w:val="en-US"/>
        </w:rPr>
        <w:t>. Polar Resources Ice Mining Experiment-1 (PRIME-1) // National Aeronautics and Space Administration : official website. URL</w:t>
      </w:r>
      <w:r w:rsidR="00C6736C" w:rsidRPr="006668DF">
        <w:rPr>
          <w:rFonts w:ascii="Times New Roman" w:hAnsi="Times New Roman" w:cs="Times New Roman"/>
          <w:spacing w:val="-4"/>
          <w:sz w:val="28"/>
          <w:szCs w:val="28"/>
        </w:rPr>
        <w:t xml:space="preserve">: </w:t>
      </w:r>
      <w:hyperlink r:id="rId56" w:history="1">
        <w:r w:rsidR="00C6736C" w:rsidRPr="006668DF">
          <w:rPr>
            <w:rStyle w:val="ae"/>
            <w:rFonts w:ascii="Times New Roman" w:hAnsi="Times New Roman" w:cs="Times New Roman"/>
            <w:spacing w:val="-4"/>
            <w:sz w:val="28"/>
            <w:szCs w:val="28"/>
            <w:lang w:val="en-US"/>
          </w:rPr>
          <w:t>https</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www</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nasa</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gov</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directorates</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spacetech</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game</w:t>
        </w:r>
        <w:r w:rsidR="00C6736C" w:rsidRPr="006668DF">
          <w:rPr>
            <w:rStyle w:val="ae"/>
            <w:rFonts w:ascii="Times New Roman" w:hAnsi="Times New Roman" w:cs="Times New Roman"/>
            <w:spacing w:val="-4"/>
            <w:sz w:val="28"/>
            <w:szCs w:val="28"/>
          </w:rPr>
          <w:t>_</w:t>
        </w:r>
        <w:r w:rsidR="00C6736C" w:rsidRPr="006668DF">
          <w:rPr>
            <w:rStyle w:val="ae"/>
            <w:rFonts w:ascii="Times New Roman" w:hAnsi="Times New Roman" w:cs="Times New Roman"/>
            <w:spacing w:val="-4"/>
            <w:sz w:val="28"/>
            <w:szCs w:val="28"/>
            <w:lang w:val="en-US"/>
          </w:rPr>
          <w:t>changing</w:t>
        </w:r>
        <w:r w:rsidR="00C6736C" w:rsidRPr="006668DF">
          <w:rPr>
            <w:rStyle w:val="ae"/>
            <w:rFonts w:ascii="Times New Roman" w:hAnsi="Times New Roman" w:cs="Times New Roman"/>
            <w:spacing w:val="-4"/>
            <w:sz w:val="28"/>
            <w:szCs w:val="28"/>
          </w:rPr>
          <w:t>_</w:t>
        </w:r>
        <w:r w:rsidR="00C6736C" w:rsidRPr="006668DF">
          <w:rPr>
            <w:rStyle w:val="ae"/>
            <w:rFonts w:ascii="Times New Roman" w:hAnsi="Times New Roman" w:cs="Times New Roman"/>
            <w:spacing w:val="-4"/>
            <w:sz w:val="28"/>
            <w:szCs w:val="28"/>
            <w:lang w:val="en-US"/>
          </w:rPr>
          <w:t>development</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projects</w:t>
        </w:r>
        <w:r w:rsidR="00C6736C" w:rsidRPr="006668DF">
          <w:rPr>
            <w:rStyle w:val="ae"/>
            <w:rFonts w:ascii="Times New Roman" w:hAnsi="Times New Roman" w:cs="Times New Roman"/>
            <w:spacing w:val="-4"/>
            <w:sz w:val="28"/>
            <w:szCs w:val="28"/>
          </w:rPr>
          <w:t>/</w:t>
        </w:r>
        <w:r w:rsidR="00C6736C" w:rsidRPr="006668DF">
          <w:rPr>
            <w:rStyle w:val="ae"/>
            <w:rFonts w:ascii="Times New Roman" w:hAnsi="Times New Roman" w:cs="Times New Roman"/>
            <w:spacing w:val="-4"/>
            <w:sz w:val="28"/>
            <w:szCs w:val="28"/>
            <w:lang w:val="en-US"/>
          </w:rPr>
          <w:t>PRIME</w:t>
        </w:r>
        <w:r w:rsidR="00C6736C" w:rsidRPr="006668DF">
          <w:rPr>
            <w:rStyle w:val="ae"/>
            <w:rFonts w:ascii="Times New Roman" w:hAnsi="Times New Roman" w:cs="Times New Roman"/>
            <w:spacing w:val="-4"/>
            <w:sz w:val="28"/>
            <w:szCs w:val="28"/>
          </w:rPr>
          <w:t>-1</w:t>
        </w:r>
      </w:hyperlink>
      <w:r w:rsidR="00C6736C" w:rsidRPr="006668DF">
        <w:rPr>
          <w:rFonts w:ascii="Times New Roman" w:hAnsi="Times New Roman" w:cs="Times New Roman"/>
          <w:spacing w:val="-4"/>
          <w:sz w:val="28"/>
          <w:szCs w:val="28"/>
        </w:rPr>
        <w:t xml:space="preserve"> (дата обращения 28.04.2021).</w:t>
      </w:r>
    </w:p>
    <w:sectPr w:rsidR="00C6736C" w:rsidRPr="006668DF" w:rsidSect="006668DF">
      <w:pgSz w:w="11906" w:h="16838"/>
      <w:pgMar w:top="1134" w:right="566"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F62" w:rsidRDefault="00070F62" w:rsidP="00A95B8F">
      <w:pPr>
        <w:spacing w:after="0" w:line="240" w:lineRule="auto"/>
      </w:pPr>
      <w:r>
        <w:separator/>
      </w:r>
    </w:p>
  </w:endnote>
  <w:endnote w:type="continuationSeparator" w:id="1">
    <w:p w:rsidR="00070F62" w:rsidRDefault="00070F62" w:rsidP="00A95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39282"/>
      <w:docPartObj>
        <w:docPartGallery w:val="Page Numbers (Bottom of Page)"/>
        <w:docPartUnique/>
      </w:docPartObj>
    </w:sdtPr>
    <w:sdtContent>
      <w:p w:rsidR="0096354E" w:rsidRDefault="0096354E">
        <w:pPr>
          <w:pStyle w:val="a9"/>
          <w:jc w:val="right"/>
        </w:pPr>
        <w:fldSimple w:instr=" PAGE   \* MERGEFORMAT ">
          <w:r w:rsidR="00FD3AFB">
            <w:rPr>
              <w:noProof/>
            </w:rPr>
            <w:t>71</w:t>
          </w:r>
        </w:fldSimple>
      </w:p>
    </w:sdtContent>
  </w:sdt>
  <w:p w:rsidR="00256AF7" w:rsidRDefault="00256AF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4E" w:rsidRDefault="0096354E">
    <w:pPr>
      <w:pStyle w:val="a9"/>
      <w:jc w:val="right"/>
    </w:pPr>
  </w:p>
  <w:p w:rsidR="0096354E" w:rsidRDefault="0096354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39284"/>
      <w:docPartObj>
        <w:docPartGallery w:val="Page Numbers (Bottom of Page)"/>
        <w:docPartUnique/>
      </w:docPartObj>
    </w:sdtPr>
    <w:sdtContent>
      <w:p w:rsidR="0096354E" w:rsidRDefault="0096354E">
        <w:pPr>
          <w:pStyle w:val="a9"/>
          <w:jc w:val="right"/>
        </w:pPr>
        <w:fldSimple w:instr=" PAGE   \* MERGEFORMAT ">
          <w:r w:rsidR="00FD3AFB">
            <w:rPr>
              <w:noProof/>
            </w:rPr>
            <w:t>61</w:t>
          </w:r>
        </w:fldSimple>
      </w:p>
    </w:sdtContent>
  </w:sdt>
  <w:p w:rsidR="00256AF7" w:rsidRDefault="00256AF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F62" w:rsidRDefault="00070F62" w:rsidP="00A95B8F">
      <w:pPr>
        <w:spacing w:after="0" w:line="240" w:lineRule="auto"/>
      </w:pPr>
      <w:r>
        <w:separator/>
      </w:r>
    </w:p>
  </w:footnote>
  <w:footnote w:type="continuationSeparator" w:id="1">
    <w:p w:rsidR="00070F62" w:rsidRDefault="00070F62" w:rsidP="00A95B8F">
      <w:pPr>
        <w:spacing w:after="0" w:line="240" w:lineRule="auto"/>
      </w:pPr>
      <w:r>
        <w:continuationSeparator/>
      </w:r>
    </w:p>
  </w:footnote>
  <w:footnote w:id="2">
    <w:p w:rsidR="00256AF7" w:rsidRPr="00EF058C" w:rsidRDefault="00256AF7" w:rsidP="00ED522C">
      <w:pPr>
        <w:pStyle w:val="ab"/>
        <w:ind w:left="142" w:hanging="142"/>
        <w:rPr>
          <w:rFonts w:ascii="Times New Roman" w:hAnsi="Times New Roman" w:cs="Times New Roman"/>
        </w:rPr>
      </w:pPr>
      <w:r w:rsidRPr="00EF058C">
        <w:rPr>
          <w:rStyle w:val="ad"/>
          <w:rFonts w:ascii="Times New Roman" w:hAnsi="Times New Roman" w:cs="Times New Roman"/>
        </w:rPr>
        <w:footnoteRef/>
      </w:r>
      <w:r w:rsidRPr="00EF058C">
        <w:rPr>
          <w:rFonts w:ascii="Times New Roman" w:hAnsi="Times New Roman" w:cs="Times New Roman"/>
          <w:lang w:val="en-US"/>
        </w:rPr>
        <w:t>Mining // Encyclopedia Britannica: official website. URL</w:t>
      </w:r>
      <w:r w:rsidRPr="00EF058C">
        <w:rPr>
          <w:rFonts w:ascii="Times New Roman" w:hAnsi="Times New Roman" w:cs="Times New Roman"/>
        </w:rPr>
        <w:t xml:space="preserve">: </w:t>
      </w:r>
      <w:hyperlink r:id="rId1" w:history="1">
        <w:r w:rsidRPr="00EF058C">
          <w:rPr>
            <w:rStyle w:val="ae"/>
            <w:rFonts w:ascii="Times New Roman" w:hAnsi="Times New Roman" w:cs="Times New Roman"/>
            <w:lang w:val="en-US"/>
          </w:rPr>
          <w:t>https</w:t>
        </w:r>
        <w:r w:rsidRPr="00EF058C">
          <w:rPr>
            <w:rStyle w:val="ae"/>
            <w:rFonts w:ascii="Times New Roman" w:hAnsi="Times New Roman" w:cs="Times New Roman"/>
          </w:rPr>
          <w:t>://</w:t>
        </w:r>
        <w:r w:rsidRPr="00EF058C">
          <w:rPr>
            <w:rStyle w:val="ae"/>
            <w:rFonts w:ascii="Times New Roman" w:hAnsi="Times New Roman" w:cs="Times New Roman"/>
            <w:lang w:val="en-US"/>
          </w:rPr>
          <w:t>www</w:t>
        </w:r>
        <w:r w:rsidRPr="00EF058C">
          <w:rPr>
            <w:rStyle w:val="ae"/>
            <w:rFonts w:ascii="Times New Roman" w:hAnsi="Times New Roman" w:cs="Times New Roman"/>
          </w:rPr>
          <w:t>.</w:t>
        </w:r>
        <w:r w:rsidRPr="00EF058C">
          <w:rPr>
            <w:rStyle w:val="ae"/>
            <w:rFonts w:ascii="Times New Roman" w:hAnsi="Times New Roman" w:cs="Times New Roman"/>
            <w:lang w:val="en-US"/>
          </w:rPr>
          <w:t>britannica</w:t>
        </w:r>
        <w:r w:rsidRPr="00EF058C">
          <w:rPr>
            <w:rStyle w:val="ae"/>
            <w:rFonts w:ascii="Times New Roman" w:hAnsi="Times New Roman" w:cs="Times New Roman"/>
          </w:rPr>
          <w:t>.</w:t>
        </w:r>
        <w:r w:rsidRPr="00EF058C">
          <w:rPr>
            <w:rStyle w:val="ae"/>
            <w:rFonts w:ascii="Times New Roman" w:hAnsi="Times New Roman" w:cs="Times New Roman"/>
            <w:lang w:val="en-US"/>
          </w:rPr>
          <w:t>com</w:t>
        </w:r>
        <w:r w:rsidRPr="00EF058C">
          <w:rPr>
            <w:rStyle w:val="ae"/>
            <w:rFonts w:ascii="Times New Roman" w:hAnsi="Times New Roman" w:cs="Times New Roman"/>
          </w:rPr>
          <w:t>/</w:t>
        </w:r>
        <w:r w:rsidRPr="00EF058C">
          <w:rPr>
            <w:rStyle w:val="ae"/>
            <w:rFonts w:ascii="Times New Roman" w:hAnsi="Times New Roman" w:cs="Times New Roman"/>
            <w:lang w:val="en-US"/>
          </w:rPr>
          <w:t>technology</w:t>
        </w:r>
        <w:r w:rsidRPr="00EF058C">
          <w:rPr>
            <w:rStyle w:val="ae"/>
            <w:rFonts w:ascii="Times New Roman" w:hAnsi="Times New Roman" w:cs="Times New Roman"/>
          </w:rPr>
          <w:t>/</w:t>
        </w:r>
        <w:r w:rsidRPr="00EF058C">
          <w:rPr>
            <w:rStyle w:val="ae"/>
            <w:rFonts w:ascii="Times New Roman" w:hAnsi="Times New Roman" w:cs="Times New Roman"/>
            <w:lang w:val="en-US"/>
          </w:rPr>
          <w:t>mining</w:t>
        </w:r>
      </w:hyperlink>
      <w:r w:rsidRPr="00EF058C">
        <w:rPr>
          <w:rFonts w:ascii="Times New Roman" w:hAnsi="Times New Roman" w:cs="Times New Roman"/>
        </w:rPr>
        <w:t xml:space="preserve"> (дата о</w:t>
      </w:r>
      <w:r w:rsidRPr="00EF058C">
        <w:rPr>
          <w:rFonts w:ascii="Times New Roman" w:hAnsi="Times New Roman" w:cs="Times New Roman"/>
        </w:rPr>
        <w:t>б</w:t>
      </w:r>
      <w:r w:rsidRPr="00EF058C">
        <w:rPr>
          <w:rFonts w:ascii="Times New Roman" w:hAnsi="Times New Roman" w:cs="Times New Roman"/>
        </w:rPr>
        <w:t>ращения 30.12.2020)</w:t>
      </w:r>
    </w:p>
  </w:footnote>
  <w:footnote w:id="3">
    <w:p w:rsidR="00256AF7" w:rsidRPr="000B1EC5" w:rsidRDefault="00256AF7" w:rsidP="00ED522C">
      <w:pPr>
        <w:pStyle w:val="ab"/>
        <w:ind w:left="142" w:hanging="142"/>
        <w:rPr>
          <w:rFonts w:ascii="Times New Roman" w:hAnsi="Times New Roman" w:cs="Times New Roman"/>
        </w:rPr>
      </w:pPr>
      <w:r w:rsidRPr="000B1EC5">
        <w:rPr>
          <w:rStyle w:val="ad"/>
          <w:rFonts w:ascii="Times New Roman" w:hAnsi="Times New Roman" w:cs="Times New Roman"/>
        </w:rPr>
        <w:footnoteRef/>
      </w:r>
      <w:r>
        <w:rPr>
          <w:rFonts w:ascii="Times New Roman" w:hAnsi="Times New Roman" w:cs="Times New Roman"/>
          <w:lang w:val="en-US"/>
        </w:rPr>
        <w:t xml:space="preserve">Duke </w:t>
      </w:r>
      <w:r w:rsidRPr="000B1EC5">
        <w:rPr>
          <w:rFonts w:ascii="Times New Roman" w:hAnsi="Times New Roman" w:cs="Times New Roman"/>
          <w:lang w:val="en-US"/>
        </w:rPr>
        <w:t>M</w:t>
      </w:r>
      <w:r>
        <w:rPr>
          <w:rFonts w:ascii="Times New Roman" w:hAnsi="Times New Roman" w:cs="Times New Roman"/>
          <w:lang w:val="en-US"/>
        </w:rPr>
        <w:t>. B</w:t>
      </w:r>
      <w:r w:rsidRPr="000B1EC5">
        <w:rPr>
          <w:rFonts w:ascii="Times New Roman" w:hAnsi="Times New Roman" w:cs="Times New Roman"/>
          <w:lang w:val="en-US"/>
        </w:rPr>
        <w:t>. Space Resources</w:t>
      </w:r>
      <w:r>
        <w:rPr>
          <w:rFonts w:ascii="Times New Roman" w:hAnsi="Times New Roman" w:cs="Times New Roman"/>
          <w:lang w:val="en-US"/>
        </w:rPr>
        <w:t xml:space="preserve"> //</w:t>
      </w:r>
      <w:r w:rsidRPr="000B1EC5">
        <w:rPr>
          <w:rFonts w:ascii="Times New Roman" w:hAnsi="Times New Roman" w:cs="Times New Roman"/>
          <w:lang w:val="en-US"/>
        </w:rPr>
        <w:t xml:space="preserve"> Colorado School of Mines // National Aeronautics and Space Administration: official website. URL</w:t>
      </w:r>
      <w:r w:rsidRPr="000B1EC5">
        <w:rPr>
          <w:rFonts w:ascii="Times New Roman" w:hAnsi="Times New Roman" w:cs="Times New Roman"/>
        </w:rPr>
        <w:t xml:space="preserve"> : </w:t>
      </w:r>
      <w:hyperlink r:id="rId2" w:history="1">
        <w:r w:rsidRPr="000B1EC5">
          <w:rPr>
            <w:rStyle w:val="ae"/>
            <w:rFonts w:ascii="Times New Roman" w:hAnsi="Times New Roman" w:cs="Times New Roman"/>
            <w:lang w:val="en-US"/>
          </w:rPr>
          <w:t>https</w:t>
        </w:r>
        <w:r w:rsidRPr="000B1EC5">
          <w:rPr>
            <w:rStyle w:val="ae"/>
            <w:rFonts w:ascii="Times New Roman" w:hAnsi="Times New Roman" w:cs="Times New Roman"/>
          </w:rPr>
          <w:t>://</w:t>
        </w:r>
        <w:r w:rsidRPr="000B1EC5">
          <w:rPr>
            <w:rStyle w:val="ae"/>
            <w:rFonts w:ascii="Times New Roman" w:hAnsi="Times New Roman" w:cs="Times New Roman"/>
            <w:lang w:val="en-US"/>
          </w:rPr>
          <w:t>history</w:t>
        </w:r>
        <w:r w:rsidRPr="000B1EC5">
          <w:rPr>
            <w:rStyle w:val="ae"/>
            <w:rFonts w:ascii="Times New Roman" w:hAnsi="Times New Roman" w:cs="Times New Roman"/>
          </w:rPr>
          <w:t>.</w:t>
        </w:r>
        <w:r w:rsidRPr="000B1EC5">
          <w:rPr>
            <w:rStyle w:val="ae"/>
            <w:rFonts w:ascii="Times New Roman" w:hAnsi="Times New Roman" w:cs="Times New Roman"/>
            <w:lang w:val="en-US"/>
          </w:rPr>
          <w:t>nasa</w:t>
        </w:r>
        <w:r w:rsidRPr="000B1EC5">
          <w:rPr>
            <w:rStyle w:val="ae"/>
            <w:rFonts w:ascii="Times New Roman" w:hAnsi="Times New Roman" w:cs="Times New Roman"/>
          </w:rPr>
          <w:t>.</w:t>
        </w:r>
        <w:r w:rsidRPr="000B1EC5">
          <w:rPr>
            <w:rStyle w:val="ae"/>
            <w:rFonts w:ascii="Times New Roman" w:hAnsi="Times New Roman" w:cs="Times New Roman"/>
            <w:lang w:val="en-US"/>
          </w:rPr>
          <w:t>gov</w:t>
        </w:r>
        <w:r w:rsidRPr="000B1EC5">
          <w:rPr>
            <w:rStyle w:val="ae"/>
            <w:rFonts w:ascii="Times New Roman" w:hAnsi="Times New Roman" w:cs="Times New Roman"/>
          </w:rPr>
          <w:t>/</w:t>
        </w:r>
        <w:r w:rsidRPr="000B1EC5">
          <w:rPr>
            <w:rStyle w:val="ae"/>
            <w:rFonts w:ascii="Times New Roman" w:hAnsi="Times New Roman" w:cs="Times New Roman"/>
            <w:lang w:val="en-US"/>
          </w:rPr>
          <w:t>DPT</w:t>
        </w:r>
        <w:r w:rsidRPr="000B1EC5">
          <w:rPr>
            <w:rStyle w:val="ae"/>
            <w:rFonts w:ascii="Times New Roman" w:hAnsi="Times New Roman" w:cs="Times New Roman"/>
          </w:rPr>
          <w:t>/</w:t>
        </w:r>
        <w:r w:rsidRPr="000B1EC5">
          <w:rPr>
            <w:rStyle w:val="ae"/>
            <w:rFonts w:ascii="Times New Roman" w:hAnsi="Times New Roman" w:cs="Times New Roman"/>
            <w:lang w:val="en-US"/>
          </w:rPr>
          <w:t>Technology</w:t>
        </w:r>
        <w:r w:rsidRPr="000B1EC5">
          <w:rPr>
            <w:rStyle w:val="ae"/>
            <w:rFonts w:ascii="Times New Roman" w:hAnsi="Times New Roman" w:cs="Times New Roman"/>
          </w:rPr>
          <w:t>%20</w:t>
        </w:r>
        <w:r w:rsidRPr="000B1EC5">
          <w:rPr>
            <w:rStyle w:val="ae"/>
            <w:rFonts w:ascii="Times New Roman" w:hAnsi="Times New Roman" w:cs="Times New Roman"/>
            <w:lang w:val="en-US"/>
          </w:rPr>
          <w:t>Priorities</w:t>
        </w:r>
        <w:r w:rsidRPr="000B1EC5">
          <w:rPr>
            <w:rStyle w:val="ae"/>
            <w:rFonts w:ascii="Times New Roman" w:hAnsi="Times New Roman" w:cs="Times New Roman"/>
          </w:rPr>
          <w:t>%20</w:t>
        </w:r>
        <w:r w:rsidRPr="000B1EC5">
          <w:rPr>
            <w:rStyle w:val="ae"/>
            <w:rFonts w:ascii="Times New Roman" w:hAnsi="Times New Roman" w:cs="Times New Roman"/>
            <w:lang w:val="en-US"/>
          </w:rPr>
          <w:t>Recommendations</w:t>
        </w:r>
        <w:r w:rsidRPr="000B1EC5">
          <w:rPr>
            <w:rStyle w:val="ae"/>
            <w:rFonts w:ascii="Times New Roman" w:hAnsi="Times New Roman" w:cs="Times New Roman"/>
          </w:rPr>
          <w:t>/</w:t>
        </w:r>
        <w:r w:rsidRPr="000B1EC5">
          <w:rPr>
            <w:rStyle w:val="ae"/>
            <w:rFonts w:ascii="Times New Roman" w:hAnsi="Times New Roman" w:cs="Times New Roman"/>
            <w:lang w:val="en-US"/>
          </w:rPr>
          <w:t>Space</w:t>
        </w:r>
        <w:r w:rsidRPr="000B1EC5">
          <w:rPr>
            <w:rStyle w:val="ae"/>
            <w:rFonts w:ascii="Times New Roman" w:hAnsi="Times New Roman" w:cs="Times New Roman"/>
          </w:rPr>
          <w:t>%20</w:t>
        </w:r>
        <w:r w:rsidRPr="000B1EC5">
          <w:rPr>
            <w:rStyle w:val="ae"/>
            <w:rFonts w:ascii="Times New Roman" w:hAnsi="Times New Roman" w:cs="Times New Roman"/>
            <w:lang w:val="en-US"/>
          </w:rPr>
          <w:t>Resources</w:t>
        </w:r>
        <w:r w:rsidRPr="000B1EC5">
          <w:rPr>
            <w:rStyle w:val="ae"/>
            <w:rFonts w:ascii="Times New Roman" w:hAnsi="Times New Roman" w:cs="Times New Roman"/>
          </w:rPr>
          <w:t>%20</w:t>
        </w:r>
        <w:r w:rsidRPr="000B1EC5">
          <w:rPr>
            <w:rStyle w:val="ae"/>
            <w:rFonts w:ascii="Times New Roman" w:hAnsi="Times New Roman" w:cs="Times New Roman"/>
            <w:lang w:val="en-US"/>
          </w:rPr>
          <w:t>DPT</w:t>
        </w:r>
        <w:r w:rsidRPr="000B1EC5">
          <w:rPr>
            <w:rStyle w:val="ae"/>
            <w:rFonts w:ascii="Times New Roman" w:hAnsi="Times New Roman" w:cs="Times New Roman"/>
          </w:rPr>
          <w:t>%20</w:t>
        </w:r>
        <w:r w:rsidRPr="000B1EC5">
          <w:rPr>
            <w:rStyle w:val="ae"/>
            <w:rFonts w:ascii="Times New Roman" w:hAnsi="Times New Roman" w:cs="Times New Roman"/>
            <w:lang w:val="en-US"/>
          </w:rPr>
          <w:t>Boulder</w:t>
        </w:r>
        <w:r w:rsidRPr="000B1EC5">
          <w:rPr>
            <w:rStyle w:val="ae"/>
            <w:rFonts w:ascii="Times New Roman" w:hAnsi="Times New Roman" w:cs="Times New Roman"/>
          </w:rPr>
          <w:t>%2000.</w:t>
        </w:r>
        <w:r w:rsidRPr="000B1EC5">
          <w:rPr>
            <w:rStyle w:val="ae"/>
            <w:rFonts w:ascii="Times New Roman" w:hAnsi="Times New Roman" w:cs="Times New Roman"/>
            <w:lang w:val="en-US"/>
          </w:rPr>
          <w:t>pdf</w:t>
        </w:r>
      </w:hyperlink>
      <w:r>
        <w:rPr>
          <w:rFonts w:ascii="Times New Roman" w:hAnsi="Times New Roman" w:cs="Times New Roman"/>
        </w:rPr>
        <w:t xml:space="preserve"> (дата обращения</w:t>
      </w:r>
      <w:r w:rsidRPr="000B1EC5">
        <w:rPr>
          <w:rFonts w:ascii="Times New Roman" w:hAnsi="Times New Roman" w:cs="Times New Roman"/>
        </w:rPr>
        <w:t>:30.12.2020)</w:t>
      </w:r>
    </w:p>
  </w:footnote>
  <w:footnote w:id="4">
    <w:p w:rsidR="00256AF7" w:rsidRPr="00AA6F14" w:rsidRDefault="00256AF7" w:rsidP="00ED522C">
      <w:pPr>
        <w:pStyle w:val="ab"/>
        <w:ind w:left="142" w:hanging="142"/>
        <w:rPr>
          <w:rFonts w:ascii="Times New Roman" w:hAnsi="Times New Roman" w:cs="Times New Roman"/>
        </w:rPr>
      </w:pPr>
      <w:r w:rsidRPr="00AA6F14">
        <w:rPr>
          <w:rStyle w:val="ad"/>
          <w:rFonts w:ascii="Times New Roman" w:hAnsi="Times New Roman" w:cs="Times New Roman"/>
        </w:rPr>
        <w:footnoteRef/>
      </w:r>
      <w:r w:rsidRPr="00AA6F14">
        <w:rPr>
          <w:rFonts w:ascii="Times New Roman" w:hAnsi="Times New Roman" w:cs="Times New Roman"/>
          <w:lang w:val="en-US"/>
        </w:rPr>
        <w:t>Space Resource  Exploration And Utilization Act of 2015, June 15, 2015</w:t>
      </w:r>
      <w:r w:rsidRPr="00EF1F54">
        <w:rPr>
          <w:rFonts w:ascii="Times New Roman" w:hAnsi="Times New Roman" w:cs="Times New Roman"/>
          <w:lang w:val="en-US"/>
        </w:rPr>
        <w:t>:</w:t>
      </w:r>
      <w:r w:rsidRPr="004763F9">
        <w:rPr>
          <w:rFonts w:ascii="Times New Roman" w:hAnsi="Times New Roman" w:cs="Times New Roman"/>
          <w:lang w:val="en-US"/>
        </w:rPr>
        <w:t>§ 51301. Definitions</w:t>
      </w:r>
      <w:r>
        <w:rPr>
          <w:rFonts w:ascii="Times New Roman" w:hAnsi="Times New Roman" w:cs="Times New Roman"/>
          <w:lang w:val="en-US"/>
        </w:rPr>
        <w:t>, Chapter 513</w:t>
      </w:r>
      <w:r w:rsidRPr="00AA6F14">
        <w:rPr>
          <w:rFonts w:ascii="Times New Roman" w:hAnsi="Times New Roman" w:cs="Times New Roman"/>
          <w:lang w:val="en-US"/>
        </w:rPr>
        <w:t>// The 114th United States Congress // The United States Congress : official website. URL</w:t>
      </w:r>
      <w:r w:rsidRPr="00AA6F14">
        <w:rPr>
          <w:rFonts w:ascii="Times New Roman" w:hAnsi="Times New Roman" w:cs="Times New Roman"/>
        </w:rPr>
        <w:t xml:space="preserve">: </w:t>
      </w:r>
      <w:hyperlink r:id="rId3" w:history="1">
        <w:r w:rsidRPr="00AA6F14">
          <w:rPr>
            <w:rStyle w:val="ae"/>
            <w:rFonts w:ascii="Times New Roman" w:hAnsi="Times New Roman" w:cs="Times New Roman"/>
            <w:lang w:val="en-US"/>
          </w:rPr>
          <w:t>https</w:t>
        </w:r>
        <w:r w:rsidRPr="00AA6F14">
          <w:rPr>
            <w:rStyle w:val="ae"/>
            <w:rFonts w:ascii="Times New Roman" w:hAnsi="Times New Roman" w:cs="Times New Roman"/>
          </w:rPr>
          <w:t>://</w:t>
        </w:r>
        <w:r w:rsidRPr="00AA6F14">
          <w:rPr>
            <w:rStyle w:val="ae"/>
            <w:rFonts w:ascii="Times New Roman" w:hAnsi="Times New Roman" w:cs="Times New Roman"/>
            <w:lang w:val="en-US"/>
          </w:rPr>
          <w:t>www</w:t>
        </w:r>
        <w:r w:rsidRPr="00AA6F14">
          <w:rPr>
            <w:rStyle w:val="ae"/>
            <w:rFonts w:ascii="Times New Roman" w:hAnsi="Times New Roman" w:cs="Times New Roman"/>
          </w:rPr>
          <w:t>.</w:t>
        </w:r>
        <w:r w:rsidRPr="00AA6F14">
          <w:rPr>
            <w:rStyle w:val="ae"/>
            <w:rFonts w:ascii="Times New Roman" w:hAnsi="Times New Roman" w:cs="Times New Roman"/>
            <w:lang w:val="en-US"/>
          </w:rPr>
          <w:t>congress</w:t>
        </w:r>
        <w:r w:rsidRPr="00AA6F14">
          <w:rPr>
            <w:rStyle w:val="ae"/>
            <w:rFonts w:ascii="Times New Roman" w:hAnsi="Times New Roman" w:cs="Times New Roman"/>
          </w:rPr>
          <w:t>.</w:t>
        </w:r>
        <w:r w:rsidRPr="00AA6F14">
          <w:rPr>
            <w:rStyle w:val="ae"/>
            <w:rFonts w:ascii="Times New Roman" w:hAnsi="Times New Roman" w:cs="Times New Roman"/>
            <w:lang w:val="en-US"/>
          </w:rPr>
          <w:t>gov</w:t>
        </w:r>
        <w:r w:rsidRPr="00AA6F14">
          <w:rPr>
            <w:rStyle w:val="ae"/>
            <w:rFonts w:ascii="Times New Roman" w:hAnsi="Times New Roman" w:cs="Times New Roman"/>
          </w:rPr>
          <w:t>/114/</w:t>
        </w:r>
        <w:r w:rsidRPr="00AA6F14">
          <w:rPr>
            <w:rStyle w:val="ae"/>
            <w:rFonts w:ascii="Times New Roman" w:hAnsi="Times New Roman" w:cs="Times New Roman"/>
            <w:lang w:val="en-US"/>
          </w:rPr>
          <w:t>crpt</w:t>
        </w:r>
        <w:r w:rsidRPr="00AA6F14">
          <w:rPr>
            <w:rStyle w:val="ae"/>
            <w:rFonts w:ascii="Times New Roman" w:hAnsi="Times New Roman" w:cs="Times New Roman"/>
          </w:rPr>
          <w:t>/</w:t>
        </w:r>
        <w:r w:rsidRPr="00AA6F14">
          <w:rPr>
            <w:rStyle w:val="ae"/>
            <w:rFonts w:ascii="Times New Roman" w:hAnsi="Times New Roman" w:cs="Times New Roman"/>
            <w:lang w:val="en-US"/>
          </w:rPr>
          <w:t>hrpt</w:t>
        </w:r>
        <w:r w:rsidRPr="00AA6F14">
          <w:rPr>
            <w:rStyle w:val="ae"/>
            <w:rFonts w:ascii="Times New Roman" w:hAnsi="Times New Roman" w:cs="Times New Roman"/>
          </w:rPr>
          <w:t>153/</w:t>
        </w:r>
        <w:r w:rsidRPr="00AA6F14">
          <w:rPr>
            <w:rStyle w:val="ae"/>
            <w:rFonts w:ascii="Times New Roman" w:hAnsi="Times New Roman" w:cs="Times New Roman"/>
            <w:lang w:val="en-US"/>
          </w:rPr>
          <w:t>CRPT</w:t>
        </w:r>
        <w:r w:rsidRPr="00AA6F14">
          <w:rPr>
            <w:rStyle w:val="ae"/>
            <w:rFonts w:ascii="Times New Roman" w:hAnsi="Times New Roman" w:cs="Times New Roman"/>
          </w:rPr>
          <w:t>-114</w:t>
        </w:r>
        <w:r w:rsidRPr="00AA6F14">
          <w:rPr>
            <w:rStyle w:val="ae"/>
            <w:rFonts w:ascii="Times New Roman" w:hAnsi="Times New Roman" w:cs="Times New Roman"/>
            <w:lang w:val="en-US"/>
          </w:rPr>
          <w:t>hrpt</w:t>
        </w:r>
        <w:r w:rsidRPr="00AA6F14">
          <w:rPr>
            <w:rStyle w:val="ae"/>
            <w:rFonts w:ascii="Times New Roman" w:hAnsi="Times New Roman" w:cs="Times New Roman"/>
          </w:rPr>
          <w:t>153.</w:t>
        </w:r>
        <w:r w:rsidRPr="00AA6F14">
          <w:rPr>
            <w:rStyle w:val="ae"/>
            <w:rFonts w:ascii="Times New Roman" w:hAnsi="Times New Roman" w:cs="Times New Roman"/>
            <w:lang w:val="en-US"/>
          </w:rPr>
          <w:t>pdf</w:t>
        </w:r>
      </w:hyperlink>
      <w:r w:rsidRPr="00AA6F14">
        <w:rPr>
          <w:rFonts w:ascii="Times New Roman" w:hAnsi="Times New Roman" w:cs="Times New Roman"/>
        </w:rPr>
        <w:t xml:space="preserve"> (дата обращения 30.12.2020)</w:t>
      </w:r>
    </w:p>
  </w:footnote>
  <w:footnote w:id="5">
    <w:p w:rsidR="00256AF7" w:rsidRPr="00AD6669" w:rsidRDefault="00256AF7" w:rsidP="00ED522C">
      <w:pPr>
        <w:pStyle w:val="ab"/>
        <w:ind w:left="142" w:hanging="142"/>
        <w:rPr>
          <w:rFonts w:ascii="Times New Roman" w:hAnsi="Times New Roman" w:cs="Times New Roman"/>
        </w:rPr>
      </w:pPr>
      <w:r w:rsidRPr="00AD6669">
        <w:rPr>
          <w:rStyle w:val="ad"/>
          <w:rFonts w:ascii="Times New Roman" w:hAnsi="Times New Roman" w:cs="Times New Roman"/>
        </w:rPr>
        <w:footnoteRef/>
      </w:r>
      <w:r w:rsidRPr="00AD6669">
        <w:rPr>
          <w:rFonts w:ascii="Times New Roman" w:hAnsi="Times New Roman" w:cs="Times New Roman"/>
          <w:lang w:val="en-US"/>
        </w:rPr>
        <w:t xml:space="preserve"> Resources In Space // Luxembourg Space Agency : official website. URL</w:t>
      </w:r>
      <w:r w:rsidRPr="00AD6669">
        <w:rPr>
          <w:rFonts w:ascii="Times New Roman" w:hAnsi="Times New Roman" w:cs="Times New Roman"/>
        </w:rPr>
        <w:t xml:space="preserve">: </w:t>
      </w:r>
      <w:hyperlink r:id="rId4" w:history="1">
        <w:r w:rsidRPr="00AD6669">
          <w:rPr>
            <w:rStyle w:val="ae"/>
            <w:rFonts w:ascii="Times New Roman" w:hAnsi="Times New Roman" w:cs="Times New Roman"/>
            <w:lang w:val="en-US"/>
          </w:rPr>
          <w:t>https</w:t>
        </w:r>
        <w:r w:rsidRPr="00AD6669">
          <w:rPr>
            <w:rStyle w:val="ae"/>
            <w:rFonts w:ascii="Times New Roman" w:hAnsi="Times New Roman" w:cs="Times New Roman"/>
          </w:rPr>
          <w:t>://</w:t>
        </w:r>
        <w:r w:rsidRPr="00AD6669">
          <w:rPr>
            <w:rStyle w:val="ae"/>
            <w:rFonts w:ascii="Times New Roman" w:hAnsi="Times New Roman" w:cs="Times New Roman"/>
            <w:lang w:val="en-US"/>
          </w:rPr>
          <w:t>space</w:t>
        </w:r>
        <w:r w:rsidRPr="00AD6669">
          <w:rPr>
            <w:rStyle w:val="ae"/>
            <w:rFonts w:ascii="Times New Roman" w:hAnsi="Times New Roman" w:cs="Times New Roman"/>
          </w:rPr>
          <w:t>-</w:t>
        </w:r>
        <w:r w:rsidRPr="00AD6669">
          <w:rPr>
            <w:rStyle w:val="ae"/>
            <w:rFonts w:ascii="Times New Roman" w:hAnsi="Times New Roman" w:cs="Times New Roman"/>
            <w:lang w:val="en-US"/>
          </w:rPr>
          <w:t>agency</w:t>
        </w:r>
        <w:r w:rsidRPr="00AD6669">
          <w:rPr>
            <w:rStyle w:val="ae"/>
            <w:rFonts w:ascii="Times New Roman" w:hAnsi="Times New Roman" w:cs="Times New Roman"/>
          </w:rPr>
          <w:t>.</w:t>
        </w:r>
        <w:r w:rsidRPr="00AD6669">
          <w:rPr>
            <w:rStyle w:val="ae"/>
            <w:rFonts w:ascii="Times New Roman" w:hAnsi="Times New Roman" w:cs="Times New Roman"/>
            <w:lang w:val="en-US"/>
          </w:rPr>
          <w:t>public</w:t>
        </w:r>
        <w:r w:rsidRPr="00AD6669">
          <w:rPr>
            <w:rStyle w:val="ae"/>
            <w:rFonts w:ascii="Times New Roman" w:hAnsi="Times New Roman" w:cs="Times New Roman"/>
          </w:rPr>
          <w:t>.</w:t>
        </w:r>
        <w:r w:rsidRPr="00AD6669">
          <w:rPr>
            <w:rStyle w:val="ae"/>
            <w:rFonts w:ascii="Times New Roman" w:hAnsi="Times New Roman" w:cs="Times New Roman"/>
            <w:lang w:val="en-US"/>
          </w:rPr>
          <w:t>lu</w:t>
        </w:r>
        <w:r w:rsidRPr="00AD6669">
          <w:rPr>
            <w:rStyle w:val="ae"/>
            <w:rFonts w:ascii="Times New Roman" w:hAnsi="Times New Roman" w:cs="Times New Roman"/>
          </w:rPr>
          <w:t>/</w:t>
        </w:r>
        <w:r w:rsidRPr="00AD6669">
          <w:rPr>
            <w:rStyle w:val="ae"/>
            <w:rFonts w:ascii="Times New Roman" w:hAnsi="Times New Roman" w:cs="Times New Roman"/>
            <w:lang w:val="en-US"/>
          </w:rPr>
          <w:t>en</w:t>
        </w:r>
        <w:r w:rsidRPr="00AD6669">
          <w:rPr>
            <w:rStyle w:val="ae"/>
            <w:rFonts w:ascii="Times New Roman" w:hAnsi="Times New Roman" w:cs="Times New Roman"/>
          </w:rPr>
          <w:t>/</w:t>
        </w:r>
        <w:r w:rsidRPr="00AD6669">
          <w:rPr>
            <w:rStyle w:val="ae"/>
            <w:rFonts w:ascii="Times New Roman" w:hAnsi="Times New Roman" w:cs="Times New Roman"/>
            <w:lang w:val="en-US"/>
          </w:rPr>
          <w:t>space</w:t>
        </w:r>
        <w:r w:rsidRPr="00AD6669">
          <w:rPr>
            <w:rStyle w:val="ae"/>
            <w:rFonts w:ascii="Times New Roman" w:hAnsi="Times New Roman" w:cs="Times New Roman"/>
          </w:rPr>
          <w:t>-</w:t>
        </w:r>
        <w:r w:rsidRPr="00AD6669">
          <w:rPr>
            <w:rStyle w:val="ae"/>
            <w:rFonts w:ascii="Times New Roman" w:hAnsi="Times New Roman" w:cs="Times New Roman"/>
            <w:lang w:val="en-US"/>
          </w:rPr>
          <w:t>resources</w:t>
        </w:r>
        <w:r w:rsidRPr="00AD6669">
          <w:rPr>
            <w:rStyle w:val="ae"/>
            <w:rFonts w:ascii="Times New Roman" w:hAnsi="Times New Roman" w:cs="Times New Roman"/>
          </w:rPr>
          <w:t>/</w:t>
        </w:r>
        <w:r w:rsidRPr="00AD6669">
          <w:rPr>
            <w:rStyle w:val="ae"/>
            <w:rFonts w:ascii="Times New Roman" w:hAnsi="Times New Roman" w:cs="Times New Roman"/>
            <w:lang w:val="en-US"/>
          </w:rPr>
          <w:t>ressources</w:t>
        </w:r>
        <w:r w:rsidRPr="00AD6669">
          <w:rPr>
            <w:rStyle w:val="ae"/>
            <w:rFonts w:ascii="Times New Roman" w:hAnsi="Times New Roman" w:cs="Times New Roman"/>
          </w:rPr>
          <w:t>-</w:t>
        </w:r>
        <w:r w:rsidRPr="00AD6669">
          <w:rPr>
            <w:rStyle w:val="ae"/>
            <w:rFonts w:ascii="Times New Roman" w:hAnsi="Times New Roman" w:cs="Times New Roman"/>
            <w:lang w:val="en-US"/>
          </w:rPr>
          <w:t>in</w:t>
        </w:r>
        <w:r w:rsidRPr="00AD6669">
          <w:rPr>
            <w:rStyle w:val="ae"/>
            <w:rFonts w:ascii="Times New Roman" w:hAnsi="Times New Roman" w:cs="Times New Roman"/>
          </w:rPr>
          <w:t>-</w:t>
        </w:r>
        <w:r w:rsidRPr="00AD6669">
          <w:rPr>
            <w:rStyle w:val="ae"/>
            <w:rFonts w:ascii="Times New Roman" w:hAnsi="Times New Roman" w:cs="Times New Roman"/>
            <w:lang w:val="en-US"/>
          </w:rPr>
          <w:t>space</w:t>
        </w:r>
        <w:r w:rsidRPr="00AD6669">
          <w:rPr>
            <w:rStyle w:val="ae"/>
            <w:rFonts w:ascii="Times New Roman" w:hAnsi="Times New Roman" w:cs="Times New Roman"/>
          </w:rPr>
          <w:t>.</w:t>
        </w:r>
        <w:r w:rsidRPr="00AD6669">
          <w:rPr>
            <w:rStyle w:val="ae"/>
            <w:rFonts w:ascii="Times New Roman" w:hAnsi="Times New Roman" w:cs="Times New Roman"/>
            <w:lang w:val="en-US"/>
          </w:rPr>
          <w:t>html</w:t>
        </w:r>
      </w:hyperlink>
      <w:r w:rsidRPr="00AD6669">
        <w:rPr>
          <w:rFonts w:ascii="Times New Roman" w:hAnsi="Times New Roman" w:cs="Times New Roman"/>
        </w:rPr>
        <w:t xml:space="preserve"> (дата обращения 30.12.2020)</w:t>
      </w:r>
      <w:r>
        <w:rPr>
          <w:rFonts w:ascii="Times New Roman" w:hAnsi="Times New Roman" w:cs="Times New Roman"/>
        </w:rPr>
        <w:t>.</w:t>
      </w:r>
    </w:p>
  </w:footnote>
  <w:footnote w:id="6">
    <w:p w:rsidR="00256AF7" w:rsidRPr="00340720" w:rsidRDefault="00256AF7" w:rsidP="00ED522C">
      <w:pPr>
        <w:pStyle w:val="ab"/>
        <w:ind w:left="142" w:hanging="142"/>
        <w:rPr>
          <w:rFonts w:ascii="Times New Roman" w:hAnsi="Times New Roman" w:cs="Times New Roman"/>
        </w:rPr>
      </w:pPr>
      <w:r w:rsidRPr="00340720">
        <w:rPr>
          <w:rStyle w:val="ad"/>
          <w:rFonts w:ascii="Times New Roman" w:hAnsi="Times New Roman" w:cs="Times New Roman"/>
        </w:rPr>
        <w:footnoteRef/>
      </w:r>
      <w:r w:rsidRPr="00340720">
        <w:rPr>
          <w:rFonts w:ascii="Times New Roman" w:hAnsi="Times New Roman" w:cs="Times New Roman"/>
          <w:lang w:val="en-US"/>
        </w:rPr>
        <w:t xml:space="preserve"> The Haague International Space Resources Governance Working Group</w:t>
      </w:r>
      <w:r w:rsidRPr="000A34B2">
        <w:rPr>
          <w:rFonts w:ascii="Times New Roman" w:hAnsi="Times New Roman" w:cs="Times New Roman"/>
          <w:lang w:val="en-US"/>
        </w:rPr>
        <w:t xml:space="preserve">. </w:t>
      </w:r>
      <w:r w:rsidRPr="00340720">
        <w:rPr>
          <w:rFonts w:ascii="Times New Roman" w:hAnsi="Times New Roman" w:cs="Times New Roman"/>
          <w:lang w:val="en-US"/>
        </w:rPr>
        <w:t>Building blocks for th e development of an international framework of space source activities// Leiden University : official website.</w:t>
      </w:r>
      <w:r>
        <w:rPr>
          <w:rFonts w:ascii="Times New Roman" w:hAnsi="Times New Roman" w:cs="Times New Roman"/>
          <w:lang w:val="en-US"/>
        </w:rPr>
        <w:t xml:space="preserve"> P</w:t>
      </w:r>
      <w:r w:rsidRPr="00D41C86">
        <w:rPr>
          <w:rFonts w:ascii="Times New Roman" w:hAnsi="Times New Roman" w:cs="Times New Roman"/>
        </w:rPr>
        <w:t xml:space="preserve"> 1-2. </w:t>
      </w:r>
      <w:r w:rsidRPr="00340720">
        <w:rPr>
          <w:rFonts w:ascii="Times New Roman" w:hAnsi="Times New Roman" w:cs="Times New Roman"/>
          <w:lang w:val="en-US"/>
        </w:rPr>
        <w:t>URL</w:t>
      </w:r>
      <w:r w:rsidRPr="00340720">
        <w:rPr>
          <w:rFonts w:ascii="Times New Roman" w:hAnsi="Times New Roman" w:cs="Times New Roman"/>
        </w:rPr>
        <w:t xml:space="preserve">: </w:t>
      </w:r>
      <w:hyperlink r:id="rId5" w:history="1">
        <w:r w:rsidRPr="00340720">
          <w:rPr>
            <w:rStyle w:val="ae"/>
            <w:rFonts w:ascii="Times New Roman" w:hAnsi="Times New Roman" w:cs="Times New Roman"/>
            <w:lang w:val="en-US"/>
          </w:rPr>
          <w:t>https</w:t>
        </w:r>
        <w:r w:rsidRPr="00340720">
          <w:rPr>
            <w:rStyle w:val="ae"/>
            <w:rFonts w:ascii="Times New Roman" w:hAnsi="Times New Roman" w:cs="Times New Roman"/>
          </w:rPr>
          <w:t>://</w:t>
        </w:r>
        <w:r w:rsidRPr="00340720">
          <w:rPr>
            <w:rStyle w:val="ae"/>
            <w:rFonts w:ascii="Times New Roman" w:hAnsi="Times New Roman" w:cs="Times New Roman"/>
            <w:lang w:val="en-US"/>
          </w:rPr>
          <w:t>www</w:t>
        </w:r>
        <w:r w:rsidRPr="00340720">
          <w:rPr>
            <w:rStyle w:val="ae"/>
            <w:rFonts w:ascii="Times New Roman" w:hAnsi="Times New Roman" w:cs="Times New Roman"/>
          </w:rPr>
          <w:t>.</w:t>
        </w:r>
        <w:r w:rsidRPr="00340720">
          <w:rPr>
            <w:rStyle w:val="ae"/>
            <w:rFonts w:ascii="Times New Roman" w:hAnsi="Times New Roman" w:cs="Times New Roman"/>
            <w:lang w:val="en-US"/>
          </w:rPr>
          <w:t>universiteitleiden</w:t>
        </w:r>
        <w:r w:rsidRPr="00340720">
          <w:rPr>
            <w:rStyle w:val="ae"/>
            <w:rFonts w:ascii="Times New Roman" w:hAnsi="Times New Roman" w:cs="Times New Roman"/>
          </w:rPr>
          <w:t>.</w:t>
        </w:r>
        <w:r w:rsidRPr="00340720">
          <w:rPr>
            <w:rStyle w:val="ae"/>
            <w:rFonts w:ascii="Times New Roman" w:hAnsi="Times New Roman" w:cs="Times New Roman"/>
            <w:lang w:val="en-US"/>
          </w:rPr>
          <w:t>nl</w:t>
        </w:r>
        <w:r w:rsidRPr="00340720">
          <w:rPr>
            <w:rStyle w:val="ae"/>
            <w:rFonts w:ascii="Times New Roman" w:hAnsi="Times New Roman" w:cs="Times New Roman"/>
          </w:rPr>
          <w:t>/</w:t>
        </w:r>
        <w:r w:rsidRPr="00340720">
          <w:rPr>
            <w:rStyle w:val="ae"/>
            <w:rFonts w:ascii="Times New Roman" w:hAnsi="Times New Roman" w:cs="Times New Roman"/>
            <w:lang w:val="en-US"/>
          </w:rPr>
          <w:t>binaries</w:t>
        </w:r>
        <w:r w:rsidRPr="00340720">
          <w:rPr>
            <w:rStyle w:val="ae"/>
            <w:rFonts w:ascii="Times New Roman" w:hAnsi="Times New Roman" w:cs="Times New Roman"/>
          </w:rPr>
          <w:t>/</w:t>
        </w:r>
        <w:r w:rsidRPr="00340720">
          <w:rPr>
            <w:rStyle w:val="ae"/>
            <w:rFonts w:ascii="Times New Roman" w:hAnsi="Times New Roman" w:cs="Times New Roman"/>
            <w:lang w:val="en-US"/>
          </w:rPr>
          <w:t>content</w:t>
        </w:r>
        <w:r w:rsidRPr="00340720">
          <w:rPr>
            <w:rStyle w:val="ae"/>
            <w:rFonts w:ascii="Times New Roman" w:hAnsi="Times New Roman" w:cs="Times New Roman"/>
          </w:rPr>
          <w:t>/</w:t>
        </w:r>
        <w:r w:rsidRPr="00340720">
          <w:rPr>
            <w:rStyle w:val="ae"/>
            <w:rFonts w:ascii="Times New Roman" w:hAnsi="Times New Roman" w:cs="Times New Roman"/>
            <w:lang w:val="en-US"/>
          </w:rPr>
          <w:t>assets</w:t>
        </w:r>
        <w:r w:rsidRPr="00340720">
          <w:rPr>
            <w:rStyle w:val="ae"/>
            <w:rFonts w:ascii="Times New Roman" w:hAnsi="Times New Roman" w:cs="Times New Roman"/>
          </w:rPr>
          <w:t>/</w:t>
        </w:r>
        <w:r w:rsidRPr="00340720">
          <w:rPr>
            <w:rStyle w:val="ae"/>
            <w:rFonts w:ascii="Times New Roman" w:hAnsi="Times New Roman" w:cs="Times New Roman"/>
            <w:lang w:val="en-US"/>
          </w:rPr>
          <w:t>rechtsgeleerdheid</w:t>
        </w:r>
        <w:r w:rsidRPr="00340720">
          <w:rPr>
            <w:rStyle w:val="ae"/>
            <w:rFonts w:ascii="Times New Roman" w:hAnsi="Times New Roman" w:cs="Times New Roman"/>
          </w:rPr>
          <w:t>/</w:t>
        </w:r>
        <w:r w:rsidRPr="00340720">
          <w:rPr>
            <w:rStyle w:val="ae"/>
            <w:rFonts w:ascii="Times New Roman" w:hAnsi="Times New Roman" w:cs="Times New Roman"/>
            <w:lang w:val="en-US"/>
          </w:rPr>
          <w:t>instituut</w:t>
        </w:r>
        <w:r w:rsidRPr="00340720">
          <w:rPr>
            <w:rStyle w:val="ae"/>
            <w:rFonts w:ascii="Times New Roman" w:hAnsi="Times New Roman" w:cs="Times New Roman"/>
          </w:rPr>
          <w:t>-</w:t>
        </w:r>
        <w:r w:rsidRPr="00340720">
          <w:rPr>
            <w:rStyle w:val="ae"/>
            <w:rFonts w:ascii="Times New Roman" w:hAnsi="Times New Roman" w:cs="Times New Roman"/>
            <w:lang w:val="en-US"/>
          </w:rPr>
          <w:t>voor</w:t>
        </w:r>
        <w:r w:rsidRPr="00340720">
          <w:rPr>
            <w:rStyle w:val="ae"/>
            <w:rFonts w:ascii="Times New Roman" w:hAnsi="Times New Roman" w:cs="Times New Roman"/>
          </w:rPr>
          <w:t>-</w:t>
        </w:r>
        <w:r w:rsidRPr="00340720">
          <w:rPr>
            <w:rStyle w:val="ae"/>
            <w:rFonts w:ascii="Times New Roman" w:hAnsi="Times New Roman" w:cs="Times New Roman"/>
            <w:lang w:val="en-US"/>
          </w:rPr>
          <w:t>publiekrecht</w:t>
        </w:r>
        <w:r w:rsidRPr="00340720">
          <w:rPr>
            <w:rStyle w:val="ae"/>
            <w:rFonts w:ascii="Times New Roman" w:hAnsi="Times New Roman" w:cs="Times New Roman"/>
          </w:rPr>
          <w:t>/</w:t>
        </w:r>
        <w:r w:rsidRPr="00340720">
          <w:rPr>
            <w:rStyle w:val="ae"/>
            <w:rFonts w:ascii="Times New Roman" w:hAnsi="Times New Roman" w:cs="Times New Roman"/>
            <w:lang w:val="en-US"/>
          </w:rPr>
          <w:t>lucht</w:t>
        </w:r>
        <w:r w:rsidRPr="00340720">
          <w:rPr>
            <w:rStyle w:val="ae"/>
            <w:rFonts w:ascii="Times New Roman" w:hAnsi="Times New Roman" w:cs="Times New Roman"/>
          </w:rPr>
          <w:t>--</w:t>
        </w:r>
        <w:r w:rsidRPr="00340720">
          <w:rPr>
            <w:rStyle w:val="ae"/>
            <w:rFonts w:ascii="Times New Roman" w:hAnsi="Times New Roman" w:cs="Times New Roman"/>
            <w:lang w:val="en-US"/>
          </w:rPr>
          <w:t>en</w:t>
        </w:r>
        <w:r w:rsidRPr="00340720">
          <w:rPr>
            <w:rStyle w:val="ae"/>
            <w:rFonts w:ascii="Times New Roman" w:hAnsi="Times New Roman" w:cs="Times New Roman"/>
          </w:rPr>
          <w:t>-</w:t>
        </w:r>
        <w:r w:rsidRPr="00340720">
          <w:rPr>
            <w:rStyle w:val="ae"/>
            <w:rFonts w:ascii="Times New Roman" w:hAnsi="Times New Roman" w:cs="Times New Roman"/>
            <w:lang w:val="en-US"/>
          </w:rPr>
          <w:t>ruimterecht</w:t>
        </w:r>
        <w:r w:rsidRPr="00340720">
          <w:rPr>
            <w:rStyle w:val="ae"/>
            <w:rFonts w:ascii="Times New Roman" w:hAnsi="Times New Roman" w:cs="Times New Roman"/>
          </w:rPr>
          <w:t>/</w:t>
        </w:r>
        <w:r w:rsidRPr="00340720">
          <w:rPr>
            <w:rStyle w:val="ae"/>
            <w:rFonts w:ascii="Times New Roman" w:hAnsi="Times New Roman" w:cs="Times New Roman"/>
            <w:lang w:val="en-US"/>
          </w:rPr>
          <w:t>space</w:t>
        </w:r>
        <w:r w:rsidRPr="00340720">
          <w:rPr>
            <w:rStyle w:val="ae"/>
            <w:rFonts w:ascii="Times New Roman" w:hAnsi="Times New Roman" w:cs="Times New Roman"/>
          </w:rPr>
          <w:t>-</w:t>
        </w:r>
        <w:r w:rsidRPr="00340720">
          <w:rPr>
            <w:rStyle w:val="ae"/>
            <w:rFonts w:ascii="Times New Roman" w:hAnsi="Times New Roman" w:cs="Times New Roman"/>
            <w:lang w:val="en-US"/>
          </w:rPr>
          <w:t>resources</w:t>
        </w:r>
        <w:r w:rsidRPr="00340720">
          <w:rPr>
            <w:rStyle w:val="ae"/>
            <w:rFonts w:ascii="Times New Roman" w:hAnsi="Times New Roman" w:cs="Times New Roman"/>
          </w:rPr>
          <w:t>/</w:t>
        </w:r>
        <w:r w:rsidRPr="00340720">
          <w:rPr>
            <w:rStyle w:val="ae"/>
            <w:rFonts w:ascii="Times New Roman" w:hAnsi="Times New Roman" w:cs="Times New Roman"/>
            <w:lang w:val="en-US"/>
          </w:rPr>
          <w:t>bb</w:t>
        </w:r>
        <w:r w:rsidRPr="00340720">
          <w:rPr>
            <w:rStyle w:val="ae"/>
            <w:rFonts w:ascii="Times New Roman" w:hAnsi="Times New Roman" w:cs="Times New Roman"/>
          </w:rPr>
          <w:t>-</w:t>
        </w:r>
        <w:r w:rsidRPr="00340720">
          <w:rPr>
            <w:rStyle w:val="ae"/>
            <w:rFonts w:ascii="Times New Roman" w:hAnsi="Times New Roman" w:cs="Times New Roman"/>
            <w:lang w:val="en-US"/>
          </w:rPr>
          <w:t>thissrwg</w:t>
        </w:r>
        <w:r w:rsidRPr="00340720">
          <w:rPr>
            <w:rStyle w:val="ae"/>
            <w:rFonts w:ascii="Times New Roman" w:hAnsi="Times New Roman" w:cs="Times New Roman"/>
          </w:rPr>
          <w:t>--</w:t>
        </w:r>
        <w:r w:rsidRPr="00340720">
          <w:rPr>
            <w:rStyle w:val="ae"/>
            <w:rFonts w:ascii="Times New Roman" w:hAnsi="Times New Roman" w:cs="Times New Roman"/>
            <w:lang w:val="en-US"/>
          </w:rPr>
          <w:t>cover</w:t>
        </w:r>
        <w:r w:rsidRPr="00340720">
          <w:rPr>
            <w:rStyle w:val="ae"/>
            <w:rFonts w:ascii="Times New Roman" w:hAnsi="Times New Roman" w:cs="Times New Roman"/>
          </w:rPr>
          <w:t>.</w:t>
        </w:r>
        <w:r w:rsidRPr="00340720">
          <w:rPr>
            <w:rStyle w:val="ae"/>
            <w:rFonts w:ascii="Times New Roman" w:hAnsi="Times New Roman" w:cs="Times New Roman"/>
            <w:lang w:val="en-US"/>
          </w:rPr>
          <w:t>pdf</w:t>
        </w:r>
      </w:hyperlink>
      <w:r w:rsidRPr="00340720">
        <w:rPr>
          <w:rFonts w:ascii="Times New Roman" w:hAnsi="Times New Roman" w:cs="Times New Roman"/>
        </w:rPr>
        <w:t xml:space="preserve"> (дата обращения 30.12.2020)</w:t>
      </w:r>
      <w:r>
        <w:rPr>
          <w:rFonts w:ascii="Times New Roman" w:hAnsi="Times New Roman" w:cs="Times New Roman"/>
        </w:rPr>
        <w:t xml:space="preserve">. </w:t>
      </w:r>
    </w:p>
  </w:footnote>
  <w:footnote w:id="7">
    <w:p w:rsidR="00256AF7" w:rsidRPr="00ED4F46" w:rsidRDefault="00256AF7" w:rsidP="00ED522C">
      <w:pPr>
        <w:pStyle w:val="ab"/>
        <w:ind w:left="142" w:hanging="142"/>
        <w:rPr>
          <w:rFonts w:ascii="Times New Roman" w:hAnsi="Times New Roman" w:cs="Times New Roman"/>
        </w:rPr>
      </w:pPr>
      <w:r>
        <w:rPr>
          <w:rStyle w:val="ad"/>
        </w:rPr>
        <w:footnoteRef/>
      </w:r>
      <w:r>
        <w:rPr>
          <w:rFonts w:ascii="Times New Roman" w:hAnsi="Times New Roman" w:cs="Times New Roman"/>
        </w:rPr>
        <w:t>Об охране окружающей среды : федер. закон от 10 янв. 2002 г. № 7-ФЗ (</w:t>
      </w:r>
      <w:r w:rsidRPr="00ED4F46">
        <w:rPr>
          <w:rFonts w:ascii="Times New Roman" w:hAnsi="Times New Roman" w:cs="Times New Roman"/>
        </w:rPr>
        <w:t>ред. от 09.03.2021)</w:t>
      </w:r>
      <w:r>
        <w:rPr>
          <w:rFonts w:ascii="Times New Roman" w:hAnsi="Times New Roman" w:cs="Times New Roman"/>
        </w:rPr>
        <w:t xml:space="preserve">.  –Режим доступа: СПС «КонсультантПлюс». </w:t>
      </w:r>
      <w:r>
        <w:rPr>
          <w:rFonts w:ascii="Times New Roman" w:hAnsi="Times New Roman" w:cs="Times New Roman"/>
          <w:lang w:val="en-US"/>
        </w:rPr>
        <w:t>URL</w:t>
      </w:r>
      <w:r w:rsidRPr="00ED4F46">
        <w:rPr>
          <w:rFonts w:ascii="Times New Roman" w:hAnsi="Times New Roman" w:cs="Times New Roman"/>
        </w:rPr>
        <w:t xml:space="preserve">: </w:t>
      </w:r>
      <w:hyperlink r:id="rId6" w:history="1">
        <w:r w:rsidRPr="00ED4F46">
          <w:rPr>
            <w:rStyle w:val="ae"/>
            <w:rFonts w:ascii="Times New Roman" w:hAnsi="Times New Roman" w:cs="Times New Roman"/>
            <w:lang w:val="en-US"/>
          </w:rPr>
          <w:t>http</w:t>
        </w:r>
        <w:r w:rsidRPr="00ED4F46">
          <w:rPr>
            <w:rStyle w:val="ae"/>
            <w:rFonts w:ascii="Times New Roman" w:hAnsi="Times New Roman" w:cs="Times New Roman"/>
          </w:rPr>
          <w:t>://</w:t>
        </w:r>
        <w:r w:rsidRPr="00ED4F46">
          <w:rPr>
            <w:rStyle w:val="ae"/>
            <w:rFonts w:ascii="Times New Roman" w:hAnsi="Times New Roman" w:cs="Times New Roman"/>
            <w:lang w:val="en-US"/>
          </w:rPr>
          <w:t>www</w:t>
        </w:r>
        <w:r w:rsidRPr="00ED4F46">
          <w:rPr>
            <w:rStyle w:val="ae"/>
            <w:rFonts w:ascii="Times New Roman" w:hAnsi="Times New Roman" w:cs="Times New Roman"/>
          </w:rPr>
          <w:t>.</w:t>
        </w:r>
        <w:r w:rsidRPr="00ED4F46">
          <w:rPr>
            <w:rStyle w:val="ae"/>
            <w:rFonts w:ascii="Times New Roman" w:hAnsi="Times New Roman" w:cs="Times New Roman"/>
            <w:lang w:val="en-US"/>
          </w:rPr>
          <w:t>consultant</w:t>
        </w:r>
        <w:r w:rsidRPr="00ED4F46">
          <w:rPr>
            <w:rStyle w:val="ae"/>
            <w:rFonts w:ascii="Times New Roman" w:hAnsi="Times New Roman" w:cs="Times New Roman"/>
          </w:rPr>
          <w:t>.</w:t>
        </w:r>
        <w:r w:rsidRPr="00ED4F46">
          <w:rPr>
            <w:rStyle w:val="ae"/>
            <w:rFonts w:ascii="Times New Roman" w:hAnsi="Times New Roman" w:cs="Times New Roman"/>
            <w:lang w:val="en-US"/>
          </w:rPr>
          <w:t>ru</w:t>
        </w:r>
        <w:r w:rsidRPr="00ED4F46">
          <w:rPr>
            <w:rStyle w:val="ae"/>
            <w:rFonts w:ascii="Times New Roman" w:hAnsi="Times New Roman" w:cs="Times New Roman"/>
          </w:rPr>
          <w:t>/</w:t>
        </w:r>
        <w:r w:rsidRPr="00ED4F46">
          <w:rPr>
            <w:rStyle w:val="ae"/>
            <w:rFonts w:ascii="Times New Roman" w:hAnsi="Times New Roman" w:cs="Times New Roman"/>
            <w:lang w:val="en-US"/>
          </w:rPr>
          <w:t>document</w:t>
        </w:r>
        <w:r w:rsidRPr="00ED4F46">
          <w:rPr>
            <w:rStyle w:val="ae"/>
            <w:rFonts w:ascii="Times New Roman" w:hAnsi="Times New Roman" w:cs="Times New Roman"/>
          </w:rPr>
          <w:t>/</w:t>
        </w:r>
        <w:r w:rsidRPr="00ED4F46">
          <w:rPr>
            <w:rStyle w:val="ae"/>
            <w:rFonts w:ascii="Times New Roman" w:hAnsi="Times New Roman" w:cs="Times New Roman"/>
            <w:lang w:val="en-US"/>
          </w:rPr>
          <w:t>cons</w:t>
        </w:r>
        <w:r w:rsidRPr="00ED4F46">
          <w:rPr>
            <w:rStyle w:val="ae"/>
            <w:rFonts w:ascii="Times New Roman" w:hAnsi="Times New Roman" w:cs="Times New Roman"/>
          </w:rPr>
          <w:t>_</w:t>
        </w:r>
        <w:r w:rsidRPr="00ED4F46">
          <w:rPr>
            <w:rStyle w:val="ae"/>
            <w:rFonts w:ascii="Times New Roman" w:hAnsi="Times New Roman" w:cs="Times New Roman"/>
            <w:lang w:val="en-US"/>
          </w:rPr>
          <w:t>doc</w:t>
        </w:r>
        <w:r w:rsidRPr="00ED4F46">
          <w:rPr>
            <w:rStyle w:val="ae"/>
            <w:rFonts w:ascii="Times New Roman" w:hAnsi="Times New Roman" w:cs="Times New Roman"/>
          </w:rPr>
          <w:t>_</w:t>
        </w:r>
        <w:r w:rsidRPr="00ED4F46">
          <w:rPr>
            <w:rStyle w:val="ae"/>
            <w:rFonts w:ascii="Times New Roman" w:hAnsi="Times New Roman" w:cs="Times New Roman"/>
            <w:lang w:val="en-US"/>
          </w:rPr>
          <w:t>LAW</w:t>
        </w:r>
        <w:r w:rsidRPr="00ED4F46">
          <w:rPr>
            <w:rStyle w:val="ae"/>
            <w:rFonts w:ascii="Times New Roman" w:hAnsi="Times New Roman" w:cs="Times New Roman"/>
          </w:rPr>
          <w:t>_34823/</w:t>
        </w:r>
      </w:hyperlink>
      <w:r w:rsidRPr="00ED4F46">
        <w:rPr>
          <w:rFonts w:ascii="Times New Roman" w:hAnsi="Times New Roman" w:cs="Times New Roman"/>
        </w:rPr>
        <w:t xml:space="preserve"> (</w:t>
      </w:r>
      <w:r>
        <w:rPr>
          <w:rFonts w:ascii="Times New Roman" w:hAnsi="Times New Roman" w:cs="Times New Roman"/>
        </w:rPr>
        <w:t xml:space="preserve">дата обращения 10.04.2021). </w:t>
      </w:r>
    </w:p>
  </w:footnote>
  <w:footnote w:id="8">
    <w:p w:rsidR="00256AF7" w:rsidRPr="006B0AE4" w:rsidRDefault="00256AF7" w:rsidP="00ED522C">
      <w:pPr>
        <w:pStyle w:val="ab"/>
        <w:ind w:left="142" w:hanging="142"/>
        <w:rPr>
          <w:rFonts w:ascii="Times New Roman" w:hAnsi="Times New Roman" w:cs="Times New Roman"/>
        </w:rPr>
      </w:pPr>
      <w:r w:rsidRPr="00C42F72">
        <w:rPr>
          <w:rStyle w:val="ad"/>
          <w:rFonts w:ascii="Times New Roman" w:hAnsi="Times New Roman" w:cs="Times New Roman"/>
        </w:rPr>
        <w:footnoteRef/>
      </w:r>
      <w:r>
        <w:rPr>
          <w:rFonts w:ascii="Times New Roman" w:hAnsi="Times New Roman" w:cs="Times New Roman"/>
        </w:rPr>
        <w:t xml:space="preserve">О космической деятельности : закон РФ от 20 авг. 1993 г. № </w:t>
      </w:r>
      <w:r w:rsidRPr="00ED4F46">
        <w:rPr>
          <w:rFonts w:ascii="Times New Roman" w:hAnsi="Times New Roman" w:cs="Times New Roman"/>
        </w:rPr>
        <w:t>N 5663-</w:t>
      </w:r>
      <w:r>
        <w:rPr>
          <w:rFonts w:ascii="Times New Roman" w:hAnsi="Times New Roman" w:cs="Times New Roman"/>
        </w:rPr>
        <w:t xml:space="preserve">1 </w:t>
      </w:r>
      <w:r w:rsidRPr="00C42F72">
        <w:rPr>
          <w:rFonts w:ascii="Times New Roman" w:hAnsi="Times New Roman" w:cs="Times New Roman"/>
        </w:rPr>
        <w:t xml:space="preserve">(ред. от 08.12.2020) </w:t>
      </w:r>
      <w:r>
        <w:rPr>
          <w:rFonts w:ascii="Times New Roman" w:hAnsi="Times New Roman" w:cs="Times New Roman"/>
        </w:rPr>
        <w:t xml:space="preserve">. – Режим доступа: СПС «КонсультантПлюс». </w:t>
      </w:r>
      <w:r>
        <w:rPr>
          <w:rFonts w:ascii="Times New Roman" w:hAnsi="Times New Roman" w:cs="Times New Roman"/>
          <w:lang w:val="en-US"/>
        </w:rPr>
        <w:t>URL</w:t>
      </w:r>
      <w:r w:rsidRPr="006B0AE4">
        <w:rPr>
          <w:rFonts w:ascii="Times New Roman" w:hAnsi="Times New Roman" w:cs="Times New Roman"/>
        </w:rPr>
        <w:t xml:space="preserve">: </w:t>
      </w:r>
      <w:hyperlink r:id="rId7" w:history="1">
        <w:r w:rsidRPr="006B0AE4">
          <w:rPr>
            <w:rStyle w:val="ae"/>
            <w:rFonts w:ascii="Times New Roman" w:hAnsi="Times New Roman" w:cs="Times New Roman"/>
            <w:lang w:val="en-US"/>
          </w:rPr>
          <w:t>http</w:t>
        </w:r>
        <w:r w:rsidRPr="006B0AE4">
          <w:rPr>
            <w:rStyle w:val="ae"/>
            <w:rFonts w:ascii="Times New Roman" w:hAnsi="Times New Roman" w:cs="Times New Roman"/>
          </w:rPr>
          <w:t>://</w:t>
        </w:r>
        <w:r w:rsidRPr="006B0AE4">
          <w:rPr>
            <w:rStyle w:val="ae"/>
            <w:rFonts w:ascii="Times New Roman" w:hAnsi="Times New Roman" w:cs="Times New Roman"/>
            <w:lang w:val="en-US"/>
          </w:rPr>
          <w:t>www</w:t>
        </w:r>
        <w:r w:rsidRPr="006B0AE4">
          <w:rPr>
            <w:rStyle w:val="ae"/>
            <w:rFonts w:ascii="Times New Roman" w:hAnsi="Times New Roman" w:cs="Times New Roman"/>
          </w:rPr>
          <w:t>.</w:t>
        </w:r>
        <w:r w:rsidRPr="006B0AE4">
          <w:rPr>
            <w:rStyle w:val="ae"/>
            <w:rFonts w:ascii="Times New Roman" w:hAnsi="Times New Roman" w:cs="Times New Roman"/>
            <w:lang w:val="en-US"/>
          </w:rPr>
          <w:t>consultant</w:t>
        </w:r>
        <w:r w:rsidRPr="006B0AE4">
          <w:rPr>
            <w:rStyle w:val="ae"/>
            <w:rFonts w:ascii="Times New Roman" w:hAnsi="Times New Roman" w:cs="Times New Roman"/>
          </w:rPr>
          <w:t>.</w:t>
        </w:r>
        <w:r w:rsidRPr="006B0AE4">
          <w:rPr>
            <w:rStyle w:val="ae"/>
            <w:rFonts w:ascii="Times New Roman" w:hAnsi="Times New Roman" w:cs="Times New Roman"/>
            <w:lang w:val="en-US"/>
          </w:rPr>
          <w:t>ru</w:t>
        </w:r>
        <w:r w:rsidRPr="006B0AE4">
          <w:rPr>
            <w:rStyle w:val="ae"/>
            <w:rFonts w:ascii="Times New Roman" w:hAnsi="Times New Roman" w:cs="Times New Roman"/>
          </w:rPr>
          <w:t>/</w:t>
        </w:r>
        <w:r w:rsidRPr="006B0AE4">
          <w:rPr>
            <w:rStyle w:val="ae"/>
            <w:rFonts w:ascii="Times New Roman" w:hAnsi="Times New Roman" w:cs="Times New Roman"/>
            <w:lang w:val="en-US"/>
          </w:rPr>
          <w:t>document</w:t>
        </w:r>
        <w:r w:rsidRPr="006B0AE4">
          <w:rPr>
            <w:rStyle w:val="ae"/>
            <w:rFonts w:ascii="Times New Roman" w:hAnsi="Times New Roman" w:cs="Times New Roman"/>
          </w:rPr>
          <w:t>/</w:t>
        </w:r>
        <w:r w:rsidRPr="006B0AE4">
          <w:rPr>
            <w:rStyle w:val="ae"/>
            <w:rFonts w:ascii="Times New Roman" w:hAnsi="Times New Roman" w:cs="Times New Roman"/>
            <w:lang w:val="en-US"/>
          </w:rPr>
          <w:t>cons</w:t>
        </w:r>
        <w:r w:rsidRPr="006B0AE4">
          <w:rPr>
            <w:rStyle w:val="ae"/>
            <w:rFonts w:ascii="Times New Roman" w:hAnsi="Times New Roman" w:cs="Times New Roman"/>
          </w:rPr>
          <w:t>_</w:t>
        </w:r>
        <w:r w:rsidRPr="006B0AE4">
          <w:rPr>
            <w:rStyle w:val="ae"/>
            <w:rFonts w:ascii="Times New Roman" w:hAnsi="Times New Roman" w:cs="Times New Roman"/>
            <w:lang w:val="en-US"/>
          </w:rPr>
          <w:t>doc</w:t>
        </w:r>
        <w:r w:rsidRPr="006B0AE4">
          <w:rPr>
            <w:rStyle w:val="ae"/>
            <w:rFonts w:ascii="Times New Roman" w:hAnsi="Times New Roman" w:cs="Times New Roman"/>
          </w:rPr>
          <w:t>_</w:t>
        </w:r>
        <w:r w:rsidRPr="006B0AE4">
          <w:rPr>
            <w:rStyle w:val="ae"/>
            <w:rFonts w:ascii="Times New Roman" w:hAnsi="Times New Roman" w:cs="Times New Roman"/>
            <w:lang w:val="en-US"/>
          </w:rPr>
          <w:t>LAW</w:t>
        </w:r>
        <w:r w:rsidRPr="006B0AE4">
          <w:rPr>
            <w:rStyle w:val="ae"/>
            <w:rFonts w:ascii="Times New Roman" w:hAnsi="Times New Roman" w:cs="Times New Roman"/>
          </w:rPr>
          <w:t>_3219/</w:t>
        </w:r>
      </w:hyperlink>
      <w:r w:rsidRPr="006B0AE4">
        <w:rPr>
          <w:rFonts w:ascii="Times New Roman" w:hAnsi="Times New Roman" w:cs="Times New Roman"/>
        </w:rPr>
        <w:t xml:space="preserve"> (</w:t>
      </w:r>
      <w:r>
        <w:rPr>
          <w:rFonts w:ascii="Times New Roman" w:hAnsi="Times New Roman" w:cs="Times New Roman"/>
        </w:rPr>
        <w:t>дата обращения 10.04.2021).</w:t>
      </w:r>
    </w:p>
  </w:footnote>
  <w:footnote w:id="9">
    <w:p w:rsidR="00256AF7" w:rsidRPr="009E79FA" w:rsidRDefault="00256AF7">
      <w:pPr>
        <w:pStyle w:val="ab"/>
        <w:rPr>
          <w:rFonts w:ascii="Times New Roman" w:hAnsi="Times New Roman" w:cs="Times New Roman"/>
        </w:rPr>
      </w:pPr>
      <w:r w:rsidRPr="009E79FA">
        <w:rPr>
          <w:rStyle w:val="ad"/>
          <w:rFonts w:ascii="Times New Roman" w:hAnsi="Times New Roman" w:cs="Times New Roman"/>
        </w:rPr>
        <w:footnoteRef/>
      </w:r>
      <w:r w:rsidRPr="009E79FA">
        <w:rPr>
          <w:rFonts w:ascii="Times New Roman" w:hAnsi="Times New Roman" w:cs="Times New Roman"/>
        </w:rPr>
        <w:t xml:space="preserve"> Ходырев П.М. Понятие добычи полезных ископаемых в российском законодательстве //Вестник Российской правовой академии МЮ РФ. 2008. № 1. С. 86.</w:t>
      </w:r>
    </w:p>
  </w:footnote>
  <w:footnote w:id="10">
    <w:p w:rsidR="00256AF7" w:rsidRPr="00D41C86" w:rsidRDefault="00256AF7" w:rsidP="00ED522C">
      <w:pPr>
        <w:pStyle w:val="ab"/>
        <w:ind w:left="142" w:hanging="142"/>
        <w:rPr>
          <w:rFonts w:ascii="Times New Roman" w:hAnsi="Times New Roman" w:cs="Times New Roman"/>
          <w:lang w:val="en-US"/>
        </w:rPr>
      </w:pPr>
      <w:r w:rsidRPr="009F6F69">
        <w:rPr>
          <w:rStyle w:val="ad"/>
          <w:rFonts w:ascii="Times New Roman" w:hAnsi="Times New Roman" w:cs="Times New Roman"/>
        </w:rPr>
        <w:footnoteRef/>
      </w:r>
      <w:r>
        <w:rPr>
          <w:rFonts w:ascii="Times New Roman" w:hAnsi="Times New Roman" w:cs="Times New Roman"/>
        </w:rPr>
        <w:t xml:space="preserve">Абашидзе А. Х, Черных И. А. </w:t>
      </w:r>
      <w:r w:rsidRPr="009F6F69">
        <w:rPr>
          <w:rFonts w:ascii="Times New Roman" w:hAnsi="Times New Roman" w:cs="Times New Roman"/>
        </w:rPr>
        <w:t>Космические ресурсы в фокусе повышенного внимания человечества</w:t>
      </w:r>
      <w:r>
        <w:rPr>
          <w:rFonts w:ascii="Times New Roman" w:hAnsi="Times New Roman" w:cs="Times New Roman"/>
        </w:rPr>
        <w:t xml:space="preserve"> // </w:t>
      </w:r>
      <w:r w:rsidRPr="00BA5D8D">
        <w:rPr>
          <w:rFonts w:ascii="Times New Roman" w:hAnsi="Times New Roman" w:cs="Times New Roman"/>
        </w:rPr>
        <w:t>Обозр</w:t>
      </w:r>
      <w:r w:rsidRPr="00BA5D8D">
        <w:rPr>
          <w:rFonts w:ascii="Times New Roman" w:hAnsi="Times New Roman" w:cs="Times New Roman"/>
        </w:rPr>
        <w:t>е</w:t>
      </w:r>
      <w:r w:rsidRPr="00BA5D8D">
        <w:rPr>
          <w:rFonts w:ascii="Times New Roman" w:hAnsi="Times New Roman" w:cs="Times New Roman"/>
        </w:rPr>
        <w:t>ватель – Observer</w:t>
      </w:r>
      <w:r>
        <w:rPr>
          <w:rFonts w:ascii="Times New Roman" w:hAnsi="Times New Roman" w:cs="Times New Roman"/>
        </w:rPr>
        <w:t xml:space="preserve">. </w:t>
      </w:r>
      <w:r w:rsidRPr="009E79FA">
        <w:rPr>
          <w:rFonts w:ascii="Times New Roman" w:hAnsi="Times New Roman" w:cs="Times New Roman"/>
        </w:rPr>
        <w:t xml:space="preserve">2020. № 11 (370). </w:t>
      </w:r>
      <w:r>
        <w:rPr>
          <w:rFonts w:ascii="Times New Roman" w:hAnsi="Times New Roman" w:cs="Times New Roman"/>
        </w:rPr>
        <w:t>С</w:t>
      </w:r>
      <w:r w:rsidRPr="00BA5D8D">
        <w:rPr>
          <w:rFonts w:ascii="Times New Roman" w:hAnsi="Times New Roman" w:cs="Times New Roman"/>
          <w:lang w:val="en-US"/>
        </w:rPr>
        <w:t>.</w:t>
      </w:r>
      <w:r w:rsidRPr="00D41C86">
        <w:rPr>
          <w:rFonts w:ascii="Times New Roman" w:hAnsi="Times New Roman" w:cs="Times New Roman"/>
          <w:lang w:val="en-US"/>
        </w:rPr>
        <w:t>38.</w:t>
      </w:r>
    </w:p>
  </w:footnote>
  <w:footnote w:id="11">
    <w:p w:rsidR="00256AF7" w:rsidRPr="00697070" w:rsidRDefault="00256AF7" w:rsidP="00ED522C">
      <w:pPr>
        <w:pStyle w:val="ab"/>
        <w:ind w:left="142" w:hanging="142"/>
        <w:rPr>
          <w:rFonts w:ascii="Times New Roman" w:hAnsi="Times New Roman" w:cs="Times New Roman"/>
        </w:rPr>
      </w:pPr>
      <w:r w:rsidRPr="00697070">
        <w:rPr>
          <w:rStyle w:val="ad"/>
          <w:rFonts w:ascii="Times New Roman" w:hAnsi="Times New Roman" w:cs="Times New Roman"/>
        </w:rPr>
        <w:footnoteRef/>
      </w:r>
      <w:r w:rsidRPr="00697070">
        <w:rPr>
          <w:rFonts w:ascii="Times New Roman" w:hAnsi="Times New Roman" w:cs="Times New Roman"/>
          <w:lang w:val="en-US"/>
        </w:rPr>
        <w:t xml:space="preserve"> Statement about The Karman Line // The Fédération Aéronautique Internationale : official website. URL</w:t>
      </w:r>
      <w:r w:rsidRPr="00697070">
        <w:rPr>
          <w:rFonts w:ascii="Times New Roman" w:hAnsi="Times New Roman" w:cs="Times New Roman"/>
        </w:rPr>
        <w:t xml:space="preserve">: </w:t>
      </w:r>
      <w:hyperlink r:id="rId8" w:history="1">
        <w:r w:rsidRPr="00697070">
          <w:rPr>
            <w:rStyle w:val="ae"/>
            <w:rFonts w:ascii="Times New Roman" w:hAnsi="Times New Roman" w:cs="Times New Roman"/>
            <w:lang w:val="en-US"/>
          </w:rPr>
          <w:t>https</w:t>
        </w:r>
        <w:r w:rsidRPr="00697070">
          <w:rPr>
            <w:rStyle w:val="ae"/>
            <w:rFonts w:ascii="Times New Roman" w:hAnsi="Times New Roman" w:cs="Times New Roman"/>
          </w:rPr>
          <w:t>://</w:t>
        </w:r>
        <w:r w:rsidRPr="00697070">
          <w:rPr>
            <w:rStyle w:val="ae"/>
            <w:rFonts w:ascii="Times New Roman" w:hAnsi="Times New Roman" w:cs="Times New Roman"/>
            <w:lang w:val="en-US"/>
          </w:rPr>
          <w:t>www</w:t>
        </w:r>
        <w:r w:rsidRPr="00697070">
          <w:rPr>
            <w:rStyle w:val="ae"/>
            <w:rFonts w:ascii="Times New Roman" w:hAnsi="Times New Roman" w:cs="Times New Roman"/>
          </w:rPr>
          <w:t>.</w:t>
        </w:r>
        <w:r w:rsidRPr="00697070">
          <w:rPr>
            <w:rStyle w:val="ae"/>
            <w:rFonts w:ascii="Times New Roman" w:hAnsi="Times New Roman" w:cs="Times New Roman"/>
            <w:lang w:val="en-US"/>
          </w:rPr>
          <w:t>fai</w:t>
        </w:r>
        <w:r w:rsidRPr="00697070">
          <w:rPr>
            <w:rStyle w:val="ae"/>
            <w:rFonts w:ascii="Times New Roman" w:hAnsi="Times New Roman" w:cs="Times New Roman"/>
          </w:rPr>
          <w:t>.</w:t>
        </w:r>
        <w:r w:rsidRPr="00697070">
          <w:rPr>
            <w:rStyle w:val="ae"/>
            <w:rFonts w:ascii="Times New Roman" w:hAnsi="Times New Roman" w:cs="Times New Roman"/>
            <w:lang w:val="en-US"/>
          </w:rPr>
          <w:t>org</w:t>
        </w:r>
        <w:r w:rsidRPr="00697070">
          <w:rPr>
            <w:rStyle w:val="ae"/>
            <w:rFonts w:ascii="Times New Roman" w:hAnsi="Times New Roman" w:cs="Times New Roman"/>
          </w:rPr>
          <w:t>/</w:t>
        </w:r>
        <w:r w:rsidRPr="00697070">
          <w:rPr>
            <w:rStyle w:val="ae"/>
            <w:rFonts w:ascii="Times New Roman" w:hAnsi="Times New Roman" w:cs="Times New Roman"/>
            <w:lang w:val="en-US"/>
          </w:rPr>
          <w:t>news</w:t>
        </w:r>
        <w:r w:rsidRPr="00697070">
          <w:rPr>
            <w:rStyle w:val="ae"/>
            <w:rFonts w:ascii="Times New Roman" w:hAnsi="Times New Roman" w:cs="Times New Roman"/>
          </w:rPr>
          <w:t>/</w:t>
        </w:r>
        <w:r w:rsidRPr="00697070">
          <w:rPr>
            <w:rStyle w:val="ae"/>
            <w:rFonts w:ascii="Times New Roman" w:hAnsi="Times New Roman" w:cs="Times New Roman"/>
            <w:lang w:val="en-US"/>
          </w:rPr>
          <w:t>statement</w:t>
        </w:r>
        <w:r w:rsidRPr="00697070">
          <w:rPr>
            <w:rStyle w:val="ae"/>
            <w:rFonts w:ascii="Times New Roman" w:hAnsi="Times New Roman" w:cs="Times New Roman"/>
          </w:rPr>
          <w:t>-</w:t>
        </w:r>
        <w:r w:rsidRPr="00697070">
          <w:rPr>
            <w:rStyle w:val="ae"/>
            <w:rFonts w:ascii="Times New Roman" w:hAnsi="Times New Roman" w:cs="Times New Roman"/>
            <w:lang w:val="en-US"/>
          </w:rPr>
          <w:t>about</w:t>
        </w:r>
        <w:r w:rsidRPr="00697070">
          <w:rPr>
            <w:rStyle w:val="ae"/>
            <w:rFonts w:ascii="Times New Roman" w:hAnsi="Times New Roman" w:cs="Times New Roman"/>
          </w:rPr>
          <w:t>-</w:t>
        </w:r>
        <w:r w:rsidRPr="00697070">
          <w:rPr>
            <w:rStyle w:val="ae"/>
            <w:rFonts w:ascii="Times New Roman" w:hAnsi="Times New Roman" w:cs="Times New Roman"/>
            <w:lang w:val="en-US"/>
          </w:rPr>
          <w:t>karman</w:t>
        </w:r>
        <w:r w:rsidRPr="00697070">
          <w:rPr>
            <w:rStyle w:val="ae"/>
            <w:rFonts w:ascii="Times New Roman" w:hAnsi="Times New Roman" w:cs="Times New Roman"/>
          </w:rPr>
          <w:t>-</w:t>
        </w:r>
        <w:r w:rsidRPr="00697070">
          <w:rPr>
            <w:rStyle w:val="ae"/>
            <w:rFonts w:ascii="Times New Roman" w:hAnsi="Times New Roman" w:cs="Times New Roman"/>
            <w:lang w:val="en-US"/>
          </w:rPr>
          <w:t>line</w:t>
        </w:r>
      </w:hyperlink>
      <w:r w:rsidRPr="00697070">
        <w:rPr>
          <w:rFonts w:ascii="Times New Roman" w:hAnsi="Times New Roman" w:cs="Times New Roman"/>
        </w:rPr>
        <w:t xml:space="preserve"> (дата обращения 16.04.2020).</w:t>
      </w:r>
    </w:p>
  </w:footnote>
  <w:footnote w:id="12">
    <w:p w:rsidR="00256AF7" w:rsidRPr="00D41C86" w:rsidRDefault="00256AF7" w:rsidP="00ED522C">
      <w:pPr>
        <w:pStyle w:val="ab"/>
        <w:ind w:left="142" w:hanging="142"/>
        <w:rPr>
          <w:rFonts w:ascii="Times New Roman" w:hAnsi="Times New Roman" w:cs="Times New Roman"/>
          <w:lang w:val="en-US"/>
        </w:rPr>
      </w:pPr>
      <w:r w:rsidRPr="0011086F">
        <w:rPr>
          <w:rStyle w:val="ad"/>
          <w:rFonts w:ascii="Times New Roman" w:hAnsi="Times New Roman" w:cs="Times New Roman"/>
        </w:rPr>
        <w:footnoteRef/>
      </w:r>
      <w:r>
        <w:rPr>
          <w:rFonts w:ascii="Times New Roman" w:hAnsi="Times New Roman" w:cs="Times New Roman"/>
          <w:lang w:val="en-US"/>
        </w:rPr>
        <w:t>Donegan M</w:t>
      </w:r>
      <w:r w:rsidRPr="001A18C2">
        <w:rPr>
          <w:rFonts w:ascii="Times New Roman" w:hAnsi="Times New Roman" w:cs="Times New Roman"/>
          <w:lang w:val="en-US"/>
        </w:rPr>
        <w:t xml:space="preserve">. M. Space Basics: Getting to and Staying in Space. </w:t>
      </w:r>
      <w:r>
        <w:rPr>
          <w:rFonts w:ascii="Times New Roman" w:hAnsi="Times New Roman" w:cs="Times New Roman"/>
          <w:lang w:val="en-US"/>
        </w:rPr>
        <w:t xml:space="preserve">// </w:t>
      </w:r>
      <w:r w:rsidRPr="0011086F">
        <w:rPr>
          <w:rFonts w:ascii="Times New Roman" w:hAnsi="Times New Roman" w:cs="Times New Roman"/>
          <w:lang w:val="en-US"/>
        </w:rPr>
        <w:t>Darrin</w:t>
      </w:r>
      <w:r>
        <w:rPr>
          <w:rFonts w:ascii="Times New Roman" w:hAnsi="Times New Roman" w:cs="Times New Roman"/>
          <w:lang w:val="en-US"/>
        </w:rPr>
        <w:t xml:space="preserve"> A., </w:t>
      </w:r>
      <w:r w:rsidRPr="0011086F">
        <w:rPr>
          <w:rFonts w:ascii="Times New Roman" w:hAnsi="Times New Roman" w:cs="Times New Roman"/>
          <w:lang w:val="en-US"/>
        </w:rPr>
        <w:t>O'Leary</w:t>
      </w:r>
      <w:r>
        <w:rPr>
          <w:rFonts w:ascii="Times New Roman" w:hAnsi="Times New Roman" w:cs="Times New Roman"/>
          <w:lang w:val="en-US"/>
        </w:rPr>
        <w:t xml:space="preserve"> B. L.</w:t>
      </w:r>
      <w:r w:rsidRPr="001A18C2">
        <w:rPr>
          <w:rFonts w:ascii="Times New Roman" w:hAnsi="Times New Roman" w:cs="Times New Roman"/>
          <w:lang w:val="en-US"/>
        </w:rPr>
        <w:t xml:space="preserve"> (</w:t>
      </w:r>
      <w:r>
        <w:rPr>
          <w:rFonts w:ascii="Times New Roman" w:hAnsi="Times New Roman" w:cs="Times New Roman"/>
          <w:lang w:val="en-US"/>
        </w:rPr>
        <w:t xml:space="preserve">eds.) </w:t>
      </w:r>
      <w:r w:rsidRPr="0011086F">
        <w:rPr>
          <w:rFonts w:ascii="Times New Roman" w:hAnsi="Times New Roman" w:cs="Times New Roman"/>
          <w:lang w:val="en-US"/>
        </w:rPr>
        <w:t>Handbook of Space Engineer</w:t>
      </w:r>
      <w:r>
        <w:rPr>
          <w:rFonts w:ascii="Times New Roman" w:hAnsi="Times New Roman" w:cs="Times New Roman"/>
          <w:lang w:val="en-US"/>
        </w:rPr>
        <w:t xml:space="preserve">ing, Archaeology, and Heritage </w:t>
      </w:r>
      <w:r w:rsidRPr="0011086F">
        <w:rPr>
          <w:rFonts w:ascii="Times New Roman" w:hAnsi="Times New Roman" w:cs="Times New Roman"/>
          <w:lang w:val="en-US"/>
        </w:rPr>
        <w:t>// CRC Press</w:t>
      </w:r>
      <w:r>
        <w:rPr>
          <w:rFonts w:ascii="Times New Roman" w:hAnsi="Times New Roman" w:cs="Times New Roman"/>
          <w:lang w:val="en-US"/>
        </w:rPr>
        <w:t xml:space="preserve">. </w:t>
      </w:r>
      <w:r w:rsidRPr="00D41C86">
        <w:rPr>
          <w:rFonts w:ascii="Times New Roman" w:hAnsi="Times New Roman" w:cs="Times New Roman"/>
          <w:lang w:val="en-US"/>
        </w:rPr>
        <w:t xml:space="preserve">2009. </w:t>
      </w:r>
      <w:r>
        <w:rPr>
          <w:rFonts w:ascii="Times New Roman" w:hAnsi="Times New Roman" w:cs="Times New Roman"/>
          <w:lang w:val="en-US"/>
        </w:rPr>
        <w:t>P</w:t>
      </w:r>
      <w:r w:rsidRPr="00D41C86">
        <w:rPr>
          <w:rFonts w:ascii="Times New Roman" w:hAnsi="Times New Roman" w:cs="Times New Roman"/>
          <w:lang w:val="en-US"/>
        </w:rPr>
        <w:t>. 84.</w:t>
      </w:r>
    </w:p>
  </w:footnote>
  <w:footnote w:id="13">
    <w:p w:rsidR="00256AF7" w:rsidRPr="0011086F" w:rsidRDefault="00256AF7" w:rsidP="00ED522C">
      <w:pPr>
        <w:pStyle w:val="ab"/>
        <w:ind w:left="142" w:hanging="142"/>
        <w:rPr>
          <w:rFonts w:ascii="Times New Roman" w:hAnsi="Times New Roman" w:cs="Times New Roman"/>
        </w:rPr>
      </w:pPr>
      <w:r w:rsidRPr="0011086F">
        <w:rPr>
          <w:rStyle w:val="ad"/>
          <w:rFonts w:ascii="Times New Roman" w:hAnsi="Times New Roman" w:cs="Times New Roman"/>
        </w:rPr>
        <w:footnoteRef/>
      </w:r>
      <w:r>
        <w:rPr>
          <w:rFonts w:ascii="Times New Roman" w:hAnsi="Times New Roman" w:cs="Times New Roman"/>
        </w:rPr>
        <w:t xml:space="preserve">Попова А. П. </w:t>
      </w:r>
      <w:r w:rsidRPr="0011086F">
        <w:rPr>
          <w:rFonts w:ascii="Times New Roman" w:hAnsi="Times New Roman" w:cs="Times New Roman"/>
        </w:rPr>
        <w:t xml:space="preserve">Проблема правового понятия космического пространства </w:t>
      </w:r>
      <w:r>
        <w:rPr>
          <w:rFonts w:ascii="Times New Roman" w:hAnsi="Times New Roman" w:cs="Times New Roman"/>
        </w:rPr>
        <w:t xml:space="preserve">// </w:t>
      </w:r>
      <w:r w:rsidRPr="0011086F">
        <w:rPr>
          <w:rFonts w:ascii="Times New Roman" w:hAnsi="Times New Roman" w:cs="Times New Roman"/>
        </w:rPr>
        <w:t>Актуальные проблемы авиации и космонавтики</w:t>
      </w:r>
      <w:r>
        <w:rPr>
          <w:rFonts w:ascii="Times New Roman" w:hAnsi="Times New Roman" w:cs="Times New Roman"/>
        </w:rPr>
        <w:t xml:space="preserve">.Т .2. </w:t>
      </w:r>
      <w:r w:rsidRPr="00EF696E">
        <w:rPr>
          <w:rFonts w:ascii="Times New Roman" w:hAnsi="Times New Roman" w:cs="Times New Roman"/>
        </w:rPr>
        <w:t>СибГУ им. М.Ф. Решетнева</w:t>
      </w:r>
      <w:r>
        <w:rPr>
          <w:rFonts w:ascii="Times New Roman" w:hAnsi="Times New Roman" w:cs="Times New Roman"/>
        </w:rPr>
        <w:t xml:space="preserve">. </w:t>
      </w:r>
      <w:r w:rsidRPr="0011086F">
        <w:rPr>
          <w:rFonts w:ascii="Times New Roman" w:hAnsi="Times New Roman" w:cs="Times New Roman"/>
        </w:rPr>
        <w:t>2015</w:t>
      </w:r>
      <w:r>
        <w:rPr>
          <w:rFonts w:ascii="Times New Roman" w:hAnsi="Times New Roman" w:cs="Times New Roman"/>
        </w:rPr>
        <w:t>. С. 488-490.</w:t>
      </w:r>
    </w:p>
  </w:footnote>
  <w:footnote w:id="14">
    <w:p w:rsidR="00256AF7" w:rsidRPr="00D41C86" w:rsidRDefault="00256AF7" w:rsidP="00ED522C">
      <w:pPr>
        <w:pStyle w:val="ab"/>
        <w:ind w:left="142" w:hanging="142"/>
        <w:rPr>
          <w:rFonts w:ascii="Times New Roman" w:hAnsi="Times New Roman" w:cs="Times New Roman"/>
          <w:lang w:val="en-US"/>
        </w:rPr>
      </w:pPr>
      <w:r w:rsidRPr="00B27C59">
        <w:rPr>
          <w:rStyle w:val="ad"/>
          <w:rFonts w:ascii="Times New Roman" w:hAnsi="Times New Roman" w:cs="Times New Roman"/>
        </w:rPr>
        <w:footnoteRef/>
      </w:r>
      <w:r w:rsidRPr="00B27C59">
        <w:rPr>
          <w:rFonts w:ascii="Times New Roman" w:hAnsi="Times New Roman" w:cs="Times New Roman"/>
        </w:rPr>
        <w:t xml:space="preserve"> Малков С. П. Международное космическое право : учебное пособие. СПб</w:t>
      </w:r>
      <w:r w:rsidRPr="00BE2A37">
        <w:rPr>
          <w:rFonts w:ascii="Times New Roman" w:hAnsi="Times New Roman" w:cs="Times New Roman"/>
        </w:rPr>
        <w:t xml:space="preserve"> : </w:t>
      </w:r>
      <w:r w:rsidRPr="00EF696E">
        <w:rPr>
          <w:rFonts w:ascii="Times New Roman" w:hAnsi="Times New Roman" w:cs="Times New Roman"/>
        </w:rPr>
        <w:t>СПбГУАП</w:t>
      </w:r>
      <w:r w:rsidRPr="00BE2A37">
        <w:rPr>
          <w:rFonts w:ascii="Times New Roman" w:hAnsi="Times New Roman" w:cs="Times New Roman"/>
        </w:rPr>
        <w:t xml:space="preserve">, 2002.  </w:t>
      </w:r>
      <w:r w:rsidRPr="00B27C59">
        <w:rPr>
          <w:rFonts w:ascii="Times New Roman" w:hAnsi="Times New Roman" w:cs="Times New Roman"/>
        </w:rPr>
        <w:t>С</w:t>
      </w:r>
      <w:r w:rsidRPr="00D41C86">
        <w:rPr>
          <w:rFonts w:ascii="Times New Roman" w:hAnsi="Times New Roman" w:cs="Times New Roman"/>
          <w:lang w:val="en-US"/>
        </w:rPr>
        <w:t>. 104-105.</w:t>
      </w:r>
    </w:p>
  </w:footnote>
  <w:footnote w:id="15">
    <w:p w:rsidR="00256AF7" w:rsidRPr="00724F19" w:rsidRDefault="00256AF7" w:rsidP="00ED522C">
      <w:pPr>
        <w:pStyle w:val="ab"/>
        <w:ind w:left="142" w:hanging="142"/>
        <w:rPr>
          <w:rFonts w:ascii="Times New Roman" w:hAnsi="Times New Roman" w:cs="Times New Roman"/>
        </w:rPr>
      </w:pPr>
      <w:r w:rsidRPr="00724F19">
        <w:rPr>
          <w:rStyle w:val="ad"/>
          <w:rFonts w:ascii="Times New Roman" w:hAnsi="Times New Roman" w:cs="Times New Roman"/>
        </w:rPr>
        <w:footnoteRef/>
      </w:r>
      <w:r w:rsidRPr="00724F19">
        <w:rPr>
          <w:rFonts w:ascii="Times New Roman" w:hAnsi="Times New Roman" w:cs="Times New Roman"/>
          <w:lang w:val="en-US"/>
        </w:rPr>
        <w:t xml:space="preserve"> National Aeronautics and Space Act of 1958, July 29, 1958 // The 85th United States Congress // The United States Government Publishing Office : official site. URL</w:t>
      </w:r>
      <w:r w:rsidRPr="00724F19">
        <w:rPr>
          <w:rFonts w:ascii="Times New Roman" w:hAnsi="Times New Roman" w:cs="Times New Roman"/>
        </w:rPr>
        <w:t xml:space="preserve">: </w:t>
      </w:r>
      <w:hyperlink r:id="rId9" w:history="1">
        <w:r w:rsidRPr="00724F19">
          <w:rPr>
            <w:rStyle w:val="ae"/>
            <w:rFonts w:ascii="Times New Roman" w:hAnsi="Times New Roman" w:cs="Times New Roman"/>
            <w:lang w:val="en-US"/>
          </w:rPr>
          <w:t>https</w:t>
        </w:r>
        <w:r w:rsidRPr="00724F19">
          <w:rPr>
            <w:rStyle w:val="ae"/>
            <w:rFonts w:ascii="Times New Roman" w:hAnsi="Times New Roman" w:cs="Times New Roman"/>
          </w:rPr>
          <w:t>://</w:t>
        </w:r>
        <w:r w:rsidRPr="00724F19">
          <w:rPr>
            <w:rStyle w:val="ae"/>
            <w:rFonts w:ascii="Times New Roman" w:hAnsi="Times New Roman" w:cs="Times New Roman"/>
            <w:lang w:val="en-US"/>
          </w:rPr>
          <w:t>www</w:t>
        </w:r>
        <w:r w:rsidRPr="00724F19">
          <w:rPr>
            <w:rStyle w:val="ae"/>
            <w:rFonts w:ascii="Times New Roman" w:hAnsi="Times New Roman" w:cs="Times New Roman"/>
          </w:rPr>
          <w:t>.</w:t>
        </w:r>
        <w:r w:rsidRPr="00724F19">
          <w:rPr>
            <w:rStyle w:val="ae"/>
            <w:rFonts w:ascii="Times New Roman" w:hAnsi="Times New Roman" w:cs="Times New Roman"/>
            <w:lang w:val="en-US"/>
          </w:rPr>
          <w:t>govinfo</w:t>
        </w:r>
        <w:r w:rsidRPr="00724F19">
          <w:rPr>
            <w:rStyle w:val="ae"/>
            <w:rFonts w:ascii="Times New Roman" w:hAnsi="Times New Roman" w:cs="Times New Roman"/>
          </w:rPr>
          <w:t>.</w:t>
        </w:r>
        <w:r w:rsidRPr="00724F19">
          <w:rPr>
            <w:rStyle w:val="ae"/>
            <w:rFonts w:ascii="Times New Roman" w:hAnsi="Times New Roman" w:cs="Times New Roman"/>
            <w:lang w:val="en-US"/>
          </w:rPr>
          <w:t>gov</w:t>
        </w:r>
        <w:r w:rsidRPr="00724F19">
          <w:rPr>
            <w:rStyle w:val="ae"/>
            <w:rFonts w:ascii="Times New Roman" w:hAnsi="Times New Roman" w:cs="Times New Roman"/>
          </w:rPr>
          <w:t>/</w:t>
        </w:r>
        <w:r w:rsidRPr="00724F19">
          <w:rPr>
            <w:rStyle w:val="ae"/>
            <w:rFonts w:ascii="Times New Roman" w:hAnsi="Times New Roman" w:cs="Times New Roman"/>
            <w:lang w:val="en-US"/>
          </w:rPr>
          <w:t>content</w:t>
        </w:r>
        <w:r w:rsidRPr="00724F19">
          <w:rPr>
            <w:rStyle w:val="ae"/>
            <w:rFonts w:ascii="Times New Roman" w:hAnsi="Times New Roman" w:cs="Times New Roman"/>
          </w:rPr>
          <w:t>/</w:t>
        </w:r>
        <w:r w:rsidRPr="00724F19">
          <w:rPr>
            <w:rStyle w:val="ae"/>
            <w:rFonts w:ascii="Times New Roman" w:hAnsi="Times New Roman" w:cs="Times New Roman"/>
            <w:lang w:val="en-US"/>
          </w:rPr>
          <w:t>pkg</w:t>
        </w:r>
        <w:r w:rsidRPr="00724F19">
          <w:rPr>
            <w:rStyle w:val="ae"/>
            <w:rFonts w:ascii="Times New Roman" w:hAnsi="Times New Roman" w:cs="Times New Roman"/>
          </w:rPr>
          <w:t>/</w:t>
        </w:r>
        <w:r w:rsidRPr="00724F19">
          <w:rPr>
            <w:rStyle w:val="ae"/>
            <w:rFonts w:ascii="Times New Roman" w:hAnsi="Times New Roman" w:cs="Times New Roman"/>
            <w:lang w:val="en-US"/>
          </w:rPr>
          <w:t>STATUTE</w:t>
        </w:r>
        <w:r w:rsidRPr="00724F19">
          <w:rPr>
            <w:rStyle w:val="ae"/>
            <w:rFonts w:ascii="Times New Roman" w:hAnsi="Times New Roman" w:cs="Times New Roman"/>
          </w:rPr>
          <w:t>-72/</w:t>
        </w:r>
        <w:r w:rsidRPr="00724F19">
          <w:rPr>
            <w:rStyle w:val="ae"/>
            <w:rFonts w:ascii="Times New Roman" w:hAnsi="Times New Roman" w:cs="Times New Roman"/>
            <w:lang w:val="en-US"/>
          </w:rPr>
          <w:t>pdf</w:t>
        </w:r>
        <w:r w:rsidRPr="00724F19">
          <w:rPr>
            <w:rStyle w:val="ae"/>
            <w:rFonts w:ascii="Times New Roman" w:hAnsi="Times New Roman" w:cs="Times New Roman"/>
          </w:rPr>
          <w:t>/</w:t>
        </w:r>
        <w:r w:rsidRPr="00724F19">
          <w:rPr>
            <w:rStyle w:val="ae"/>
            <w:rFonts w:ascii="Times New Roman" w:hAnsi="Times New Roman" w:cs="Times New Roman"/>
            <w:lang w:val="en-US"/>
          </w:rPr>
          <w:t>STATUTE</w:t>
        </w:r>
        <w:r w:rsidRPr="00724F19">
          <w:rPr>
            <w:rStyle w:val="ae"/>
            <w:rFonts w:ascii="Times New Roman" w:hAnsi="Times New Roman" w:cs="Times New Roman"/>
          </w:rPr>
          <w:t>-72-</w:t>
        </w:r>
        <w:r w:rsidRPr="00724F19">
          <w:rPr>
            <w:rStyle w:val="ae"/>
            <w:rFonts w:ascii="Times New Roman" w:hAnsi="Times New Roman" w:cs="Times New Roman"/>
            <w:lang w:val="en-US"/>
          </w:rPr>
          <w:t>Pg</w:t>
        </w:r>
        <w:r w:rsidRPr="00724F19">
          <w:rPr>
            <w:rStyle w:val="ae"/>
            <w:rFonts w:ascii="Times New Roman" w:hAnsi="Times New Roman" w:cs="Times New Roman"/>
          </w:rPr>
          <w:t>426-2.</w:t>
        </w:r>
        <w:r w:rsidRPr="00724F19">
          <w:rPr>
            <w:rStyle w:val="ae"/>
            <w:rFonts w:ascii="Times New Roman" w:hAnsi="Times New Roman" w:cs="Times New Roman"/>
            <w:lang w:val="en-US"/>
          </w:rPr>
          <w:t>pdf</w:t>
        </w:r>
      </w:hyperlink>
      <w:r w:rsidRPr="00724F19">
        <w:rPr>
          <w:rFonts w:ascii="Times New Roman" w:hAnsi="Times New Roman" w:cs="Times New Roman"/>
        </w:rPr>
        <w:t xml:space="preserve"> (дата обращени</w:t>
      </w:r>
      <w:r>
        <w:rPr>
          <w:rFonts w:ascii="Times New Roman" w:hAnsi="Times New Roman" w:cs="Times New Roman"/>
        </w:rPr>
        <w:t>я</w:t>
      </w:r>
      <w:r w:rsidRPr="00724F19">
        <w:rPr>
          <w:rFonts w:ascii="Times New Roman" w:hAnsi="Times New Roman" w:cs="Times New Roman"/>
        </w:rPr>
        <w:t xml:space="preserve"> 16.04.2020).</w:t>
      </w:r>
    </w:p>
  </w:footnote>
  <w:footnote w:id="16">
    <w:p w:rsidR="00256AF7" w:rsidRPr="00724F19" w:rsidRDefault="00256AF7" w:rsidP="00ED522C">
      <w:pPr>
        <w:pStyle w:val="ab"/>
        <w:ind w:left="142" w:hanging="142"/>
        <w:rPr>
          <w:rFonts w:ascii="Times New Roman" w:hAnsi="Times New Roman" w:cs="Times New Roman"/>
        </w:rPr>
      </w:pPr>
      <w:r w:rsidRPr="00724F19">
        <w:rPr>
          <w:rStyle w:val="ad"/>
          <w:rFonts w:ascii="Times New Roman" w:hAnsi="Times New Roman" w:cs="Times New Roman"/>
        </w:rPr>
        <w:footnoteRef/>
      </w:r>
      <w:r w:rsidRPr="00724F19">
        <w:rPr>
          <w:rFonts w:ascii="Times New Roman" w:hAnsi="Times New Roman" w:cs="Times New Roman"/>
          <w:lang w:val="en-US"/>
        </w:rPr>
        <w:t xml:space="preserve"> United Nations General Assembly Resolution 1348 (XIII), 1958 // The United Nations : official site. URL</w:t>
      </w:r>
      <w:r w:rsidRPr="00724F19">
        <w:rPr>
          <w:rFonts w:ascii="Times New Roman" w:hAnsi="Times New Roman" w:cs="Times New Roman"/>
        </w:rPr>
        <w:t xml:space="preserve">: </w:t>
      </w:r>
      <w:hyperlink r:id="rId10" w:history="1">
        <w:r w:rsidRPr="00724F19">
          <w:rPr>
            <w:rStyle w:val="ae"/>
            <w:rFonts w:ascii="Times New Roman" w:hAnsi="Times New Roman" w:cs="Times New Roman"/>
          </w:rPr>
          <w:t>https://undocs.org/en/A/RES/1348(XIII)</w:t>
        </w:r>
      </w:hyperlink>
      <w:r w:rsidRPr="00724F19">
        <w:rPr>
          <w:rFonts w:ascii="Times New Roman" w:hAnsi="Times New Roman" w:cs="Times New Roman"/>
        </w:rPr>
        <w:t xml:space="preserve"> (дата обращения 16.04.2020).</w:t>
      </w:r>
    </w:p>
  </w:footnote>
  <w:footnote w:id="17">
    <w:p w:rsidR="00256AF7" w:rsidRPr="00724F19" w:rsidRDefault="00256AF7" w:rsidP="00ED522C">
      <w:pPr>
        <w:pStyle w:val="ab"/>
        <w:ind w:left="142" w:hanging="142"/>
      </w:pPr>
      <w:r w:rsidRPr="00724F19">
        <w:rPr>
          <w:rStyle w:val="ad"/>
          <w:rFonts w:ascii="Times New Roman" w:hAnsi="Times New Roman" w:cs="Times New Roman"/>
        </w:rPr>
        <w:footnoteRef/>
      </w:r>
      <w:r w:rsidRPr="00724F19">
        <w:rPr>
          <w:rFonts w:ascii="Times New Roman" w:hAnsi="Times New Roman" w:cs="Times New Roman"/>
          <w:lang w:val="en-US"/>
        </w:rPr>
        <w:t xml:space="preserve"> United Nations General Assembly Resolution 1472 (XIV), 1959 // The United Nations : official site. URL</w:t>
      </w:r>
      <w:r w:rsidRPr="00724F19">
        <w:rPr>
          <w:rFonts w:ascii="Times New Roman" w:hAnsi="Times New Roman" w:cs="Times New Roman"/>
        </w:rPr>
        <w:t xml:space="preserve">: </w:t>
      </w:r>
      <w:hyperlink r:id="rId11" w:history="1">
        <w:r w:rsidRPr="00724F19">
          <w:rPr>
            <w:rStyle w:val="ae"/>
            <w:rFonts w:ascii="Times New Roman" w:hAnsi="Times New Roman" w:cs="Times New Roman"/>
          </w:rPr>
          <w:t>https://undocs.org/en/A/RES/1472(XIV)</w:t>
        </w:r>
      </w:hyperlink>
      <w:r w:rsidRPr="00724F19">
        <w:rPr>
          <w:rFonts w:ascii="Times New Roman" w:hAnsi="Times New Roman" w:cs="Times New Roman"/>
        </w:rPr>
        <w:t xml:space="preserve"> (дата обращения 16.04.2020).</w:t>
      </w:r>
    </w:p>
  </w:footnote>
  <w:footnote w:id="18">
    <w:p w:rsidR="00256AF7" w:rsidRPr="008A306D" w:rsidRDefault="00256AF7" w:rsidP="00ED522C">
      <w:pPr>
        <w:pStyle w:val="ab"/>
        <w:ind w:left="142" w:hanging="142"/>
        <w:rPr>
          <w:rFonts w:ascii="Times New Roman" w:hAnsi="Times New Roman" w:cs="Times New Roman"/>
        </w:rPr>
      </w:pPr>
      <w:r w:rsidRPr="008A306D">
        <w:rPr>
          <w:rStyle w:val="ad"/>
          <w:rFonts w:ascii="Times New Roman" w:hAnsi="Times New Roman" w:cs="Times New Roman"/>
        </w:rPr>
        <w:footnoteRef/>
      </w:r>
      <w:r w:rsidRPr="008A306D">
        <w:rPr>
          <w:rFonts w:ascii="Times New Roman" w:hAnsi="Times New Roman" w:cs="Times New Roman"/>
          <w:lang w:val="en-US"/>
        </w:rPr>
        <w:t xml:space="preserve"> Committee on the Peaceful Uses of Outer Space // The United Nations Office for Outer Space Affairs : official site. URL</w:t>
      </w:r>
      <w:r w:rsidRPr="008A306D">
        <w:rPr>
          <w:rFonts w:ascii="Times New Roman" w:hAnsi="Times New Roman" w:cs="Times New Roman"/>
        </w:rPr>
        <w:t xml:space="preserve">: </w:t>
      </w:r>
      <w:hyperlink r:id="rId12" w:history="1">
        <w:r w:rsidRPr="008A306D">
          <w:rPr>
            <w:rStyle w:val="ae"/>
            <w:rFonts w:ascii="Times New Roman" w:hAnsi="Times New Roman" w:cs="Times New Roman"/>
            <w:lang w:val="en-US"/>
          </w:rPr>
          <w:t>https</w:t>
        </w:r>
        <w:r w:rsidRPr="008A306D">
          <w:rPr>
            <w:rStyle w:val="ae"/>
            <w:rFonts w:ascii="Times New Roman" w:hAnsi="Times New Roman" w:cs="Times New Roman"/>
          </w:rPr>
          <w:t>://</w:t>
        </w:r>
        <w:r w:rsidRPr="008A306D">
          <w:rPr>
            <w:rStyle w:val="ae"/>
            <w:rFonts w:ascii="Times New Roman" w:hAnsi="Times New Roman" w:cs="Times New Roman"/>
            <w:lang w:val="en-US"/>
          </w:rPr>
          <w:t>www</w:t>
        </w:r>
        <w:r w:rsidRPr="008A306D">
          <w:rPr>
            <w:rStyle w:val="ae"/>
            <w:rFonts w:ascii="Times New Roman" w:hAnsi="Times New Roman" w:cs="Times New Roman"/>
          </w:rPr>
          <w:t>.</w:t>
        </w:r>
        <w:r w:rsidRPr="008A306D">
          <w:rPr>
            <w:rStyle w:val="ae"/>
            <w:rFonts w:ascii="Times New Roman" w:hAnsi="Times New Roman" w:cs="Times New Roman"/>
            <w:lang w:val="en-US"/>
          </w:rPr>
          <w:t>unoosa</w:t>
        </w:r>
        <w:r w:rsidRPr="008A306D">
          <w:rPr>
            <w:rStyle w:val="ae"/>
            <w:rFonts w:ascii="Times New Roman" w:hAnsi="Times New Roman" w:cs="Times New Roman"/>
          </w:rPr>
          <w:t>.</w:t>
        </w:r>
        <w:r w:rsidRPr="008A306D">
          <w:rPr>
            <w:rStyle w:val="ae"/>
            <w:rFonts w:ascii="Times New Roman" w:hAnsi="Times New Roman" w:cs="Times New Roman"/>
            <w:lang w:val="en-US"/>
          </w:rPr>
          <w:t>org</w:t>
        </w:r>
        <w:r w:rsidRPr="008A306D">
          <w:rPr>
            <w:rStyle w:val="ae"/>
            <w:rFonts w:ascii="Times New Roman" w:hAnsi="Times New Roman" w:cs="Times New Roman"/>
          </w:rPr>
          <w:t>/</w:t>
        </w:r>
        <w:r w:rsidRPr="008A306D">
          <w:rPr>
            <w:rStyle w:val="ae"/>
            <w:rFonts w:ascii="Times New Roman" w:hAnsi="Times New Roman" w:cs="Times New Roman"/>
            <w:lang w:val="en-US"/>
          </w:rPr>
          <w:t>oosa</w:t>
        </w:r>
        <w:r w:rsidRPr="008A306D">
          <w:rPr>
            <w:rStyle w:val="ae"/>
            <w:rFonts w:ascii="Times New Roman" w:hAnsi="Times New Roman" w:cs="Times New Roman"/>
          </w:rPr>
          <w:t>/</w:t>
        </w:r>
        <w:r w:rsidRPr="008A306D">
          <w:rPr>
            <w:rStyle w:val="ae"/>
            <w:rFonts w:ascii="Times New Roman" w:hAnsi="Times New Roman" w:cs="Times New Roman"/>
            <w:lang w:val="en-US"/>
          </w:rPr>
          <w:t>en</w:t>
        </w:r>
        <w:r w:rsidRPr="008A306D">
          <w:rPr>
            <w:rStyle w:val="ae"/>
            <w:rFonts w:ascii="Times New Roman" w:hAnsi="Times New Roman" w:cs="Times New Roman"/>
          </w:rPr>
          <w:t>/</w:t>
        </w:r>
        <w:r w:rsidRPr="008A306D">
          <w:rPr>
            <w:rStyle w:val="ae"/>
            <w:rFonts w:ascii="Times New Roman" w:hAnsi="Times New Roman" w:cs="Times New Roman"/>
            <w:lang w:val="en-US"/>
          </w:rPr>
          <w:t>ourwork</w:t>
        </w:r>
        <w:r w:rsidRPr="008A306D">
          <w:rPr>
            <w:rStyle w:val="ae"/>
            <w:rFonts w:ascii="Times New Roman" w:hAnsi="Times New Roman" w:cs="Times New Roman"/>
          </w:rPr>
          <w:t>/</w:t>
        </w:r>
        <w:r w:rsidRPr="008A306D">
          <w:rPr>
            <w:rStyle w:val="ae"/>
            <w:rFonts w:ascii="Times New Roman" w:hAnsi="Times New Roman" w:cs="Times New Roman"/>
            <w:lang w:val="en-US"/>
          </w:rPr>
          <w:t>copuos</w:t>
        </w:r>
        <w:r w:rsidRPr="008A306D">
          <w:rPr>
            <w:rStyle w:val="ae"/>
            <w:rFonts w:ascii="Times New Roman" w:hAnsi="Times New Roman" w:cs="Times New Roman"/>
          </w:rPr>
          <w:t>/</w:t>
        </w:r>
        <w:r w:rsidRPr="008A306D">
          <w:rPr>
            <w:rStyle w:val="ae"/>
            <w:rFonts w:ascii="Times New Roman" w:hAnsi="Times New Roman" w:cs="Times New Roman"/>
            <w:lang w:val="en-US"/>
          </w:rPr>
          <w:t>index</w:t>
        </w:r>
        <w:r w:rsidRPr="008A306D">
          <w:rPr>
            <w:rStyle w:val="ae"/>
            <w:rFonts w:ascii="Times New Roman" w:hAnsi="Times New Roman" w:cs="Times New Roman"/>
          </w:rPr>
          <w:t>.</w:t>
        </w:r>
        <w:r w:rsidRPr="008A306D">
          <w:rPr>
            <w:rStyle w:val="ae"/>
            <w:rFonts w:ascii="Times New Roman" w:hAnsi="Times New Roman" w:cs="Times New Roman"/>
            <w:lang w:val="en-US"/>
          </w:rPr>
          <w:t>html</w:t>
        </w:r>
      </w:hyperlink>
      <w:r w:rsidRPr="008A306D">
        <w:rPr>
          <w:rFonts w:ascii="Times New Roman" w:hAnsi="Times New Roman" w:cs="Times New Roman"/>
        </w:rPr>
        <w:t xml:space="preserve"> (дата обращения 16.04.2020).</w:t>
      </w:r>
    </w:p>
  </w:footnote>
  <w:footnote w:id="19">
    <w:p w:rsidR="00256AF7" w:rsidRPr="00EF5703" w:rsidRDefault="00256AF7" w:rsidP="00ED522C">
      <w:pPr>
        <w:pStyle w:val="ab"/>
        <w:ind w:left="142" w:hanging="142"/>
        <w:rPr>
          <w:rFonts w:ascii="Times New Roman" w:hAnsi="Times New Roman" w:cs="Times New Roman"/>
        </w:rPr>
      </w:pPr>
      <w:r w:rsidRPr="00EF5703">
        <w:rPr>
          <w:rStyle w:val="ad"/>
          <w:rFonts w:ascii="Times New Roman" w:hAnsi="Times New Roman" w:cs="Times New Roman"/>
        </w:rPr>
        <w:footnoteRef/>
      </w:r>
      <w:r w:rsidRPr="00EF5703">
        <w:rPr>
          <w:rFonts w:ascii="Times New Roman" w:hAnsi="Times New Roman" w:cs="Times New Roman"/>
          <w:lang w:val="en-US"/>
        </w:rPr>
        <w:t xml:space="preserve"> United Nations General Assembly Resolution 1721 (XVI), 1961 // The United Nations : official site. URL</w:t>
      </w:r>
      <w:r w:rsidRPr="00EF5703">
        <w:rPr>
          <w:rFonts w:ascii="Times New Roman" w:hAnsi="Times New Roman" w:cs="Times New Roman"/>
        </w:rPr>
        <w:t xml:space="preserve">: </w:t>
      </w:r>
      <w:hyperlink r:id="rId13" w:history="1">
        <w:r w:rsidRPr="00EF5703">
          <w:rPr>
            <w:rStyle w:val="ae"/>
            <w:rFonts w:ascii="Times New Roman" w:hAnsi="Times New Roman" w:cs="Times New Roman"/>
          </w:rPr>
          <w:t>https://undocs.org/en/A/RES/1721(XVI)</w:t>
        </w:r>
      </w:hyperlink>
      <w:r w:rsidRPr="00EF5703">
        <w:rPr>
          <w:rFonts w:ascii="Times New Roman" w:hAnsi="Times New Roman" w:cs="Times New Roman"/>
        </w:rPr>
        <w:t xml:space="preserve"> (дата обращения 16.04.2020).</w:t>
      </w:r>
    </w:p>
  </w:footnote>
  <w:footnote w:id="20">
    <w:p w:rsidR="00256AF7" w:rsidRPr="00465360" w:rsidRDefault="00256AF7" w:rsidP="00ED522C">
      <w:pPr>
        <w:pStyle w:val="ab"/>
        <w:ind w:left="142" w:hanging="142"/>
        <w:rPr>
          <w:rFonts w:ascii="Times New Roman" w:hAnsi="Times New Roman" w:cs="Times New Roman"/>
        </w:rPr>
      </w:pPr>
      <w:r w:rsidRPr="00EF5703">
        <w:rPr>
          <w:rStyle w:val="ad"/>
          <w:rFonts w:ascii="Times New Roman" w:hAnsi="Times New Roman" w:cs="Times New Roman"/>
        </w:rPr>
        <w:footnoteRef/>
      </w:r>
      <w:r w:rsidRPr="00EF5703">
        <w:rPr>
          <w:rFonts w:ascii="Times New Roman" w:hAnsi="Times New Roman" w:cs="Times New Roman"/>
        </w:rPr>
        <w:t xml:space="preserve"> Декларация правовых принципов, регулирующих деятельность государств по исследованию и использов</w:t>
      </w:r>
      <w:r w:rsidRPr="00EF5703">
        <w:rPr>
          <w:rFonts w:ascii="Times New Roman" w:hAnsi="Times New Roman" w:cs="Times New Roman"/>
        </w:rPr>
        <w:t>а</w:t>
      </w:r>
      <w:r w:rsidRPr="00EF5703">
        <w:rPr>
          <w:rFonts w:ascii="Times New Roman" w:hAnsi="Times New Roman" w:cs="Times New Roman"/>
        </w:rPr>
        <w:t xml:space="preserve">нию космического пространства // Принята резолюцией 1962 (XVIII) Генеральной Ассамблеи от 13 декабря 1963 года // Организация Объединенных Наций : официальный сайт. </w:t>
      </w:r>
      <w:r w:rsidRPr="00EF5703">
        <w:rPr>
          <w:rFonts w:ascii="Times New Roman" w:hAnsi="Times New Roman" w:cs="Times New Roman"/>
          <w:lang w:val="en-US"/>
        </w:rPr>
        <w:t>URL</w:t>
      </w:r>
      <w:r w:rsidRPr="00EF5703">
        <w:rPr>
          <w:rFonts w:ascii="Times New Roman" w:hAnsi="Times New Roman" w:cs="Times New Roman"/>
        </w:rPr>
        <w:t xml:space="preserve">: </w:t>
      </w:r>
      <w:hyperlink r:id="rId14" w:history="1">
        <w:r w:rsidRPr="00EF5703">
          <w:rPr>
            <w:rStyle w:val="ae"/>
            <w:rFonts w:ascii="Times New Roman" w:hAnsi="Times New Roman" w:cs="Times New Roman"/>
          </w:rPr>
          <w:t>https://undocs.org/en/A/RES/1962(XVIII)</w:t>
        </w:r>
      </w:hyperlink>
      <w:r w:rsidRPr="00EF5703">
        <w:rPr>
          <w:rFonts w:ascii="Times New Roman" w:hAnsi="Times New Roman" w:cs="Times New Roman"/>
        </w:rPr>
        <w:t xml:space="preserve"> (дата обращения 01.02.2020).</w:t>
      </w:r>
    </w:p>
  </w:footnote>
  <w:footnote w:id="21">
    <w:p w:rsidR="00256AF7" w:rsidRPr="00D75D48" w:rsidRDefault="00256AF7" w:rsidP="00ED522C">
      <w:pPr>
        <w:pStyle w:val="ab"/>
        <w:ind w:left="142" w:hanging="142"/>
        <w:rPr>
          <w:rFonts w:ascii="Times New Roman" w:hAnsi="Times New Roman" w:cs="Times New Roman"/>
        </w:rPr>
      </w:pPr>
      <w:r w:rsidRPr="002313B0">
        <w:rPr>
          <w:rStyle w:val="ad"/>
          <w:rFonts w:ascii="Times New Roman" w:hAnsi="Times New Roman" w:cs="Times New Roman"/>
        </w:rPr>
        <w:footnoteRef/>
      </w:r>
      <w:r w:rsidRPr="002313B0">
        <w:rPr>
          <w:rFonts w:ascii="Times New Roman" w:hAnsi="Times New Roman" w:cs="Times New Roman"/>
        </w:rPr>
        <w:t xml:space="preserve"> Договор о принципах деятельности государств по исследованию и использованию космического пространс</w:t>
      </w:r>
      <w:r w:rsidRPr="002313B0">
        <w:rPr>
          <w:rFonts w:ascii="Times New Roman" w:hAnsi="Times New Roman" w:cs="Times New Roman"/>
        </w:rPr>
        <w:t>т</w:t>
      </w:r>
      <w:r w:rsidRPr="002313B0">
        <w:rPr>
          <w:rFonts w:ascii="Times New Roman" w:hAnsi="Times New Roman" w:cs="Times New Roman"/>
        </w:rPr>
        <w:t>ва, включая Луну и другие небесные тела от 27 января 1967 года // Принят резолюцией 2222 (XXI) Генерал</w:t>
      </w:r>
      <w:r w:rsidRPr="002313B0">
        <w:rPr>
          <w:rFonts w:ascii="Times New Roman" w:hAnsi="Times New Roman" w:cs="Times New Roman"/>
        </w:rPr>
        <w:t>ь</w:t>
      </w:r>
      <w:r w:rsidRPr="002313B0">
        <w:rPr>
          <w:rFonts w:ascii="Times New Roman" w:hAnsi="Times New Roman" w:cs="Times New Roman"/>
        </w:rPr>
        <w:t xml:space="preserve">ной Ассамблеи от 19 декабря 1966 года // Организация Объединенных Наций : официальный сайт. </w:t>
      </w:r>
      <w:r w:rsidRPr="002313B0">
        <w:rPr>
          <w:rFonts w:ascii="Times New Roman" w:hAnsi="Times New Roman" w:cs="Times New Roman"/>
          <w:lang w:val="en-US"/>
        </w:rPr>
        <w:t>URL</w:t>
      </w:r>
      <w:r w:rsidRPr="002313B0">
        <w:rPr>
          <w:rFonts w:ascii="Times New Roman" w:hAnsi="Times New Roman" w:cs="Times New Roman"/>
        </w:rPr>
        <w:t xml:space="preserve">: </w:t>
      </w:r>
      <w:hyperlink r:id="rId15" w:history="1">
        <w:r w:rsidRPr="002313B0">
          <w:rPr>
            <w:rStyle w:val="ae"/>
            <w:rFonts w:ascii="Times New Roman" w:hAnsi="Times New Roman" w:cs="Times New Roman"/>
            <w:lang w:val="en-US"/>
          </w:rPr>
          <w:t>https</w:t>
        </w:r>
        <w:r w:rsidRPr="002313B0">
          <w:rPr>
            <w:rStyle w:val="ae"/>
            <w:rFonts w:ascii="Times New Roman" w:hAnsi="Times New Roman" w:cs="Times New Roman"/>
          </w:rPr>
          <w:t>://</w:t>
        </w:r>
        <w:r w:rsidRPr="002313B0">
          <w:rPr>
            <w:rStyle w:val="ae"/>
            <w:rFonts w:ascii="Times New Roman" w:hAnsi="Times New Roman" w:cs="Times New Roman"/>
            <w:lang w:val="en-US"/>
          </w:rPr>
          <w:t>www</w:t>
        </w:r>
        <w:r w:rsidRPr="002313B0">
          <w:rPr>
            <w:rStyle w:val="ae"/>
            <w:rFonts w:ascii="Times New Roman" w:hAnsi="Times New Roman" w:cs="Times New Roman"/>
          </w:rPr>
          <w:t>.</w:t>
        </w:r>
        <w:r w:rsidRPr="002313B0">
          <w:rPr>
            <w:rStyle w:val="ae"/>
            <w:rFonts w:ascii="Times New Roman" w:hAnsi="Times New Roman" w:cs="Times New Roman"/>
            <w:lang w:val="en-US"/>
          </w:rPr>
          <w:t>un</w:t>
        </w:r>
        <w:r w:rsidRPr="002313B0">
          <w:rPr>
            <w:rStyle w:val="ae"/>
            <w:rFonts w:ascii="Times New Roman" w:hAnsi="Times New Roman" w:cs="Times New Roman"/>
          </w:rPr>
          <w:t>.</w:t>
        </w:r>
        <w:r w:rsidRPr="002313B0">
          <w:rPr>
            <w:rStyle w:val="ae"/>
            <w:rFonts w:ascii="Times New Roman" w:hAnsi="Times New Roman" w:cs="Times New Roman"/>
            <w:lang w:val="en-US"/>
          </w:rPr>
          <w:t>org</w:t>
        </w:r>
        <w:r w:rsidRPr="002313B0">
          <w:rPr>
            <w:rStyle w:val="ae"/>
            <w:rFonts w:ascii="Times New Roman" w:hAnsi="Times New Roman" w:cs="Times New Roman"/>
          </w:rPr>
          <w:t>/</w:t>
        </w:r>
        <w:r w:rsidRPr="002313B0">
          <w:rPr>
            <w:rStyle w:val="ae"/>
            <w:rFonts w:ascii="Times New Roman" w:hAnsi="Times New Roman" w:cs="Times New Roman"/>
            <w:lang w:val="en-US"/>
          </w:rPr>
          <w:t>ru</w:t>
        </w:r>
        <w:r w:rsidRPr="002313B0">
          <w:rPr>
            <w:rStyle w:val="ae"/>
            <w:rFonts w:ascii="Times New Roman" w:hAnsi="Times New Roman" w:cs="Times New Roman"/>
          </w:rPr>
          <w:t>/</w:t>
        </w:r>
        <w:r w:rsidRPr="002313B0">
          <w:rPr>
            <w:rStyle w:val="ae"/>
            <w:rFonts w:ascii="Times New Roman" w:hAnsi="Times New Roman" w:cs="Times New Roman"/>
            <w:lang w:val="en-US"/>
          </w:rPr>
          <w:t>documents</w:t>
        </w:r>
        <w:r w:rsidRPr="002313B0">
          <w:rPr>
            <w:rStyle w:val="ae"/>
            <w:rFonts w:ascii="Times New Roman" w:hAnsi="Times New Roman" w:cs="Times New Roman"/>
          </w:rPr>
          <w:t>/</w:t>
        </w:r>
        <w:r w:rsidRPr="002313B0">
          <w:rPr>
            <w:rStyle w:val="ae"/>
            <w:rFonts w:ascii="Times New Roman" w:hAnsi="Times New Roman" w:cs="Times New Roman"/>
            <w:lang w:val="en-US"/>
          </w:rPr>
          <w:t>decl</w:t>
        </w:r>
        <w:r w:rsidRPr="002313B0">
          <w:rPr>
            <w:rStyle w:val="ae"/>
            <w:rFonts w:ascii="Times New Roman" w:hAnsi="Times New Roman" w:cs="Times New Roman"/>
          </w:rPr>
          <w:t>_</w:t>
        </w:r>
        <w:r w:rsidRPr="002313B0">
          <w:rPr>
            <w:rStyle w:val="ae"/>
            <w:rFonts w:ascii="Times New Roman" w:hAnsi="Times New Roman" w:cs="Times New Roman"/>
            <w:lang w:val="en-US"/>
          </w:rPr>
          <w:t>conv</w:t>
        </w:r>
        <w:r w:rsidRPr="002313B0">
          <w:rPr>
            <w:rStyle w:val="ae"/>
            <w:rFonts w:ascii="Times New Roman" w:hAnsi="Times New Roman" w:cs="Times New Roman"/>
          </w:rPr>
          <w:t>/</w:t>
        </w:r>
        <w:r w:rsidRPr="002313B0">
          <w:rPr>
            <w:rStyle w:val="ae"/>
            <w:rFonts w:ascii="Times New Roman" w:hAnsi="Times New Roman" w:cs="Times New Roman"/>
            <w:lang w:val="en-US"/>
          </w:rPr>
          <w:t>conventions</w:t>
        </w:r>
        <w:r w:rsidRPr="002313B0">
          <w:rPr>
            <w:rStyle w:val="ae"/>
            <w:rFonts w:ascii="Times New Roman" w:hAnsi="Times New Roman" w:cs="Times New Roman"/>
          </w:rPr>
          <w:t>/</w:t>
        </w:r>
        <w:r w:rsidRPr="002313B0">
          <w:rPr>
            <w:rStyle w:val="ae"/>
            <w:rFonts w:ascii="Times New Roman" w:hAnsi="Times New Roman" w:cs="Times New Roman"/>
            <w:lang w:val="en-US"/>
          </w:rPr>
          <w:t>outer</w:t>
        </w:r>
        <w:r w:rsidRPr="002313B0">
          <w:rPr>
            <w:rStyle w:val="ae"/>
            <w:rFonts w:ascii="Times New Roman" w:hAnsi="Times New Roman" w:cs="Times New Roman"/>
          </w:rPr>
          <w:t>_</w:t>
        </w:r>
        <w:r w:rsidRPr="002313B0">
          <w:rPr>
            <w:rStyle w:val="ae"/>
            <w:rFonts w:ascii="Times New Roman" w:hAnsi="Times New Roman" w:cs="Times New Roman"/>
            <w:lang w:val="en-US"/>
          </w:rPr>
          <w:t>space</w:t>
        </w:r>
        <w:r w:rsidRPr="002313B0">
          <w:rPr>
            <w:rStyle w:val="ae"/>
            <w:rFonts w:ascii="Times New Roman" w:hAnsi="Times New Roman" w:cs="Times New Roman"/>
          </w:rPr>
          <w:t>_</w:t>
        </w:r>
        <w:r w:rsidRPr="002313B0">
          <w:rPr>
            <w:rStyle w:val="ae"/>
            <w:rFonts w:ascii="Times New Roman" w:hAnsi="Times New Roman" w:cs="Times New Roman"/>
            <w:lang w:val="en-US"/>
          </w:rPr>
          <w:t>governing</w:t>
        </w:r>
        <w:r w:rsidRPr="002313B0">
          <w:rPr>
            <w:rStyle w:val="ae"/>
            <w:rFonts w:ascii="Times New Roman" w:hAnsi="Times New Roman" w:cs="Times New Roman"/>
          </w:rPr>
          <w:t>.</w:t>
        </w:r>
        <w:r w:rsidRPr="002313B0">
          <w:rPr>
            <w:rStyle w:val="ae"/>
            <w:rFonts w:ascii="Times New Roman" w:hAnsi="Times New Roman" w:cs="Times New Roman"/>
            <w:lang w:val="en-US"/>
          </w:rPr>
          <w:t>shtml</w:t>
        </w:r>
      </w:hyperlink>
      <w:r>
        <w:rPr>
          <w:rFonts w:ascii="Times New Roman" w:hAnsi="Times New Roman" w:cs="Times New Roman"/>
        </w:rPr>
        <w:t xml:space="preserve"> (дата обращения 30.12.2020).</w:t>
      </w:r>
    </w:p>
  </w:footnote>
  <w:footnote w:id="22">
    <w:p w:rsidR="00256AF7" w:rsidRPr="00DE492B" w:rsidRDefault="00256AF7" w:rsidP="00ED522C">
      <w:pPr>
        <w:pStyle w:val="ab"/>
        <w:ind w:left="142" w:hanging="142"/>
        <w:rPr>
          <w:rFonts w:ascii="Times New Roman" w:hAnsi="Times New Roman" w:cs="Times New Roman"/>
        </w:rPr>
      </w:pPr>
      <w:r w:rsidRPr="00F268CF">
        <w:rPr>
          <w:rStyle w:val="ad"/>
          <w:rFonts w:ascii="Times New Roman" w:hAnsi="Times New Roman" w:cs="Times New Roman"/>
        </w:rPr>
        <w:footnoteRef/>
      </w:r>
      <w:r w:rsidRPr="00F268CF">
        <w:rPr>
          <w:rFonts w:ascii="Times New Roman" w:hAnsi="Times New Roman" w:cs="Times New Roman"/>
        </w:rPr>
        <w:t xml:space="preserve"> Соглашение о деятельности государств на Луне и других небесных телах от 18 декабря 1979 года // Принято резолюцией 34/68 Генеральной Ассамблеи ООН от 5 декабря 1979 года // Организация Объединенных Наций : официальный сайт. </w:t>
      </w:r>
      <w:r w:rsidRPr="00F268CF">
        <w:rPr>
          <w:rFonts w:ascii="Times New Roman" w:hAnsi="Times New Roman" w:cs="Times New Roman"/>
          <w:lang w:val="en-US"/>
        </w:rPr>
        <w:t>URL</w:t>
      </w:r>
      <w:r w:rsidRPr="00F268CF">
        <w:rPr>
          <w:rFonts w:ascii="Times New Roman" w:hAnsi="Times New Roman" w:cs="Times New Roman"/>
        </w:rPr>
        <w:t xml:space="preserve">: </w:t>
      </w:r>
      <w:hyperlink r:id="rId16" w:history="1">
        <w:r w:rsidRPr="00F268CF">
          <w:rPr>
            <w:rStyle w:val="ae"/>
            <w:rFonts w:ascii="Times New Roman" w:hAnsi="Times New Roman" w:cs="Times New Roman"/>
            <w:lang w:val="en-US"/>
          </w:rPr>
          <w:t>https</w:t>
        </w:r>
        <w:r w:rsidRPr="00F268CF">
          <w:rPr>
            <w:rStyle w:val="ae"/>
            <w:rFonts w:ascii="Times New Roman" w:hAnsi="Times New Roman" w:cs="Times New Roman"/>
          </w:rPr>
          <w:t>://</w:t>
        </w:r>
        <w:r w:rsidRPr="00F268CF">
          <w:rPr>
            <w:rStyle w:val="ae"/>
            <w:rFonts w:ascii="Times New Roman" w:hAnsi="Times New Roman" w:cs="Times New Roman"/>
            <w:lang w:val="en-US"/>
          </w:rPr>
          <w:t>www</w:t>
        </w:r>
        <w:r w:rsidRPr="00F268CF">
          <w:rPr>
            <w:rStyle w:val="ae"/>
            <w:rFonts w:ascii="Times New Roman" w:hAnsi="Times New Roman" w:cs="Times New Roman"/>
          </w:rPr>
          <w:t>.</w:t>
        </w:r>
        <w:r w:rsidRPr="00F268CF">
          <w:rPr>
            <w:rStyle w:val="ae"/>
            <w:rFonts w:ascii="Times New Roman" w:hAnsi="Times New Roman" w:cs="Times New Roman"/>
            <w:lang w:val="en-US"/>
          </w:rPr>
          <w:t>un</w:t>
        </w:r>
        <w:r w:rsidRPr="00F268CF">
          <w:rPr>
            <w:rStyle w:val="ae"/>
            <w:rFonts w:ascii="Times New Roman" w:hAnsi="Times New Roman" w:cs="Times New Roman"/>
          </w:rPr>
          <w:t>.</w:t>
        </w:r>
        <w:r w:rsidRPr="00F268CF">
          <w:rPr>
            <w:rStyle w:val="ae"/>
            <w:rFonts w:ascii="Times New Roman" w:hAnsi="Times New Roman" w:cs="Times New Roman"/>
            <w:lang w:val="en-US"/>
          </w:rPr>
          <w:t>org</w:t>
        </w:r>
        <w:r w:rsidRPr="00F268CF">
          <w:rPr>
            <w:rStyle w:val="ae"/>
            <w:rFonts w:ascii="Times New Roman" w:hAnsi="Times New Roman" w:cs="Times New Roman"/>
          </w:rPr>
          <w:t>/</w:t>
        </w:r>
        <w:r w:rsidRPr="00F268CF">
          <w:rPr>
            <w:rStyle w:val="ae"/>
            <w:rFonts w:ascii="Times New Roman" w:hAnsi="Times New Roman" w:cs="Times New Roman"/>
            <w:lang w:val="en-US"/>
          </w:rPr>
          <w:t>ru</w:t>
        </w:r>
        <w:r w:rsidRPr="00F268CF">
          <w:rPr>
            <w:rStyle w:val="ae"/>
            <w:rFonts w:ascii="Times New Roman" w:hAnsi="Times New Roman" w:cs="Times New Roman"/>
          </w:rPr>
          <w:t>/</w:t>
        </w:r>
        <w:r w:rsidRPr="00F268CF">
          <w:rPr>
            <w:rStyle w:val="ae"/>
            <w:rFonts w:ascii="Times New Roman" w:hAnsi="Times New Roman" w:cs="Times New Roman"/>
            <w:lang w:val="en-US"/>
          </w:rPr>
          <w:t>documents</w:t>
        </w:r>
        <w:r w:rsidRPr="00F268CF">
          <w:rPr>
            <w:rStyle w:val="ae"/>
            <w:rFonts w:ascii="Times New Roman" w:hAnsi="Times New Roman" w:cs="Times New Roman"/>
          </w:rPr>
          <w:t>/</w:t>
        </w:r>
        <w:r w:rsidRPr="00F268CF">
          <w:rPr>
            <w:rStyle w:val="ae"/>
            <w:rFonts w:ascii="Times New Roman" w:hAnsi="Times New Roman" w:cs="Times New Roman"/>
            <w:lang w:val="en-US"/>
          </w:rPr>
          <w:t>decl</w:t>
        </w:r>
        <w:r w:rsidRPr="00F268CF">
          <w:rPr>
            <w:rStyle w:val="ae"/>
            <w:rFonts w:ascii="Times New Roman" w:hAnsi="Times New Roman" w:cs="Times New Roman"/>
          </w:rPr>
          <w:t>_</w:t>
        </w:r>
        <w:r w:rsidRPr="00F268CF">
          <w:rPr>
            <w:rStyle w:val="ae"/>
            <w:rFonts w:ascii="Times New Roman" w:hAnsi="Times New Roman" w:cs="Times New Roman"/>
            <w:lang w:val="en-US"/>
          </w:rPr>
          <w:t>conv</w:t>
        </w:r>
        <w:r w:rsidRPr="00F268CF">
          <w:rPr>
            <w:rStyle w:val="ae"/>
            <w:rFonts w:ascii="Times New Roman" w:hAnsi="Times New Roman" w:cs="Times New Roman"/>
          </w:rPr>
          <w:t>/</w:t>
        </w:r>
        <w:r w:rsidRPr="00F268CF">
          <w:rPr>
            <w:rStyle w:val="ae"/>
            <w:rFonts w:ascii="Times New Roman" w:hAnsi="Times New Roman" w:cs="Times New Roman"/>
            <w:lang w:val="en-US"/>
          </w:rPr>
          <w:t>conventions</w:t>
        </w:r>
        <w:r w:rsidRPr="00F268CF">
          <w:rPr>
            <w:rStyle w:val="ae"/>
            <w:rFonts w:ascii="Times New Roman" w:hAnsi="Times New Roman" w:cs="Times New Roman"/>
          </w:rPr>
          <w:t>/</w:t>
        </w:r>
        <w:r w:rsidRPr="00F268CF">
          <w:rPr>
            <w:rStyle w:val="ae"/>
            <w:rFonts w:ascii="Times New Roman" w:hAnsi="Times New Roman" w:cs="Times New Roman"/>
            <w:lang w:val="en-US"/>
          </w:rPr>
          <w:t>moon</w:t>
        </w:r>
        <w:r w:rsidRPr="00F268CF">
          <w:rPr>
            <w:rStyle w:val="ae"/>
            <w:rFonts w:ascii="Times New Roman" w:hAnsi="Times New Roman" w:cs="Times New Roman"/>
          </w:rPr>
          <w:t>_</w:t>
        </w:r>
        <w:r w:rsidRPr="00F268CF">
          <w:rPr>
            <w:rStyle w:val="ae"/>
            <w:rFonts w:ascii="Times New Roman" w:hAnsi="Times New Roman" w:cs="Times New Roman"/>
            <w:lang w:val="en-US"/>
          </w:rPr>
          <w:t>agreement</w:t>
        </w:r>
        <w:r w:rsidRPr="00F268CF">
          <w:rPr>
            <w:rStyle w:val="ae"/>
            <w:rFonts w:ascii="Times New Roman" w:hAnsi="Times New Roman" w:cs="Times New Roman"/>
          </w:rPr>
          <w:t>.</w:t>
        </w:r>
        <w:r w:rsidRPr="00F268CF">
          <w:rPr>
            <w:rStyle w:val="ae"/>
            <w:rFonts w:ascii="Times New Roman" w:hAnsi="Times New Roman" w:cs="Times New Roman"/>
            <w:lang w:val="en-US"/>
          </w:rPr>
          <w:t>shtml</w:t>
        </w:r>
      </w:hyperlink>
      <w:r w:rsidRPr="00F268CF">
        <w:rPr>
          <w:rFonts w:ascii="Times New Roman" w:hAnsi="Times New Roman" w:cs="Times New Roman"/>
        </w:rPr>
        <w:t xml:space="preserve"> (дата обращения 16.04.2020)</w:t>
      </w:r>
      <w:r w:rsidRPr="00DE492B">
        <w:rPr>
          <w:rFonts w:ascii="Times New Roman" w:hAnsi="Times New Roman" w:cs="Times New Roman"/>
        </w:rPr>
        <w:t>.</w:t>
      </w:r>
    </w:p>
  </w:footnote>
  <w:footnote w:id="23">
    <w:p w:rsidR="00256AF7" w:rsidRPr="00060017" w:rsidRDefault="00256AF7" w:rsidP="00ED522C">
      <w:pPr>
        <w:pStyle w:val="ab"/>
        <w:ind w:left="142" w:hanging="142"/>
        <w:rPr>
          <w:rFonts w:ascii="Times New Roman" w:hAnsi="Times New Roman" w:cs="Times New Roman"/>
        </w:rPr>
      </w:pPr>
      <w:r w:rsidRPr="00060017">
        <w:rPr>
          <w:rStyle w:val="ad"/>
          <w:rFonts w:ascii="Times New Roman" w:hAnsi="Times New Roman" w:cs="Times New Roman"/>
        </w:rPr>
        <w:footnoteRef/>
      </w:r>
      <w:r w:rsidRPr="00060017">
        <w:rPr>
          <w:rFonts w:ascii="Times New Roman" w:hAnsi="Times New Roman" w:cs="Times New Roman"/>
          <w:lang w:val="en-US"/>
        </w:rPr>
        <w:t xml:space="preserve"> Voyager 1 // National Aeronautics and Space Administration: official website. URL</w:t>
      </w:r>
      <w:r w:rsidRPr="00060017">
        <w:rPr>
          <w:rFonts w:ascii="Times New Roman" w:hAnsi="Times New Roman" w:cs="Times New Roman"/>
        </w:rPr>
        <w:t xml:space="preserve">: </w:t>
      </w:r>
      <w:hyperlink r:id="rId17" w:history="1">
        <w:r w:rsidRPr="00060017">
          <w:rPr>
            <w:rStyle w:val="ae"/>
            <w:rFonts w:ascii="Times New Roman" w:hAnsi="Times New Roman" w:cs="Times New Roman"/>
            <w:lang w:val="en-US"/>
          </w:rPr>
          <w:t>https</w:t>
        </w:r>
        <w:r w:rsidRPr="00060017">
          <w:rPr>
            <w:rStyle w:val="ae"/>
            <w:rFonts w:ascii="Times New Roman" w:hAnsi="Times New Roman" w:cs="Times New Roman"/>
          </w:rPr>
          <w:t>://</w:t>
        </w:r>
        <w:r w:rsidRPr="00060017">
          <w:rPr>
            <w:rStyle w:val="ae"/>
            <w:rFonts w:ascii="Times New Roman" w:hAnsi="Times New Roman" w:cs="Times New Roman"/>
            <w:lang w:val="en-US"/>
          </w:rPr>
          <w:t>solarsystem</w:t>
        </w:r>
        <w:r w:rsidRPr="00060017">
          <w:rPr>
            <w:rStyle w:val="ae"/>
            <w:rFonts w:ascii="Times New Roman" w:hAnsi="Times New Roman" w:cs="Times New Roman"/>
          </w:rPr>
          <w:t>.</w:t>
        </w:r>
        <w:r w:rsidRPr="00060017">
          <w:rPr>
            <w:rStyle w:val="ae"/>
            <w:rFonts w:ascii="Times New Roman" w:hAnsi="Times New Roman" w:cs="Times New Roman"/>
            <w:lang w:val="en-US"/>
          </w:rPr>
          <w:t>nasa</w:t>
        </w:r>
        <w:r w:rsidRPr="00060017">
          <w:rPr>
            <w:rStyle w:val="ae"/>
            <w:rFonts w:ascii="Times New Roman" w:hAnsi="Times New Roman" w:cs="Times New Roman"/>
          </w:rPr>
          <w:t>.</w:t>
        </w:r>
        <w:r w:rsidRPr="00060017">
          <w:rPr>
            <w:rStyle w:val="ae"/>
            <w:rFonts w:ascii="Times New Roman" w:hAnsi="Times New Roman" w:cs="Times New Roman"/>
            <w:lang w:val="en-US"/>
          </w:rPr>
          <w:t>gov</w:t>
        </w:r>
        <w:r w:rsidRPr="00060017">
          <w:rPr>
            <w:rStyle w:val="ae"/>
            <w:rFonts w:ascii="Times New Roman" w:hAnsi="Times New Roman" w:cs="Times New Roman"/>
          </w:rPr>
          <w:t>/</w:t>
        </w:r>
        <w:r w:rsidRPr="00060017">
          <w:rPr>
            <w:rStyle w:val="ae"/>
            <w:rFonts w:ascii="Times New Roman" w:hAnsi="Times New Roman" w:cs="Times New Roman"/>
            <w:lang w:val="en-US"/>
          </w:rPr>
          <w:t>missions</w:t>
        </w:r>
        <w:r w:rsidRPr="00060017">
          <w:rPr>
            <w:rStyle w:val="ae"/>
            <w:rFonts w:ascii="Times New Roman" w:hAnsi="Times New Roman" w:cs="Times New Roman"/>
          </w:rPr>
          <w:t>/</w:t>
        </w:r>
        <w:r w:rsidRPr="00060017">
          <w:rPr>
            <w:rStyle w:val="ae"/>
            <w:rFonts w:ascii="Times New Roman" w:hAnsi="Times New Roman" w:cs="Times New Roman"/>
            <w:lang w:val="en-US"/>
          </w:rPr>
          <w:t>voyager</w:t>
        </w:r>
        <w:r w:rsidRPr="00060017">
          <w:rPr>
            <w:rStyle w:val="ae"/>
            <w:rFonts w:ascii="Times New Roman" w:hAnsi="Times New Roman" w:cs="Times New Roman"/>
          </w:rPr>
          <w:t>-1/</w:t>
        </w:r>
        <w:r w:rsidRPr="00060017">
          <w:rPr>
            <w:rStyle w:val="ae"/>
            <w:rFonts w:ascii="Times New Roman" w:hAnsi="Times New Roman" w:cs="Times New Roman"/>
            <w:lang w:val="en-US"/>
          </w:rPr>
          <w:t>in</w:t>
        </w:r>
        <w:r w:rsidRPr="00060017">
          <w:rPr>
            <w:rStyle w:val="ae"/>
            <w:rFonts w:ascii="Times New Roman" w:hAnsi="Times New Roman" w:cs="Times New Roman"/>
          </w:rPr>
          <w:t>-</w:t>
        </w:r>
        <w:r w:rsidRPr="00060017">
          <w:rPr>
            <w:rStyle w:val="ae"/>
            <w:rFonts w:ascii="Times New Roman" w:hAnsi="Times New Roman" w:cs="Times New Roman"/>
            <w:lang w:val="en-US"/>
          </w:rPr>
          <w:t>depth</w:t>
        </w:r>
        <w:r w:rsidRPr="00060017">
          <w:rPr>
            <w:rStyle w:val="ae"/>
            <w:rFonts w:ascii="Times New Roman" w:hAnsi="Times New Roman" w:cs="Times New Roman"/>
          </w:rPr>
          <w:t>/</w:t>
        </w:r>
      </w:hyperlink>
      <w:r w:rsidRPr="00060017">
        <w:rPr>
          <w:rFonts w:ascii="Times New Roman" w:hAnsi="Times New Roman" w:cs="Times New Roman"/>
        </w:rPr>
        <w:t xml:space="preserve"> (дата обращения 30.12.2020)</w:t>
      </w:r>
    </w:p>
  </w:footnote>
  <w:footnote w:id="24">
    <w:p w:rsidR="00256AF7" w:rsidRPr="00060017" w:rsidRDefault="00256AF7" w:rsidP="00ED522C">
      <w:pPr>
        <w:pStyle w:val="ab"/>
        <w:ind w:left="142" w:hanging="142"/>
      </w:pPr>
      <w:r w:rsidRPr="00060017">
        <w:rPr>
          <w:rStyle w:val="ad"/>
          <w:rFonts w:ascii="Times New Roman" w:hAnsi="Times New Roman" w:cs="Times New Roman"/>
        </w:rPr>
        <w:footnoteRef/>
      </w:r>
      <w:r w:rsidRPr="00060017">
        <w:rPr>
          <w:rFonts w:ascii="Times New Roman" w:hAnsi="Times New Roman" w:cs="Times New Roman"/>
          <w:lang w:val="en-US"/>
        </w:rPr>
        <w:t xml:space="preserve"> Voyager 2 // National Aeronautics and Space Administration: official website. URL</w:t>
      </w:r>
      <w:r w:rsidRPr="00060017">
        <w:rPr>
          <w:rFonts w:ascii="Times New Roman" w:hAnsi="Times New Roman" w:cs="Times New Roman"/>
        </w:rPr>
        <w:t xml:space="preserve">: </w:t>
      </w:r>
      <w:hyperlink r:id="rId18" w:history="1">
        <w:r w:rsidRPr="00060017">
          <w:rPr>
            <w:rStyle w:val="ae"/>
            <w:rFonts w:ascii="Times New Roman" w:hAnsi="Times New Roman" w:cs="Times New Roman"/>
            <w:lang w:val="en-US"/>
          </w:rPr>
          <w:t>https</w:t>
        </w:r>
        <w:r w:rsidRPr="00060017">
          <w:rPr>
            <w:rStyle w:val="ae"/>
            <w:rFonts w:ascii="Times New Roman" w:hAnsi="Times New Roman" w:cs="Times New Roman"/>
          </w:rPr>
          <w:t>://</w:t>
        </w:r>
        <w:r w:rsidRPr="00060017">
          <w:rPr>
            <w:rStyle w:val="ae"/>
            <w:rFonts w:ascii="Times New Roman" w:hAnsi="Times New Roman" w:cs="Times New Roman"/>
            <w:lang w:val="en-US"/>
          </w:rPr>
          <w:t>solarsystem</w:t>
        </w:r>
        <w:r w:rsidRPr="00060017">
          <w:rPr>
            <w:rStyle w:val="ae"/>
            <w:rFonts w:ascii="Times New Roman" w:hAnsi="Times New Roman" w:cs="Times New Roman"/>
          </w:rPr>
          <w:t>.</w:t>
        </w:r>
        <w:r w:rsidRPr="00060017">
          <w:rPr>
            <w:rStyle w:val="ae"/>
            <w:rFonts w:ascii="Times New Roman" w:hAnsi="Times New Roman" w:cs="Times New Roman"/>
            <w:lang w:val="en-US"/>
          </w:rPr>
          <w:t>nasa</w:t>
        </w:r>
        <w:r w:rsidRPr="00060017">
          <w:rPr>
            <w:rStyle w:val="ae"/>
            <w:rFonts w:ascii="Times New Roman" w:hAnsi="Times New Roman" w:cs="Times New Roman"/>
          </w:rPr>
          <w:t>.</w:t>
        </w:r>
        <w:r w:rsidRPr="00060017">
          <w:rPr>
            <w:rStyle w:val="ae"/>
            <w:rFonts w:ascii="Times New Roman" w:hAnsi="Times New Roman" w:cs="Times New Roman"/>
            <w:lang w:val="en-US"/>
          </w:rPr>
          <w:t>gov</w:t>
        </w:r>
        <w:r w:rsidRPr="00060017">
          <w:rPr>
            <w:rStyle w:val="ae"/>
            <w:rFonts w:ascii="Times New Roman" w:hAnsi="Times New Roman" w:cs="Times New Roman"/>
          </w:rPr>
          <w:t>/</w:t>
        </w:r>
        <w:r w:rsidRPr="00060017">
          <w:rPr>
            <w:rStyle w:val="ae"/>
            <w:rFonts w:ascii="Times New Roman" w:hAnsi="Times New Roman" w:cs="Times New Roman"/>
            <w:lang w:val="en-US"/>
          </w:rPr>
          <w:t>missions</w:t>
        </w:r>
        <w:r w:rsidRPr="00060017">
          <w:rPr>
            <w:rStyle w:val="ae"/>
            <w:rFonts w:ascii="Times New Roman" w:hAnsi="Times New Roman" w:cs="Times New Roman"/>
          </w:rPr>
          <w:t>/</w:t>
        </w:r>
        <w:r w:rsidRPr="00060017">
          <w:rPr>
            <w:rStyle w:val="ae"/>
            <w:rFonts w:ascii="Times New Roman" w:hAnsi="Times New Roman" w:cs="Times New Roman"/>
            <w:lang w:val="en-US"/>
          </w:rPr>
          <w:t>voyager</w:t>
        </w:r>
        <w:r w:rsidRPr="00060017">
          <w:rPr>
            <w:rStyle w:val="ae"/>
            <w:rFonts w:ascii="Times New Roman" w:hAnsi="Times New Roman" w:cs="Times New Roman"/>
          </w:rPr>
          <w:t>-2/</w:t>
        </w:r>
        <w:r w:rsidRPr="00060017">
          <w:rPr>
            <w:rStyle w:val="ae"/>
            <w:rFonts w:ascii="Times New Roman" w:hAnsi="Times New Roman" w:cs="Times New Roman"/>
            <w:lang w:val="en-US"/>
          </w:rPr>
          <w:t>in</w:t>
        </w:r>
        <w:r w:rsidRPr="00060017">
          <w:rPr>
            <w:rStyle w:val="ae"/>
            <w:rFonts w:ascii="Times New Roman" w:hAnsi="Times New Roman" w:cs="Times New Roman"/>
          </w:rPr>
          <w:t>-</w:t>
        </w:r>
        <w:r w:rsidRPr="00060017">
          <w:rPr>
            <w:rStyle w:val="ae"/>
            <w:rFonts w:ascii="Times New Roman" w:hAnsi="Times New Roman" w:cs="Times New Roman"/>
            <w:lang w:val="en-US"/>
          </w:rPr>
          <w:t>depth</w:t>
        </w:r>
        <w:r w:rsidRPr="00060017">
          <w:rPr>
            <w:rStyle w:val="ae"/>
            <w:rFonts w:ascii="Times New Roman" w:hAnsi="Times New Roman" w:cs="Times New Roman"/>
          </w:rPr>
          <w:t>/</w:t>
        </w:r>
      </w:hyperlink>
      <w:r w:rsidRPr="00060017">
        <w:rPr>
          <w:rFonts w:ascii="Times New Roman" w:hAnsi="Times New Roman" w:cs="Times New Roman"/>
        </w:rPr>
        <w:t xml:space="preserve"> (дата обращения 30.12.2020)</w:t>
      </w:r>
    </w:p>
  </w:footnote>
  <w:footnote w:id="25">
    <w:p w:rsidR="00256AF7" w:rsidRPr="00BE2A37" w:rsidRDefault="00256AF7" w:rsidP="00ED522C">
      <w:pPr>
        <w:pStyle w:val="ab"/>
        <w:ind w:left="142" w:hanging="142"/>
        <w:rPr>
          <w:rFonts w:ascii="Times New Roman" w:hAnsi="Times New Roman" w:cs="Times New Roman"/>
          <w:lang w:val="en-US"/>
        </w:rPr>
      </w:pPr>
      <w:r w:rsidRPr="00627202">
        <w:rPr>
          <w:rStyle w:val="ad"/>
          <w:rFonts w:ascii="Times New Roman" w:hAnsi="Times New Roman" w:cs="Times New Roman"/>
        </w:rPr>
        <w:footnoteRef/>
      </w:r>
      <w:r w:rsidRPr="00627202">
        <w:rPr>
          <w:rFonts w:ascii="Times New Roman" w:hAnsi="Times New Roman" w:cs="Times New Roman"/>
          <w:lang w:val="en-US"/>
        </w:rPr>
        <w:t xml:space="preserve"> Agreement governing the Activities of States on the Moon and Other Celestial Bodies // Status of Treaties // U</w:t>
      </w:r>
      <w:r>
        <w:rPr>
          <w:rFonts w:ascii="Times New Roman" w:hAnsi="Times New Roman" w:cs="Times New Roman"/>
          <w:lang w:val="en-US"/>
        </w:rPr>
        <w:t>nited Nations Treaty Collection</w:t>
      </w:r>
      <w:r w:rsidRPr="00627202">
        <w:rPr>
          <w:rFonts w:ascii="Times New Roman" w:hAnsi="Times New Roman" w:cs="Times New Roman"/>
          <w:lang w:val="en-US"/>
        </w:rPr>
        <w:t xml:space="preserve"> : official website.URL</w:t>
      </w:r>
      <w:r w:rsidRPr="00BE2A37">
        <w:rPr>
          <w:rFonts w:ascii="Times New Roman" w:hAnsi="Times New Roman" w:cs="Times New Roman"/>
          <w:lang w:val="en-US"/>
        </w:rPr>
        <w:t xml:space="preserve">: </w:t>
      </w:r>
      <w:hyperlink r:id="rId19" w:history="1">
        <w:r w:rsidRPr="00627202">
          <w:rPr>
            <w:rStyle w:val="ae"/>
            <w:rFonts w:ascii="Times New Roman" w:hAnsi="Times New Roman" w:cs="Times New Roman"/>
            <w:lang w:val="en-US"/>
          </w:rPr>
          <w:t>https</w:t>
        </w:r>
        <w:r w:rsidRPr="00BE2A37">
          <w:rPr>
            <w:rStyle w:val="ae"/>
            <w:rFonts w:ascii="Times New Roman" w:hAnsi="Times New Roman" w:cs="Times New Roman"/>
            <w:lang w:val="en-US"/>
          </w:rPr>
          <w:t>://</w:t>
        </w:r>
        <w:r w:rsidRPr="00627202">
          <w:rPr>
            <w:rStyle w:val="ae"/>
            <w:rFonts w:ascii="Times New Roman" w:hAnsi="Times New Roman" w:cs="Times New Roman"/>
            <w:lang w:val="en-US"/>
          </w:rPr>
          <w:t>treaties</w:t>
        </w:r>
        <w:r w:rsidRPr="00BE2A37">
          <w:rPr>
            <w:rStyle w:val="ae"/>
            <w:rFonts w:ascii="Times New Roman" w:hAnsi="Times New Roman" w:cs="Times New Roman"/>
            <w:lang w:val="en-US"/>
          </w:rPr>
          <w:t>.</w:t>
        </w:r>
        <w:r w:rsidRPr="00627202">
          <w:rPr>
            <w:rStyle w:val="ae"/>
            <w:rFonts w:ascii="Times New Roman" w:hAnsi="Times New Roman" w:cs="Times New Roman"/>
            <w:lang w:val="en-US"/>
          </w:rPr>
          <w:t>un</w:t>
        </w:r>
        <w:r w:rsidRPr="00BE2A37">
          <w:rPr>
            <w:rStyle w:val="ae"/>
            <w:rFonts w:ascii="Times New Roman" w:hAnsi="Times New Roman" w:cs="Times New Roman"/>
            <w:lang w:val="en-US"/>
          </w:rPr>
          <w:t>.</w:t>
        </w:r>
        <w:r w:rsidRPr="00627202">
          <w:rPr>
            <w:rStyle w:val="ae"/>
            <w:rFonts w:ascii="Times New Roman" w:hAnsi="Times New Roman" w:cs="Times New Roman"/>
            <w:lang w:val="en-US"/>
          </w:rPr>
          <w:t>org</w:t>
        </w:r>
        <w:r w:rsidRPr="00BE2A37">
          <w:rPr>
            <w:rStyle w:val="ae"/>
            <w:rFonts w:ascii="Times New Roman" w:hAnsi="Times New Roman" w:cs="Times New Roman"/>
            <w:lang w:val="en-US"/>
          </w:rPr>
          <w:t>/</w:t>
        </w:r>
        <w:r w:rsidRPr="00627202">
          <w:rPr>
            <w:rStyle w:val="ae"/>
            <w:rFonts w:ascii="Times New Roman" w:hAnsi="Times New Roman" w:cs="Times New Roman"/>
            <w:lang w:val="en-US"/>
          </w:rPr>
          <w:t>doc</w:t>
        </w:r>
        <w:r w:rsidRPr="00BE2A37">
          <w:rPr>
            <w:rStyle w:val="ae"/>
            <w:rFonts w:ascii="Times New Roman" w:hAnsi="Times New Roman" w:cs="Times New Roman"/>
            <w:lang w:val="en-US"/>
          </w:rPr>
          <w:t>/</w:t>
        </w:r>
        <w:r w:rsidRPr="00627202">
          <w:rPr>
            <w:rStyle w:val="ae"/>
            <w:rFonts w:ascii="Times New Roman" w:hAnsi="Times New Roman" w:cs="Times New Roman"/>
            <w:lang w:val="en-US"/>
          </w:rPr>
          <w:t>Publication</w:t>
        </w:r>
        <w:r w:rsidRPr="00BE2A37">
          <w:rPr>
            <w:rStyle w:val="ae"/>
            <w:rFonts w:ascii="Times New Roman" w:hAnsi="Times New Roman" w:cs="Times New Roman"/>
            <w:lang w:val="en-US"/>
          </w:rPr>
          <w:t>/</w:t>
        </w:r>
        <w:r w:rsidRPr="00627202">
          <w:rPr>
            <w:rStyle w:val="ae"/>
            <w:rFonts w:ascii="Times New Roman" w:hAnsi="Times New Roman" w:cs="Times New Roman"/>
            <w:lang w:val="en-US"/>
          </w:rPr>
          <w:t>MTDSG</w:t>
        </w:r>
        <w:r w:rsidRPr="00BE2A37">
          <w:rPr>
            <w:rStyle w:val="ae"/>
            <w:rFonts w:ascii="Times New Roman" w:hAnsi="Times New Roman" w:cs="Times New Roman"/>
            <w:lang w:val="en-US"/>
          </w:rPr>
          <w:t>/</w:t>
        </w:r>
        <w:r w:rsidRPr="00627202">
          <w:rPr>
            <w:rStyle w:val="ae"/>
            <w:rFonts w:ascii="Times New Roman" w:hAnsi="Times New Roman" w:cs="Times New Roman"/>
            <w:lang w:val="en-US"/>
          </w:rPr>
          <w:t>Volume</w:t>
        </w:r>
        <w:r w:rsidRPr="00BE2A37">
          <w:rPr>
            <w:rStyle w:val="ae"/>
            <w:rFonts w:ascii="Times New Roman" w:hAnsi="Times New Roman" w:cs="Times New Roman"/>
            <w:lang w:val="en-US"/>
          </w:rPr>
          <w:t>%20</w:t>
        </w:r>
        <w:r w:rsidRPr="00627202">
          <w:rPr>
            <w:rStyle w:val="ae"/>
            <w:rFonts w:ascii="Times New Roman" w:hAnsi="Times New Roman" w:cs="Times New Roman"/>
            <w:lang w:val="en-US"/>
          </w:rPr>
          <w:t>II</w:t>
        </w:r>
        <w:r w:rsidRPr="00BE2A37">
          <w:rPr>
            <w:rStyle w:val="ae"/>
            <w:rFonts w:ascii="Times New Roman" w:hAnsi="Times New Roman" w:cs="Times New Roman"/>
            <w:lang w:val="en-US"/>
          </w:rPr>
          <w:t>/</w:t>
        </w:r>
        <w:r w:rsidRPr="00627202">
          <w:rPr>
            <w:rStyle w:val="ae"/>
            <w:rFonts w:ascii="Times New Roman" w:hAnsi="Times New Roman" w:cs="Times New Roman"/>
            <w:lang w:val="en-US"/>
          </w:rPr>
          <w:t>Chapter</w:t>
        </w:r>
        <w:r w:rsidRPr="00BE2A37">
          <w:rPr>
            <w:rStyle w:val="ae"/>
            <w:rFonts w:ascii="Times New Roman" w:hAnsi="Times New Roman" w:cs="Times New Roman"/>
            <w:lang w:val="en-US"/>
          </w:rPr>
          <w:t>%20</w:t>
        </w:r>
        <w:r w:rsidRPr="00627202">
          <w:rPr>
            <w:rStyle w:val="ae"/>
            <w:rFonts w:ascii="Times New Roman" w:hAnsi="Times New Roman" w:cs="Times New Roman"/>
            <w:lang w:val="en-US"/>
          </w:rPr>
          <w:t>XXIV</w:t>
        </w:r>
        <w:r w:rsidRPr="00BE2A37">
          <w:rPr>
            <w:rStyle w:val="ae"/>
            <w:rFonts w:ascii="Times New Roman" w:hAnsi="Times New Roman" w:cs="Times New Roman"/>
            <w:lang w:val="en-US"/>
          </w:rPr>
          <w:t>/</w:t>
        </w:r>
        <w:r w:rsidRPr="00627202">
          <w:rPr>
            <w:rStyle w:val="ae"/>
            <w:rFonts w:ascii="Times New Roman" w:hAnsi="Times New Roman" w:cs="Times New Roman"/>
            <w:lang w:val="en-US"/>
          </w:rPr>
          <w:t>XXIV</w:t>
        </w:r>
        <w:r w:rsidRPr="00BE2A37">
          <w:rPr>
            <w:rStyle w:val="ae"/>
            <w:rFonts w:ascii="Times New Roman" w:hAnsi="Times New Roman" w:cs="Times New Roman"/>
            <w:lang w:val="en-US"/>
          </w:rPr>
          <w:t>-2.</w:t>
        </w:r>
        <w:r w:rsidRPr="00627202">
          <w:rPr>
            <w:rStyle w:val="ae"/>
            <w:rFonts w:ascii="Times New Roman" w:hAnsi="Times New Roman" w:cs="Times New Roman"/>
            <w:lang w:val="en-US"/>
          </w:rPr>
          <w:t>en</w:t>
        </w:r>
        <w:r w:rsidRPr="00BE2A37">
          <w:rPr>
            <w:rStyle w:val="ae"/>
            <w:rFonts w:ascii="Times New Roman" w:hAnsi="Times New Roman" w:cs="Times New Roman"/>
            <w:lang w:val="en-US"/>
          </w:rPr>
          <w:t>.</w:t>
        </w:r>
        <w:r w:rsidRPr="00627202">
          <w:rPr>
            <w:rStyle w:val="ae"/>
            <w:rFonts w:ascii="Times New Roman" w:hAnsi="Times New Roman" w:cs="Times New Roman"/>
            <w:lang w:val="en-US"/>
          </w:rPr>
          <w:t>pdf</w:t>
        </w:r>
      </w:hyperlink>
      <w:r w:rsidRPr="00BE2A37">
        <w:rPr>
          <w:rFonts w:ascii="Times New Roman" w:hAnsi="Times New Roman" w:cs="Times New Roman"/>
          <w:lang w:val="en-US"/>
        </w:rPr>
        <w:t xml:space="preserve"> (</w:t>
      </w:r>
      <w:r w:rsidRPr="00627202">
        <w:rPr>
          <w:rFonts w:ascii="Times New Roman" w:hAnsi="Times New Roman" w:cs="Times New Roman"/>
        </w:rPr>
        <w:t>дата</w:t>
      </w:r>
      <w:r w:rsidRPr="00BE2A37">
        <w:rPr>
          <w:rFonts w:ascii="Times New Roman" w:hAnsi="Times New Roman" w:cs="Times New Roman"/>
          <w:lang w:val="en-US"/>
        </w:rPr>
        <w:t xml:space="preserve"> </w:t>
      </w:r>
      <w:r w:rsidRPr="00627202">
        <w:rPr>
          <w:rFonts w:ascii="Times New Roman" w:hAnsi="Times New Roman" w:cs="Times New Roman"/>
        </w:rPr>
        <w:t>обращения</w:t>
      </w:r>
      <w:r w:rsidRPr="00BE2A37">
        <w:rPr>
          <w:rFonts w:ascii="Times New Roman" w:hAnsi="Times New Roman" w:cs="Times New Roman"/>
          <w:lang w:val="en-US"/>
        </w:rPr>
        <w:t xml:space="preserve"> 30.12.2020)</w:t>
      </w:r>
    </w:p>
  </w:footnote>
  <w:footnote w:id="26">
    <w:p w:rsidR="00256AF7" w:rsidRPr="00BE2A37" w:rsidRDefault="00256AF7" w:rsidP="00ED522C">
      <w:pPr>
        <w:pStyle w:val="ab"/>
        <w:ind w:left="142" w:hanging="142"/>
        <w:rPr>
          <w:rFonts w:ascii="Times New Roman" w:hAnsi="Times New Roman" w:cs="Times New Roman"/>
        </w:rPr>
      </w:pPr>
      <w:r w:rsidRPr="002F2BEF">
        <w:rPr>
          <w:rStyle w:val="ad"/>
          <w:rFonts w:ascii="Times New Roman" w:hAnsi="Times New Roman" w:cs="Times New Roman"/>
        </w:rPr>
        <w:footnoteRef/>
      </w:r>
      <w:r>
        <w:rPr>
          <w:rFonts w:ascii="Times New Roman" w:hAnsi="Times New Roman" w:cs="Times New Roman"/>
          <w:lang w:val="en-US"/>
        </w:rPr>
        <w:t>von der DunkF. G.</w:t>
      </w:r>
      <w:r w:rsidRPr="002F2BEF">
        <w:rPr>
          <w:rFonts w:ascii="Times New Roman" w:hAnsi="Times New Roman" w:cs="Times New Roman"/>
          <w:lang w:val="en-US"/>
        </w:rPr>
        <w:t xml:space="preserve">The Dark Side of the Moon. The Status of the Moon: Public Concepts and Private Enterprise // </w:t>
      </w:r>
      <w:r w:rsidRPr="00F24967">
        <w:rPr>
          <w:rFonts w:ascii="Times New Roman" w:hAnsi="Times New Roman" w:cs="Times New Roman"/>
          <w:lang w:val="en-US"/>
        </w:rPr>
        <w:t>Space, Cyber, and Telecommunications L</w:t>
      </w:r>
      <w:r>
        <w:rPr>
          <w:rFonts w:ascii="Times New Roman" w:hAnsi="Times New Roman" w:cs="Times New Roman"/>
          <w:lang w:val="en-US"/>
        </w:rPr>
        <w:t xml:space="preserve">aw Program Faculty Publications. 1997.  </w:t>
      </w:r>
      <w:r w:rsidRPr="002F2BEF">
        <w:rPr>
          <w:rFonts w:ascii="Times New Roman" w:hAnsi="Times New Roman" w:cs="Times New Roman"/>
          <w:lang w:val="en-US"/>
        </w:rPr>
        <w:t xml:space="preserve">University of Nebraska – Lincoln </w:t>
      </w:r>
      <w:r w:rsidRPr="00F24967">
        <w:rPr>
          <w:rFonts w:ascii="Times New Roman" w:hAnsi="Times New Roman" w:cs="Times New Roman"/>
          <w:lang w:val="en-US"/>
        </w:rPr>
        <w:t xml:space="preserve">: </w:t>
      </w:r>
      <w:r>
        <w:rPr>
          <w:rFonts w:ascii="Times New Roman" w:hAnsi="Times New Roman" w:cs="Times New Roman"/>
          <w:lang w:val="en-US"/>
        </w:rPr>
        <w:t>official website. P</w:t>
      </w:r>
      <w:r w:rsidRPr="00BE2A37">
        <w:rPr>
          <w:rFonts w:ascii="Times New Roman" w:hAnsi="Times New Roman" w:cs="Times New Roman"/>
        </w:rPr>
        <w:t xml:space="preserve">. 119-120. </w:t>
      </w:r>
      <w:r>
        <w:rPr>
          <w:rFonts w:ascii="Times New Roman" w:hAnsi="Times New Roman" w:cs="Times New Roman"/>
          <w:lang w:val="en-US"/>
        </w:rPr>
        <w:t>URL</w:t>
      </w:r>
      <w:r w:rsidRPr="00BE2A37">
        <w:rPr>
          <w:rFonts w:ascii="Times New Roman" w:hAnsi="Times New Roman" w:cs="Times New Roman"/>
        </w:rPr>
        <w:t xml:space="preserve">: </w:t>
      </w:r>
      <w:hyperlink r:id="rId20" w:history="1">
        <w:r w:rsidRPr="00EF6D3C">
          <w:rPr>
            <w:rStyle w:val="ae"/>
            <w:rFonts w:ascii="Times New Roman" w:hAnsi="Times New Roman" w:cs="Times New Roman"/>
            <w:lang w:val="en-US"/>
          </w:rPr>
          <w:t>https</w:t>
        </w:r>
        <w:r w:rsidRPr="00BE2A37">
          <w:rPr>
            <w:rStyle w:val="ae"/>
            <w:rFonts w:ascii="Times New Roman" w:hAnsi="Times New Roman" w:cs="Times New Roman"/>
          </w:rPr>
          <w:t>://</w:t>
        </w:r>
        <w:r w:rsidRPr="00EF6D3C">
          <w:rPr>
            <w:rStyle w:val="ae"/>
            <w:rFonts w:ascii="Times New Roman" w:hAnsi="Times New Roman" w:cs="Times New Roman"/>
            <w:lang w:val="en-US"/>
          </w:rPr>
          <w:t>digitalcommons</w:t>
        </w:r>
        <w:r w:rsidRPr="00BE2A37">
          <w:rPr>
            <w:rStyle w:val="ae"/>
            <w:rFonts w:ascii="Times New Roman" w:hAnsi="Times New Roman" w:cs="Times New Roman"/>
          </w:rPr>
          <w:t>.</w:t>
        </w:r>
        <w:r w:rsidRPr="00EF6D3C">
          <w:rPr>
            <w:rStyle w:val="ae"/>
            <w:rFonts w:ascii="Times New Roman" w:hAnsi="Times New Roman" w:cs="Times New Roman"/>
            <w:lang w:val="en-US"/>
          </w:rPr>
          <w:t>unl</w:t>
        </w:r>
        <w:r w:rsidRPr="00BE2A37">
          <w:rPr>
            <w:rStyle w:val="ae"/>
            <w:rFonts w:ascii="Times New Roman" w:hAnsi="Times New Roman" w:cs="Times New Roman"/>
          </w:rPr>
          <w:t>.</w:t>
        </w:r>
        <w:r w:rsidRPr="00EF6D3C">
          <w:rPr>
            <w:rStyle w:val="ae"/>
            <w:rFonts w:ascii="Times New Roman" w:hAnsi="Times New Roman" w:cs="Times New Roman"/>
            <w:lang w:val="en-US"/>
          </w:rPr>
          <w:t>edu</w:t>
        </w:r>
        <w:r w:rsidRPr="00BE2A37">
          <w:rPr>
            <w:rStyle w:val="ae"/>
            <w:rFonts w:ascii="Times New Roman" w:hAnsi="Times New Roman" w:cs="Times New Roman"/>
          </w:rPr>
          <w:t>/</w:t>
        </w:r>
        <w:r w:rsidRPr="00EF6D3C">
          <w:rPr>
            <w:rStyle w:val="ae"/>
            <w:rFonts w:ascii="Times New Roman" w:hAnsi="Times New Roman" w:cs="Times New Roman"/>
            <w:lang w:val="en-US"/>
          </w:rPr>
          <w:t>cgi</w:t>
        </w:r>
        <w:r w:rsidRPr="00BE2A37">
          <w:rPr>
            <w:rStyle w:val="ae"/>
            <w:rFonts w:ascii="Times New Roman" w:hAnsi="Times New Roman" w:cs="Times New Roman"/>
          </w:rPr>
          <w:t>/</w:t>
        </w:r>
        <w:r w:rsidRPr="00EF6D3C">
          <w:rPr>
            <w:rStyle w:val="ae"/>
            <w:rFonts w:ascii="Times New Roman" w:hAnsi="Times New Roman" w:cs="Times New Roman"/>
            <w:lang w:val="en-US"/>
          </w:rPr>
          <w:t>viewcontent</w:t>
        </w:r>
        <w:r w:rsidRPr="00BE2A37">
          <w:rPr>
            <w:rStyle w:val="ae"/>
            <w:rFonts w:ascii="Times New Roman" w:hAnsi="Times New Roman" w:cs="Times New Roman"/>
          </w:rPr>
          <w:t>.</w:t>
        </w:r>
        <w:r w:rsidRPr="00EF6D3C">
          <w:rPr>
            <w:rStyle w:val="ae"/>
            <w:rFonts w:ascii="Times New Roman" w:hAnsi="Times New Roman" w:cs="Times New Roman"/>
            <w:lang w:val="en-US"/>
          </w:rPr>
          <w:t>cgi</w:t>
        </w:r>
        <w:r w:rsidRPr="00BE2A37">
          <w:rPr>
            <w:rStyle w:val="ae"/>
            <w:rFonts w:ascii="Times New Roman" w:hAnsi="Times New Roman" w:cs="Times New Roman"/>
          </w:rPr>
          <w:t>?</w:t>
        </w:r>
        <w:r w:rsidRPr="00EF6D3C">
          <w:rPr>
            <w:rStyle w:val="ae"/>
            <w:rFonts w:ascii="Times New Roman" w:hAnsi="Times New Roman" w:cs="Times New Roman"/>
            <w:lang w:val="en-US"/>
          </w:rPr>
          <w:t>article</w:t>
        </w:r>
        <w:r w:rsidRPr="00BE2A37">
          <w:rPr>
            <w:rStyle w:val="ae"/>
            <w:rFonts w:ascii="Times New Roman" w:hAnsi="Times New Roman" w:cs="Times New Roman"/>
          </w:rPr>
          <w:t>=1048&amp;</w:t>
        </w:r>
        <w:r w:rsidRPr="00EF6D3C">
          <w:rPr>
            <w:rStyle w:val="ae"/>
            <w:rFonts w:ascii="Times New Roman" w:hAnsi="Times New Roman" w:cs="Times New Roman"/>
            <w:lang w:val="en-US"/>
          </w:rPr>
          <w:t>context</w:t>
        </w:r>
        <w:r w:rsidRPr="00BE2A37">
          <w:rPr>
            <w:rStyle w:val="ae"/>
            <w:rFonts w:ascii="Times New Roman" w:hAnsi="Times New Roman" w:cs="Times New Roman"/>
          </w:rPr>
          <w:t>=</w:t>
        </w:r>
        <w:r w:rsidRPr="00EF6D3C">
          <w:rPr>
            <w:rStyle w:val="ae"/>
            <w:rFonts w:ascii="Times New Roman" w:hAnsi="Times New Roman" w:cs="Times New Roman"/>
            <w:lang w:val="en-US"/>
          </w:rPr>
          <w:t>spacelaw</w:t>
        </w:r>
      </w:hyperlink>
      <w:r w:rsidRPr="00BE2A37">
        <w:rPr>
          <w:rFonts w:ascii="Times New Roman" w:hAnsi="Times New Roman" w:cs="Times New Roman"/>
        </w:rPr>
        <w:t xml:space="preserve"> (</w:t>
      </w:r>
      <w:r>
        <w:rPr>
          <w:rFonts w:ascii="Times New Roman" w:hAnsi="Times New Roman" w:cs="Times New Roman"/>
        </w:rPr>
        <w:t>датаобращения</w:t>
      </w:r>
      <w:r w:rsidRPr="00BE2A37">
        <w:rPr>
          <w:rFonts w:ascii="Times New Roman" w:hAnsi="Times New Roman" w:cs="Times New Roman"/>
        </w:rPr>
        <w:t xml:space="preserve"> 10.04.2021).</w:t>
      </w:r>
    </w:p>
  </w:footnote>
  <w:footnote w:id="27">
    <w:p w:rsidR="00256AF7" w:rsidRPr="00E65A52" w:rsidRDefault="00256AF7" w:rsidP="00ED522C">
      <w:pPr>
        <w:pStyle w:val="ab"/>
        <w:ind w:left="142" w:hanging="142"/>
        <w:rPr>
          <w:rFonts w:ascii="Times New Roman" w:hAnsi="Times New Roman" w:cs="Times New Roman"/>
          <w:lang w:val="en-US"/>
        </w:rPr>
      </w:pPr>
      <w:r w:rsidRPr="002F2BEF">
        <w:rPr>
          <w:rStyle w:val="ad"/>
          <w:rFonts w:ascii="Times New Roman" w:hAnsi="Times New Roman" w:cs="Times New Roman"/>
        </w:rPr>
        <w:footnoteRef/>
      </w:r>
      <w:r>
        <w:rPr>
          <w:rFonts w:ascii="Times New Roman" w:hAnsi="Times New Roman" w:cs="Times New Roman"/>
          <w:lang w:val="en-US"/>
        </w:rPr>
        <w:t xml:space="preserve">Fuentes U. </w:t>
      </w:r>
      <w:r w:rsidRPr="002F2BEF">
        <w:rPr>
          <w:rFonts w:ascii="Times New Roman" w:hAnsi="Times New Roman" w:cs="Times New Roman"/>
          <w:lang w:val="en-US"/>
        </w:rPr>
        <w:t>Understanding the legal status of the Moon // The Space Review</w:t>
      </w:r>
      <w:r w:rsidRPr="00E65A52">
        <w:rPr>
          <w:rFonts w:ascii="Times New Roman" w:hAnsi="Times New Roman" w:cs="Times New Roman"/>
          <w:lang w:val="en-US"/>
        </w:rPr>
        <w:t xml:space="preserve">: </w:t>
      </w:r>
      <w:r>
        <w:rPr>
          <w:rFonts w:ascii="Times New Roman" w:hAnsi="Times New Roman" w:cs="Times New Roman"/>
          <w:lang w:val="en-US"/>
        </w:rPr>
        <w:t xml:space="preserve">website. </w:t>
      </w:r>
      <w:r w:rsidRPr="00E65A52">
        <w:rPr>
          <w:rFonts w:ascii="Times New Roman" w:hAnsi="Times New Roman" w:cs="Times New Roman"/>
          <w:lang w:val="en-US"/>
        </w:rPr>
        <w:t xml:space="preserve">2015. </w:t>
      </w:r>
      <w:r>
        <w:rPr>
          <w:rFonts w:ascii="Times New Roman" w:hAnsi="Times New Roman" w:cs="Times New Roman"/>
          <w:lang w:val="en-US"/>
        </w:rPr>
        <w:t>URL</w:t>
      </w:r>
      <w:r w:rsidRPr="00E65A52">
        <w:rPr>
          <w:rFonts w:ascii="Times New Roman" w:hAnsi="Times New Roman" w:cs="Times New Roman"/>
          <w:lang w:val="en-US"/>
        </w:rPr>
        <w:t xml:space="preserve">: </w:t>
      </w:r>
      <w:hyperlink r:id="rId21" w:history="1">
        <w:r w:rsidRPr="00E65A52">
          <w:rPr>
            <w:rStyle w:val="ae"/>
            <w:rFonts w:ascii="Times New Roman" w:hAnsi="Times New Roman" w:cs="Times New Roman"/>
            <w:lang w:val="en-US"/>
          </w:rPr>
          <w:t>https://www.thespacereview.com/article/2703/1</w:t>
        </w:r>
      </w:hyperlink>
      <w:r w:rsidRPr="00E65A52">
        <w:rPr>
          <w:rFonts w:ascii="Times New Roman" w:hAnsi="Times New Roman" w:cs="Times New Roman"/>
          <w:lang w:val="en-US"/>
        </w:rPr>
        <w:t xml:space="preserve"> (</w:t>
      </w:r>
      <w:r>
        <w:rPr>
          <w:rFonts w:ascii="Times New Roman" w:hAnsi="Times New Roman" w:cs="Times New Roman"/>
        </w:rPr>
        <w:t>датаобращения</w:t>
      </w:r>
      <w:r w:rsidRPr="00E65A52">
        <w:rPr>
          <w:rFonts w:ascii="Times New Roman" w:hAnsi="Times New Roman" w:cs="Times New Roman"/>
          <w:lang w:val="en-US"/>
        </w:rPr>
        <w:t xml:space="preserve"> 10.04.2021).</w:t>
      </w:r>
    </w:p>
  </w:footnote>
  <w:footnote w:id="28">
    <w:p w:rsidR="00256AF7" w:rsidRPr="00AF4514" w:rsidRDefault="00256AF7" w:rsidP="00ED522C">
      <w:pPr>
        <w:pStyle w:val="ab"/>
        <w:ind w:left="142" w:hanging="142"/>
        <w:rPr>
          <w:rFonts w:ascii="Times New Roman" w:hAnsi="Times New Roman" w:cs="Times New Roman"/>
        </w:rPr>
      </w:pPr>
      <w:r w:rsidRPr="006C1288">
        <w:rPr>
          <w:rStyle w:val="ad"/>
          <w:rFonts w:ascii="Times New Roman" w:hAnsi="Times New Roman" w:cs="Times New Roman"/>
        </w:rPr>
        <w:footnoteRef/>
      </w:r>
      <w:r>
        <w:rPr>
          <w:rFonts w:ascii="Times New Roman" w:hAnsi="Times New Roman" w:cs="Times New Roman"/>
          <w:lang w:val="en-US"/>
        </w:rPr>
        <w:t xml:space="preserve">Bhat S. B. </w:t>
      </w:r>
      <w:r w:rsidRPr="006C1288">
        <w:rPr>
          <w:rFonts w:ascii="Times New Roman" w:hAnsi="Times New Roman" w:cs="Times New Roman"/>
          <w:lang w:val="en-US"/>
        </w:rPr>
        <w:t>The legal status of the moon and other celestial bodies implications of the concept of common heritage of mankind</w:t>
      </w:r>
      <w:r>
        <w:rPr>
          <w:rFonts w:ascii="Times New Roman" w:hAnsi="Times New Roman" w:cs="Times New Roman"/>
          <w:lang w:val="en-US"/>
        </w:rPr>
        <w:t>,</w:t>
      </w:r>
      <w:r w:rsidRPr="006C1288">
        <w:rPr>
          <w:rFonts w:ascii="Times New Roman" w:hAnsi="Times New Roman" w:cs="Times New Roman"/>
          <w:lang w:val="en-US"/>
        </w:rPr>
        <w:t xml:space="preserve">// </w:t>
      </w:r>
      <w:r w:rsidRPr="00AF4514">
        <w:rPr>
          <w:rFonts w:ascii="Times New Roman" w:hAnsi="Times New Roman" w:cs="Times New Roman"/>
          <w:lang w:val="en-US"/>
        </w:rPr>
        <w:t>Shodhganga : a reservoir of Indian theses</w:t>
      </w:r>
      <w:r>
        <w:rPr>
          <w:rFonts w:ascii="Times New Roman" w:hAnsi="Times New Roman" w:cs="Times New Roman"/>
          <w:lang w:val="en-US"/>
        </w:rPr>
        <w:t xml:space="preserve"> : website. </w:t>
      </w:r>
      <w:r w:rsidRPr="00D41C86">
        <w:rPr>
          <w:rFonts w:ascii="Times New Roman" w:hAnsi="Times New Roman" w:cs="Times New Roman"/>
        </w:rPr>
        <w:t xml:space="preserve">2008. </w:t>
      </w:r>
      <w:r>
        <w:rPr>
          <w:rFonts w:ascii="Times New Roman" w:hAnsi="Times New Roman" w:cs="Times New Roman"/>
          <w:lang w:val="en-US"/>
        </w:rPr>
        <w:t>ChapterVII</w:t>
      </w:r>
      <w:r w:rsidRPr="00D41C86">
        <w:rPr>
          <w:rFonts w:ascii="Times New Roman" w:hAnsi="Times New Roman" w:cs="Times New Roman"/>
        </w:rPr>
        <w:t xml:space="preserve">. </w:t>
      </w:r>
      <w:r>
        <w:rPr>
          <w:rFonts w:ascii="Times New Roman" w:hAnsi="Times New Roman" w:cs="Times New Roman"/>
          <w:lang w:val="en-US"/>
        </w:rPr>
        <w:t>P</w:t>
      </w:r>
      <w:r w:rsidRPr="00D41C86">
        <w:rPr>
          <w:rFonts w:ascii="Times New Roman" w:hAnsi="Times New Roman" w:cs="Times New Roman"/>
        </w:rPr>
        <w:t xml:space="preserve">. 494-495. </w:t>
      </w:r>
      <w:r>
        <w:rPr>
          <w:rFonts w:ascii="Times New Roman" w:hAnsi="Times New Roman" w:cs="Times New Roman"/>
          <w:lang w:val="en-US"/>
        </w:rPr>
        <w:t>URL</w:t>
      </w:r>
      <w:r w:rsidRPr="00AF4514">
        <w:rPr>
          <w:rFonts w:ascii="Times New Roman" w:hAnsi="Times New Roman" w:cs="Times New Roman"/>
        </w:rPr>
        <w:t xml:space="preserve">: </w:t>
      </w:r>
      <w:hyperlink r:id="rId22" w:history="1">
        <w:r w:rsidRPr="00EF6D3C">
          <w:rPr>
            <w:rStyle w:val="ae"/>
            <w:rFonts w:ascii="Times New Roman" w:hAnsi="Times New Roman" w:cs="Times New Roman"/>
            <w:lang w:val="en-US"/>
          </w:rPr>
          <w:t>http</w:t>
        </w:r>
        <w:r w:rsidRPr="00AF4514">
          <w:rPr>
            <w:rStyle w:val="ae"/>
            <w:rFonts w:ascii="Times New Roman" w:hAnsi="Times New Roman" w:cs="Times New Roman"/>
          </w:rPr>
          <w:t>://</w:t>
        </w:r>
        <w:r w:rsidRPr="00EF6D3C">
          <w:rPr>
            <w:rStyle w:val="ae"/>
            <w:rFonts w:ascii="Times New Roman" w:hAnsi="Times New Roman" w:cs="Times New Roman"/>
            <w:lang w:val="en-US"/>
          </w:rPr>
          <w:t>shodhganga</w:t>
        </w:r>
        <w:r w:rsidRPr="00AF4514">
          <w:rPr>
            <w:rStyle w:val="ae"/>
            <w:rFonts w:ascii="Times New Roman" w:hAnsi="Times New Roman" w:cs="Times New Roman"/>
          </w:rPr>
          <w:t>.</w:t>
        </w:r>
        <w:r w:rsidRPr="00EF6D3C">
          <w:rPr>
            <w:rStyle w:val="ae"/>
            <w:rFonts w:ascii="Times New Roman" w:hAnsi="Times New Roman" w:cs="Times New Roman"/>
            <w:lang w:val="en-US"/>
          </w:rPr>
          <w:t>inflibnet</w:t>
        </w:r>
        <w:r w:rsidRPr="00AF4514">
          <w:rPr>
            <w:rStyle w:val="ae"/>
            <w:rFonts w:ascii="Times New Roman" w:hAnsi="Times New Roman" w:cs="Times New Roman"/>
          </w:rPr>
          <w:t>.</w:t>
        </w:r>
        <w:r w:rsidRPr="00EF6D3C">
          <w:rPr>
            <w:rStyle w:val="ae"/>
            <w:rFonts w:ascii="Times New Roman" w:hAnsi="Times New Roman" w:cs="Times New Roman"/>
            <w:lang w:val="en-US"/>
          </w:rPr>
          <w:t>ac</w:t>
        </w:r>
        <w:r w:rsidRPr="00AF4514">
          <w:rPr>
            <w:rStyle w:val="ae"/>
            <w:rFonts w:ascii="Times New Roman" w:hAnsi="Times New Roman" w:cs="Times New Roman"/>
          </w:rPr>
          <w:t>.</w:t>
        </w:r>
        <w:r w:rsidRPr="00EF6D3C">
          <w:rPr>
            <w:rStyle w:val="ae"/>
            <w:rFonts w:ascii="Times New Roman" w:hAnsi="Times New Roman" w:cs="Times New Roman"/>
            <w:lang w:val="en-US"/>
          </w:rPr>
          <w:t>in</w:t>
        </w:r>
        <w:r w:rsidRPr="00AF4514">
          <w:rPr>
            <w:rStyle w:val="ae"/>
            <w:rFonts w:ascii="Times New Roman" w:hAnsi="Times New Roman" w:cs="Times New Roman"/>
          </w:rPr>
          <w:t>:8080/</w:t>
        </w:r>
        <w:r w:rsidRPr="00EF6D3C">
          <w:rPr>
            <w:rStyle w:val="ae"/>
            <w:rFonts w:ascii="Times New Roman" w:hAnsi="Times New Roman" w:cs="Times New Roman"/>
            <w:lang w:val="en-US"/>
          </w:rPr>
          <w:t>jspui</w:t>
        </w:r>
        <w:r w:rsidRPr="00AF4514">
          <w:rPr>
            <w:rStyle w:val="ae"/>
            <w:rFonts w:ascii="Times New Roman" w:hAnsi="Times New Roman" w:cs="Times New Roman"/>
          </w:rPr>
          <w:t>/</w:t>
        </w:r>
        <w:r w:rsidRPr="00EF6D3C">
          <w:rPr>
            <w:rStyle w:val="ae"/>
            <w:rFonts w:ascii="Times New Roman" w:hAnsi="Times New Roman" w:cs="Times New Roman"/>
            <w:lang w:val="en-US"/>
          </w:rPr>
          <w:t>bitstream</w:t>
        </w:r>
        <w:r w:rsidRPr="00AF4514">
          <w:rPr>
            <w:rStyle w:val="ae"/>
            <w:rFonts w:ascii="Times New Roman" w:hAnsi="Times New Roman" w:cs="Times New Roman"/>
          </w:rPr>
          <w:t>/10603/73505/11/</w:t>
        </w:r>
        <w:r w:rsidRPr="00EF6D3C">
          <w:rPr>
            <w:rStyle w:val="ae"/>
            <w:rFonts w:ascii="Times New Roman" w:hAnsi="Times New Roman" w:cs="Times New Roman"/>
            <w:lang w:val="en-US"/>
          </w:rPr>
          <w:t>chapter</w:t>
        </w:r>
        <w:r w:rsidRPr="00AF4514">
          <w:rPr>
            <w:rStyle w:val="ae"/>
            <w:rFonts w:ascii="Times New Roman" w:hAnsi="Times New Roman" w:cs="Times New Roman"/>
          </w:rPr>
          <w:t>%207.</w:t>
        </w:r>
        <w:r w:rsidRPr="00EF6D3C">
          <w:rPr>
            <w:rStyle w:val="ae"/>
            <w:rFonts w:ascii="Times New Roman" w:hAnsi="Times New Roman" w:cs="Times New Roman"/>
            <w:lang w:val="en-US"/>
          </w:rPr>
          <w:t>pdf</w:t>
        </w:r>
      </w:hyperlink>
      <w:r w:rsidRPr="00AF4514">
        <w:rPr>
          <w:rFonts w:ascii="Times New Roman" w:hAnsi="Times New Roman" w:cs="Times New Roman"/>
        </w:rPr>
        <w:t xml:space="preserve"> (</w:t>
      </w:r>
      <w:r>
        <w:rPr>
          <w:rFonts w:ascii="Times New Roman" w:hAnsi="Times New Roman" w:cs="Times New Roman"/>
        </w:rPr>
        <w:t>дата обращения 10.04.2021).</w:t>
      </w:r>
    </w:p>
  </w:footnote>
  <w:footnote w:id="29">
    <w:p w:rsidR="00256AF7" w:rsidRPr="00EF65CB" w:rsidRDefault="00256AF7" w:rsidP="00ED522C">
      <w:pPr>
        <w:pStyle w:val="ab"/>
        <w:ind w:left="142" w:hanging="142"/>
        <w:rPr>
          <w:rFonts w:ascii="Times New Roman" w:hAnsi="Times New Roman" w:cs="Times New Roman"/>
        </w:rPr>
      </w:pPr>
      <w:r w:rsidRPr="006C1288">
        <w:rPr>
          <w:rStyle w:val="ad"/>
          <w:rFonts w:ascii="Times New Roman" w:hAnsi="Times New Roman" w:cs="Times New Roman"/>
        </w:rPr>
        <w:footnoteRef/>
      </w:r>
      <w:r>
        <w:rPr>
          <w:rFonts w:ascii="Times New Roman" w:hAnsi="Times New Roman" w:cs="Times New Roman"/>
          <w:lang w:val="en-US"/>
        </w:rPr>
        <w:t xml:space="preserve">Hofmann M. </w:t>
      </w:r>
      <w:r w:rsidRPr="006C1288">
        <w:rPr>
          <w:rFonts w:ascii="Times New Roman" w:hAnsi="Times New Roman" w:cs="Times New Roman"/>
          <w:lang w:val="en-US"/>
        </w:rPr>
        <w:t>Moon and Celestial Bodies // Max Planck Encyclopedia of Public International Law</w:t>
      </w:r>
      <w:r w:rsidRPr="00923C69">
        <w:rPr>
          <w:rFonts w:ascii="Times New Roman" w:hAnsi="Times New Roman" w:cs="Times New Roman"/>
          <w:lang w:val="en-US"/>
        </w:rPr>
        <w:t xml:space="preserve">. 2010. University of Vienna : </w:t>
      </w:r>
      <w:r>
        <w:rPr>
          <w:rFonts w:ascii="Times New Roman" w:hAnsi="Times New Roman" w:cs="Times New Roman"/>
          <w:lang w:val="en-US"/>
        </w:rPr>
        <w:t>official website. URL</w:t>
      </w:r>
      <w:r w:rsidRPr="00EF65CB">
        <w:rPr>
          <w:rFonts w:ascii="Times New Roman" w:hAnsi="Times New Roman" w:cs="Times New Roman"/>
        </w:rPr>
        <w:t xml:space="preserve">: </w:t>
      </w:r>
      <w:hyperlink r:id="rId23" w:history="1">
        <w:r w:rsidRPr="00EF6D3C">
          <w:rPr>
            <w:rStyle w:val="ae"/>
            <w:rFonts w:ascii="Times New Roman" w:hAnsi="Times New Roman" w:cs="Times New Roman"/>
            <w:lang w:val="en-US"/>
          </w:rPr>
          <w:t>https</w:t>
        </w:r>
        <w:r w:rsidRPr="00EF65CB">
          <w:rPr>
            <w:rStyle w:val="ae"/>
            <w:rFonts w:ascii="Times New Roman" w:hAnsi="Times New Roman" w:cs="Times New Roman"/>
          </w:rPr>
          <w:t>://</w:t>
        </w:r>
        <w:r w:rsidRPr="00EF6D3C">
          <w:rPr>
            <w:rStyle w:val="ae"/>
            <w:rFonts w:ascii="Times New Roman" w:hAnsi="Times New Roman" w:cs="Times New Roman"/>
            <w:lang w:val="en-US"/>
          </w:rPr>
          <w:t>spacelaw</w:t>
        </w:r>
        <w:r w:rsidRPr="00EF65CB">
          <w:rPr>
            <w:rStyle w:val="ae"/>
            <w:rFonts w:ascii="Times New Roman" w:hAnsi="Times New Roman" w:cs="Times New Roman"/>
          </w:rPr>
          <w:t>.</w:t>
        </w:r>
        <w:r w:rsidRPr="00EF6D3C">
          <w:rPr>
            <w:rStyle w:val="ae"/>
            <w:rFonts w:ascii="Times New Roman" w:hAnsi="Times New Roman" w:cs="Times New Roman"/>
            <w:lang w:val="en-US"/>
          </w:rPr>
          <w:t>univie</w:t>
        </w:r>
        <w:r w:rsidRPr="00EF65CB">
          <w:rPr>
            <w:rStyle w:val="ae"/>
            <w:rFonts w:ascii="Times New Roman" w:hAnsi="Times New Roman" w:cs="Times New Roman"/>
          </w:rPr>
          <w:t>.</w:t>
        </w:r>
        <w:r w:rsidRPr="00EF6D3C">
          <w:rPr>
            <w:rStyle w:val="ae"/>
            <w:rFonts w:ascii="Times New Roman" w:hAnsi="Times New Roman" w:cs="Times New Roman"/>
            <w:lang w:val="en-US"/>
          </w:rPr>
          <w:t>ac</w:t>
        </w:r>
        <w:r w:rsidRPr="00EF65CB">
          <w:rPr>
            <w:rStyle w:val="ae"/>
            <w:rFonts w:ascii="Times New Roman" w:hAnsi="Times New Roman" w:cs="Times New Roman"/>
          </w:rPr>
          <w:t>.</w:t>
        </w:r>
        <w:r w:rsidRPr="00EF6D3C">
          <w:rPr>
            <w:rStyle w:val="ae"/>
            <w:rFonts w:ascii="Times New Roman" w:hAnsi="Times New Roman" w:cs="Times New Roman"/>
            <w:lang w:val="en-US"/>
          </w:rPr>
          <w:t>at</w:t>
        </w:r>
        <w:r w:rsidRPr="00EF65CB">
          <w:rPr>
            <w:rStyle w:val="ae"/>
            <w:rFonts w:ascii="Times New Roman" w:hAnsi="Times New Roman" w:cs="Times New Roman"/>
          </w:rPr>
          <w:t>/</w:t>
        </w:r>
        <w:r w:rsidRPr="00EF6D3C">
          <w:rPr>
            <w:rStyle w:val="ae"/>
            <w:rFonts w:ascii="Times New Roman" w:hAnsi="Times New Roman" w:cs="Times New Roman"/>
            <w:lang w:val="en-US"/>
          </w:rPr>
          <w:t>fileadmin</w:t>
        </w:r>
        <w:r w:rsidRPr="00EF65CB">
          <w:rPr>
            <w:rStyle w:val="ae"/>
            <w:rFonts w:ascii="Times New Roman" w:hAnsi="Times New Roman" w:cs="Times New Roman"/>
          </w:rPr>
          <w:t>/</w:t>
        </w:r>
        <w:r w:rsidRPr="00EF6D3C">
          <w:rPr>
            <w:rStyle w:val="ae"/>
            <w:rFonts w:ascii="Times New Roman" w:hAnsi="Times New Roman" w:cs="Times New Roman"/>
            <w:lang w:val="en-US"/>
          </w:rPr>
          <w:t>user</w:t>
        </w:r>
        <w:r w:rsidRPr="00EF65CB">
          <w:rPr>
            <w:rStyle w:val="ae"/>
            <w:rFonts w:ascii="Times New Roman" w:hAnsi="Times New Roman" w:cs="Times New Roman"/>
          </w:rPr>
          <w:t>_</w:t>
        </w:r>
        <w:r w:rsidRPr="00EF6D3C">
          <w:rPr>
            <w:rStyle w:val="ae"/>
            <w:rFonts w:ascii="Times New Roman" w:hAnsi="Times New Roman" w:cs="Times New Roman"/>
            <w:lang w:val="en-US"/>
          </w:rPr>
          <w:t>upload</w:t>
        </w:r>
        <w:r w:rsidRPr="00EF65CB">
          <w:rPr>
            <w:rStyle w:val="ae"/>
            <w:rFonts w:ascii="Times New Roman" w:hAnsi="Times New Roman" w:cs="Times New Roman"/>
          </w:rPr>
          <w:t>/</w:t>
        </w:r>
        <w:r w:rsidRPr="00EF6D3C">
          <w:rPr>
            <w:rStyle w:val="ae"/>
            <w:rFonts w:ascii="Times New Roman" w:hAnsi="Times New Roman" w:cs="Times New Roman"/>
            <w:lang w:val="en-US"/>
          </w:rPr>
          <w:t>p</w:t>
        </w:r>
        <w:r w:rsidRPr="00EF65CB">
          <w:rPr>
            <w:rStyle w:val="ae"/>
            <w:rFonts w:ascii="Times New Roman" w:hAnsi="Times New Roman" w:cs="Times New Roman"/>
          </w:rPr>
          <w:t>_</w:t>
        </w:r>
        <w:r w:rsidRPr="00EF6D3C">
          <w:rPr>
            <w:rStyle w:val="ae"/>
            <w:rFonts w:ascii="Times New Roman" w:hAnsi="Times New Roman" w:cs="Times New Roman"/>
            <w:lang w:val="en-US"/>
          </w:rPr>
          <w:t>spacelaw</w:t>
        </w:r>
        <w:r w:rsidRPr="00EF65CB">
          <w:rPr>
            <w:rStyle w:val="ae"/>
            <w:rFonts w:ascii="Times New Roman" w:hAnsi="Times New Roman" w:cs="Times New Roman"/>
          </w:rPr>
          <w:t>/</w:t>
        </w:r>
        <w:r w:rsidRPr="00EF6D3C">
          <w:rPr>
            <w:rStyle w:val="ae"/>
            <w:rFonts w:ascii="Times New Roman" w:hAnsi="Times New Roman" w:cs="Times New Roman"/>
            <w:lang w:val="en-US"/>
          </w:rPr>
          <w:t>EPIL</w:t>
        </w:r>
        <w:r w:rsidRPr="00EF65CB">
          <w:rPr>
            <w:rStyle w:val="ae"/>
            <w:rFonts w:ascii="Times New Roman" w:hAnsi="Times New Roman" w:cs="Times New Roman"/>
          </w:rPr>
          <w:t>_</w:t>
        </w:r>
        <w:r w:rsidRPr="00EF6D3C">
          <w:rPr>
            <w:rStyle w:val="ae"/>
            <w:rFonts w:ascii="Times New Roman" w:hAnsi="Times New Roman" w:cs="Times New Roman"/>
            <w:lang w:val="en-US"/>
          </w:rPr>
          <w:t>Moon</w:t>
        </w:r>
        <w:r w:rsidRPr="00EF65CB">
          <w:rPr>
            <w:rStyle w:val="ae"/>
            <w:rFonts w:ascii="Times New Roman" w:hAnsi="Times New Roman" w:cs="Times New Roman"/>
          </w:rPr>
          <w:t>_</w:t>
        </w:r>
        <w:r w:rsidRPr="00EF6D3C">
          <w:rPr>
            <w:rStyle w:val="ae"/>
            <w:rFonts w:ascii="Times New Roman" w:hAnsi="Times New Roman" w:cs="Times New Roman"/>
            <w:lang w:val="en-US"/>
          </w:rPr>
          <w:t>and</w:t>
        </w:r>
        <w:r w:rsidRPr="00EF65CB">
          <w:rPr>
            <w:rStyle w:val="ae"/>
            <w:rFonts w:ascii="Times New Roman" w:hAnsi="Times New Roman" w:cs="Times New Roman"/>
          </w:rPr>
          <w:t>_</w:t>
        </w:r>
        <w:r w:rsidRPr="00EF6D3C">
          <w:rPr>
            <w:rStyle w:val="ae"/>
            <w:rFonts w:ascii="Times New Roman" w:hAnsi="Times New Roman" w:cs="Times New Roman"/>
            <w:lang w:val="en-US"/>
          </w:rPr>
          <w:t>Celestial</w:t>
        </w:r>
        <w:r w:rsidRPr="00EF65CB">
          <w:rPr>
            <w:rStyle w:val="ae"/>
            <w:rFonts w:ascii="Times New Roman" w:hAnsi="Times New Roman" w:cs="Times New Roman"/>
          </w:rPr>
          <w:t>_</w:t>
        </w:r>
        <w:r w:rsidRPr="00EF6D3C">
          <w:rPr>
            <w:rStyle w:val="ae"/>
            <w:rFonts w:ascii="Times New Roman" w:hAnsi="Times New Roman" w:cs="Times New Roman"/>
            <w:lang w:val="en-US"/>
          </w:rPr>
          <w:t>Bodies</w:t>
        </w:r>
        <w:r w:rsidRPr="00EF65CB">
          <w:rPr>
            <w:rStyle w:val="ae"/>
            <w:rFonts w:ascii="Times New Roman" w:hAnsi="Times New Roman" w:cs="Times New Roman"/>
          </w:rPr>
          <w:t>.</w:t>
        </w:r>
        <w:r w:rsidRPr="00EF6D3C">
          <w:rPr>
            <w:rStyle w:val="ae"/>
            <w:rFonts w:ascii="Times New Roman" w:hAnsi="Times New Roman" w:cs="Times New Roman"/>
            <w:lang w:val="en-US"/>
          </w:rPr>
          <w:t>pdf</w:t>
        </w:r>
      </w:hyperlink>
      <w:r w:rsidRPr="00EF65CB">
        <w:rPr>
          <w:rFonts w:ascii="Times New Roman" w:hAnsi="Times New Roman" w:cs="Times New Roman"/>
        </w:rPr>
        <w:t xml:space="preserve"> (</w:t>
      </w:r>
      <w:r>
        <w:rPr>
          <w:rFonts w:ascii="Times New Roman" w:hAnsi="Times New Roman" w:cs="Times New Roman"/>
        </w:rPr>
        <w:t>дата обр</w:t>
      </w:r>
      <w:r>
        <w:rPr>
          <w:rFonts w:ascii="Times New Roman" w:hAnsi="Times New Roman" w:cs="Times New Roman"/>
        </w:rPr>
        <w:t>а</w:t>
      </w:r>
      <w:r>
        <w:rPr>
          <w:rFonts w:ascii="Times New Roman" w:hAnsi="Times New Roman" w:cs="Times New Roman"/>
        </w:rPr>
        <w:t>щения</w:t>
      </w:r>
      <w:r w:rsidRPr="00EF65CB">
        <w:rPr>
          <w:rFonts w:ascii="Times New Roman" w:hAnsi="Times New Roman" w:cs="Times New Roman"/>
        </w:rPr>
        <w:t xml:space="preserve"> 10.04.2021).</w:t>
      </w:r>
    </w:p>
  </w:footnote>
  <w:footnote w:id="30">
    <w:p w:rsidR="00256AF7" w:rsidRPr="00D41C86" w:rsidRDefault="00256AF7" w:rsidP="00ED522C">
      <w:pPr>
        <w:pStyle w:val="ab"/>
        <w:ind w:left="142" w:hanging="142"/>
        <w:rPr>
          <w:rFonts w:ascii="Times New Roman" w:hAnsi="Times New Roman" w:cs="Times New Roman"/>
        </w:rPr>
      </w:pPr>
      <w:r w:rsidRPr="005E4A03">
        <w:rPr>
          <w:rStyle w:val="ad"/>
          <w:rFonts w:ascii="Times New Roman" w:hAnsi="Times New Roman" w:cs="Times New Roman"/>
        </w:rPr>
        <w:footnoteRef/>
      </w:r>
      <w:r w:rsidRPr="005E4A03">
        <w:rPr>
          <w:rFonts w:ascii="Times New Roman" w:hAnsi="Times New Roman" w:cs="Times New Roman"/>
          <w:lang w:val="en-US"/>
        </w:rPr>
        <w:t xml:space="preserve"> U.S. Commercial Space Launch Competitiveness Act, November 10, 2015 // The </w:t>
      </w:r>
      <w:r>
        <w:rPr>
          <w:rFonts w:ascii="Times New Roman" w:hAnsi="Times New Roman" w:cs="Times New Roman"/>
          <w:lang w:val="en-US"/>
        </w:rPr>
        <w:t xml:space="preserve">114th United States Congress // </w:t>
      </w:r>
      <w:r w:rsidRPr="005E4A03">
        <w:rPr>
          <w:rFonts w:ascii="Times New Roman" w:hAnsi="Times New Roman" w:cs="Times New Roman"/>
          <w:lang w:val="en-US"/>
        </w:rPr>
        <w:t xml:space="preserve">The United States Government Publishing Office : official </w:t>
      </w:r>
      <w:r>
        <w:rPr>
          <w:rFonts w:ascii="Times New Roman" w:hAnsi="Times New Roman" w:cs="Times New Roman"/>
          <w:lang w:val="en-US"/>
        </w:rPr>
        <w:t>web</w:t>
      </w:r>
      <w:r w:rsidRPr="005E4A03">
        <w:rPr>
          <w:rFonts w:ascii="Times New Roman" w:hAnsi="Times New Roman" w:cs="Times New Roman"/>
          <w:lang w:val="en-US"/>
        </w:rPr>
        <w:t>site. URL</w:t>
      </w:r>
      <w:r w:rsidRPr="005E4A03">
        <w:rPr>
          <w:rFonts w:ascii="Times New Roman" w:hAnsi="Times New Roman" w:cs="Times New Roman"/>
        </w:rPr>
        <w:t xml:space="preserve">: </w:t>
      </w:r>
      <w:hyperlink r:id="rId24" w:history="1">
        <w:r w:rsidRPr="00074B57">
          <w:rPr>
            <w:rStyle w:val="ae"/>
            <w:rFonts w:ascii="Times New Roman" w:hAnsi="Times New Roman" w:cs="Times New Roman"/>
            <w:lang w:val="en-US"/>
          </w:rPr>
          <w:t>https</w:t>
        </w:r>
        <w:r w:rsidRPr="00074B57">
          <w:rPr>
            <w:rStyle w:val="ae"/>
            <w:rFonts w:ascii="Times New Roman" w:hAnsi="Times New Roman" w:cs="Times New Roman"/>
          </w:rPr>
          <w:t>://</w:t>
        </w:r>
        <w:r w:rsidRPr="00074B57">
          <w:rPr>
            <w:rStyle w:val="ae"/>
            <w:rFonts w:ascii="Times New Roman" w:hAnsi="Times New Roman" w:cs="Times New Roman"/>
            <w:lang w:val="en-US"/>
          </w:rPr>
          <w:t>www</w:t>
        </w:r>
        <w:r w:rsidRPr="00074B57">
          <w:rPr>
            <w:rStyle w:val="ae"/>
            <w:rFonts w:ascii="Times New Roman" w:hAnsi="Times New Roman" w:cs="Times New Roman"/>
          </w:rPr>
          <w:t>.</w:t>
        </w:r>
        <w:r w:rsidRPr="00074B57">
          <w:rPr>
            <w:rStyle w:val="ae"/>
            <w:rFonts w:ascii="Times New Roman" w:hAnsi="Times New Roman" w:cs="Times New Roman"/>
            <w:lang w:val="en-US"/>
          </w:rPr>
          <w:t>govinfo</w:t>
        </w:r>
        <w:r w:rsidRPr="00074B57">
          <w:rPr>
            <w:rStyle w:val="ae"/>
            <w:rFonts w:ascii="Times New Roman" w:hAnsi="Times New Roman" w:cs="Times New Roman"/>
          </w:rPr>
          <w:t>.</w:t>
        </w:r>
        <w:r w:rsidRPr="00074B57">
          <w:rPr>
            <w:rStyle w:val="ae"/>
            <w:rFonts w:ascii="Times New Roman" w:hAnsi="Times New Roman" w:cs="Times New Roman"/>
            <w:lang w:val="en-US"/>
          </w:rPr>
          <w:t>gov</w:t>
        </w:r>
        <w:r w:rsidRPr="00074B57">
          <w:rPr>
            <w:rStyle w:val="ae"/>
            <w:rFonts w:ascii="Times New Roman" w:hAnsi="Times New Roman" w:cs="Times New Roman"/>
          </w:rPr>
          <w:t>/</w:t>
        </w:r>
        <w:r w:rsidRPr="00074B57">
          <w:rPr>
            <w:rStyle w:val="ae"/>
            <w:rFonts w:ascii="Times New Roman" w:hAnsi="Times New Roman" w:cs="Times New Roman"/>
            <w:lang w:val="en-US"/>
          </w:rPr>
          <w:t>content</w:t>
        </w:r>
        <w:r w:rsidRPr="00074B57">
          <w:rPr>
            <w:rStyle w:val="ae"/>
            <w:rFonts w:ascii="Times New Roman" w:hAnsi="Times New Roman" w:cs="Times New Roman"/>
          </w:rPr>
          <w:t>/</w:t>
        </w:r>
        <w:r w:rsidRPr="00074B57">
          <w:rPr>
            <w:rStyle w:val="ae"/>
            <w:rFonts w:ascii="Times New Roman" w:hAnsi="Times New Roman" w:cs="Times New Roman"/>
            <w:lang w:val="en-US"/>
          </w:rPr>
          <w:t>pkg</w:t>
        </w:r>
        <w:r w:rsidRPr="00074B57">
          <w:rPr>
            <w:rStyle w:val="ae"/>
            <w:rFonts w:ascii="Times New Roman" w:hAnsi="Times New Roman" w:cs="Times New Roman"/>
          </w:rPr>
          <w:t>/</w:t>
        </w:r>
        <w:r w:rsidRPr="00074B57">
          <w:rPr>
            <w:rStyle w:val="ae"/>
            <w:rFonts w:ascii="Times New Roman" w:hAnsi="Times New Roman" w:cs="Times New Roman"/>
            <w:lang w:val="en-US"/>
          </w:rPr>
          <w:t>BILLS</w:t>
        </w:r>
        <w:r w:rsidRPr="00074B57">
          <w:rPr>
            <w:rStyle w:val="ae"/>
            <w:rFonts w:ascii="Times New Roman" w:hAnsi="Times New Roman" w:cs="Times New Roman"/>
          </w:rPr>
          <w:t>-114</w:t>
        </w:r>
        <w:r w:rsidRPr="00074B57">
          <w:rPr>
            <w:rStyle w:val="ae"/>
            <w:rFonts w:ascii="Times New Roman" w:hAnsi="Times New Roman" w:cs="Times New Roman"/>
            <w:lang w:val="en-US"/>
          </w:rPr>
          <w:t>hr</w:t>
        </w:r>
        <w:r w:rsidRPr="00074B57">
          <w:rPr>
            <w:rStyle w:val="ae"/>
            <w:rFonts w:ascii="Times New Roman" w:hAnsi="Times New Roman" w:cs="Times New Roman"/>
          </w:rPr>
          <w:t>2262</w:t>
        </w:r>
        <w:r w:rsidRPr="00074B57">
          <w:rPr>
            <w:rStyle w:val="ae"/>
            <w:rFonts w:ascii="Times New Roman" w:hAnsi="Times New Roman" w:cs="Times New Roman"/>
            <w:lang w:val="en-US"/>
          </w:rPr>
          <w:t>enr</w:t>
        </w:r>
        <w:r w:rsidRPr="00074B57">
          <w:rPr>
            <w:rStyle w:val="ae"/>
            <w:rFonts w:ascii="Times New Roman" w:hAnsi="Times New Roman" w:cs="Times New Roman"/>
          </w:rPr>
          <w:t>/</w:t>
        </w:r>
        <w:r w:rsidRPr="00074B57">
          <w:rPr>
            <w:rStyle w:val="ae"/>
            <w:rFonts w:ascii="Times New Roman" w:hAnsi="Times New Roman" w:cs="Times New Roman"/>
            <w:lang w:val="en-US"/>
          </w:rPr>
          <w:t>pdf</w:t>
        </w:r>
        <w:r w:rsidRPr="00074B57">
          <w:rPr>
            <w:rStyle w:val="ae"/>
            <w:rFonts w:ascii="Times New Roman" w:hAnsi="Times New Roman" w:cs="Times New Roman"/>
          </w:rPr>
          <w:t>/</w:t>
        </w:r>
        <w:r w:rsidRPr="00074B57">
          <w:rPr>
            <w:rStyle w:val="ae"/>
            <w:rFonts w:ascii="Times New Roman" w:hAnsi="Times New Roman" w:cs="Times New Roman"/>
            <w:lang w:val="en-US"/>
          </w:rPr>
          <w:t>BILLS</w:t>
        </w:r>
        <w:r w:rsidRPr="00074B57">
          <w:rPr>
            <w:rStyle w:val="ae"/>
            <w:rFonts w:ascii="Times New Roman" w:hAnsi="Times New Roman" w:cs="Times New Roman"/>
          </w:rPr>
          <w:t>-114</w:t>
        </w:r>
        <w:r w:rsidRPr="00074B57">
          <w:rPr>
            <w:rStyle w:val="ae"/>
            <w:rFonts w:ascii="Times New Roman" w:hAnsi="Times New Roman" w:cs="Times New Roman"/>
            <w:lang w:val="en-US"/>
          </w:rPr>
          <w:t>hr</w:t>
        </w:r>
        <w:r w:rsidRPr="00074B57">
          <w:rPr>
            <w:rStyle w:val="ae"/>
            <w:rFonts w:ascii="Times New Roman" w:hAnsi="Times New Roman" w:cs="Times New Roman"/>
          </w:rPr>
          <w:t>2262</w:t>
        </w:r>
        <w:r w:rsidRPr="00074B57">
          <w:rPr>
            <w:rStyle w:val="ae"/>
            <w:rFonts w:ascii="Times New Roman" w:hAnsi="Times New Roman" w:cs="Times New Roman"/>
            <w:lang w:val="en-US"/>
          </w:rPr>
          <w:t>enr</w:t>
        </w:r>
        <w:r w:rsidRPr="00074B57">
          <w:rPr>
            <w:rStyle w:val="ae"/>
            <w:rFonts w:ascii="Times New Roman" w:hAnsi="Times New Roman" w:cs="Times New Roman"/>
          </w:rPr>
          <w:t>.</w:t>
        </w:r>
        <w:r w:rsidRPr="00074B57">
          <w:rPr>
            <w:rStyle w:val="ae"/>
            <w:rFonts w:ascii="Times New Roman" w:hAnsi="Times New Roman" w:cs="Times New Roman"/>
            <w:lang w:val="en-US"/>
          </w:rPr>
          <w:t>pdf</w:t>
        </w:r>
      </w:hyperlink>
      <w:r w:rsidRPr="005E4A03">
        <w:rPr>
          <w:rFonts w:ascii="Times New Roman" w:hAnsi="Times New Roman" w:cs="Times New Roman"/>
        </w:rPr>
        <w:t>(дата обращения 30.12.2020).</w:t>
      </w:r>
    </w:p>
  </w:footnote>
  <w:footnote w:id="31">
    <w:p w:rsidR="00256AF7" w:rsidRPr="00E93B2A" w:rsidRDefault="00256AF7" w:rsidP="00ED522C">
      <w:pPr>
        <w:pStyle w:val="ab"/>
        <w:ind w:left="142" w:hanging="142"/>
        <w:rPr>
          <w:rFonts w:ascii="Times New Roman" w:hAnsi="Times New Roman" w:cs="Times New Roman"/>
        </w:rPr>
      </w:pPr>
      <w:r w:rsidRPr="0000480C">
        <w:rPr>
          <w:rStyle w:val="ad"/>
          <w:rFonts w:ascii="Times New Roman" w:hAnsi="Times New Roman" w:cs="Times New Roman"/>
        </w:rPr>
        <w:footnoteRef/>
      </w:r>
      <w:r w:rsidRPr="0000480C">
        <w:rPr>
          <w:rFonts w:ascii="Times New Roman" w:hAnsi="Times New Roman" w:cs="Times New Roman"/>
          <w:lang w:val="en-US"/>
        </w:rPr>
        <w:t xml:space="preserve"> Commercial Space Launch Act, October 30, 1984 // The 98th United States Congress // The United States Congress : official website. URL</w:t>
      </w:r>
      <w:r w:rsidRPr="0000480C">
        <w:rPr>
          <w:rFonts w:ascii="Times New Roman" w:hAnsi="Times New Roman" w:cs="Times New Roman"/>
        </w:rPr>
        <w:t xml:space="preserve">: </w:t>
      </w:r>
      <w:hyperlink r:id="rId25" w:history="1">
        <w:r w:rsidRPr="0000480C">
          <w:rPr>
            <w:rStyle w:val="ae"/>
            <w:rFonts w:ascii="Times New Roman" w:hAnsi="Times New Roman" w:cs="Times New Roman"/>
            <w:lang w:val="en-US"/>
          </w:rPr>
          <w:t>https</w:t>
        </w:r>
        <w:r w:rsidRPr="0000480C">
          <w:rPr>
            <w:rStyle w:val="ae"/>
            <w:rFonts w:ascii="Times New Roman" w:hAnsi="Times New Roman" w:cs="Times New Roman"/>
          </w:rPr>
          <w:t>://</w:t>
        </w:r>
        <w:r w:rsidRPr="0000480C">
          <w:rPr>
            <w:rStyle w:val="ae"/>
            <w:rFonts w:ascii="Times New Roman" w:hAnsi="Times New Roman" w:cs="Times New Roman"/>
            <w:lang w:val="en-US"/>
          </w:rPr>
          <w:t>www</w:t>
        </w:r>
        <w:r w:rsidRPr="0000480C">
          <w:rPr>
            <w:rStyle w:val="ae"/>
            <w:rFonts w:ascii="Times New Roman" w:hAnsi="Times New Roman" w:cs="Times New Roman"/>
          </w:rPr>
          <w:t>.</w:t>
        </w:r>
        <w:r w:rsidRPr="0000480C">
          <w:rPr>
            <w:rStyle w:val="ae"/>
            <w:rFonts w:ascii="Times New Roman" w:hAnsi="Times New Roman" w:cs="Times New Roman"/>
            <w:lang w:val="en-US"/>
          </w:rPr>
          <w:t>congress</w:t>
        </w:r>
        <w:r w:rsidRPr="0000480C">
          <w:rPr>
            <w:rStyle w:val="ae"/>
            <w:rFonts w:ascii="Times New Roman" w:hAnsi="Times New Roman" w:cs="Times New Roman"/>
          </w:rPr>
          <w:t>.</w:t>
        </w:r>
        <w:r w:rsidRPr="0000480C">
          <w:rPr>
            <w:rStyle w:val="ae"/>
            <w:rFonts w:ascii="Times New Roman" w:hAnsi="Times New Roman" w:cs="Times New Roman"/>
            <w:lang w:val="en-US"/>
          </w:rPr>
          <w:t>gov</w:t>
        </w:r>
        <w:r w:rsidRPr="0000480C">
          <w:rPr>
            <w:rStyle w:val="ae"/>
            <w:rFonts w:ascii="Times New Roman" w:hAnsi="Times New Roman" w:cs="Times New Roman"/>
          </w:rPr>
          <w:t>/98/</w:t>
        </w:r>
        <w:r w:rsidRPr="0000480C">
          <w:rPr>
            <w:rStyle w:val="ae"/>
            <w:rFonts w:ascii="Times New Roman" w:hAnsi="Times New Roman" w:cs="Times New Roman"/>
            <w:lang w:val="en-US"/>
          </w:rPr>
          <w:t>statute</w:t>
        </w:r>
        <w:r w:rsidRPr="0000480C">
          <w:rPr>
            <w:rStyle w:val="ae"/>
            <w:rFonts w:ascii="Times New Roman" w:hAnsi="Times New Roman" w:cs="Times New Roman"/>
          </w:rPr>
          <w:t>/</w:t>
        </w:r>
        <w:r w:rsidRPr="0000480C">
          <w:rPr>
            <w:rStyle w:val="ae"/>
            <w:rFonts w:ascii="Times New Roman" w:hAnsi="Times New Roman" w:cs="Times New Roman"/>
            <w:lang w:val="en-US"/>
          </w:rPr>
          <w:t>STATUTE</w:t>
        </w:r>
        <w:r w:rsidRPr="0000480C">
          <w:rPr>
            <w:rStyle w:val="ae"/>
            <w:rFonts w:ascii="Times New Roman" w:hAnsi="Times New Roman" w:cs="Times New Roman"/>
          </w:rPr>
          <w:t>-98/</w:t>
        </w:r>
        <w:r w:rsidRPr="0000480C">
          <w:rPr>
            <w:rStyle w:val="ae"/>
            <w:rFonts w:ascii="Times New Roman" w:hAnsi="Times New Roman" w:cs="Times New Roman"/>
            <w:lang w:val="en-US"/>
          </w:rPr>
          <w:t>STATUTE</w:t>
        </w:r>
        <w:r w:rsidRPr="0000480C">
          <w:rPr>
            <w:rStyle w:val="ae"/>
            <w:rFonts w:ascii="Times New Roman" w:hAnsi="Times New Roman" w:cs="Times New Roman"/>
          </w:rPr>
          <w:t>-98-</w:t>
        </w:r>
        <w:r w:rsidRPr="0000480C">
          <w:rPr>
            <w:rStyle w:val="ae"/>
            <w:rFonts w:ascii="Times New Roman" w:hAnsi="Times New Roman" w:cs="Times New Roman"/>
            <w:lang w:val="en-US"/>
          </w:rPr>
          <w:t>Pg</w:t>
        </w:r>
        <w:r w:rsidRPr="0000480C">
          <w:rPr>
            <w:rStyle w:val="ae"/>
            <w:rFonts w:ascii="Times New Roman" w:hAnsi="Times New Roman" w:cs="Times New Roman"/>
          </w:rPr>
          <w:t>3055.</w:t>
        </w:r>
        <w:r w:rsidRPr="0000480C">
          <w:rPr>
            <w:rStyle w:val="ae"/>
            <w:rFonts w:ascii="Times New Roman" w:hAnsi="Times New Roman" w:cs="Times New Roman"/>
            <w:lang w:val="en-US"/>
          </w:rPr>
          <w:t>pdf</w:t>
        </w:r>
      </w:hyperlink>
      <w:r w:rsidRPr="0000480C">
        <w:rPr>
          <w:rFonts w:ascii="Times New Roman" w:hAnsi="Times New Roman" w:cs="Times New Roman"/>
        </w:rPr>
        <w:t xml:space="preserve"> (дата обращ</w:t>
      </w:r>
      <w:r w:rsidRPr="0000480C">
        <w:rPr>
          <w:rFonts w:ascii="Times New Roman" w:hAnsi="Times New Roman" w:cs="Times New Roman"/>
        </w:rPr>
        <w:t>е</w:t>
      </w:r>
      <w:r w:rsidRPr="0000480C">
        <w:rPr>
          <w:rFonts w:ascii="Times New Roman" w:hAnsi="Times New Roman" w:cs="Times New Roman"/>
        </w:rPr>
        <w:t>ния 30.12.2020).</w:t>
      </w:r>
    </w:p>
  </w:footnote>
  <w:footnote w:id="32">
    <w:p w:rsidR="00256AF7" w:rsidRPr="003A0E35" w:rsidRDefault="00256AF7" w:rsidP="00ED522C">
      <w:pPr>
        <w:pStyle w:val="ab"/>
        <w:ind w:left="142" w:hanging="142"/>
        <w:rPr>
          <w:rFonts w:ascii="Times New Roman" w:hAnsi="Times New Roman" w:cs="Times New Roman"/>
        </w:rPr>
      </w:pPr>
      <w:r w:rsidRPr="003A0E35">
        <w:rPr>
          <w:rStyle w:val="ad"/>
          <w:rFonts w:ascii="Times New Roman" w:hAnsi="Times New Roman" w:cs="Times New Roman"/>
        </w:rPr>
        <w:footnoteRef/>
      </w:r>
      <w:r w:rsidRPr="003A0E35">
        <w:rPr>
          <w:rFonts w:ascii="Times New Roman" w:hAnsi="Times New Roman" w:cs="Times New Roman"/>
          <w:lang w:val="en-US"/>
        </w:rPr>
        <w:t xml:space="preserve"> National Aeronautics and Space Administration Authorization Act, Fiscal Year 1991, November, 16 // The 101st United States Congress // </w:t>
      </w:r>
      <w:r w:rsidRPr="0000480C">
        <w:rPr>
          <w:rFonts w:ascii="Times New Roman" w:hAnsi="Times New Roman" w:cs="Times New Roman"/>
          <w:lang w:val="en-US"/>
        </w:rPr>
        <w:t xml:space="preserve">The United States </w:t>
      </w:r>
      <w:r>
        <w:rPr>
          <w:rFonts w:ascii="Times New Roman" w:hAnsi="Times New Roman" w:cs="Times New Roman"/>
          <w:lang w:val="en-US"/>
        </w:rPr>
        <w:t xml:space="preserve">Congress : official website. </w:t>
      </w:r>
      <w:r w:rsidRPr="003A0E35">
        <w:rPr>
          <w:rFonts w:ascii="Times New Roman" w:hAnsi="Times New Roman" w:cs="Times New Roman"/>
          <w:lang w:val="en-US"/>
        </w:rPr>
        <w:t>URL</w:t>
      </w:r>
      <w:r w:rsidRPr="003A0E35">
        <w:rPr>
          <w:rFonts w:ascii="Times New Roman" w:hAnsi="Times New Roman" w:cs="Times New Roman"/>
        </w:rPr>
        <w:t xml:space="preserve">: </w:t>
      </w:r>
      <w:hyperlink r:id="rId26" w:history="1">
        <w:r w:rsidRPr="003A0E35">
          <w:rPr>
            <w:rStyle w:val="ae"/>
            <w:rFonts w:ascii="Times New Roman" w:hAnsi="Times New Roman" w:cs="Times New Roman"/>
            <w:lang w:val="en-US"/>
          </w:rPr>
          <w:t>https</w:t>
        </w:r>
        <w:r w:rsidRPr="003A0E35">
          <w:rPr>
            <w:rStyle w:val="ae"/>
            <w:rFonts w:ascii="Times New Roman" w:hAnsi="Times New Roman" w:cs="Times New Roman"/>
          </w:rPr>
          <w:t>://</w:t>
        </w:r>
        <w:r w:rsidRPr="003A0E35">
          <w:rPr>
            <w:rStyle w:val="ae"/>
            <w:rFonts w:ascii="Times New Roman" w:hAnsi="Times New Roman" w:cs="Times New Roman"/>
            <w:lang w:val="en-US"/>
          </w:rPr>
          <w:t>www</w:t>
        </w:r>
        <w:r w:rsidRPr="003A0E35">
          <w:rPr>
            <w:rStyle w:val="ae"/>
            <w:rFonts w:ascii="Times New Roman" w:hAnsi="Times New Roman" w:cs="Times New Roman"/>
          </w:rPr>
          <w:t>.</w:t>
        </w:r>
        <w:r w:rsidRPr="003A0E35">
          <w:rPr>
            <w:rStyle w:val="ae"/>
            <w:rFonts w:ascii="Times New Roman" w:hAnsi="Times New Roman" w:cs="Times New Roman"/>
            <w:lang w:val="en-US"/>
          </w:rPr>
          <w:t>congress</w:t>
        </w:r>
        <w:r w:rsidRPr="003A0E35">
          <w:rPr>
            <w:rStyle w:val="ae"/>
            <w:rFonts w:ascii="Times New Roman" w:hAnsi="Times New Roman" w:cs="Times New Roman"/>
          </w:rPr>
          <w:t>.</w:t>
        </w:r>
        <w:r w:rsidRPr="003A0E35">
          <w:rPr>
            <w:rStyle w:val="ae"/>
            <w:rFonts w:ascii="Times New Roman" w:hAnsi="Times New Roman" w:cs="Times New Roman"/>
            <w:lang w:val="en-US"/>
          </w:rPr>
          <w:t>gov</w:t>
        </w:r>
        <w:r w:rsidRPr="003A0E35">
          <w:rPr>
            <w:rStyle w:val="ae"/>
            <w:rFonts w:ascii="Times New Roman" w:hAnsi="Times New Roman" w:cs="Times New Roman"/>
          </w:rPr>
          <w:t>/101/</w:t>
        </w:r>
        <w:r w:rsidRPr="003A0E35">
          <w:rPr>
            <w:rStyle w:val="ae"/>
            <w:rFonts w:ascii="Times New Roman" w:hAnsi="Times New Roman" w:cs="Times New Roman"/>
            <w:lang w:val="en-US"/>
          </w:rPr>
          <w:t>statute</w:t>
        </w:r>
        <w:r w:rsidRPr="003A0E35">
          <w:rPr>
            <w:rStyle w:val="ae"/>
            <w:rFonts w:ascii="Times New Roman" w:hAnsi="Times New Roman" w:cs="Times New Roman"/>
          </w:rPr>
          <w:t>/</w:t>
        </w:r>
        <w:r w:rsidRPr="003A0E35">
          <w:rPr>
            <w:rStyle w:val="ae"/>
            <w:rFonts w:ascii="Times New Roman" w:hAnsi="Times New Roman" w:cs="Times New Roman"/>
            <w:lang w:val="en-US"/>
          </w:rPr>
          <w:t>STATUTE</w:t>
        </w:r>
        <w:r w:rsidRPr="003A0E35">
          <w:rPr>
            <w:rStyle w:val="ae"/>
            <w:rFonts w:ascii="Times New Roman" w:hAnsi="Times New Roman" w:cs="Times New Roman"/>
          </w:rPr>
          <w:t>-104/</w:t>
        </w:r>
        <w:r w:rsidRPr="003A0E35">
          <w:rPr>
            <w:rStyle w:val="ae"/>
            <w:rFonts w:ascii="Times New Roman" w:hAnsi="Times New Roman" w:cs="Times New Roman"/>
            <w:lang w:val="en-US"/>
          </w:rPr>
          <w:t>STATUTE</w:t>
        </w:r>
        <w:r w:rsidRPr="003A0E35">
          <w:rPr>
            <w:rStyle w:val="ae"/>
            <w:rFonts w:ascii="Times New Roman" w:hAnsi="Times New Roman" w:cs="Times New Roman"/>
          </w:rPr>
          <w:t>-104-</w:t>
        </w:r>
        <w:r w:rsidRPr="003A0E35">
          <w:rPr>
            <w:rStyle w:val="ae"/>
            <w:rFonts w:ascii="Times New Roman" w:hAnsi="Times New Roman" w:cs="Times New Roman"/>
            <w:lang w:val="en-US"/>
          </w:rPr>
          <w:t>Pg</w:t>
        </w:r>
        <w:r w:rsidRPr="003A0E35">
          <w:rPr>
            <w:rStyle w:val="ae"/>
            <w:rFonts w:ascii="Times New Roman" w:hAnsi="Times New Roman" w:cs="Times New Roman"/>
          </w:rPr>
          <w:t>3188.</w:t>
        </w:r>
        <w:r w:rsidRPr="003A0E35">
          <w:rPr>
            <w:rStyle w:val="ae"/>
            <w:rFonts w:ascii="Times New Roman" w:hAnsi="Times New Roman" w:cs="Times New Roman"/>
            <w:lang w:val="en-US"/>
          </w:rPr>
          <w:t>pdf</w:t>
        </w:r>
      </w:hyperlink>
      <w:r w:rsidRPr="003A0E35">
        <w:rPr>
          <w:rFonts w:ascii="Times New Roman" w:hAnsi="Times New Roman" w:cs="Times New Roman"/>
        </w:rPr>
        <w:t xml:space="preserve"> (дата обращения 30.12.2020).</w:t>
      </w:r>
    </w:p>
  </w:footnote>
  <w:footnote w:id="33">
    <w:p w:rsidR="00256AF7" w:rsidRPr="00D41C86" w:rsidRDefault="00256AF7" w:rsidP="00ED522C">
      <w:pPr>
        <w:pStyle w:val="ab"/>
        <w:ind w:left="142" w:hanging="142"/>
        <w:rPr>
          <w:rFonts w:ascii="Times New Roman" w:hAnsi="Times New Roman" w:cs="Times New Roman"/>
        </w:rPr>
      </w:pPr>
      <w:r w:rsidRPr="005E4A03">
        <w:rPr>
          <w:rStyle w:val="ad"/>
          <w:rFonts w:ascii="Times New Roman" w:hAnsi="Times New Roman" w:cs="Times New Roman"/>
        </w:rPr>
        <w:footnoteRef/>
      </w:r>
      <w:r w:rsidRPr="005E4A03">
        <w:rPr>
          <w:rFonts w:ascii="Times New Roman" w:hAnsi="Times New Roman" w:cs="Times New Roman"/>
          <w:lang w:val="en-US"/>
        </w:rPr>
        <w:t xml:space="preserve"> Loi du 20 juillet 2017 sur l’exploration et l’utilisation des ressources </w:t>
      </w:r>
      <w:r>
        <w:rPr>
          <w:rFonts w:ascii="Times New Roman" w:hAnsi="Times New Roman" w:cs="Times New Roman"/>
          <w:lang w:val="en-US"/>
        </w:rPr>
        <w:t xml:space="preserve">de l’espace // Journal official </w:t>
      </w:r>
      <w:r w:rsidRPr="005E4A03">
        <w:rPr>
          <w:rFonts w:ascii="Times New Roman" w:hAnsi="Times New Roman" w:cs="Times New Roman"/>
          <w:lang w:val="en-US"/>
        </w:rPr>
        <w:t xml:space="preserve">du Grand-Duché de Luxembourg : official </w:t>
      </w:r>
      <w:r>
        <w:rPr>
          <w:rFonts w:ascii="Times New Roman" w:hAnsi="Times New Roman" w:cs="Times New Roman"/>
          <w:lang w:val="en-US"/>
        </w:rPr>
        <w:t>web</w:t>
      </w:r>
      <w:r w:rsidRPr="005E4A03">
        <w:rPr>
          <w:rFonts w:ascii="Times New Roman" w:hAnsi="Times New Roman" w:cs="Times New Roman"/>
          <w:lang w:val="en-US"/>
        </w:rPr>
        <w:t>site. URL</w:t>
      </w:r>
      <w:r w:rsidRPr="005E4A03">
        <w:rPr>
          <w:rFonts w:ascii="Times New Roman" w:hAnsi="Times New Roman" w:cs="Times New Roman"/>
        </w:rPr>
        <w:t xml:space="preserve">: </w:t>
      </w:r>
      <w:hyperlink r:id="rId27" w:history="1">
        <w:r w:rsidRPr="005E4A03">
          <w:rPr>
            <w:rStyle w:val="ae"/>
            <w:rFonts w:ascii="Times New Roman" w:hAnsi="Times New Roman" w:cs="Times New Roman"/>
            <w:lang w:val="en-US"/>
          </w:rPr>
          <w:t>http</w:t>
        </w:r>
        <w:r w:rsidRPr="005E4A03">
          <w:rPr>
            <w:rStyle w:val="ae"/>
            <w:rFonts w:ascii="Times New Roman" w:hAnsi="Times New Roman" w:cs="Times New Roman"/>
          </w:rPr>
          <w:t>://</w:t>
        </w:r>
        <w:r w:rsidRPr="005E4A03">
          <w:rPr>
            <w:rStyle w:val="ae"/>
            <w:rFonts w:ascii="Times New Roman" w:hAnsi="Times New Roman" w:cs="Times New Roman"/>
            <w:lang w:val="en-US"/>
          </w:rPr>
          <w:t>legilux</w:t>
        </w:r>
        <w:r w:rsidRPr="005E4A03">
          <w:rPr>
            <w:rStyle w:val="ae"/>
            <w:rFonts w:ascii="Times New Roman" w:hAnsi="Times New Roman" w:cs="Times New Roman"/>
          </w:rPr>
          <w:t>.</w:t>
        </w:r>
        <w:r w:rsidRPr="005E4A03">
          <w:rPr>
            <w:rStyle w:val="ae"/>
            <w:rFonts w:ascii="Times New Roman" w:hAnsi="Times New Roman" w:cs="Times New Roman"/>
            <w:lang w:val="en-US"/>
          </w:rPr>
          <w:t>public</w:t>
        </w:r>
        <w:r w:rsidRPr="005E4A03">
          <w:rPr>
            <w:rStyle w:val="ae"/>
            <w:rFonts w:ascii="Times New Roman" w:hAnsi="Times New Roman" w:cs="Times New Roman"/>
          </w:rPr>
          <w:t>.</w:t>
        </w:r>
        <w:r w:rsidRPr="005E4A03">
          <w:rPr>
            <w:rStyle w:val="ae"/>
            <w:rFonts w:ascii="Times New Roman" w:hAnsi="Times New Roman" w:cs="Times New Roman"/>
            <w:lang w:val="en-US"/>
          </w:rPr>
          <w:t>lu</w:t>
        </w:r>
        <w:r w:rsidRPr="005E4A03">
          <w:rPr>
            <w:rStyle w:val="ae"/>
            <w:rFonts w:ascii="Times New Roman" w:hAnsi="Times New Roman" w:cs="Times New Roman"/>
          </w:rPr>
          <w:t>/</w:t>
        </w:r>
        <w:r w:rsidRPr="005E4A03">
          <w:rPr>
            <w:rStyle w:val="ae"/>
            <w:rFonts w:ascii="Times New Roman" w:hAnsi="Times New Roman" w:cs="Times New Roman"/>
            <w:lang w:val="en-US"/>
          </w:rPr>
          <w:t>eli</w:t>
        </w:r>
        <w:r w:rsidRPr="005E4A03">
          <w:rPr>
            <w:rStyle w:val="ae"/>
            <w:rFonts w:ascii="Times New Roman" w:hAnsi="Times New Roman" w:cs="Times New Roman"/>
          </w:rPr>
          <w:t>/</w:t>
        </w:r>
        <w:r w:rsidRPr="005E4A03">
          <w:rPr>
            <w:rStyle w:val="ae"/>
            <w:rFonts w:ascii="Times New Roman" w:hAnsi="Times New Roman" w:cs="Times New Roman"/>
            <w:lang w:val="en-US"/>
          </w:rPr>
          <w:t>etat</w:t>
        </w:r>
        <w:r w:rsidRPr="005E4A03">
          <w:rPr>
            <w:rStyle w:val="ae"/>
            <w:rFonts w:ascii="Times New Roman" w:hAnsi="Times New Roman" w:cs="Times New Roman"/>
          </w:rPr>
          <w:t>/</w:t>
        </w:r>
        <w:r w:rsidRPr="005E4A03">
          <w:rPr>
            <w:rStyle w:val="ae"/>
            <w:rFonts w:ascii="Times New Roman" w:hAnsi="Times New Roman" w:cs="Times New Roman"/>
            <w:lang w:val="en-US"/>
          </w:rPr>
          <w:t>leg</w:t>
        </w:r>
        <w:r w:rsidRPr="005E4A03">
          <w:rPr>
            <w:rStyle w:val="ae"/>
            <w:rFonts w:ascii="Times New Roman" w:hAnsi="Times New Roman" w:cs="Times New Roman"/>
          </w:rPr>
          <w:t>/</w:t>
        </w:r>
        <w:r w:rsidRPr="005E4A03">
          <w:rPr>
            <w:rStyle w:val="ae"/>
            <w:rFonts w:ascii="Times New Roman" w:hAnsi="Times New Roman" w:cs="Times New Roman"/>
            <w:lang w:val="en-US"/>
          </w:rPr>
          <w:t>loi</w:t>
        </w:r>
        <w:r w:rsidRPr="005E4A03">
          <w:rPr>
            <w:rStyle w:val="ae"/>
            <w:rFonts w:ascii="Times New Roman" w:hAnsi="Times New Roman" w:cs="Times New Roman"/>
          </w:rPr>
          <w:t>/2017/07/20/</w:t>
        </w:r>
        <w:r w:rsidRPr="005E4A03">
          <w:rPr>
            <w:rStyle w:val="ae"/>
            <w:rFonts w:ascii="Times New Roman" w:hAnsi="Times New Roman" w:cs="Times New Roman"/>
            <w:lang w:val="en-US"/>
          </w:rPr>
          <w:t>a</w:t>
        </w:r>
        <w:r w:rsidRPr="005E4A03">
          <w:rPr>
            <w:rStyle w:val="ae"/>
            <w:rFonts w:ascii="Times New Roman" w:hAnsi="Times New Roman" w:cs="Times New Roman"/>
          </w:rPr>
          <w:t>674/</w:t>
        </w:r>
        <w:r w:rsidRPr="005E4A03">
          <w:rPr>
            <w:rStyle w:val="ae"/>
            <w:rFonts w:ascii="Times New Roman" w:hAnsi="Times New Roman" w:cs="Times New Roman"/>
            <w:lang w:val="en-US"/>
          </w:rPr>
          <w:t>jo</w:t>
        </w:r>
      </w:hyperlink>
      <w:r w:rsidRPr="005E4A03">
        <w:rPr>
          <w:rFonts w:ascii="Times New Roman" w:hAnsi="Times New Roman" w:cs="Times New Roman"/>
        </w:rPr>
        <w:t xml:space="preserve"> (дата обращения 30.12.2020)</w:t>
      </w:r>
      <w:r w:rsidRPr="00B838A9">
        <w:rPr>
          <w:rFonts w:ascii="Times New Roman" w:hAnsi="Times New Roman" w:cs="Times New Roman"/>
        </w:rPr>
        <w:t>.</w:t>
      </w:r>
    </w:p>
  </w:footnote>
  <w:footnote w:id="34">
    <w:p w:rsidR="00256AF7" w:rsidRPr="001D6A3E" w:rsidRDefault="00256AF7" w:rsidP="00ED522C">
      <w:pPr>
        <w:pStyle w:val="ab"/>
        <w:ind w:left="142" w:hanging="142"/>
        <w:rPr>
          <w:rFonts w:ascii="Times New Roman" w:hAnsi="Times New Roman" w:cs="Times New Roman"/>
        </w:rPr>
      </w:pPr>
      <w:r w:rsidRPr="00D50134">
        <w:rPr>
          <w:rStyle w:val="ad"/>
          <w:rFonts w:ascii="Times New Roman" w:hAnsi="Times New Roman" w:cs="Times New Roman"/>
        </w:rPr>
        <w:footnoteRef/>
      </w:r>
      <w:r w:rsidRPr="00D50134">
        <w:rPr>
          <w:rFonts w:ascii="Times New Roman" w:hAnsi="Times New Roman" w:cs="Times New Roman"/>
          <w:lang w:val="en-US"/>
        </w:rPr>
        <w:t xml:space="preserve"> Federal Law No. (12) of 2019 on the regulation of the space sector // The Ministr</w:t>
      </w:r>
      <w:r>
        <w:rPr>
          <w:rFonts w:ascii="Times New Roman" w:hAnsi="Times New Roman" w:cs="Times New Roman"/>
          <w:lang w:val="en-US"/>
        </w:rPr>
        <w:t>y of Justice of the United Arab</w:t>
      </w:r>
      <w:r w:rsidRPr="00D50134">
        <w:rPr>
          <w:rFonts w:ascii="Times New Roman" w:hAnsi="Times New Roman" w:cs="Times New Roman"/>
          <w:lang w:val="en-US"/>
        </w:rPr>
        <w:t>Em</w:t>
      </w:r>
      <w:r w:rsidRPr="00D50134">
        <w:rPr>
          <w:rFonts w:ascii="Times New Roman" w:hAnsi="Times New Roman" w:cs="Times New Roman"/>
          <w:lang w:val="en-US"/>
        </w:rPr>
        <w:t>i</w:t>
      </w:r>
      <w:r w:rsidRPr="00D50134">
        <w:rPr>
          <w:rFonts w:ascii="Times New Roman" w:hAnsi="Times New Roman" w:cs="Times New Roman"/>
          <w:lang w:val="en-US"/>
        </w:rPr>
        <w:t>rates: official website. URL</w:t>
      </w:r>
      <w:r w:rsidRPr="00D50134">
        <w:rPr>
          <w:rFonts w:ascii="Times New Roman" w:hAnsi="Times New Roman" w:cs="Times New Roman"/>
        </w:rPr>
        <w:t xml:space="preserve">: </w:t>
      </w:r>
      <w:hyperlink r:id="rId28" w:history="1">
        <w:r w:rsidRPr="00D50134">
          <w:rPr>
            <w:rStyle w:val="ae"/>
            <w:rFonts w:ascii="Times New Roman" w:hAnsi="Times New Roman" w:cs="Times New Roman"/>
            <w:lang w:val="en-US"/>
          </w:rPr>
          <w:t>https</w:t>
        </w:r>
        <w:r w:rsidRPr="00D50134">
          <w:rPr>
            <w:rStyle w:val="ae"/>
            <w:rFonts w:ascii="Times New Roman" w:hAnsi="Times New Roman" w:cs="Times New Roman"/>
          </w:rPr>
          <w:t>://</w:t>
        </w:r>
        <w:r w:rsidRPr="00D50134">
          <w:rPr>
            <w:rStyle w:val="ae"/>
            <w:rFonts w:ascii="Times New Roman" w:hAnsi="Times New Roman" w:cs="Times New Roman"/>
            <w:lang w:val="en-US"/>
          </w:rPr>
          <w:t>www</w:t>
        </w:r>
        <w:r w:rsidRPr="00D50134">
          <w:rPr>
            <w:rStyle w:val="ae"/>
            <w:rFonts w:ascii="Times New Roman" w:hAnsi="Times New Roman" w:cs="Times New Roman"/>
          </w:rPr>
          <w:t>.</w:t>
        </w:r>
        <w:r w:rsidRPr="00D50134">
          <w:rPr>
            <w:rStyle w:val="ae"/>
            <w:rFonts w:ascii="Times New Roman" w:hAnsi="Times New Roman" w:cs="Times New Roman"/>
            <w:lang w:val="en-US"/>
          </w:rPr>
          <w:t>moj</w:t>
        </w:r>
        <w:r w:rsidRPr="00D50134">
          <w:rPr>
            <w:rStyle w:val="ae"/>
            <w:rFonts w:ascii="Times New Roman" w:hAnsi="Times New Roman" w:cs="Times New Roman"/>
          </w:rPr>
          <w:t>.</w:t>
        </w:r>
        <w:r w:rsidRPr="00D50134">
          <w:rPr>
            <w:rStyle w:val="ae"/>
            <w:rFonts w:ascii="Times New Roman" w:hAnsi="Times New Roman" w:cs="Times New Roman"/>
            <w:lang w:val="en-US"/>
          </w:rPr>
          <w:t>gov</w:t>
        </w:r>
        <w:r w:rsidRPr="00D50134">
          <w:rPr>
            <w:rStyle w:val="ae"/>
            <w:rFonts w:ascii="Times New Roman" w:hAnsi="Times New Roman" w:cs="Times New Roman"/>
          </w:rPr>
          <w:t>.</w:t>
        </w:r>
        <w:r w:rsidRPr="00D50134">
          <w:rPr>
            <w:rStyle w:val="ae"/>
            <w:rFonts w:ascii="Times New Roman" w:hAnsi="Times New Roman" w:cs="Times New Roman"/>
            <w:lang w:val="en-US"/>
          </w:rPr>
          <w:t>ae</w:t>
        </w:r>
        <w:r w:rsidRPr="00D50134">
          <w:rPr>
            <w:rStyle w:val="ae"/>
            <w:rFonts w:ascii="Times New Roman" w:hAnsi="Times New Roman" w:cs="Times New Roman"/>
          </w:rPr>
          <w:t>/</w:t>
        </w:r>
        <w:r w:rsidRPr="00D50134">
          <w:rPr>
            <w:rStyle w:val="ae"/>
            <w:rFonts w:ascii="Times New Roman" w:hAnsi="Times New Roman" w:cs="Times New Roman"/>
            <w:lang w:val="en-US"/>
          </w:rPr>
          <w:t>assets</w:t>
        </w:r>
        <w:r w:rsidRPr="00D50134">
          <w:rPr>
            <w:rStyle w:val="ae"/>
            <w:rFonts w:ascii="Times New Roman" w:hAnsi="Times New Roman" w:cs="Times New Roman"/>
          </w:rPr>
          <w:t>/2020/</w:t>
        </w:r>
        <w:r w:rsidRPr="00D50134">
          <w:rPr>
            <w:rStyle w:val="ae"/>
            <w:rFonts w:ascii="Times New Roman" w:hAnsi="Times New Roman" w:cs="Times New Roman"/>
            <w:lang w:val="en-US"/>
          </w:rPr>
          <w:t>Federal</w:t>
        </w:r>
        <w:r w:rsidRPr="00D50134">
          <w:rPr>
            <w:rStyle w:val="ae"/>
            <w:rFonts w:ascii="Times New Roman" w:hAnsi="Times New Roman" w:cs="Times New Roman"/>
          </w:rPr>
          <w:t>%20</w:t>
        </w:r>
        <w:r w:rsidRPr="00D50134">
          <w:rPr>
            <w:rStyle w:val="ae"/>
            <w:rFonts w:ascii="Times New Roman" w:hAnsi="Times New Roman" w:cs="Times New Roman"/>
            <w:lang w:val="en-US"/>
          </w:rPr>
          <w:t>Law</w:t>
        </w:r>
        <w:r w:rsidRPr="00D50134">
          <w:rPr>
            <w:rStyle w:val="ae"/>
            <w:rFonts w:ascii="Times New Roman" w:hAnsi="Times New Roman" w:cs="Times New Roman"/>
          </w:rPr>
          <w:t>%20</w:t>
        </w:r>
        <w:r w:rsidRPr="00D50134">
          <w:rPr>
            <w:rStyle w:val="ae"/>
            <w:rFonts w:ascii="Times New Roman" w:hAnsi="Times New Roman" w:cs="Times New Roman"/>
            <w:lang w:val="en-US"/>
          </w:rPr>
          <w:t>No</w:t>
        </w:r>
        <w:r w:rsidRPr="00D50134">
          <w:rPr>
            <w:rStyle w:val="ae"/>
            <w:rFonts w:ascii="Times New Roman" w:hAnsi="Times New Roman" w:cs="Times New Roman"/>
          </w:rPr>
          <w:t>%2012%20</w:t>
        </w:r>
        <w:r w:rsidRPr="00D50134">
          <w:rPr>
            <w:rStyle w:val="ae"/>
            <w:rFonts w:ascii="Times New Roman" w:hAnsi="Times New Roman" w:cs="Times New Roman"/>
            <w:lang w:val="en-US"/>
          </w:rPr>
          <w:t>of</w:t>
        </w:r>
        <w:r w:rsidRPr="00D50134">
          <w:rPr>
            <w:rStyle w:val="ae"/>
            <w:rFonts w:ascii="Times New Roman" w:hAnsi="Times New Roman" w:cs="Times New Roman"/>
          </w:rPr>
          <w:t>%202019%20</w:t>
        </w:r>
        <w:r w:rsidRPr="00D50134">
          <w:rPr>
            <w:rStyle w:val="ae"/>
            <w:rFonts w:ascii="Times New Roman" w:hAnsi="Times New Roman" w:cs="Times New Roman"/>
            <w:lang w:val="en-US"/>
          </w:rPr>
          <w:t>on</w:t>
        </w:r>
        <w:r w:rsidRPr="00D50134">
          <w:rPr>
            <w:rStyle w:val="ae"/>
            <w:rFonts w:ascii="Times New Roman" w:hAnsi="Times New Roman" w:cs="Times New Roman"/>
          </w:rPr>
          <w:t>%20</w:t>
        </w:r>
        <w:r w:rsidRPr="00D50134">
          <w:rPr>
            <w:rStyle w:val="ae"/>
            <w:rFonts w:ascii="Times New Roman" w:hAnsi="Times New Roman" w:cs="Times New Roman"/>
            <w:lang w:val="en-US"/>
          </w:rPr>
          <w:t>THE</w:t>
        </w:r>
        <w:r w:rsidRPr="00D50134">
          <w:rPr>
            <w:rStyle w:val="ae"/>
            <w:rFonts w:ascii="Times New Roman" w:hAnsi="Times New Roman" w:cs="Times New Roman"/>
          </w:rPr>
          <w:t>%20</w:t>
        </w:r>
        <w:r w:rsidRPr="00D50134">
          <w:rPr>
            <w:rStyle w:val="ae"/>
            <w:rFonts w:ascii="Times New Roman" w:hAnsi="Times New Roman" w:cs="Times New Roman"/>
            <w:lang w:val="en-US"/>
          </w:rPr>
          <w:t>REGULATION</w:t>
        </w:r>
        <w:r w:rsidRPr="00D50134">
          <w:rPr>
            <w:rStyle w:val="ae"/>
            <w:rFonts w:ascii="Times New Roman" w:hAnsi="Times New Roman" w:cs="Times New Roman"/>
          </w:rPr>
          <w:t>%20</w:t>
        </w:r>
        <w:r w:rsidRPr="00D50134">
          <w:rPr>
            <w:rStyle w:val="ae"/>
            <w:rFonts w:ascii="Times New Roman" w:hAnsi="Times New Roman" w:cs="Times New Roman"/>
            <w:lang w:val="en-US"/>
          </w:rPr>
          <w:t>OF</w:t>
        </w:r>
        <w:r w:rsidRPr="00D50134">
          <w:rPr>
            <w:rStyle w:val="ae"/>
            <w:rFonts w:ascii="Times New Roman" w:hAnsi="Times New Roman" w:cs="Times New Roman"/>
          </w:rPr>
          <w:t>%20</w:t>
        </w:r>
        <w:r w:rsidRPr="00D50134">
          <w:rPr>
            <w:rStyle w:val="ae"/>
            <w:rFonts w:ascii="Times New Roman" w:hAnsi="Times New Roman" w:cs="Times New Roman"/>
            <w:lang w:val="en-US"/>
          </w:rPr>
          <w:t>THE</w:t>
        </w:r>
        <w:r w:rsidRPr="00D50134">
          <w:rPr>
            <w:rStyle w:val="ae"/>
            <w:rFonts w:ascii="Times New Roman" w:hAnsi="Times New Roman" w:cs="Times New Roman"/>
          </w:rPr>
          <w:t>%20</w:t>
        </w:r>
        <w:r w:rsidRPr="00D50134">
          <w:rPr>
            <w:rStyle w:val="ae"/>
            <w:rFonts w:ascii="Times New Roman" w:hAnsi="Times New Roman" w:cs="Times New Roman"/>
            <w:lang w:val="en-US"/>
          </w:rPr>
          <w:t>SPACE</w:t>
        </w:r>
        <w:r w:rsidRPr="00D50134">
          <w:rPr>
            <w:rStyle w:val="ae"/>
            <w:rFonts w:ascii="Times New Roman" w:hAnsi="Times New Roman" w:cs="Times New Roman"/>
          </w:rPr>
          <w:t>%20</w:t>
        </w:r>
        <w:r w:rsidRPr="00D50134">
          <w:rPr>
            <w:rStyle w:val="ae"/>
            <w:rFonts w:ascii="Times New Roman" w:hAnsi="Times New Roman" w:cs="Times New Roman"/>
            <w:lang w:val="en-US"/>
          </w:rPr>
          <w:t>SECTOR</w:t>
        </w:r>
        <w:r w:rsidRPr="00D50134">
          <w:rPr>
            <w:rStyle w:val="ae"/>
            <w:rFonts w:ascii="Times New Roman" w:hAnsi="Times New Roman" w:cs="Times New Roman"/>
          </w:rPr>
          <w:t>.</w:t>
        </w:r>
        <w:r w:rsidRPr="00D50134">
          <w:rPr>
            <w:rStyle w:val="ae"/>
            <w:rFonts w:ascii="Times New Roman" w:hAnsi="Times New Roman" w:cs="Times New Roman"/>
            <w:lang w:val="en-US"/>
          </w:rPr>
          <w:t>pdf</w:t>
        </w:r>
        <w:r w:rsidRPr="00D50134">
          <w:rPr>
            <w:rStyle w:val="ae"/>
            <w:rFonts w:ascii="Times New Roman" w:hAnsi="Times New Roman" w:cs="Times New Roman"/>
          </w:rPr>
          <w:t>.</w:t>
        </w:r>
        <w:r w:rsidRPr="00D50134">
          <w:rPr>
            <w:rStyle w:val="ae"/>
            <w:rFonts w:ascii="Times New Roman" w:hAnsi="Times New Roman" w:cs="Times New Roman"/>
            <w:lang w:val="en-US"/>
          </w:rPr>
          <w:t>aspx</w:t>
        </w:r>
      </w:hyperlink>
      <w:r w:rsidRPr="00D50134">
        <w:rPr>
          <w:rFonts w:ascii="Times New Roman" w:hAnsi="Times New Roman" w:cs="Times New Roman"/>
        </w:rPr>
        <w:t xml:space="preserve"> (дата обращения 30.12.2020)</w:t>
      </w:r>
      <w:r w:rsidRPr="001D6A3E">
        <w:rPr>
          <w:rFonts w:ascii="Times New Roman" w:hAnsi="Times New Roman" w:cs="Times New Roman"/>
        </w:rPr>
        <w:t>.</w:t>
      </w:r>
    </w:p>
  </w:footnote>
  <w:footnote w:id="35">
    <w:p w:rsidR="00256AF7" w:rsidRPr="00D41C86" w:rsidRDefault="00256AF7" w:rsidP="00ED522C">
      <w:pPr>
        <w:pStyle w:val="ab"/>
        <w:ind w:left="142" w:hanging="142"/>
        <w:rPr>
          <w:rFonts w:ascii="Times New Roman" w:hAnsi="Times New Roman" w:cs="Times New Roman"/>
        </w:rPr>
      </w:pPr>
      <w:r w:rsidRPr="00D41C59">
        <w:rPr>
          <w:rStyle w:val="ad"/>
          <w:rFonts w:ascii="Times New Roman" w:hAnsi="Times New Roman" w:cs="Times New Roman"/>
        </w:rPr>
        <w:footnoteRef/>
      </w:r>
      <w:r w:rsidRPr="00D41C59">
        <w:rPr>
          <w:rFonts w:ascii="Times New Roman" w:hAnsi="Times New Roman" w:cs="Times New Roman"/>
          <w:lang w:val="en-US"/>
        </w:rPr>
        <w:t xml:space="preserve"> Executive Order on Encouraging International Support for the Recovery and U</w:t>
      </w:r>
      <w:r>
        <w:rPr>
          <w:rFonts w:ascii="Times New Roman" w:hAnsi="Times New Roman" w:cs="Times New Roman"/>
          <w:lang w:val="en-US"/>
        </w:rPr>
        <w:t xml:space="preserve">se of Space Resources, April 6, </w:t>
      </w:r>
      <w:r w:rsidRPr="00D41C59">
        <w:rPr>
          <w:rFonts w:ascii="Times New Roman" w:hAnsi="Times New Roman" w:cs="Times New Roman"/>
          <w:lang w:val="en-US"/>
        </w:rPr>
        <w:t>2020 // Federal Register : official website. URL</w:t>
      </w:r>
      <w:r w:rsidRPr="001D6A3E">
        <w:rPr>
          <w:rFonts w:ascii="Times New Roman" w:hAnsi="Times New Roman" w:cs="Times New Roman"/>
        </w:rPr>
        <w:t xml:space="preserve">: </w:t>
      </w:r>
      <w:hyperlink r:id="rId29" w:history="1">
        <w:r w:rsidRPr="00D41C59">
          <w:rPr>
            <w:rStyle w:val="ae"/>
            <w:rFonts w:ascii="Times New Roman" w:hAnsi="Times New Roman" w:cs="Times New Roman"/>
            <w:lang w:val="en-US"/>
          </w:rPr>
          <w:t>https</w:t>
        </w:r>
        <w:r w:rsidRPr="001D6A3E">
          <w:rPr>
            <w:rStyle w:val="ae"/>
            <w:rFonts w:ascii="Times New Roman" w:hAnsi="Times New Roman" w:cs="Times New Roman"/>
          </w:rPr>
          <w:t>://</w:t>
        </w:r>
        <w:r w:rsidRPr="00D41C59">
          <w:rPr>
            <w:rStyle w:val="ae"/>
            <w:rFonts w:ascii="Times New Roman" w:hAnsi="Times New Roman" w:cs="Times New Roman"/>
            <w:lang w:val="en-US"/>
          </w:rPr>
          <w:t>www</w:t>
        </w:r>
        <w:r w:rsidRPr="001D6A3E">
          <w:rPr>
            <w:rStyle w:val="ae"/>
            <w:rFonts w:ascii="Times New Roman" w:hAnsi="Times New Roman" w:cs="Times New Roman"/>
          </w:rPr>
          <w:t>.</w:t>
        </w:r>
        <w:r w:rsidRPr="00D41C59">
          <w:rPr>
            <w:rStyle w:val="ae"/>
            <w:rFonts w:ascii="Times New Roman" w:hAnsi="Times New Roman" w:cs="Times New Roman"/>
            <w:lang w:val="en-US"/>
          </w:rPr>
          <w:t>federalregister</w:t>
        </w:r>
        <w:r w:rsidRPr="001D6A3E">
          <w:rPr>
            <w:rStyle w:val="ae"/>
            <w:rFonts w:ascii="Times New Roman" w:hAnsi="Times New Roman" w:cs="Times New Roman"/>
          </w:rPr>
          <w:t>.</w:t>
        </w:r>
        <w:r w:rsidRPr="00D41C59">
          <w:rPr>
            <w:rStyle w:val="ae"/>
            <w:rFonts w:ascii="Times New Roman" w:hAnsi="Times New Roman" w:cs="Times New Roman"/>
            <w:lang w:val="en-US"/>
          </w:rPr>
          <w:t>gov</w:t>
        </w:r>
        <w:r w:rsidRPr="001D6A3E">
          <w:rPr>
            <w:rStyle w:val="ae"/>
            <w:rFonts w:ascii="Times New Roman" w:hAnsi="Times New Roman" w:cs="Times New Roman"/>
          </w:rPr>
          <w:t>/</w:t>
        </w:r>
        <w:r w:rsidRPr="00D41C59">
          <w:rPr>
            <w:rStyle w:val="ae"/>
            <w:rFonts w:ascii="Times New Roman" w:hAnsi="Times New Roman" w:cs="Times New Roman"/>
            <w:lang w:val="en-US"/>
          </w:rPr>
          <w:t>documents</w:t>
        </w:r>
        <w:r w:rsidRPr="001D6A3E">
          <w:rPr>
            <w:rStyle w:val="ae"/>
            <w:rFonts w:ascii="Times New Roman" w:hAnsi="Times New Roman" w:cs="Times New Roman"/>
          </w:rPr>
          <w:t>/2020/04/10/2020-07800/</w:t>
        </w:r>
        <w:r w:rsidRPr="00D41C59">
          <w:rPr>
            <w:rStyle w:val="ae"/>
            <w:rFonts w:ascii="Times New Roman" w:hAnsi="Times New Roman" w:cs="Times New Roman"/>
            <w:lang w:val="en-US"/>
          </w:rPr>
          <w:t>encouraging</w:t>
        </w:r>
        <w:r w:rsidRPr="001D6A3E">
          <w:rPr>
            <w:rStyle w:val="ae"/>
            <w:rFonts w:ascii="Times New Roman" w:hAnsi="Times New Roman" w:cs="Times New Roman"/>
          </w:rPr>
          <w:t>-</w:t>
        </w:r>
        <w:r w:rsidRPr="00D41C59">
          <w:rPr>
            <w:rStyle w:val="ae"/>
            <w:rFonts w:ascii="Times New Roman" w:hAnsi="Times New Roman" w:cs="Times New Roman"/>
            <w:lang w:val="en-US"/>
          </w:rPr>
          <w:t>international</w:t>
        </w:r>
        <w:r w:rsidRPr="001D6A3E">
          <w:rPr>
            <w:rStyle w:val="ae"/>
            <w:rFonts w:ascii="Times New Roman" w:hAnsi="Times New Roman" w:cs="Times New Roman"/>
          </w:rPr>
          <w:t>-</w:t>
        </w:r>
        <w:r w:rsidRPr="00D41C59">
          <w:rPr>
            <w:rStyle w:val="ae"/>
            <w:rFonts w:ascii="Times New Roman" w:hAnsi="Times New Roman" w:cs="Times New Roman"/>
            <w:lang w:val="en-US"/>
          </w:rPr>
          <w:t>support</w:t>
        </w:r>
        <w:r w:rsidRPr="001D6A3E">
          <w:rPr>
            <w:rStyle w:val="ae"/>
            <w:rFonts w:ascii="Times New Roman" w:hAnsi="Times New Roman" w:cs="Times New Roman"/>
          </w:rPr>
          <w:t>-</w:t>
        </w:r>
        <w:r w:rsidRPr="00D41C59">
          <w:rPr>
            <w:rStyle w:val="ae"/>
            <w:rFonts w:ascii="Times New Roman" w:hAnsi="Times New Roman" w:cs="Times New Roman"/>
            <w:lang w:val="en-US"/>
          </w:rPr>
          <w:t>for</w:t>
        </w:r>
        <w:r w:rsidRPr="001D6A3E">
          <w:rPr>
            <w:rStyle w:val="ae"/>
            <w:rFonts w:ascii="Times New Roman" w:hAnsi="Times New Roman" w:cs="Times New Roman"/>
          </w:rPr>
          <w:t>-</w:t>
        </w:r>
        <w:r w:rsidRPr="00D41C59">
          <w:rPr>
            <w:rStyle w:val="ae"/>
            <w:rFonts w:ascii="Times New Roman" w:hAnsi="Times New Roman" w:cs="Times New Roman"/>
            <w:lang w:val="en-US"/>
          </w:rPr>
          <w:t>the</w:t>
        </w:r>
        <w:r w:rsidRPr="001D6A3E">
          <w:rPr>
            <w:rStyle w:val="ae"/>
            <w:rFonts w:ascii="Times New Roman" w:hAnsi="Times New Roman" w:cs="Times New Roman"/>
          </w:rPr>
          <w:t>-</w:t>
        </w:r>
        <w:r w:rsidRPr="00D41C59">
          <w:rPr>
            <w:rStyle w:val="ae"/>
            <w:rFonts w:ascii="Times New Roman" w:hAnsi="Times New Roman" w:cs="Times New Roman"/>
            <w:lang w:val="en-US"/>
          </w:rPr>
          <w:t>recovery</w:t>
        </w:r>
        <w:r w:rsidRPr="001D6A3E">
          <w:rPr>
            <w:rStyle w:val="ae"/>
            <w:rFonts w:ascii="Times New Roman" w:hAnsi="Times New Roman" w:cs="Times New Roman"/>
          </w:rPr>
          <w:t>-</w:t>
        </w:r>
        <w:r w:rsidRPr="00D41C59">
          <w:rPr>
            <w:rStyle w:val="ae"/>
            <w:rFonts w:ascii="Times New Roman" w:hAnsi="Times New Roman" w:cs="Times New Roman"/>
            <w:lang w:val="en-US"/>
          </w:rPr>
          <w:t>and</w:t>
        </w:r>
        <w:r w:rsidRPr="001D6A3E">
          <w:rPr>
            <w:rStyle w:val="ae"/>
            <w:rFonts w:ascii="Times New Roman" w:hAnsi="Times New Roman" w:cs="Times New Roman"/>
          </w:rPr>
          <w:t>-</w:t>
        </w:r>
        <w:r w:rsidRPr="00D41C59">
          <w:rPr>
            <w:rStyle w:val="ae"/>
            <w:rFonts w:ascii="Times New Roman" w:hAnsi="Times New Roman" w:cs="Times New Roman"/>
            <w:lang w:val="en-US"/>
          </w:rPr>
          <w:t>use</w:t>
        </w:r>
        <w:r w:rsidRPr="001D6A3E">
          <w:rPr>
            <w:rStyle w:val="ae"/>
            <w:rFonts w:ascii="Times New Roman" w:hAnsi="Times New Roman" w:cs="Times New Roman"/>
          </w:rPr>
          <w:t>-</w:t>
        </w:r>
        <w:r w:rsidRPr="00D41C59">
          <w:rPr>
            <w:rStyle w:val="ae"/>
            <w:rFonts w:ascii="Times New Roman" w:hAnsi="Times New Roman" w:cs="Times New Roman"/>
            <w:lang w:val="en-US"/>
          </w:rPr>
          <w:t>of</w:t>
        </w:r>
        <w:r w:rsidRPr="001D6A3E">
          <w:rPr>
            <w:rStyle w:val="ae"/>
            <w:rFonts w:ascii="Times New Roman" w:hAnsi="Times New Roman" w:cs="Times New Roman"/>
          </w:rPr>
          <w:t>-</w:t>
        </w:r>
        <w:r w:rsidRPr="00D41C59">
          <w:rPr>
            <w:rStyle w:val="ae"/>
            <w:rFonts w:ascii="Times New Roman" w:hAnsi="Times New Roman" w:cs="Times New Roman"/>
            <w:lang w:val="en-US"/>
          </w:rPr>
          <w:t>space</w:t>
        </w:r>
        <w:r w:rsidRPr="001D6A3E">
          <w:rPr>
            <w:rStyle w:val="ae"/>
            <w:rFonts w:ascii="Times New Roman" w:hAnsi="Times New Roman" w:cs="Times New Roman"/>
          </w:rPr>
          <w:t>-</w:t>
        </w:r>
        <w:r w:rsidRPr="00D41C59">
          <w:rPr>
            <w:rStyle w:val="ae"/>
            <w:rFonts w:ascii="Times New Roman" w:hAnsi="Times New Roman" w:cs="Times New Roman"/>
            <w:lang w:val="en-US"/>
          </w:rPr>
          <w:t>resources</w:t>
        </w:r>
      </w:hyperlink>
      <w:r w:rsidRPr="001D6A3E">
        <w:rPr>
          <w:rFonts w:ascii="Times New Roman" w:hAnsi="Times New Roman" w:cs="Times New Roman"/>
        </w:rPr>
        <w:t xml:space="preserve"> (</w:t>
      </w:r>
      <w:r w:rsidRPr="00D41C59">
        <w:rPr>
          <w:rFonts w:ascii="Times New Roman" w:hAnsi="Times New Roman" w:cs="Times New Roman"/>
        </w:rPr>
        <w:t>датаобращения</w:t>
      </w:r>
      <w:r w:rsidRPr="001D6A3E">
        <w:rPr>
          <w:rFonts w:ascii="Times New Roman" w:hAnsi="Times New Roman" w:cs="Times New Roman"/>
        </w:rPr>
        <w:t xml:space="preserve"> 30.12.2020).</w:t>
      </w:r>
    </w:p>
  </w:footnote>
  <w:footnote w:id="36">
    <w:p w:rsidR="00256AF7" w:rsidRPr="00414E2B" w:rsidRDefault="00256AF7" w:rsidP="00ED522C">
      <w:pPr>
        <w:pStyle w:val="ab"/>
        <w:ind w:left="142" w:hanging="142"/>
        <w:rPr>
          <w:rFonts w:ascii="Times New Roman" w:hAnsi="Times New Roman" w:cs="Times New Roman"/>
        </w:rPr>
      </w:pPr>
      <w:r w:rsidRPr="004D705C">
        <w:rPr>
          <w:rStyle w:val="ad"/>
          <w:rFonts w:ascii="Times New Roman" w:hAnsi="Times New Roman" w:cs="Times New Roman"/>
        </w:rPr>
        <w:footnoteRef/>
      </w:r>
      <w:r>
        <w:rPr>
          <w:rFonts w:ascii="Times New Roman" w:hAnsi="Times New Roman" w:cs="Times New Roman"/>
          <w:lang w:val="en-US"/>
        </w:rPr>
        <w:t>Memorandum of U</w:t>
      </w:r>
      <w:r w:rsidRPr="004D705C">
        <w:rPr>
          <w:rFonts w:ascii="Times New Roman" w:hAnsi="Times New Roman" w:cs="Times New Roman"/>
          <w:lang w:val="en-US"/>
        </w:rPr>
        <w:t>nderstanding on Space Cooperation between the U.S. and Luxembourg, May 15, 2019 // The U.S. Embassy in Luxembourg : official website. URL</w:t>
      </w:r>
      <w:r w:rsidRPr="004D705C">
        <w:rPr>
          <w:rFonts w:ascii="Times New Roman" w:hAnsi="Times New Roman" w:cs="Times New Roman"/>
        </w:rPr>
        <w:t xml:space="preserve">: </w:t>
      </w:r>
      <w:hyperlink r:id="rId30" w:history="1">
        <w:r w:rsidRPr="004D705C">
          <w:rPr>
            <w:rStyle w:val="ae"/>
            <w:rFonts w:ascii="Times New Roman" w:hAnsi="Times New Roman" w:cs="Times New Roman"/>
            <w:lang w:val="en-US"/>
          </w:rPr>
          <w:t>https</w:t>
        </w:r>
        <w:r w:rsidRPr="004D705C">
          <w:rPr>
            <w:rStyle w:val="ae"/>
            <w:rFonts w:ascii="Times New Roman" w:hAnsi="Times New Roman" w:cs="Times New Roman"/>
          </w:rPr>
          <w:t>://</w:t>
        </w:r>
        <w:r w:rsidRPr="004D705C">
          <w:rPr>
            <w:rStyle w:val="ae"/>
            <w:rFonts w:ascii="Times New Roman" w:hAnsi="Times New Roman" w:cs="Times New Roman"/>
            <w:lang w:val="en-US"/>
          </w:rPr>
          <w:t>lu</w:t>
        </w:r>
        <w:r w:rsidRPr="004D705C">
          <w:rPr>
            <w:rStyle w:val="ae"/>
            <w:rFonts w:ascii="Times New Roman" w:hAnsi="Times New Roman" w:cs="Times New Roman"/>
          </w:rPr>
          <w:t>.</w:t>
        </w:r>
        <w:r w:rsidRPr="004D705C">
          <w:rPr>
            <w:rStyle w:val="ae"/>
            <w:rFonts w:ascii="Times New Roman" w:hAnsi="Times New Roman" w:cs="Times New Roman"/>
            <w:lang w:val="en-US"/>
          </w:rPr>
          <w:t>usembassy</w:t>
        </w:r>
        <w:r w:rsidRPr="004D705C">
          <w:rPr>
            <w:rStyle w:val="ae"/>
            <w:rFonts w:ascii="Times New Roman" w:hAnsi="Times New Roman" w:cs="Times New Roman"/>
          </w:rPr>
          <w:t>.</w:t>
        </w:r>
        <w:r w:rsidRPr="004D705C">
          <w:rPr>
            <w:rStyle w:val="ae"/>
            <w:rFonts w:ascii="Times New Roman" w:hAnsi="Times New Roman" w:cs="Times New Roman"/>
            <w:lang w:val="en-US"/>
          </w:rPr>
          <w:t>gov</w:t>
        </w:r>
        <w:r w:rsidRPr="004D705C">
          <w:rPr>
            <w:rStyle w:val="ae"/>
            <w:rFonts w:ascii="Times New Roman" w:hAnsi="Times New Roman" w:cs="Times New Roman"/>
          </w:rPr>
          <w:t>/</w:t>
        </w:r>
        <w:r w:rsidRPr="004D705C">
          <w:rPr>
            <w:rStyle w:val="ae"/>
            <w:rFonts w:ascii="Times New Roman" w:hAnsi="Times New Roman" w:cs="Times New Roman"/>
            <w:lang w:val="en-US"/>
          </w:rPr>
          <w:t>complete</w:t>
        </w:r>
        <w:r w:rsidRPr="004D705C">
          <w:rPr>
            <w:rStyle w:val="ae"/>
            <w:rFonts w:ascii="Times New Roman" w:hAnsi="Times New Roman" w:cs="Times New Roman"/>
          </w:rPr>
          <w:t>-</w:t>
        </w:r>
        <w:r w:rsidRPr="004D705C">
          <w:rPr>
            <w:rStyle w:val="ae"/>
            <w:rFonts w:ascii="Times New Roman" w:hAnsi="Times New Roman" w:cs="Times New Roman"/>
            <w:lang w:val="en-US"/>
          </w:rPr>
          <w:t>text</w:t>
        </w:r>
        <w:r w:rsidRPr="004D705C">
          <w:rPr>
            <w:rStyle w:val="ae"/>
            <w:rFonts w:ascii="Times New Roman" w:hAnsi="Times New Roman" w:cs="Times New Roman"/>
          </w:rPr>
          <w:t>-</w:t>
        </w:r>
        <w:r w:rsidRPr="004D705C">
          <w:rPr>
            <w:rStyle w:val="ae"/>
            <w:rFonts w:ascii="Times New Roman" w:hAnsi="Times New Roman" w:cs="Times New Roman"/>
            <w:lang w:val="en-US"/>
          </w:rPr>
          <w:t>of</w:t>
        </w:r>
        <w:r w:rsidRPr="004D705C">
          <w:rPr>
            <w:rStyle w:val="ae"/>
            <w:rFonts w:ascii="Times New Roman" w:hAnsi="Times New Roman" w:cs="Times New Roman"/>
          </w:rPr>
          <w:t>-</w:t>
        </w:r>
        <w:r w:rsidRPr="004D705C">
          <w:rPr>
            <w:rStyle w:val="ae"/>
            <w:rFonts w:ascii="Times New Roman" w:hAnsi="Times New Roman" w:cs="Times New Roman"/>
            <w:lang w:val="en-US"/>
          </w:rPr>
          <w:t>the</w:t>
        </w:r>
        <w:r w:rsidRPr="004D705C">
          <w:rPr>
            <w:rStyle w:val="ae"/>
            <w:rFonts w:ascii="Times New Roman" w:hAnsi="Times New Roman" w:cs="Times New Roman"/>
          </w:rPr>
          <w:t>-</w:t>
        </w:r>
        <w:r w:rsidRPr="004D705C">
          <w:rPr>
            <w:rStyle w:val="ae"/>
            <w:rFonts w:ascii="Times New Roman" w:hAnsi="Times New Roman" w:cs="Times New Roman"/>
            <w:lang w:val="en-US"/>
          </w:rPr>
          <w:t>mou</w:t>
        </w:r>
        <w:r w:rsidRPr="004D705C">
          <w:rPr>
            <w:rStyle w:val="ae"/>
            <w:rFonts w:ascii="Times New Roman" w:hAnsi="Times New Roman" w:cs="Times New Roman"/>
          </w:rPr>
          <w:t>-</w:t>
        </w:r>
        <w:r w:rsidRPr="004D705C">
          <w:rPr>
            <w:rStyle w:val="ae"/>
            <w:rFonts w:ascii="Times New Roman" w:hAnsi="Times New Roman" w:cs="Times New Roman"/>
            <w:lang w:val="en-US"/>
          </w:rPr>
          <w:t>on</w:t>
        </w:r>
        <w:r w:rsidRPr="004D705C">
          <w:rPr>
            <w:rStyle w:val="ae"/>
            <w:rFonts w:ascii="Times New Roman" w:hAnsi="Times New Roman" w:cs="Times New Roman"/>
          </w:rPr>
          <w:t>-</w:t>
        </w:r>
        <w:r w:rsidRPr="004D705C">
          <w:rPr>
            <w:rStyle w:val="ae"/>
            <w:rFonts w:ascii="Times New Roman" w:hAnsi="Times New Roman" w:cs="Times New Roman"/>
            <w:lang w:val="en-US"/>
          </w:rPr>
          <w:t>space</w:t>
        </w:r>
        <w:r w:rsidRPr="004D705C">
          <w:rPr>
            <w:rStyle w:val="ae"/>
            <w:rFonts w:ascii="Times New Roman" w:hAnsi="Times New Roman" w:cs="Times New Roman"/>
          </w:rPr>
          <w:t>-</w:t>
        </w:r>
        <w:r w:rsidRPr="004D705C">
          <w:rPr>
            <w:rStyle w:val="ae"/>
            <w:rFonts w:ascii="Times New Roman" w:hAnsi="Times New Roman" w:cs="Times New Roman"/>
            <w:lang w:val="en-US"/>
          </w:rPr>
          <w:t>cooperation</w:t>
        </w:r>
        <w:r w:rsidRPr="004D705C">
          <w:rPr>
            <w:rStyle w:val="ae"/>
            <w:rFonts w:ascii="Times New Roman" w:hAnsi="Times New Roman" w:cs="Times New Roman"/>
          </w:rPr>
          <w:t>-</w:t>
        </w:r>
        <w:r w:rsidRPr="004D705C">
          <w:rPr>
            <w:rStyle w:val="ae"/>
            <w:rFonts w:ascii="Times New Roman" w:hAnsi="Times New Roman" w:cs="Times New Roman"/>
            <w:lang w:val="en-US"/>
          </w:rPr>
          <w:t>between</w:t>
        </w:r>
        <w:r w:rsidRPr="004D705C">
          <w:rPr>
            <w:rStyle w:val="ae"/>
            <w:rFonts w:ascii="Times New Roman" w:hAnsi="Times New Roman" w:cs="Times New Roman"/>
          </w:rPr>
          <w:t>-</w:t>
        </w:r>
        <w:r w:rsidRPr="004D705C">
          <w:rPr>
            <w:rStyle w:val="ae"/>
            <w:rFonts w:ascii="Times New Roman" w:hAnsi="Times New Roman" w:cs="Times New Roman"/>
            <w:lang w:val="en-US"/>
          </w:rPr>
          <w:t>the</w:t>
        </w:r>
        <w:r w:rsidRPr="004D705C">
          <w:rPr>
            <w:rStyle w:val="ae"/>
            <w:rFonts w:ascii="Times New Roman" w:hAnsi="Times New Roman" w:cs="Times New Roman"/>
          </w:rPr>
          <w:t>-</w:t>
        </w:r>
        <w:r w:rsidRPr="004D705C">
          <w:rPr>
            <w:rStyle w:val="ae"/>
            <w:rFonts w:ascii="Times New Roman" w:hAnsi="Times New Roman" w:cs="Times New Roman"/>
            <w:lang w:val="en-US"/>
          </w:rPr>
          <w:t>u</w:t>
        </w:r>
        <w:r w:rsidRPr="004D705C">
          <w:rPr>
            <w:rStyle w:val="ae"/>
            <w:rFonts w:ascii="Times New Roman" w:hAnsi="Times New Roman" w:cs="Times New Roman"/>
          </w:rPr>
          <w:t>-</w:t>
        </w:r>
        <w:r w:rsidRPr="004D705C">
          <w:rPr>
            <w:rStyle w:val="ae"/>
            <w:rFonts w:ascii="Times New Roman" w:hAnsi="Times New Roman" w:cs="Times New Roman"/>
            <w:lang w:val="en-US"/>
          </w:rPr>
          <w:t>s</w:t>
        </w:r>
        <w:r w:rsidRPr="004D705C">
          <w:rPr>
            <w:rStyle w:val="ae"/>
            <w:rFonts w:ascii="Times New Roman" w:hAnsi="Times New Roman" w:cs="Times New Roman"/>
          </w:rPr>
          <w:t>-</w:t>
        </w:r>
        <w:r w:rsidRPr="004D705C">
          <w:rPr>
            <w:rStyle w:val="ae"/>
            <w:rFonts w:ascii="Times New Roman" w:hAnsi="Times New Roman" w:cs="Times New Roman"/>
            <w:lang w:val="en-US"/>
          </w:rPr>
          <w:t>and</w:t>
        </w:r>
        <w:r w:rsidRPr="004D705C">
          <w:rPr>
            <w:rStyle w:val="ae"/>
            <w:rFonts w:ascii="Times New Roman" w:hAnsi="Times New Roman" w:cs="Times New Roman"/>
          </w:rPr>
          <w:t>-</w:t>
        </w:r>
        <w:r w:rsidRPr="004D705C">
          <w:rPr>
            <w:rStyle w:val="ae"/>
            <w:rFonts w:ascii="Times New Roman" w:hAnsi="Times New Roman" w:cs="Times New Roman"/>
            <w:lang w:val="en-US"/>
          </w:rPr>
          <w:t>luxembourg</w:t>
        </w:r>
        <w:r w:rsidRPr="004D705C">
          <w:rPr>
            <w:rStyle w:val="ae"/>
            <w:rFonts w:ascii="Times New Roman" w:hAnsi="Times New Roman" w:cs="Times New Roman"/>
          </w:rPr>
          <w:t>/</w:t>
        </w:r>
      </w:hyperlink>
      <w:r w:rsidRPr="004D705C">
        <w:rPr>
          <w:rFonts w:ascii="Times New Roman" w:hAnsi="Times New Roman" w:cs="Times New Roman"/>
        </w:rPr>
        <w:t xml:space="preserve"> (дата обращения 30.12.2020)</w:t>
      </w:r>
      <w:r w:rsidRPr="00414E2B">
        <w:rPr>
          <w:rFonts w:ascii="Times New Roman" w:hAnsi="Times New Roman" w:cs="Times New Roman"/>
        </w:rPr>
        <w:t>.</w:t>
      </w:r>
    </w:p>
  </w:footnote>
  <w:footnote w:id="37">
    <w:p w:rsidR="00256AF7" w:rsidRPr="000A4D28" w:rsidRDefault="00256AF7" w:rsidP="00ED522C">
      <w:pPr>
        <w:pStyle w:val="ab"/>
        <w:ind w:left="142" w:hanging="142"/>
        <w:rPr>
          <w:rFonts w:ascii="Times New Roman" w:hAnsi="Times New Roman" w:cs="Times New Roman"/>
          <w:lang w:val="en-US"/>
        </w:rPr>
      </w:pPr>
      <w:r w:rsidRPr="000A4D28">
        <w:rPr>
          <w:rStyle w:val="ad"/>
          <w:rFonts w:ascii="Times New Roman" w:hAnsi="Times New Roman" w:cs="Times New Roman"/>
        </w:rPr>
        <w:footnoteRef/>
      </w:r>
      <w:r w:rsidRPr="000A4D28">
        <w:rPr>
          <w:rFonts w:ascii="Times New Roman" w:hAnsi="Times New Roman" w:cs="Times New Roman"/>
          <w:lang w:val="en-US"/>
        </w:rPr>
        <w:t xml:space="preserve"> Research // European Space Resources Innovation Centre : official website. URL: </w:t>
      </w:r>
      <w:hyperlink r:id="rId31" w:history="1">
        <w:r w:rsidRPr="000A4D28">
          <w:rPr>
            <w:rStyle w:val="ae"/>
            <w:rFonts w:ascii="Times New Roman" w:hAnsi="Times New Roman" w:cs="Times New Roman"/>
            <w:lang w:val="en-US"/>
          </w:rPr>
          <w:t>https://www.esric.lu/research</w:t>
        </w:r>
      </w:hyperlink>
      <w:r w:rsidRPr="000A4D28">
        <w:rPr>
          <w:rFonts w:ascii="Times New Roman" w:hAnsi="Times New Roman" w:cs="Times New Roman"/>
          <w:lang w:val="en-US"/>
        </w:rPr>
        <w:t xml:space="preserve"> (</w:t>
      </w:r>
      <w:r w:rsidRPr="000A4D28">
        <w:rPr>
          <w:rFonts w:ascii="Times New Roman" w:hAnsi="Times New Roman" w:cs="Times New Roman"/>
        </w:rPr>
        <w:t>д</w:t>
      </w:r>
      <w:r w:rsidRPr="000A4D28">
        <w:rPr>
          <w:rFonts w:ascii="Times New Roman" w:hAnsi="Times New Roman" w:cs="Times New Roman"/>
        </w:rPr>
        <w:t>а</w:t>
      </w:r>
      <w:r w:rsidRPr="000A4D28">
        <w:rPr>
          <w:rFonts w:ascii="Times New Roman" w:hAnsi="Times New Roman" w:cs="Times New Roman"/>
        </w:rPr>
        <w:t>таобращения</w:t>
      </w:r>
      <w:r w:rsidRPr="002B21EB">
        <w:rPr>
          <w:rFonts w:ascii="Times New Roman" w:hAnsi="Times New Roman" w:cs="Times New Roman"/>
          <w:lang w:val="en-US"/>
        </w:rPr>
        <w:t xml:space="preserve"> 20.01.2021).</w:t>
      </w:r>
    </w:p>
  </w:footnote>
  <w:footnote w:id="38">
    <w:p w:rsidR="00256AF7" w:rsidRPr="00414E2B" w:rsidRDefault="00256AF7" w:rsidP="00ED522C">
      <w:pPr>
        <w:pStyle w:val="ab"/>
        <w:ind w:left="142" w:hanging="142"/>
        <w:rPr>
          <w:rFonts w:ascii="Times New Roman" w:hAnsi="Times New Roman" w:cs="Times New Roman"/>
        </w:rPr>
      </w:pPr>
      <w:r w:rsidRPr="00120FC6">
        <w:rPr>
          <w:rStyle w:val="ad"/>
          <w:rFonts w:ascii="Times New Roman" w:hAnsi="Times New Roman" w:cs="Times New Roman"/>
        </w:rPr>
        <w:footnoteRef/>
      </w:r>
      <w:r w:rsidRPr="00120FC6">
        <w:rPr>
          <w:rFonts w:ascii="Times New Roman" w:hAnsi="Times New Roman" w:cs="Times New Roman"/>
          <w:lang w:val="en-US"/>
        </w:rPr>
        <w:t xml:space="preserve"> The Artemis Accords, October 13, 2020 // National Aeronautics and Space Administration : official website. URL</w:t>
      </w:r>
      <w:r w:rsidRPr="00120FC6">
        <w:rPr>
          <w:rFonts w:ascii="Times New Roman" w:hAnsi="Times New Roman" w:cs="Times New Roman"/>
        </w:rPr>
        <w:t xml:space="preserve">: </w:t>
      </w:r>
      <w:hyperlink r:id="rId32" w:history="1">
        <w:r w:rsidRPr="00120FC6">
          <w:rPr>
            <w:rStyle w:val="ae"/>
            <w:rFonts w:ascii="Times New Roman" w:hAnsi="Times New Roman" w:cs="Times New Roman"/>
            <w:lang w:val="en-US"/>
          </w:rPr>
          <w:t>https</w:t>
        </w:r>
        <w:r w:rsidRPr="00120FC6">
          <w:rPr>
            <w:rStyle w:val="ae"/>
            <w:rFonts w:ascii="Times New Roman" w:hAnsi="Times New Roman" w:cs="Times New Roman"/>
          </w:rPr>
          <w:t>://</w:t>
        </w:r>
        <w:r w:rsidRPr="00120FC6">
          <w:rPr>
            <w:rStyle w:val="ae"/>
            <w:rFonts w:ascii="Times New Roman" w:hAnsi="Times New Roman" w:cs="Times New Roman"/>
            <w:lang w:val="en-US"/>
          </w:rPr>
          <w:t>www</w:t>
        </w:r>
        <w:r w:rsidRPr="00120FC6">
          <w:rPr>
            <w:rStyle w:val="ae"/>
            <w:rFonts w:ascii="Times New Roman" w:hAnsi="Times New Roman" w:cs="Times New Roman"/>
          </w:rPr>
          <w:t>.</w:t>
        </w:r>
        <w:r w:rsidRPr="00120FC6">
          <w:rPr>
            <w:rStyle w:val="ae"/>
            <w:rFonts w:ascii="Times New Roman" w:hAnsi="Times New Roman" w:cs="Times New Roman"/>
            <w:lang w:val="en-US"/>
          </w:rPr>
          <w:t>nasa</w:t>
        </w:r>
        <w:r w:rsidRPr="00120FC6">
          <w:rPr>
            <w:rStyle w:val="ae"/>
            <w:rFonts w:ascii="Times New Roman" w:hAnsi="Times New Roman" w:cs="Times New Roman"/>
          </w:rPr>
          <w:t>.</w:t>
        </w:r>
        <w:r w:rsidRPr="00120FC6">
          <w:rPr>
            <w:rStyle w:val="ae"/>
            <w:rFonts w:ascii="Times New Roman" w:hAnsi="Times New Roman" w:cs="Times New Roman"/>
            <w:lang w:val="en-US"/>
          </w:rPr>
          <w:t>gov</w:t>
        </w:r>
        <w:r w:rsidRPr="00120FC6">
          <w:rPr>
            <w:rStyle w:val="ae"/>
            <w:rFonts w:ascii="Times New Roman" w:hAnsi="Times New Roman" w:cs="Times New Roman"/>
          </w:rPr>
          <w:t>/</w:t>
        </w:r>
        <w:r w:rsidRPr="00120FC6">
          <w:rPr>
            <w:rStyle w:val="ae"/>
            <w:rFonts w:ascii="Times New Roman" w:hAnsi="Times New Roman" w:cs="Times New Roman"/>
            <w:lang w:val="en-US"/>
          </w:rPr>
          <w:t>specials</w:t>
        </w:r>
        <w:r w:rsidRPr="00120FC6">
          <w:rPr>
            <w:rStyle w:val="ae"/>
            <w:rFonts w:ascii="Times New Roman" w:hAnsi="Times New Roman" w:cs="Times New Roman"/>
          </w:rPr>
          <w:t>/</w:t>
        </w:r>
        <w:r w:rsidRPr="00120FC6">
          <w:rPr>
            <w:rStyle w:val="ae"/>
            <w:rFonts w:ascii="Times New Roman" w:hAnsi="Times New Roman" w:cs="Times New Roman"/>
            <w:lang w:val="en-US"/>
          </w:rPr>
          <w:t>artemis</w:t>
        </w:r>
        <w:r w:rsidRPr="00120FC6">
          <w:rPr>
            <w:rStyle w:val="ae"/>
            <w:rFonts w:ascii="Times New Roman" w:hAnsi="Times New Roman" w:cs="Times New Roman"/>
          </w:rPr>
          <w:t>-</w:t>
        </w:r>
        <w:r w:rsidRPr="00120FC6">
          <w:rPr>
            <w:rStyle w:val="ae"/>
            <w:rFonts w:ascii="Times New Roman" w:hAnsi="Times New Roman" w:cs="Times New Roman"/>
            <w:lang w:val="en-US"/>
          </w:rPr>
          <w:t>accords</w:t>
        </w:r>
        <w:r w:rsidRPr="00120FC6">
          <w:rPr>
            <w:rStyle w:val="ae"/>
            <w:rFonts w:ascii="Times New Roman" w:hAnsi="Times New Roman" w:cs="Times New Roman"/>
          </w:rPr>
          <w:t>/</w:t>
        </w:r>
        <w:r w:rsidRPr="00120FC6">
          <w:rPr>
            <w:rStyle w:val="ae"/>
            <w:rFonts w:ascii="Times New Roman" w:hAnsi="Times New Roman" w:cs="Times New Roman"/>
            <w:lang w:val="en-US"/>
          </w:rPr>
          <w:t>img</w:t>
        </w:r>
        <w:r w:rsidRPr="00120FC6">
          <w:rPr>
            <w:rStyle w:val="ae"/>
            <w:rFonts w:ascii="Times New Roman" w:hAnsi="Times New Roman" w:cs="Times New Roman"/>
          </w:rPr>
          <w:t>/</w:t>
        </w:r>
        <w:r w:rsidRPr="00120FC6">
          <w:rPr>
            <w:rStyle w:val="ae"/>
            <w:rFonts w:ascii="Times New Roman" w:hAnsi="Times New Roman" w:cs="Times New Roman"/>
            <w:lang w:val="en-US"/>
          </w:rPr>
          <w:t>Artemis</w:t>
        </w:r>
        <w:r w:rsidRPr="00120FC6">
          <w:rPr>
            <w:rStyle w:val="ae"/>
            <w:rFonts w:ascii="Times New Roman" w:hAnsi="Times New Roman" w:cs="Times New Roman"/>
          </w:rPr>
          <w:t>-</w:t>
        </w:r>
        <w:r w:rsidRPr="00120FC6">
          <w:rPr>
            <w:rStyle w:val="ae"/>
            <w:rFonts w:ascii="Times New Roman" w:hAnsi="Times New Roman" w:cs="Times New Roman"/>
            <w:lang w:val="en-US"/>
          </w:rPr>
          <w:t>Accords</w:t>
        </w:r>
        <w:r w:rsidRPr="00120FC6">
          <w:rPr>
            <w:rStyle w:val="ae"/>
            <w:rFonts w:ascii="Times New Roman" w:hAnsi="Times New Roman" w:cs="Times New Roman"/>
          </w:rPr>
          <w:t>-</w:t>
        </w:r>
        <w:r w:rsidRPr="00120FC6">
          <w:rPr>
            <w:rStyle w:val="ae"/>
            <w:rFonts w:ascii="Times New Roman" w:hAnsi="Times New Roman" w:cs="Times New Roman"/>
            <w:lang w:val="en-US"/>
          </w:rPr>
          <w:t>signed</w:t>
        </w:r>
        <w:r w:rsidRPr="00120FC6">
          <w:rPr>
            <w:rStyle w:val="ae"/>
            <w:rFonts w:ascii="Times New Roman" w:hAnsi="Times New Roman" w:cs="Times New Roman"/>
          </w:rPr>
          <w:t>-13</w:t>
        </w:r>
        <w:r w:rsidRPr="00120FC6">
          <w:rPr>
            <w:rStyle w:val="ae"/>
            <w:rFonts w:ascii="Times New Roman" w:hAnsi="Times New Roman" w:cs="Times New Roman"/>
            <w:lang w:val="en-US"/>
          </w:rPr>
          <w:t>Oct</w:t>
        </w:r>
        <w:r w:rsidRPr="00120FC6">
          <w:rPr>
            <w:rStyle w:val="ae"/>
            <w:rFonts w:ascii="Times New Roman" w:hAnsi="Times New Roman" w:cs="Times New Roman"/>
          </w:rPr>
          <w:t>2020.</w:t>
        </w:r>
        <w:r w:rsidRPr="00120FC6">
          <w:rPr>
            <w:rStyle w:val="ae"/>
            <w:rFonts w:ascii="Times New Roman" w:hAnsi="Times New Roman" w:cs="Times New Roman"/>
            <w:lang w:val="en-US"/>
          </w:rPr>
          <w:t>pdf</w:t>
        </w:r>
      </w:hyperlink>
      <w:r>
        <w:rPr>
          <w:rFonts w:ascii="Times New Roman" w:hAnsi="Times New Roman" w:cs="Times New Roman"/>
        </w:rPr>
        <w:t xml:space="preserve"> (дата обращения 21.01.2021</w:t>
      </w:r>
      <w:r w:rsidRPr="00120FC6">
        <w:rPr>
          <w:rFonts w:ascii="Times New Roman" w:hAnsi="Times New Roman" w:cs="Times New Roman"/>
        </w:rPr>
        <w:t>)</w:t>
      </w:r>
      <w:r w:rsidRPr="00414E2B">
        <w:rPr>
          <w:rFonts w:ascii="Times New Roman" w:hAnsi="Times New Roman" w:cs="Times New Roman"/>
        </w:rPr>
        <w:t>.</w:t>
      </w:r>
    </w:p>
  </w:footnote>
  <w:footnote w:id="39">
    <w:p w:rsidR="00256AF7" w:rsidRPr="00ED0FA2" w:rsidRDefault="00256AF7" w:rsidP="00ED522C">
      <w:pPr>
        <w:pStyle w:val="ab"/>
        <w:ind w:left="142" w:hanging="142"/>
        <w:rPr>
          <w:rFonts w:ascii="Times New Roman" w:hAnsi="Times New Roman" w:cs="Times New Roman"/>
        </w:rPr>
      </w:pPr>
      <w:r w:rsidRPr="00C80229">
        <w:rPr>
          <w:rStyle w:val="ad"/>
          <w:rFonts w:ascii="Times New Roman" w:hAnsi="Times New Roman" w:cs="Times New Roman"/>
        </w:rPr>
        <w:footnoteRef/>
      </w:r>
      <w:r w:rsidRPr="00C80229">
        <w:rPr>
          <w:rFonts w:ascii="Times New Roman" w:hAnsi="Times New Roman" w:cs="Times New Roman"/>
          <w:lang w:val="en-US"/>
        </w:rPr>
        <w:t xml:space="preserve"> The Hague International Space Resources Governance Working Group // Leiden University : official website. URL</w:t>
      </w:r>
      <w:r w:rsidRPr="00C80229">
        <w:rPr>
          <w:rFonts w:ascii="Times New Roman" w:hAnsi="Times New Roman" w:cs="Times New Roman"/>
        </w:rPr>
        <w:t xml:space="preserve">: </w:t>
      </w:r>
      <w:hyperlink r:id="rId33" w:history="1">
        <w:r w:rsidRPr="00C80229">
          <w:rPr>
            <w:rStyle w:val="ae"/>
            <w:rFonts w:ascii="Times New Roman" w:hAnsi="Times New Roman" w:cs="Times New Roman"/>
            <w:lang w:val="en-US"/>
          </w:rPr>
          <w:t>https</w:t>
        </w:r>
        <w:r w:rsidRPr="00C80229">
          <w:rPr>
            <w:rStyle w:val="ae"/>
            <w:rFonts w:ascii="Times New Roman" w:hAnsi="Times New Roman" w:cs="Times New Roman"/>
          </w:rPr>
          <w:t>://</w:t>
        </w:r>
        <w:r w:rsidRPr="00C80229">
          <w:rPr>
            <w:rStyle w:val="ae"/>
            <w:rFonts w:ascii="Times New Roman" w:hAnsi="Times New Roman" w:cs="Times New Roman"/>
            <w:lang w:val="en-US"/>
          </w:rPr>
          <w:t>www</w:t>
        </w:r>
        <w:r w:rsidRPr="00C80229">
          <w:rPr>
            <w:rStyle w:val="ae"/>
            <w:rFonts w:ascii="Times New Roman" w:hAnsi="Times New Roman" w:cs="Times New Roman"/>
          </w:rPr>
          <w:t>.</w:t>
        </w:r>
        <w:r w:rsidRPr="00C80229">
          <w:rPr>
            <w:rStyle w:val="ae"/>
            <w:rFonts w:ascii="Times New Roman" w:hAnsi="Times New Roman" w:cs="Times New Roman"/>
            <w:lang w:val="en-US"/>
          </w:rPr>
          <w:t>universiteitleiden</w:t>
        </w:r>
        <w:r w:rsidRPr="00C80229">
          <w:rPr>
            <w:rStyle w:val="ae"/>
            <w:rFonts w:ascii="Times New Roman" w:hAnsi="Times New Roman" w:cs="Times New Roman"/>
          </w:rPr>
          <w:t>.</w:t>
        </w:r>
        <w:r w:rsidRPr="00C80229">
          <w:rPr>
            <w:rStyle w:val="ae"/>
            <w:rFonts w:ascii="Times New Roman" w:hAnsi="Times New Roman" w:cs="Times New Roman"/>
            <w:lang w:val="en-US"/>
          </w:rPr>
          <w:t>nl</w:t>
        </w:r>
        <w:r w:rsidRPr="00C80229">
          <w:rPr>
            <w:rStyle w:val="ae"/>
            <w:rFonts w:ascii="Times New Roman" w:hAnsi="Times New Roman" w:cs="Times New Roman"/>
          </w:rPr>
          <w:t>/</w:t>
        </w:r>
        <w:r w:rsidRPr="00C80229">
          <w:rPr>
            <w:rStyle w:val="ae"/>
            <w:rFonts w:ascii="Times New Roman" w:hAnsi="Times New Roman" w:cs="Times New Roman"/>
            <w:lang w:val="en-US"/>
          </w:rPr>
          <w:t>en</w:t>
        </w:r>
        <w:r w:rsidRPr="00C80229">
          <w:rPr>
            <w:rStyle w:val="ae"/>
            <w:rFonts w:ascii="Times New Roman" w:hAnsi="Times New Roman" w:cs="Times New Roman"/>
          </w:rPr>
          <w:t>/</w:t>
        </w:r>
        <w:r w:rsidRPr="00C80229">
          <w:rPr>
            <w:rStyle w:val="ae"/>
            <w:rFonts w:ascii="Times New Roman" w:hAnsi="Times New Roman" w:cs="Times New Roman"/>
            <w:lang w:val="en-US"/>
          </w:rPr>
          <w:t>law</w:t>
        </w:r>
        <w:r w:rsidRPr="00C80229">
          <w:rPr>
            <w:rStyle w:val="ae"/>
            <w:rFonts w:ascii="Times New Roman" w:hAnsi="Times New Roman" w:cs="Times New Roman"/>
          </w:rPr>
          <w:t>/</w:t>
        </w:r>
        <w:r w:rsidRPr="00C80229">
          <w:rPr>
            <w:rStyle w:val="ae"/>
            <w:rFonts w:ascii="Times New Roman" w:hAnsi="Times New Roman" w:cs="Times New Roman"/>
            <w:lang w:val="en-US"/>
          </w:rPr>
          <w:t>institute</w:t>
        </w:r>
        <w:r w:rsidRPr="00C80229">
          <w:rPr>
            <w:rStyle w:val="ae"/>
            <w:rFonts w:ascii="Times New Roman" w:hAnsi="Times New Roman" w:cs="Times New Roman"/>
          </w:rPr>
          <w:t>-</w:t>
        </w:r>
        <w:r w:rsidRPr="00C80229">
          <w:rPr>
            <w:rStyle w:val="ae"/>
            <w:rFonts w:ascii="Times New Roman" w:hAnsi="Times New Roman" w:cs="Times New Roman"/>
            <w:lang w:val="en-US"/>
          </w:rPr>
          <w:t>of</w:t>
        </w:r>
        <w:r w:rsidRPr="00C80229">
          <w:rPr>
            <w:rStyle w:val="ae"/>
            <w:rFonts w:ascii="Times New Roman" w:hAnsi="Times New Roman" w:cs="Times New Roman"/>
          </w:rPr>
          <w:t>-</w:t>
        </w:r>
        <w:r w:rsidRPr="00C80229">
          <w:rPr>
            <w:rStyle w:val="ae"/>
            <w:rFonts w:ascii="Times New Roman" w:hAnsi="Times New Roman" w:cs="Times New Roman"/>
            <w:lang w:val="en-US"/>
          </w:rPr>
          <w:t>public</w:t>
        </w:r>
        <w:r w:rsidRPr="00C80229">
          <w:rPr>
            <w:rStyle w:val="ae"/>
            <w:rFonts w:ascii="Times New Roman" w:hAnsi="Times New Roman" w:cs="Times New Roman"/>
          </w:rPr>
          <w:t>-</w:t>
        </w:r>
        <w:r w:rsidRPr="00C80229">
          <w:rPr>
            <w:rStyle w:val="ae"/>
            <w:rFonts w:ascii="Times New Roman" w:hAnsi="Times New Roman" w:cs="Times New Roman"/>
            <w:lang w:val="en-US"/>
          </w:rPr>
          <w:t>law</w:t>
        </w:r>
        <w:r w:rsidRPr="00C80229">
          <w:rPr>
            <w:rStyle w:val="ae"/>
            <w:rFonts w:ascii="Times New Roman" w:hAnsi="Times New Roman" w:cs="Times New Roman"/>
          </w:rPr>
          <w:t>/</w:t>
        </w:r>
        <w:r w:rsidRPr="00C80229">
          <w:rPr>
            <w:rStyle w:val="ae"/>
            <w:rFonts w:ascii="Times New Roman" w:hAnsi="Times New Roman" w:cs="Times New Roman"/>
            <w:lang w:val="en-US"/>
          </w:rPr>
          <w:t>institute</w:t>
        </w:r>
        <w:r w:rsidRPr="00C80229">
          <w:rPr>
            <w:rStyle w:val="ae"/>
            <w:rFonts w:ascii="Times New Roman" w:hAnsi="Times New Roman" w:cs="Times New Roman"/>
          </w:rPr>
          <w:t>-</w:t>
        </w:r>
        <w:r w:rsidRPr="00C80229">
          <w:rPr>
            <w:rStyle w:val="ae"/>
            <w:rFonts w:ascii="Times New Roman" w:hAnsi="Times New Roman" w:cs="Times New Roman"/>
            <w:lang w:val="en-US"/>
          </w:rPr>
          <w:t>of</w:t>
        </w:r>
        <w:r w:rsidRPr="00C80229">
          <w:rPr>
            <w:rStyle w:val="ae"/>
            <w:rFonts w:ascii="Times New Roman" w:hAnsi="Times New Roman" w:cs="Times New Roman"/>
          </w:rPr>
          <w:t>-</w:t>
        </w:r>
        <w:r w:rsidRPr="00C80229">
          <w:rPr>
            <w:rStyle w:val="ae"/>
            <w:rFonts w:ascii="Times New Roman" w:hAnsi="Times New Roman" w:cs="Times New Roman"/>
            <w:lang w:val="en-US"/>
          </w:rPr>
          <w:t>air</w:t>
        </w:r>
        <w:r w:rsidRPr="00C80229">
          <w:rPr>
            <w:rStyle w:val="ae"/>
            <w:rFonts w:ascii="Times New Roman" w:hAnsi="Times New Roman" w:cs="Times New Roman"/>
          </w:rPr>
          <w:t>-</w:t>
        </w:r>
        <w:r w:rsidRPr="00C80229">
          <w:rPr>
            <w:rStyle w:val="ae"/>
            <w:rFonts w:ascii="Times New Roman" w:hAnsi="Times New Roman" w:cs="Times New Roman"/>
            <w:lang w:val="en-US"/>
          </w:rPr>
          <w:t>space</w:t>
        </w:r>
        <w:r w:rsidRPr="00C80229">
          <w:rPr>
            <w:rStyle w:val="ae"/>
            <w:rFonts w:ascii="Times New Roman" w:hAnsi="Times New Roman" w:cs="Times New Roman"/>
          </w:rPr>
          <w:t>-</w:t>
        </w:r>
        <w:r w:rsidRPr="00C80229">
          <w:rPr>
            <w:rStyle w:val="ae"/>
            <w:rFonts w:ascii="Times New Roman" w:hAnsi="Times New Roman" w:cs="Times New Roman"/>
            <w:lang w:val="en-US"/>
          </w:rPr>
          <w:t>law</w:t>
        </w:r>
        <w:r w:rsidRPr="00C80229">
          <w:rPr>
            <w:rStyle w:val="ae"/>
            <w:rFonts w:ascii="Times New Roman" w:hAnsi="Times New Roman" w:cs="Times New Roman"/>
          </w:rPr>
          <w:t>/</w:t>
        </w:r>
        <w:r w:rsidRPr="00C80229">
          <w:rPr>
            <w:rStyle w:val="ae"/>
            <w:rFonts w:ascii="Times New Roman" w:hAnsi="Times New Roman" w:cs="Times New Roman"/>
            <w:lang w:val="en-US"/>
          </w:rPr>
          <w:t>the</w:t>
        </w:r>
        <w:r w:rsidRPr="00C80229">
          <w:rPr>
            <w:rStyle w:val="ae"/>
            <w:rFonts w:ascii="Times New Roman" w:hAnsi="Times New Roman" w:cs="Times New Roman"/>
          </w:rPr>
          <w:t>-</w:t>
        </w:r>
        <w:r w:rsidRPr="00C80229">
          <w:rPr>
            <w:rStyle w:val="ae"/>
            <w:rFonts w:ascii="Times New Roman" w:hAnsi="Times New Roman" w:cs="Times New Roman"/>
            <w:lang w:val="en-US"/>
          </w:rPr>
          <w:t>hague</w:t>
        </w:r>
        <w:r w:rsidRPr="00C80229">
          <w:rPr>
            <w:rStyle w:val="ae"/>
            <w:rFonts w:ascii="Times New Roman" w:hAnsi="Times New Roman" w:cs="Times New Roman"/>
          </w:rPr>
          <w:t>-</w:t>
        </w:r>
        <w:r w:rsidRPr="00C80229">
          <w:rPr>
            <w:rStyle w:val="ae"/>
            <w:rFonts w:ascii="Times New Roman" w:hAnsi="Times New Roman" w:cs="Times New Roman"/>
            <w:lang w:val="en-US"/>
          </w:rPr>
          <w:t>space</w:t>
        </w:r>
        <w:r w:rsidRPr="00C80229">
          <w:rPr>
            <w:rStyle w:val="ae"/>
            <w:rFonts w:ascii="Times New Roman" w:hAnsi="Times New Roman" w:cs="Times New Roman"/>
          </w:rPr>
          <w:t>-</w:t>
        </w:r>
        <w:r w:rsidRPr="00C80229">
          <w:rPr>
            <w:rStyle w:val="ae"/>
            <w:rFonts w:ascii="Times New Roman" w:hAnsi="Times New Roman" w:cs="Times New Roman"/>
            <w:lang w:val="en-US"/>
          </w:rPr>
          <w:t>resources</w:t>
        </w:r>
        <w:r w:rsidRPr="00C80229">
          <w:rPr>
            <w:rStyle w:val="ae"/>
            <w:rFonts w:ascii="Times New Roman" w:hAnsi="Times New Roman" w:cs="Times New Roman"/>
          </w:rPr>
          <w:t>-</w:t>
        </w:r>
        <w:r w:rsidRPr="00C80229">
          <w:rPr>
            <w:rStyle w:val="ae"/>
            <w:rFonts w:ascii="Times New Roman" w:hAnsi="Times New Roman" w:cs="Times New Roman"/>
            <w:lang w:val="en-US"/>
          </w:rPr>
          <w:t>governance</w:t>
        </w:r>
        <w:r w:rsidRPr="00C80229">
          <w:rPr>
            <w:rStyle w:val="ae"/>
            <w:rFonts w:ascii="Times New Roman" w:hAnsi="Times New Roman" w:cs="Times New Roman"/>
          </w:rPr>
          <w:t>-</w:t>
        </w:r>
        <w:r w:rsidRPr="00C80229">
          <w:rPr>
            <w:rStyle w:val="ae"/>
            <w:rFonts w:ascii="Times New Roman" w:hAnsi="Times New Roman" w:cs="Times New Roman"/>
            <w:lang w:val="en-US"/>
          </w:rPr>
          <w:t>working</w:t>
        </w:r>
        <w:r w:rsidRPr="00C80229">
          <w:rPr>
            <w:rStyle w:val="ae"/>
            <w:rFonts w:ascii="Times New Roman" w:hAnsi="Times New Roman" w:cs="Times New Roman"/>
          </w:rPr>
          <w:t>-</w:t>
        </w:r>
        <w:r w:rsidRPr="00C80229">
          <w:rPr>
            <w:rStyle w:val="ae"/>
            <w:rFonts w:ascii="Times New Roman" w:hAnsi="Times New Roman" w:cs="Times New Roman"/>
            <w:lang w:val="en-US"/>
          </w:rPr>
          <w:t>group</w:t>
        </w:r>
      </w:hyperlink>
      <w:r w:rsidRPr="00C80229">
        <w:rPr>
          <w:rFonts w:ascii="Times New Roman" w:hAnsi="Times New Roman" w:cs="Times New Roman"/>
        </w:rPr>
        <w:t xml:space="preserve"> (дата обращения 01.04.2021). </w:t>
      </w:r>
    </w:p>
  </w:footnote>
  <w:footnote w:id="40">
    <w:p w:rsidR="00256AF7" w:rsidRPr="00923C69" w:rsidRDefault="00256AF7" w:rsidP="00ED522C">
      <w:pPr>
        <w:pStyle w:val="ab"/>
        <w:ind w:left="142" w:hanging="142"/>
        <w:rPr>
          <w:rFonts w:ascii="Times New Roman" w:hAnsi="Times New Roman" w:cs="Times New Roman"/>
          <w:lang w:val="en-US"/>
        </w:rPr>
      </w:pPr>
      <w:r w:rsidRPr="00923C69">
        <w:rPr>
          <w:rStyle w:val="ad"/>
          <w:rFonts w:ascii="Times New Roman" w:hAnsi="Times New Roman" w:cs="Times New Roman"/>
        </w:rPr>
        <w:footnoteRef/>
      </w:r>
      <w:r w:rsidRPr="00923C69">
        <w:rPr>
          <w:rFonts w:ascii="Times New Roman" w:hAnsi="Times New Roman" w:cs="Times New Roman"/>
          <w:lang w:val="en-US"/>
        </w:rPr>
        <w:t xml:space="preserve"> Building blocks for the development of an international framework of space source activities, p. 2-3.</w:t>
      </w:r>
    </w:p>
  </w:footnote>
  <w:footnote w:id="41">
    <w:p w:rsidR="00256AF7" w:rsidRPr="00F3621E" w:rsidRDefault="00256AF7">
      <w:pPr>
        <w:pStyle w:val="ab"/>
        <w:rPr>
          <w:rFonts w:ascii="Times New Roman" w:hAnsi="Times New Roman" w:cs="Times New Roman"/>
        </w:rPr>
      </w:pPr>
      <w:r w:rsidRPr="00F3621E">
        <w:rPr>
          <w:rStyle w:val="ad"/>
          <w:rFonts w:ascii="Times New Roman" w:hAnsi="Times New Roman" w:cs="Times New Roman"/>
        </w:rPr>
        <w:footnoteRef/>
      </w:r>
      <w:r w:rsidRPr="00F3621E">
        <w:rPr>
          <w:rFonts w:ascii="Times New Roman" w:hAnsi="Times New Roman" w:cs="Times New Roman"/>
        </w:rPr>
        <w:t xml:space="preserve"> Международное космическое право : учебник / под редакцией Г. П. Жукова, А. Х. Абашидзе.  М.: РУДН, 2014.  С. 161-163.</w:t>
      </w:r>
    </w:p>
  </w:footnote>
  <w:footnote w:id="42">
    <w:p w:rsidR="00256AF7" w:rsidRPr="00AD4CE4" w:rsidRDefault="00256AF7" w:rsidP="00ED522C">
      <w:pPr>
        <w:pStyle w:val="ab"/>
        <w:ind w:left="142" w:hanging="142"/>
        <w:rPr>
          <w:rFonts w:ascii="Times New Roman" w:hAnsi="Times New Roman" w:cs="Times New Roman"/>
        </w:rPr>
      </w:pPr>
      <w:r w:rsidRPr="008C31BC">
        <w:rPr>
          <w:rStyle w:val="ad"/>
          <w:rFonts w:ascii="Times New Roman" w:hAnsi="Times New Roman" w:cs="Times New Roman"/>
        </w:rPr>
        <w:footnoteRef/>
      </w:r>
      <w:r w:rsidRPr="008C31BC">
        <w:rPr>
          <w:rFonts w:ascii="Times New Roman" w:hAnsi="Times New Roman" w:cs="Times New Roman"/>
        </w:rPr>
        <w:t xml:space="preserve">Шестакова К. Д., Дускалиева А. С. «Небо в алмазах»: правовые аспекты добычи полезных ископаемых на астероидах // Петербургский юрист. 2015. </w:t>
      </w:r>
      <w:r w:rsidRPr="00AD4CE4">
        <w:rPr>
          <w:rFonts w:ascii="Times New Roman" w:hAnsi="Times New Roman" w:cs="Times New Roman"/>
        </w:rPr>
        <w:t xml:space="preserve">№ 2. </w:t>
      </w:r>
      <w:r w:rsidRPr="008C31BC">
        <w:rPr>
          <w:rFonts w:ascii="Times New Roman" w:hAnsi="Times New Roman" w:cs="Times New Roman"/>
        </w:rPr>
        <w:t>С</w:t>
      </w:r>
      <w:r w:rsidRPr="00AD4CE4">
        <w:rPr>
          <w:rFonts w:ascii="Times New Roman" w:hAnsi="Times New Roman" w:cs="Times New Roman"/>
        </w:rPr>
        <w:t>. 59-60.</w:t>
      </w:r>
    </w:p>
  </w:footnote>
  <w:footnote w:id="43">
    <w:p w:rsidR="00256AF7" w:rsidRPr="008C31BC" w:rsidRDefault="00256AF7">
      <w:pPr>
        <w:pStyle w:val="ab"/>
        <w:rPr>
          <w:lang w:val="en-US"/>
        </w:rPr>
      </w:pPr>
      <w:r w:rsidRPr="008C31BC">
        <w:rPr>
          <w:rStyle w:val="ad"/>
          <w:rFonts w:ascii="Times New Roman" w:hAnsi="Times New Roman" w:cs="Times New Roman"/>
        </w:rPr>
        <w:footnoteRef/>
      </w:r>
      <w:r w:rsidRPr="008C31BC">
        <w:rPr>
          <w:rFonts w:ascii="Times New Roman" w:hAnsi="Times New Roman" w:cs="Times New Roman"/>
        </w:rPr>
        <w:t xml:space="preserve"> Волынская О.А. Юбилей договора по космосу 1967 года // Московский журнал международного права. 2017. </w:t>
      </w:r>
      <w:r w:rsidRPr="00AD4CE4">
        <w:rPr>
          <w:rFonts w:ascii="Times New Roman" w:hAnsi="Times New Roman" w:cs="Times New Roman"/>
          <w:lang w:val="en-US"/>
        </w:rPr>
        <w:t xml:space="preserve">№ 4. </w:t>
      </w:r>
      <w:r w:rsidRPr="008C31BC">
        <w:rPr>
          <w:rFonts w:ascii="Times New Roman" w:hAnsi="Times New Roman" w:cs="Times New Roman"/>
        </w:rPr>
        <w:t>С</w:t>
      </w:r>
      <w:r w:rsidRPr="00AD4CE4">
        <w:rPr>
          <w:rFonts w:ascii="Times New Roman" w:hAnsi="Times New Roman" w:cs="Times New Roman"/>
          <w:lang w:val="en-US"/>
        </w:rPr>
        <w:t>. 89</w:t>
      </w:r>
    </w:p>
  </w:footnote>
  <w:footnote w:id="44">
    <w:p w:rsidR="00256AF7" w:rsidRPr="0033636D" w:rsidRDefault="00256AF7" w:rsidP="00ED522C">
      <w:pPr>
        <w:pStyle w:val="ab"/>
        <w:ind w:left="142" w:hanging="142"/>
        <w:rPr>
          <w:rFonts w:ascii="Times New Roman" w:hAnsi="Times New Roman" w:cs="Times New Roman"/>
          <w:lang w:val="en-US"/>
        </w:rPr>
      </w:pPr>
      <w:r w:rsidRPr="00923C69">
        <w:rPr>
          <w:rStyle w:val="ad"/>
          <w:rFonts w:ascii="Times New Roman" w:hAnsi="Times New Roman" w:cs="Times New Roman"/>
        </w:rPr>
        <w:footnoteRef/>
      </w:r>
      <w:r w:rsidRPr="00923C69">
        <w:rPr>
          <w:rFonts w:ascii="Times New Roman" w:hAnsi="Times New Roman" w:cs="Times New Roman"/>
          <w:lang w:val="en-US"/>
        </w:rPr>
        <w:t xml:space="preserve"> Lee R. J. Law and Regulation of Commercial Mining of Minerals in Outer Space // Springer Science+Business Media B.V. 2012 P. 160-161</w:t>
      </w:r>
      <w:r w:rsidRPr="0033636D">
        <w:rPr>
          <w:rFonts w:ascii="Times New Roman" w:hAnsi="Times New Roman" w:cs="Times New Roman"/>
          <w:lang w:val="en-US"/>
        </w:rPr>
        <w:t>.</w:t>
      </w:r>
    </w:p>
  </w:footnote>
  <w:footnote w:id="45">
    <w:p w:rsidR="00256AF7" w:rsidRPr="00BE2A37" w:rsidRDefault="00256AF7" w:rsidP="00ED522C">
      <w:pPr>
        <w:pStyle w:val="ab"/>
        <w:ind w:left="142" w:hanging="142"/>
        <w:rPr>
          <w:rFonts w:ascii="Times New Roman" w:hAnsi="Times New Roman" w:cs="Times New Roman"/>
        </w:rPr>
      </w:pPr>
      <w:r w:rsidRPr="009E3725">
        <w:rPr>
          <w:rStyle w:val="ad"/>
          <w:rFonts w:ascii="Times New Roman" w:hAnsi="Times New Roman" w:cs="Times New Roman"/>
        </w:rPr>
        <w:footnoteRef/>
      </w:r>
      <w:r w:rsidRPr="009E3725">
        <w:rPr>
          <w:rFonts w:ascii="Times New Roman" w:hAnsi="Times New Roman" w:cs="Times New Roman"/>
          <w:lang w:val="en-US"/>
        </w:rPr>
        <w:t xml:space="preserve"> von der Dunk F. G. Asteroid Mining: International and National Legal Aspects // Space, Cyber, and Telecommunic</w:t>
      </w:r>
      <w:r w:rsidRPr="009E3725">
        <w:rPr>
          <w:rFonts w:ascii="Times New Roman" w:hAnsi="Times New Roman" w:cs="Times New Roman"/>
          <w:lang w:val="en-US"/>
        </w:rPr>
        <w:t>a</w:t>
      </w:r>
      <w:r w:rsidRPr="009E3725">
        <w:rPr>
          <w:rFonts w:ascii="Times New Roman" w:hAnsi="Times New Roman" w:cs="Times New Roman"/>
          <w:lang w:val="en-US"/>
        </w:rPr>
        <w:t>tions Law Program Faculty Publications. 2018.  University of Nebraska – Lincoln : official website. URL</w:t>
      </w:r>
      <w:r w:rsidRPr="00BE2A37">
        <w:rPr>
          <w:rFonts w:ascii="Times New Roman" w:hAnsi="Times New Roman" w:cs="Times New Roman"/>
        </w:rPr>
        <w:t xml:space="preserve">: </w:t>
      </w:r>
      <w:hyperlink r:id="rId34" w:history="1">
        <w:r w:rsidRPr="009E3725">
          <w:rPr>
            <w:rStyle w:val="ae"/>
            <w:rFonts w:ascii="Times New Roman" w:hAnsi="Times New Roman" w:cs="Times New Roman"/>
            <w:lang w:val="en-US"/>
          </w:rPr>
          <w:t>https</w:t>
        </w:r>
        <w:r w:rsidRPr="00BE2A37">
          <w:rPr>
            <w:rStyle w:val="ae"/>
            <w:rFonts w:ascii="Times New Roman" w:hAnsi="Times New Roman" w:cs="Times New Roman"/>
          </w:rPr>
          <w:t>://</w:t>
        </w:r>
        <w:r w:rsidRPr="009E3725">
          <w:rPr>
            <w:rStyle w:val="ae"/>
            <w:rFonts w:ascii="Times New Roman" w:hAnsi="Times New Roman" w:cs="Times New Roman"/>
            <w:lang w:val="en-US"/>
          </w:rPr>
          <w:t>digitalcommons</w:t>
        </w:r>
        <w:r w:rsidRPr="00BE2A37">
          <w:rPr>
            <w:rStyle w:val="ae"/>
            <w:rFonts w:ascii="Times New Roman" w:hAnsi="Times New Roman" w:cs="Times New Roman"/>
          </w:rPr>
          <w:t>.</w:t>
        </w:r>
        <w:r w:rsidRPr="009E3725">
          <w:rPr>
            <w:rStyle w:val="ae"/>
            <w:rFonts w:ascii="Times New Roman" w:hAnsi="Times New Roman" w:cs="Times New Roman"/>
            <w:lang w:val="en-US"/>
          </w:rPr>
          <w:t>unl</w:t>
        </w:r>
        <w:r w:rsidRPr="00BE2A37">
          <w:rPr>
            <w:rStyle w:val="ae"/>
            <w:rFonts w:ascii="Times New Roman" w:hAnsi="Times New Roman" w:cs="Times New Roman"/>
          </w:rPr>
          <w:t>.</w:t>
        </w:r>
        <w:r w:rsidRPr="009E3725">
          <w:rPr>
            <w:rStyle w:val="ae"/>
            <w:rFonts w:ascii="Times New Roman" w:hAnsi="Times New Roman" w:cs="Times New Roman"/>
            <w:lang w:val="en-US"/>
          </w:rPr>
          <w:t>edu</w:t>
        </w:r>
        <w:r w:rsidRPr="00BE2A37">
          <w:rPr>
            <w:rStyle w:val="ae"/>
            <w:rFonts w:ascii="Times New Roman" w:hAnsi="Times New Roman" w:cs="Times New Roman"/>
          </w:rPr>
          <w:t>/</w:t>
        </w:r>
        <w:r w:rsidRPr="009E3725">
          <w:rPr>
            <w:rStyle w:val="ae"/>
            <w:rFonts w:ascii="Times New Roman" w:hAnsi="Times New Roman" w:cs="Times New Roman"/>
            <w:lang w:val="en-US"/>
          </w:rPr>
          <w:t>cgi</w:t>
        </w:r>
        <w:r w:rsidRPr="00BE2A37">
          <w:rPr>
            <w:rStyle w:val="ae"/>
            <w:rFonts w:ascii="Times New Roman" w:hAnsi="Times New Roman" w:cs="Times New Roman"/>
          </w:rPr>
          <w:t>/</w:t>
        </w:r>
        <w:r w:rsidRPr="009E3725">
          <w:rPr>
            <w:rStyle w:val="ae"/>
            <w:rFonts w:ascii="Times New Roman" w:hAnsi="Times New Roman" w:cs="Times New Roman"/>
            <w:lang w:val="en-US"/>
          </w:rPr>
          <w:t>viewcontent</w:t>
        </w:r>
        <w:r w:rsidRPr="00BE2A37">
          <w:rPr>
            <w:rStyle w:val="ae"/>
            <w:rFonts w:ascii="Times New Roman" w:hAnsi="Times New Roman" w:cs="Times New Roman"/>
          </w:rPr>
          <w:t>.</w:t>
        </w:r>
        <w:r w:rsidRPr="009E3725">
          <w:rPr>
            <w:rStyle w:val="ae"/>
            <w:rFonts w:ascii="Times New Roman" w:hAnsi="Times New Roman" w:cs="Times New Roman"/>
            <w:lang w:val="en-US"/>
          </w:rPr>
          <w:t>cgi</w:t>
        </w:r>
        <w:r w:rsidRPr="00BE2A37">
          <w:rPr>
            <w:rStyle w:val="ae"/>
            <w:rFonts w:ascii="Times New Roman" w:hAnsi="Times New Roman" w:cs="Times New Roman"/>
          </w:rPr>
          <w:t>?</w:t>
        </w:r>
        <w:r w:rsidRPr="009E3725">
          <w:rPr>
            <w:rStyle w:val="ae"/>
            <w:rFonts w:ascii="Times New Roman" w:hAnsi="Times New Roman" w:cs="Times New Roman"/>
            <w:lang w:val="en-US"/>
          </w:rPr>
          <w:t>article</w:t>
        </w:r>
        <w:r w:rsidRPr="00BE2A37">
          <w:rPr>
            <w:rStyle w:val="ae"/>
            <w:rFonts w:ascii="Times New Roman" w:hAnsi="Times New Roman" w:cs="Times New Roman"/>
          </w:rPr>
          <w:t>=1103&amp;</w:t>
        </w:r>
        <w:r w:rsidRPr="009E3725">
          <w:rPr>
            <w:rStyle w:val="ae"/>
            <w:rFonts w:ascii="Times New Roman" w:hAnsi="Times New Roman" w:cs="Times New Roman"/>
            <w:lang w:val="en-US"/>
          </w:rPr>
          <w:t>context</w:t>
        </w:r>
        <w:r w:rsidRPr="00BE2A37">
          <w:rPr>
            <w:rStyle w:val="ae"/>
            <w:rFonts w:ascii="Times New Roman" w:hAnsi="Times New Roman" w:cs="Times New Roman"/>
          </w:rPr>
          <w:t>=</w:t>
        </w:r>
        <w:r w:rsidRPr="009E3725">
          <w:rPr>
            <w:rStyle w:val="ae"/>
            <w:rFonts w:ascii="Times New Roman" w:hAnsi="Times New Roman" w:cs="Times New Roman"/>
            <w:lang w:val="en-US"/>
          </w:rPr>
          <w:t>spacelaw</w:t>
        </w:r>
      </w:hyperlink>
      <w:r w:rsidRPr="00BE2A37">
        <w:rPr>
          <w:rFonts w:ascii="Times New Roman" w:hAnsi="Times New Roman" w:cs="Times New Roman"/>
        </w:rPr>
        <w:t xml:space="preserve"> (</w:t>
      </w:r>
      <w:r w:rsidRPr="009E3725">
        <w:rPr>
          <w:rFonts w:ascii="Times New Roman" w:hAnsi="Times New Roman" w:cs="Times New Roman"/>
        </w:rPr>
        <w:t>датаобращения</w:t>
      </w:r>
      <w:r w:rsidRPr="00BE2A37">
        <w:rPr>
          <w:rFonts w:ascii="Times New Roman" w:hAnsi="Times New Roman" w:cs="Times New Roman"/>
        </w:rPr>
        <w:t xml:space="preserve"> 10.04.2021).</w:t>
      </w:r>
    </w:p>
  </w:footnote>
  <w:footnote w:id="46">
    <w:p w:rsidR="00256AF7" w:rsidRPr="002A733D" w:rsidRDefault="00256AF7" w:rsidP="00ED522C">
      <w:pPr>
        <w:pStyle w:val="ab"/>
        <w:ind w:left="142" w:hanging="142"/>
        <w:rPr>
          <w:rFonts w:ascii="Times New Roman" w:hAnsi="Times New Roman" w:cs="Times New Roman"/>
          <w:lang w:val="en-US"/>
        </w:rPr>
      </w:pPr>
      <w:r w:rsidRPr="002A733D">
        <w:rPr>
          <w:rStyle w:val="ad"/>
          <w:rFonts w:ascii="Times New Roman" w:hAnsi="Times New Roman" w:cs="Times New Roman"/>
        </w:rPr>
        <w:footnoteRef/>
      </w:r>
      <w:r w:rsidRPr="002A733D">
        <w:rPr>
          <w:rFonts w:ascii="Times New Roman" w:hAnsi="Times New Roman" w:cs="Times New Roman"/>
          <w:lang w:val="en-US"/>
        </w:rPr>
        <w:t xml:space="preserve"> Hofmann M., Bergamasco F. Mining in Outer Space: Legal Aspects // European Yearbook of International Economic Law. 2018. P..331-332.</w:t>
      </w:r>
    </w:p>
  </w:footnote>
  <w:footnote w:id="47">
    <w:p w:rsidR="00256AF7" w:rsidRPr="002A733D" w:rsidRDefault="00256AF7" w:rsidP="00ED522C">
      <w:pPr>
        <w:pStyle w:val="ab"/>
        <w:ind w:left="142" w:hanging="142"/>
        <w:rPr>
          <w:rFonts w:ascii="Times New Roman" w:hAnsi="Times New Roman" w:cs="Times New Roman"/>
        </w:rPr>
      </w:pPr>
      <w:r w:rsidRPr="002A733D">
        <w:rPr>
          <w:rStyle w:val="ad"/>
          <w:rFonts w:ascii="Times New Roman" w:hAnsi="Times New Roman" w:cs="Times New Roman"/>
        </w:rPr>
        <w:footnoteRef/>
      </w:r>
      <w:r w:rsidRPr="002A733D">
        <w:rPr>
          <w:rFonts w:ascii="Times New Roman" w:hAnsi="Times New Roman" w:cs="Times New Roman"/>
          <w:lang w:val="en-US"/>
        </w:rPr>
        <w:t xml:space="preserve"> Matignon L. de G. The lawfulness of space mining activities // Space Legal Issues : website. </w:t>
      </w:r>
      <w:r w:rsidRPr="00D41C86">
        <w:rPr>
          <w:rFonts w:ascii="Times New Roman" w:hAnsi="Times New Roman" w:cs="Times New Roman"/>
        </w:rPr>
        <w:t xml:space="preserve">2019. </w:t>
      </w:r>
      <w:r w:rsidRPr="002A733D">
        <w:rPr>
          <w:rFonts w:ascii="Times New Roman" w:hAnsi="Times New Roman" w:cs="Times New Roman"/>
          <w:lang w:val="en-US"/>
        </w:rPr>
        <w:t>P</w:t>
      </w:r>
      <w:r w:rsidRPr="00D41C86">
        <w:rPr>
          <w:rFonts w:ascii="Times New Roman" w:hAnsi="Times New Roman" w:cs="Times New Roman"/>
        </w:rPr>
        <w:t xml:space="preserve">. 138-139. </w:t>
      </w:r>
      <w:r w:rsidRPr="002A733D">
        <w:rPr>
          <w:rFonts w:ascii="Times New Roman" w:hAnsi="Times New Roman" w:cs="Times New Roman"/>
          <w:lang w:val="en-US"/>
        </w:rPr>
        <w:t>URL</w:t>
      </w:r>
      <w:r w:rsidRPr="002A733D">
        <w:rPr>
          <w:rFonts w:ascii="Times New Roman" w:hAnsi="Times New Roman" w:cs="Times New Roman"/>
        </w:rPr>
        <w:t xml:space="preserve">: </w:t>
      </w:r>
      <w:hyperlink r:id="rId35" w:history="1">
        <w:r w:rsidRPr="002A733D">
          <w:rPr>
            <w:rStyle w:val="ae"/>
            <w:rFonts w:ascii="Times New Roman" w:hAnsi="Times New Roman" w:cs="Times New Roman"/>
            <w:lang w:val="en-US"/>
          </w:rPr>
          <w:t>https</w:t>
        </w:r>
        <w:r w:rsidRPr="002A733D">
          <w:rPr>
            <w:rStyle w:val="ae"/>
            <w:rFonts w:ascii="Times New Roman" w:hAnsi="Times New Roman" w:cs="Times New Roman"/>
          </w:rPr>
          <w:t>://</w:t>
        </w:r>
        <w:r w:rsidRPr="002A733D">
          <w:rPr>
            <w:rStyle w:val="ae"/>
            <w:rFonts w:ascii="Times New Roman" w:hAnsi="Times New Roman" w:cs="Times New Roman"/>
            <w:lang w:val="en-US"/>
          </w:rPr>
          <w:t>www</w:t>
        </w:r>
        <w:r w:rsidRPr="002A733D">
          <w:rPr>
            <w:rStyle w:val="ae"/>
            <w:rFonts w:ascii="Times New Roman" w:hAnsi="Times New Roman" w:cs="Times New Roman"/>
          </w:rPr>
          <w:t>.</w:t>
        </w:r>
        <w:r w:rsidRPr="002A733D">
          <w:rPr>
            <w:rStyle w:val="ae"/>
            <w:rFonts w:ascii="Times New Roman" w:hAnsi="Times New Roman" w:cs="Times New Roman"/>
            <w:lang w:val="en-US"/>
          </w:rPr>
          <w:t>spacelegalissues</w:t>
        </w:r>
        <w:r w:rsidRPr="002A733D">
          <w:rPr>
            <w:rStyle w:val="ae"/>
            <w:rFonts w:ascii="Times New Roman" w:hAnsi="Times New Roman" w:cs="Times New Roman"/>
          </w:rPr>
          <w:t>.</w:t>
        </w:r>
        <w:r w:rsidRPr="002A733D">
          <w:rPr>
            <w:rStyle w:val="ae"/>
            <w:rFonts w:ascii="Times New Roman" w:hAnsi="Times New Roman" w:cs="Times New Roman"/>
            <w:lang w:val="en-US"/>
          </w:rPr>
          <w:t>com</w:t>
        </w:r>
        <w:r w:rsidRPr="002A733D">
          <w:rPr>
            <w:rStyle w:val="ae"/>
            <w:rFonts w:ascii="Times New Roman" w:hAnsi="Times New Roman" w:cs="Times New Roman"/>
          </w:rPr>
          <w:t>/</w:t>
        </w:r>
        <w:r w:rsidRPr="002A733D">
          <w:rPr>
            <w:rStyle w:val="ae"/>
            <w:rFonts w:ascii="Times New Roman" w:hAnsi="Times New Roman" w:cs="Times New Roman"/>
            <w:lang w:val="en-US"/>
          </w:rPr>
          <w:t>wp</w:t>
        </w:r>
        <w:r w:rsidRPr="002A733D">
          <w:rPr>
            <w:rStyle w:val="ae"/>
            <w:rFonts w:ascii="Times New Roman" w:hAnsi="Times New Roman" w:cs="Times New Roman"/>
          </w:rPr>
          <w:t>-</w:t>
        </w:r>
        <w:r w:rsidRPr="002A733D">
          <w:rPr>
            <w:rStyle w:val="ae"/>
            <w:rFonts w:ascii="Times New Roman" w:hAnsi="Times New Roman" w:cs="Times New Roman"/>
            <w:lang w:val="en-US"/>
          </w:rPr>
          <w:t>content</w:t>
        </w:r>
        <w:r w:rsidRPr="002A733D">
          <w:rPr>
            <w:rStyle w:val="ae"/>
            <w:rFonts w:ascii="Times New Roman" w:hAnsi="Times New Roman" w:cs="Times New Roman"/>
          </w:rPr>
          <w:t>/</w:t>
        </w:r>
        <w:r w:rsidRPr="002A733D">
          <w:rPr>
            <w:rStyle w:val="ae"/>
            <w:rFonts w:ascii="Times New Roman" w:hAnsi="Times New Roman" w:cs="Times New Roman"/>
            <w:lang w:val="en-US"/>
          </w:rPr>
          <w:t>uploads</w:t>
        </w:r>
        <w:r w:rsidRPr="002A733D">
          <w:rPr>
            <w:rStyle w:val="ae"/>
            <w:rFonts w:ascii="Times New Roman" w:hAnsi="Times New Roman" w:cs="Times New Roman"/>
          </w:rPr>
          <w:t>/2019/09/</w:t>
        </w:r>
        <w:r w:rsidRPr="002A733D">
          <w:rPr>
            <w:rStyle w:val="ae"/>
            <w:rFonts w:ascii="Times New Roman" w:hAnsi="Times New Roman" w:cs="Times New Roman"/>
            <w:lang w:val="en-US"/>
          </w:rPr>
          <w:t>The</w:t>
        </w:r>
        <w:r w:rsidRPr="002A733D">
          <w:rPr>
            <w:rStyle w:val="ae"/>
            <w:rFonts w:ascii="Times New Roman" w:hAnsi="Times New Roman" w:cs="Times New Roman"/>
          </w:rPr>
          <w:t>-</w:t>
        </w:r>
        <w:r w:rsidRPr="002A733D">
          <w:rPr>
            <w:rStyle w:val="ae"/>
            <w:rFonts w:ascii="Times New Roman" w:hAnsi="Times New Roman" w:cs="Times New Roman"/>
            <w:lang w:val="en-US"/>
          </w:rPr>
          <w:t>Lawfulness</w:t>
        </w:r>
        <w:r w:rsidRPr="002A733D">
          <w:rPr>
            <w:rStyle w:val="ae"/>
            <w:rFonts w:ascii="Times New Roman" w:hAnsi="Times New Roman" w:cs="Times New Roman"/>
          </w:rPr>
          <w:t>-</w:t>
        </w:r>
        <w:r w:rsidRPr="002A733D">
          <w:rPr>
            <w:rStyle w:val="ae"/>
            <w:rFonts w:ascii="Times New Roman" w:hAnsi="Times New Roman" w:cs="Times New Roman"/>
            <w:lang w:val="en-US"/>
          </w:rPr>
          <w:t>of</w:t>
        </w:r>
        <w:r w:rsidRPr="002A733D">
          <w:rPr>
            <w:rStyle w:val="ae"/>
            <w:rFonts w:ascii="Times New Roman" w:hAnsi="Times New Roman" w:cs="Times New Roman"/>
          </w:rPr>
          <w:t>-</w:t>
        </w:r>
        <w:r w:rsidRPr="002A733D">
          <w:rPr>
            <w:rStyle w:val="ae"/>
            <w:rFonts w:ascii="Times New Roman" w:hAnsi="Times New Roman" w:cs="Times New Roman"/>
            <w:lang w:val="en-US"/>
          </w:rPr>
          <w:t>Space</w:t>
        </w:r>
        <w:r w:rsidRPr="002A733D">
          <w:rPr>
            <w:rStyle w:val="ae"/>
            <w:rFonts w:ascii="Times New Roman" w:hAnsi="Times New Roman" w:cs="Times New Roman"/>
          </w:rPr>
          <w:t>-</w:t>
        </w:r>
        <w:r w:rsidRPr="002A733D">
          <w:rPr>
            <w:rStyle w:val="ae"/>
            <w:rFonts w:ascii="Times New Roman" w:hAnsi="Times New Roman" w:cs="Times New Roman"/>
            <w:lang w:val="en-US"/>
          </w:rPr>
          <w:t>Mining</w:t>
        </w:r>
        <w:r w:rsidRPr="002A733D">
          <w:rPr>
            <w:rStyle w:val="ae"/>
            <w:rFonts w:ascii="Times New Roman" w:hAnsi="Times New Roman" w:cs="Times New Roman"/>
          </w:rPr>
          <w:t>-</w:t>
        </w:r>
        <w:r w:rsidRPr="002A733D">
          <w:rPr>
            <w:rStyle w:val="ae"/>
            <w:rFonts w:ascii="Times New Roman" w:hAnsi="Times New Roman" w:cs="Times New Roman"/>
            <w:lang w:val="en-US"/>
          </w:rPr>
          <w:t>Activities</w:t>
        </w:r>
        <w:r w:rsidRPr="002A733D">
          <w:rPr>
            <w:rStyle w:val="ae"/>
            <w:rFonts w:ascii="Times New Roman" w:hAnsi="Times New Roman" w:cs="Times New Roman"/>
          </w:rPr>
          <w:t>.</w:t>
        </w:r>
        <w:r w:rsidRPr="002A733D">
          <w:rPr>
            <w:rStyle w:val="ae"/>
            <w:rFonts w:ascii="Times New Roman" w:hAnsi="Times New Roman" w:cs="Times New Roman"/>
            <w:lang w:val="en-US"/>
          </w:rPr>
          <w:t>pdf</w:t>
        </w:r>
      </w:hyperlink>
      <w:r w:rsidRPr="002A733D">
        <w:rPr>
          <w:rFonts w:ascii="Times New Roman" w:hAnsi="Times New Roman" w:cs="Times New Roman"/>
        </w:rPr>
        <w:t xml:space="preserve"> (д</w:t>
      </w:r>
      <w:r w:rsidRPr="002A733D">
        <w:rPr>
          <w:rFonts w:ascii="Times New Roman" w:hAnsi="Times New Roman" w:cs="Times New Roman"/>
        </w:rPr>
        <w:t>а</w:t>
      </w:r>
      <w:r w:rsidRPr="002A733D">
        <w:rPr>
          <w:rFonts w:ascii="Times New Roman" w:hAnsi="Times New Roman" w:cs="Times New Roman"/>
        </w:rPr>
        <w:t>та обращения 10.04.2021).</w:t>
      </w:r>
    </w:p>
  </w:footnote>
  <w:footnote w:id="48">
    <w:p w:rsidR="00256AF7" w:rsidRPr="002A733D" w:rsidRDefault="00256AF7" w:rsidP="00ED522C">
      <w:pPr>
        <w:pStyle w:val="ab"/>
        <w:ind w:left="142" w:hanging="142"/>
        <w:rPr>
          <w:rFonts w:ascii="Times New Roman" w:hAnsi="Times New Roman" w:cs="Times New Roman"/>
          <w:lang w:val="en-US"/>
        </w:rPr>
      </w:pPr>
      <w:r w:rsidRPr="002A733D">
        <w:rPr>
          <w:rStyle w:val="ad"/>
          <w:rFonts w:ascii="Times New Roman" w:hAnsi="Times New Roman" w:cs="Times New Roman"/>
        </w:rPr>
        <w:footnoteRef/>
      </w:r>
      <w:r w:rsidRPr="002A733D">
        <w:rPr>
          <w:rFonts w:ascii="Times New Roman" w:hAnsi="Times New Roman" w:cs="Times New Roman"/>
          <w:lang w:val="en-US"/>
        </w:rPr>
        <w:t xml:space="preserve"> Wrench J. G. Non-Appropriation, No Problem: The Outer Space Treaty Is Ready for Asteroid Mining // Case Wes</w:t>
      </w:r>
      <w:r w:rsidRPr="002A733D">
        <w:rPr>
          <w:rFonts w:ascii="Times New Roman" w:hAnsi="Times New Roman" w:cs="Times New Roman"/>
          <w:lang w:val="en-US"/>
        </w:rPr>
        <w:t>t</w:t>
      </w:r>
      <w:r w:rsidRPr="002A733D">
        <w:rPr>
          <w:rFonts w:ascii="Times New Roman" w:hAnsi="Times New Roman" w:cs="Times New Roman"/>
          <w:lang w:val="en-US"/>
        </w:rPr>
        <w:t>ern Reserve Journal of International Law. 2019. Volume 51. Issue 1. P. 456-460.</w:t>
      </w:r>
    </w:p>
  </w:footnote>
  <w:footnote w:id="49">
    <w:p w:rsidR="00256AF7" w:rsidRPr="00B27C59" w:rsidRDefault="00256AF7" w:rsidP="00ED522C">
      <w:pPr>
        <w:pStyle w:val="ab"/>
        <w:ind w:left="142" w:hanging="142"/>
        <w:rPr>
          <w:rFonts w:ascii="Times New Roman" w:hAnsi="Times New Roman" w:cs="Times New Roman"/>
        </w:rPr>
      </w:pPr>
      <w:r w:rsidRPr="00B27C59">
        <w:rPr>
          <w:rStyle w:val="ad"/>
          <w:rFonts w:ascii="Times New Roman" w:hAnsi="Times New Roman" w:cs="Times New Roman"/>
        </w:rPr>
        <w:footnoteRef/>
      </w:r>
      <w:r w:rsidRPr="00B27C59">
        <w:rPr>
          <w:rFonts w:ascii="Times New Roman" w:hAnsi="Times New Roman" w:cs="Times New Roman"/>
          <w:lang w:val="en-US"/>
        </w:rPr>
        <w:t xml:space="preserve"> Shaw L. E. Asteroids, the New Western Frontier: Applying Principles of the General Mining Law of 1872 to Ince</w:t>
      </w:r>
      <w:r w:rsidRPr="00B27C59">
        <w:rPr>
          <w:rFonts w:ascii="Times New Roman" w:hAnsi="Times New Roman" w:cs="Times New Roman"/>
          <w:lang w:val="en-US"/>
        </w:rPr>
        <w:t>n</w:t>
      </w:r>
      <w:r w:rsidRPr="00B27C59">
        <w:rPr>
          <w:rFonts w:ascii="Times New Roman" w:hAnsi="Times New Roman" w:cs="Times New Roman"/>
          <w:lang w:val="en-US"/>
        </w:rPr>
        <w:t>tive Asteroid Mining // Journal of Air Law and Commerce, 2013. Volume</w:t>
      </w:r>
      <w:r w:rsidRPr="00B27C59">
        <w:rPr>
          <w:rFonts w:ascii="Times New Roman" w:hAnsi="Times New Roman" w:cs="Times New Roman"/>
        </w:rPr>
        <w:t xml:space="preserve"> 78. </w:t>
      </w:r>
      <w:r w:rsidRPr="00B27C59">
        <w:rPr>
          <w:rFonts w:ascii="Times New Roman" w:hAnsi="Times New Roman" w:cs="Times New Roman"/>
          <w:lang w:val="en-US"/>
        </w:rPr>
        <w:t>Issue</w:t>
      </w:r>
      <w:r w:rsidRPr="00B27C59">
        <w:rPr>
          <w:rFonts w:ascii="Times New Roman" w:hAnsi="Times New Roman" w:cs="Times New Roman"/>
        </w:rPr>
        <w:t xml:space="preserve"> 1. </w:t>
      </w:r>
      <w:r w:rsidRPr="00B27C59">
        <w:rPr>
          <w:rFonts w:ascii="Times New Roman" w:hAnsi="Times New Roman" w:cs="Times New Roman"/>
          <w:lang w:val="en-US"/>
        </w:rPr>
        <w:t>P</w:t>
      </w:r>
      <w:r w:rsidRPr="00B27C59">
        <w:rPr>
          <w:rFonts w:ascii="Times New Roman" w:hAnsi="Times New Roman" w:cs="Times New Roman"/>
        </w:rPr>
        <w:t>. 132-133.</w:t>
      </w:r>
    </w:p>
  </w:footnote>
  <w:footnote w:id="50">
    <w:p w:rsidR="00256AF7" w:rsidRPr="00D41C86" w:rsidRDefault="00256AF7" w:rsidP="00ED522C">
      <w:pPr>
        <w:pStyle w:val="ab"/>
        <w:ind w:left="142" w:hanging="142"/>
        <w:rPr>
          <w:rFonts w:ascii="Times New Roman" w:hAnsi="Times New Roman" w:cs="Times New Roman"/>
          <w:lang w:val="en-US"/>
        </w:rPr>
      </w:pPr>
      <w:r w:rsidRPr="00957F63">
        <w:rPr>
          <w:rStyle w:val="ad"/>
          <w:rFonts w:ascii="Times New Roman" w:hAnsi="Times New Roman" w:cs="Times New Roman"/>
        </w:rPr>
        <w:footnoteRef/>
      </w:r>
      <w:r w:rsidRPr="00957F63">
        <w:rPr>
          <w:rFonts w:ascii="Times New Roman" w:hAnsi="Times New Roman" w:cs="Times New Roman"/>
        </w:rPr>
        <w:t xml:space="preserve"> Шестакова К. Д. Добыча полезных ископаемых в космосе: отдельные тенденции развития международного космического права // Пятая конференция по воздушному праву, научно-практическая конференция, 16 о</w:t>
      </w:r>
      <w:r w:rsidRPr="00957F63">
        <w:rPr>
          <w:rFonts w:ascii="Times New Roman" w:hAnsi="Times New Roman" w:cs="Times New Roman"/>
        </w:rPr>
        <w:t>к</w:t>
      </w:r>
      <w:r w:rsidRPr="00957F63">
        <w:rPr>
          <w:rFonts w:ascii="Times New Roman" w:hAnsi="Times New Roman" w:cs="Times New Roman"/>
        </w:rPr>
        <w:t>тября 2015 года, Санкт-Петербург: Сборник докладов. С</w:t>
      </w:r>
      <w:r w:rsidRPr="00D41C86">
        <w:rPr>
          <w:rFonts w:ascii="Times New Roman" w:hAnsi="Times New Roman" w:cs="Times New Roman"/>
          <w:lang w:val="en-US"/>
        </w:rPr>
        <w:t>. 102-103.</w:t>
      </w:r>
    </w:p>
  </w:footnote>
  <w:footnote w:id="51">
    <w:p w:rsidR="00256AF7" w:rsidRPr="00185955" w:rsidRDefault="00256AF7" w:rsidP="00ED522C">
      <w:pPr>
        <w:pStyle w:val="ab"/>
        <w:ind w:left="142" w:hanging="142"/>
      </w:pPr>
      <w:r>
        <w:rPr>
          <w:rStyle w:val="ad"/>
        </w:rPr>
        <w:footnoteRef/>
      </w:r>
      <w:r w:rsidRPr="003E19BF">
        <w:rPr>
          <w:rFonts w:ascii="Times New Roman" w:hAnsi="Times New Roman" w:cs="Times New Roman"/>
          <w:lang w:val="en-US"/>
        </w:rPr>
        <w:t xml:space="preserve">Record of Decision: SpaceX Texas Launch Site, Cameron County, Texas July 2014 // </w:t>
      </w:r>
      <w:r>
        <w:rPr>
          <w:rFonts w:ascii="Times New Roman" w:hAnsi="Times New Roman" w:cs="Times New Roman"/>
          <w:lang w:val="en-US"/>
        </w:rPr>
        <w:t xml:space="preserve"> Federal Aviation</w:t>
      </w:r>
      <w:r w:rsidRPr="003E19BF">
        <w:rPr>
          <w:rFonts w:ascii="Times New Roman" w:hAnsi="Times New Roman" w:cs="Times New Roman"/>
          <w:lang w:val="en-US"/>
        </w:rPr>
        <w:t>Administr</w:t>
      </w:r>
      <w:r w:rsidRPr="003E19BF">
        <w:rPr>
          <w:rFonts w:ascii="Times New Roman" w:hAnsi="Times New Roman" w:cs="Times New Roman"/>
          <w:lang w:val="en-US"/>
        </w:rPr>
        <w:t>a</w:t>
      </w:r>
      <w:r w:rsidRPr="003E19BF">
        <w:rPr>
          <w:rFonts w:ascii="Times New Roman" w:hAnsi="Times New Roman" w:cs="Times New Roman"/>
          <w:lang w:val="en-US"/>
        </w:rPr>
        <w:t>tion : official website. URL</w:t>
      </w:r>
      <w:r w:rsidRPr="003E19BF">
        <w:rPr>
          <w:rFonts w:ascii="Times New Roman" w:hAnsi="Times New Roman" w:cs="Times New Roman"/>
        </w:rPr>
        <w:t xml:space="preserve">: </w:t>
      </w:r>
      <w:hyperlink r:id="rId36" w:history="1">
        <w:r w:rsidRPr="003E19BF">
          <w:rPr>
            <w:rStyle w:val="ae"/>
            <w:rFonts w:ascii="Times New Roman" w:hAnsi="Times New Roman" w:cs="Times New Roman"/>
            <w:lang w:val="en-US"/>
          </w:rPr>
          <w:t>https</w:t>
        </w:r>
        <w:r w:rsidRPr="003E19BF">
          <w:rPr>
            <w:rStyle w:val="ae"/>
            <w:rFonts w:ascii="Times New Roman" w:hAnsi="Times New Roman" w:cs="Times New Roman"/>
          </w:rPr>
          <w:t>://</w:t>
        </w:r>
        <w:r w:rsidRPr="003E19BF">
          <w:rPr>
            <w:rStyle w:val="ae"/>
            <w:rFonts w:ascii="Times New Roman" w:hAnsi="Times New Roman" w:cs="Times New Roman"/>
            <w:lang w:val="en-US"/>
          </w:rPr>
          <w:t>www</w:t>
        </w:r>
        <w:r w:rsidRPr="003E19BF">
          <w:rPr>
            <w:rStyle w:val="ae"/>
            <w:rFonts w:ascii="Times New Roman" w:hAnsi="Times New Roman" w:cs="Times New Roman"/>
          </w:rPr>
          <w:t>.</w:t>
        </w:r>
        <w:r w:rsidRPr="003E19BF">
          <w:rPr>
            <w:rStyle w:val="ae"/>
            <w:rFonts w:ascii="Times New Roman" w:hAnsi="Times New Roman" w:cs="Times New Roman"/>
            <w:lang w:val="en-US"/>
          </w:rPr>
          <w:t>faa</w:t>
        </w:r>
        <w:r w:rsidRPr="003E19BF">
          <w:rPr>
            <w:rStyle w:val="ae"/>
            <w:rFonts w:ascii="Times New Roman" w:hAnsi="Times New Roman" w:cs="Times New Roman"/>
          </w:rPr>
          <w:t>.</w:t>
        </w:r>
        <w:r w:rsidRPr="003E19BF">
          <w:rPr>
            <w:rStyle w:val="ae"/>
            <w:rFonts w:ascii="Times New Roman" w:hAnsi="Times New Roman" w:cs="Times New Roman"/>
            <w:lang w:val="en-US"/>
          </w:rPr>
          <w:t>gov</w:t>
        </w:r>
        <w:r w:rsidRPr="003E19BF">
          <w:rPr>
            <w:rStyle w:val="ae"/>
            <w:rFonts w:ascii="Times New Roman" w:hAnsi="Times New Roman" w:cs="Times New Roman"/>
          </w:rPr>
          <w:t>/</w:t>
        </w:r>
        <w:r w:rsidRPr="003E19BF">
          <w:rPr>
            <w:rStyle w:val="ae"/>
            <w:rFonts w:ascii="Times New Roman" w:hAnsi="Times New Roman" w:cs="Times New Roman"/>
            <w:lang w:val="en-US"/>
          </w:rPr>
          <w:t>about</w:t>
        </w:r>
        <w:r w:rsidRPr="003E19BF">
          <w:rPr>
            <w:rStyle w:val="ae"/>
            <w:rFonts w:ascii="Times New Roman" w:hAnsi="Times New Roman" w:cs="Times New Roman"/>
          </w:rPr>
          <w:t>/</w:t>
        </w:r>
        <w:r w:rsidRPr="003E19BF">
          <w:rPr>
            <w:rStyle w:val="ae"/>
            <w:rFonts w:ascii="Times New Roman" w:hAnsi="Times New Roman" w:cs="Times New Roman"/>
            <w:lang w:val="en-US"/>
          </w:rPr>
          <w:t>office</w:t>
        </w:r>
        <w:r w:rsidRPr="003E19BF">
          <w:rPr>
            <w:rStyle w:val="ae"/>
            <w:rFonts w:ascii="Times New Roman" w:hAnsi="Times New Roman" w:cs="Times New Roman"/>
          </w:rPr>
          <w:t>_</w:t>
        </w:r>
        <w:r w:rsidRPr="003E19BF">
          <w:rPr>
            <w:rStyle w:val="ae"/>
            <w:rFonts w:ascii="Times New Roman" w:hAnsi="Times New Roman" w:cs="Times New Roman"/>
            <w:lang w:val="en-US"/>
          </w:rPr>
          <w:t>org</w:t>
        </w:r>
        <w:r w:rsidRPr="003E19BF">
          <w:rPr>
            <w:rStyle w:val="ae"/>
            <w:rFonts w:ascii="Times New Roman" w:hAnsi="Times New Roman" w:cs="Times New Roman"/>
          </w:rPr>
          <w:t>/</w:t>
        </w:r>
        <w:r w:rsidRPr="003E19BF">
          <w:rPr>
            <w:rStyle w:val="ae"/>
            <w:rFonts w:ascii="Times New Roman" w:hAnsi="Times New Roman" w:cs="Times New Roman"/>
            <w:lang w:val="en-US"/>
          </w:rPr>
          <w:t>headquarters</w:t>
        </w:r>
        <w:r w:rsidRPr="003E19BF">
          <w:rPr>
            <w:rStyle w:val="ae"/>
            <w:rFonts w:ascii="Times New Roman" w:hAnsi="Times New Roman" w:cs="Times New Roman"/>
          </w:rPr>
          <w:t>_</w:t>
        </w:r>
        <w:r w:rsidRPr="003E19BF">
          <w:rPr>
            <w:rStyle w:val="ae"/>
            <w:rFonts w:ascii="Times New Roman" w:hAnsi="Times New Roman" w:cs="Times New Roman"/>
            <w:lang w:val="en-US"/>
          </w:rPr>
          <w:t>offices</w:t>
        </w:r>
        <w:r w:rsidRPr="003E19BF">
          <w:rPr>
            <w:rStyle w:val="ae"/>
            <w:rFonts w:ascii="Times New Roman" w:hAnsi="Times New Roman" w:cs="Times New Roman"/>
          </w:rPr>
          <w:t>/</w:t>
        </w:r>
        <w:r w:rsidRPr="003E19BF">
          <w:rPr>
            <w:rStyle w:val="ae"/>
            <w:rFonts w:ascii="Times New Roman" w:hAnsi="Times New Roman" w:cs="Times New Roman"/>
            <w:lang w:val="en-US"/>
          </w:rPr>
          <w:t>ast</w:t>
        </w:r>
        <w:r w:rsidRPr="003E19BF">
          <w:rPr>
            <w:rStyle w:val="ae"/>
            <w:rFonts w:ascii="Times New Roman" w:hAnsi="Times New Roman" w:cs="Times New Roman"/>
          </w:rPr>
          <w:t>/</w:t>
        </w:r>
        <w:r w:rsidRPr="003E19BF">
          <w:rPr>
            <w:rStyle w:val="ae"/>
            <w:rFonts w:ascii="Times New Roman" w:hAnsi="Times New Roman" w:cs="Times New Roman"/>
            <w:lang w:val="en-US"/>
          </w:rPr>
          <w:t>environmental</w:t>
        </w:r>
        <w:r w:rsidRPr="003E19BF">
          <w:rPr>
            <w:rStyle w:val="ae"/>
            <w:rFonts w:ascii="Times New Roman" w:hAnsi="Times New Roman" w:cs="Times New Roman"/>
          </w:rPr>
          <w:t>/</w:t>
        </w:r>
        <w:r w:rsidRPr="003E19BF">
          <w:rPr>
            <w:rStyle w:val="ae"/>
            <w:rFonts w:ascii="Times New Roman" w:hAnsi="Times New Roman" w:cs="Times New Roman"/>
            <w:lang w:val="en-US"/>
          </w:rPr>
          <w:t>nepa</w:t>
        </w:r>
        <w:r w:rsidRPr="003E19BF">
          <w:rPr>
            <w:rStyle w:val="ae"/>
            <w:rFonts w:ascii="Times New Roman" w:hAnsi="Times New Roman" w:cs="Times New Roman"/>
          </w:rPr>
          <w:t>_</w:t>
        </w:r>
        <w:r w:rsidRPr="003E19BF">
          <w:rPr>
            <w:rStyle w:val="ae"/>
            <w:rFonts w:ascii="Times New Roman" w:hAnsi="Times New Roman" w:cs="Times New Roman"/>
            <w:lang w:val="en-US"/>
          </w:rPr>
          <w:t>docs</w:t>
        </w:r>
        <w:r w:rsidRPr="003E19BF">
          <w:rPr>
            <w:rStyle w:val="ae"/>
            <w:rFonts w:ascii="Times New Roman" w:hAnsi="Times New Roman" w:cs="Times New Roman"/>
          </w:rPr>
          <w:t>/</w:t>
        </w:r>
        <w:r w:rsidRPr="003E19BF">
          <w:rPr>
            <w:rStyle w:val="ae"/>
            <w:rFonts w:ascii="Times New Roman" w:hAnsi="Times New Roman" w:cs="Times New Roman"/>
            <w:lang w:val="en-US"/>
          </w:rPr>
          <w:t>review</w:t>
        </w:r>
        <w:r w:rsidRPr="003E19BF">
          <w:rPr>
            <w:rStyle w:val="ae"/>
            <w:rFonts w:ascii="Times New Roman" w:hAnsi="Times New Roman" w:cs="Times New Roman"/>
          </w:rPr>
          <w:t>/</w:t>
        </w:r>
        <w:r w:rsidRPr="003E19BF">
          <w:rPr>
            <w:rStyle w:val="ae"/>
            <w:rFonts w:ascii="Times New Roman" w:hAnsi="Times New Roman" w:cs="Times New Roman"/>
            <w:lang w:val="en-US"/>
          </w:rPr>
          <w:t>launch</w:t>
        </w:r>
        <w:r w:rsidRPr="003E19BF">
          <w:rPr>
            <w:rStyle w:val="ae"/>
            <w:rFonts w:ascii="Times New Roman" w:hAnsi="Times New Roman" w:cs="Times New Roman"/>
          </w:rPr>
          <w:t>/</w:t>
        </w:r>
        <w:r w:rsidRPr="003E19BF">
          <w:rPr>
            <w:rStyle w:val="ae"/>
            <w:rFonts w:ascii="Times New Roman" w:hAnsi="Times New Roman" w:cs="Times New Roman"/>
            <w:lang w:val="en-US"/>
          </w:rPr>
          <w:t>spacex</w:t>
        </w:r>
        <w:r w:rsidRPr="003E19BF">
          <w:rPr>
            <w:rStyle w:val="ae"/>
            <w:rFonts w:ascii="Times New Roman" w:hAnsi="Times New Roman" w:cs="Times New Roman"/>
          </w:rPr>
          <w:t>_</w:t>
        </w:r>
        <w:r w:rsidRPr="003E19BF">
          <w:rPr>
            <w:rStyle w:val="ae"/>
            <w:rFonts w:ascii="Times New Roman" w:hAnsi="Times New Roman" w:cs="Times New Roman"/>
            <w:lang w:val="en-US"/>
          </w:rPr>
          <w:t>texas</w:t>
        </w:r>
        <w:r w:rsidRPr="003E19BF">
          <w:rPr>
            <w:rStyle w:val="ae"/>
            <w:rFonts w:ascii="Times New Roman" w:hAnsi="Times New Roman" w:cs="Times New Roman"/>
          </w:rPr>
          <w:t>_</w:t>
        </w:r>
        <w:r w:rsidRPr="003E19BF">
          <w:rPr>
            <w:rStyle w:val="ae"/>
            <w:rFonts w:ascii="Times New Roman" w:hAnsi="Times New Roman" w:cs="Times New Roman"/>
            <w:lang w:val="en-US"/>
          </w:rPr>
          <w:t>launch</w:t>
        </w:r>
        <w:r w:rsidRPr="003E19BF">
          <w:rPr>
            <w:rStyle w:val="ae"/>
            <w:rFonts w:ascii="Times New Roman" w:hAnsi="Times New Roman" w:cs="Times New Roman"/>
          </w:rPr>
          <w:t>_</w:t>
        </w:r>
        <w:r w:rsidRPr="003E19BF">
          <w:rPr>
            <w:rStyle w:val="ae"/>
            <w:rFonts w:ascii="Times New Roman" w:hAnsi="Times New Roman" w:cs="Times New Roman"/>
            <w:lang w:val="en-US"/>
          </w:rPr>
          <w:t>site</w:t>
        </w:r>
        <w:r w:rsidRPr="003E19BF">
          <w:rPr>
            <w:rStyle w:val="ae"/>
            <w:rFonts w:ascii="Times New Roman" w:hAnsi="Times New Roman" w:cs="Times New Roman"/>
          </w:rPr>
          <w:t>_</w:t>
        </w:r>
        <w:r w:rsidRPr="003E19BF">
          <w:rPr>
            <w:rStyle w:val="ae"/>
            <w:rFonts w:ascii="Times New Roman" w:hAnsi="Times New Roman" w:cs="Times New Roman"/>
            <w:lang w:val="en-US"/>
          </w:rPr>
          <w:t>environmental</w:t>
        </w:r>
        <w:r w:rsidRPr="003E19BF">
          <w:rPr>
            <w:rStyle w:val="ae"/>
            <w:rFonts w:ascii="Times New Roman" w:hAnsi="Times New Roman" w:cs="Times New Roman"/>
          </w:rPr>
          <w:t>_</w:t>
        </w:r>
        <w:r w:rsidRPr="003E19BF">
          <w:rPr>
            <w:rStyle w:val="ae"/>
            <w:rFonts w:ascii="Times New Roman" w:hAnsi="Times New Roman" w:cs="Times New Roman"/>
            <w:lang w:val="en-US"/>
          </w:rPr>
          <w:t>impact</w:t>
        </w:r>
        <w:r w:rsidRPr="003E19BF">
          <w:rPr>
            <w:rStyle w:val="ae"/>
            <w:rFonts w:ascii="Times New Roman" w:hAnsi="Times New Roman" w:cs="Times New Roman"/>
          </w:rPr>
          <w:t>_</w:t>
        </w:r>
        <w:r w:rsidRPr="003E19BF">
          <w:rPr>
            <w:rStyle w:val="ae"/>
            <w:rFonts w:ascii="Times New Roman" w:hAnsi="Times New Roman" w:cs="Times New Roman"/>
            <w:lang w:val="en-US"/>
          </w:rPr>
          <w:t>statement</w:t>
        </w:r>
        <w:r w:rsidRPr="003E19BF">
          <w:rPr>
            <w:rStyle w:val="ae"/>
            <w:rFonts w:ascii="Times New Roman" w:hAnsi="Times New Roman" w:cs="Times New Roman"/>
          </w:rPr>
          <w:t>/</w:t>
        </w:r>
        <w:r w:rsidRPr="003E19BF">
          <w:rPr>
            <w:rStyle w:val="ae"/>
            <w:rFonts w:ascii="Times New Roman" w:hAnsi="Times New Roman" w:cs="Times New Roman"/>
            <w:lang w:val="en-US"/>
          </w:rPr>
          <w:t>media</w:t>
        </w:r>
        <w:r w:rsidRPr="003E19BF">
          <w:rPr>
            <w:rStyle w:val="ae"/>
            <w:rFonts w:ascii="Times New Roman" w:hAnsi="Times New Roman" w:cs="Times New Roman"/>
          </w:rPr>
          <w:t>/</w:t>
        </w:r>
        <w:r w:rsidRPr="003E19BF">
          <w:rPr>
            <w:rStyle w:val="ae"/>
            <w:rFonts w:ascii="Times New Roman" w:hAnsi="Times New Roman" w:cs="Times New Roman"/>
            <w:lang w:val="en-US"/>
          </w:rPr>
          <w:t>SpaceX</w:t>
        </w:r>
        <w:r w:rsidRPr="003E19BF">
          <w:rPr>
            <w:rStyle w:val="ae"/>
            <w:rFonts w:ascii="Times New Roman" w:hAnsi="Times New Roman" w:cs="Times New Roman"/>
          </w:rPr>
          <w:t>_</w:t>
        </w:r>
        <w:r w:rsidRPr="003E19BF">
          <w:rPr>
            <w:rStyle w:val="ae"/>
            <w:rFonts w:ascii="Times New Roman" w:hAnsi="Times New Roman" w:cs="Times New Roman"/>
            <w:lang w:val="en-US"/>
          </w:rPr>
          <w:t>EIS</w:t>
        </w:r>
        <w:r w:rsidRPr="003E19BF">
          <w:rPr>
            <w:rStyle w:val="ae"/>
            <w:rFonts w:ascii="Times New Roman" w:hAnsi="Times New Roman" w:cs="Times New Roman"/>
          </w:rPr>
          <w:t>_</w:t>
        </w:r>
        <w:r w:rsidRPr="003E19BF">
          <w:rPr>
            <w:rStyle w:val="ae"/>
            <w:rFonts w:ascii="Times New Roman" w:hAnsi="Times New Roman" w:cs="Times New Roman"/>
            <w:lang w:val="en-US"/>
          </w:rPr>
          <w:t>ROD</w:t>
        </w:r>
        <w:r w:rsidRPr="003E19BF">
          <w:rPr>
            <w:rStyle w:val="ae"/>
            <w:rFonts w:ascii="Times New Roman" w:hAnsi="Times New Roman" w:cs="Times New Roman"/>
          </w:rPr>
          <w:t>.</w:t>
        </w:r>
        <w:r w:rsidRPr="003E19BF">
          <w:rPr>
            <w:rStyle w:val="ae"/>
            <w:rFonts w:ascii="Times New Roman" w:hAnsi="Times New Roman" w:cs="Times New Roman"/>
            <w:lang w:val="en-US"/>
          </w:rPr>
          <w:t>pdf</w:t>
        </w:r>
      </w:hyperlink>
      <w:r w:rsidRPr="003E19BF">
        <w:rPr>
          <w:rFonts w:ascii="Times New Roman" w:hAnsi="Times New Roman" w:cs="Times New Roman"/>
        </w:rPr>
        <w:t xml:space="preserve"> (дата обращения 20.04.2021).</w:t>
      </w:r>
    </w:p>
  </w:footnote>
  <w:footnote w:id="52">
    <w:p w:rsidR="00256AF7" w:rsidRPr="00D347F0" w:rsidRDefault="00256AF7" w:rsidP="00ED522C">
      <w:pPr>
        <w:pStyle w:val="ab"/>
        <w:ind w:left="142" w:hanging="142"/>
        <w:rPr>
          <w:rFonts w:ascii="Times New Roman" w:hAnsi="Times New Roman" w:cs="Times New Roman"/>
          <w:lang w:val="en-US"/>
        </w:rPr>
      </w:pPr>
      <w:r w:rsidRPr="00DE72C6">
        <w:rPr>
          <w:rStyle w:val="ad"/>
          <w:rFonts w:ascii="Times New Roman" w:hAnsi="Times New Roman" w:cs="Times New Roman"/>
        </w:rPr>
        <w:footnoteRef/>
      </w:r>
      <w:r w:rsidRPr="00DE72C6">
        <w:rPr>
          <w:rFonts w:ascii="Times New Roman" w:hAnsi="Times New Roman" w:cs="Times New Roman"/>
          <w:lang w:val="en-US"/>
        </w:rPr>
        <w:t xml:space="preserve"> Starship // SpaceX : official website. URL</w:t>
      </w:r>
      <w:r w:rsidRPr="00D347F0">
        <w:rPr>
          <w:rFonts w:ascii="Times New Roman" w:hAnsi="Times New Roman" w:cs="Times New Roman"/>
          <w:lang w:val="en-US"/>
        </w:rPr>
        <w:t xml:space="preserve">: </w:t>
      </w:r>
      <w:hyperlink r:id="rId37" w:history="1">
        <w:r w:rsidRPr="00DE72C6">
          <w:rPr>
            <w:rStyle w:val="ae"/>
            <w:rFonts w:ascii="Times New Roman" w:hAnsi="Times New Roman" w:cs="Times New Roman"/>
            <w:lang w:val="en-US"/>
          </w:rPr>
          <w:t>https</w:t>
        </w:r>
        <w:r w:rsidRPr="00D347F0">
          <w:rPr>
            <w:rStyle w:val="ae"/>
            <w:rFonts w:ascii="Times New Roman" w:hAnsi="Times New Roman" w:cs="Times New Roman"/>
            <w:lang w:val="en-US"/>
          </w:rPr>
          <w:t>://</w:t>
        </w:r>
        <w:r w:rsidRPr="00DE72C6">
          <w:rPr>
            <w:rStyle w:val="ae"/>
            <w:rFonts w:ascii="Times New Roman" w:hAnsi="Times New Roman" w:cs="Times New Roman"/>
            <w:lang w:val="en-US"/>
          </w:rPr>
          <w:t>www</w:t>
        </w:r>
        <w:r w:rsidRPr="00D347F0">
          <w:rPr>
            <w:rStyle w:val="ae"/>
            <w:rFonts w:ascii="Times New Roman" w:hAnsi="Times New Roman" w:cs="Times New Roman"/>
            <w:lang w:val="en-US"/>
          </w:rPr>
          <w:t>.</w:t>
        </w:r>
        <w:r w:rsidRPr="00DE72C6">
          <w:rPr>
            <w:rStyle w:val="ae"/>
            <w:rFonts w:ascii="Times New Roman" w:hAnsi="Times New Roman" w:cs="Times New Roman"/>
            <w:lang w:val="en-US"/>
          </w:rPr>
          <w:t>spacex</w:t>
        </w:r>
        <w:r w:rsidRPr="00D347F0">
          <w:rPr>
            <w:rStyle w:val="ae"/>
            <w:rFonts w:ascii="Times New Roman" w:hAnsi="Times New Roman" w:cs="Times New Roman"/>
            <w:lang w:val="en-US"/>
          </w:rPr>
          <w:t>.</w:t>
        </w:r>
        <w:r w:rsidRPr="00DE72C6">
          <w:rPr>
            <w:rStyle w:val="ae"/>
            <w:rFonts w:ascii="Times New Roman" w:hAnsi="Times New Roman" w:cs="Times New Roman"/>
            <w:lang w:val="en-US"/>
          </w:rPr>
          <w:t>com</w:t>
        </w:r>
        <w:r w:rsidRPr="00D347F0">
          <w:rPr>
            <w:rStyle w:val="ae"/>
            <w:rFonts w:ascii="Times New Roman" w:hAnsi="Times New Roman" w:cs="Times New Roman"/>
            <w:lang w:val="en-US"/>
          </w:rPr>
          <w:t>/</w:t>
        </w:r>
        <w:r w:rsidRPr="00DE72C6">
          <w:rPr>
            <w:rStyle w:val="ae"/>
            <w:rFonts w:ascii="Times New Roman" w:hAnsi="Times New Roman" w:cs="Times New Roman"/>
            <w:lang w:val="en-US"/>
          </w:rPr>
          <w:t>vehicles</w:t>
        </w:r>
        <w:r w:rsidRPr="00D347F0">
          <w:rPr>
            <w:rStyle w:val="ae"/>
            <w:rFonts w:ascii="Times New Roman" w:hAnsi="Times New Roman" w:cs="Times New Roman"/>
            <w:lang w:val="en-US"/>
          </w:rPr>
          <w:t>/</w:t>
        </w:r>
        <w:r w:rsidRPr="00DE72C6">
          <w:rPr>
            <w:rStyle w:val="ae"/>
            <w:rFonts w:ascii="Times New Roman" w:hAnsi="Times New Roman" w:cs="Times New Roman"/>
            <w:lang w:val="en-US"/>
          </w:rPr>
          <w:t>starship</w:t>
        </w:r>
        <w:r w:rsidRPr="00D347F0">
          <w:rPr>
            <w:rStyle w:val="ae"/>
            <w:rFonts w:ascii="Times New Roman" w:hAnsi="Times New Roman" w:cs="Times New Roman"/>
            <w:lang w:val="en-US"/>
          </w:rPr>
          <w:t>/</w:t>
        </w:r>
      </w:hyperlink>
      <w:r w:rsidRPr="00D347F0">
        <w:rPr>
          <w:rFonts w:ascii="Times New Roman" w:hAnsi="Times New Roman" w:cs="Times New Roman"/>
          <w:lang w:val="en-US"/>
        </w:rPr>
        <w:t xml:space="preserve"> (</w:t>
      </w:r>
      <w:r w:rsidRPr="00DE72C6">
        <w:rPr>
          <w:rFonts w:ascii="Times New Roman" w:hAnsi="Times New Roman" w:cs="Times New Roman"/>
        </w:rPr>
        <w:t>датаобращения</w:t>
      </w:r>
      <w:r w:rsidRPr="00D347F0">
        <w:rPr>
          <w:rFonts w:ascii="Times New Roman" w:hAnsi="Times New Roman" w:cs="Times New Roman"/>
          <w:lang w:val="en-US"/>
        </w:rPr>
        <w:t xml:space="preserve"> 20.04.2021).</w:t>
      </w:r>
    </w:p>
  </w:footnote>
  <w:footnote w:id="53">
    <w:p w:rsidR="00256AF7" w:rsidRPr="00D347F0" w:rsidRDefault="00256AF7" w:rsidP="00ED522C">
      <w:pPr>
        <w:pStyle w:val="ab"/>
        <w:ind w:left="142" w:hanging="142"/>
        <w:rPr>
          <w:rFonts w:ascii="Times New Roman" w:hAnsi="Times New Roman" w:cs="Times New Roman"/>
        </w:rPr>
      </w:pPr>
      <w:r w:rsidRPr="00D347F0">
        <w:rPr>
          <w:rStyle w:val="ad"/>
          <w:rFonts w:ascii="Times New Roman" w:hAnsi="Times New Roman" w:cs="Times New Roman"/>
        </w:rPr>
        <w:footnoteRef/>
      </w:r>
      <w:r w:rsidRPr="00D347F0">
        <w:rPr>
          <w:rFonts w:ascii="Times New Roman" w:hAnsi="Times New Roman" w:cs="Times New Roman"/>
          <w:lang w:val="en-US"/>
        </w:rPr>
        <w:t xml:space="preserve"> SpaceX Starship Super Heavy Project at the Boca Chica Launch Site // Federal Aviation Administration : official website. URL</w:t>
      </w:r>
      <w:r w:rsidRPr="00D347F0">
        <w:rPr>
          <w:rFonts w:ascii="Times New Roman" w:hAnsi="Times New Roman" w:cs="Times New Roman"/>
        </w:rPr>
        <w:t xml:space="preserve">: </w:t>
      </w:r>
      <w:hyperlink r:id="rId38" w:history="1">
        <w:r w:rsidRPr="00D347F0">
          <w:rPr>
            <w:rStyle w:val="ae"/>
            <w:rFonts w:ascii="Times New Roman" w:hAnsi="Times New Roman" w:cs="Times New Roman"/>
            <w:lang w:val="en-US"/>
          </w:rPr>
          <w:t>https</w:t>
        </w:r>
        <w:r w:rsidRPr="00D347F0">
          <w:rPr>
            <w:rStyle w:val="ae"/>
            <w:rFonts w:ascii="Times New Roman" w:hAnsi="Times New Roman" w:cs="Times New Roman"/>
          </w:rPr>
          <w:t>://</w:t>
        </w:r>
        <w:r w:rsidRPr="00D347F0">
          <w:rPr>
            <w:rStyle w:val="ae"/>
            <w:rFonts w:ascii="Times New Roman" w:hAnsi="Times New Roman" w:cs="Times New Roman"/>
            <w:lang w:val="en-US"/>
          </w:rPr>
          <w:t>www</w:t>
        </w:r>
        <w:r w:rsidRPr="00D347F0">
          <w:rPr>
            <w:rStyle w:val="ae"/>
            <w:rFonts w:ascii="Times New Roman" w:hAnsi="Times New Roman" w:cs="Times New Roman"/>
          </w:rPr>
          <w:t>.</w:t>
        </w:r>
        <w:r w:rsidRPr="00D347F0">
          <w:rPr>
            <w:rStyle w:val="ae"/>
            <w:rFonts w:ascii="Times New Roman" w:hAnsi="Times New Roman" w:cs="Times New Roman"/>
            <w:lang w:val="en-US"/>
          </w:rPr>
          <w:t>faa</w:t>
        </w:r>
        <w:r w:rsidRPr="00D347F0">
          <w:rPr>
            <w:rStyle w:val="ae"/>
            <w:rFonts w:ascii="Times New Roman" w:hAnsi="Times New Roman" w:cs="Times New Roman"/>
          </w:rPr>
          <w:t>.</w:t>
        </w:r>
        <w:r w:rsidRPr="00D347F0">
          <w:rPr>
            <w:rStyle w:val="ae"/>
            <w:rFonts w:ascii="Times New Roman" w:hAnsi="Times New Roman" w:cs="Times New Roman"/>
            <w:lang w:val="en-US"/>
          </w:rPr>
          <w:t>gov</w:t>
        </w:r>
        <w:r w:rsidRPr="00D347F0">
          <w:rPr>
            <w:rStyle w:val="ae"/>
            <w:rFonts w:ascii="Times New Roman" w:hAnsi="Times New Roman" w:cs="Times New Roman"/>
          </w:rPr>
          <w:t>/</w:t>
        </w:r>
        <w:r w:rsidRPr="00D347F0">
          <w:rPr>
            <w:rStyle w:val="ae"/>
            <w:rFonts w:ascii="Times New Roman" w:hAnsi="Times New Roman" w:cs="Times New Roman"/>
            <w:lang w:val="en-US"/>
          </w:rPr>
          <w:t>space</w:t>
        </w:r>
        <w:r w:rsidRPr="00D347F0">
          <w:rPr>
            <w:rStyle w:val="ae"/>
            <w:rFonts w:ascii="Times New Roman" w:hAnsi="Times New Roman" w:cs="Times New Roman"/>
          </w:rPr>
          <w:t>/</w:t>
        </w:r>
        <w:r w:rsidRPr="00D347F0">
          <w:rPr>
            <w:rStyle w:val="ae"/>
            <w:rFonts w:ascii="Times New Roman" w:hAnsi="Times New Roman" w:cs="Times New Roman"/>
            <w:lang w:val="en-US"/>
          </w:rPr>
          <w:t>stakeholder</w:t>
        </w:r>
        <w:r w:rsidRPr="00D347F0">
          <w:rPr>
            <w:rStyle w:val="ae"/>
            <w:rFonts w:ascii="Times New Roman" w:hAnsi="Times New Roman" w:cs="Times New Roman"/>
          </w:rPr>
          <w:t>_</w:t>
        </w:r>
        <w:r w:rsidRPr="00D347F0">
          <w:rPr>
            <w:rStyle w:val="ae"/>
            <w:rFonts w:ascii="Times New Roman" w:hAnsi="Times New Roman" w:cs="Times New Roman"/>
            <w:lang w:val="en-US"/>
          </w:rPr>
          <w:t>engagement</w:t>
        </w:r>
        <w:r w:rsidRPr="00D347F0">
          <w:rPr>
            <w:rStyle w:val="ae"/>
            <w:rFonts w:ascii="Times New Roman" w:hAnsi="Times New Roman" w:cs="Times New Roman"/>
          </w:rPr>
          <w:t>/</w:t>
        </w:r>
        <w:r w:rsidRPr="00D347F0">
          <w:rPr>
            <w:rStyle w:val="ae"/>
            <w:rFonts w:ascii="Times New Roman" w:hAnsi="Times New Roman" w:cs="Times New Roman"/>
            <w:lang w:val="en-US"/>
          </w:rPr>
          <w:t>spacex</w:t>
        </w:r>
        <w:r w:rsidRPr="00D347F0">
          <w:rPr>
            <w:rStyle w:val="ae"/>
            <w:rFonts w:ascii="Times New Roman" w:hAnsi="Times New Roman" w:cs="Times New Roman"/>
          </w:rPr>
          <w:t>_</w:t>
        </w:r>
        <w:r w:rsidRPr="00D347F0">
          <w:rPr>
            <w:rStyle w:val="ae"/>
            <w:rFonts w:ascii="Times New Roman" w:hAnsi="Times New Roman" w:cs="Times New Roman"/>
            <w:lang w:val="en-US"/>
          </w:rPr>
          <w:t>starship</w:t>
        </w:r>
        <w:r w:rsidRPr="00D347F0">
          <w:rPr>
            <w:rStyle w:val="ae"/>
            <w:rFonts w:ascii="Times New Roman" w:hAnsi="Times New Roman" w:cs="Times New Roman"/>
          </w:rPr>
          <w:t>/</w:t>
        </w:r>
      </w:hyperlink>
      <w:r w:rsidRPr="00D347F0">
        <w:rPr>
          <w:rFonts w:ascii="Times New Roman" w:hAnsi="Times New Roman" w:cs="Times New Roman"/>
        </w:rPr>
        <w:t xml:space="preserve">  (дата обращения 20.04.2021).</w:t>
      </w:r>
    </w:p>
  </w:footnote>
  <w:footnote w:id="54">
    <w:p w:rsidR="00256AF7" w:rsidRPr="006F3AC7" w:rsidRDefault="00256AF7" w:rsidP="00ED522C">
      <w:pPr>
        <w:pStyle w:val="ab"/>
        <w:ind w:left="142" w:hanging="142"/>
        <w:rPr>
          <w:rFonts w:ascii="Times New Roman" w:hAnsi="Times New Roman" w:cs="Times New Roman"/>
        </w:rPr>
      </w:pPr>
      <w:r>
        <w:rPr>
          <w:rStyle w:val="ad"/>
        </w:rPr>
        <w:footnoteRef/>
      </w:r>
      <w:r w:rsidRPr="006F3AC7">
        <w:rPr>
          <w:rFonts w:ascii="Times New Roman" w:hAnsi="Times New Roman" w:cs="Times New Roman"/>
          <w:lang w:val="en-US"/>
        </w:rPr>
        <w:t>Space Policy Directive–1 of December 11, 2017 // The United States Government Publishing Office : official website. URL</w:t>
      </w:r>
      <w:r w:rsidRPr="006F3AC7">
        <w:rPr>
          <w:rFonts w:ascii="Times New Roman" w:hAnsi="Times New Roman" w:cs="Times New Roman"/>
        </w:rPr>
        <w:t xml:space="preserve">: </w:t>
      </w:r>
      <w:hyperlink r:id="rId39" w:history="1">
        <w:r w:rsidRPr="006F3AC7">
          <w:rPr>
            <w:rStyle w:val="ae"/>
            <w:rFonts w:ascii="Times New Roman" w:hAnsi="Times New Roman" w:cs="Times New Roman"/>
            <w:lang w:val="en-US"/>
          </w:rPr>
          <w:t>https</w:t>
        </w:r>
        <w:r w:rsidRPr="006F3AC7">
          <w:rPr>
            <w:rStyle w:val="ae"/>
            <w:rFonts w:ascii="Times New Roman" w:hAnsi="Times New Roman" w:cs="Times New Roman"/>
          </w:rPr>
          <w:t>://</w:t>
        </w:r>
        <w:r w:rsidRPr="006F3AC7">
          <w:rPr>
            <w:rStyle w:val="ae"/>
            <w:rFonts w:ascii="Times New Roman" w:hAnsi="Times New Roman" w:cs="Times New Roman"/>
            <w:lang w:val="en-US"/>
          </w:rPr>
          <w:t>www</w:t>
        </w:r>
        <w:r w:rsidRPr="006F3AC7">
          <w:rPr>
            <w:rStyle w:val="ae"/>
            <w:rFonts w:ascii="Times New Roman" w:hAnsi="Times New Roman" w:cs="Times New Roman"/>
          </w:rPr>
          <w:t>.</w:t>
        </w:r>
        <w:r w:rsidRPr="006F3AC7">
          <w:rPr>
            <w:rStyle w:val="ae"/>
            <w:rFonts w:ascii="Times New Roman" w:hAnsi="Times New Roman" w:cs="Times New Roman"/>
            <w:lang w:val="en-US"/>
          </w:rPr>
          <w:t>govinfo</w:t>
        </w:r>
        <w:r w:rsidRPr="006F3AC7">
          <w:rPr>
            <w:rStyle w:val="ae"/>
            <w:rFonts w:ascii="Times New Roman" w:hAnsi="Times New Roman" w:cs="Times New Roman"/>
          </w:rPr>
          <w:t>.</w:t>
        </w:r>
        <w:r w:rsidRPr="006F3AC7">
          <w:rPr>
            <w:rStyle w:val="ae"/>
            <w:rFonts w:ascii="Times New Roman" w:hAnsi="Times New Roman" w:cs="Times New Roman"/>
            <w:lang w:val="en-US"/>
          </w:rPr>
          <w:t>gov</w:t>
        </w:r>
        <w:r w:rsidRPr="006F3AC7">
          <w:rPr>
            <w:rStyle w:val="ae"/>
            <w:rFonts w:ascii="Times New Roman" w:hAnsi="Times New Roman" w:cs="Times New Roman"/>
          </w:rPr>
          <w:t>/</w:t>
        </w:r>
        <w:r w:rsidRPr="006F3AC7">
          <w:rPr>
            <w:rStyle w:val="ae"/>
            <w:rFonts w:ascii="Times New Roman" w:hAnsi="Times New Roman" w:cs="Times New Roman"/>
            <w:lang w:val="en-US"/>
          </w:rPr>
          <w:t>content</w:t>
        </w:r>
        <w:r w:rsidRPr="006F3AC7">
          <w:rPr>
            <w:rStyle w:val="ae"/>
            <w:rFonts w:ascii="Times New Roman" w:hAnsi="Times New Roman" w:cs="Times New Roman"/>
          </w:rPr>
          <w:t>/</w:t>
        </w:r>
        <w:r w:rsidRPr="006F3AC7">
          <w:rPr>
            <w:rStyle w:val="ae"/>
            <w:rFonts w:ascii="Times New Roman" w:hAnsi="Times New Roman" w:cs="Times New Roman"/>
            <w:lang w:val="en-US"/>
          </w:rPr>
          <w:t>pkg</w:t>
        </w:r>
        <w:r w:rsidRPr="006F3AC7">
          <w:rPr>
            <w:rStyle w:val="ae"/>
            <w:rFonts w:ascii="Times New Roman" w:hAnsi="Times New Roman" w:cs="Times New Roman"/>
          </w:rPr>
          <w:t>/</w:t>
        </w:r>
        <w:r w:rsidRPr="006F3AC7">
          <w:rPr>
            <w:rStyle w:val="ae"/>
            <w:rFonts w:ascii="Times New Roman" w:hAnsi="Times New Roman" w:cs="Times New Roman"/>
            <w:lang w:val="en-US"/>
          </w:rPr>
          <w:t>FR</w:t>
        </w:r>
        <w:r w:rsidRPr="006F3AC7">
          <w:rPr>
            <w:rStyle w:val="ae"/>
            <w:rFonts w:ascii="Times New Roman" w:hAnsi="Times New Roman" w:cs="Times New Roman"/>
          </w:rPr>
          <w:t>-2017-12-14/</w:t>
        </w:r>
        <w:r w:rsidRPr="006F3AC7">
          <w:rPr>
            <w:rStyle w:val="ae"/>
            <w:rFonts w:ascii="Times New Roman" w:hAnsi="Times New Roman" w:cs="Times New Roman"/>
            <w:lang w:val="en-US"/>
          </w:rPr>
          <w:t>pdf</w:t>
        </w:r>
        <w:r w:rsidRPr="006F3AC7">
          <w:rPr>
            <w:rStyle w:val="ae"/>
            <w:rFonts w:ascii="Times New Roman" w:hAnsi="Times New Roman" w:cs="Times New Roman"/>
          </w:rPr>
          <w:t>/2017-27160.</w:t>
        </w:r>
        <w:r w:rsidRPr="006F3AC7">
          <w:rPr>
            <w:rStyle w:val="ae"/>
            <w:rFonts w:ascii="Times New Roman" w:hAnsi="Times New Roman" w:cs="Times New Roman"/>
            <w:lang w:val="en-US"/>
          </w:rPr>
          <w:t>pdf</w:t>
        </w:r>
      </w:hyperlink>
      <w:r w:rsidRPr="006F3AC7">
        <w:rPr>
          <w:rFonts w:ascii="Times New Roman" w:hAnsi="Times New Roman" w:cs="Times New Roman"/>
        </w:rPr>
        <w:t xml:space="preserve"> (дата обращения 20.04.2021).</w:t>
      </w:r>
    </w:p>
    <w:p w:rsidR="00256AF7" w:rsidRPr="00356073" w:rsidRDefault="00256AF7" w:rsidP="00ED522C">
      <w:pPr>
        <w:pStyle w:val="ab"/>
        <w:ind w:left="142" w:hanging="142"/>
      </w:pPr>
    </w:p>
  </w:footnote>
  <w:footnote w:id="55">
    <w:p w:rsidR="00256AF7" w:rsidRPr="000B47A3" w:rsidRDefault="00256AF7" w:rsidP="00ED522C">
      <w:pPr>
        <w:pStyle w:val="ab"/>
        <w:ind w:left="142" w:hanging="142"/>
        <w:rPr>
          <w:rFonts w:ascii="Times New Roman" w:hAnsi="Times New Roman" w:cs="Times New Roman"/>
        </w:rPr>
      </w:pPr>
      <w:r w:rsidRPr="000B47A3">
        <w:rPr>
          <w:rStyle w:val="ad"/>
          <w:rFonts w:ascii="Times New Roman" w:hAnsi="Times New Roman" w:cs="Times New Roman"/>
        </w:rPr>
        <w:footnoteRef/>
      </w:r>
      <w:r w:rsidRPr="000B47A3">
        <w:rPr>
          <w:rFonts w:ascii="Times New Roman" w:hAnsi="Times New Roman" w:cs="Times New Roman"/>
          <w:lang w:val="en-US"/>
        </w:rPr>
        <w:t xml:space="preserve"> NASA Unveils Sustainable Campaign to Return to Moon, on to Mars // National Aeronautics and Space Administr</w:t>
      </w:r>
      <w:r w:rsidRPr="000B47A3">
        <w:rPr>
          <w:rFonts w:ascii="Times New Roman" w:hAnsi="Times New Roman" w:cs="Times New Roman"/>
          <w:lang w:val="en-US"/>
        </w:rPr>
        <w:t>a</w:t>
      </w:r>
      <w:r w:rsidRPr="000B47A3">
        <w:rPr>
          <w:rFonts w:ascii="Times New Roman" w:hAnsi="Times New Roman" w:cs="Times New Roman"/>
          <w:lang w:val="en-US"/>
        </w:rPr>
        <w:t>tion : official website. URL</w:t>
      </w:r>
      <w:r w:rsidRPr="000B47A3">
        <w:rPr>
          <w:rFonts w:ascii="Times New Roman" w:hAnsi="Times New Roman" w:cs="Times New Roman"/>
        </w:rPr>
        <w:t xml:space="preserve">: </w:t>
      </w:r>
      <w:hyperlink r:id="rId40" w:history="1">
        <w:r w:rsidRPr="000B47A3">
          <w:rPr>
            <w:rStyle w:val="ae"/>
            <w:rFonts w:ascii="Times New Roman" w:hAnsi="Times New Roman" w:cs="Times New Roman"/>
            <w:lang w:val="en-US"/>
          </w:rPr>
          <w:t>https</w:t>
        </w:r>
        <w:r w:rsidRPr="000B47A3">
          <w:rPr>
            <w:rStyle w:val="ae"/>
            <w:rFonts w:ascii="Times New Roman" w:hAnsi="Times New Roman" w:cs="Times New Roman"/>
          </w:rPr>
          <w:t>://</w:t>
        </w:r>
        <w:r w:rsidRPr="000B47A3">
          <w:rPr>
            <w:rStyle w:val="ae"/>
            <w:rFonts w:ascii="Times New Roman" w:hAnsi="Times New Roman" w:cs="Times New Roman"/>
            <w:lang w:val="en-US"/>
          </w:rPr>
          <w:t>www</w:t>
        </w:r>
        <w:r w:rsidRPr="000B47A3">
          <w:rPr>
            <w:rStyle w:val="ae"/>
            <w:rFonts w:ascii="Times New Roman" w:hAnsi="Times New Roman" w:cs="Times New Roman"/>
          </w:rPr>
          <w:t>.</w:t>
        </w:r>
        <w:r w:rsidRPr="000B47A3">
          <w:rPr>
            <w:rStyle w:val="ae"/>
            <w:rFonts w:ascii="Times New Roman" w:hAnsi="Times New Roman" w:cs="Times New Roman"/>
            <w:lang w:val="en-US"/>
          </w:rPr>
          <w:t>nasa</w:t>
        </w:r>
        <w:r w:rsidRPr="000B47A3">
          <w:rPr>
            <w:rStyle w:val="ae"/>
            <w:rFonts w:ascii="Times New Roman" w:hAnsi="Times New Roman" w:cs="Times New Roman"/>
          </w:rPr>
          <w:t>.</w:t>
        </w:r>
        <w:r w:rsidRPr="000B47A3">
          <w:rPr>
            <w:rStyle w:val="ae"/>
            <w:rFonts w:ascii="Times New Roman" w:hAnsi="Times New Roman" w:cs="Times New Roman"/>
            <w:lang w:val="en-US"/>
          </w:rPr>
          <w:t>gov</w:t>
        </w:r>
        <w:r w:rsidRPr="000B47A3">
          <w:rPr>
            <w:rStyle w:val="ae"/>
            <w:rFonts w:ascii="Times New Roman" w:hAnsi="Times New Roman" w:cs="Times New Roman"/>
          </w:rPr>
          <w:t>/</w:t>
        </w:r>
        <w:r w:rsidRPr="000B47A3">
          <w:rPr>
            <w:rStyle w:val="ae"/>
            <w:rFonts w:ascii="Times New Roman" w:hAnsi="Times New Roman" w:cs="Times New Roman"/>
            <w:lang w:val="en-US"/>
          </w:rPr>
          <w:t>feature</w:t>
        </w:r>
        <w:r w:rsidRPr="000B47A3">
          <w:rPr>
            <w:rStyle w:val="ae"/>
            <w:rFonts w:ascii="Times New Roman" w:hAnsi="Times New Roman" w:cs="Times New Roman"/>
          </w:rPr>
          <w:t>/</w:t>
        </w:r>
        <w:r w:rsidRPr="000B47A3">
          <w:rPr>
            <w:rStyle w:val="ae"/>
            <w:rFonts w:ascii="Times New Roman" w:hAnsi="Times New Roman" w:cs="Times New Roman"/>
            <w:lang w:val="en-US"/>
          </w:rPr>
          <w:t>nasa</w:t>
        </w:r>
        <w:r w:rsidRPr="000B47A3">
          <w:rPr>
            <w:rStyle w:val="ae"/>
            <w:rFonts w:ascii="Times New Roman" w:hAnsi="Times New Roman" w:cs="Times New Roman"/>
          </w:rPr>
          <w:t>-</w:t>
        </w:r>
        <w:r w:rsidRPr="000B47A3">
          <w:rPr>
            <w:rStyle w:val="ae"/>
            <w:rFonts w:ascii="Times New Roman" w:hAnsi="Times New Roman" w:cs="Times New Roman"/>
            <w:lang w:val="en-US"/>
          </w:rPr>
          <w:t>unveils</w:t>
        </w:r>
        <w:r w:rsidRPr="000B47A3">
          <w:rPr>
            <w:rStyle w:val="ae"/>
            <w:rFonts w:ascii="Times New Roman" w:hAnsi="Times New Roman" w:cs="Times New Roman"/>
          </w:rPr>
          <w:t>-</w:t>
        </w:r>
        <w:r w:rsidRPr="000B47A3">
          <w:rPr>
            <w:rStyle w:val="ae"/>
            <w:rFonts w:ascii="Times New Roman" w:hAnsi="Times New Roman" w:cs="Times New Roman"/>
            <w:lang w:val="en-US"/>
          </w:rPr>
          <w:t>sustainable</w:t>
        </w:r>
        <w:r w:rsidRPr="000B47A3">
          <w:rPr>
            <w:rStyle w:val="ae"/>
            <w:rFonts w:ascii="Times New Roman" w:hAnsi="Times New Roman" w:cs="Times New Roman"/>
          </w:rPr>
          <w:t>-</w:t>
        </w:r>
        <w:r w:rsidRPr="000B47A3">
          <w:rPr>
            <w:rStyle w:val="ae"/>
            <w:rFonts w:ascii="Times New Roman" w:hAnsi="Times New Roman" w:cs="Times New Roman"/>
            <w:lang w:val="en-US"/>
          </w:rPr>
          <w:t>campaign</w:t>
        </w:r>
        <w:r w:rsidRPr="000B47A3">
          <w:rPr>
            <w:rStyle w:val="ae"/>
            <w:rFonts w:ascii="Times New Roman" w:hAnsi="Times New Roman" w:cs="Times New Roman"/>
          </w:rPr>
          <w:t>-</w:t>
        </w:r>
        <w:r w:rsidRPr="000B47A3">
          <w:rPr>
            <w:rStyle w:val="ae"/>
            <w:rFonts w:ascii="Times New Roman" w:hAnsi="Times New Roman" w:cs="Times New Roman"/>
            <w:lang w:val="en-US"/>
          </w:rPr>
          <w:t>to</w:t>
        </w:r>
        <w:r w:rsidRPr="000B47A3">
          <w:rPr>
            <w:rStyle w:val="ae"/>
            <w:rFonts w:ascii="Times New Roman" w:hAnsi="Times New Roman" w:cs="Times New Roman"/>
          </w:rPr>
          <w:t>-</w:t>
        </w:r>
        <w:r w:rsidRPr="000B47A3">
          <w:rPr>
            <w:rStyle w:val="ae"/>
            <w:rFonts w:ascii="Times New Roman" w:hAnsi="Times New Roman" w:cs="Times New Roman"/>
            <w:lang w:val="en-US"/>
          </w:rPr>
          <w:t>return</w:t>
        </w:r>
        <w:r w:rsidRPr="000B47A3">
          <w:rPr>
            <w:rStyle w:val="ae"/>
            <w:rFonts w:ascii="Times New Roman" w:hAnsi="Times New Roman" w:cs="Times New Roman"/>
          </w:rPr>
          <w:t>-</w:t>
        </w:r>
        <w:r w:rsidRPr="000B47A3">
          <w:rPr>
            <w:rStyle w:val="ae"/>
            <w:rFonts w:ascii="Times New Roman" w:hAnsi="Times New Roman" w:cs="Times New Roman"/>
            <w:lang w:val="en-US"/>
          </w:rPr>
          <w:t>to</w:t>
        </w:r>
        <w:r w:rsidRPr="000B47A3">
          <w:rPr>
            <w:rStyle w:val="ae"/>
            <w:rFonts w:ascii="Times New Roman" w:hAnsi="Times New Roman" w:cs="Times New Roman"/>
          </w:rPr>
          <w:t>-</w:t>
        </w:r>
        <w:r w:rsidRPr="000B47A3">
          <w:rPr>
            <w:rStyle w:val="ae"/>
            <w:rFonts w:ascii="Times New Roman" w:hAnsi="Times New Roman" w:cs="Times New Roman"/>
            <w:lang w:val="en-US"/>
          </w:rPr>
          <w:t>moon</w:t>
        </w:r>
        <w:r w:rsidRPr="000B47A3">
          <w:rPr>
            <w:rStyle w:val="ae"/>
            <w:rFonts w:ascii="Times New Roman" w:hAnsi="Times New Roman" w:cs="Times New Roman"/>
          </w:rPr>
          <w:t>-</w:t>
        </w:r>
        <w:r w:rsidRPr="000B47A3">
          <w:rPr>
            <w:rStyle w:val="ae"/>
            <w:rFonts w:ascii="Times New Roman" w:hAnsi="Times New Roman" w:cs="Times New Roman"/>
            <w:lang w:val="en-US"/>
          </w:rPr>
          <w:t>on</w:t>
        </w:r>
        <w:r w:rsidRPr="000B47A3">
          <w:rPr>
            <w:rStyle w:val="ae"/>
            <w:rFonts w:ascii="Times New Roman" w:hAnsi="Times New Roman" w:cs="Times New Roman"/>
          </w:rPr>
          <w:t>-</w:t>
        </w:r>
        <w:r w:rsidRPr="000B47A3">
          <w:rPr>
            <w:rStyle w:val="ae"/>
            <w:rFonts w:ascii="Times New Roman" w:hAnsi="Times New Roman" w:cs="Times New Roman"/>
            <w:lang w:val="en-US"/>
          </w:rPr>
          <w:t>to</w:t>
        </w:r>
        <w:r w:rsidRPr="000B47A3">
          <w:rPr>
            <w:rStyle w:val="ae"/>
            <w:rFonts w:ascii="Times New Roman" w:hAnsi="Times New Roman" w:cs="Times New Roman"/>
          </w:rPr>
          <w:t>-</w:t>
        </w:r>
        <w:r w:rsidRPr="000B47A3">
          <w:rPr>
            <w:rStyle w:val="ae"/>
            <w:rFonts w:ascii="Times New Roman" w:hAnsi="Times New Roman" w:cs="Times New Roman"/>
            <w:lang w:val="en-US"/>
          </w:rPr>
          <w:t>mars</w:t>
        </w:r>
      </w:hyperlink>
      <w:r w:rsidRPr="000B47A3">
        <w:rPr>
          <w:rFonts w:ascii="Times New Roman" w:hAnsi="Times New Roman" w:cs="Times New Roman"/>
        </w:rPr>
        <w:t xml:space="preserve"> (дата обращения 20.04.2021).</w:t>
      </w:r>
    </w:p>
  </w:footnote>
  <w:footnote w:id="56">
    <w:p w:rsidR="00256AF7" w:rsidRPr="000B47A3" w:rsidRDefault="00256AF7" w:rsidP="00ED522C">
      <w:pPr>
        <w:pStyle w:val="ab"/>
        <w:ind w:left="142" w:hanging="142"/>
        <w:rPr>
          <w:rFonts w:ascii="Times New Roman" w:hAnsi="Times New Roman" w:cs="Times New Roman"/>
        </w:rPr>
      </w:pPr>
      <w:r w:rsidRPr="000B47A3">
        <w:rPr>
          <w:rStyle w:val="ad"/>
          <w:rFonts w:ascii="Times New Roman" w:hAnsi="Times New Roman" w:cs="Times New Roman"/>
        </w:rPr>
        <w:footnoteRef/>
      </w:r>
      <w:r w:rsidRPr="000B47A3">
        <w:rPr>
          <w:rFonts w:ascii="Times New Roman" w:hAnsi="Times New Roman" w:cs="Times New Roman"/>
          <w:lang w:val="en-US"/>
        </w:rPr>
        <w:t xml:space="preserve"> NASA Selects Blue Origin, Dynetics, SpaceX for Artemis Human Landers // National Aeronautics and Space Admi</w:t>
      </w:r>
      <w:r w:rsidRPr="000B47A3">
        <w:rPr>
          <w:rFonts w:ascii="Times New Roman" w:hAnsi="Times New Roman" w:cs="Times New Roman"/>
          <w:lang w:val="en-US"/>
        </w:rPr>
        <w:t>n</w:t>
      </w:r>
      <w:r w:rsidRPr="000B47A3">
        <w:rPr>
          <w:rFonts w:ascii="Times New Roman" w:hAnsi="Times New Roman" w:cs="Times New Roman"/>
          <w:lang w:val="en-US"/>
        </w:rPr>
        <w:t>istration : official website. URL</w:t>
      </w:r>
      <w:r w:rsidRPr="000B47A3">
        <w:rPr>
          <w:rFonts w:ascii="Times New Roman" w:hAnsi="Times New Roman" w:cs="Times New Roman"/>
        </w:rPr>
        <w:t xml:space="preserve">: </w:t>
      </w:r>
      <w:hyperlink r:id="rId41" w:history="1">
        <w:r w:rsidRPr="000B47A3">
          <w:rPr>
            <w:rStyle w:val="ae"/>
            <w:rFonts w:ascii="Times New Roman" w:hAnsi="Times New Roman" w:cs="Times New Roman"/>
            <w:lang w:val="en-US"/>
          </w:rPr>
          <w:t>https</w:t>
        </w:r>
        <w:r w:rsidRPr="000B47A3">
          <w:rPr>
            <w:rStyle w:val="ae"/>
            <w:rFonts w:ascii="Times New Roman" w:hAnsi="Times New Roman" w:cs="Times New Roman"/>
          </w:rPr>
          <w:t>://</w:t>
        </w:r>
        <w:r w:rsidRPr="000B47A3">
          <w:rPr>
            <w:rStyle w:val="ae"/>
            <w:rFonts w:ascii="Times New Roman" w:hAnsi="Times New Roman" w:cs="Times New Roman"/>
            <w:lang w:val="en-US"/>
          </w:rPr>
          <w:t>www</w:t>
        </w:r>
        <w:r w:rsidRPr="000B47A3">
          <w:rPr>
            <w:rStyle w:val="ae"/>
            <w:rFonts w:ascii="Times New Roman" w:hAnsi="Times New Roman" w:cs="Times New Roman"/>
          </w:rPr>
          <w:t>.</w:t>
        </w:r>
        <w:r w:rsidRPr="000B47A3">
          <w:rPr>
            <w:rStyle w:val="ae"/>
            <w:rFonts w:ascii="Times New Roman" w:hAnsi="Times New Roman" w:cs="Times New Roman"/>
            <w:lang w:val="en-US"/>
          </w:rPr>
          <w:t>nasa</w:t>
        </w:r>
        <w:r w:rsidRPr="000B47A3">
          <w:rPr>
            <w:rStyle w:val="ae"/>
            <w:rFonts w:ascii="Times New Roman" w:hAnsi="Times New Roman" w:cs="Times New Roman"/>
          </w:rPr>
          <w:t>.</w:t>
        </w:r>
        <w:r w:rsidRPr="000B47A3">
          <w:rPr>
            <w:rStyle w:val="ae"/>
            <w:rFonts w:ascii="Times New Roman" w:hAnsi="Times New Roman" w:cs="Times New Roman"/>
            <w:lang w:val="en-US"/>
          </w:rPr>
          <w:t>gov</w:t>
        </w:r>
        <w:r w:rsidRPr="000B47A3">
          <w:rPr>
            <w:rStyle w:val="ae"/>
            <w:rFonts w:ascii="Times New Roman" w:hAnsi="Times New Roman" w:cs="Times New Roman"/>
          </w:rPr>
          <w:t>/</w:t>
        </w:r>
        <w:r w:rsidRPr="000B47A3">
          <w:rPr>
            <w:rStyle w:val="ae"/>
            <w:rFonts w:ascii="Times New Roman" w:hAnsi="Times New Roman" w:cs="Times New Roman"/>
            <w:lang w:val="en-US"/>
          </w:rPr>
          <w:t>feature</w:t>
        </w:r>
        <w:r w:rsidRPr="000B47A3">
          <w:rPr>
            <w:rStyle w:val="ae"/>
            <w:rFonts w:ascii="Times New Roman" w:hAnsi="Times New Roman" w:cs="Times New Roman"/>
          </w:rPr>
          <w:t>/</w:t>
        </w:r>
        <w:r w:rsidRPr="000B47A3">
          <w:rPr>
            <w:rStyle w:val="ae"/>
            <w:rFonts w:ascii="Times New Roman" w:hAnsi="Times New Roman" w:cs="Times New Roman"/>
            <w:lang w:val="en-US"/>
          </w:rPr>
          <w:t>nasa</w:t>
        </w:r>
        <w:r w:rsidRPr="000B47A3">
          <w:rPr>
            <w:rStyle w:val="ae"/>
            <w:rFonts w:ascii="Times New Roman" w:hAnsi="Times New Roman" w:cs="Times New Roman"/>
          </w:rPr>
          <w:t>-</w:t>
        </w:r>
        <w:r w:rsidRPr="000B47A3">
          <w:rPr>
            <w:rStyle w:val="ae"/>
            <w:rFonts w:ascii="Times New Roman" w:hAnsi="Times New Roman" w:cs="Times New Roman"/>
            <w:lang w:val="en-US"/>
          </w:rPr>
          <w:t>selects</w:t>
        </w:r>
        <w:r w:rsidRPr="000B47A3">
          <w:rPr>
            <w:rStyle w:val="ae"/>
            <w:rFonts w:ascii="Times New Roman" w:hAnsi="Times New Roman" w:cs="Times New Roman"/>
          </w:rPr>
          <w:t>-</w:t>
        </w:r>
        <w:r w:rsidRPr="000B47A3">
          <w:rPr>
            <w:rStyle w:val="ae"/>
            <w:rFonts w:ascii="Times New Roman" w:hAnsi="Times New Roman" w:cs="Times New Roman"/>
            <w:lang w:val="en-US"/>
          </w:rPr>
          <w:t>blue</w:t>
        </w:r>
        <w:r w:rsidRPr="000B47A3">
          <w:rPr>
            <w:rStyle w:val="ae"/>
            <w:rFonts w:ascii="Times New Roman" w:hAnsi="Times New Roman" w:cs="Times New Roman"/>
          </w:rPr>
          <w:t>-</w:t>
        </w:r>
        <w:r w:rsidRPr="000B47A3">
          <w:rPr>
            <w:rStyle w:val="ae"/>
            <w:rFonts w:ascii="Times New Roman" w:hAnsi="Times New Roman" w:cs="Times New Roman"/>
            <w:lang w:val="en-US"/>
          </w:rPr>
          <w:t>origin</w:t>
        </w:r>
        <w:r w:rsidRPr="000B47A3">
          <w:rPr>
            <w:rStyle w:val="ae"/>
            <w:rFonts w:ascii="Times New Roman" w:hAnsi="Times New Roman" w:cs="Times New Roman"/>
          </w:rPr>
          <w:t>-</w:t>
        </w:r>
        <w:r w:rsidRPr="000B47A3">
          <w:rPr>
            <w:rStyle w:val="ae"/>
            <w:rFonts w:ascii="Times New Roman" w:hAnsi="Times New Roman" w:cs="Times New Roman"/>
            <w:lang w:val="en-US"/>
          </w:rPr>
          <w:t>dynetics</w:t>
        </w:r>
        <w:r w:rsidRPr="000B47A3">
          <w:rPr>
            <w:rStyle w:val="ae"/>
            <w:rFonts w:ascii="Times New Roman" w:hAnsi="Times New Roman" w:cs="Times New Roman"/>
          </w:rPr>
          <w:t>-</w:t>
        </w:r>
        <w:r w:rsidRPr="000B47A3">
          <w:rPr>
            <w:rStyle w:val="ae"/>
            <w:rFonts w:ascii="Times New Roman" w:hAnsi="Times New Roman" w:cs="Times New Roman"/>
            <w:lang w:val="en-US"/>
          </w:rPr>
          <w:t>spacex</w:t>
        </w:r>
        <w:r w:rsidRPr="000B47A3">
          <w:rPr>
            <w:rStyle w:val="ae"/>
            <w:rFonts w:ascii="Times New Roman" w:hAnsi="Times New Roman" w:cs="Times New Roman"/>
          </w:rPr>
          <w:t>-</w:t>
        </w:r>
        <w:r w:rsidRPr="000B47A3">
          <w:rPr>
            <w:rStyle w:val="ae"/>
            <w:rFonts w:ascii="Times New Roman" w:hAnsi="Times New Roman" w:cs="Times New Roman"/>
            <w:lang w:val="en-US"/>
          </w:rPr>
          <w:t>for</w:t>
        </w:r>
        <w:r w:rsidRPr="000B47A3">
          <w:rPr>
            <w:rStyle w:val="ae"/>
            <w:rFonts w:ascii="Times New Roman" w:hAnsi="Times New Roman" w:cs="Times New Roman"/>
          </w:rPr>
          <w:t>-</w:t>
        </w:r>
        <w:r w:rsidRPr="000B47A3">
          <w:rPr>
            <w:rStyle w:val="ae"/>
            <w:rFonts w:ascii="Times New Roman" w:hAnsi="Times New Roman" w:cs="Times New Roman"/>
            <w:lang w:val="en-US"/>
          </w:rPr>
          <w:t>artemis</w:t>
        </w:r>
        <w:r w:rsidRPr="000B47A3">
          <w:rPr>
            <w:rStyle w:val="ae"/>
            <w:rFonts w:ascii="Times New Roman" w:hAnsi="Times New Roman" w:cs="Times New Roman"/>
          </w:rPr>
          <w:t>-</w:t>
        </w:r>
        <w:r w:rsidRPr="000B47A3">
          <w:rPr>
            <w:rStyle w:val="ae"/>
            <w:rFonts w:ascii="Times New Roman" w:hAnsi="Times New Roman" w:cs="Times New Roman"/>
            <w:lang w:val="en-US"/>
          </w:rPr>
          <w:t>human</w:t>
        </w:r>
        <w:r w:rsidRPr="000B47A3">
          <w:rPr>
            <w:rStyle w:val="ae"/>
            <w:rFonts w:ascii="Times New Roman" w:hAnsi="Times New Roman" w:cs="Times New Roman"/>
          </w:rPr>
          <w:t>-</w:t>
        </w:r>
        <w:r w:rsidRPr="000B47A3">
          <w:rPr>
            <w:rStyle w:val="ae"/>
            <w:rFonts w:ascii="Times New Roman" w:hAnsi="Times New Roman" w:cs="Times New Roman"/>
            <w:lang w:val="en-US"/>
          </w:rPr>
          <w:t>landers</w:t>
        </w:r>
      </w:hyperlink>
      <w:r w:rsidRPr="000B47A3">
        <w:rPr>
          <w:rFonts w:ascii="Times New Roman" w:hAnsi="Times New Roman" w:cs="Times New Roman"/>
        </w:rPr>
        <w:t xml:space="preserve"> (дата обращения 20.04.2021).</w:t>
      </w:r>
    </w:p>
  </w:footnote>
  <w:footnote w:id="57">
    <w:p w:rsidR="00256AF7" w:rsidRPr="00D41C86" w:rsidRDefault="00256AF7" w:rsidP="00ED522C">
      <w:pPr>
        <w:pStyle w:val="ab"/>
        <w:ind w:left="142" w:hanging="142"/>
        <w:rPr>
          <w:rFonts w:ascii="Times New Roman" w:hAnsi="Times New Roman" w:cs="Times New Roman"/>
          <w:lang w:val="en-US"/>
        </w:rPr>
      </w:pPr>
      <w:r w:rsidRPr="001B055C">
        <w:rPr>
          <w:rStyle w:val="ad"/>
          <w:rFonts w:ascii="Times New Roman" w:hAnsi="Times New Roman" w:cs="Times New Roman"/>
        </w:rPr>
        <w:footnoteRef/>
      </w:r>
      <w:r>
        <w:rPr>
          <w:rFonts w:ascii="Times New Roman" w:hAnsi="Times New Roman" w:cs="Times New Roman"/>
          <w:lang w:val="en-US"/>
        </w:rPr>
        <w:t xml:space="preserve">Shea D. A., Morgan D. </w:t>
      </w:r>
      <w:r w:rsidRPr="001B055C">
        <w:rPr>
          <w:rFonts w:ascii="Times New Roman" w:hAnsi="Times New Roman" w:cs="Times New Roman"/>
          <w:lang w:val="en-US"/>
        </w:rPr>
        <w:t>The Helium-3 Shortage: Supply, Demand, and Options for Congress //</w:t>
      </w:r>
      <w:r>
        <w:rPr>
          <w:rFonts w:ascii="Times New Roman" w:hAnsi="Times New Roman" w:cs="Times New Roman"/>
          <w:lang w:val="en-US"/>
        </w:rPr>
        <w:t xml:space="preserve"> Congressional R</w:t>
      </w:r>
      <w:r>
        <w:rPr>
          <w:rFonts w:ascii="Times New Roman" w:hAnsi="Times New Roman" w:cs="Times New Roman"/>
          <w:lang w:val="en-US"/>
        </w:rPr>
        <w:t>e</w:t>
      </w:r>
      <w:r>
        <w:rPr>
          <w:rFonts w:ascii="Times New Roman" w:hAnsi="Times New Roman" w:cs="Times New Roman"/>
          <w:lang w:val="en-US"/>
        </w:rPr>
        <w:t>search Service</w:t>
      </w:r>
      <w:r w:rsidRPr="00080EB6">
        <w:rPr>
          <w:rFonts w:ascii="Times New Roman" w:hAnsi="Times New Roman" w:cs="Times New Roman"/>
          <w:lang w:val="en-US"/>
        </w:rPr>
        <w:t>,</w:t>
      </w:r>
      <w:r>
        <w:rPr>
          <w:rFonts w:ascii="Times New Roman" w:hAnsi="Times New Roman" w:cs="Times New Roman"/>
          <w:lang w:val="en-US"/>
        </w:rPr>
        <w:t xml:space="preserve"> 2010.  Federation of American Scientists </w:t>
      </w:r>
      <w:r w:rsidRPr="00B16E56">
        <w:rPr>
          <w:rFonts w:ascii="Times New Roman" w:hAnsi="Times New Roman" w:cs="Times New Roman"/>
          <w:lang w:val="en-US"/>
        </w:rPr>
        <w:t xml:space="preserve">: </w:t>
      </w:r>
      <w:r>
        <w:rPr>
          <w:rFonts w:ascii="Times New Roman" w:hAnsi="Times New Roman" w:cs="Times New Roman"/>
          <w:lang w:val="en-US"/>
        </w:rPr>
        <w:t>official website. P</w:t>
      </w:r>
      <w:r w:rsidRPr="00D41C86">
        <w:rPr>
          <w:rFonts w:ascii="Times New Roman" w:hAnsi="Times New Roman" w:cs="Times New Roman"/>
          <w:lang w:val="en-US"/>
        </w:rPr>
        <w:t>. 1-</w:t>
      </w:r>
      <w:r>
        <w:rPr>
          <w:rFonts w:ascii="Times New Roman" w:hAnsi="Times New Roman" w:cs="Times New Roman"/>
          <w:lang w:val="en-US"/>
        </w:rPr>
        <w:t xml:space="preserve">2, </w:t>
      </w:r>
      <w:r w:rsidRPr="00D41C86">
        <w:rPr>
          <w:rFonts w:ascii="Times New Roman" w:hAnsi="Times New Roman" w:cs="Times New Roman"/>
          <w:lang w:val="en-US"/>
        </w:rPr>
        <w:t xml:space="preserve">6. </w:t>
      </w:r>
      <w:r>
        <w:rPr>
          <w:rFonts w:ascii="Times New Roman" w:hAnsi="Times New Roman" w:cs="Times New Roman"/>
          <w:lang w:val="en-US"/>
        </w:rPr>
        <w:t>URL</w:t>
      </w:r>
      <w:r w:rsidRPr="00D41C86">
        <w:rPr>
          <w:rFonts w:ascii="Times New Roman" w:hAnsi="Times New Roman" w:cs="Times New Roman"/>
          <w:lang w:val="en-US"/>
        </w:rPr>
        <w:t xml:space="preserve">: </w:t>
      </w:r>
      <w:hyperlink r:id="rId42" w:history="1">
        <w:r w:rsidRPr="00EF6D3C">
          <w:rPr>
            <w:rStyle w:val="ae"/>
            <w:rFonts w:ascii="Times New Roman" w:hAnsi="Times New Roman" w:cs="Times New Roman"/>
            <w:lang w:val="en-US"/>
          </w:rPr>
          <w:t>https</w:t>
        </w:r>
        <w:r w:rsidRPr="00D41C86">
          <w:rPr>
            <w:rStyle w:val="ae"/>
            <w:rFonts w:ascii="Times New Roman" w:hAnsi="Times New Roman" w:cs="Times New Roman"/>
            <w:lang w:val="en-US"/>
          </w:rPr>
          <w:t>://</w:t>
        </w:r>
        <w:r w:rsidRPr="00EF6D3C">
          <w:rPr>
            <w:rStyle w:val="ae"/>
            <w:rFonts w:ascii="Times New Roman" w:hAnsi="Times New Roman" w:cs="Times New Roman"/>
            <w:lang w:val="en-US"/>
          </w:rPr>
          <w:t>fas</w:t>
        </w:r>
        <w:r w:rsidRPr="00D41C86">
          <w:rPr>
            <w:rStyle w:val="ae"/>
            <w:rFonts w:ascii="Times New Roman" w:hAnsi="Times New Roman" w:cs="Times New Roman"/>
            <w:lang w:val="en-US"/>
          </w:rPr>
          <w:t>.</w:t>
        </w:r>
        <w:r w:rsidRPr="00EF6D3C">
          <w:rPr>
            <w:rStyle w:val="ae"/>
            <w:rFonts w:ascii="Times New Roman" w:hAnsi="Times New Roman" w:cs="Times New Roman"/>
            <w:lang w:val="en-US"/>
          </w:rPr>
          <w:t>org</w:t>
        </w:r>
        <w:r w:rsidRPr="00D41C86">
          <w:rPr>
            <w:rStyle w:val="ae"/>
            <w:rFonts w:ascii="Times New Roman" w:hAnsi="Times New Roman" w:cs="Times New Roman"/>
            <w:lang w:val="en-US"/>
          </w:rPr>
          <w:t>/</w:t>
        </w:r>
        <w:r w:rsidRPr="00EF6D3C">
          <w:rPr>
            <w:rStyle w:val="ae"/>
            <w:rFonts w:ascii="Times New Roman" w:hAnsi="Times New Roman" w:cs="Times New Roman"/>
            <w:lang w:val="en-US"/>
          </w:rPr>
          <w:t>sgp</w:t>
        </w:r>
        <w:r w:rsidRPr="00D41C86">
          <w:rPr>
            <w:rStyle w:val="ae"/>
            <w:rFonts w:ascii="Times New Roman" w:hAnsi="Times New Roman" w:cs="Times New Roman"/>
            <w:lang w:val="en-US"/>
          </w:rPr>
          <w:t>/</w:t>
        </w:r>
        <w:r w:rsidRPr="00EF6D3C">
          <w:rPr>
            <w:rStyle w:val="ae"/>
            <w:rFonts w:ascii="Times New Roman" w:hAnsi="Times New Roman" w:cs="Times New Roman"/>
            <w:lang w:val="en-US"/>
          </w:rPr>
          <w:t>crs</w:t>
        </w:r>
        <w:r w:rsidRPr="00D41C86">
          <w:rPr>
            <w:rStyle w:val="ae"/>
            <w:rFonts w:ascii="Times New Roman" w:hAnsi="Times New Roman" w:cs="Times New Roman"/>
            <w:lang w:val="en-US"/>
          </w:rPr>
          <w:t>/</w:t>
        </w:r>
        <w:r w:rsidRPr="00EF6D3C">
          <w:rPr>
            <w:rStyle w:val="ae"/>
            <w:rFonts w:ascii="Times New Roman" w:hAnsi="Times New Roman" w:cs="Times New Roman"/>
            <w:lang w:val="en-US"/>
          </w:rPr>
          <w:t>misc</w:t>
        </w:r>
        <w:r w:rsidRPr="00D41C86">
          <w:rPr>
            <w:rStyle w:val="ae"/>
            <w:rFonts w:ascii="Times New Roman" w:hAnsi="Times New Roman" w:cs="Times New Roman"/>
            <w:lang w:val="en-US"/>
          </w:rPr>
          <w:t>/</w:t>
        </w:r>
        <w:r w:rsidRPr="00EF6D3C">
          <w:rPr>
            <w:rStyle w:val="ae"/>
            <w:rFonts w:ascii="Times New Roman" w:hAnsi="Times New Roman" w:cs="Times New Roman"/>
            <w:lang w:val="en-US"/>
          </w:rPr>
          <w:t>R</w:t>
        </w:r>
        <w:r w:rsidRPr="00D41C86">
          <w:rPr>
            <w:rStyle w:val="ae"/>
            <w:rFonts w:ascii="Times New Roman" w:hAnsi="Times New Roman" w:cs="Times New Roman"/>
            <w:lang w:val="en-US"/>
          </w:rPr>
          <w:t>41419.</w:t>
        </w:r>
        <w:r w:rsidRPr="00EF6D3C">
          <w:rPr>
            <w:rStyle w:val="ae"/>
            <w:rFonts w:ascii="Times New Roman" w:hAnsi="Times New Roman" w:cs="Times New Roman"/>
            <w:lang w:val="en-US"/>
          </w:rPr>
          <w:t>pdf</w:t>
        </w:r>
      </w:hyperlink>
      <w:r w:rsidRPr="00D41C86">
        <w:rPr>
          <w:rFonts w:ascii="Times New Roman" w:hAnsi="Times New Roman" w:cs="Times New Roman"/>
          <w:lang w:val="en-US"/>
        </w:rPr>
        <w:t xml:space="preserve"> (</w:t>
      </w:r>
      <w:r>
        <w:rPr>
          <w:rFonts w:ascii="Times New Roman" w:hAnsi="Times New Roman" w:cs="Times New Roman"/>
        </w:rPr>
        <w:t>датаобращения</w:t>
      </w:r>
      <w:r w:rsidRPr="00D41C86">
        <w:rPr>
          <w:rFonts w:ascii="Times New Roman" w:hAnsi="Times New Roman" w:cs="Times New Roman"/>
          <w:lang w:val="en-US"/>
        </w:rPr>
        <w:t xml:space="preserve"> 10.04.2021).</w:t>
      </w:r>
    </w:p>
  </w:footnote>
  <w:footnote w:id="58">
    <w:p w:rsidR="00256AF7" w:rsidRPr="004D540A" w:rsidRDefault="00256AF7" w:rsidP="00ED522C">
      <w:pPr>
        <w:pStyle w:val="ab"/>
        <w:ind w:left="142" w:hanging="142"/>
        <w:rPr>
          <w:rFonts w:ascii="Times New Roman" w:hAnsi="Times New Roman" w:cs="Times New Roman"/>
        </w:rPr>
      </w:pPr>
      <w:r w:rsidRPr="004D540A">
        <w:rPr>
          <w:rStyle w:val="ad"/>
          <w:rFonts w:ascii="Times New Roman" w:hAnsi="Times New Roman" w:cs="Times New Roman"/>
        </w:rPr>
        <w:footnoteRef/>
      </w:r>
      <w:r w:rsidRPr="004D540A">
        <w:rPr>
          <w:rFonts w:ascii="Times New Roman" w:hAnsi="Times New Roman" w:cs="Times New Roman"/>
          <w:lang w:val="en-US"/>
        </w:rPr>
        <w:t xml:space="preserve"> Harnessing Power from the Moon // National Aeronautics and Space Administration : official website. URL</w:t>
      </w:r>
      <w:r w:rsidRPr="004D540A">
        <w:rPr>
          <w:rFonts w:ascii="Times New Roman" w:hAnsi="Times New Roman" w:cs="Times New Roman"/>
        </w:rPr>
        <w:t xml:space="preserve">: </w:t>
      </w:r>
      <w:hyperlink r:id="rId43" w:history="1">
        <w:r w:rsidRPr="004D540A">
          <w:rPr>
            <w:rStyle w:val="ae"/>
            <w:rFonts w:ascii="Times New Roman" w:hAnsi="Times New Roman" w:cs="Times New Roman"/>
            <w:lang w:val="en-US"/>
          </w:rPr>
          <w:t>https</w:t>
        </w:r>
        <w:r w:rsidRPr="004D540A">
          <w:rPr>
            <w:rStyle w:val="ae"/>
            <w:rFonts w:ascii="Times New Roman" w:hAnsi="Times New Roman" w:cs="Times New Roman"/>
          </w:rPr>
          <w:t>://</w:t>
        </w:r>
        <w:r w:rsidRPr="004D540A">
          <w:rPr>
            <w:rStyle w:val="ae"/>
            <w:rFonts w:ascii="Times New Roman" w:hAnsi="Times New Roman" w:cs="Times New Roman"/>
            <w:lang w:val="en-US"/>
          </w:rPr>
          <w:t>www</w:t>
        </w:r>
        <w:r w:rsidRPr="004D540A">
          <w:rPr>
            <w:rStyle w:val="ae"/>
            <w:rFonts w:ascii="Times New Roman" w:hAnsi="Times New Roman" w:cs="Times New Roman"/>
          </w:rPr>
          <w:t>.</w:t>
        </w:r>
        <w:r w:rsidRPr="004D540A">
          <w:rPr>
            <w:rStyle w:val="ae"/>
            <w:rFonts w:ascii="Times New Roman" w:hAnsi="Times New Roman" w:cs="Times New Roman"/>
            <w:lang w:val="en-US"/>
          </w:rPr>
          <w:t>nasa</w:t>
        </w:r>
        <w:r w:rsidRPr="004D540A">
          <w:rPr>
            <w:rStyle w:val="ae"/>
            <w:rFonts w:ascii="Times New Roman" w:hAnsi="Times New Roman" w:cs="Times New Roman"/>
          </w:rPr>
          <w:t>.</w:t>
        </w:r>
        <w:r w:rsidRPr="004D540A">
          <w:rPr>
            <w:rStyle w:val="ae"/>
            <w:rFonts w:ascii="Times New Roman" w:hAnsi="Times New Roman" w:cs="Times New Roman"/>
            <w:lang w:val="en-US"/>
          </w:rPr>
          <w:t>gov</w:t>
        </w:r>
        <w:r w:rsidRPr="004D540A">
          <w:rPr>
            <w:rStyle w:val="ae"/>
            <w:rFonts w:ascii="Times New Roman" w:hAnsi="Times New Roman" w:cs="Times New Roman"/>
          </w:rPr>
          <w:t>/</w:t>
        </w:r>
        <w:r w:rsidRPr="004D540A">
          <w:rPr>
            <w:rStyle w:val="ae"/>
            <w:rFonts w:ascii="Times New Roman" w:hAnsi="Times New Roman" w:cs="Times New Roman"/>
            <w:lang w:val="en-US"/>
          </w:rPr>
          <w:t>feature</w:t>
        </w:r>
        <w:r w:rsidRPr="004D540A">
          <w:rPr>
            <w:rStyle w:val="ae"/>
            <w:rFonts w:ascii="Times New Roman" w:hAnsi="Times New Roman" w:cs="Times New Roman"/>
          </w:rPr>
          <w:t>/</w:t>
        </w:r>
        <w:r w:rsidRPr="004D540A">
          <w:rPr>
            <w:rStyle w:val="ae"/>
            <w:rFonts w:ascii="Times New Roman" w:hAnsi="Times New Roman" w:cs="Times New Roman"/>
            <w:lang w:val="en-US"/>
          </w:rPr>
          <w:t>harnessing</w:t>
        </w:r>
        <w:r w:rsidRPr="004D540A">
          <w:rPr>
            <w:rStyle w:val="ae"/>
            <w:rFonts w:ascii="Times New Roman" w:hAnsi="Times New Roman" w:cs="Times New Roman"/>
          </w:rPr>
          <w:t>-</w:t>
        </w:r>
        <w:r w:rsidRPr="004D540A">
          <w:rPr>
            <w:rStyle w:val="ae"/>
            <w:rFonts w:ascii="Times New Roman" w:hAnsi="Times New Roman" w:cs="Times New Roman"/>
            <w:lang w:val="en-US"/>
          </w:rPr>
          <w:t>power</w:t>
        </w:r>
        <w:r w:rsidRPr="004D540A">
          <w:rPr>
            <w:rStyle w:val="ae"/>
            <w:rFonts w:ascii="Times New Roman" w:hAnsi="Times New Roman" w:cs="Times New Roman"/>
          </w:rPr>
          <w:t>-</w:t>
        </w:r>
        <w:r w:rsidRPr="004D540A">
          <w:rPr>
            <w:rStyle w:val="ae"/>
            <w:rFonts w:ascii="Times New Roman" w:hAnsi="Times New Roman" w:cs="Times New Roman"/>
            <w:lang w:val="en-US"/>
          </w:rPr>
          <w:t>from</w:t>
        </w:r>
        <w:r w:rsidRPr="004D540A">
          <w:rPr>
            <w:rStyle w:val="ae"/>
            <w:rFonts w:ascii="Times New Roman" w:hAnsi="Times New Roman" w:cs="Times New Roman"/>
          </w:rPr>
          <w:t>-</w:t>
        </w:r>
        <w:r w:rsidRPr="004D540A">
          <w:rPr>
            <w:rStyle w:val="ae"/>
            <w:rFonts w:ascii="Times New Roman" w:hAnsi="Times New Roman" w:cs="Times New Roman"/>
            <w:lang w:val="en-US"/>
          </w:rPr>
          <w:t>the</w:t>
        </w:r>
        <w:r w:rsidRPr="004D540A">
          <w:rPr>
            <w:rStyle w:val="ae"/>
            <w:rFonts w:ascii="Times New Roman" w:hAnsi="Times New Roman" w:cs="Times New Roman"/>
          </w:rPr>
          <w:t>-</w:t>
        </w:r>
        <w:r w:rsidRPr="004D540A">
          <w:rPr>
            <w:rStyle w:val="ae"/>
            <w:rFonts w:ascii="Times New Roman" w:hAnsi="Times New Roman" w:cs="Times New Roman"/>
            <w:lang w:val="en-US"/>
          </w:rPr>
          <w:t>moon</w:t>
        </w:r>
      </w:hyperlink>
      <w:r w:rsidRPr="004D540A">
        <w:rPr>
          <w:rFonts w:ascii="Times New Roman" w:hAnsi="Times New Roman" w:cs="Times New Roman"/>
        </w:rPr>
        <w:t xml:space="preserve"> (дата обращения 28.04.2021).</w:t>
      </w:r>
    </w:p>
  </w:footnote>
  <w:footnote w:id="59">
    <w:p w:rsidR="00256AF7" w:rsidRPr="007E1F37" w:rsidRDefault="00256AF7" w:rsidP="00ED522C">
      <w:pPr>
        <w:pStyle w:val="ab"/>
        <w:ind w:left="142" w:hanging="142"/>
        <w:rPr>
          <w:rFonts w:ascii="Times New Roman" w:hAnsi="Times New Roman" w:cs="Times New Roman"/>
        </w:rPr>
      </w:pPr>
      <w:r w:rsidRPr="007E1F37">
        <w:rPr>
          <w:rStyle w:val="ad"/>
          <w:rFonts w:ascii="Times New Roman" w:hAnsi="Times New Roman" w:cs="Times New Roman"/>
        </w:rPr>
        <w:footnoteRef/>
      </w:r>
      <w:r w:rsidRPr="007E1F37">
        <w:rPr>
          <w:rFonts w:ascii="Times New Roman" w:hAnsi="Times New Roman" w:cs="Times New Roman"/>
          <w:lang w:val="en-US"/>
        </w:rPr>
        <w:t xml:space="preserve"> Hayabusa2 Information Fact Sheet // Hayabusa2 Project // Japan Aerospace Exploration Agency : official website. URL</w:t>
      </w:r>
      <w:r w:rsidRPr="007E1F37">
        <w:rPr>
          <w:rFonts w:ascii="Times New Roman" w:hAnsi="Times New Roman" w:cs="Times New Roman"/>
        </w:rPr>
        <w:t xml:space="preserve">: </w:t>
      </w:r>
      <w:hyperlink r:id="rId44" w:history="1">
        <w:r w:rsidRPr="007E1F37">
          <w:rPr>
            <w:rStyle w:val="ae"/>
            <w:rFonts w:ascii="Times New Roman" w:hAnsi="Times New Roman" w:cs="Times New Roman"/>
            <w:lang w:val="en-US"/>
          </w:rPr>
          <w:t>https</w:t>
        </w:r>
        <w:r w:rsidRPr="007E1F37">
          <w:rPr>
            <w:rStyle w:val="ae"/>
            <w:rFonts w:ascii="Times New Roman" w:hAnsi="Times New Roman" w:cs="Times New Roman"/>
          </w:rPr>
          <w:t>://</w:t>
        </w:r>
        <w:r w:rsidRPr="007E1F37">
          <w:rPr>
            <w:rStyle w:val="ae"/>
            <w:rFonts w:ascii="Times New Roman" w:hAnsi="Times New Roman" w:cs="Times New Roman"/>
            <w:lang w:val="en-US"/>
          </w:rPr>
          <w:t>www</w:t>
        </w:r>
        <w:r w:rsidRPr="007E1F37">
          <w:rPr>
            <w:rStyle w:val="ae"/>
            <w:rFonts w:ascii="Times New Roman" w:hAnsi="Times New Roman" w:cs="Times New Roman"/>
          </w:rPr>
          <w:t>.</w:t>
        </w:r>
        <w:r w:rsidRPr="007E1F37">
          <w:rPr>
            <w:rStyle w:val="ae"/>
            <w:rFonts w:ascii="Times New Roman" w:hAnsi="Times New Roman" w:cs="Times New Roman"/>
            <w:lang w:val="en-US"/>
          </w:rPr>
          <w:t>hayabusa</w:t>
        </w:r>
        <w:r w:rsidRPr="007E1F37">
          <w:rPr>
            <w:rStyle w:val="ae"/>
            <w:rFonts w:ascii="Times New Roman" w:hAnsi="Times New Roman" w:cs="Times New Roman"/>
          </w:rPr>
          <w:t>2.</w:t>
        </w:r>
        <w:r w:rsidRPr="007E1F37">
          <w:rPr>
            <w:rStyle w:val="ae"/>
            <w:rFonts w:ascii="Times New Roman" w:hAnsi="Times New Roman" w:cs="Times New Roman"/>
            <w:lang w:val="en-US"/>
          </w:rPr>
          <w:t>jaxa</w:t>
        </w:r>
        <w:r w:rsidRPr="007E1F37">
          <w:rPr>
            <w:rStyle w:val="ae"/>
            <w:rFonts w:ascii="Times New Roman" w:hAnsi="Times New Roman" w:cs="Times New Roman"/>
          </w:rPr>
          <w:t>.</w:t>
        </w:r>
        <w:r w:rsidRPr="007E1F37">
          <w:rPr>
            <w:rStyle w:val="ae"/>
            <w:rFonts w:ascii="Times New Roman" w:hAnsi="Times New Roman" w:cs="Times New Roman"/>
            <w:lang w:val="en-US"/>
          </w:rPr>
          <w:t>jp</w:t>
        </w:r>
        <w:r w:rsidRPr="007E1F37">
          <w:rPr>
            <w:rStyle w:val="ae"/>
            <w:rFonts w:ascii="Times New Roman" w:hAnsi="Times New Roman" w:cs="Times New Roman"/>
          </w:rPr>
          <w:t>/</w:t>
        </w:r>
        <w:r w:rsidRPr="007E1F37">
          <w:rPr>
            <w:rStyle w:val="ae"/>
            <w:rFonts w:ascii="Times New Roman" w:hAnsi="Times New Roman" w:cs="Times New Roman"/>
            <w:lang w:val="en-US"/>
          </w:rPr>
          <w:t>en</w:t>
        </w:r>
        <w:r w:rsidRPr="007E1F37">
          <w:rPr>
            <w:rStyle w:val="ae"/>
            <w:rFonts w:ascii="Times New Roman" w:hAnsi="Times New Roman" w:cs="Times New Roman"/>
          </w:rPr>
          <w:t>/</w:t>
        </w:r>
        <w:r w:rsidRPr="007E1F37">
          <w:rPr>
            <w:rStyle w:val="ae"/>
            <w:rFonts w:ascii="Times New Roman" w:hAnsi="Times New Roman" w:cs="Times New Roman"/>
            <w:lang w:val="en-US"/>
          </w:rPr>
          <w:t>enjoy</w:t>
        </w:r>
        <w:r w:rsidRPr="007E1F37">
          <w:rPr>
            <w:rStyle w:val="ae"/>
            <w:rFonts w:ascii="Times New Roman" w:hAnsi="Times New Roman" w:cs="Times New Roman"/>
          </w:rPr>
          <w:t>/</w:t>
        </w:r>
        <w:r w:rsidRPr="007E1F37">
          <w:rPr>
            <w:rStyle w:val="ae"/>
            <w:rFonts w:ascii="Times New Roman" w:hAnsi="Times New Roman" w:cs="Times New Roman"/>
            <w:lang w:val="en-US"/>
          </w:rPr>
          <w:t>material</w:t>
        </w:r>
        <w:r w:rsidRPr="007E1F37">
          <w:rPr>
            <w:rStyle w:val="ae"/>
            <w:rFonts w:ascii="Times New Roman" w:hAnsi="Times New Roman" w:cs="Times New Roman"/>
          </w:rPr>
          <w:t>/</w:t>
        </w:r>
        <w:r w:rsidRPr="007E1F37">
          <w:rPr>
            <w:rStyle w:val="ae"/>
            <w:rFonts w:ascii="Times New Roman" w:hAnsi="Times New Roman" w:cs="Times New Roman"/>
            <w:lang w:val="en-US"/>
          </w:rPr>
          <w:t>factsheet</w:t>
        </w:r>
        <w:r w:rsidRPr="007E1F37">
          <w:rPr>
            <w:rStyle w:val="ae"/>
            <w:rFonts w:ascii="Times New Roman" w:hAnsi="Times New Roman" w:cs="Times New Roman"/>
          </w:rPr>
          <w:t>/</w:t>
        </w:r>
        <w:r w:rsidRPr="007E1F37">
          <w:rPr>
            <w:rStyle w:val="ae"/>
            <w:rFonts w:ascii="Times New Roman" w:hAnsi="Times New Roman" w:cs="Times New Roman"/>
            <w:lang w:val="en-US"/>
          </w:rPr>
          <w:t>FactSheet</w:t>
        </w:r>
        <w:r w:rsidRPr="007E1F37">
          <w:rPr>
            <w:rStyle w:val="ae"/>
            <w:rFonts w:ascii="Times New Roman" w:hAnsi="Times New Roman" w:cs="Times New Roman"/>
          </w:rPr>
          <w:t>_</w:t>
        </w:r>
        <w:r w:rsidRPr="007E1F37">
          <w:rPr>
            <w:rStyle w:val="ae"/>
            <w:rFonts w:ascii="Times New Roman" w:hAnsi="Times New Roman" w:cs="Times New Roman"/>
            <w:lang w:val="en-US"/>
          </w:rPr>
          <w:t>en</w:t>
        </w:r>
        <w:r w:rsidRPr="007E1F37">
          <w:rPr>
            <w:rStyle w:val="ae"/>
            <w:rFonts w:ascii="Times New Roman" w:hAnsi="Times New Roman" w:cs="Times New Roman"/>
          </w:rPr>
          <w:t>_</w:t>
        </w:r>
        <w:r w:rsidRPr="007E1F37">
          <w:rPr>
            <w:rStyle w:val="ae"/>
            <w:rFonts w:ascii="Times New Roman" w:hAnsi="Times New Roman" w:cs="Times New Roman"/>
            <w:lang w:val="en-US"/>
          </w:rPr>
          <w:t>v</w:t>
        </w:r>
        <w:r w:rsidRPr="007E1F37">
          <w:rPr>
            <w:rStyle w:val="ae"/>
            <w:rFonts w:ascii="Times New Roman" w:hAnsi="Times New Roman" w:cs="Times New Roman"/>
          </w:rPr>
          <w:t>2.31</w:t>
        </w:r>
        <w:r w:rsidRPr="007E1F37">
          <w:rPr>
            <w:rStyle w:val="ae"/>
            <w:rFonts w:ascii="Times New Roman" w:hAnsi="Times New Roman" w:cs="Times New Roman"/>
            <w:lang w:val="en-US"/>
          </w:rPr>
          <w:t>s</w:t>
        </w:r>
        <w:r w:rsidRPr="007E1F37">
          <w:rPr>
            <w:rStyle w:val="ae"/>
            <w:rFonts w:ascii="Times New Roman" w:hAnsi="Times New Roman" w:cs="Times New Roman"/>
          </w:rPr>
          <w:t>.</w:t>
        </w:r>
        <w:r w:rsidRPr="007E1F37">
          <w:rPr>
            <w:rStyle w:val="ae"/>
            <w:rFonts w:ascii="Times New Roman" w:hAnsi="Times New Roman" w:cs="Times New Roman"/>
            <w:lang w:val="en-US"/>
          </w:rPr>
          <w:t>pdf</w:t>
        </w:r>
      </w:hyperlink>
      <w:r w:rsidRPr="007E1F37">
        <w:rPr>
          <w:rFonts w:ascii="Times New Roman" w:hAnsi="Times New Roman" w:cs="Times New Roman"/>
        </w:rPr>
        <w:t xml:space="preserve"> (дата обращения 20.04.2021).</w:t>
      </w:r>
    </w:p>
  </w:footnote>
  <w:footnote w:id="60">
    <w:p w:rsidR="00256AF7" w:rsidRPr="00366A59" w:rsidRDefault="00256AF7" w:rsidP="00ED522C">
      <w:pPr>
        <w:pStyle w:val="ab"/>
        <w:ind w:left="142" w:hanging="142"/>
        <w:rPr>
          <w:rFonts w:ascii="Times New Roman" w:hAnsi="Times New Roman" w:cs="Times New Roman"/>
          <w:lang w:val="en-US"/>
        </w:rPr>
      </w:pPr>
      <w:r w:rsidRPr="00241862">
        <w:rPr>
          <w:rStyle w:val="ad"/>
          <w:rFonts w:ascii="Times New Roman" w:hAnsi="Times New Roman" w:cs="Times New Roman"/>
        </w:rPr>
        <w:footnoteRef/>
      </w:r>
      <w:r w:rsidRPr="00241862">
        <w:rPr>
          <w:rFonts w:ascii="Times New Roman" w:hAnsi="Times New Roman" w:cs="Times New Roman"/>
          <w:lang w:val="en-US"/>
        </w:rPr>
        <w:t xml:space="preserve"> Science // Hayabusa2 Project // Japan Aerospace Exploration Agency : official website. URL</w:t>
      </w:r>
      <w:r w:rsidRPr="00366A59">
        <w:rPr>
          <w:rFonts w:ascii="Times New Roman" w:hAnsi="Times New Roman" w:cs="Times New Roman"/>
          <w:lang w:val="en-US"/>
        </w:rPr>
        <w:t xml:space="preserve">: </w:t>
      </w:r>
      <w:hyperlink r:id="rId45" w:history="1">
        <w:r w:rsidRPr="00366A59">
          <w:rPr>
            <w:rStyle w:val="ae"/>
            <w:rFonts w:ascii="Times New Roman" w:hAnsi="Times New Roman" w:cs="Times New Roman"/>
            <w:lang w:val="en-US"/>
          </w:rPr>
          <w:t>https://www.hayabusa2.jaxa.jp/science/</w:t>
        </w:r>
      </w:hyperlink>
      <w:r w:rsidRPr="00366A59">
        <w:rPr>
          <w:rFonts w:ascii="Times New Roman" w:hAnsi="Times New Roman" w:cs="Times New Roman"/>
          <w:lang w:val="en-US"/>
        </w:rPr>
        <w:t xml:space="preserve"> (</w:t>
      </w:r>
      <w:r w:rsidRPr="00241862">
        <w:rPr>
          <w:rFonts w:ascii="Times New Roman" w:hAnsi="Times New Roman" w:cs="Times New Roman"/>
        </w:rPr>
        <w:t>датаобращения</w:t>
      </w:r>
      <w:r w:rsidRPr="00366A59">
        <w:rPr>
          <w:rFonts w:ascii="Times New Roman" w:hAnsi="Times New Roman" w:cs="Times New Roman"/>
          <w:lang w:val="en-US"/>
        </w:rPr>
        <w:t xml:space="preserve"> 20.04.2021).</w:t>
      </w:r>
    </w:p>
  </w:footnote>
  <w:footnote w:id="61">
    <w:p w:rsidR="00256AF7" w:rsidRPr="00162F48" w:rsidRDefault="00256AF7" w:rsidP="00ED522C">
      <w:pPr>
        <w:pStyle w:val="ab"/>
        <w:ind w:left="142" w:hanging="142"/>
        <w:rPr>
          <w:rFonts w:ascii="Times New Roman" w:hAnsi="Times New Roman" w:cs="Times New Roman"/>
        </w:rPr>
      </w:pPr>
      <w:r w:rsidRPr="00162F48">
        <w:rPr>
          <w:rStyle w:val="ad"/>
          <w:rFonts w:ascii="Times New Roman" w:hAnsi="Times New Roman" w:cs="Times New Roman"/>
        </w:rPr>
        <w:footnoteRef/>
      </w:r>
      <w:r w:rsidRPr="00162F48">
        <w:rPr>
          <w:rFonts w:ascii="Times New Roman" w:hAnsi="Times New Roman" w:cs="Times New Roman"/>
          <w:lang w:val="en-US"/>
        </w:rPr>
        <w:t xml:space="preserve"> NASA’s OSIRIS-REx Asteroid Sample Return Mission // National Aeronautics and Space Administration : official website. URL</w:t>
      </w:r>
      <w:r w:rsidRPr="00162F48">
        <w:rPr>
          <w:rFonts w:ascii="Times New Roman" w:hAnsi="Times New Roman" w:cs="Times New Roman"/>
        </w:rPr>
        <w:t xml:space="preserve">: </w:t>
      </w:r>
      <w:hyperlink r:id="rId46" w:history="1">
        <w:r w:rsidRPr="00162F48">
          <w:rPr>
            <w:rStyle w:val="ae"/>
            <w:rFonts w:ascii="Times New Roman" w:hAnsi="Times New Roman" w:cs="Times New Roman"/>
            <w:lang w:val="en-US"/>
          </w:rPr>
          <w:t>https</w:t>
        </w:r>
        <w:r w:rsidRPr="00162F48">
          <w:rPr>
            <w:rStyle w:val="ae"/>
            <w:rFonts w:ascii="Times New Roman" w:hAnsi="Times New Roman" w:cs="Times New Roman"/>
          </w:rPr>
          <w:t>://</w:t>
        </w:r>
        <w:r w:rsidRPr="00162F48">
          <w:rPr>
            <w:rStyle w:val="ae"/>
            <w:rFonts w:ascii="Times New Roman" w:hAnsi="Times New Roman" w:cs="Times New Roman"/>
            <w:lang w:val="en-US"/>
          </w:rPr>
          <w:t>www</w:t>
        </w:r>
        <w:r w:rsidRPr="00162F48">
          <w:rPr>
            <w:rStyle w:val="ae"/>
            <w:rFonts w:ascii="Times New Roman" w:hAnsi="Times New Roman" w:cs="Times New Roman"/>
          </w:rPr>
          <w:t>.</w:t>
        </w:r>
        <w:r w:rsidRPr="00162F48">
          <w:rPr>
            <w:rStyle w:val="ae"/>
            <w:rFonts w:ascii="Times New Roman" w:hAnsi="Times New Roman" w:cs="Times New Roman"/>
            <w:lang w:val="en-US"/>
          </w:rPr>
          <w:t>nasa</w:t>
        </w:r>
        <w:r w:rsidRPr="00162F48">
          <w:rPr>
            <w:rStyle w:val="ae"/>
            <w:rFonts w:ascii="Times New Roman" w:hAnsi="Times New Roman" w:cs="Times New Roman"/>
          </w:rPr>
          <w:t>.</w:t>
        </w:r>
        <w:r w:rsidRPr="00162F48">
          <w:rPr>
            <w:rStyle w:val="ae"/>
            <w:rFonts w:ascii="Times New Roman" w:hAnsi="Times New Roman" w:cs="Times New Roman"/>
            <w:lang w:val="en-US"/>
          </w:rPr>
          <w:t>gov</w:t>
        </w:r>
        <w:r w:rsidRPr="00162F48">
          <w:rPr>
            <w:rStyle w:val="ae"/>
            <w:rFonts w:ascii="Times New Roman" w:hAnsi="Times New Roman" w:cs="Times New Roman"/>
          </w:rPr>
          <w:t>/</w:t>
        </w:r>
        <w:r w:rsidRPr="00162F48">
          <w:rPr>
            <w:rStyle w:val="ae"/>
            <w:rFonts w:ascii="Times New Roman" w:hAnsi="Times New Roman" w:cs="Times New Roman"/>
            <w:lang w:val="en-US"/>
          </w:rPr>
          <w:t>sites</w:t>
        </w:r>
        <w:r w:rsidRPr="00162F48">
          <w:rPr>
            <w:rStyle w:val="ae"/>
            <w:rFonts w:ascii="Times New Roman" w:hAnsi="Times New Roman" w:cs="Times New Roman"/>
          </w:rPr>
          <w:t>/</w:t>
        </w:r>
        <w:r w:rsidRPr="00162F48">
          <w:rPr>
            <w:rStyle w:val="ae"/>
            <w:rFonts w:ascii="Times New Roman" w:hAnsi="Times New Roman" w:cs="Times New Roman"/>
            <w:lang w:val="en-US"/>
          </w:rPr>
          <w:t>default</w:t>
        </w:r>
        <w:r w:rsidRPr="00162F48">
          <w:rPr>
            <w:rStyle w:val="ae"/>
            <w:rFonts w:ascii="Times New Roman" w:hAnsi="Times New Roman" w:cs="Times New Roman"/>
          </w:rPr>
          <w:t>/</w:t>
        </w:r>
        <w:r w:rsidRPr="00162F48">
          <w:rPr>
            <w:rStyle w:val="ae"/>
            <w:rFonts w:ascii="Times New Roman" w:hAnsi="Times New Roman" w:cs="Times New Roman"/>
            <w:lang w:val="en-US"/>
          </w:rPr>
          <w:t>files</w:t>
        </w:r>
        <w:r w:rsidRPr="00162F48">
          <w:rPr>
            <w:rStyle w:val="ae"/>
            <w:rFonts w:ascii="Times New Roman" w:hAnsi="Times New Roman" w:cs="Times New Roman"/>
          </w:rPr>
          <w:t>/</w:t>
        </w:r>
        <w:r w:rsidRPr="00162F48">
          <w:rPr>
            <w:rStyle w:val="ae"/>
            <w:rFonts w:ascii="Times New Roman" w:hAnsi="Times New Roman" w:cs="Times New Roman"/>
            <w:lang w:val="en-US"/>
          </w:rPr>
          <w:t>atoms</w:t>
        </w:r>
        <w:r w:rsidRPr="00162F48">
          <w:rPr>
            <w:rStyle w:val="ae"/>
            <w:rFonts w:ascii="Times New Roman" w:hAnsi="Times New Roman" w:cs="Times New Roman"/>
          </w:rPr>
          <w:t>/</w:t>
        </w:r>
        <w:r w:rsidRPr="00162F48">
          <w:rPr>
            <w:rStyle w:val="ae"/>
            <w:rFonts w:ascii="Times New Roman" w:hAnsi="Times New Roman" w:cs="Times New Roman"/>
            <w:lang w:val="en-US"/>
          </w:rPr>
          <w:t>files</w:t>
        </w:r>
        <w:r w:rsidRPr="00162F48">
          <w:rPr>
            <w:rStyle w:val="ae"/>
            <w:rFonts w:ascii="Times New Roman" w:hAnsi="Times New Roman" w:cs="Times New Roman"/>
          </w:rPr>
          <w:t>/</w:t>
        </w:r>
        <w:r w:rsidRPr="00162F48">
          <w:rPr>
            <w:rStyle w:val="ae"/>
            <w:rFonts w:ascii="Times New Roman" w:hAnsi="Times New Roman" w:cs="Times New Roman"/>
            <w:lang w:val="en-US"/>
          </w:rPr>
          <w:t>osiris</w:t>
        </w:r>
        <w:r w:rsidRPr="00162F48">
          <w:rPr>
            <w:rStyle w:val="ae"/>
            <w:rFonts w:ascii="Times New Roman" w:hAnsi="Times New Roman" w:cs="Times New Roman"/>
          </w:rPr>
          <w:t>_</w:t>
        </w:r>
        <w:r w:rsidRPr="00162F48">
          <w:rPr>
            <w:rStyle w:val="ae"/>
            <w:rFonts w:ascii="Times New Roman" w:hAnsi="Times New Roman" w:cs="Times New Roman"/>
            <w:lang w:val="en-US"/>
          </w:rPr>
          <w:t>rex</w:t>
        </w:r>
        <w:r w:rsidRPr="00162F48">
          <w:rPr>
            <w:rStyle w:val="ae"/>
            <w:rFonts w:ascii="Times New Roman" w:hAnsi="Times New Roman" w:cs="Times New Roman"/>
          </w:rPr>
          <w:t>_</w:t>
        </w:r>
        <w:r w:rsidRPr="00162F48">
          <w:rPr>
            <w:rStyle w:val="ae"/>
            <w:rFonts w:ascii="Times New Roman" w:hAnsi="Times New Roman" w:cs="Times New Roman"/>
            <w:lang w:val="en-US"/>
          </w:rPr>
          <w:t>factsheet</w:t>
        </w:r>
        <w:r w:rsidRPr="00162F48">
          <w:rPr>
            <w:rStyle w:val="ae"/>
            <w:rFonts w:ascii="Times New Roman" w:hAnsi="Times New Roman" w:cs="Times New Roman"/>
          </w:rPr>
          <w:t>5-9.</w:t>
        </w:r>
        <w:r w:rsidRPr="00162F48">
          <w:rPr>
            <w:rStyle w:val="ae"/>
            <w:rFonts w:ascii="Times New Roman" w:hAnsi="Times New Roman" w:cs="Times New Roman"/>
            <w:lang w:val="en-US"/>
          </w:rPr>
          <w:t>pdf</w:t>
        </w:r>
      </w:hyperlink>
      <w:r w:rsidRPr="00162F48">
        <w:rPr>
          <w:rFonts w:ascii="Times New Roman" w:hAnsi="Times New Roman" w:cs="Times New Roman"/>
        </w:rPr>
        <w:t xml:space="preserve"> (дата обращения 28.04.2021).</w:t>
      </w:r>
    </w:p>
  </w:footnote>
  <w:footnote w:id="62">
    <w:p w:rsidR="00256AF7" w:rsidRPr="00B16E56" w:rsidRDefault="00256AF7" w:rsidP="00ED522C">
      <w:pPr>
        <w:pStyle w:val="ab"/>
        <w:ind w:left="142" w:hanging="142"/>
        <w:rPr>
          <w:rFonts w:ascii="Times New Roman" w:hAnsi="Times New Roman" w:cs="Times New Roman"/>
        </w:rPr>
      </w:pPr>
      <w:r w:rsidRPr="00B16E56">
        <w:rPr>
          <w:rStyle w:val="ad"/>
          <w:rFonts w:ascii="Times New Roman" w:hAnsi="Times New Roman" w:cs="Times New Roman"/>
        </w:rPr>
        <w:footnoteRef/>
      </w:r>
      <w:r w:rsidRPr="00B16E56">
        <w:rPr>
          <w:rFonts w:ascii="Times New Roman" w:hAnsi="Times New Roman" w:cs="Times New Roman"/>
          <w:lang w:val="en-US"/>
        </w:rPr>
        <w:t xml:space="preserve"> Polar Resources Ice Mining Experiment-1 (PRIME-1) // National Aeronautics and Space Administration : official website. URL</w:t>
      </w:r>
      <w:r w:rsidRPr="00B16E56">
        <w:rPr>
          <w:rFonts w:ascii="Times New Roman" w:hAnsi="Times New Roman" w:cs="Times New Roman"/>
        </w:rPr>
        <w:t xml:space="preserve">: </w:t>
      </w:r>
      <w:hyperlink r:id="rId47" w:history="1">
        <w:r w:rsidRPr="00B16E56">
          <w:rPr>
            <w:rStyle w:val="ae"/>
            <w:rFonts w:ascii="Times New Roman" w:hAnsi="Times New Roman" w:cs="Times New Roman"/>
            <w:lang w:val="en-US"/>
          </w:rPr>
          <w:t>https</w:t>
        </w:r>
        <w:r w:rsidRPr="00B16E56">
          <w:rPr>
            <w:rStyle w:val="ae"/>
            <w:rFonts w:ascii="Times New Roman" w:hAnsi="Times New Roman" w:cs="Times New Roman"/>
          </w:rPr>
          <w:t>://</w:t>
        </w:r>
        <w:r w:rsidRPr="00B16E56">
          <w:rPr>
            <w:rStyle w:val="ae"/>
            <w:rFonts w:ascii="Times New Roman" w:hAnsi="Times New Roman" w:cs="Times New Roman"/>
            <w:lang w:val="en-US"/>
          </w:rPr>
          <w:t>www</w:t>
        </w:r>
        <w:r w:rsidRPr="00B16E56">
          <w:rPr>
            <w:rStyle w:val="ae"/>
            <w:rFonts w:ascii="Times New Roman" w:hAnsi="Times New Roman" w:cs="Times New Roman"/>
          </w:rPr>
          <w:t>.</w:t>
        </w:r>
        <w:r w:rsidRPr="00B16E56">
          <w:rPr>
            <w:rStyle w:val="ae"/>
            <w:rFonts w:ascii="Times New Roman" w:hAnsi="Times New Roman" w:cs="Times New Roman"/>
            <w:lang w:val="en-US"/>
          </w:rPr>
          <w:t>nasa</w:t>
        </w:r>
        <w:r w:rsidRPr="00B16E56">
          <w:rPr>
            <w:rStyle w:val="ae"/>
            <w:rFonts w:ascii="Times New Roman" w:hAnsi="Times New Roman" w:cs="Times New Roman"/>
          </w:rPr>
          <w:t>.</w:t>
        </w:r>
        <w:r w:rsidRPr="00B16E56">
          <w:rPr>
            <w:rStyle w:val="ae"/>
            <w:rFonts w:ascii="Times New Roman" w:hAnsi="Times New Roman" w:cs="Times New Roman"/>
            <w:lang w:val="en-US"/>
          </w:rPr>
          <w:t>gov</w:t>
        </w:r>
        <w:r w:rsidRPr="00B16E56">
          <w:rPr>
            <w:rStyle w:val="ae"/>
            <w:rFonts w:ascii="Times New Roman" w:hAnsi="Times New Roman" w:cs="Times New Roman"/>
          </w:rPr>
          <w:t>/</w:t>
        </w:r>
        <w:r w:rsidRPr="00B16E56">
          <w:rPr>
            <w:rStyle w:val="ae"/>
            <w:rFonts w:ascii="Times New Roman" w:hAnsi="Times New Roman" w:cs="Times New Roman"/>
            <w:lang w:val="en-US"/>
          </w:rPr>
          <w:t>directorates</w:t>
        </w:r>
        <w:r w:rsidRPr="00B16E56">
          <w:rPr>
            <w:rStyle w:val="ae"/>
            <w:rFonts w:ascii="Times New Roman" w:hAnsi="Times New Roman" w:cs="Times New Roman"/>
          </w:rPr>
          <w:t>/</w:t>
        </w:r>
        <w:r w:rsidRPr="00B16E56">
          <w:rPr>
            <w:rStyle w:val="ae"/>
            <w:rFonts w:ascii="Times New Roman" w:hAnsi="Times New Roman" w:cs="Times New Roman"/>
            <w:lang w:val="en-US"/>
          </w:rPr>
          <w:t>spacetech</w:t>
        </w:r>
        <w:r w:rsidRPr="00B16E56">
          <w:rPr>
            <w:rStyle w:val="ae"/>
            <w:rFonts w:ascii="Times New Roman" w:hAnsi="Times New Roman" w:cs="Times New Roman"/>
          </w:rPr>
          <w:t>/</w:t>
        </w:r>
        <w:r w:rsidRPr="00B16E56">
          <w:rPr>
            <w:rStyle w:val="ae"/>
            <w:rFonts w:ascii="Times New Roman" w:hAnsi="Times New Roman" w:cs="Times New Roman"/>
            <w:lang w:val="en-US"/>
          </w:rPr>
          <w:t>game</w:t>
        </w:r>
        <w:r w:rsidRPr="00B16E56">
          <w:rPr>
            <w:rStyle w:val="ae"/>
            <w:rFonts w:ascii="Times New Roman" w:hAnsi="Times New Roman" w:cs="Times New Roman"/>
          </w:rPr>
          <w:t>_</w:t>
        </w:r>
        <w:r w:rsidRPr="00B16E56">
          <w:rPr>
            <w:rStyle w:val="ae"/>
            <w:rFonts w:ascii="Times New Roman" w:hAnsi="Times New Roman" w:cs="Times New Roman"/>
            <w:lang w:val="en-US"/>
          </w:rPr>
          <w:t>changing</w:t>
        </w:r>
        <w:r w:rsidRPr="00B16E56">
          <w:rPr>
            <w:rStyle w:val="ae"/>
            <w:rFonts w:ascii="Times New Roman" w:hAnsi="Times New Roman" w:cs="Times New Roman"/>
          </w:rPr>
          <w:t>_</w:t>
        </w:r>
        <w:r w:rsidRPr="00B16E56">
          <w:rPr>
            <w:rStyle w:val="ae"/>
            <w:rFonts w:ascii="Times New Roman" w:hAnsi="Times New Roman" w:cs="Times New Roman"/>
            <w:lang w:val="en-US"/>
          </w:rPr>
          <w:t>development</w:t>
        </w:r>
        <w:r w:rsidRPr="00B16E56">
          <w:rPr>
            <w:rStyle w:val="ae"/>
            <w:rFonts w:ascii="Times New Roman" w:hAnsi="Times New Roman" w:cs="Times New Roman"/>
          </w:rPr>
          <w:t>/</w:t>
        </w:r>
        <w:r w:rsidRPr="00B16E56">
          <w:rPr>
            <w:rStyle w:val="ae"/>
            <w:rFonts w:ascii="Times New Roman" w:hAnsi="Times New Roman" w:cs="Times New Roman"/>
            <w:lang w:val="en-US"/>
          </w:rPr>
          <w:t>projects</w:t>
        </w:r>
        <w:r w:rsidRPr="00B16E56">
          <w:rPr>
            <w:rStyle w:val="ae"/>
            <w:rFonts w:ascii="Times New Roman" w:hAnsi="Times New Roman" w:cs="Times New Roman"/>
          </w:rPr>
          <w:t>/</w:t>
        </w:r>
        <w:r w:rsidRPr="00B16E56">
          <w:rPr>
            <w:rStyle w:val="ae"/>
            <w:rFonts w:ascii="Times New Roman" w:hAnsi="Times New Roman" w:cs="Times New Roman"/>
            <w:lang w:val="en-US"/>
          </w:rPr>
          <w:t>PRIME</w:t>
        </w:r>
        <w:r w:rsidRPr="00B16E56">
          <w:rPr>
            <w:rStyle w:val="ae"/>
            <w:rFonts w:ascii="Times New Roman" w:hAnsi="Times New Roman" w:cs="Times New Roman"/>
          </w:rPr>
          <w:t>-1</w:t>
        </w:r>
      </w:hyperlink>
      <w:r w:rsidRPr="00B16E56">
        <w:rPr>
          <w:rFonts w:ascii="Times New Roman" w:hAnsi="Times New Roman" w:cs="Times New Roman"/>
        </w:rPr>
        <w:t xml:space="preserve"> (дата обращения 28.04.2021).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5EDE"/>
    <w:rsid w:val="00030C6C"/>
    <w:rsid w:val="00034130"/>
    <w:rsid w:val="00043100"/>
    <w:rsid w:val="000532D5"/>
    <w:rsid w:val="00070F62"/>
    <w:rsid w:val="00072C60"/>
    <w:rsid w:val="00080EB6"/>
    <w:rsid w:val="000B0BF8"/>
    <w:rsid w:val="000D7168"/>
    <w:rsid w:val="000E2C79"/>
    <w:rsid w:val="000F53FF"/>
    <w:rsid w:val="00102EBA"/>
    <w:rsid w:val="001138CC"/>
    <w:rsid w:val="00114EBF"/>
    <w:rsid w:val="00123C08"/>
    <w:rsid w:val="0013040E"/>
    <w:rsid w:val="00157D81"/>
    <w:rsid w:val="00171AF7"/>
    <w:rsid w:val="00187B4A"/>
    <w:rsid w:val="00192B52"/>
    <w:rsid w:val="001A0069"/>
    <w:rsid w:val="001A18C2"/>
    <w:rsid w:val="001C1D92"/>
    <w:rsid w:val="001D4166"/>
    <w:rsid w:val="001D6A3E"/>
    <w:rsid w:val="001F1B15"/>
    <w:rsid w:val="00202A60"/>
    <w:rsid w:val="00212ED9"/>
    <w:rsid w:val="00213DD0"/>
    <w:rsid w:val="00220CB5"/>
    <w:rsid w:val="00223919"/>
    <w:rsid w:val="00225CD4"/>
    <w:rsid w:val="00256AF3"/>
    <w:rsid w:val="00256AF7"/>
    <w:rsid w:val="00272D34"/>
    <w:rsid w:val="00273969"/>
    <w:rsid w:val="00291213"/>
    <w:rsid w:val="002977FB"/>
    <w:rsid w:val="002A733D"/>
    <w:rsid w:val="002A7E2C"/>
    <w:rsid w:val="002D5240"/>
    <w:rsid w:val="002D60FA"/>
    <w:rsid w:val="00303575"/>
    <w:rsid w:val="00311F9B"/>
    <w:rsid w:val="003127B6"/>
    <w:rsid w:val="003133B9"/>
    <w:rsid w:val="00314798"/>
    <w:rsid w:val="00321A94"/>
    <w:rsid w:val="003270FB"/>
    <w:rsid w:val="00332734"/>
    <w:rsid w:val="00332B8B"/>
    <w:rsid w:val="0033636D"/>
    <w:rsid w:val="00375740"/>
    <w:rsid w:val="00381BDC"/>
    <w:rsid w:val="003A0E35"/>
    <w:rsid w:val="003C7B47"/>
    <w:rsid w:val="003D3A6F"/>
    <w:rsid w:val="003E1B22"/>
    <w:rsid w:val="00404E76"/>
    <w:rsid w:val="00414E2B"/>
    <w:rsid w:val="0043429F"/>
    <w:rsid w:val="00434E98"/>
    <w:rsid w:val="00465A86"/>
    <w:rsid w:val="00483728"/>
    <w:rsid w:val="0048533F"/>
    <w:rsid w:val="00486657"/>
    <w:rsid w:val="00495294"/>
    <w:rsid w:val="004962A4"/>
    <w:rsid w:val="004973A1"/>
    <w:rsid w:val="004B0CE4"/>
    <w:rsid w:val="004B3789"/>
    <w:rsid w:val="004C63AC"/>
    <w:rsid w:val="004D2A2E"/>
    <w:rsid w:val="004E2C9D"/>
    <w:rsid w:val="004E602E"/>
    <w:rsid w:val="005162FD"/>
    <w:rsid w:val="005308E3"/>
    <w:rsid w:val="00543346"/>
    <w:rsid w:val="00564543"/>
    <w:rsid w:val="00566FA7"/>
    <w:rsid w:val="005B2D4D"/>
    <w:rsid w:val="005C254C"/>
    <w:rsid w:val="005C3FAC"/>
    <w:rsid w:val="005C55FC"/>
    <w:rsid w:val="005D187D"/>
    <w:rsid w:val="005D6FAF"/>
    <w:rsid w:val="005E3810"/>
    <w:rsid w:val="0063282D"/>
    <w:rsid w:val="00640C95"/>
    <w:rsid w:val="006413FD"/>
    <w:rsid w:val="00647546"/>
    <w:rsid w:val="006639F6"/>
    <w:rsid w:val="006668DF"/>
    <w:rsid w:val="00674BEB"/>
    <w:rsid w:val="00681F93"/>
    <w:rsid w:val="00691787"/>
    <w:rsid w:val="006945D1"/>
    <w:rsid w:val="006A3EE5"/>
    <w:rsid w:val="006A733B"/>
    <w:rsid w:val="006B0AE4"/>
    <w:rsid w:val="006B7FEF"/>
    <w:rsid w:val="006D2549"/>
    <w:rsid w:val="006E33AF"/>
    <w:rsid w:val="006E3941"/>
    <w:rsid w:val="006F109D"/>
    <w:rsid w:val="006F5343"/>
    <w:rsid w:val="0070319D"/>
    <w:rsid w:val="007447E1"/>
    <w:rsid w:val="00757CA1"/>
    <w:rsid w:val="00790236"/>
    <w:rsid w:val="00793049"/>
    <w:rsid w:val="007A4FE8"/>
    <w:rsid w:val="007B2298"/>
    <w:rsid w:val="007E1F37"/>
    <w:rsid w:val="007F3239"/>
    <w:rsid w:val="007F4141"/>
    <w:rsid w:val="007F498C"/>
    <w:rsid w:val="00802F5A"/>
    <w:rsid w:val="00821890"/>
    <w:rsid w:val="008255F0"/>
    <w:rsid w:val="00885EDE"/>
    <w:rsid w:val="008928F0"/>
    <w:rsid w:val="008A0943"/>
    <w:rsid w:val="008C0A2E"/>
    <w:rsid w:val="008C31BC"/>
    <w:rsid w:val="008D4AAA"/>
    <w:rsid w:val="008E7E60"/>
    <w:rsid w:val="00904955"/>
    <w:rsid w:val="00911E95"/>
    <w:rsid w:val="00923C69"/>
    <w:rsid w:val="00957F63"/>
    <w:rsid w:val="0096354E"/>
    <w:rsid w:val="00971AF6"/>
    <w:rsid w:val="00976125"/>
    <w:rsid w:val="0099131A"/>
    <w:rsid w:val="009E3725"/>
    <w:rsid w:val="009E79FA"/>
    <w:rsid w:val="009F1120"/>
    <w:rsid w:val="009F19F0"/>
    <w:rsid w:val="009F1D3D"/>
    <w:rsid w:val="00A01491"/>
    <w:rsid w:val="00A0774D"/>
    <w:rsid w:val="00A229D6"/>
    <w:rsid w:val="00A7431F"/>
    <w:rsid w:val="00A80C3D"/>
    <w:rsid w:val="00A9253F"/>
    <w:rsid w:val="00A95B8F"/>
    <w:rsid w:val="00A96BE2"/>
    <w:rsid w:val="00AA284B"/>
    <w:rsid w:val="00AC3D92"/>
    <w:rsid w:val="00AC4AAA"/>
    <w:rsid w:val="00AD4CE4"/>
    <w:rsid w:val="00AF4514"/>
    <w:rsid w:val="00B0444B"/>
    <w:rsid w:val="00B118C3"/>
    <w:rsid w:val="00B16E56"/>
    <w:rsid w:val="00B27C59"/>
    <w:rsid w:val="00B47286"/>
    <w:rsid w:val="00B838A9"/>
    <w:rsid w:val="00BA527D"/>
    <w:rsid w:val="00BA5D8D"/>
    <w:rsid w:val="00BB3803"/>
    <w:rsid w:val="00BC2FB6"/>
    <w:rsid w:val="00BD357D"/>
    <w:rsid w:val="00BE184D"/>
    <w:rsid w:val="00BE2A37"/>
    <w:rsid w:val="00C129C8"/>
    <w:rsid w:val="00C2589D"/>
    <w:rsid w:val="00C6736C"/>
    <w:rsid w:val="00C80229"/>
    <w:rsid w:val="00CA7FD4"/>
    <w:rsid w:val="00D41C86"/>
    <w:rsid w:val="00D449EC"/>
    <w:rsid w:val="00D54D76"/>
    <w:rsid w:val="00D57A0B"/>
    <w:rsid w:val="00D70853"/>
    <w:rsid w:val="00D84977"/>
    <w:rsid w:val="00D87668"/>
    <w:rsid w:val="00DA1C23"/>
    <w:rsid w:val="00DA4CFF"/>
    <w:rsid w:val="00DB6183"/>
    <w:rsid w:val="00DB7599"/>
    <w:rsid w:val="00DC7CC4"/>
    <w:rsid w:val="00DE492B"/>
    <w:rsid w:val="00DF303A"/>
    <w:rsid w:val="00DF796F"/>
    <w:rsid w:val="00E011F9"/>
    <w:rsid w:val="00E23B8E"/>
    <w:rsid w:val="00E34BBB"/>
    <w:rsid w:val="00E65A52"/>
    <w:rsid w:val="00E710B4"/>
    <w:rsid w:val="00E76A31"/>
    <w:rsid w:val="00E81441"/>
    <w:rsid w:val="00E93B2A"/>
    <w:rsid w:val="00E97966"/>
    <w:rsid w:val="00EA6CD1"/>
    <w:rsid w:val="00EB14F5"/>
    <w:rsid w:val="00EC07B6"/>
    <w:rsid w:val="00EC083D"/>
    <w:rsid w:val="00EC3B9D"/>
    <w:rsid w:val="00EC775D"/>
    <w:rsid w:val="00ED0FA2"/>
    <w:rsid w:val="00ED4F46"/>
    <w:rsid w:val="00ED522C"/>
    <w:rsid w:val="00ED57FE"/>
    <w:rsid w:val="00ED5ACD"/>
    <w:rsid w:val="00ED5E9B"/>
    <w:rsid w:val="00EE22D4"/>
    <w:rsid w:val="00EE7419"/>
    <w:rsid w:val="00EF1F54"/>
    <w:rsid w:val="00EF24B0"/>
    <w:rsid w:val="00EF65CB"/>
    <w:rsid w:val="00EF696E"/>
    <w:rsid w:val="00EF7406"/>
    <w:rsid w:val="00F24967"/>
    <w:rsid w:val="00F355D9"/>
    <w:rsid w:val="00F3621E"/>
    <w:rsid w:val="00F504E0"/>
    <w:rsid w:val="00F52F31"/>
    <w:rsid w:val="00F53EE7"/>
    <w:rsid w:val="00F56C87"/>
    <w:rsid w:val="00F632E4"/>
    <w:rsid w:val="00F633D8"/>
    <w:rsid w:val="00F65C26"/>
    <w:rsid w:val="00F65E49"/>
    <w:rsid w:val="00F83279"/>
    <w:rsid w:val="00FA07BE"/>
    <w:rsid w:val="00FA28B8"/>
    <w:rsid w:val="00FA3256"/>
    <w:rsid w:val="00FC2342"/>
    <w:rsid w:val="00FC6291"/>
    <w:rsid w:val="00FD126E"/>
    <w:rsid w:val="00FD3AFB"/>
    <w:rsid w:val="00FD63B8"/>
    <w:rsid w:val="00FF07E0"/>
    <w:rsid w:val="00FF4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F9"/>
  </w:style>
  <w:style w:type="paragraph" w:styleId="1">
    <w:name w:val="heading 1"/>
    <w:basedOn w:val="a"/>
    <w:next w:val="a"/>
    <w:link w:val="10"/>
    <w:uiPriority w:val="9"/>
    <w:qFormat/>
    <w:rsid w:val="00885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5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85EDE"/>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885EDE"/>
    <w:pPr>
      <w:outlineLvl w:val="9"/>
    </w:pPr>
    <w:rPr>
      <w:lang w:eastAsia="en-US"/>
    </w:rPr>
  </w:style>
  <w:style w:type="paragraph" w:styleId="2">
    <w:name w:val="toc 2"/>
    <w:basedOn w:val="a"/>
    <w:next w:val="a"/>
    <w:autoRedefine/>
    <w:uiPriority w:val="39"/>
    <w:unhideWhenUsed/>
    <w:qFormat/>
    <w:rsid w:val="00885EDE"/>
    <w:pPr>
      <w:spacing w:after="100"/>
      <w:ind w:left="220"/>
    </w:pPr>
    <w:rPr>
      <w:lang w:eastAsia="en-US"/>
    </w:rPr>
  </w:style>
  <w:style w:type="paragraph" w:styleId="11">
    <w:name w:val="toc 1"/>
    <w:basedOn w:val="a"/>
    <w:next w:val="a"/>
    <w:autoRedefine/>
    <w:uiPriority w:val="39"/>
    <w:unhideWhenUsed/>
    <w:qFormat/>
    <w:rsid w:val="00681F93"/>
    <w:pPr>
      <w:spacing w:after="100" w:line="240" w:lineRule="auto"/>
      <w:ind w:left="1276" w:hanging="1276"/>
    </w:pPr>
    <w:rPr>
      <w:rFonts w:ascii="Times New Roman" w:hAnsi="Times New Roman" w:cs="Times New Roman"/>
      <w:b/>
      <w:spacing w:val="-7"/>
      <w:sz w:val="28"/>
      <w:szCs w:val="28"/>
      <w:lang w:eastAsia="en-US"/>
    </w:rPr>
  </w:style>
  <w:style w:type="paragraph" w:styleId="3">
    <w:name w:val="toc 3"/>
    <w:basedOn w:val="a"/>
    <w:next w:val="a"/>
    <w:autoRedefine/>
    <w:uiPriority w:val="39"/>
    <w:semiHidden/>
    <w:unhideWhenUsed/>
    <w:qFormat/>
    <w:rsid w:val="00885EDE"/>
    <w:pPr>
      <w:spacing w:after="100"/>
      <w:ind w:left="440"/>
    </w:pPr>
    <w:rPr>
      <w:lang w:eastAsia="en-US"/>
    </w:rPr>
  </w:style>
  <w:style w:type="paragraph" w:styleId="a5">
    <w:name w:val="Balloon Text"/>
    <w:basedOn w:val="a"/>
    <w:link w:val="a6"/>
    <w:uiPriority w:val="99"/>
    <w:semiHidden/>
    <w:unhideWhenUsed/>
    <w:rsid w:val="00885E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5EDE"/>
    <w:rPr>
      <w:rFonts w:ascii="Tahoma" w:hAnsi="Tahoma" w:cs="Tahoma"/>
      <w:sz w:val="16"/>
      <w:szCs w:val="16"/>
    </w:rPr>
  </w:style>
  <w:style w:type="paragraph" w:styleId="a7">
    <w:name w:val="header"/>
    <w:basedOn w:val="a"/>
    <w:link w:val="a8"/>
    <w:uiPriority w:val="99"/>
    <w:unhideWhenUsed/>
    <w:rsid w:val="00A95B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5B8F"/>
  </w:style>
  <w:style w:type="paragraph" w:styleId="a9">
    <w:name w:val="footer"/>
    <w:basedOn w:val="a"/>
    <w:link w:val="aa"/>
    <w:uiPriority w:val="99"/>
    <w:unhideWhenUsed/>
    <w:rsid w:val="00A95B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5B8F"/>
  </w:style>
  <w:style w:type="paragraph" w:styleId="ab">
    <w:name w:val="footnote text"/>
    <w:basedOn w:val="a"/>
    <w:link w:val="ac"/>
    <w:uiPriority w:val="99"/>
    <w:unhideWhenUsed/>
    <w:rsid w:val="00E93B2A"/>
    <w:pPr>
      <w:spacing w:after="0" w:line="240" w:lineRule="auto"/>
    </w:pPr>
    <w:rPr>
      <w:sz w:val="20"/>
      <w:szCs w:val="20"/>
    </w:rPr>
  </w:style>
  <w:style w:type="character" w:customStyle="1" w:styleId="ac">
    <w:name w:val="Текст сноски Знак"/>
    <w:basedOn w:val="a0"/>
    <w:link w:val="ab"/>
    <w:uiPriority w:val="99"/>
    <w:rsid w:val="00E93B2A"/>
    <w:rPr>
      <w:sz w:val="20"/>
      <w:szCs w:val="20"/>
    </w:rPr>
  </w:style>
  <w:style w:type="character" w:styleId="ad">
    <w:name w:val="footnote reference"/>
    <w:basedOn w:val="a0"/>
    <w:uiPriority w:val="99"/>
    <w:semiHidden/>
    <w:unhideWhenUsed/>
    <w:rsid w:val="00E93B2A"/>
    <w:rPr>
      <w:vertAlign w:val="superscript"/>
    </w:rPr>
  </w:style>
  <w:style w:type="character" w:styleId="ae">
    <w:name w:val="Hyperlink"/>
    <w:basedOn w:val="a0"/>
    <w:uiPriority w:val="99"/>
    <w:unhideWhenUsed/>
    <w:rsid w:val="00E93B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49603">
      <w:bodyDiv w:val="1"/>
      <w:marLeft w:val="0"/>
      <w:marRight w:val="0"/>
      <w:marTop w:val="0"/>
      <w:marBottom w:val="0"/>
      <w:divBdr>
        <w:top w:val="none" w:sz="0" w:space="0" w:color="auto"/>
        <w:left w:val="none" w:sz="0" w:space="0" w:color="auto"/>
        <w:bottom w:val="none" w:sz="0" w:space="0" w:color="auto"/>
        <w:right w:val="none" w:sz="0" w:space="0" w:color="auto"/>
      </w:divBdr>
    </w:div>
    <w:div w:id="42873989">
      <w:bodyDiv w:val="1"/>
      <w:marLeft w:val="0"/>
      <w:marRight w:val="0"/>
      <w:marTop w:val="0"/>
      <w:marBottom w:val="0"/>
      <w:divBdr>
        <w:top w:val="none" w:sz="0" w:space="0" w:color="auto"/>
        <w:left w:val="none" w:sz="0" w:space="0" w:color="auto"/>
        <w:bottom w:val="none" w:sz="0" w:space="0" w:color="auto"/>
        <w:right w:val="none" w:sz="0" w:space="0" w:color="auto"/>
      </w:divBdr>
    </w:div>
    <w:div w:id="153380567">
      <w:bodyDiv w:val="1"/>
      <w:marLeft w:val="0"/>
      <w:marRight w:val="0"/>
      <w:marTop w:val="0"/>
      <w:marBottom w:val="0"/>
      <w:divBdr>
        <w:top w:val="none" w:sz="0" w:space="0" w:color="auto"/>
        <w:left w:val="none" w:sz="0" w:space="0" w:color="auto"/>
        <w:bottom w:val="none" w:sz="0" w:space="0" w:color="auto"/>
        <w:right w:val="none" w:sz="0" w:space="0" w:color="auto"/>
      </w:divBdr>
    </w:div>
    <w:div w:id="754476533">
      <w:bodyDiv w:val="1"/>
      <w:marLeft w:val="0"/>
      <w:marRight w:val="0"/>
      <w:marTop w:val="0"/>
      <w:marBottom w:val="0"/>
      <w:divBdr>
        <w:top w:val="none" w:sz="0" w:space="0" w:color="auto"/>
        <w:left w:val="none" w:sz="0" w:space="0" w:color="auto"/>
        <w:bottom w:val="none" w:sz="0" w:space="0" w:color="auto"/>
        <w:right w:val="none" w:sz="0" w:space="0" w:color="auto"/>
      </w:divBdr>
    </w:div>
    <w:div w:id="859010811">
      <w:bodyDiv w:val="1"/>
      <w:marLeft w:val="0"/>
      <w:marRight w:val="0"/>
      <w:marTop w:val="0"/>
      <w:marBottom w:val="0"/>
      <w:divBdr>
        <w:top w:val="none" w:sz="0" w:space="0" w:color="auto"/>
        <w:left w:val="none" w:sz="0" w:space="0" w:color="auto"/>
        <w:bottom w:val="none" w:sz="0" w:space="0" w:color="auto"/>
        <w:right w:val="none" w:sz="0" w:space="0" w:color="auto"/>
      </w:divBdr>
    </w:div>
    <w:div w:id="1093435344">
      <w:bodyDiv w:val="1"/>
      <w:marLeft w:val="0"/>
      <w:marRight w:val="0"/>
      <w:marTop w:val="0"/>
      <w:marBottom w:val="0"/>
      <w:divBdr>
        <w:top w:val="none" w:sz="0" w:space="0" w:color="auto"/>
        <w:left w:val="none" w:sz="0" w:space="0" w:color="auto"/>
        <w:bottom w:val="none" w:sz="0" w:space="0" w:color="auto"/>
        <w:right w:val="none" w:sz="0" w:space="0" w:color="auto"/>
      </w:divBdr>
    </w:div>
    <w:div w:id="1257597838">
      <w:bodyDiv w:val="1"/>
      <w:marLeft w:val="0"/>
      <w:marRight w:val="0"/>
      <w:marTop w:val="0"/>
      <w:marBottom w:val="0"/>
      <w:divBdr>
        <w:top w:val="none" w:sz="0" w:space="0" w:color="auto"/>
        <w:left w:val="none" w:sz="0" w:space="0" w:color="auto"/>
        <w:bottom w:val="none" w:sz="0" w:space="0" w:color="auto"/>
        <w:right w:val="none" w:sz="0" w:space="0" w:color="auto"/>
      </w:divBdr>
    </w:div>
    <w:div w:id="1302463155">
      <w:bodyDiv w:val="1"/>
      <w:marLeft w:val="0"/>
      <w:marRight w:val="0"/>
      <w:marTop w:val="0"/>
      <w:marBottom w:val="0"/>
      <w:divBdr>
        <w:top w:val="none" w:sz="0" w:space="0" w:color="auto"/>
        <w:left w:val="none" w:sz="0" w:space="0" w:color="auto"/>
        <w:bottom w:val="none" w:sz="0" w:space="0" w:color="auto"/>
        <w:right w:val="none" w:sz="0" w:space="0" w:color="auto"/>
      </w:divBdr>
    </w:div>
    <w:div w:id="1304312646">
      <w:bodyDiv w:val="1"/>
      <w:marLeft w:val="0"/>
      <w:marRight w:val="0"/>
      <w:marTop w:val="0"/>
      <w:marBottom w:val="0"/>
      <w:divBdr>
        <w:top w:val="none" w:sz="0" w:space="0" w:color="auto"/>
        <w:left w:val="none" w:sz="0" w:space="0" w:color="auto"/>
        <w:bottom w:val="none" w:sz="0" w:space="0" w:color="auto"/>
        <w:right w:val="none" w:sz="0" w:space="0" w:color="auto"/>
      </w:divBdr>
    </w:div>
    <w:div w:id="1348142527">
      <w:bodyDiv w:val="1"/>
      <w:marLeft w:val="0"/>
      <w:marRight w:val="0"/>
      <w:marTop w:val="0"/>
      <w:marBottom w:val="0"/>
      <w:divBdr>
        <w:top w:val="none" w:sz="0" w:space="0" w:color="auto"/>
        <w:left w:val="none" w:sz="0" w:space="0" w:color="auto"/>
        <w:bottom w:val="none" w:sz="0" w:space="0" w:color="auto"/>
        <w:right w:val="none" w:sz="0" w:space="0" w:color="auto"/>
      </w:divBdr>
    </w:div>
    <w:div w:id="1362707938">
      <w:bodyDiv w:val="1"/>
      <w:marLeft w:val="0"/>
      <w:marRight w:val="0"/>
      <w:marTop w:val="0"/>
      <w:marBottom w:val="0"/>
      <w:divBdr>
        <w:top w:val="none" w:sz="0" w:space="0" w:color="auto"/>
        <w:left w:val="none" w:sz="0" w:space="0" w:color="auto"/>
        <w:bottom w:val="none" w:sz="0" w:space="0" w:color="auto"/>
        <w:right w:val="none" w:sz="0" w:space="0" w:color="auto"/>
      </w:divBdr>
    </w:div>
    <w:div w:id="1399088213">
      <w:bodyDiv w:val="1"/>
      <w:marLeft w:val="0"/>
      <w:marRight w:val="0"/>
      <w:marTop w:val="0"/>
      <w:marBottom w:val="0"/>
      <w:divBdr>
        <w:top w:val="none" w:sz="0" w:space="0" w:color="auto"/>
        <w:left w:val="none" w:sz="0" w:space="0" w:color="auto"/>
        <w:bottom w:val="none" w:sz="0" w:space="0" w:color="auto"/>
        <w:right w:val="none" w:sz="0" w:space="0" w:color="auto"/>
      </w:divBdr>
    </w:div>
    <w:div w:id="1747797432">
      <w:bodyDiv w:val="1"/>
      <w:marLeft w:val="0"/>
      <w:marRight w:val="0"/>
      <w:marTop w:val="0"/>
      <w:marBottom w:val="0"/>
      <w:divBdr>
        <w:top w:val="none" w:sz="0" w:space="0" w:color="auto"/>
        <w:left w:val="none" w:sz="0" w:space="0" w:color="auto"/>
        <w:bottom w:val="none" w:sz="0" w:space="0" w:color="auto"/>
        <w:right w:val="none" w:sz="0" w:space="0" w:color="auto"/>
      </w:divBdr>
      <w:divsChild>
        <w:div w:id="1696299709">
          <w:marLeft w:val="0"/>
          <w:marRight w:val="0"/>
          <w:marTop w:val="150"/>
          <w:marBottom w:val="150"/>
          <w:divBdr>
            <w:top w:val="none" w:sz="0" w:space="0" w:color="auto"/>
            <w:left w:val="none" w:sz="0" w:space="0" w:color="auto"/>
            <w:bottom w:val="none" w:sz="0" w:space="0" w:color="auto"/>
            <w:right w:val="none" w:sz="0" w:space="0" w:color="auto"/>
          </w:divBdr>
        </w:div>
        <w:div w:id="1521162204">
          <w:marLeft w:val="0"/>
          <w:marRight w:val="0"/>
          <w:marTop w:val="0"/>
          <w:marBottom w:val="0"/>
          <w:divBdr>
            <w:top w:val="none" w:sz="0" w:space="0" w:color="auto"/>
            <w:left w:val="none" w:sz="0" w:space="0" w:color="auto"/>
            <w:bottom w:val="none" w:sz="0" w:space="0" w:color="auto"/>
            <w:right w:val="none" w:sz="0" w:space="0" w:color="auto"/>
          </w:divBdr>
        </w:div>
      </w:divsChild>
    </w:div>
    <w:div w:id="1850683139">
      <w:bodyDiv w:val="1"/>
      <w:marLeft w:val="0"/>
      <w:marRight w:val="0"/>
      <w:marTop w:val="0"/>
      <w:marBottom w:val="0"/>
      <w:divBdr>
        <w:top w:val="none" w:sz="0" w:space="0" w:color="auto"/>
        <w:left w:val="none" w:sz="0" w:space="0" w:color="auto"/>
        <w:bottom w:val="none" w:sz="0" w:space="0" w:color="auto"/>
        <w:right w:val="none" w:sz="0" w:space="0" w:color="auto"/>
      </w:divBdr>
    </w:div>
    <w:div w:id="19577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ndocs.org/en/A/RES/1348(XIII)%20" TargetMode="External"/><Relationship Id="rId18" Type="http://schemas.openxmlformats.org/officeDocument/2006/relationships/hyperlink" Target="https://lu.usembassy.gov/complete-text-of-the-mou-on-space-cooperation-between-the-u-s-and-luxembourg/%20" TargetMode="External"/><Relationship Id="rId26" Type="http://schemas.openxmlformats.org/officeDocument/2006/relationships/hyperlink" Target="https://www.congress.gov/101/statute/STATUTE-104/STATUTE-104-Pg3188.pdf%20" TargetMode="External"/><Relationship Id="rId39" Type="http://schemas.openxmlformats.org/officeDocument/2006/relationships/hyperlink" Target="https://www.britannica.com/technology/mining%20" TargetMode="External"/><Relationship Id="rId21" Type="http://schemas.openxmlformats.org/officeDocument/2006/relationships/hyperlink" Target="http://www.consultant.ru/document/cons_doc_LAW_3219/%20" TargetMode="External"/><Relationship Id="rId34" Type="http://schemas.openxmlformats.org/officeDocument/2006/relationships/hyperlink" Target="https://www.spacelegalissues.com/wp-content/uploads/2019/09/The-Lawfulness-of-Space-Mining-Activities.pdf%20" TargetMode="External"/><Relationship Id="rId42" Type="http://schemas.openxmlformats.org/officeDocument/2006/relationships/hyperlink" Target="https://www.fai.org/news/statement-about-karman-line%20" TargetMode="External"/><Relationship Id="rId47" Type="http://schemas.openxmlformats.org/officeDocument/2006/relationships/hyperlink" Target="https://www.faa.gov/about/office_org/headquarters_offices/ast/environmental/nepa_docs/review/launch/spacex_texas_launch_site_environmental_impact_statement/media/SpaceX_EIS_ROD.pdf%20" TargetMode="External"/><Relationship Id="rId50" Type="http://schemas.openxmlformats.org/officeDocument/2006/relationships/hyperlink" Target="https://www.nasa.gov/feature/nasa-unveils-sustainable-campaign-to-return-to-moon-on-to-mars%20" TargetMode="External"/><Relationship Id="rId55" Type="http://schemas.openxmlformats.org/officeDocument/2006/relationships/hyperlink" Target="https://www.nasa.gov/sites/default/files/atoms/files/osiris_rex_factsheet5-9.pdf%20" TargetMode="External"/><Relationship Id="rId7" Type="http://schemas.openxmlformats.org/officeDocument/2006/relationships/footer" Target="footer1.xml"/><Relationship Id="rId12" Type="http://schemas.openxmlformats.org/officeDocument/2006/relationships/hyperlink" Target="https://treaties.un.org/doc/Publication/MTDSG/Volume%20II/Chapter%20XXIV/XXIV-2.en.pdf" TargetMode="External"/><Relationship Id="rId17" Type="http://schemas.openxmlformats.org/officeDocument/2006/relationships/hyperlink" Target="https://www.unoosa.org/oosa/en/ourwork/copuos/index.html" TargetMode="External"/><Relationship Id="rId25" Type="http://schemas.openxmlformats.org/officeDocument/2006/relationships/hyperlink" Target="https://www.congress.gov/98/statute/STATUTE-98/STATUTE-98-Pg3055.pdf%20" TargetMode="External"/><Relationship Id="rId33" Type="http://schemas.openxmlformats.org/officeDocument/2006/relationships/hyperlink" Target="https://spacelaw.univie.ac.at/fileadmin/user_upload/p_spacelaw/EPIL_Moon_and_Celestial_Bodies.pdf%20" TargetMode="External"/><Relationship Id="rId38" Type="http://schemas.openxmlformats.org/officeDocument/2006/relationships/hyperlink" Target="https://digitalcommons.unl.edu/cgi/viewcontent.cgi?article=1103&amp;context=spacelaw%20" TargetMode="External"/><Relationship Id="rId46" Type="http://schemas.openxmlformats.org/officeDocument/2006/relationships/hyperlink" Target="https://www.universiteitleiden.nl/en/law/institute-of-public-law/institute-of-air-space-law/the-hague-space-resources-governance-working-group"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en/A/RES/1962(XVIII)%20" TargetMode="External"/><Relationship Id="rId20" Type="http://schemas.openxmlformats.org/officeDocument/2006/relationships/hyperlink" Target="http://www.consultant.ru/document/cons_doc_LAW_34823/" TargetMode="External"/><Relationship Id="rId29" Type="http://schemas.openxmlformats.org/officeDocument/2006/relationships/hyperlink" Target="https://www.federalregister.gov/documents/2020/04/10/2020-07800/encouraging-international-support-for-the-recovery-and-use-of-space-resources" TargetMode="External"/><Relationship Id="rId41" Type="http://schemas.openxmlformats.org/officeDocument/2006/relationships/hyperlink" Target="https://space-agency.public.lu/en/space-resources/ressources-in-space.html%20" TargetMode="External"/><Relationship Id="rId54" Type="http://schemas.openxmlformats.org/officeDocument/2006/relationships/hyperlink" Target="https://www.hayabusa2.jaxa.jp/science/%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org/ru/documents/decl_conv/conventions/moon_agreement.shtml%20" TargetMode="External"/><Relationship Id="rId24" Type="http://schemas.openxmlformats.org/officeDocument/2006/relationships/hyperlink" Target="https://www.govinfo.gov/content/pkg/BILLS-114hr2262enr/pdf/BILLS-114hr2262enr.pdf%20" TargetMode="External"/><Relationship Id="rId32" Type="http://schemas.openxmlformats.org/officeDocument/2006/relationships/hyperlink" Target="https://www.thespacereview.com/article/2703/1%20" TargetMode="External"/><Relationship Id="rId37" Type="http://schemas.openxmlformats.org/officeDocument/2006/relationships/hyperlink" Target="https://digitalcommons.unl.edu/cgi/viewcontent.cgi?article=1048&amp;context=spacelaw%20" TargetMode="External"/><Relationship Id="rId40" Type="http://schemas.openxmlformats.org/officeDocument/2006/relationships/hyperlink" Target="https://history.nasa.gov/DPT/Technology%20Priorities%20Recommendations/Space%20Resources%20DPT%20Boulder%2000.pdf%20" TargetMode="External"/><Relationship Id="rId45" Type="http://schemas.openxmlformats.org/officeDocument/2006/relationships/hyperlink" Target="https://www.esric.lu/research%20" TargetMode="External"/><Relationship Id="rId53" Type="http://schemas.openxmlformats.org/officeDocument/2006/relationships/hyperlink" Target="https://www.hayabusa2.jaxa.jp/en/enjoy/material/factsheet/FactSheet_en_v2.31s.pdf%20" TargetMode="External"/><Relationship Id="rId58"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undocs.org/en/A/RES/1721(XVI)%20" TargetMode="External"/><Relationship Id="rId23" Type="http://schemas.openxmlformats.org/officeDocument/2006/relationships/hyperlink" Target="https://www.govinfo.gov/content/pkg/STATUTE-72/pdf/STATUTE-72-Pg426-2.pdf%20" TargetMode="External"/><Relationship Id="rId28" Type="http://schemas.openxmlformats.org/officeDocument/2006/relationships/hyperlink" Target="https://www.moj.gov.ae/assets/2020/Federal%20Law%20No%2012%20of%202019%20on%20THE%20REGULATION%20OF%20THE%20SPACE%20SECTOR.pdf.aspx%20" TargetMode="External"/><Relationship Id="rId36" Type="http://schemas.openxmlformats.org/officeDocument/2006/relationships/hyperlink" Target="https://www.universiteitleiden.nl/binaries/content/assets/rechtsgeleerdheid/instituut-voor-publiekrecht/lucht--en-ruimterecht/space-resources/bb-thissrwg--cover.pdf%20" TargetMode="External"/><Relationship Id="rId49" Type="http://schemas.openxmlformats.org/officeDocument/2006/relationships/hyperlink" Target="https://www.faa.gov/space/stakeholder_engagement/spacex_starship/%20%20" TargetMode="External"/><Relationship Id="rId57" Type="http://schemas.openxmlformats.org/officeDocument/2006/relationships/fontTable" Target="fontTable.xml"/><Relationship Id="rId10" Type="http://schemas.openxmlformats.org/officeDocument/2006/relationships/hyperlink" Target="https://www.un.org/ru/documents/decl_conv/conventions/outer_space_governing.shtml" TargetMode="External"/><Relationship Id="rId19" Type="http://schemas.openxmlformats.org/officeDocument/2006/relationships/hyperlink" Target="https://www.nasa.gov/specials/artemis-accords/img/Artemis-Accords-signed-13Oct2020.pdf%20" TargetMode="External"/><Relationship Id="rId31" Type="http://schemas.openxmlformats.org/officeDocument/2006/relationships/hyperlink" Target="http://shodhganga.inflibnet.ac.in:8080/jspui/bitstream/10603/73505/11/chapter%207.pdf" TargetMode="External"/><Relationship Id="rId44" Type="http://schemas.openxmlformats.org/officeDocument/2006/relationships/hyperlink" Target="https://solarsystem.nasa.gov/missions/voyager-2/in-depth/%20" TargetMode="External"/><Relationship Id="rId52" Type="http://schemas.openxmlformats.org/officeDocument/2006/relationships/hyperlink" Target="https://www.nasa.gov/feature/harnessing-power-from-the-moon"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undocs.org/en/A/RES/1472(XIV)%20" TargetMode="External"/><Relationship Id="rId22" Type="http://schemas.openxmlformats.org/officeDocument/2006/relationships/hyperlink" Target="https://www.congress.gov/114/crpt/hrpt153/CRPT-114hrpt153.pdf%20" TargetMode="External"/><Relationship Id="rId27" Type="http://schemas.openxmlformats.org/officeDocument/2006/relationships/hyperlink" Target="http://legilux.public.lu/eli/etat/leg/loi/2017/07/20/a674/jo" TargetMode="External"/><Relationship Id="rId30" Type="http://schemas.openxmlformats.org/officeDocument/2006/relationships/hyperlink" Target="https://www.govinfo.gov/content/pkg/FR-2017-12-14/pdf/2017-27160.pdf%20" TargetMode="External"/><Relationship Id="rId35" Type="http://schemas.openxmlformats.org/officeDocument/2006/relationships/hyperlink" Target="https://fas.org/sgp/crs/misc/R41419.pdf%20" TargetMode="External"/><Relationship Id="rId43" Type="http://schemas.openxmlformats.org/officeDocument/2006/relationships/hyperlink" Target="https://solarsystem.nasa.gov/missions/voyager-1/in-depth/%20" TargetMode="External"/><Relationship Id="rId48" Type="http://schemas.openxmlformats.org/officeDocument/2006/relationships/hyperlink" Target="https://www.spacex.com/vehicles/starship/" TargetMode="External"/><Relationship Id="rId56" Type="http://schemas.openxmlformats.org/officeDocument/2006/relationships/hyperlink" Target="https://www.nasa.gov/directorates/spacetech/game_changing_development/projects/PRIME-1%20" TargetMode="External"/><Relationship Id="rId8" Type="http://schemas.openxmlformats.org/officeDocument/2006/relationships/footer" Target="footer2.xml"/><Relationship Id="rId51" Type="http://schemas.openxmlformats.org/officeDocument/2006/relationships/hyperlink" Target="https://www.nasa.gov/feature/nasa-selects-blue-origin-dynetics-spacex-for-artemis-human-landers%20"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fai.org/news/statement-about-karman-line" TargetMode="External"/><Relationship Id="rId13" Type="http://schemas.openxmlformats.org/officeDocument/2006/relationships/hyperlink" Target="https://undocs.org/en/A/RES/1721(XVI)%20" TargetMode="External"/><Relationship Id="rId18" Type="http://schemas.openxmlformats.org/officeDocument/2006/relationships/hyperlink" Target="https://solarsystem.nasa.gov/missions/voyager-2/in-depth/" TargetMode="External"/><Relationship Id="rId26" Type="http://schemas.openxmlformats.org/officeDocument/2006/relationships/hyperlink" Target="https://www.congress.gov/101/statute/STATUTE-104/STATUTE-104-Pg3188.pdf" TargetMode="External"/><Relationship Id="rId39" Type="http://schemas.openxmlformats.org/officeDocument/2006/relationships/hyperlink" Target="https://www.govinfo.gov/content/pkg/FR-2017-12-14/pdf/2017-27160.pdf" TargetMode="External"/><Relationship Id="rId3" Type="http://schemas.openxmlformats.org/officeDocument/2006/relationships/hyperlink" Target="https://www.congress.gov/114/crpt/hrpt153/CRPT-114hrpt153.pdf" TargetMode="External"/><Relationship Id="rId21" Type="http://schemas.openxmlformats.org/officeDocument/2006/relationships/hyperlink" Target="https://www.thespacereview.com/article/2703/1" TargetMode="External"/><Relationship Id="rId34" Type="http://schemas.openxmlformats.org/officeDocument/2006/relationships/hyperlink" Target="https://digitalcommons.unl.edu/cgi/viewcontent.cgi?article=1103&amp;context=spacelaw" TargetMode="External"/><Relationship Id="rId42" Type="http://schemas.openxmlformats.org/officeDocument/2006/relationships/hyperlink" Target="https://fas.org/sgp/crs/misc/R41419.pdf" TargetMode="External"/><Relationship Id="rId47" Type="http://schemas.openxmlformats.org/officeDocument/2006/relationships/hyperlink" Target="https://www.nasa.gov/directorates/spacetech/game_changing_development/projects/PRIME-1" TargetMode="External"/><Relationship Id="rId7" Type="http://schemas.openxmlformats.org/officeDocument/2006/relationships/hyperlink" Target="http://www.consultant.ru/document/cons_doc_LAW_3219/%20" TargetMode="External"/><Relationship Id="rId12" Type="http://schemas.openxmlformats.org/officeDocument/2006/relationships/hyperlink" Target="https://www.unoosa.org/oosa/en/ourwork/copuos/index.html" TargetMode="External"/><Relationship Id="rId17" Type="http://schemas.openxmlformats.org/officeDocument/2006/relationships/hyperlink" Target="https://solarsystem.nasa.gov/missions/voyager-1/in-depth/" TargetMode="External"/><Relationship Id="rId25" Type="http://schemas.openxmlformats.org/officeDocument/2006/relationships/hyperlink" Target="https://www.congress.gov/98/statute/STATUTE-98/STATUTE-98-Pg3055.pdf" TargetMode="External"/><Relationship Id="rId33" Type="http://schemas.openxmlformats.org/officeDocument/2006/relationships/hyperlink" Target="https://www.universiteitleiden.nl/en/law/institute-of-public-law/institute-of-air-space-law/the-hague-space-resources-governance-working-group%20" TargetMode="External"/><Relationship Id="rId38" Type="http://schemas.openxmlformats.org/officeDocument/2006/relationships/hyperlink" Target="https://www.faa.gov/space/stakeholder_engagement/spacex_starship/" TargetMode="External"/><Relationship Id="rId46" Type="http://schemas.openxmlformats.org/officeDocument/2006/relationships/hyperlink" Target="https://www.nasa.gov/sites/default/files/atoms/files/osiris_rex_factsheet5-9.pdf" TargetMode="External"/><Relationship Id="rId2" Type="http://schemas.openxmlformats.org/officeDocument/2006/relationships/hyperlink" Target="https://history.nasa.gov/DPT/Technology%20Priorities%20Recommendations/Space%20Resources%20DPT%20Boulder%2000.pdf" TargetMode="External"/><Relationship Id="rId16" Type="http://schemas.openxmlformats.org/officeDocument/2006/relationships/hyperlink" Target="https://www.un.org/ru/documents/decl_conv/conventions/moon_agreement.shtml" TargetMode="External"/><Relationship Id="rId20" Type="http://schemas.openxmlformats.org/officeDocument/2006/relationships/hyperlink" Target="https://digitalcommons.unl.edu/cgi/viewcontent.cgi?article=1048&amp;context=spacelaw" TargetMode="External"/><Relationship Id="rId29" Type="http://schemas.openxmlformats.org/officeDocument/2006/relationships/hyperlink" Target="https://www.federalregister.gov/documents/2020/04/10/2020-07800/encouraging-international-support-for-the-recovery-and-use-of-space-resources" TargetMode="External"/><Relationship Id="rId41" Type="http://schemas.openxmlformats.org/officeDocument/2006/relationships/hyperlink" Target="https://www.nasa.gov/feature/nasa-selects-blue-origin-dynetics-spacex-for-artemis-human-landers" TargetMode="External"/><Relationship Id="rId1" Type="http://schemas.openxmlformats.org/officeDocument/2006/relationships/hyperlink" Target="https://www.britannica.com/technology/mining" TargetMode="External"/><Relationship Id="rId6" Type="http://schemas.openxmlformats.org/officeDocument/2006/relationships/hyperlink" Target="http://www.consultant.ru/document/cons_doc_LAW_34823/%20" TargetMode="External"/><Relationship Id="rId11" Type="http://schemas.openxmlformats.org/officeDocument/2006/relationships/hyperlink" Target="https://undocs.org/en/A/RES/1472(XIV)" TargetMode="External"/><Relationship Id="rId24" Type="http://schemas.openxmlformats.org/officeDocument/2006/relationships/hyperlink" Target="https://www.govinfo.gov/content/pkg/BILLS-114hr2262enr/pdf/BILLS-114hr2262enr.pdf" TargetMode="External"/><Relationship Id="rId32" Type="http://schemas.openxmlformats.org/officeDocument/2006/relationships/hyperlink" Target="https://www.nasa.gov/specials/artemis-accords/img/Artemis-Accords-signed-13Oct2020.pdf" TargetMode="External"/><Relationship Id="rId37" Type="http://schemas.openxmlformats.org/officeDocument/2006/relationships/hyperlink" Target="https://www.spacex.com/vehicles/starship/" TargetMode="External"/><Relationship Id="rId40" Type="http://schemas.openxmlformats.org/officeDocument/2006/relationships/hyperlink" Target="https://www.nasa.gov/feature/nasa-unveils-sustainable-campaign-to-return-to-moon-on-to-mars" TargetMode="External"/><Relationship Id="rId45" Type="http://schemas.openxmlformats.org/officeDocument/2006/relationships/hyperlink" Target="https://www.hayabusa2.jaxa.jp/science/" TargetMode="External"/><Relationship Id="rId5" Type="http://schemas.openxmlformats.org/officeDocument/2006/relationships/hyperlink" Target="https://www.universiteitleiden.nl/binaries/content/assets/rechtsgeleerdheid/instituut-voor-publiekrecht/lucht--en-ruimterecht/space-resources/bb-thissrwg--cover.pdf" TargetMode="External"/><Relationship Id="rId15" Type="http://schemas.openxmlformats.org/officeDocument/2006/relationships/hyperlink" Target="https://www.un.org/ru/documents/decl_conv/conventions/outer_space_governing.shtml" TargetMode="External"/><Relationship Id="rId23" Type="http://schemas.openxmlformats.org/officeDocument/2006/relationships/hyperlink" Target="https://spacelaw.univie.ac.at/fileadmin/user_upload/p_spacelaw/EPIL_Moon_and_Celestial_Bodies.pdf" TargetMode="External"/><Relationship Id="rId28" Type="http://schemas.openxmlformats.org/officeDocument/2006/relationships/hyperlink" Target="https://www.moj.gov.ae/assets/2020/Federal%20Law%20No%2012%20of%202019%20on%20THE%20REGULATION%20OF%20THE%20SPACE%20SECTOR.pdf.aspx" TargetMode="External"/><Relationship Id="rId36" Type="http://schemas.openxmlformats.org/officeDocument/2006/relationships/hyperlink" Target="https://www.faa.gov/about/office_org/headquarters_offices/ast/environmental/nepa_docs/review/launch/spacex_texas_launch_site_environmental_impact_statement/media/SpaceX_EIS_ROD.pdf" TargetMode="External"/><Relationship Id="rId10" Type="http://schemas.openxmlformats.org/officeDocument/2006/relationships/hyperlink" Target="https://undocs.org/en/A/RES/1348(XIII)" TargetMode="External"/><Relationship Id="rId19" Type="http://schemas.openxmlformats.org/officeDocument/2006/relationships/hyperlink" Target="https://treaties.un.org/doc/Publication/MTDSG/Volume%20II/Chapter%20XXIV/XXIV-2.en.pdf" TargetMode="External"/><Relationship Id="rId31" Type="http://schemas.openxmlformats.org/officeDocument/2006/relationships/hyperlink" Target="https://www.esric.lu/research" TargetMode="External"/><Relationship Id="rId44" Type="http://schemas.openxmlformats.org/officeDocument/2006/relationships/hyperlink" Target="https://www.hayabusa2.jaxa.jp/en/enjoy/material/factsheet/FactSheet_en_v2.31s.pdf" TargetMode="External"/><Relationship Id="rId4" Type="http://schemas.openxmlformats.org/officeDocument/2006/relationships/hyperlink" Target="https://space-agency.public.lu/en/space-resources/ressources-in-space.html" TargetMode="External"/><Relationship Id="rId9" Type="http://schemas.openxmlformats.org/officeDocument/2006/relationships/hyperlink" Target="https://www.govinfo.gov/content/pkg/STATUTE-72/pdf/STATUTE-72-Pg426-2.pdf" TargetMode="External"/><Relationship Id="rId14" Type="http://schemas.openxmlformats.org/officeDocument/2006/relationships/hyperlink" Target="https://undocs.org/en/A/RES/1962(XVIII)" TargetMode="External"/><Relationship Id="rId22" Type="http://schemas.openxmlformats.org/officeDocument/2006/relationships/hyperlink" Target="http://shodhganga.inflibnet.ac.in:8080/jspui/bitstream/10603/73505/11/chapter%207.pdf" TargetMode="External"/><Relationship Id="rId27" Type="http://schemas.openxmlformats.org/officeDocument/2006/relationships/hyperlink" Target="http://legilux.public.lu/eli/etat/leg/loi/2017/07/20/a674/jo" TargetMode="External"/><Relationship Id="rId30" Type="http://schemas.openxmlformats.org/officeDocument/2006/relationships/hyperlink" Target="https://lu.usembassy.gov/complete-text-of-the-mou-on-space-cooperation-between-the-u-s-and-luxembourg/" TargetMode="External"/><Relationship Id="rId35" Type="http://schemas.openxmlformats.org/officeDocument/2006/relationships/hyperlink" Target="https://www.spacelegalissues.com/wp-content/uploads/2019/09/The-Lawfulness-of-Space-Mining-Activities.pdf" TargetMode="External"/><Relationship Id="rId43" Type="http://schemas.openxmlformats.org/officeDocument/2006/relationships/hyperlink" Target="https://www.nasa.gov/feature/harnessing-power-from-the-mo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F071E"/>
    <w:rsid w:val="00CF0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CDFA39F615F4A2DA8ADD20C23A34E16">
    <w:name w:val="0CDFA39F615F4A2DA8ADD20C23A34E16"/>
    <w:rsid w:val="00CF071E"/>
  </w:style>
  <w:style w:type="paragraph" w:customStyle="1" w:styleId="1DB3F2220C7F4B519AEA8C0C2CCC36A3">
    <w:name w:val="1DB3F2220C7F4B519AEA8C0C2CCC36A3"/>
    <w:rsid w:val="00CF07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EA0D-5944-45E2-9AA2-C8DA8B93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71</Pages>
  <Words>19735</Words>
  <Characters>112493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alexk</dc:creator>
  <cp:keywords/>
  <dc:description/>
  <cp:lastModifiedBy>alexk</cp:lastModifiedBy>
  <cp:revision>141</cp:revision>
  <dcterms:created xsi:type="dcterms:W3CDTF">2021-05-12T00:46:00Z</dcterms:created>
  <dcterms:modified xsi:type="dcterms:W3CDTF">2021-05-13T13:27:00Z</dcterms:modified>
</cp:coreProperties>
</file>