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17B7" w14:textId="4BCD5B6D" w:rsidR="001755C3" w:rsidRDefault="004846DF" w:rsidP="001755C3">
      <w:pPr>
        <w:spacing w:after="0" w:line="240" w:lineRule="auto"/>
        <w:jc w:val="center"/>
        <w:rPr>
          <w:rFonts w:ascii="Times New Roman" w:hAnsi="Times New Roman" w:cs="Times New Roman"/>
          <w:sz w:val="28"/>
          <w:szCs w:val="28"/>
        </w:rPr>
      </w:pPr>
      <w:r w:rsidRPr="004846DF">
        <w:rPr>
          <w:rFonts w:ascii="Times New Roman" w:hAnsi="Times New Roman" w:cs="Times New Roman"/>
          <w:sz w:val="28"/>
          <w:szCs w:val="28"/>
        </w:rPr>
        <w:t>Санкт-Петербургский государственный университет</w:t>
      </w:r>
    </w:p>
    <w:p w14:paraId="203937D8" w14:textId="4E202BBD" w:rsidR="004846DF" w:rsidRDefault="004846DF" w:rsidP="001755C3">
      <w:pPr>
        <w:spacing w:after="0" w:line="240" w:lineRule="auto"/>
        <w:jc w:val="center"/>
        <w:rPr>
          <w:rFonts w:ascii="Times New Roman" w:hAnsi="Times New Roman" w:cs="Times New Roman"/>
          <w:sz w:val="28"/>
          <w:szCs w:val="28"/>
        </w:rPr>
      </w:pPr>
    </w:p>
    <w:p w14:paraId="433ADC6F" w14:textId="442761F2" w:rsidR="004846DF" w:rsidRDefault="004846DF" w:rsidP="001755C3">
      <w:pPr>
        <w:spacing w:after="0" w:line="240" w:lineRule="auto"/>
        <w:jc w:val="center"/>
        <w:rPr>
          <w:rFonts w:ascii="Times New Roman" w:hAnsi="Times New Roman" w:cs="Times New Roman"/>
          <w:sz w:val="28"/>
          <w:szCs w:val="28"/>
        </w:rPr>
      </w:pPr>
    </w:p>
    <w:p w14:paraId="35E54FAA" w14:textId="392E02ED" w:rsidR="004846DF" w:rsidRDefault="004846DF" w:rsidP="001755C3">
      <w:pPr>
        <w:spacing w:after="0" w:line="240" w:lineRule="auto"/>
        <w:jc w:val="center"/>
        <w:rPr>
          <w:rFonts w:ascii="Times New Roman" w:hAnsi="Times New Roman" w:cs="Times New Roman"/>
          <w:sz w:val="28"/>
          <w:szCs w:val="28"/>
        </w:rPr>
      </w:pPr>
    </w:p>
    <w:p w14:paraId="03836B5D" w14:textId="63BA8AA7" w:rsidR="004846DF" w:rsidRPr="004846DF" w:rsidRDefault="004846DF" w:rsidP="004846DF">
      <w:pPr>
        <w:spacing w:after="0" w:line="240" w:lineRule="auto"/>
        <w:jc w:val="center"/>
        <w:rPr>
          <w:rFonts w:ascii="Times New Roman" w:eastAsia="Times New Roman" w:hAnsi="Times New Roman" w:cs="Times New Roman"/>
          <w:b/>
          <w:bCs/>
          <w:color w:val="000000"/>
          <w:sz w:val="28"/>
          <w:szCs w:val="28"/>
        </w:rPr>
      </w:pPr>
      <w:proofErr w:type="spellStart"/>
      <w:r w:rsidRPr="004846DF">
        <w:rPr>
          <w:rFonts w:ascii="Times New Roman" w:eastAsia="Times New Roman" w:hAnsi="Times New Roman" w:cs="Times New Roman"/>
          <w:b/>
          <w:bCs/>
          <w:color w:val="000000"/>
          <w:sz w:val="28"/>
          <w:szCs w:val="28"/>
        </w:rPr>
        <w:t>Чжан</w:t>
      </w:r>
      <w:proofErr w:type="spellEnd"/>
      <w:r w:rsidRPr="004846DF">
        <w:rPr>
          <w:rFonts w:ascii="Times New Roman" w:eastAsia="Times New Roman" w:hAnsi="Times New Roman" w:cs="Times New Roman"/>
          <w:b/>
          <w:bCs/>
          <w:color w:val="000000"/>
          <w:sz w:val="28"/>
          <w:szCs w:val="28"/>
        </w:rPr>
        <w:t xml:space="preserve"> Ида</w:t>
      </w:r>
    </w:p>
    <w:p w14:paraId="06660788" w14:textId="77777777" w:rsidR="004846DF" w:rsidRPr="0038152E" w:rsidRDefault="004846DF" w:rsidP="004846DF">
      <w:pPr>
        <w:spacing w:after="0" w:line="240" w:lineRule="auto"/>
        <w:jc w:val="center"/>
        <w:rPr>
          <w:rFonts w:ascii="Times New Roman" w:eastAsia="Times New Roman" w:hAnsi="Times New Roman" w:cs="Times New Roman"/>
          <w:color w:val="000000"/>
          <w:sz w:val="28"/>
          <w:szCs w:val="28"/>
        </w:rPr>
      </w:pPr>
    </w:p>
    <w:p w14:paraId="7132359E" w14:textId="77777777" w:rsidR="004846DF" w:rsidRPr="004846DF" w:rsidRDefault="004846DF" w:rsidP="004846DF">
      <w:pPr>
        <w:spacing w:after="0" w:line="360" w:lineRule="auto"/>
        <w:jc w:val="center"/>
        <w:rPr>
          <w:rFonts w:ascii="Times New Roman" w:eastAsia="Times New Roman" w:hAnsi="Times New Roman" w:cs="Times New Roman"/>
          <w:b/>
          <w:bCs/>
          <w:sz w:val="24"/>
          <w:szCs w:val="24"/>
        </w:rPr>
      </w:pPr>
      <w:r w:rsidRPr="004846DF">
        <w:rPr>
          <w:rFonts w:ascii="Times New Roman" w:eastAsia="Times New Roman" w:hAnsi="Times New Roman" w:cs="Times New Roman"/>
          <w:b/>
          <w:bCs/>
          <w:color w:val="000000"/>
          <w:sz w:val="28"/>
          <w:szCs w:val="28"/>
        </w:rPr>
        <w:t>Выпускная квалификационная работа</w:t>
      </w:r>
    </w:p>
    <w:p w14:paraId="6CCA7054" w14:textId="77777777" w:rsidR="001755C3" w:rsidRPr="0038152E" w:rsidRDefault="001755C3" w:rsidP="004846DF">
      <w:pPr>
        <w:spacing w:after="0" w:line="240" w:lineRule="auto"/>
        <w:ind w:right="560"/>
        <w:rPr>
          <w:rFonts w:ascii="Times New Roman" w:eastAsia="Times New Roman" w:hAnsi="Times New Roman" w:cs="Times New Roman"/>
          <w:color w:val="000000"/>
          <w:sz w:val="28"/>
          <w:szCs w:val="28"/>
        </w:rPr>
      </w:pPr>
    </w:p>
    <w:p w14:paraId="2D443B55" w14:textId="77777777" w:rsidR="001755C3" w:rsidRPr="0038152E" w:rsidRDefault="001755C3" w:rsidP="001755C3">
      <w:pPr>
        <w:spacing w:after="0" w:line="240" w:lineRule="auto"/>
        <w:jc w:val="right"/>
        <w:rPr>
          <w:rFonts w:ascii="Times New Roman" w:eastAsia="Times New Roman" w:hAnsi="Times New Roman" w:cs="Times New Roman"/>
          <w:sz w:val="24"/>
          <w:szCs w:val="24"/>
        </w:rPr>
      </w:pPr>
    </w:p>
    <w:p w14:paraId="2DA4E640" w14:textId="312979DA" w:rsidR="001755C3" w:rsidRPr="004846DF" w:rsidRDefault="001755C3" w:rsidP="001755C3">
      <w:pPr>
        <w:spacing w:after="0" w:line="240" w:lineRule="auto"/>
        <w:jc w:val="center"/>
        <w:rPr>
          <w:rFonts w:ascii="Times New Roman" w:eastAsia="Times New Roman" w:hAnsi="Times New Roman" w:cs="Times New Roman"/>
          <w:b/>
          <w:bCs/>
          <w:color w:val="000000"/>
          <w:sz w:val="28"/>
          <w:szCs w:val="28"/>
        </w:rPr>
      </w:pPr>
      <w:r w:rsidRPr="004846DF">
        <w:rPr>
          <w:rFonts w:ascii="Times New Roman" w:eastAsia="Times New Roman" w:hAnsi="Times New Roman" w:cs="Times New Roman"/>
          <w:b/>
          <w:bCs/>
          <w:color w:val="000000"/>
          <w:sz w:val="28"/>
          <w:szCs w:val="28"/>
        </w:rPr>
        <w:t>О</w:t>
      </w:r>
      <w:r w:rsidR="004846DF" w:rsidRPr="004846DF">
        <w:rPr>
          <w:rFonts w:ascii="Times New Roman" w:eastAsia="Times New Roman" w:hAnsi="Times New Roman" w:cs="Times New Roman"/>
          <w:b/>
          <w:bCs/>
          <w:color w:val="000000"/>
          <w:sz w:val="28"/>
          <w:szCs w:val="28"/>
        </w:rPr>
        <w:t>браз</w:t>
      </w:r>
      <w:r w:rsidRPr="004846DF">
        <w:rPr>
          <w:rFonts w:ascii="Times New Roman" w:eastAsia="Times New Roman" w:hAnsi="Times New Roman" w:cs="Times New Roman"/>
          <w:b/>
          <w:bCs/>
          <w:color w:val="000000"/>
          <w:sz w:val="28"/>
          <w:szCs w:val="28"/>
        </w:rPr>
        <w:t xml:space="preserve"> К</w:t>
      </w:r>
      <w:r w:rsidR="004846DF" w:rsidRPr="004846DF">
        <w:rPr>
          <w:rFonts w:ascii="Times New Roman" w:eastAsia="Times New Roman" w:hAnsi="Times New Roman" w:cs="Times New Roman"/>
          <w:b/>
          <w:bCs/>
          <w:color w:val="000000"/>
          <w:sz w:val="28"/>
          <w:szCs w:val="28"/>
        </w:rPr>
        <w:t>итая</w:t>
      </w:r>
      <w:r w:rsidRPr="004846DF">
        <w:rPr>
          <w:rFonts w:ascii="Times New Roman" w:eastAsia="Times New Roman" w:hAnsi="Times New Roman" w:cs="Times New Roman"/>
          <w:b/>
          <w:bCs/>
          <w:color w:val="000000"/>
          <w:sz w:val="28"/>
          <w:szCs w:val="28"/>
        </w:rPr>
        <w:t xml:space="preserve"> </w:t>
      </w:r>
      <w:r w:rsidR="004846DF" w:rsidRPr="004846DF">
        <w:rPr>
          <w:rFonts w:ascii="Times New Roman" w:eastAsia="Times New Roman" w:hAnsi="Times New Roman" w:cs="Times New Roman"/>
          <w:b/>
          <w:bCs/>
          <w:color w:val="000000"/>
          <w:sz w:val="28"/>
          <w:szCs w:val="28"/>
        </w:rPr>
        <w:t>в</w:t>
      </w:r>
      <w:r w:rsidRPr="004846DF">
        <w:rPr>
          <w:rFonts w:ascii="Times New Roman" w:eastAsia="Times New Roman" w:hAnsi="Times New Roman" w:cs="Times New Roman"/>
          <w:b/>
          <w:bCs/>
          <w:color w:val="000000"/>
          <w:sz w:val="28"/>
          <w:szCs w:val="28"/>
        </w:rPr>
        <w:t xml:space="preserve"> </w:t>
      </w:r>
      <w:r w:rsidR="004846DF" w:rsidRPr="004846DF">
        <w:rPr>
          <w:rFonts w:ascii="Times New Roman" w:eastAsia="Times New Roman" w:hAnsi="Times New Roman" w:cs="Times New Roman"/>
          <w:b/>
          <w:bCs/>
          <w:color w:val="000000"/>
          <w:sz w:val="28"/>
          <w:szCs w:val="28"/>
        </w:rPr>
        <w:t>творчестве</w:t>
      </w:r>
      <w:r w:rsidRPr="004846DF">
        <w:rPr>
          <w:rFonts w:ascii="Times New Roman" w:eastAsia="Times New Roman" w:hAnsi="Times New Roman" w:cs="Times New Roman"/>
          <w:b/>
          <w:bCs/>
          <w:color w:val="000000"/>
          <w:sz w:val="28"/>
          <w:szCs w:val="28"/>
        </w:rPr>
        <w:t xml:space="preserve"> О. И. </w:t>
      </w:r>
      <w:proofErr w:type="spellStart"/>
      <w:r w:rsidRPr="004846DF">
        <w:rPr>
          <w:rFonts w:ascii="Times New Roman" w:eastAsia="Times New Roman" w:hAnsi="Times New Roman" w:cs="Times New Roman"/>
          <w:b/>
          <w:bCs/>
          <w:color w:val="000000"/>
          <w:sz w:val="28"/>
          <w:szCs w:val="28"/>
        </w:rPr>
        <w:t>С</w:t>
      </w:r>
      <w:r w:rsidR="004846DF" w:rsidRPr="004846DF">
        <w:rPr>
          <w:rFonts w:ascii="Times New Roman" w:eastAsia="Times New Roman" w:hAnsi="Times New Roman" w:cs="Times New Roman"/>
          <w:b/>
          <w:bCs/>
          <w:color w:val="000000"/>
          <w:sz w:val="28"/>
          <w:szCs w:val="28"/>
        </w:rPr>
        <w:t>енковского</w:t>
      </w:r>
      <w:proofErr w:type="spellEnd"/>
    </w:p>
    <w:p w14:paraId="2A21EBD6" w14:textId="77777777" w:rsidR="001755C3" w:rsidRPr="0038152E" w:rsidRDefault="001755C3" w:rsidP="001755C3">
      <w:pPr>
        <w:spacing w:after="0" w:line="240" w:lineRule="auto"/>
        <w:jc w:val="center"/>
        <w:rPr>
          <w:rFonts w:ascii="Times New Roman" w:eastAsia="Times New Roman" w:hAnsi="Times New Roman" w:cs="Times New Roman"/>
          <w:color w:val="000000"/>
          <w:sz w:val="28"/>
          <w:szCs w:val="28"/>
        </w:rPr>
      </w:pPr>
    </w:p>
    <w:p w14:paraId="72612843" w14:textId="77777777" w:rsidR="001755C3" w:rsidRPr="0038152E" w:rsidRDefault="001755C3" w:rsidP="001755C3">
      <w:pPr>
        <w:spacing w:after="0" w:line="240" w:lineRule="auto"/>
        <w:jc w:val="center"/>
        <w:rPr>
          <w:rFonts w:ascii="Times New Roman" w:eastAsia="Times New Roman" w:hAnsi="Times New Roman" w:cs="Times New Roman"/>
          <w:color w:val="000000"/>
          <w:sz w:val="28"/>
          <w:szCs w:val="28"/>
        </w:rPr>
      </w:pPr>
    </w:p>
    <w:p w14:paraId="14528309" w14:textId="1F347A30" w:rsidR="001755C3" w:rsidRDefault="001755C3" w:rsidP="001755C3">
      <w:pPr>
        <w:spacing w:after="0" w:line="240" w:lineRule="auto"/>
        <w:jc w:val="center"/>
        <w:rPr>
          <w:rFonts w:ascii="Times New Roman" w:eastAsia="Times New Roman" w:hAnsi="Times New Roman" w:cs="Times New Roman"/>
          <w:sz w:val="24"/>
          <w:szCs w:val="24"/>
        </w:rPr>
      </w:pPr>
    </w:p>
    <w:p w14:paraId="3B403CAF" w14:textId="2A64D6B9" w:rsidR="004846DF" w:rsidRDefault="004846DF" w:rsidP="001755C3">
      <w:pPr>
        <w:spacing w:after="0" w:line="240" w:lineRule="auto"/>
        <w:jc w:val="center"/>
        <w:rPr>
          <w:rFonts w:ascii="Times New Roman" w:eastAsia="Times New Roman" w:hAnsi="Times New Roman" w:cs="Times New Roman"/>
          <w:sz w:val="24"/>
          <w:szCs w:val="24"/>
        </w:rPr>
      </w:pPr>
    </w:p>
    <w:p w14:paraId="798E462E" w14:textId="77777777" w:rsidR="004846DF" w:rsidRPr="0038152E" w:rsidRDefault="004846DF" w:rsidP="001755C3">
      <w:pPr>
        <w:spacing w:after="0" w:line="240" w:lineRule="auto"/>
        <w:jc w:val="center"/>
        <w:rPr>
          <w:rFonts w:ascii="Times New Roman" w:eastAsia="Times New Roman" w:hAnsi="Times New Roman" w:cs="Times New Roman"/>
          <w:sz w:val="24"/>
          <w:szCs w:val="24"/>
        </w:rPr>
      </w:pPr>
    </w:p>
    <w:p w14:paraId="229F9BA5" w14:textId="6E2B01C9" w:rsidR="001755C3" w:rsidRDefault="004846DF" w:rsidP="004846DF">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Уровень образования: </w:t>
      </w:r>
      <w:r w:rsidR="001755C3" w:rsidRPr="0038152E">
        <w:rPr>
          <w:rFonts w:ascii="Times New Roman" w:eastAsia="Times New Roman" w:hAnsi="Times New Roman" w:cs="Times New Roman"/>
          <w:color w:val="000000"/>
          <w:sz w:val="28"/>
          <w:szCs w:val="28"/>
        </w:rPr>
        <w:t>магистра</w:t>
      </w:r>
      <w:r>
        <w:rPr>
          <w:rFonts w:ascii="Times New Roman" w:eastAsia="Times New Roman" w:hAnsi="Times New Roman" w:cs="Times New Roman"/>
          <w:color w:val="000000"/>
          <w:sz w:val="28"/>
          <w:szCs w:val="28"/>
        </w:rPr>
        <w:t>тура</w:t>
      </w:r>
    </w:p>
    <w:p w14:paraId="02F07CE6" w14:textId="24A481CF" w:rsidR="000A4246" w:rsidRPr="0038152E" w:rsidRDefault="000A4246" w:rsidP="004846DF">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w:t>
      </w:r>
      <w:r w:rsidRPr="000A4246">
        <w:rPr>
          <w:rFonts w:ascii="Times New Roman" w:hAnsi="Times New Roman" w:cs="Times New Roman"/>
          <w:sz w:val="28"/>
          <w:szCs w:val="28"/>
        </w:rPr>
        <w:t>45.04.01 «Филология»</w:t>
      </w:r>
    </w:p>
    <w:p w14:paraId="59B9DFE6" w14:textId="65D7CCA3" w:rsidR="004846DF" w:rsidRPr="004846DF" w:rsidRDefault="004846DF" w:rsidP="004846DF">
      <w:pPr>
        <w:pStyle w:val="a7"/>
        <w:ind w:left="0"/>
        <w:jc w:val="center"/>
        <w:rPr>
          <w:rFonts w:ascii="Times New Roman" w:hAnsi="Times New Roman" w:cs="Times New Roman"/>
          <w:sz w:val="28"/>
          <w:szCs w:val="28"/>
        </w:rPr>
      </w:pPr>
      <w:r w:rsidRPr="004846DF">
        <w:rPr>
          <w:rFonts w:ascii="Times New Roman" w:hAnsi="Times New Roman" w:cs="Times New Roman"/>
          <w:bCs/>
          <w:sz w:val="28"/>
          <w:szCs w:val="28"/>
        </w:rPr>
        <w:t>Основная образовательная программа</w:t>
      </w:r>
      <w:r w:rsidRPr="004846DF">
        <w:rPr>
          <w:rFonts w:ascii="Times New Roman" w:hAnsi="Times New Roman" w:cs="Times New Roman"/>
          <w:sz w:val="28"/>
          <w:szCs w:val="28"/>
        </w:rPr>
        <w:t xml:space="preserve"> ВМ.5611. «</w:t>
      </w:r>
      <w:r>
        <w:rPr>
          <w:rFonts w:ascii="Times New Roman" w:hAnsi="Times New Roman" w:cs="Times New Roman"/>
          <w:sz w:val="28"/>
          <w:szCs w:val="28"/>
        </w:rPr>
        <w:t>Русская литература</w:t>
      </w:r>
      <w:r w:rsidRPr="004846DF">
        <w:rPr>
          <w:rFonts w:ascii="Times New Roman" w:hAnsi="Times New Roman" w:cs="Times New Roman"/>
          <w:sz w:val="28"/>
          <w:szCs w:val="28"/>
        </w:rPr>
        <w:t>»</w:t>
      </w:r>
    </w:p>
    <w:p w14:paraId="4ACF4E53" w14:textId="057CE8C6" w:rsidR="004846DF" w:rsidRPr="004846DF" w:rsidRDefault="004846DF" w:rsidP="004846DF">
      <w:pPr>
        <w:pStyle w:val="a7"/>
        <w:ind w:left="0"/>
        <w:jc w:val="center"/>
        <w:rPr>
          <w:rFonts w:ascii="Times New Roman" w:hAnsi="Times New Roman" w:cs="Times New Roman"/>
          <w:sz w:val="28"/>
          <w:szCs w:val="28"/>
        </w:rPr>
      </w:pPr>
      <w:r w:rsidRPr="004846DF">
        <w:rPr>
          <w:rFonts w:ascii="Times New Roman" w:hAnsi="Times New Roman" w:cs="Times New Roman"/>
          <w:sz w:val="28"/>
          <w:szCs w:val="28"/>
        </w:rPr>
        <w:t>Профиль «</w:t>
      </w:r>
      <w:r>
        <w:rPr>
          <w:rFonts w:ascii="Times New Roman" w:hAnsi="Times New Roman" w:cs="Times New Roman"/>
          <w:sz w:val="28"/>
          <w:szCs w:val="28"/>
        </w:rPr>
        <w:t>Русская литература</w:t>
      </w:r>
      <w:r w:rsidRPr="004846DF">
        <w:rPr>
          <w:rFonts w:ascii="Times New Roman" w:hAnsi="Times New Roman" w:cs="Times New Roman"/>
          <w:sz w:val="28"/>
          <w:szCs w:val="28"/>
        </w:rPr>
        <w:t>»</w:t>
      </w:r>
    </w:p>
    <w:p w14:paraId="2C359A0E" w14:textId="77777777" w:rsidR="001755C3" w:rsidRPr="0038152E" w:rsidRDefault="001755C3" w:rsidP="004846DF">
      <w:pPr>
        <w:spacing w:after="0" w:line="360" w:lineRule="auto"/>
        <w:rPr>
          <w:rFonts w:ascii="Times New Roman" w:eastAsia="Times New Roman" w:hAnsi="Times New Roman" w:cs="Times New Roman"/>
          <w:color w:val="000000"/>
          <w:sz w:val="28"/>
          <w:szCs w:val="28"/>
        </w:rPr>
      </w:pPr>
    </w:p>
    <w:p w14:paraId="1F63E7D9" w14:textId="23FAB8F1" w:rsidR="001755C3" w:rsidRDefault="001755C3" w:rsidP="001755C3">
      <w:pPr>
        <w:spacing w:after="0" w:line="240" w:lineRule="auto"/>
        <w:rPr>
          <w:rFonts w:ascii="Times New Roman" w:eastAsia="Times New Roman" w:hAnsi="Times New Roman" w:cs="Times New Roman"/>
          <w:sz w:val="24"/>
          <w:szCs w:val="24"/>
        </w:rPr>
      </w:pPr>
    </w:p>
    <w:p w14:paraId="6495BFB0" w14:textId="77777777" w:rsidR="004846DF" w:rsidRPr="0038152E" w:rsidRDefault="004846DF" w:rsidP="001755C3">
      <w:pPr>
        <w:spacing w:after="0" w:line="240" w:lineRule="auto"/>
        <w:rPr>
          <w:rFonts w:ascii="Times New Roman" w:eastAsia="Times New Roman" w:hAnsi="Times New Roman" w:cs="Times New Roman"/>
          <w:sz w:val="24"/>
          <w:szCs w:val="24"/>
        </w:rPr>
      </w:pPr>
    </w:p>
    <w:p w14:paraId="4A7A3BC8" w14:textId="2923F398" w:rsidR="004846DF" w:rsidRPr="004846DF" w:rsidRDefault="000A4246" w:rsidP="000A4246">
      <w:pPr>
        <w:spacing w:after="0" w:line="360" w:lineRule="auto"/>
        <w:ind w:right="1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755C3" w:rsidRPr="004846DF">
        <w:rPr>
          <w:rFonts w:ascii="Times New Roman" w:eastAsia="Times New Roman" w:hAnsi="Times New Roman" w:cs="Times New Roman"/>
          <w:color w:val="000000"/>
          <w:sz w:val="28"/>
          <w:szCs w:val="28"/>
        </w:rPr>
        <w:t>Научный руководитель</w:t>
      </w:r>
      <w:r>
        <w:rPr>
          <w:rFonts w:ascii="Times New Roman" w:eastAsia="Times New Roman" w:hAnsi="Times New Roman" w:cs="Times New Roman"/>
          <w:color w:val="000000"/>
          <w:sz w:val="28"/>
          <w:szCs w:val="28"/>
        </w:rPr>
        <w:t>:</w:t>
      </w:r>
    </w:p>
    <w:p w14:paraId="56C244BA" w14:textId="76843F38" w:rsidR="00EB1756" w:rsidRPr="004846DF" w:rsidRDefault="001755C3" w:rsidP="000A4246">
      <w:pPr>
        <w:spacing w:after="0" w:line="360" w:lineRule="auto"/>
        <w:jc w:val="right"/>
        <w:rPr>
          <w:rFonts w:ascii="Times New Roman" w:eastAsia="Times New Roman" w:hAnsi="Times New Roman" w:cs="Times New Roman"/>
          <w:color w:val="000000"/>
          <w:sz w:val="24"/>
          <w:szCs w:val="24"/>
        </w:rPr>
      </w:pPr>
      <w:r w:rsidRPr="004846DF">
        <w:rPr>
          <w:rFonts w:ascii="Times New Roman" w:eastAsia="Times New Roman" w:hAnsi="Times New Roman" w:cs="Times New Roman"/>
          <w:color w:val="000000"/>
          <w:sz w:val="24"/>
          <w:szCs w:val="24"/>
        </w:rPr>
        <w:t xml:space="preserve">доктор филологических наук, профессор </w:t>
      </w:r>
    </w:p>
    <w:p w14:paraId="75D365B0" w14:textId="77777777" w:rsidR="001755C3" w:rsidRPr="004846DF" w:rsidRDefault="001755C3" w:rsidP="00356D7D">
      <w:pPr>
        <w:spacing w:after="0" w:line="360" w:lineRule="auto"/>
        <w:jc w:val="right"/>
        <w:rPr>
          <w:rFonts w:ascii="Times New Roman" w:eastAsia="Times New Roman" w:hAnsi="Times New Roman" w:cs="Times New Roman"/>
          <w:color w:val="000000"/>
          <w:sz w:val="24"/>
          <w:szCs w:val="24"/>
        </w:rPr>
      </w:pPr>
      <w:r w:rsidRPr="004846DF">
        <w:rPr>
          <w:rFonts w:ascii="Times New Roman" w:eastAsia="Times New Roman" w:hAnsi="Times New Roman" w:cs="Times New Roman"/>
          <w:color w:val="000000"/>
          <w:sz w:val="24"/>
          <w:szCs w:val="24"/>
        </w:rPr>
        <w:t>Карпов Александр Анатольевич</w:t>
      </w:r>
    </w:p>
    <w:p w14:paraId="586B98D2" w14:textId="67C0AE65" w:rsidR="004846DF" w:rsidRPr="004846DF" w:rsidRDefault="001755C3" w:rsidP="008A4D04">
      <w:pPr>
        <w:spacing w:after="0" w:line="360" w:lineRule="auto"/>
        <w:ind w:right="140"/>
        <w:jc w:val="right"/>
        <w:rPr>
          <w:rFonts w:ascii="Times New Roman" w:eastAsia="Times New Roman" w:hAnsi="Times New Roman" w:cs="Times New Roman"/>
          <w:color w:val="000000"/>
          <w:sz w:val="28"/>
          <w:szCs w:val="28"/>
        </w:rPr>
      </w:pPr>
      <w:r w:rsidRPr="004846DF">
        <w:rPr>
          <w:rFonts w:ascii="Times New Roman" w:eastAsia="Times New Roman" w:hAnsi="Times New Roman" w:cs="Times New Roman"/>
          <w:color w:val="000000"/>
          <w:sz w:val="28"/>
          <w:szCs w:val="28"/>
        </w:rPr>
        <w:t>Рецензент</w:t>
      </w:r>
      <w:r w:rsidR="000A4246">
        <w:rPr>
          <w:rFonts w:ascii="Times New Roman" w:eastAsia="Times New Roman" w:hAnsi="Times New Roman" w:cs="Times New Roman"/>
          <w:color w:val="000000"/>
          <w:sz w:val="28"/>
          <w:szCs w:val="28"/>
        </w:rPr>
        <w:t>:</w:t>
      </w:r>
    </w:p>
    <w:p w14:paraId="0C3ED9B4" w14:textId="77777777" w:rsidR="00DA1EA8" w:rsidRDefault="001755C3" w:rsidP="008A4D04">
      <w:pPr>
        <w:spacing w:after="0" w:line="360" w:lineRule="auto"/>
        <w:jc w:val="right"/>
        <w:rPr>
          <w:rFonts w:ascii="Times New Roman" w:eastAsia="Times New Roman" w:hAnsi="Times New Roman" w:cs="Times New Roman"/>
          <w:color w:val="000000"/>
          <w:sz w:val="24"/>
          <w:szCs w:val="24"/>
        </w:rPr>
      </w:pPr>
      <w:r w:rsidRPr="004846DF">
        <w:rPr>
          <w:rFonts w:ascii="Times New Roman" w:eastAsia="Times New Roman" w:hAnsi="Times New Roman" w:cs="Times New Roman"/>
          <w:color w:val="000000"/>
          <w:sz w:val="24"/>
          <w:szCs w:val="24"/>
        </w:rPr>
        <w:t>доктор филологических наук,</w:t>
      </w:r>
    </w:p>
    <w:p w14:paraId="4902D86C" w14:textId="181919A2" w:rsidR="00DA1EA8" w:rsidRDefault="001755C3" w:rsidP="008A4D04">
      <w:pPr>
        <w:spacing w:after="0" w:line="360" w:lineRule="auto"/>
        <w:jc w:val="right"/>
        <w:rPr>
          <w:rFonts w:ascii="Times New Roman" w:eastAsia="Times New Roman" w:hAnsi="Times New Roman" w:cs="Times New Roman"/>
          <w:color w:val="000000"/>
          <w:sz w:val="24"/>
          <w:szCs w:val="24"/>
        </w:rPr>
      </w:pPr>
      <w:r w:rsidRPr="004846DF">
        <w:rPr>
          <w:rFonts w:ascii="Times New Roman" w:eastAsia="Times New Roman" w:hAnsi="Times New Roman" w:cs="Times New Roman"/>
          <w:color w:val="000000"/>
          <w:sz w:val="24"/>
          <w:szCs w:val="24"/>
        </w:rPr>
        <w:t xml:space="preserve"> ведущий научный сотрудник ИРЛИ (Пушкинский Дом) РАН</w:t>
      </w:r>
    </w:p>
    <w:p w14:paraId="409E5EA7" w14:textId="12F84B36" w:rsidR="001755C3" w:rsidRPr="004846DF" w:rsidRDefault="00CD630E" w:rsidP="008A4D04">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55C3" w:rsidRPr="004846DF">
        <w:rPr>
          <w:rFonts w:ascii="Times New Roman" w:eastAsia="Times New Roman" w:hAnsi="Times New Roman" w:cs="Times New Roman"/>
          <w:color w:val="000000"/>
          <w:sz w:val="24"/>
          <w:szCs w:val="24"/>
        </w:rPr>
        <w:t>Денисенко</w:t>
      </w:r>
      <w:r w:rsidR="00DA1EA8">
        <w:rPr>
          <w:rFonts w:ascii="Times New Roman" w:eastAsia="Times New Roman" w:hAnsi="Times New Roman" w:cs="Times New Roman"/>
          <w:color w:val="000000"/>
          <w:sz w:val="24"/>
          <w:szCs w:val="24"/>
        </w:rPr>
        <w:t xml:space="preserve"> Сергей Викторови</w:t>
      </w:r>
      <w:r w:rsidR="000A4246">
        <w:rPr>
          <w:rFonts w:ascii="Times New Roman" w:eastAsia="Times New Roman" w:hAnsi="Times New Roman" w:cs="Times New Roman"/>
          <w:color w:val="000000"/>
          <w:sz w:val="24"/>
          <w:szCs w:val="24"/>
        </w:rPr>
        <w:t>ч</w:t>
      </w:r>
    </w:p>
    <w:p w14:paraId="16A201A4" w14:textId="77777777" w:rsidR="001755C3" w:rsidRPr="004846DF" w:rsidRDefault="001755C3" w:rsidP="008A4D04">
      <w:pPr>
        <w:spacing w:after="0" w:line="360" w:lineRule="auto"/>
        <w:jc w:val="right"/>
        <w:rPr>
          <w:rFonts w:ascii="Times New Roman" w:eastAsia="Times New Roman" w:hAnsi="Times New Roman" w:cs="Times New Roman"/>
          <w:color w:val="000000"/>
          <w:sz w:val="24"/>
          <w:szCs w:val="24"/>
        </w:rPr>
      </w:pPr>
    </w:p>
    <w:p w14:paraId="6025A34E" w14:textId="77777777" w:rsidR="001755C3" w:rsidRPr="004846DF" w:rsidRDefault="001755C3" w:rsidP="004846DF">
      <w:pPr>
        <w:spacing w:after="0" w:line="240" w:lineRule="auto"/>
        <w:jc w:val="right"/>
        <w:rPr>
          <w:rFonts w:ascii="Times New Roman" w:eastAsia="Times New Roman" w:hAnsi="Times New Roman" w:cs="Times New Roman"/>
          <w:color w:val="000000"/>
          <w:sz w:val="24"/>
          <w:szCs w:val="24"/>
        </w:rPr>
      </w:pPr>
    </w:p>
    <w:p w14:paraId="5A887696" w14:textId="77777777" w:rsidR="001755C3" w:rsidRPr="0038152E" w:rsidRDefault="001755C3" w:rsidP="001755C3">
      <w:pPr>
        <w:spacing w:after="0" w:line="240" w:lineRule="auto"/>
        <w:rPr>
          <w:rFonts w:ascii="Times New Roman" w:eastAsia="Times New Roman" w:hAnsi="Times New Roman" w:cs="Times New Roman"/>
          <w:sz w:val="24"/>
          <w:szCs w:val="24"/>
        </w:rPr>
      </w:pPr>
    </w:p>
    <w:p w14:paraId="15CEBFDA" w14:textId="46E8948E" w:rsidR="001755C3" w:rsidRPr="000A4246" w:rsidRDefault="001755C3" w:rsidP="000A4246">
      <w:pPr>
        <w:spacing w:after="0" w:line="240" w:lineRule="auto"/>
        <w:jc w:val="center"/>
        <w:rPr>
          <w:rFonts w:ascii="Times New Roman" w:eastAsia="Times New Roman" w:hAnsi="Times New Roman" w:cs="Times New Roman"/>
          <w:color w:val="000000"/>
          <w:sz w:val="28"/>
          <w:szCs w:val="28"/>
        </w:rPr>
      </w:pPr>
      <w:r w:rsidRPr="000A4246">
        <w:rPr>
          <w:rFonts w:ascii="Times New Roman" w:eastAsia="Times New Roman" w:hAnsi="Times New Roman" w:cs="Times New Roman"/>
          <w:color w:val="000000"/>
          <w:sz w:val="28"/>
          <w:szCs w:val="28"/>
        </w:rPr>
        <w:t>Санкт-Петербург</w:t>
      </w:r>
    </w:p>
    <w:p w14:paraId="37A2D3BB" w14:textId="77777777" w:rsidR="001755C3" w:rsidRPr="000A4246" w:rsidRDefault="001755C3" w:rsidP="001755C3">
      <w:pPr>
        <w:jc w:val="center"/>
        <w:rPr>
          <w:rFonts w:ascii="Times New Roman" w:eastAsia="Times New Roman" w:hAnsi="Times New Roman" w:cs="Times New Roman"/>
          <w:color w:val="000000"/>
          <w:sz w:val="28"/>
          <w:szCs w:val="28"/>
        </w:rPr>
      </w:pPr>
      <w:r w:rsidRPr="000A4246">
        <w:rPr>
          <w:rFonts w:ascii="Times New Roman" w:eastAsia="Times New Roman" w:hAnsi="Times New Roman" w:cs="Times New Roman"/>
          <w:color w:val="000000"/>
          <w:sz w:val="28"/>
          <w:szCs w:val="28"/>
        </w:rPr>
        <w:t>2021</w:t>
      </w:r>
    </w:p>
    <w:p w14:paraId="59384892" w14:textId="77777777" w:rsidR="001755C3" w:rsidRPr="0038152E" w:rsidRDefault="001755C3" w:rsidP="000A4246">
      <w:pPr>
        <w:rPr>
          <w:rFonts w:ascii="Times New Roman" w:eastAsia="Times New Roman" w:hAnsi="Times New Roman" w:cs="Times New Roman"/>
          <w:color w:val="000000"/>
          <w:sz w:val="24"/>
          <w:szCs w:val="24"/>
        </w:rPr>
      </w:pPr>
    </w:p>
    <w:p w14:paraId="5F44E4F9" w14:textId="77777777" w:rsidR="001755C3" w:rsidRPr="0038152E" w:rsidRDefault="001755C3" w:rsidP="00E05269">
      <w:pPr>
        <w:pStyle w:val="1"/>
        <w:jc w:val="center"/>
        <w:rPr>
          <w:rFonts w:ascii="Times New Roman" w:hAnsi="Times New Roman" w:cs="Times New Roman"/>
          <w:b/>
          <w:bCs/>
          <w:color w:val="auto"/>
          <w:sz w:val="28"/>
          <w:szCs w:val="28"/>
        </w:rPr>
      </w:pPr>
      <w:bookmarkStart w:id="0" w:name="_Toc71956501"/>
      <w:r w:rsidRPr="0038152E">
        <w:rPr>
          <w:rFonts w:ascii="Times New Roman" w:hAnsi="Times New Roman" w:cs="Times New Roman"/>
          <w:b/>
          <w:bCs/>
          <w:color w:val="auto"/>
          <w:sz w:val="28"/>
          <w:szCs w:val="28"/>
        </w:rPr>
        <w:lastRenderedPageBreak/>
        <w:t>Оглавление</w:t>
      </w:r>
      <w:bookmarkEnd w:id="0"/>
    </w:p>
    <w:sdt>
      <w:sdtPr>
        <w:rPr>
          <w:rFonts w:asciiTheme="minorHAnsi" w:eastAsiaTheme="minorEastAsia" w:hAnsiTheme="minorHAnsi" w:cstheme="minorBidi"/>
          <w:color w:val="auto"/>
          <w:sz w:val="22"/>
          <w:szCs w:val="22"/>
        </w:rPr>
        <w:id w:val="-1336454612"/>
        <w:docPartObj>
          <w:docPartGallery w:val="Table of Contents"/>
          <w:docPartUnique/>
        </w:docPartObj>
      </w:sdtPr>
      <w:sdtEndPr>
        <w:rPr>
          <w:b/>
          <w:bCs/>
        </w:rPr>
      </w:sdtEndPr>
      <w:sdtContent>
        <w:p w14:paraId="71111FC9" w14:textId="77777777" w:rsidR="00A22A10" w:rsidRPr="0038152E" w:rsidRDefault="00A22A10">
          <w:pPr>
            <w:pStyle w:val="TOC"/>
          </w:pPr>
        </w:p>
        <w:p w14:paraId="38FD6179" w14:textId="11677803" w:rsidR="00A22A10" w:rsidRPr="0038152E" w:rsidRDefault="006911CF" w:rsidP="00A22A10">
          <w:pPr>
            <w:pStyle w:val="TOC1"/>
            <w:tabs>
              <w:tab w:val="right" w:leader="dot" w:pos="9344"/>
            </w:tabs>
            <w:spacing w:line="360" w:lineRule="auto"/>
            <w:rPr>
              <w:rFonts w:ascii="Times New Roman" w:hAnsi="Times New Roman" w:cs="Times New Roman"/>
              <w:noProof/>
              <w:sz w:val="28"/>
              <w:szCs w:val="28"/>
            </w:rPr>
          </w:pPr>
          <w:r w:rsidRPr="0038152E">
            <w:rPr>
              <w:rFonts w:ascii="Times New Roman" w:hAnsi="Times New Roman" w:cs="Times New Roman"/>
              <w:sz w:val="28"/>
              <w:szCs w:val="28"/>
            </w:rPr>
            <w:fldChar w:fldCharType="begin"/>
          </w:r>
          <w:r w:rsidR="00A22A10" w:rsidRPr="0038152E">
            <w:rPr>
              <w:rFonts w:ascii="Times New Roman" w:hAnsi="Times New Roman" w:cs="Times New Roman"/>
              <w:sz w:val="28"/>
              <w:szCs w:val="28"/>
            </w:rPr>
            <w:instrText xml:space="preserve"> TOC \o "1-3" \h \z \u </w:instrText>
          </w:r>
          <w:r w:rsidRPr="0038152E">
            <w:rPr>
              <w:rFonts w:ascii="Times New Roman" w:hAnsi="Times New Roman" w:cs="Times New Roman"/>
              <w:sz w:val="28"/>
              <w:szCs w:val="28"/>
            </w:rPr>
            <w:fldChar w:fldCharType="separate"/>
          </w:r>
          <w:hyperlink w:anchor="_Toc71956502" w:history="1">
            <w:r w:rsidR="00A22A10" w:rsidRPr="0038152E">
              <w:rPr>
                <w:rStyle w:val="ae"/>
                <w:rFonts w:ascii="Times New Roman" w:hAnsi="Times New Roman" w:cs="Times New Roman"/>
                <w:noProof/>
                <w:sz w:val="28"/>
                <w:szCs w:val="28"/>
              </w:rPr>
              <w:t>Введение</w:t>
            </w:r>
            <w:r w:rsidR="00A22A10" w:rsidRPr="0038152E">
              <w:rPr>
                <w:rFonts w:ascii="Times New Roman" w:hAnsi="Times New Roman" w:cs="Times New Roman"/>
                <w:noProof/>
                <w:webHidden/>
                <w:sz w:val="28"/>
                <w:szCs w:val="28"/>
              </w:rPr>
              <w:tab/>
            </w:r>
            <w:r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_Toc71956502 \h </w:instrText>
            </w:r>
            <w:r w:rsidRPr="0038152E">
              <w:rPr>
                <w:rFonts w:ascii="Times New Roman" w:hAnsi="Times New Roman" w:cs="Times New Roman"/>
                <w:noProof/>
                <w:webHidden/>
                <w:sz w:val="28"/>
                <w:szCs w:val="28"/>
              </w:rPr>
            </w:r>
            <w:r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3</w:t>
            </w:r>
            <w:r w:rsidRPr="0038152E">
              <w:rPr>
                <w:rFonts w:ascii="Times New Roman" w:hAnsi="Times New Roman" w:cs="Times New Roman"/>
                <w:noProof/>
                <w:webHidden/>
                <w:sz w:val="28"/>
                <w:szCs w:val="28"/>
              </w:rPr>
              <w:fldChar w:fldCharType="end"/>
            </w:r>
          </w:hyperlink>
        </w:p>
        <w:p w14:paraId="6B9137BF" w14:textId="74E68EB3" w:rsidR="00A22A10" w:rsidRPr="0038152E" w:rsidRDefault="00E875D1" w:rsidP="00A22A10">
          <w:pPr>
            <w:pStyle w:val="TOC1"/>
            <w:tabs>
              <w:tab w:val="right" w:leader="dot" w:pos="9344"/>
            </w:tabs>
            <w:spacing w:line="360" w:lineRule="auto"/>
            <w:rPr>
              <w:rFonts w:ascii="Times New Roman" w:hAnsi="Times New Roman" w:cs="Times New Roman"/>
              <w:noProof/>
              <w:sz w:val="28"/>
              <w:szCs w:val="28"/>
            </w:rPr>
          </w:pPr>
          <w:hyperlink w:anchor="_Toc71956503" w:history="1">
            <w:r w:rsidR="00A22A10" w:rsidRPr="0038152E">
              <w:rPr>
                <w:rStyle w:val="ae"/>
                <w:rFonts w:ascii="Times New Roman" w:hAnsi="Times New Roman" w:cs="Times New Roman"/>
                <w:noProof/>
                <w:sz w:val="28"/>
                <w:szCs w:val="28"/>
              </w:rPr>
              <w:t>Глава 1. Представления о Китае в статьях Сенковского</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_Toc71956503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15</w:t>
            </w:r>
            <w:r w:rsidR="006911CF" w:rsidRPr="0038152E">
              <w:rPr>
                <w:rFonts w:ascii="Times New Roman" w:hAnsi="Times New Roman" w:cs="Times New Roman"/>
                <w:noProof/>
                <w:webHidden/>
                <w:sz w:val="28"/>
                <w:szCs w:val="28"/>
              </w:rPr>
              <w:fldChar w:fldCharType="end"/>
            </w:r>
          </w:hyperlink>
        </w:p>
        <w:p w14:paraId="3D147D98" w14:textId="764CEEEE" w:rsidR="00A22A10" w:rsidRPr="0038152E" w:rsidRDefault="00E875D1" w:rsidP="00A22A10">
          <w:pPr>
            <w:pStyle w:val="TOC2"/>
            <w:tabs>
              <w:tab w:val="left" w:pos="880"/>
              <w:tab w:val="right" w:leader="dot" w:pos="9344"/>
            </w:tabs>
            <w:spacing w:line="360" w:lineRule="auto"/>
            <w:rPr>
              <w:rFonts w:ascii="Times New Roman" w:hAnsi="Times New Roman" w:cs="Times New Roman"/>
              <w:noProof/>
              <w:sz w:val="28"/>
              <w:szCs w:val="28"/>
            </w:rPr>
          </w:pPr>
          <w:hyperlink w:anchor="_Toc71956504" w:history="1">
            <w:r w:rsidR="00A22A10" w:rsidRPr="0038152E">
              <w:rPr>
                <w:rStyle w:val="ae"/>
                <w:rFonts w:ascii="Times New Roman" w:hAnsi="Times New Roman" w:cs="Times New Roman"/>
                <w:noProof/>
                <w:sz w:val="28"/>
                <w:szCs w:val="28"/>
              </w:rPr>
              <w:t>1.1.</w:t>
            </w:r>
            <w:r w:rsidR="00A22A10" w:rsidRPr="0038152E">
              <w:rPr>
                <w:rFonts w:ascii="Times New Roman" w:hAnsi="Times New Roman" w:cs="Times New Roman"/>
                <w:noProof/>
                <w:sz w:val="28"/>
                <w:szCs w:val="28"/>
              </w:rPr>
              <w:tab/>
            </w:r>
            <w:r w:rsidR="00A22A10" w:rsidRPr="0038152E">
              <w:rPr>
                <w:rStyle w:val="ae"/>
                <w:rFonts w:ascii="Times New Roman" w:hAnsi="Times New Roman" w:cs="Times New Roman"/>
                <w:noProof/>
                <w:sz w:val="28"/>
                <w:szCs w:val="28"/>
              </w:rPr>
              <w:t>О. И. Сенковский</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_Toc71956504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15</w:t>
            </w:r>
            <w:r w:rsidR="006911CF" w:rsidRPr="0038152E">
              <w:rPr>
                <w:rFonts w:ascii="Times New Roman" w:hAnsi="Times New Roman" w:cs="Times New Roman"/>
                <w:noProof/>
                <w:webHidden/>
                <w:sz w:val="28"/>
                <w:szCs w:val="28"/>
              </w:rPr>
              <w:fldChar w:fldCharType="end"/>
            </w:r>
          </w:hyperlink>
        </w:p>
        <w:p w14:paraId="5622F693" w14:textId="14F5B28F" w:rsidR="00A22A10" w:rsidRPr="0038152E" w:rsidRDefault="00E875D1" w:rsidP="00A22A10">
          <w:pPr>
            <w:pStyle w:val="TOC2"/>
            <w:tabs>
              <w:tab w:val="right" w:leader="dot" w:pos="9344"/>
            </w:tabs>
            <w:spacing w:line="360" w:lineRule="auto"/>
            <w:rPr>
              <w:rFonts w:ascii="Times New Roman" w:hAnsi="Times New Roman" w:cs="Times New Roman"/>
              <w:noProof/>
              <w:sz w:val="28"/>
              <w:szCs w:val="28"/>
            </w:rPr>
          </w:pPr>
          <w:hyperlink w:anchor="_Toc71956505" w:history="1">
            <w:r w:rsidR="00A22A10" w:rsidRPr="0038152E">
              <w:rPr>
                <w:rStyle w:val="ae"/>
                <w:rFonts w:ascii="Times New Roman" w:hAnsi="Times New Roman" w:cs="Times New Roman"/>
                <w:noProof/>
                <w:sz w:val="28"/>
                <w:szCs w:val="28"/>
              </w:rPr>
              <w:t>1.2. Статьи Сенковского, посвященные Китаю</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_Toc71956505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21</w:t>
            </w:r>
            <w:r w:rsidR="006911CF" w:rsidRPr="0038152E">
              <w:rPr>
                <w:rFonts w:ascii="Times New Roman" w:hAnsi="Times New Roman" w:cs="Times New Roman"/>
                <w:noProof/>
                <w:webHidden/>
                <w:sz w:val="28"/>
                <w:szCs w:val="28"/>
              </w:rPr>
              <w:fldChar w:fldCharType="end"/>
            </w:r>
          </w:hyperlink>
        </w:p>
        <w:p w14:paraId="165A54C0" w14:textId="34BC844C" w:rsidR="00A22A10" w:rsidRPr="0038152E" w:rsidRDefault="00E875D1" w:rsidP="00A22A10">
          <w:pPr>
            <w:pStyle w:val="TOC3"/>
            <w:tabs>
              <w:tab w:val="right" w:leader="dot" w:pos="9344"/>
            </w:tabs>
            <w:spacing w:line="360" w:lineRule="auto"/>
            <w:rPr>
              <w:rFonts w:ascii="Times New Roman" w:hAnsi="Times New Roman" w:cs="Times New Roman"/>
              <w:noProof/>
              <w:sz w:val="28"/>
              <w:szCs w:val="28"/>
            </w:rPr>
          </w:pPr>
          <w:hyperlink w:anchor="_Toc71956506" w:history="1">
            <w:r w:rsidR="00A22A10" w:rsidRPr="0038152E">
              <w:rPr>
                <w:rStyle w:val="ae"/>
                <w:rFonts w:ascii="Times New Roman" w:hAnsi="Times New Roman" w:cs="Times New Roman"/>
                <w:noProof/>
                <w:sz w:val="28"/>
                <w:szCs w:val="28"/>
              </w:rPr>
              <w:t>1.2.1 «Китай и китайцы»</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_Toc71956506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21</w:t>
            </w:r>
            <w:r w:rsidR="006911CF" w:rsidRPr="0038152E">
              <w:rPr>
                <w:rFonts w:ascii="Times New Roman" w:hAnsi="Times New Roman" w:cs="Times New Roman"/>
                <w:noProof/>
                <w:webHidden/>
                <w:sz w:val="28"/>
                <w:szCs w:val="28"/>
              </w:rPr>
              <w:fldChar w:fldCharType="end"/>
            </w:r>
          </w:hyperlink>
        </w:p>
        <w:p w14:paraId="2271FA15" w14:textId="2441CF56" w:rsidR="00A22A10" w:rsidRPr="0038152E" w:rsidRDefault="00E875D1" w:rsidP="00A22A10">
          <w:pPr>
            <w:pStyle w:val="TOC3"/>
            <w:tabs>
              <w:tab w:val="right" w:leader="dot" w:pos="9344"/>
            </w:tabs>
            <w:spacing w:line="360" w:lineRule="auto"/>
            <w:rPr>
              <w:rFonts w:ascii="Times New Roman" w:hAnsi="Times New Roman" w:cs="Times New Roman"/>
              <w:noProof/>
              <w:sz w:val="28"/>
              <w:szCs w:val="28"/>
            </w:rPr>
          </w:pPr>
          <w:hyperlink w:anchor="_Toc71956507" w:history="1">
            <w:r w:rsidR="00A22A10" w:rsidRPr="0038152E">
              <w:rPr>
                <w:rStyle w:val="ae"/>
                <w:rFonts w:ascii="Times New Roman" w:hAnsi="Times New Roman" w:cs="Times New Roman"/>
                <w:noProof/>
                <w:sz w:val="28"/>
                <w:szCs w:val="28"/>
              </w:rPr>
              <w:t>1.2.2. «Тибет, его жители и его история»</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_Toc71956507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34</w:t>
            </w:r>
            <w:r w:rsidR="006911CF" w:rsidRPr="0038152E">
              <w:rPr>
                <w:rFonts w:ascii="Times New Roman" w:hAnsi="Times New Roman" w:cs="Times New Roman"/>
                <w:noProof/>
                <w:webHidden/>
                <w:sz w:val="28"/>
                <w:szCs w:val="28"/>
              </w:rPr>
              <w:fldChar w:fldCharType="end"/>
            </w:r>
          </w:hyperlink>
        </w:p>
        <w:p w14:paraId="0993B12D" w14:textId="4F99E22B" w:rsidR="00A22A10" w:rsidRPr="0038152E" w:rsidRDefault="00E875D1" w:rsidP="00A22A10">
          <w:pPr>
            <w:pStyle w:val="TOC3"/>
            <w:tabs>
              <w:tab w:val="right" w:leader="dot" w:pos="9344"/>
            </w:tabs>
            <w:spacing w:line="360" w:lineRule="auto"/>
            <w:rPr>
              <w:rFonts w:ascii="Times New Roman" w:hAnsi="Times New Roman" w:cs="Times New Roman"/>
              <w:noProof/>
              <w:sz w:val="28"/>
              <w:szCs w:val="28"/>
            </w:rPr>
          </w:pPr>
          <w:hyperlink w:anchor="_Toc71956508" w:history="1">
            <w:r w:rsidR="00A22A10" w:rsidRPr="0038152E">
              <w:rPr>
                <w:rStyle w:val="ae"/>
                <w:rFonts w:ascii="Times New Roman" w:hAnsi="Times New Roman" w:cs="Times New Roman"/>
                <w:noProof/>
                <w:sz w:val="28"/>
                <w:szCs w:val="28"/>
              </w:rPr>
              <w:t>1.2.3. «Бумага»</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_Toc71956508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39</w:t>
            </w:r>
            <w:r w:rsidR="006911CF" w:rsidRPr="0038152E">
              <w:rPr>
                <w:rFonts w:ascii="Times New Roman" w:hAnsi="Times New Roman" w:cs="Times New Roman"/>
                <w:noProof/>
                <w:webHidden/>
                <w:sz w:val="28"/>
                <w:szCs w:val="28"/>
              </w:rPr>
              <w:fldChar w:fldCharType="end"/>
            </w:r>
          </w:hyperlink>
        </w:p>
        <w:p w14:paraId="0200D202" w14:textId="36CA6A8D" w:rsidR="00A22A10" w:rsidRPr="0038152E" w:rsidRDefault="00E875D1" w:rsidP="00A22A10">
          <w:pPr>
            <w:pStyle w:val="TOC1"/>
            <w:tabs>
              <w:tab w:val="right" w:leader="dot" w:pos="9344"/>
            </w:tabs>
            <w:spacing w:line="360" w:lineRule="auto"/>
            <w:rPr>
              <w:rFonts w:ascii="Times New Roman" w:hAnsi="Times New Roman" w:cs="Times New Roman"/>
              <w:noProof/>
              <w:sz w:val="28"/>
              <w:szCs w:val="28"/>
            </w:rPr>
          </w:pPr>
          <w:hyperlink w:anchor="_Toc71956509" w:history="1">
            <w:r w:rsidR="00A22A10" w:rsidRPr="0038152E">
              <w:rPr>
                <w:rStyle w:val="ae"/>
                <w:rFonts w:ascii="Times New Roman" w:hAnsi="Times New Roman" w:cs="Times New Roman"/>
                <w:noProof/>
                <w:sz w:val="28"/>
                <w:szCs w:val="28"/>
              </w:rPr>
              <w:t>Глава 2. Образ Китая в художественных произведениях Сенковского</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_Toc71956509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44</w:t>
            </w:r>
            <w:r w:rsidR="006911CF" w:rsidRPr="0038152E">
              <w:rPr>
                <w:rFonts w:ascii="Times New Roman" w:hAnsi="Times New Roman" w:cs="Times New Roman"/>
                <w:noProof/>
                <w:webHidden/>
                <w:sz w:val="28"/>
                <w:szCs w:val="28"/>
              </w:rPr>
              <w:fldChar w:fldCharType="end"/>
            </w:r>
          </w:hyperlink>
        </w:p>
        <w:p w14:paraId="74855537" w14:textId="1CEA8778" w:rsidR="00A22A10" w:rsidRPr="0038152E" w:rsidRDefault="00E875D1" w:rsidP="00A22A10">
          <w:pPr>
            <w:pStyle w:val="TOC2"/>
            <w:tabs>
              <w:tab w:val="right" w:leader="dot" w:pos="9344"/>
            </w:tabs>
            <w:spacing w:line="360" w:lineRule="auto"/>
            <w:rPr>
              <w:rFonts w:ascii="Times New Roman" w:hAnsi="Times New Roman" w:cs="Times New Roman"/>
              <w:noProof/>
              <w:sz w:val="28"/>
              <w:szCs w:val="28"/>
            </w:rPr>
          </w:pPr>
          <w:hyperlink w:anchor="_Toc71956510" w:history="1">
            <w:r w:rsidR="00A22A10" w:rsidRPr="0038152E">
              <w:rPr>
                <w:rStyle w:val="ae"/>
                <w:rFonts w:ascii="Times New Roman" w:hAnsi="Times New Roman" w:cs="Times New Roman"/>
                <w:noProof/>
                <w:sz w:val="28"/>
                <w:szCs w:val="28"/>
              </w:rPr>
              <w:t>2.1. «Чин-Чун или Авторская слава»</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_Toc71956510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44</w:t>
            </w:r>
            <w:r w:rsidR="006911CF" w:rsidRPr="0038152E">
              <w:rPr>
                <w:rFonts w:ascii="Times New Roman" w:hAnsi="Times New Roman" w:cs="Times New Roman"/>
                <w:noProof/>
                <w:webHidden/>
                <w:sz w:val="28"/>
                <w:szCs w:val="28"/>
              </w:rPr>
              <w:fldChar w:fldCharType="end"/>
            </w:r>
          </w:hyperlink>
        </w:p>
        <w:p w14:paraId="3A230B8E" w14:textId="04957733" w:rsidR="00A22A10" w:rsidRPr="0038152E" w:rsidRDefault="00E875D1" w:rsidP="00A22A10">
          <w:pPr>
            <w:pStyle w:val="TOC2"/>
            <w:tabs>
              <w:tab w:val="right" w:leader="dot" w:pos="9344"/>
            </w:tabs>
            <w:spacing w:line="360" w:lineRule="auto"/>
            <w:rPr>
              <w:rFonts w:ascii="Times New Roman" w:hAnsi="Times New Roman" w:cs="Times New Roman"/>
              <w:noProof/>
              <w:sz w:val="28"/>
              <w:szCs w:val="28"/>
            </w:rPr>
          </w:pPr>
          <w:hyperlink w:anchor="_Toc71956511" w:history="1">
            <w:r w:rsidR="00A22A10" w:rsidRPr="0038152E">
              <w:rPr>
                <w:rStyle w:val="ae"/>
                <w:rFonts w:ascii="Times New Roman" w:hAnsi="Times New Roman" w:cs="Times New Roman"/>
                <w:noProof/>
                <w:sz w:val="28"/>
                <w:szCs w:val="28"/>
              </w:rPr>
              <w:t>2.2. «Фаньсу, или Плутовка горничная: Китайская комедия знаменитого Джин-Дыхуэя»</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_Toc71956511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50</w:t>
            </w:r>
            <w:r w:rsidR="006911CF" w:rsidRPr="0038152E">
              <w:rPr>
                <w:rFonts w:ascii="Times New Roman" w:hAnsi="Times New Roman" w:cs="Times New Roman"/>
                <w:noProof/>
                <w:webHidden/>
                <w:sz w:val="28"/>
                <w:szCs w:val="28"/>
              </w:rPr>
              <w:fldChar w:fldCharType="end"/>
            </w:r>
          </w:hyperlink>
        </w:p>
        <w:p w14:paraId="6D7F18A1" w14:textId="032FF112" w:rsidR="00A22A10" w:rsidRPr="0038152E" w:rsidRDefault="00E875D1" w:rsidP="00A22A10">
          <w:pPr>
            <w:pStyle w:val="TOC2"/>
            <w:tabs>
              <w:tab w:val="right" w:leader="dot" w:pos="9344"/>
            </w:tabs>
            <w:spacing w:line="360" w:lineRule="auto"/>
            <w:rPr>
              <w:rFonts w:ascii="Times New Roman" w:hAnsi="Times New Roman" w:cs="Times New Roman"/>
              <w:noProof/>
              <w:sz w:val="28"/>
              <w:szCs w:val="28"/>
            </w:rPr>
          </w:pPr>
          <w:hyperlink w:anchor="_Toc71956512" w:history="1">
            <w:r w:rsidR="00A22A10" w:rsidRPr="0038152E">
              <w:rPr>
                <w:rStyle w:val="ae"/>
                <w:rFonts w:ascii="Times New Roman" w:hAnsi="Times New Roman" w:cs="Times New Roman"/>
                <w:noProof/>
                <w:sz w:val="28"/>
                <w:szCs w:val="28"/>
              </w:rPr>
              <w:t>2.3. «Совершеннейшая из всех женщин»</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_Toc71956512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55</w:t>
            </w:r>
            <w:r w:rsidR="006911CF" w:rsidRPr="0038152E">
              <w:rPr>
                <w:rFonts w:ascii="Times New Roman" w:hAnsi="Times New Roman" w:cs="Times New Roman"/>
                <w:noProof/>
                <w:webHidden/>
                <w:sz w:val="28"/>
                <w:szCs w:val="28"/>
              </w:rPr>
              <w:fldChar w:fldCharType="end"/>
            </w:r>
          </w:hyperlink>
        </w:p>
        <w:p w14:paraId="3FE0D4B8" w14:textId="6B73216D" w:rsidR="00A22A10" w:rsidRPr="0038152E" w:rsidRDefault="00E875D1" w:rsidP="00A22A10">
          <w:pPr>
            <w:pStyle w:val="TOC1"/>
            <w:tabs>
              <w:tab w:val="right" w:leader="dot" w:pos="9344"/>
            </w:tabs>
            <w:spacing w:line="360" w:lineRule="auto"/>
            <w:rPr>
              <w:rFonts w:ascii="Times New Roman" w:hAnsi="Times New Roman" w:cs="Times New Roman"/>
              <w:noProof/>
              <w:sz w:val="28"/>
              <w:szCs w:val="28"/>
            </w:rPr>
          </w:pPr>
          <w:hyperlink w:anchor="_Toc71956513" w:history="1">
            <w:r w:rsidR="00A22A10" w:rsidRPr="0038152E">
              <w:rPr>
                <w:rStyle w:val="ae"/>
                <w:rFonts w:ascii="Times New Roman" w:hAnsi="Times New Roman" w:cs="Times New Roman"/>
                <w:noProof/>
                <w:sz w:val="28"/>
                <w:szCs w:val="28"/>
              </w:rPr>
              <w:t>Заключение</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_Toc71956513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68</w:t>
            </w:r>
            <w:r w:rsidR="006911CF" w:rsidRPr="0038152E">
              <w:rPr>
                <w:rFonts w:ascii="Times New Roman" w:hAnsi="Times New Roman" w:cs="Times New Roman"/>
                <w:noProof/>
                <w:webHidden/>
                <w:sz w:val="28"/>
                <w:szCs w:val="28"/>
              </w:rPr>
              <w:fldChar w:fldCharType="end"/>
            </w:r>
          </w:hyperlink>
        </w:p>
        <w:p w14:paraId="2F4D76FA" w14:textId="6DD47FDD" w:rsidR="00A22A10" w:rsidRPr="0038152E" w:rsidRDefault="00E875D1" w:rsidP="00A22A10">
          <w:pPr>
            <w:pStyle w:val="TOC1"/>
            <w:tabs>
              <w:tab w:val="right" w:leader="dot" w:pos="9344"/>
            </w:tabs>
            <w:spacing w:line="360" w:lineRule="auto"/>
            <w:rPr>
              <w:rFonts w:ascii="Times New Roman" w:hAnsi="Times New Roman" w:cs="Times New Roman"/>
              <w:noProof/>
              <w:sz w:val="28"/>
              <w:szCs w:val="28"/>
            </w:rPr>
          </w:pPr>
          <w:hyperlink w:anchor="_Toc71956514" w:history="1">
            <w:r w:rsidR="00A22A10" w:rsidRPr="0038152E">
              <w:rPr>
                <w:rStyle w:val="ae"/>
                <w:rFonts w:ascii="Times New Roman" w:hAnsi="Times New Roman" w:cs="Times New Roman"/>
                <w:noProof/>
                <w:sz w:val="28"/>
                <w:szCs w:val="28"/>
              </w:rPr>
              <w:t>Список использованной литературы</w:t>
            </w:r>
            <w:r w:rsidR="00A22A10" w:rsidRPr="0038152E">
              <w:rPr>
                <w:rFonts w:ascii="Times New Roman" w:hAnsi="Times New Roman" w:cs="Times New Roman"/>
                <w:noProof/>
                <w:webHidden/>
                <w:sz w:val="28"/>
                <w:szCs w:val="28"/>
              </w:rPr>
              <w:tab/>
            </w:r>
            <w:r w:rsidR="006911CF" w:rsidRPr="0038152E">
              <w:rPr>
                <w:rFonts w:ascii="Times New Roman" w:hAnsi="Times New Roman" w:cs="Times New Roman"/>
                <w:noProof/>
                <w:webHidden/>
                <w:sz w:val="28"/>
                <w:szCs w:val="28"/>
              </w:rPr>
              <w:fldChar w:fldCharType="begin"/>
            </w:r>
            <w:r w:rsidR="00A22A10" w:rsidRPr="0038152E">
              <w:rPr>
                <w:rFonts w:ascii="Times New Roman" w:hAnsi="Times New Roman" w:cs="Times New Roman"/>
                <w:noProof/>
                <w:webHidden/>
                <w:sz w:val="28"/>
                <w:szCs w:val="28"/>
              </w:rPr>
              <w:instrText xml:space="preserve"> PAGEREF _Toc71956514 \h </w:instrText>
            </w:r>
            <w:r w:rsidR="006911CF" w:rsidRPr="0038152E">
              <w:rPr>
                <w:rFonts w:ascii="Times New Roman" w:hAnsi="Times New Roman" w:cs="Times New Roman"/>
                <w:noProof/>
                <w:webHidden/>
                <w:sz w:val="28"/>
                <w:szCs w:val="28"/>
              </w:rPr>
            </w:r>
            <w:r w:rsidR="006911CF" w:rsidRPr="0038152E">
              <w:rPr>
                <w:rFonts w:ascii="Times New Roman" w:hAnsi="Times New Roman" w:cs="Times New Roman"/>
                <w:noProof/>
                <w:webHidden/>
                <w:sz w:val="28"/>
                <w:szCs w:val="28"/>
              </w:rPr>
              <w:fldChar w:fldCharType="separate"/>
            </w:r>
            <w:r w:rsidR="00996EC6">
              <w:rPr>
                <w:rFonts w:ascii="Times New Roman" w:hAnsi="Times New Roman" w:cs="Times New Roman"/>
                <w:noProof/>
                <w:webHidden/>
                <w:sz w:val="28"/>
                <w:szCs w:val="28"/>
              </w:rPr>
              <w:t>71</w:t>
            </w:r>
            <w:r w:rsidR="006911CF" w:rsidRPr="0038152E">
              <w:rPr>
                <w:rFonts w:ascii="Times New Roman" w:hAnsi="Times New Roman" w:cs="Times New Roman"/>
                <w:noProof/>
                <w:webHidden/>
                <w:sz w:val="28"/>
                <w:szCs w:val="28"/>
              </w:rPr>
              <w:fldChar w:fldCharType="end"/>
            </w:r>
          </w:hyperlink>
        </w:p>
        <w:p w14:paraId="49DA3062" w14:textId="77777777" w:rsidR="00A22A10" w:rsidRPr="0038152E" w:rsidRDefault="006911CF" w:rsidP="00A22A10">
          <w:pPr>
            <w:spacing w:line="360" w:lineRule="auto"/>
          </w:pPr>
          <w:r w:rsidRPr="0038152E">
            <w:rPr>
              <w:rFonts w:ascii="Times New Roman" w:hAnsi="Times New Roman" w:cs="Times New Roman"/>
              <w:b/>
              <w:bCs/>
              <w:sz w:val="28"/>
              <w:szCs w:val="28"/>
            </w:rPr>
            <w:fldChar w:fldCharType="end"/>
          </w:r>
        </w:p>
      </w:sdtContent>
    </w:sdt>
    <w:p w14:paraId="527EF817" w14:textId="77777777" w:rsidR="00E05269" w:rsidRPr="0038152E" w:rsidRDefault="00E05269" w:rsidP="00E05269">
      <w:pPr>
        <w:rPr>
          <w:rFonts w:ascii="Times New Roman" w:eastAsia="Times New Roman" w:hAnsi="Times New Roman" w:cs="Times New Roman"/>
          <w:color w:val="000000"/>
          <w:sz w:val="36"/>
          <w:szCs w:val="36"/>
        </w:rPr>
      </w:pPr>
    </w:p>
    <w:p w14:paraId="6C00780C" w14:textId="77777777" w:rsidR="001755C3" w:rsidRPr="0038152E" w:rsidRDefault="001755C3" w:rsidP="001755C3">
      <w:pPr>
        <w:jc w:val="center"/>
        <w:rPr>
          <w:rFonts w:ascii="Times New Roman" w:eastAsia="Times New Roman" w:hAnsi="Times New Roman" w:cs="Times New Roman"/>
          <w:color w:val="000000"/>
          <w:sz w:val="24"/>
          <w:szCs w:val="24"/>
        </w:rPr>
      </w:pPr>
    </w:p>
    <w:p w14:paraId="690A6190" w14:textId="77777777" w:rsidR="001755C3" w:rsidRPr="0038152E" w:rsidRDefault="001755C3" w:rsidP="001755C3">
      <w:pPr>
        <w:jc w:val="center"/>
        <w:rPr>
          <w:rFonts w:ascii="Times New Roman" w:eastAsia="Times New Roman" w:hAnsi="Times New Roman" w:cs="Times New Roman"/>
          <w:color w:val="000000"/>
          <w:sz w:val="24"/>
          <w:szCs w:val="24"/>
        </w:rPr>
      </w:pPr>
    </w:p>
    <w:p w14:paraId="4E4DBF3B" w14:textId="77777777" w:rsidR="001755C3" w:rsidRPr="0038152E" w:rsidRDefault="001755C3" w:rsidP="001755C3">
      <w:pPr>
        <w:jc w:val="center"/>
        <w:rPr>
          <w:rFonts w:ascii="Times New Roman" w:eastAsia="Times New Roman" w:hAnsi="Times New Roman" w:cs="Times New Roman"/>
          <w:color w:val="000000"/>
          <w:sz w:val="24"/>
          <w:szCs w:val="24"/>
        </w:rPr>
      </w:pPr>
    </w:p>
    <w:p w14:paraId="17AE262F" w14:textId="77777777" w:rsidR="00E05269" w:rsidRPr="0038152E" w:rsidRDefault="00E05269" w:rsidP="000D18FD">
      <w:pPr>
        <w:pStyle w:val="1"/>
        <w:rPr>
          <w:rFonts w:ascii="Times New Roman" w:hAnsi="Times New Roman" w:cs="Times New Roman"/>
          <w:b/>
          <w:bCs/>
          <w:color w:val="auto"/>
          <w:sz w:val="28"/>
          <w:szCs w:val="28"/>
        </w:rPr>
      </w:pPr>
    </w:p>
    <w:p w14:paraId="0EFB9432" w14:textId="77777777" w:rsidR="00447575" w:rsidRPr="0038152E" w:rsidRDefault="00447575" w:rsidP="00447575"/>
    <w:p w14:paraId="647101B4" w14:textId="77777777" w:rsidR="000D18FD" w:rsidRPr="0038152E" w:rsidRDefault="000D18FD" w:rsidP="000D18FD"/>
    <w:p w14:paraId="5E5B316D" w14:textId="77777777" w:rsidR="00F67A79" w:rsidRPr="0038152E" w:rsidRDefault="00F67A79" w:rsidP="005A2F8D">
      <w:pPr>
        <w:pStyle w:val="1"/>
        <w:jc w:val="center"/>
        <w:rPr>
          <w:rFonts w:ascii="Times New Roman" w:hAnsi="Times New Roman" w:cs="Times New Roman"/>
          <w:b/>
          <w:bCs/>
          <w:color w:val="auto"/>
          <w:sz w:val="28"/>
          <w:szCs w:val="28"/>
        </w:rPr>
      </w:pPr>
      <w:bookmarkStart w:id="1" w:name="_Toc71956502"/>
      <w:r w:rsidRPr="0038152E">
        <w:rPr>
          <w:rFonts w:ascii="Times New Roman" w:hAnsi="Times New Roman" w:cs="Times New Roman"/>
          <w:b/>
          <w:bCs/>
          <w:color w:val="auto"/>
          <w:sz w:val="28"/>
          <w:szCs w:val="28"/>
        </w:rPr>
        <w:lastRenderedPageBreak/>
        <w:t>Введение</w:t>
      </w:r>
      <w:bookmarkEnd w:id="1"/>
    </w:p>
    <w:p w14:paraId="6B841709" w14:textId="77777777" w:rsidR="001755C3" w:rsidRPr="0038152E" w:rsidRDefault="001755C3" w:rsidP="005A2F8D"/>
    <w:p w14:paraId="45749873" w14:textId="77777777" w:rsidR="00A26F12" w:rsidRPr="0038152E" w:rsidRDefault="00A26F12" w:rsidP="001939D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Культура – это душа страны и нации. Формирование, представление и распространение имиджа уверенного, инклюзивного и открытого государства является важной задачей для каждой страны. С развитием глобализации самой большой проблемой, с которой мы сталкиваемся, является культурн</w:t>
      </w:r>
      <w:r w:rsidR="000C0ED3" w:rsidRPr="0038152E">
        <w:rPr>
          <w:rFonts w:ascii="Times New Roman" w:hAnsi="Times New Roman" w:cs="Times New Roman"/>
          <w:sz w:val="28"/>
          <w:szCs w:val="28"/>
        </w:rPr>
        <w:t>ый</w:t>
      </w:r>
      <w:r w:rsidR="00E535AF">
        <w:rPr>
          <w:rFonts w:ascii="Times New Roman" w:hAnsi="Times New Roman" w:cs="Times New Roman"/>
          <w:sz w:val="28"/>
          <w:szCs w:val="28"/>
        </w:rPr>
        <w:t xml:space="preserve"> </w:t>
      </w:r>
      <w:r w:rsidR="000C0ED3" w:rsidRPr="0038152E">
        <w:rPr>
          <w:rFonts w:ascii="Times New Roman" w:hAnsi="Times New Roman" w:cs="Times New Roman"/>
          <w:sz w:val="28"/>
          <w:szCs w:val="28"/>
        </w:rPr>
        <w:t>конфликт</w:t>
      </w:r>
      <w:r w:rsidRPr="0038152E">
        <w:rPr>
          <w:rFonts w:ascii="Times New Roman" w:hAnsi="Times New Roman" w:cs="Times New Roman"/>
          <w:sz w:val="28"/>
          <w:szCs w:val="28"/>
        </w:rPr>
        <w:t>. Как разрешить отношения и конфликт</w:t>
      </w:r>
      <w:r w:rsidR="00052AB9" w:rsidRPr="0038152E">
        <w:rPr>
          <w:rFonts w:ascii="Times New Roman" w:hAnsi="Times New Roman" w:cs="Times New Roman"/>
          <w:sz w:val="28"/>
          <w:szCs w:val="28"/>
        </w:rPr>
        <w:t>ы</w:t>
      </w:r>
      <w:r w:rsidRPr="0038152E">
        <w:rPr>
          <w:rFonts w:ascii="Times New Roman" w:hAnsi="Times New Roman" w:cs="Times New Roman"/>
          <w:sz w:val="28"/>
          <w:szCs w:val="28"/>
        </w:rPr>
        <w:t xml:space="preserve"> между иностранной культурой и местной культурой, а также как заново понять и узнать местную культуру – это приоритетная задача. Литература является важной частью национальной культуры. Изучение образа Китая в русской литературе позволит рассмотреть его культуру с новой точки зрения, поможет заново понять и интерпретировать ее. Изучая описания зарубежных стран в литературе, мы можем понять, как страны той эпохи понимали друг друга.</w:t>
      </w:r>
    </w:p>
    <w:p w14:paraId="25094813" w14:textId="77777777" w:rsidR="00A26F12" w:rsidRPr="0038152E" w:rsidRDefault="00A26F12" w:rsidP="00A26F12">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статье французского учёного Даниэля-Анри </w:t>
      </w:r>
      <w:proofErr w:type="spellStart"/>
      <w:r w:rsidRPr="0038152E">
        <w:rPr>
          <w:rFonts w:ascii="Times New Roman" w:hAnsi="Times New Roman" w:cs="Times New Roman"/>
          <w:sz w:val="28"/>
          <w:szCs w:val="28"/>
        </w:rPr>
        <w:t>Пажо</w:t>
      </w:r>
      <w:proofErr w:type="spellEnd"/>
      <w:r w:rsidRPr="0038152E">
        <w:rPr>
          <w:rFonts w:ascii="Times New Roman" w:hAnsi="Times New Roman" w:cs="Times New Roman"/>
          <w:sz w:val="28"/>
          <w:szCs w:val="28"/>
        </w:rPr>
        <w:t xml:space="preserve"> отмечено, что образ – это совокупность знаний о зарубежных странах, полученных в процессе </w:t>
      </w:r>
      <w:proofErr w:type="spellStart"/>
      <w:r w:rsidRPr="0038152E">
        <w:rPr>
          <w:rFonts w:ascii="Times New Roman" w:hAnsi="Times New Roman" w:cs="Times New Roman"/>
          <w:sz w:val="28"/>
          <w:szCs w:val="28"/>
        </w:rPr>
        <w:t>литературизации</w:t>
      </w:r>
      <w:proofErr w:type="spellEnd"/>
      <w:r w:rsidRPr="0038152E">
        <w:rPr>
          <w:rFonts w:ascii="Times New Roman" w:hAnsi="Times New Roman" w:cs="Times New Roman"/>
          <w:sz w:val="28"/>
          <w:szCs w:val="28"/>
        </w:rPr>
        <w:t xml:space="preserve"> и социализации. Он считает, что все образы происходят от чувства самосознания об их отношениях с другими людьми, их собственными странами и зарубежными странами</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
      </w:r>
      <w:r w:rsidRPr="0038152E">
        <w:rPr>
          <w:rFonts w:ascii="Times New Roman" w:hAnsi="Times New Roman" w:cs="Times New Roman"/>
          <w:sz w:val="28"/>
          <w:szCs w:val="28"/>
        </w:rPr>
        <w:t xml:space="preserve"> Таким образом, образ – это воображение других, основанное на реальности, и это творческое коллективное социальное воображение. Образ чужой страны как представление определенного социального субъекта неизбежно находится под влиянием культуры присущег</w:t>
      </w:r>
      <w:r w:rsidR="00C34E40" w:rsidRPr="0038152E">
        <w:rPr>
          <w:rFonts w:ascii="Times New Roman" w:hAnsi="Times New Roman" w:cs="Times New Roman"/>
          <w:sz w:val="28"/>
          <w:szCs w:val="28"/>
        </w:rPr>
        <w:t xml:space="preserve">о </w:t>
      </w:r>
      <w:r w:rsidRPr="0038152E">
        <w:rPr>
          <w:rFonts w:ascii="Times New Roman" w:hAnsi="Times New Roman" w:cs="Times New Roman"/>
          <w:sz w:val="28"/>
          <w:szCs w:val="28"/>
        </w:rPr>
        <w:t>субъекта</w:t>
      </w:r>
      <w:r w:rsidR="00376FE7" w:rsidRPr="0038152E">
        <w:rPr>
          <w:rFonts w:ascii="Times New Roman" w:hAnsi="Times New Roman" w:cs="Times New Roman"/>
          <w:sz w:val="28"/>
          <w:szCs w:val="28"/>
        </w:rPr>
        <w:t xml:space="preserve">, </w:t>
      </w:r>
      <w:r w:rsidR="00C34E40" w:rsidRPr="0038152E">
        <w:rPr>
          <w:rFonts w:ascii="Times New Roman" w:hAnsi="Times New Roman" w:cs="Times New Roman"/>
          <w:sz w:val="28"/>
          <w:szCs w:val="28"/>
        </w:rPr>
        <w:t>поэтому</w:t>
      </w:r>
      <w:r w:rsidRPr="0038152E">
        <w:rPr>
          <w:rFonts w:ascii="Times New Roman" w:hAnsi="Times New Roman" w:cs="Times New Roman"/>
          <w:sz w:val="28"/>
          <w:szCs w:val="28"/>
        </w:rPr>
        <w:t xml:space="preserve"> некоторые образы</w:t>
      </w:r>
      <w:r w:rsidR="00A36CBA" w:rsidRPr="0038152E">
        <w:rPr>
          <w:rFonts w:ascii="Times New Roman" w:hAnsi="Times New Roman" w:cs="Times New Roman"/>
          <w:sz w:val="28"/>
          <w:szCs w:val="28"/>
        </w:rPr>
        <w:t xml:space="preserve"> </w:t>
      </w:r>
      <w:r w:rsidR="00A36CBA" w:rsidRPr="0038152E">
        <w:rPr>
          <w:rFonts w:ascii="Times New Roman" w:hAnsi="Times New Roman" w:cs="Times New Roman"/>
          <w:sz w:val="28"/>
          <w:szCs w:val="28"/>
        </w:rPr>
        <w:lastRenderedPageBreak/>
        <w:t>чужой страны</w:t>
      </w:r>
      <w:r w:rsidRPr="0038152E">
        <w:rPr>
          <w:rFonts w:ascii="Times New Roman" w:hAnsi="Times New Roman" w:cs="Times New Roman"/>
          <w:sz w:val="28"/>
          <w:szCs w:val="28"/>
        </w:rPr>
        <w:t>, представленные в литературных произведениях, реальны, а некоторые – воображаемые и нереалистичные.</w:t>
      </w:r>
    </w:p>
    <w:p w14:paraId="701EC1A3" w14:textId="77777777" w:rsidR="00A26F12" w:rsidRPr="0038152E" w:rsidRDefault="00A26F12" w:rsidP="00A26F12">
      <w:pPr>
        <w:spacing w:after="0" w:line="360" w:lineRule="auto"/>
        <w:ind w:firstLine="709"/>
        <w:jc w:val="both"/>
        <w:rPr>
          <w:rFonts w:ascii="Times New Roman" w:hAnsi="Times New Roman" w:cs="Times New Roman"/>
          <w:sz w:val="28"/>
          <w:szCs w:val="28"/>
          <w:shd w:val="clear" w:color="auto" w:fill="FFFFFF"/>
        </w:rPr>
      </w:pPr>
      <w:r w:rsidRPr="0038152E">
        <w:rPr>
          <w:rFonts w:ascii="Times New Roman" w:hAnsi="Times New Roman" w:cs="Times New Roman"/>
          <w:sz w:val="28"/>
          <w:szCs w:val="28"/>
        </w:rPr>
        <w:t xml:space="preserve">В поэме «Слово о полку Игореве» записано, что далекий восточный народ называют «хины». </w:t>
      </w:r>
      <w:r w:rsidRPr="0038152E">
        <w:rPr>
          <w:rFonts w:ascii="Times New Roman" w:hAnsi="Times New Roman" w:cs="Times New Roman"/>
          <w:sz w:val="28"/>
          <w:szCs w:val="28"/>
          <w:shd w:val="clear" w:color="auto" w:fill="FFFFFF"/>
        </w:rPr>
        <w:t>Советский и российский </w:t>
      </w:r>
      <w:hyperlink r:id="rId8" w:tooltip="Филология" w:history="1">
        <w:r w:rsidRPr="0038152E">
          <w:rPr>
            <w:rStyle w:val="ae"/>
            <w:rFonts w:ascii="Times New Roman" w:hAnsi="Times New Roman" w:cs="Times New Roman"/>
            <w:color w:val="auto"/>
            <w:sz w:val="28"/>
            <w:szCs w:val="28"/>
            <w:shd w:val="clear" w:color="auto" w:fill="FFFFFF"/>
          </w:rPr>
          <w:t>филолог</w:t>
        </w:r>
      </w:hyperlink>
      <w:r w:rsidRPr="0038152E">
        <w:rPr>
          <w:rFonts w:ascii="Times New Roman" w:hAnsi="Times New Roman" w:cs="Times New Roman"/>
          <w:sz w:val="28"/>
          <w:szCs w:val="28"/>
          <w:shd w:val="clear" w:color="auto" w:fill="FFFFFF"/>
        </w:rPr>
        <w:t>, </w:t>
      </w:r>
      <w:hyperlink r:id="rId9" w:tooltip="Культурология" w:history="1">
        <w:r w:rsidRPr="0038152E">
          <w:rPr>
            <w:rStyle w:val="ae"/>
            <w:rFonts w:ascii="Times New Roman" w:hAnsi="Times New Roman" w:cs="Times New Roman"/>
            <w:color w:val="auto"/>
            <w:sz w:val="28"/>
            <w:szCs w:val="28"/>
            <w:shd w:val="clear" w:color="auto" w:fill="FFFFFF"/>
          </w:rPr>
          <w:t>культуролог</w:t>
        </w:r>
      </w:hyperlink>
      <w:r w:rsidRPr="0038152E">
        <w:rPr>
          <w:rFonts w:ascii="Times New Roman" w:hAnsi="Times New Roman" w:cs="Times New Roman"/>
          <w:sz w:val="28"/>
          <w:szCs w:val="28"/>
          <w:shd w:val="clear" w:color="auto" w:fill="FFFFFF"/>
        </w:rPr>
        <w:t>, </w:t>
      </w:r>
      <w:hyperlink r:id="rId10" w:history="1">
        <w:r w:rsidRPr="0038152E">
          <w:rPr>
            <w:rStyle w:val="ae"/>
            <w:rFonts w:ascii="Times New Roman" w:hAnsi="Times New Roman" w:cs="Times New Roman"/>
            <w:color w:val="auto"/>
            <w:sz w:val="28"/>
            <w:szCs w:val="28"/>
            <w:shd w:val="clear" w:color="auto" w:fill="FFFFFF"/>
          </w:rPr>
          <w:t>искусствовед</w:t>
        </w:r>
      </w:hyperlink>
      <w:r w:rsidRPr="0038152E">
        <w:rPr>
          <w:rFonts w:ascii="Times New Roman" w:hAnsi="Times New Roman" w:cs="Times New Roman"/>
          <w:sz w:val="28"/>
          <w:szCs w:val="28"/>
        </w:rPr>
        <w:t xml:space="preserve"> Д. С. Лихачев считает «хины» неведомыми восточными народами.</w:t>
      </w:r>
      <w:r w:rsidR="00E6417C" w:rsidRPr="0038152E">
        <w:rPr>
          <w:rFonts w:ascii="Times New Roman" w:hAnsi="Times New Roman" w:cs="Times New Roman"/>
          <w:sz w:val="28"/>
          <w:szCs w:val="28"/>
        </w:rPr>
        <w:t xml:space="preserve"> Э</w:t>
      </w:r>
      <w:r w:rsidRPr="0038152E">
        <w:rPr>
          <w:rFonts w:ascii="Times New Roman" w:hAnsi="Times New Roman" w:cs="Times New Roman"/>
          <w:sz w:val="28"/>
          <w:szCs w:val="28"/>
        </w:rPr>
        <w:t xml:space="preserve">то была самая ранняя запись о </w:t>
      </w:r>
      <w:r w:rsidR="00E16780" w:rsidRPr="0038152E">
        <w:rPr>
          <w:rFonts w:ascii="Times New Roman" w:hAnsi="Times New Roman" w:cs="Times New Roman"/>
          <w:sz w:val="28"/>
          <w:szCs w:val="28"/>
        </w:rPr>
        <w:t>Востоке</w:t>
      </w:r>
      <w:r w:rsidRPr="0038152E">
        <w:rPr>
          <w:rFonts w:ascii="Times New Roman" w:hAnsi="Times New Roman" w:cs="Times New Roman"/>
          <w:sz w:val="28"/>
          <w:szCs w:val="28"/>
        </w:rPr>
        <w:t xml:space="preserve"> в России. В XVII веке </w:t>
      </w:r>
      <w:r w:rsidRPr="0038152E">
        <w:rPr>
          <w:rFonts w:ascii="Times New Roman" w:hAnsi="Times New Roman" w:cs="Times New Roman"/>
          <w:sz w:val="28"/>
          <w:szCs w:val="28"/>
          <w:shd w:val="clear" w:color="auto" w:fill="FFFFFF"/>
        </w:rPr>
        <w:t xml:space="preserve">Россия отправила дипломатов в Китай, что открыло путь для установления регулярных дипломатических и торговых отношений между Китаем и Россией. Например, Иван </w:t>
      </w:r>
      <w:proofErr w:type="spellStart"/>
      <w:r w:rsidRPr="0038152E">
        <w:rPr>
          <w:rFonts w:ascii="Times New Roman" w:hAnsi="Times New Roman" w:cs="Times New Roman"/>
          <w:sz w:val="28"/>
          <w:szCs w:val="28"/>
          <w:shd w:val="clear" w:color="auto" w:fill="FFFFFF"/>
        </w:rPr>
        <w:t>Петлин</w:t>
      </w:r>
      <w:proofErr w:type="spellEnd"/>
      <w:r w:rsidRPr="0038152E">
        <w:rPr>
          <w:rFonts w:ascii="Times New Roman" w:hAnsi="Times New Roman" w:cs="Times New Roman"/>
          <w:sz w:val="28"/>
          <w:szCs w:val="28"/>
          <w:shd w:val="clear" w:color="auto" w:fill="FFFFFF"/>
        </w:rPr>
        <w:t> (1618-1619) – первый русский посланник в Китай с </w:t>
      </w:r>
      <w:hyperlink r:id="rId11" w:tooltip="Миссия Петлина в Китай" w:history="1">
        <w:r w:rsidRPr="0038152E">
          <w:rPr>
            <w:rStyle w:val="ae"/>
            <w:rFonts w:ascii="Times New Roman" w:hAnsi="Times New Roman" w:cs="Times New Roman"/>
            <w:color w:val="auto"/>
            <w:sz w:val="28"/>
            <w:szCs w:val="28"/>
            <w:shd w:val="clear" w:color="auto" w:fill="FFFFFF"/>
          </w:rPr>
          <w:t>официальной миссией</w:t>
        </w:r>
      </w:hyperlink>
      <w:r w:rsidRPr="0038152E">
        <w:rPr>
          <w:rFonts w:ascii="Times New Roman" w:hAnsi="Times New Roman" w:cs="Times New Roman"/>
          <w:sz w:val="28"/>
          <w:szCs w:val="28"/>
          <w:shd w:val="clear" w:color="auto" w:fill="FFFFFF"/>
        </w:rPr>
        <w:t xml:space="preserve"> – составил «</w:t>
      </w:r>
      <w:hyperlink r:id="rId12" w:tooltip="Роспись Китайскому государству" w:history="1">
        <w:r w:rsidRPr="0038152E">
          <w:rPr>
            <w:rStyle w:val="ae"/>
            <w:rFonts w:ascii="Times New Roman" w:hAnsi="Times New Roman" w:cs="Times New Roman"/>
            <w:color w:val="auto"/>
            <w:sz w:val="28"/>
            <w:szCs w:val="28"/>
            <w:shd w:val="clear" w:color="auto" w:fill="FFFFFF"/>
          </w:rPr>
          <w:t xml:space="preserve">Роспись китайскому государству и </w:t>
        </w:r>
        <w:proofErr w:type="spellStart"/>
        <w:r w:rsidRPr="0038152E">
          <w:rPr>
            <w:rStyle w:val="ae"/>
            <w:rFonts w:ascii="Times New Roman" w:hAnsi="Times New Roman" w:cs="Times New Roman"/>
            <w:color w:val="auto"/>
            <w:sz w:val="28"/>
            <w:szCs w:val="28"/>
            <w:shd w:val="clear" w:color="auto" w:fill="FFFFFF"/>
          </w:rPr>
          <w:t>пообинскому</w:t>
        </w:r>
        <w:proofErr w:type="spellEnd"/>
        <w:r w:rsidRPr="0038152E">
          <w:rPr>
            <w:rStyle w:val="ae"/>
            <w:rFonts w:ascii="Times New Roman" w:hAnsi="Times New Roman" w:cs="Times New Roman"/>
            <w:color w:val="auto"/>
            <w:sz w:val="28"/>
            <w:szCs w:val="28"/>
            <w:shd w:val="clear" w:color="auto" w:fill="FFFFFF"/>
          </w:rPr>
          <w:t xml:space="preserve"> и др. государствам и улусам</w:t>
        </w:r>
      </w:hyperlink>
      <w:r w:rsidRPr="0038152E">
        <w:rPr>
          <w:rFonts w:ascii="Times New Roman" w:hAnsi="Times New Roman" w:cs="Times New Roman"/>
          <w:sz w:val="28"/>
          <w:szCs w:val="28"/>
          <w:shd w:val="clear" w:color="auto" w:fill="FFFFFF"/>
        </w:rPr>
        <w:t xml:space="preserve">» с чертежом (1620). Затем Федор Байков (1654-1657) был направлен царем в Китай. Николай </w:t>
      </w:r>
      <w:proofErr w:type="spellStart"/>
      <w:r w:rsidRPr="0038152E">
        <w:rPr>
          <w:rFonts w:ascii="Times New Roman" w:hAnsi="Times New Roman" w:cs="Times New Roman"/>
          <w:sz w:val="28"/>
          <w:szCs w:val="28"/>
          <w:shd w:val="clear" w:color="auto" w:fill="FFFFFF"/>
        </w:rPr>
        <w:t>Спафарий</w:t>
      </w:r>
      <w:proofErr w:type="spellEnd"/>
      <w:r w:rsidRPr="0038152E">
        <w:rPr>
          <w:rFonts w:ascii="Times New Roman" w:hAnsi="Times New Roman" w:cs="Times New Roman"/>
          <w:sz w:val="28"/>
          <w:szCs w:val="28"/>
          <w:shd w:val="clear" w:color="auto" w:fill="FFFFFF"/>
        </w:rPr>
        <w:t xml:space="preserve"> (1675-1678) также возглавлял русское </w:t>
      </w:r>
      <w:hyperlink r:id="rId13" w:tooltip="Посольство Спафария" w:history="1">
        <w:r w:rsidRPr="0038152E">
          <w:rPr>
            <w:rStyle w:val="ae"/>
            <w:rFonts w:ascii="Times New Roman" w:hAnsi="Times New Roman" w:cs="Times New Roman"/>
            <w:color w:val="auto"/>
            <w:sz w:val="28"/>
            <w:szCs w:val="28"/>
            <w:shd w:val="clear" w:color="auto" w:fill="FFFFFF"/>
          </w:rPr>
          <w:t>посольство в Китай</w:t>
        </w:r>
      </w:hyperlink>
      <w:r w:rsidRPr="0038152E">
        <w:rPr>
          <w:rFonts w:ascii="Times New Roman" w:hAnsi="Times New Roman" w:cs="Times New Roman"/>
          <w:sz w:val="28"/>
          <w:szCs w:val="28"/>
          <w:shd w:val="clear" w:color="auto" w:fill="FFFFFF"/>
        </w:rPr>
        <w:t xml:space="preserve">. В отличие от предыдущих посланников, </w:t>
      </w:r>
      <w:proofErr w:type="spellStart"/>
      <w:r w:rsidRPr="0038152E">
        <w:rPr>
          <w:rFonts w:ascii="Times New Roman" w:hAnsi="Times New Roman" w:cs="Times New Roman"/>
          <w:sz w:val="28"/>
          <w:szCs w:val="28"/>
          <w:shd w:val="clear" w:color="auto" w:fill="FFFFFF"/>
        </w:rPr>
        <w:t>Спафарий</w:t>
      </w:r>
      <w:proofErr w:type="spellEnd"/>
      <w:r w:rsidRPr="0038152E">
        <w:rPr>
          <w:rFonts w:ascii="Times New Roman" w:hAnsi="Times New Roman" w:cs="Times New Roman"/>
          <w:sz w:val="28"/>
          <w:szCs w:val="28"/>
          <w:shd w:val="clear" w:color="auto" w:fill="FFFFFF"/>
        </w:rPr>
        <w:t xml:space="preserve"> серьезно занялся изучением </w:t>
      </w:r>
      <w:hyperlink r:id="rId14" w:tooltip="Китай (страна)" w:history="1">
        <w:r w:rsidRPr="0038152E">
          <w:rPr>
            <w:rStyle w:val="ae"/>
            <w:rFonts w:ascii="Times New Roman" w:hAnsi="Times New Roman" w:cs="Times New Roman"/>
            <w:color w:val="auto"/>
            <w:sz w:val="28"/>
            <w:szCs w:val="28"/>
            <w:shd w:val="clear" w:color="auto" w:fill="FFFFFF"/>
          </w:rPr>
          <w:t>Китая</w:t>
        </w:r>
      </w:hyperlink>
      <w:r w:rsidRPr="0038152E">
        <w:rPr>
          <w:rFonts w:ascii="Times New Roman" w:hAnsi="Times New Roman" w:cs="Times New Roman"/>
          <w:sz w:val="28"/>
          <w:szCs w:val="28"/>
          <w:shd w:val="clear" w:color="auto" w:fill="FFFFFF"/>
        </w:rPr>
        <w:t> и китайского языка, что позволило собрать много ценных сведений о Китае.</w:t>
      </w:r>
    </w:p>
    <w:p w14:paraId="66F78804" w14:textId="77777777" w:rsidR="00A26F12" w:rsidRPr="0038152E" w:rsidRDefault="00A26F12" w:rsidP="00A26F12">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Дипломаты увидели таинственную страну и культуру Востока и привезли на родину много вещей, китайские книги, которые они никогда раньше не видели. Вернувшись на родину, </w:t>
      </w:r>
      <w:proofErr w:type="spellStart"/>
      <w:r w:rsidRPr="0038152E">
        <w:rPr>
          <w:rFonts w:ascii="Times New Roman" w:hAnsi="Times New Roman" w:cs="Times New Roman"/>
          <w:sz w:val="28"/>
          <w:szCs w:val="28"/>
        </w:rPr>
        <w:t>Спафарий</w:t>
      </w:r>
      <w:proofErr w:type="spellEnd"/>
      <w:r w:rsidRPr="0038152E">
        <w:rPr>
          <w:rFonts w:ascii="Times New Roman" w:hAnsi="Times New Roman" w:cs="Times New Roman"/>
          <w:sz w:val="28"/>
          <w:szCs w:val="28"/>
        </w:rPr>
        <w:t xml:space="preserve"> написал «Путешествие в Китай» (1675), в котором описал то, что видел и слышал в Китае, и представил жизнь и обычаи китайского народа. </w:t>
      </w:r>
      <w:proofErr w:type="spellStart"/>
      <w:r w:rsidRPr="0038152E">
        <w:rPr>
          <w:rFonts w:ascii="Times New Roman" w:hAnsi="Times New Roman" w:cs="Times New Roman"/>
          <w:sz w:val="28"/>
          <w:szCs w:val="28"/>
        </w:rPr>
        <w:t>Спафарий</w:t>
      </w:r>
      <w:proofErr w:type="spellEnd"/>
      <w:r w:rsidRPr="0038152E">
        <w:rPr>
          <w:rFonts w:ascii="Times New Roman" w:hAnsi="Times New Roman" w:cs="Times New Roman"/>
          <w:sz w:val="28"/>
          <w:szCs w:val="28"/>
        </w:rPr>
        <w:t xml:space="preserve"> считает китайцев трудолюбивыми. Одним из качеств китайского народа является уважение к родителям, старшим и учителям и т. д.</w:t>
      </w:r>
      <w:r w:rsidRPr="0038152E">
        <w:rPr>
          <w:rStyle w:val="aa"/>
          <w:rFonts w:ascii="Times New Roman" w:hAnsi="Times New Roman" w:cs="Times New Roman"/>
          <w:sz w:val="28"/>
          <w:szCs w:val="28"/>
        </w:rPr>
        <w:footnoteReference w:id="2"/>
      </w:r>
    </w:p>
    <w:p w14:paraId="412A00C2" w14:textId="77777777" w:rsidR="00A26F12" w:rsidRPr="0038152E" w:rsidRDefault="00A26F12" w:rsidP="00A26F12">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XVIII веке в Китай стало направляться все больше русских дипломатов, и информация о Китае стала известна большему числу людей. В то же время восхищение и восхваление Вольтером конфуцианства в мире </w:t>
      </w:r>
      <w:r w:rsidRPr="0038152E">
        <w:rPr>
          <w:rFonts w:ascii="Times New Roman" w:hAnsi="Times New Roman" w:cs="Times New Roman"/>
          <w:sz w:val="28"/>
          <w:szCs w:val="28"/>
        </w:rPr>
        <w:lastRenderedPageBreak/>
        <w:t xml:space="preserve">оказали влияние на русские идеологические и литературные круги, В. Н. </w:t>
      </w:r>
      <w:proofErr w:type="spellStart"/>
      <w:r w:rsidRPr="0038152E">
        <w:rPr>
          <w:rFonts w:ascii="Times New Roman" w:hAnsi="Times New Roman" w:cs="Times New Roman"/>
          <w:sz w:val="28"/>
          <w:szCs w:val="28"/>
        </w:rPr>
        <w:t>Кубачева</w:t>
      </w:r>
      <w:proofErr w:type="spellEnd"/>
      <w:r w:rsidRPr="0038152E">
        <w:rPr>
          <w:rFonts w:ascii="Times New Roman" w:hAnsi="Times New Roman" w:cs="Times New Roman"/>
          <w:sz w:val="28"/>
          <w:szCs w:val="28"/>
        </w:rPr>
        <w:t xml:space="preserve"> в своей работе</w:t>
      </w:r>
      <w:r w:rsidRPr="0038152E">
        <w:rPr>
          <w:rFonts w:ascii="Times New Roman" w:hAnsi="Times New Roman"/>
          <w:sz w:val="28"/>
          <w:szCs w:val="28"/>
        </w:rPr>
        <w:t xml:space="preserve"> перечислила научные статьи, которые написаны в 60-е годы </w:t>
      </w:r>
      <w:r w:rsidRPr="0038152E">
        <w:rPr>
          <w:rFonts w:ascii="Times New Roman" w:hAnsi="Times New Roman" w:cs="Times New Roman"/>
          <w:sz w:val="28"/>
          <w:szCs w:val="28"/>
        </w:rPr>
        <w:t>XVIII</w:t>
      </w:r>
      <w:r w:rsidRPr="0038152E">
        <w:rPr>
          <w:rFonts w:ascii="Times New Roman" w:hAnsi="Times New Roman"/>
          <w:sz w:val="28"/>
          <w:szCs w:val="28"/>
        </w:rPr>
        <w:t xml:space="preserve"> века, такие как</w:t>
      </w:r>
      <w:r w:rsidRPr="0038152E">
        <w:rPr>
          <w:rFonts w:ascii="Times New Roman" w:hAnsi="Times New Roman" w:cs="Times New Roman"/>
          <w:sz w:val="28"/>
          <w:szCs w:val="28"/>
        </w:rPr>
        <w:t xml:space="preserve"> «О первых российских путешествиях Китай», «Рассуждение о разных именах Китайского государства и о ханских титулах», «Изъяснение </w:t>
      </w:r>
      <w:proofErr w:type="spellStart"/>
      <w:r w:rsidRPr="0038152E">
        <w:rPr>
          <w:rFonts w:ascii="Times New Roman" w:hAnsi="Times New Roman" w:cs="Times New Roman"/>
          <w:sz w:val="28"/>
          <w:szCs w:val="28"/>
        </w:rPr>
        <w:t>сумнительств</w:t>
      </w:r>
      <w:proofErr w:type="spellEnd"/>
      <w:r w:rsidRPr="0038152E">
        <w:rPr>
          <w:rFonts w:ascii="Times New Roman" w:hAnsi="Times New Roman" w:cs="Times New Roman"/>
          <w:sz w:val="28"/>
          <w:szCs w:val="28"/>
        </w:rPr>
        <w:t xml:space="preserve">, находящихся при проставлении границ между Российским и Китайским государством», «История о странах, при реке Амуре лежащих» и др. В. Н. </w:t>
      </w:r>
      <w:proofErr w:type="spellStart"/>
      <w:r w:rsidRPr="0038152E">
        <w:rPr>
          <w:rFonts w:ascii="Times New Roman" w:hAnsi="Times New Roman" w:cs="Times New Roman"/>
          <w:sz w:val="28"/>
          <w:szCs w:val="28"/>
        </w:rPr>
        <w:t>Кубачева</w:t>
      </w:r>
      <w:proofErr w:type="spellEnd"/>
      <w:r w:rsidRPr="0038152E">
        <w:rPr>
          <w:rFonts w:ascii="Times New Roman" w:hAnsi="Times New Roman" w:cs="Times New Roman"/>
          <w:sz w:val="28"/>
          <w:szCs w:val="28"/>
        </w:rPr>
        <w:t xml:space="preserve"> сделала вывод о том, что эти названия статьей свидетельствуют о познавательном и деловом интересе к Востоку у тогдашнего русского читателя.</w:t>
      </w:r>
      <w:r w:rsidRPr="0038152E">
        <w:rPr>
          <w:rStyle w:val="aa"/>
          <w:rFonts w:ascii="Times New Roman" w:hAnsi="Times New Roman" w:cs="Times New Roman"/>
          <w:sz w:val="28"/>
          <w:szCs w:val="28"/>
        </w:rPr>
        <w:footnoteReference w:id="3"/>
      </w:r>
    </w:p>
    <w:p w14:paraId="036BDD42" w14:textId="77777777" w:rsidR="00A26F12" w:rsidRPr="0038152E" w:rsidRDefault="00A26F12" w:rsidP="00A26F12">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 XIX веке в России было углублено понимание Китая, и образ Китая стал более разнообразным и смешанным в русской литературе. Кроме того, на восприятие Россией Китая в определенной степени влияют западные представления. Как отмечает китайский ученый Чжоу Нин в своей монографии, на протяжении более семи веков образ Китая на Западе формировался непрерывной, целостной и взаимосвязанной системой. До эпохи Просвещения (1250-е –1750-е гг.) образ Китая на Западе был положительным. Страна называлась «континентом Великого хана», «Великой Китайской империей» и «Китаем Конфуция». После эпохи Просвещения Китай получил такие определения, как «застойная империя», «авторитарная империя» и «дикая империя». В данной монографии объективно представлены изменения образа Китая в западном обществе в разные исторические периоды</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
      </w:r>
    </w:p>
    <w:p w14:paraId="5C13EB17" w14:textId="77777777" w:rsidR="00A26F12" w:rsidRPr="0038152E" w:rsidRDefault="00A26F12" w:rsidP="001939D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В книге «Китай у русских писателей» под редакцией Романенко показан образ Китая в России с XVII по XX век. Книга содержит работы разных жанров на китайскую тематику, написанные тридцатью двумя авторами, включая самого редактора. Оглавление книги организовано в хронологическом порядке. По данному расположению и содержанию произведений, образ Китая, изображенный этими авторами, можно разделить на таинственный и могущественный Китай (с XVII до первой половины XIX века), темный и отсталый Китай (со второй половины XIX до начала XX века) и пробужденный Китай-новая страна (после создания нового Китая в середине XX века). Таким образом, имидж Китая на Западе в монографии Чжоу Нина и представления России о Китае в «Китае у русских писателей» во многом совпадают и могут дополнять друг друга. Эти две работы представляют большую ценность для изучения китайского образа в русской литературе.</w:t>
      </w:r>
    </w:p>
    <w:p w14:paraId="032EC174" w14:textId="77777777" w:rsidR="00701DA7" w:rsidRPr="0038152E" w:rsidRDefault="00F67A79" w:rsidP="00701DA7">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На протяжении долгой истории русской литературы вопрос изучения восточных стран занимал и продолжает занимать важное место. Однако необходимо сразу отметить, что интерес русских писателей привлекали, главным образом, такие страны, как Турция, Средняя Азия и Ближний Восток. Что касается Китая, то на него не обращали должного внимания до второй половины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 </w:t>
      </w:r>
    </w:p>
    <w:p w14:paraId="33C0286D" w14:textId="77777777" w:rsidR="00B57791" w:rsidRPr="0038152E" w:rsidRDefault="00F67A79" w:rsidP="00701DA7">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Общее представление об изучении китайских писателей в России можно найти в статье Б. Л. </w:t>
      </w:r>
      <w:proofErr w:type="spellStart"/>
      <w:r w:rsidRPr="0038152E">
        <w:rPr>
          <w:rFonts w:ascii="Times New Roman" w:hAnsi="Times New Roman" w:cs="Times New Roman"/>
          <w:sz w:val="28"/>
          <w:szCs w:val="28"/>
        </w:rPr>
        <w:t>Рифтина</w:t>
      </w:r>
      <w:proofErr w:type="spellEnd"/>
      <w:r w:rsidRPr="0038152E">
        <w:rPr>
          <w:rFonts w:ascii="Times New Roman" w:hAnsi="Times New Roman" w:cs="Times New Roman"/>
          <w:sz w:val="28"/>
          <w:szCs w:val="28"/>
        </w:rPr>
        <w:t xml:space="preserve"> «Русские переводы китайской литературы в </w:t>
      </w:r>
      <w:r w:rsidRPr="0038152E">
        <w:rPr>
          <w:rFonts w:ascii="Times New Roman" w:hAnsi="Times New Roman" w:cs="Times New Roman"/>
          <w:sz w:val="28"/>
          <w:szCs w:val="28"/>
          <w:lang w:val="en-US"/>
        </w:rPr>
        <w:t>XVIII</w:t>
      </w:r>
      <w:r w:rsidRPr="0038152E">
        <w:rPr>
          <w:rFonts w:ascii="Times New Roman" w:hAnsi="Times New Roman" w:cs="Times New Roman"/>
          <w:sz w:val="28"/>
          <w:szCs w:val="28"/>
        </w:rPr>
        <w:t xml:space="preserve">– первой половине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
      </w:r>
      <w:r w:rsidRPr="0038152E">
        <w:rPr>
          <w:rFonts w:ascii="Times New Roman" w:hAnsi="Times New Roman" w:cs="Times New Roman"/>
          <w:sz w:val="28"/>
          <w:szCs w:val="28"/>
        </w:rPr>
        <w:t xml:space="preserve"> В </w:t>
      </w:r>
      <w:r w:rsidRPr="0038152E">
        <w:rPr>
          <w:rFonts w:ascii="Times New Roman" w:hAnsi="Times New Roman" w:cs="Times New Roman"/>
          <w:sz w:val="28"/>
          <w:szCs w:val="28"/>
          <w:lang w:val="en-US"/>
        </w:rPr>
        <w:t>XVIII</w:t>
      </w:r>
      <w:r w:rsidRPr="0038152E">
        <w:rPr>
          <w:rFonts w:ascii="Times New Roman" w:hAnsi="Times New Roman" w:cs="Times New Roman"/>
          <w:sz w:val="28"/>
          <w:szCs w:val="28"/>
        </w:rPr>
        <w:t xml:space="preserve"> веке у русского читателя не было возможности в полной мере ознакомиться с литературой Китая, так как в то время она переводилась на основе не оригинала, а </w:t>
      </w:r>
      <w:r w:rsidRPr="0038152E">
        <w:rPr>
          <w:rFonts w:ascii="Times New Roman" w:hAnsi="Times New Roman" w:cs="Times New Roman"/>
          <w:sz w:val="28"/>
          <w:szCs w:val="28"/>
        </w:rPr>
        <w:lastRenderedPageBreak/>
        <w:t xml:space="preserve">английского или французского варианта. Например, можно привести две повести из сборника «Удивительные истории нашего времени и древности»: «Ян Цзяо-ай отдает жизнь за друга» и «Вознагражденная добродетель». Необходимо отметить, что у русского населения к тому моменту уже был интерес к китайской литературе. Первым художественным переводом с китайского языка стала «Китайская песня», основой которого стала, как ни странно, китайская народная песня, помещенная после </w:t>
      </w:r>
      <w:proofErr w:type="spellStart"/>
      <w:r w:rsidRPr="0038152E">
        <w:rPr>
          <w:rFonts w:ascii="Times New Roman" w:hAnsi="Times New Roman" w:cs="Times New Roman"/>
          <w:sz w:val="28"/>
          <w:szCs w:val="28"/>
        </w:rPr>
        <w:t>псевдокитайской</w:t>
      </w:r>
      <w:proofErr w:type="spellEnd"/>
      <w:r w:rsidRPr="0038152E">
        <w:rPr>
          <w:rFonts w:ascii="Times New Roman" w:hAnsi="Times New Roman" w:cs="Times New Roman"/>
          <w:sz w:val="28"/>
          <w:szCs w:val="28"/>
        </w:rPr>
        <w:t xml:space="preserve"> повести «Благодетель и мудрец» в альманахе 1793 года «Чтение для вкуса, разума и чувствования»</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
      </w:r>
      <w:r w:rsidRPr="0038152E">
        <w:rPr>
          <w:rFonts w:ascii="Times New Roman" w:hAnsi="Times New Roman" w:cs="Times New Roman"/>
          <w:sz w:val="28"/>
          <w:szCs w:val="28"/>
        </w:rPr>
        <w:t xml:space="preserve"> Примечательно то, что автора перевода установить не удалось, однако он был выполнен на должном уровне и сопровождался русской транскрипцией оригинального текста, следовательно, в процессе перевода использовался подлинник народной песни. По мнению И. С. </w:t>
      </w:r>
      <w:proofErr w:type="spellStart"/>
      <w:r w:rsidRPr="0038152E">
        <w:rPr>
          <w:rFonts w:ascii="Times New Roman" w:hAnsi="Times New Roman" w:cs="Times New Roman"/>
          <w:sz w:val="28"/>
          <w:szCs w:val="28"/>
        </w:rPr>
        <w:t>Лисевича</w:t>
      </w:r>
      <w:proofErr w:type="spellEnd"/>
      <w:r w:rsidRPr="0038152E">
        <w:rPr>
          <w:rFonts w:ascii="Times New Roman" w:hAnsi="Times New Roman" w:cs="Times New Roman"/>
          <w:sz w:val="28"/>
          <w:szCs w:val="28"/>
        </w:rPr>
        <w:t>, переводчик старался передать замысел литературного произведения в художественном смысле, но достаточно точно</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
      </w:r>
      <w:r w:rsidRPr="0038152E">
        <w:rPr>
          <w:rFonts w:ascii="Times New Roman" w:hAnsi="Times New Roman" w:cs="Times New Roman"/>
          <w:sz w:val="28"/>
          <w:szCs w:val="28"/>
        </w:rPr>
        <w:t xml:space="preserve"> Такая попытка была удачной, однако не нашла последователей, и, соответственно, должного продолжения изучения китайской литературы на основе оригинального текста, а не так называемых </w:t>
      </w:r>
      <w:proofErr w:type="spellStart"/>
      <w:r w:rsidRPr="0038152E">
        <w:rPr>
          <w:rFonts w:ascii="Times New Roman" w:hAnsi="Times New Roman" w:cs="Times New Roman"/>
          <w:sz w:val="28"/>
          <w:szCs w:val="28"/>
        </w:rPr>
        <w:t>псевдопереводов</w:t>
      </w:r>
      <w:proofErr w:type="spellEnd"/>
      <w:r w:rsidRPr="0038152E">
        <w:rPr>
          <w:rFonts w:ascii="Times New Roman" w:hAnsi="Times New Roman" w:cs="Times New Roman"/>
          <w:sz w:val="28"/>
          <w:szCs w:val="28"/>
        </w:rPr>
        <w:t xml:space="preserve">. </w:t>
      </w:r>
    </w:p>
    <w:p w14:paraId="6DDBBAA9" w14:textId="693A6248" w:rsidR="00F67A79" w:rsidRDefault="00F67A79" w:rsidP="00701DA7">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веку изучение китайской литературы получило свое развитие, поэтому в журналах, публикуемых в России, стали публиковаться короткие истории, переведенные с китайского языка, которые называли «эпизодами» или же «короткими рассказами». В качестве примера можно привести журнал «Друг юношества», в содержании которого присутствовала рубрика «Китайские истории»</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8"/>
      </w:r>
      <w:r w:rsidRPr="0038152E">
        <w:rPr>
          <w:rFonts w:ascii="Times New Roman" w:hAnsi="Times New Roman" w:cs="Times New Roman"/>
          <w:sz w:val="28"/>
          <w:szCs w:val="28"/>
        </w:rPr>
        <w:t xml:space="preserve"> В ней было опубликовано небольшое количество </w:t>
      </w:r>
      <w:r w:rsidRPr="0038152E">
        <w:rPr>
          <w:rFonts w:ascii="Times New Roman" w:hAnsi="Times New Roman" w:cs="Times New Roman"/>
          <w:sz w:val="28"/>
          <w:szCs w:val="28"/>
        </w:rPr>
        <w:lastRenderedPageBreak/>
        <w:t>историй, позволявших русскому читателю прикоснуться к китайской культуре.</w:t>
      </w:r>
      <w:bookmarkStart w:id="2" w:name="_Hlk69768744"/>
      <w:r w:rsidR="00E925C9">
        <w:rPr>
          <w:rFonts w:ascii="Times New Roman" w:hAnsi="Times New Roman" w:cs="Times New Roman"/>
          <w:sz w:val="28"/>
          <w:szCs w:val="28"/>
        </w:rPr>
        <w:t xml:space="preserve"> </w:t>
      </w:r>
      <w:r w:rsidR="00B57791" w:rsidRPr="0038152E">
        <w:rPr>
          <w:rFonts w:ascii="Times New Roman" w:hAnsi="Times New Roman" w:cs="Times New Roman"/>
          <w:sz w:val="28"/>
          <w:szCs w:val="28"/>
        </w:rPr>
        <w:t xml:space="preserve">Однако в данном </w:t>
      </w:r>
      <w:bookmarkEnd w:id="2"/>
      <w:r w:rsidR="00B57791" w:rsidRPr="0038152E">
        <w:rPr>
          <w:rFonts w:ascii="Times New Roman" w:hAnsi="Times New Roman" w:cs="Times New Roman"/>
          <w:sz w:val="28"/>
          <w:szCs w:val="28"/>
        </w:rPr>
        <w:t xml:space="preserve">случае необходимо отметить, что некоторые из них представляли собой не оригинальные произведения, а краткий пересказ опубликованных ранее повестей. </w:t>
      </w:r>
      <w:r w:rsidRPr="0038152E">
        <w:rPr>
          <w:rFonts w:ascii="Times New Roman" w:hAnsi="Times New Roman" w:cs="Times New Roman"/>
          <w:sz w:val="28"/>
          <w:szCs w:val="28"/>
        </w:rPr>
        <w:t>Можно также привести произведение «Алхимики, хваставшиеся своим искусством, похищают деньги» из ранее упоминавшихся «Удивительных историй нашего времени и древности»</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9"/>
      </w:r>
      <w:r w:rsidR="00E535AF">
        <w:rPr>
          <w:rFonts w:ascii="Times New Roman" w:hAnsi="Times New Roman" w:cs="Times New Roman"/>
          <w:sz w:val="28"/>
          <w:szCs w:val="28"/>
        </w:rPr>
        <w:t xml:space="preserve"> </w:t>
      </w:r>
      <w:r w:rsidR="00A26F12" w:rsidRPr="0038152E">
        <w:rPr>
          <w:rFonts w:ascii="Times New Roman" w:hAnsi="Times New Roman" w:cs="Times New Roman"/>
          <w:sz w:val="28"/>
          <w:szCs w:val="28"/>
        </w:rPr>
        <w:t xml:space="preserve">Русские писатели не стремились передать подлинный смысл оригинальных произведений. </w:t>
      </w:r>
      <w:r w:rsidRPr="0038152E">
        <w:rPr>
          <w:rFonts w:ascii="Times New Roman" w:hAnsi="Times New Roman" w:cs="Times New Roman"/>
          <w:sz w:val="28"/>
          <w:szCs w:val="28"/>
        </w:rPr>
        <w:t xml:space="preserve">Анонимный перевод «Хао </w:t>
      </w:r>
      <w:proofErr w:type="spellStart"/>
      <w:r w:rsidRPr="0038152E">
        <w:rPr>
          <w:rFonts w:ascii="Times New Roman" w:hAnsi="Times New Roman" w:cs="Times New Roman"/>
          <w:sz w:val="28"/>
          <w:szCs w:val="28"/>
        </w:rPr>
        <w:t>цючжуань</w:t>
      </w:r>
      <w:proofErr w:type="spellEnd"/>
      <w:r w:rsidRPr="0038152E">
        <w:rPr>
          <w:rFonts w:ascii="Times New Roman" w:hAnsi="Times New Roman" w:cs="Times New Roman"/>
          <w:sz w:val="28"/>
          <w:szCs w:val="28"/>
        </w:rPr>
        <w:t>» («Счастливый брак») подтверждает данный тезис. В повести сокращены диалоги, последовательность происходящих действий нарушена</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0"/>
      </w:r>
    </w:p>
    <w:p w14:paraId="2194C6CE" w14:textId="77777777" w:rsidR="004338C2" w:rsidRPr="0038152E" w:rsidRDefault="004338C2" w:rsidP="004338C2">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Анализ образа Китая, складывающегося в России, встречается в таких исследованиях, как «Россия и Китай в XVIII – начале XX в.: тенденции взаимодействия и взаимовлияния»</w:t>
      </w:r>
      <w:r w:rsidRPr="0038152E">
        <w:rPr>
          <w:rFonts w:ascii="Times New Roman" w:hAnsi="Times New Roman" w:cs="Times New Roman"/>
          <w:sz w:val="28"/>
          <w:szCs w:val="28"/>
          <w:vertAlign w:val="superscript"/>
        </w:rPr>
        <w:footnoteReference w:id="11"/>
      </w:r>
      <w:r w:rsidRPr="0038152E">
        <w:rPr>
          <w:rFonts w:ascii="Times New Roman" w:hAnsi="Times New Roman" w:cs="Times New Roman"/>
          <w:sz w:val="28"/>
          <w:szCs w:val="28"/>
        </w:rPr>
        <w:t xml:space="preserve"> Н. А. Самойлова, «Медведь наблюдает за драконом: Образ Китая в России в XVII— XXI веках»</w:t>
      </w:r>
      <w:r w:rsidRPr="0038152E">
        <w:rPr>
          <w:rFonts w:ascii="Times New Roman" w:hAnsi="Times New Roman" w:cs="Times New Roman"/>
          <w:sz w:val="28"/>
          <w:szCs w:val="28"/>
          <w:vertAlign w:val="superscript"/>
        </w:rPr>
        <w:footnoteReference w:id="12"/>
      </w:r>
      <w:r w:rsidRPr="0038152E">
        <w:rPr>
          <w:rFonts w:ascii="Times New Roman" w:hAnsi="Times New Roman" w:cs="Times New Roman"/>
          <w:sz w:val="28"/>
          <w:szCs w:val="28"/>
        </w:rPr>
        <w:t xml:space="preserve"> А. В. Лукина.</w:t>
      </w:r>
    </w:p>
    <w:p w14:paraId="639B8568"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является ключевой фигурой в создании образа Китая в русской литературе</w:t>
      </w:r>
      <w:r w:rsidR="00E535AF">
        <w:rPr>
          <w:rFonts w:ascii="Times New Roman" w:hAnsi="Times New Roman" w:cs="Times New Roman"/>
          <w:sz w:val="28"/>
          <w:szCs w:val="28"/>
        </w:rPr>
        <w:t xml:space="preserve"> первой половины </w:t>
      </w:r>
      <w:r w:rsidR="00E535AF">
        <w:rPr>
          <w:rFonts w:ascii="Times New Roman" w:hAnsi="Times New Roman" w:cs="Times New Roman"/>
          <w:sz w:val="28"/>
          <w:szCs w:val="28"/>
          <w:lang w:val="en-US"/>
        </w:rPr>
        <w:t>XIX</w:t>
      </w:r>
      <w:r w:rsidR="00E535AF" w:rsidRPr="00E535AF">
        <w:rPr>
          <w:rFonts w:ascii="Times New Roman" w:hAnsi="Times New Roman" w:cs="Times New Roman"/>
          <w:sz w:val="28"/>
          <w:szCs w:val="28"/>
        </w:rPr>
        <w:t xml:space="preserve"> </w:t>
      </w:r>
      <w:r w:rsidR="00E535AF">
        <w:rPr>
          <w:rFonts w:ascii="Times New Roman" w:hAnsi="Times New Roman" w:cs="Times New Roman"/>
          <w:sz w:val="28"/>
          <w:szCs w:val="28"/>
        </w:rPr>
        <w:t>века</w:t>
      </w:r>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был очарован китайским языком и уделял ему почти все свободное время</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3"/>
      </w:r>
      <w:r w:rsidRPr="0038152E">
        <w:rPr>
          <w:rFonts w:ascii="Times New Roman" w:hAnsi="Times New Roman" w:cs="Times New Roman"/>
          <w:sz w:val="28"/>
          <w:szCs w:val="28"/>
        </w:rPr>
        <w:t xml:space="preserve"> Как выражался сам писатель, «китайский до сих пор отнимает у меня дни и ночи: теперь до </w:t>
      </w:r>
      <w:r w:rsidRPr="0038152E">
        <w:rPr>
          <w:rFonts w:ascii="Times New Roman" w:hAnsi="Times New Roman" w:cs="Times New Roman"/>
          <w:sz w:val="28"/>
          <w:szCs w:val="28"/>
        </w:rPr>
        <w:lastRenderedPageBreak/>
        <w:t>некоторой степени могу читать на нем»</w:t>
      </w:r>
      <w:r w:rsidR="00DF674A"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4"/>
      </w:r>
      <w:r w:rsidRPr="0038152E">
        <w:rPr>
          <w:rFonts w:ascii="Times New Roman" w:hAnsi="Times New Roman" w:cs="Times New Roman"/>
          <w:sz w:val="28"/>
          <w:szCs w:val="28"/>
        </w:rPr>
        <w:t xml:space="preserve"> Именно поэтому тема Китая в творчестве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заняла особое место. Это ярко выражается в его большой статье под названием «Китай и китайцы» (185</w:t>
      </w:r>
      <w:r w:rsidR="00A26F12" w:rsidRPr="0038152E">
        <w:rPr>
          <w:rFonts w:ascii="Times New Roman" w:hAnsi="Times New Roman" w:cs="Times New Roman"/>
          <w:sz w:val="28"/>
          <w:szCs w:val="28"/>
        </w:rPr>
        <w:t>9)</w:t>
      </w:r>
      <w:r w:rsidRPr="0038152E">
        <w:rPr>
          <w:rFonts w:ascii="Times New Roman" w:hAnsi="Times New Roman" w:cs="Times New Roman"/>
          <w:sz w:val="28"/>
          <w:szCs w:val="28"/>
        </w:rPr>
        <w:t xml:space="preserve">. В других работах писатель описывал географические особенности Китая, его законодательную систему, культурную и религиозную жизнь и т. д. Однако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не всегда описывал Китай с положительной точки зрения. Он отмечал, что страна представляет собой государство, которое образовано при отсутствии религии, так как Конфуцианство является больше учением, чем религией. Писатель отмечал, что правительство Китая посредством Конфуцианства навязывало важность «церемоний, </w:t>
      </w:r>
      <w:proofErr w:type="spellStart"/>
      <w:r w:rsidRPr="0038152E">
        <w:rPr>
          <w:rFonts w:ascii="Times New Roman" w:hAnsi="Times New Roman" w:cs="Times New Roman"/>
          <w:sz w:val="28"/>
          <w:szCs w:val="28"/>
        </w:rPr>
        <w:t>отцепочитания</w:t>
      </w:r>
      <w:proofErr w:type="spellEnd"/>
      <w:r w:rsidRPr="0038152E">
        <w:rPr>
          <w:rFonts w:ascii="Times New Roman" w:hAnsi="Times New Roman" w:cs="Times New Roman"/>
          <w:sz w:val="28"/>
          <w:szCs w:val="28"/>
        </w:rPr>
        <w:t>, трауров, публичных наставлений, экзаменов и ученых степеней...», что, по мнению автора, являлось инструментом для «</w:t>
      </w:r>
      <w:proofErr w:type="spellStart"/>
      <w:r w:rsidRPr="0038152E">
        <w:rPr>
          <w:rFonts w:ascii="Times New Roman" w:hAnsi="Times New Roman" w:cs="Times New Roman"/>
          <w:sz w:val="28"/>
          <w:szCs w:val="28"/>
        </w:rPr>
        <w:t>дурачения</w:t>
      </w:r>
      <w:proofErr w:type="spellEnd"/>
      <w:r w:rsidRPr="0038152E">
        <w:rPr>
          <w:rFonts w:ascii="Times New Roman" w:hAnsi="Times New Roman" w:cs="Times New Roman"/>
          <w:sz w:val="28"/>
          <w:szCs w:val="28"/>
        </w:rPr>
        <w:t xml:space="preserve"> людей»</w:t>
      </w:r>
      <w:r w:rsidR="004338C2">
        <w:rPr>
          <w:rFonts w:ascii="Times New Roman" w:hAnsi="Times New Roman" w:cs="Times New Roman"/>
          <w:sz w:val="28"/>
          <w:szCs w:val="28"/>
        </w:rPr>
        <w:t>.</w:t>
      </w:r>
      <w:r w:rsidRPr="0038152E">
        <w:rPr>
          <w:rStyle w:val="aa"/>
          <w:rFonts w:ascii="Times New Roman" w:hAnsi="Times New Roman" w:cs="Times New Roman"/>
          <w:sz w:val="28"/>
          <w:szCs w:val="28"/>
        </w:rPr>
        <w:footnoteReference w:id="15"/>
      </w:r>
      <w:r w:rsidRPr="0038152E">
        <w:rPr>
          <w:rFonts w:ascii="Times New Roman" w:hAnsi="Times New Roman" w:cs="Times New Roman"/>
          <w:sz w:val="28"/>
          <w:szCs w:val="28"/>
        </w:rPr>
        <w:t xml:space="preserve">  Что касается художественных произведений, 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отношении Китая придерживался того мнения, что о Востоке можно вести речь только при наличии достаточных знаний о нем и был категорически против вольного обращения с культурой Востока, в частности, Китая.</w:t>
      </w:r>
      <w:r w:rsidR="00800AF0" w:rsidRPr="0038152E">
        <w:rPr>
          <w:rStyle w:val="aa"/>
          <w:rFonts w:ascii="Times New Roman" w:hAnsi="Times New Roman" w:cs="Times New Roman"/>
          <w:sz w:val="28"/>
          <w:szCs w:val="28"/>
        </w:rPr>
        <w:footnoteReference w:id="16"/>
      </w:r>
    </w:p>
    <w:p w14:paraId="6059C5F0"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Образ Китая в русской литературе на конкретном материале исследовали и другие ученые. Например, можно привести работу М. П. Алексеева под названием «Пушкин и Китай»</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7"/>
      </w:r>
      <w:r w:rsidRPr="0038152E">
        <w:rPr>
          <w:rFonts w:ascii="Times New Roman" w:hAnsi="Times New Roman" w:cs="Times New Roman"/>
          <w:sz w:val="28"/>
          <w:szCs w:val="28"/>
        </w:rPr>
        <w:t xml:space="preserve"> опубликованную в 1937 году.</w:t>
      </w:r>
    </w:p>
    <w:p w14:paraId="6F0B7C40"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Что касается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то в статье А. Н. Хохлова «Востоковед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и китайская тема в его литературном творчестве» указывается, что труды Осипа Ивановича были новаторскими в связи с тем, что писатель прибегал к свободному вымыслу в процессе</w:t>
      </w:r>
      <w:r w:rsidRPr="0038152E">
        <w:rPr>
          <w:rStyle w:val="ab"/>
          <w:rFonts w:ascii="Times New Roman" w:hAnsi="Times New Roman" w:cs="Times New Roman"/>
          <w:sz w:val="28"/>
          <w:szCs w:val="28"/>
        </w:rPr>
        <w:t xml:space="preserve"> п</w:t>
      </w:r>
      <w:r w:rsidRPr="0038152E">
        <w:rPr>
          <w:rFonts w:ascii="Times New Roman" w:hAnsi="Times New Roman" w:cs="Times New Roman"/>
          <w:sz w:val="28"/>
          <w:szCs w:val="28"/>
        </w:rPr>
        <w:t>еревода оригинального материала</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8"/>
      </w:r>
      <w:r w:rsidRPr="0038152E">
        <w:rPr>
          <w:rFonts w:ascii="Times New Roman" w:hAnsi="Times New Roman" w:cs="Times New Roman"/>
          <w:sz w:val="28"/>
          <w:szCs w:val="28"/>
        </w:rPr>
        <w:t xml:space="preserve"> Однако эта статья предлагает только общий обзор трудов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которые связаны с культурой и жизнью Китая. Она представляет собой своего рода указатель, в котором отсутствует анализ текстов.</w:t>
      </w:r>
    </w:p>
    <w:p w14:paraId="26AA8AF4" w14:textId="77777777" w:rsidR="001838E1" w:rsidRPr="0038152E" w:rsidRDefault="00F67A79" w:rsidP="00295497">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Другой работой, близкой предлагаемому исследованию, является диссертация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«Образ Китая в русской литературе первой половины XIX века»</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19"/>
      </w:r>
      <w:r w:rsidRPr="0038152E">
        <w:rPr>
          <w:rFonts w:ascii="Times New Roman" w:hAnsi="Times New Roman" w:cs="Times New Roman"/>
          <w:sz w:val="28"/>
          <w:szCs w:val="28"/>
        </w:rPr>
        <w:t xml:space="preserve"> В ней автор рассматривает некоторые художественные произведения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однако не обращает внимания на его научные работы, такие как «Бумага», «Китай и китайцы» и т. д. Конечно, и из анализа рассмотренных ею художественных произведений можно почерпнуть большее количество информации относительно культуры Китая.</w:t>
      </w:r>
    </w:p>
    <w:p w14:paraId="77A17519" w14:textId="77777777" w:rsidR="00F67A79" w:rsidRPr="0038152E" w:rsidRDefault="004338C2" w:rsidP="00295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95497" w:rsidRPr="0038152E">
        <w:rPr>
          <w:rFonts w:ascii="Times New Roman" w:hAnsi="Times New Roman" w:cs="Times New Roman"/>
          <w:sz w:val="28"/>
          <w:szCs w:val="28"/>
        </w:rPr>
        <w:t>иссертация «</w:t>
      </w:r>
      <w:r w:rsidR="00295497" w:rsidRPr="0038152E">
        <w:rPr>
          <w:rFonts w:ascii="Times New Roman" w:hAnsi="Times New Roman" w:cs="Times New Roman" w:hint="eastAsia"/>
          <w:sz w:val="28"/>
          <w:szCs w:val="28"/>
        </w:rPr>
        <w:t>'</w:t>
      </w:r>
      <w:r w:rsidR="00295497" w:rsidRPr="0038152E">
        <w:rPr>
          <w:rFonts w:ascii="Times New Roman" w:hAnsi="Times New Roman" w:cs="Times New Roman"/>
          <w:sz w:val="28"/>
          <w:szCs w:val="28"/>
        </w:rPr>
        <w:t>'Китайский текст'' русской литературы»</w:t>
      </w:r>
      <w:r w:rsidR="0067076E" w:rsidRPr="0038152E">
        <w:rPr>
          <w:rStyle w:val="aa"/>
          <w:rFonts w:ascii="Times New Roman" w:hAnsi="Times New Roman" w:cs="Times New Roman"/>
          <w:sz w:val="28"/>
          <w:szCs w:val="28"/>
        </w:rPr>
        <w:footnoteReference w:id="20"/>
      </w:r>
      <w:r w:rsidR="00295497" w:rsidRPr="0038152E">
        <w:rPr>
          <w:rFonts w:ascii="Times New Roman" w:hAnsi="Times New Roman" w:cs="Times New Roman"/>
          <w:sz w:val="28"/>
          <w:szCs w:val="28"/>
        </w:rPr>
        <w:t xml:space="preserve"> А. А. </w:t>
      </w:r>
      <w:proofErr w:type="spellStart"/>
      <w:r w:rsidR="00295497" w:rsidRPr="0038152E">
        <w:rPr>
          <w:rFonts w:ascii="Times New Roman" w:hAnsi="Times New Roman" w:cs="Times New Roman"/>
          <w:sz w:val="28"/>
          <w:szCs w:val="28"/>
        </w:rPr>
        <w:t>Краснояровой</w:t>
      </w:r>
      <w:proofErr w:type="spellEnd"/>
      <w:r w:rsidR="00295497" w:rsidRPr="0038152E">
        <w:rPr>
          <w:rFonts w:ascii="Times New Roman" w:hAnsi="Times New Roman" w:cs="Times New Roman"/>
          <w:sz w:val="28"/>
          <w:szCs w:val="28"/>
        </w:rPr>
        <w:t xml:space="preserve"> посвящена</w:t>
      </w:r>
      <w:r w:rsidR="001838E1" w:rsidRPr="0038152E">
        <w:rPr>
          <w:rFonts w:ascii="Times New Roman" w:hAnsi="Times New Roman" w:cs="Times New Roman"/>
          <w:sz w:val="28"/>
          <w:szCs w:val="28"/>
        </w:rPr>
        <w:t xml:space="preserve"> формированию образа Китая в сознании русских людей. </w:t>
      </w:r>
      <w:r w:rsidR="00E17DB9" w:rsidRPr="0038152E">
        <w:rPr>
          <w:rFonts w:ascii="Times New Roman" w:hAnsi="Times New Roman" w:cs="Times New Roman"/>
          <w:sz w:val="28"/>
          <w:szCs w:val="28"/>
        </w:rPr>
        <w:t>Исследовательница изучала</w:t>
      </w:r>
      <w:r w:rsidR="001838E1" w:rsidRPr="0038152E">
        <w:rPr>
          <w:rFonts w:ascii="Times New Roman" w:hAnsi="Times New Roman" w:cs="Times New Roman"/>
          <w:sz w:val="28"/>
          <w:szCs w:val="28"/>
        </w:rPr>
        <w:t xml:space="preserve"> тенденции развития о</w:t>
      </w:r>
      <w:r>
        <w:rPr>
          <w:rFonts w:ascii="Times New Roman" w:hAnsi="Times New Roman" w:cs="Times New Roman"/>
          <w:sz w:val="28"/>
          <w:szCs w:val="28"/>
        </w:rPr>
        <w:t>браза Китая в русской литературе</w:t>
      </w:r>
      <w:r w:rsidR="001838E1" w:rsidRPr="0038152E">
        <w:rPr>
          <w:rFonts w:ascii="Times New Roman" w:hAnsi="Times New Roman" w:cs="Times New Roman"/>
          <w:sz w:val="28"/>
          <w:szCs w:val="28"/>
        </w:rPr>
        <w:t xml:space="preserve"> </w:t>
      </w:r>
      <w:r>
        <w:rPr>
          <w:rFonts w:ascii="TimesNewRomanPSMT" w:hAnsi="TimesNewRomanPSMT"/>
          <w:color w:val="000000"/>
          <w:sz w:val="28"/>
          <w:szCs w:val="28"/>
        </w:rPr>
        <w:t xml:space="preserve">XIX–XXI </w:t>
      </w:r>
      <w:r w:rsidRPr="004338C2">
        <w:rPr>
          <w:rFonts w:ascii="Times New Roman" w:hAnsi="Times New Roman" w:cs="Times New Roman"/>
          <w:color w:val="000000"/>
          <w:sz w:val="28"/>
          <w:szCs w:val="28"/>
        </w:rPr>
        <w:t>веков</w:t>
      </w:r>
      <w:r w:rsidR="00B760F4" w:rsidRPr="0038152E">
        <w:rPr>
          <w:rFonts w:ascii="TimesNewRomanPSMT" w:hAnsi="TimesNewRomanPSMT"/>
          <w:color w:val="000000"/>
          <w:sz w:val="28"/>
          <w:szCs w:val="28"/>
        </w:rPr>
        <w:t xml:space="preserve">, </w:t>
      </w:r>
      <w:r w:rsidR="00E17DB9" w:rsidRPr="0038152E">
        <w:rPr>
          <w:rFonts w:ascii="TimesNewRomanPSMT" w:hAnsi="TimesNewRomanPSMT"/>
          <w:color w:val="000000"/>
          <w:sz w:val="28"/>
          <w:szCs w:val="28"/>
        </w:rPr>
        <w:t xml:space="preserve">но </w:t>
      </w:r>
      <w:r w:rsidR="00B760F4" w:rsidRPr="0038152E">
        <w:rPr>
          <w:rFonts w:ascii="TimesNewRomanPSMT" w:hAnsi="TimesNewRomanPSMT"/>
          <w:color w:val="000000"/>
          <w:sz w:val="28"/>
          <w:szCs w:val="28"/>
        </w:rPr>
        <w:t>он</w:t>
      </w:r>
      <w:r w:rsidR="00E17DB9" w:rsidRPr="0038152E">
        <w:rPr>
          <w:rFonts w:ascii="TimesNewRomanPSMT" w:hAnsi="TimesNewRomanPSMT"/>
          <w:color w:val="000000"/>
          <w:sz w:val="28"/>
          <w:szCs w:val="28"/>
        </w:rPr>
        <w:t>а</w:t>
      </w:r>
      <w:r w:rsidR="00B760F4" w:rsidRPr="0038152E">
        <w:rPr>
          <w:rFonts w:ascii="TimesNewRomanPSMT" w:hAnsi="TimesNewRomanPSMT"/>
          <w:color w:val="000000"/>
          <w:sz w:val="28"/>
          <w:szCs w:val="28"/>
        </w:rPr>
        <w:t xml:space="preserve"> также не обращает внимания на работы </w:t>
      </w:r>
      <w:proofErr w:type="spellStart"/>
      <w:r w:rsidR="00B760F4" w:rsidRPr="0038152E">
        <w:rPr>
          <w:rFonts w:ascii="TimesNewRomanPSMT" w:hAnsi="TimesNewRomanPSMT"/>
          <w:color w:val="000000"/>
          <w:sz w:val="28"/>
          <w:szCs w:val="28"/>
        </w:rPr>
        <w:t>Сенковского</w:t>
      </w:r>
      <w:proofErr w:type="spellEnd"/>
      <w:r w:rsidR="00B760F4" w:rsidRPr="0038152E">
        <w:rPr>
          <w:rFonts w:ascii="TimesNewRomanPSMT" w:hAnsi="TimesNewRomanPSMT"/>
          <w:color w:val="000000"/>
          <w:sz w:val="28"/>
          <w:szCs w:val="28"/>
        </w:rPr>
        <w:t xml:space="preserve">. </w:t>
      </w:r>
      <w:r w:rsidR="00F67A79" w:rsidRPr="0038152E">
        <w:rPr>
          <w:rFonts w:ascii="Times New Roman" w:hAnsi="Times New Roman" w:cs="Times New Roman"/>
          <w:sz w:val="28"/>
          <w:szCs w:val="28"/>
        </w:rPr>
        <w:t xml:space="preserve">Таким образом, с недостаточной разработанностью темы, которой посвящена наша работа, связана ее </w:t>
      </w:r>
      <w:r w:rsidR="00F67A79" w:rsidRPr="0038152E">
        <w:rPr>
          <w:rFonts w:ascii="Times New Roman" w:hAnsi="Times New Roman" w:cs="Times New Roman"/>
          <w:b/>
          <w:sz w:val="28"/>
          <w:szCs w:val="28"/>
        </w:rPr>
        <w:t>новизна.</w:t>
      </w:r>
    </w:p>
    <w:p w14:paraId="081644B5"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Необходимо отметить, что в настоящее время уровень российско-китайских отношений растет с каждым годом, в результате чего возрос интерес россиян к китайской культуре. Получается, что изучение вопроса об образе страны в произведениях русских писателей является </w:t>
      </w:r>
      <w:r w:rsidRPr="0038152E">
        <w:rPr>
          <w:rFonts w:ascii="Times New Roman" w:hAnsi="Times New Roman" w:cs="Times New Roman"/>
          <w:b/>
          <w:sz w:val="28"/>
          <w:szCs w:val="28"/>
        </w:rPr>
        <w:t>актуальным.</w:t>
      </w:r>
    </w:p>
    <w:p w14:paraId="59569AB6"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b/>
          <w:bCs/>
          <w:sz w:val="28"/>
          <w:szCs w:val="28"/>
        </w:rPr>
        <w:t xml:space="preserve">Актуальность </w:t>
      </w:r>
      <w:r w:rsidRPr="0038152E">
        <w:rPr>
          <w:rFonts w:ascii="Times New Roman" w:hAnsi="Times New Roman" w:cs="Times New Roman"/>
          <w:sz w:val="28"/>
          <w:szCs w:val="28"/>
        </w:rPr>
        <w:t xml:space="preserve">данного исследования заключается и в том, что точный процесс становления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как выдающегося ученого-синолога не получил еще достаточного отражения в современных источниках. Однако даже скромная информация, которая в основном содержится в его личных письмах, позволяет рассматривать отношение писателя к Китаю как объект академического и практического изучения. Такое отношение в конечном итоге позволило ему занять исключительное, хотя часто недооцененное положение, которое он занимает в истории русского китаеведения.</w:t>
      </w:r>
    </w:p>
    <w:p w14:paraId="6A7A127A"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Наконец, </w:t>
      </w:r>
      <w:r w:rsidRPr="0038152E">
        <w:rPr>
          <w:rFonts w:ascii="Times New Roman" w:hAnsi="Times New Roman" w:cs="Times New Roman"/>
          <w:b/>
          <w:sz w:val="28"/>
          <w:szCs w:val="28"/>
        </w:rPr>
        <w:t>актуальность</w:t>
      </w:r>
      <w:r w:rsidRPr="0038152E">
        <w:rPr>
          <w:rFonts w:ascii="Times New Roman" w:hAnsi="Times New Roman" w:cs="Times New Roman"/>
          <w:sz w:val="28"/>
          <w:szCs w:val="28"/>
        </w:rPr>
        <w:t xml:space="preserve"> предпринятого нами исследования обусловлена и общим интересом, который проявляет современное литературоведение к проблемам восприятия других народов в различных национальных литературах. В качестве примера можно привести работу С. С. Жданова под названием «Национальность героя как элемент художественной системы: Немцы в русской литературе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1"/>
      </w:r>
      <w:r w:rsidRPr="0038152E">
        <w:rPr>
          <w:rFonts w:ascii="Times New Roman" w:hAnsi="Times New Roman" w:cs="Times New Roman"/>
          <w:sz w:val="28"/>
          <w:szCs w:val="28"/>
        </w:rPr>
        <w:t xml:space="preserve"> В ней автор рассматривает взаимосвязь немецкой и русской культур, которые, по его словам, в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веке находились в состоянии «притяжения-отталкивания», в результате чего в русской литературе сформировался особый образ немца. С. С. Жданов рассматривает портрет немца с нескольких сторон: </w:t>
      </w:r>
    </w:p>
    <w:p w14:paraId="6823D4C5" w14:textId="77777777" w:rsidR="00F67A79" w:rsidRPr="0038152E" w:rsidRDefault="00F67A79" w:rsidP="00F67A79">
      <w:pPr>
        <w:numPr>
          <w:ilvl w:val="0"/>
          <w:numId w:val="1"/>
        </w:numPr>
        <w:spacing w:after="0" w:line="360" w:lineRule="auto"/>
        <w:jc w:val="both"/>
        <w:rPr>
          <w:rFonts w:ascii="Times New Roman" w:hAnsi="Times New Roman" w:cs="Times New Roman"/>
          <w:sz w:val="28"/>
          <w:szCs w:val="28"/>
        </w:rPr>
      </w:pPr>
      <w:r w:rsidRPr="0038152E">
        <w:rPr>
          <w:rFonts w:ascii="Times New Roman" w:hAnsi="Times New Roman" w:cs="Times New Roman"/>
          <w:sz w:val="28"/>
          <w:szCs w:val="28"/>
        </w:rPr>
        <w:t>Общие составляющие портрета (цвет волос, глаз и т. д.);</w:t>
      </w:r>
    </w:p>
    <w:p w14:paraId="41A66C79" w14:textId="77777777" w:rsidR="00F67A79" w:rsidRPr="0038152E" w:rsidRDefault="00F67A79" w:rsidP="00F67A79">
      <w:pPr>
        <w:numPr>
          <w:ilvl w:val="0"/>
          <w:numId w:val="1"/>
        </w:numPr>
        <w:spacing w:after="0" w:line="360" w:lineRule="auto"/>
        <w:jc w:val="both"/>
        <w:rPr>
          <w:rFonts w:ascii="Times New Roman" w:hAnsi="Times New Roman" w:cs="Times New Roman"/>
          <w:sz w:val="28"/>
          <w:szCs w:val="28"/>
        </w:rPr>
      </w:pPr>
      <w:r w:rsidRPr="0038152E">
        <w:rPr>
          <w:rFonts w:ascii="Times New Roman" w:hAnsi="Times New Roman" w:cs="Times New Roman"/>
          <w:sz w:val="28"/>
          <w:szCs w:val="28"/>
        </w:rPr>
        <w:t>Поэтика телесности (тенденция к статичности, неподвижность как телесных, так и психологических черт);</w:t>
      </w:r>
    </w:p>
    <w:p w14:paraId="289C2ECE" w14:textId="77777777" w:rsidR="00F67A79" w:rsidRPr="0038152E" w:rsidRDefault="00F67A79" w:rsidP="00F67A79">
      <w:pPr>
        <w:numPr>
          <w:ilvl w:val="0"/>
          <w:numId w:val="1"/>
        </w:numPr>
        <w:spacing w:after="0" w:line="360" w:lineRule="auto"/>
        <w:jc w:val="both"/>
        <w:rPr>
          <w:rFonts w:ascii="Times New Roman" w:hAnsi="Times New Roman" w:cs="Times New Roman"/>
          <w:sz w:val="28"/>
          <w:szCs w:val="28"/>
        </w:rPr>
      </w:pPr>
      <w:r w:rsidRPr="0038152E">
        <w:rPr>
          <w:rFonts w:ascii="Times New Roman" w:hAnsi="Times New Roman" w:cs="Times New Roman"/>
          <w:sz w:val="28"/>
          <w:szCs w:val="28"/>
        </w:rPr>
        <w:lastRenderedPageBreak/>
        <w:t>Вещные атрибуты типичного немца (предметные детали, которые присущи немцам, т. е. пиво, сигара, трубка и т. д.).</w:t>
      </w:r>
    </w:p>
    <w:p w14:paraId="0ABC6E4E"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Автор также отметил, что немецкое пространство обладает такими особенностями, как </w:t>
      </w:r>
      <w:proofErr w:type="spellStart"/>
      <w:r w:rsidRPr="0038152E">
        <w:rPr>
          <w:rFonts w:ascii="Times New Roman" w:hAnsi="Times New Roman" w:cs="Times New Roman"/>
          <w:sz w:val="28"/>
          <w:szCs w:val="28"/>
        </w:rPr>
        <w:t>ахронность</w:t>
      </w:r>
      <w:proofErr w:type="spellEnd"/>
      <w:r w:rsidRPr="0038152E">
        <w:rPr>
          <w:rFonts w:ascii="Times New Roman" w:hAnsi="Times New Roman" w:cs="Times New Roman"/>
          <w:sz w:val="28"/>
          <w:szCs w:val="28"/>
        </w:rPr>
        <w:t xml:space="preserve"> и закрытость. </w:t>
      </w:r>
      <w:proofErr w:type="spellStart"/>
      <w:r w:rsidRPr="0038152E">
        <w:rPr>
          <w:rFonts w:ascii="Times New Roman" w:hAnsi="Times New Roman" w:cs="Times New Roman"/>
          <w:sz w:val="28"/>
          <w:szCs w:val="28"/>
        </w:rPr>
        <w:t>Ахронность</w:t>
      </w:r>
      <w:proofErr w:type="spellEnd"/>
      <w:r w:rsidRPr="0038152E">
        <w:rPr>
          <w:rFonts w:ascii="Times New Roman" w:hAnsi="Times New Roman" w:cs="Times New Roman"/>
          <w:sz w:val="28"/>
          <w:szCs w:val="28"/>
        </w:rPr>
        <w:t xml:space="preserve"> характеризует такие черты, как статичность портрета, а также повторяемость его изменений. Закрытость, в свою очередь, отграничивает внутреннее пространство героев от внешнего. Это выражается в том, что русские писатели не всегда пускали читателя во внутренний мир литературного героя-немца. Таким образом достигается идиллия немецкого </w:t>
      </w:r>
      <w:proofErr w:type="spellStart"/>
      <w:r w:rsidRPr="0038152E">
        <w:rPr>
          <w:rFonts w:ascii="Times New Roman" w:hAnsi="Times New Roman" w:cs="Times New Roman"/>
          <w:sz w:val="28"/>
          <w:szCs w:val="28"/>
        </w:rPr>
        <w:t>хронотопа</w:t>
      </w:r>
      <w:proofErr w:type="spellEnd"/>
      <w:r w:rsidRPr="0038152E">
        <w:rPr>
          <w:rFonts w:ascii="Times New Roman" w:hAnsi="Times New Roman" w:cs="Times New Roman"/>
          <w:sz w:val="28"/>
          <w:szCs w:val="28"/>
        </w:rPr>
        <w:t>, особенностью которого является его уютность как следствие освоенности и организованности внутреннего мира героя по сравнению с окружающим миром.</w:t>
      </w:r>
    </w:p>
    <w:p w14:paraId="79E0552A"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Необходимо также обратить внимание на статью А. В. Жуковской, Н. Н. Мазур и А. М. Пескова под названием «Немецкие типажи русской беллетристики»</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2"/>
      </w:r>
      <w:r w:rsidRPr="0038152E">
        <w:rPr>
          <w:rFonts w:ascii="Times New Roman" w:hAnsi="Times New Roman" w:cs="Times New Roman"/>
          <w:sz w:val="28"/>
          <w:szCs w:val="28"/>
        </w:rPr>
        <w:t xml:space="preserve"> В ней авторы отмечают, что образ немецкого художника, музыканта или поэта обладает такими характеристиками, как одиночество, жизнь искусством ради искусства, отверженностью от мира филистеров и т. д. Необходимо отметить, что такой образ заимствован из романтической прозы Германии, в результате чего он становится чисто немецким типажом, а немецкое происхождение является признаком высокой ментальности, что является признаком немецкой прозы (Новалиса, Гофмана и </w:t>
      </w:r>
      <w:proofErr w:type="spellStart"/>
      <w:r w:rsidRPr="0038152E">
        <w:rPr>
          <w:rFonts w:ascii="Times New Roman" w:hAnsi="Times New Roman" w:cs="Times New Roman"/>
          <w:sz w:val="28"/>
          <w:szCs w:val="28"/>
        </w:rPr>
        <w:t>Вакенродера</w:t>
      </w:r>
      <w:proofErr w:type="spellEnd"/>
      <w:r w:rsidRPr="0038152E">
        <w:rPr>
          <w:rFonts w:ascii="Times New Roman" w:hAnsi="Times New Roman" w:cs="Times New Roman"/>
          <w:sz w:val="28"/>
          <w:szCs w:val="28"/>
        </w:rPr>
        <w:t>). Исследователи обращают пристальное внимание на немецкое происхождение персонажей в качестве литературного заимствования. Таким образом, авторы приходят к выводу, что персонажи из Германии предстают перед читателями не с точки зрения русского писателя, а с точки зрения заимствованных ими образов у немецких писателей.</w:t>
      </w:r>
    </w:p>
    <w:p w14:paraId="2E301A41" w14:textId="77777777" w:rsidR="00F67A79"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В другой работе под названием «Персонажи-немцы в русской классической литературе» за авторством Н. Е. </w:t>
      </w:r>
      <w:proofErr w:type="spellStart"/>
      <w:r w:rsidRPr="0038152E">
        <w:rPr>
          <w:rFonts w:ascii="Times New Roman" w:hAnsi="Times New Roman" w:cs="Times New Roman"/>
          <w:sz w:val="28"/>
          <w:szCs w:val="28"/>
        </w:rPr>
        <w:t>Разумовой</w:t>
      </w:r>
      <w:proofErr w:type="spellEnd"/>
      <w:r w:rsidRPr="0038152E">
        <w:rPr>
          <w:rFonts w:ascii="Times New Roman" w:hAnsi="Times New Roman" w:cs="Times New Roman"/>
          <w:sz w:val="28"/>
          <w:szCs w:val="28"/>
        </w:rPr>
        <w:t xml:space="preserve"> указывается, что </w:t>
      </w:r>
      <w:r w:rsidR="00A26F12" w:rsidRPr="0038152E">
        <w:rPr>
          <w:rFonts w:ascii="Times New Roman" w:hAnsi="Times New Roman" w:cs="Times New Roman"/>
          <w:sz w:val="28"/>
          <w:szCs w:val="28"/>
        </w:rPr>
        <w:t>герои-немцы представляются последовательными и рассудительными</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3"/>
      </w:r>
      <w:r w:rsidRPr="0038152E">
        <w:rPr>
          <w:rFonts w:ascii="Times New Roman" w:hAnsi="Times New Roman" w:cs="Times New Roman"/>
          <w:sz w:val="28"/>
          <w:szCs w:val="28"/>
        </w:rPr>
        <w:t xml:space="preserve"> Организованность, рациональность, а также доведенная до неестественности правильность выражается в их </w:t>
      </w:r>
      <w:proofErr w:type="spellStart"/>
      <w:r w:rsidRPr="0038152E">
        <w:rPr>
          <w:rFonts w:ascii="Times New Roman" w:hAnsi="Times New Roman" w:cs="Times New Roman"/>
          <w:sz w:val="28"/>
          <w:szCs w:val="28"/>
        </w:rPr>
        <w:t>распланированности</w:t>
      </w:r>
      <w:proofErr w:type="spellEnd"/>
      <w:r w:rsidRPr="0038152E">
        <w:rPr>
          <w:rFonts w:ascii="Times New Roman" w:hAnsi="Times New Roman" w:cs="Times New Roman"/>
          <w:sz w:val="28"/>
          <w:szCs w:val="28"/>
        </w:rPr>
        <w:t xml:space="preserve"> жизни. Немцы добиваются поставленный целей рационально и последовательно. </w:t>
      </w:r>
      <w:r w:rsidR="00A26F12" w:rsidRPr="0038152E">
        <w:rPr>
          <w:rFonts w:ascii="Times New Roman" w:hAnsi="Times New Roman" w:cs="Times New Roman"/>
          <w:sz w:val="28"/>
          <w:szCs w:val="28"/>
        </w:rPr>
        <w:t xml:space="preserve">Из этого делается другой вывод о том, что аккуратность и целеустремленность являются результатом их кропотливого труда. </w:t>
      </w:r>
      <w:r w:rsidRPr="0038152E">
        <w:rPr>
          <w:rFonts w:ascii="Times New Roman" w:hAnsi="Times New Roman" w:cs="Times New Roman"/>
          <w:sz w:val="28"/>
          <w:szCs w:val="28"/>
        </w:rPr>
        <w:t xml:space="preserve">Такими особенностями немецкий </w:t>
      </w:r>
      <w:proofErr w:type="spellStart"/>
      <w:r w:rsidRPr="0038152E">
        <w:rPr>
          <w:rFonts w:ascii="Times New Roman" w:hAnsi="Times New Roman" w:cs="Times New Roman"/>
          <w:sz w:val="28"/>
          <w:szCs w:val="28"/>
        </w:rPr>
        <w:t>хронотоп</w:t>
      </w:r>
      <w:proofErr w:type="spellEnd"/>
      <w:r w:rsidRPr="0038152E">
        <w:rPr>
          <w:rFonts w:ascii="Times New Roman" w:hAnsi="Times New Roman" w:cs="Times New Roman"/>
          <w:sz w:val="28"/>
          <w:szCs w:val="28"/>
        </w:rPr>
        <w:t xml:space="preserve"> впоследствии сопоставляется с русским миром, которому присущи стихийный характер и случайные действия, которые могут окончиться совершенно непредсказуемыми результатами. Таким образом, немецкий порядок и русский хаос очень часто сопоставляется в литературных произведениях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w:t>
      </w:r>
    </w:p>
    <w:p w14:paraId="066BFBF8" w14:textId="77777777" w:rsidR="004338C2" w:rsidRPr="0038152E" w:rsidRDefault="004338C2" w:rsidP="00F67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Подобным образом китайская тема и будет рассмотрена в предлагаемой работе.</w:t>
      </w:r>
    </w:p>
    <w:p w14:paraId="77AE1017"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b/>
          <w:bCs/>
          <w:sz w:val="28"/>
          <w:szCs w:val="28"/>
        </w:rPr>
        <w:t>Материалами</w:t>
      </w:r>
      <w:r w:rsidRPr="0038152E">
        <w:rPr>
          <w:rFonts w:ascii="Times New Roman" w:hAnsi="Times New Roman" w:cs="Times New Roman"/>
          <w:sz w:val="28"/>
          <w:szCs w:val="28"/>
        </w:rPr>
        <w:t xml:space="preserve"> настоящего исследования выступили труды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посвященные сферам культуры, экономики, политики, традиции, истории, обычаям и образу Китая, а также его художественные произведения.</w:t>
      </w:r>
    </w:p>
    <w:p w14:paraId="6BAC28A1"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b/>
          <w:bCs/>
          <w:sz w:val="28"/>
          <w:szCs w:val="28"/>
        </w:rPr>
        <w:t>Объектом</w:t>
      </w:r>
      <w:r w:rsidRPr="0038152E">
        <w:rPr>
          <w:rFonts w:ascii="Times New Roman" w:hAnsi="Times New Roman" w:cs="Times New Roman"/>
          <w:sz w:val="28"/>
          <w:szCs w:val="28"/>
        </w:rPr>
        <w:t xml:space="preserve"> настоящего исследования является представление образа Китая в русской литературе.</w:t>
      </w:r>
    </w:p>
    <w:p w14:paraId="469FA671"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b/>
          <w:bCs/>
          <w:sz w:val="28"/>
          <w:szCs w:val="28"/>
        </w:rPr>
        <w:t>Предметом</w:t>
      </w:r>
      <w:r w:rsidRPr="0038152E">
        <w:rPr>
          <w:rFonts w:ascii="Times New Roman" w:hAnsi="Times New Roman" w:cs="Times New Roman"/>
          <w:sz w:val="28"/>
          <w:szCs w:val="28"/>
        </w:rPr>
        <w:t xml:space="preserve"> настоящего исследования является образ Китая в творчестве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w:t>
      </w:r>
    </w:p>
    <w:p w14:paraId="75C123ED"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b/>
          <w:bCs/>
          <w:sz w:val="28"/>
          <w:szCs w:val="28"/>
        </w:rPr>
        <w:t>Цель</w:t>
      </w:r>
      <w:r w:rsidRPr="0038152E">
        <w:rPr>
          <w:rFonts w:ascii="Times New Roman" w:hAnsi="Times New Roman" w:cs="Times New Roman"/>
          <w:sz w:val="28"/>
          <w:szCs w:val="28"/>
        </w:rPr>
        <w:t xml:space="preserve"> настоящего исследования – </w:t>
      </w:r>
      <w:bookmarkStart w:id="3" w:name="_Hlk69233864"/>
      <w:r w:rsidRPr="0038152E">
        <w:rPr>
          <w:rFonts w:ascii="Times New Roman" w:hAnsi="Times New Roman" w:cs="Times New Roman"/>
          <w:sz w:val="28"/>
          <w:szCs w:val="28"/>
        </w:rPr>
        <w:t xml:space="preserve">изучить формирование образа Китая в творчестве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а также определить его элементы</w:t>
      </w:r>
      <w:r w:rsidR="004338C2">
        <w:rPr>
          <w:rFonts w:ascii="Times New Roman" w:hAnsi="Times New Roman" w:cs="Times New Roman"/>
          <w:sz w:val="28"/>
          <w:szCs w:val="28"/>
        </w:rPr>
        <w:t xml:space="preserve"> и </w:t>
      </w:r>
      <w:r w:rsidRPr="0038152E">
        <w:rPr>
          <w:rFonts w:ascii="Times New Roman" w:hAnsi="Times New Roman" w:cs="Times New Roman"/>
          <w:sz w:val="28"/>
          <w:szCs w:val="28"/>
        </w:rPr>
        <w:t>их значение в русской литературе.</w:t>
      </w:r>
      <w:bookmarkEnd w:id="3"/>
    </w:p>
    <w:p w14:paraId="0D8C2400" w14:textId="77777777" w:rsidR="00F67A79" w:rsidRPr="0038152E" w:rsidRDefault="00F67A79" w:rsidP="00F67A79">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В соответствии с поставленной целью были сформированы следующие </w:t>
      </w:r>
      <w:r w:rsidRPr="0038152E">
        <w:rPr>
          <w:rFonts w:ascii="Times New Roman" w:hAnsi="Times New Roman" w:cs="Times New Roman"/>
          <w:b/>
          <w:bCs/>
          <w:sz w:val="28"/>
          <w:szCs w:val="28"/>
        </w:rPr>
        <w:t>задачи:</w:t>
      </w:r>
    </w:p>
    <w:p w14:paraId="544DD2DD" w14:textId="77777777" w:rsidR="00F67A79" w:rsidRPr="0038152E" w:rsidRDefault="00F67A79" w:rsidP="00F67A79">
      <w:pPr>
        <w:pStyle w:val="a7"/>
        <w:numPr>
          <w:ilvl w:val="0"/>
          <w:numId w:val="2"/>
        </w:numPr>
        <w:spacing w:after="0" w:line="360" w:lineRule="auto"/>
        <w:jc w:val="both"/>
        <w:rPr>
          <w:rFonts w:ascii="Times New Roman" w:hAnsi="Times New Roman" w:cs="Times New Roman"/>
          <w:sz w:val="28"/>
          <w:szCs w:val="28"/>
        </w:rPr>
      </w:pPr>
      <w:r w:rsidRPr="0038152E">
        <w:rPr>
          <w:rFonts w:ascii="Times New Roman" w:hAnsi="Times New Roman" w:cs="Times New Roman"/>
          <w:sz w:val="28"/>
          <w:szCs w:val="28"/>
        </w:rPr>
        <w:t xml:space="preserve">Охарактеризовать деятельность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по изучению китайской культуры;</w:t>
      </w:r>
    </w:p>
    <w:p w14:paraId="489F5156" w14:textId="747AD0AA" w:rsidR="00F67A79" w:rsidRDefault="00F67A79" w:rsidP="00F67A79">
      <w:pPr>
        <w:pStyle w:val="a7"/>
        <w:numPr>
          <w:ilvl w:val="0"/>
          <w:numId w:val="2"/>
        </w:numPr>
        <w:spacing w:after="0" w:line="360" w:lineRule="auto"/>
        <w:jc w:val="both"/>
        <w:rPr>
          <w:rFonts w:ascii="Times New Roman" w:hAnsi="Times New Roman" w:cs="Times New Roman"/>
          <w:sz w:val="28"/>
          <w:szCs w:val="28"/>
        </w:rPr>
      </w:pPr>
      <w:r w:rsidRPr="0038152E">
        <w:rPr>
          <w:rFonts w:ascii="Times New Roman" w:hAnsi="Times New Roman" w:cs="Times New Roman"/>
          <w:sz w:val="28"/>
          <w:szCs w:val="28"/>
        </w:rPr>
        <w:t xml:space="preserve">Рассмотреть представления о Китае в статьях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w:t>
      </w:r>
    </w:p>
    <w:p w14:paraId="23001D0C" w14:textId="77777777" w:rsidR="004338C2" w:rsidRPr="00823980" w:rsidRDefault="00F67A79" w:rsidP="00823980">
      <w:pPr>
        <w:pStyle w:val="a7"/>
        <w:numPr>
          <w:ilvl w:val="0"/>
          <w:numId w:val="2"/>
        </w:numPr>
        <w:spacing w:after="0" w:line="360" w:lineRule="auto"/>
        <w:jc w:val="both"/>
        <w:rPr>
          <w:rFonts w:ascii="Times New Roman" w:hAnsi="Times New Roman" w:cs="Times New Roman"/>
          <w:sz w:val="28"/>
          <w:szCs w:val="28"/>
        </w:rPr>
      </w:pPr>
      <w:r w:rsidRPr="00823980">
        <w:rPr>
          <w:rFonts w:ascii="Times New Roman" w:hAnsi="Times New Roman" w:cs="Times New Roman"/>
          <w:sz w:val="28"/>
          <w:szCs w:val="28"/>
        </w:rPr>
        <w:t xml:space="preserve">Выявить элементы образа Китая в творчестве О. И. </w:t>
      </w:r>
      <w:proofErr w:type="spellStart"/>
      <w:r w:rsidRPr="00823980">
        <w:rPr>
          <w:rFonts w:ascii="Times New Roman" w:hAnsi="Times New Roman" w:cs="Times New Roman"/>
          <w:sz w:val="28"/>
          <w:szCs w:val="28"/>
        </w:rPr>
        <w:t>Сенковского</w:t>
      </w:r>
      <w:proofErr w:type="spellEnd"/>
      <w:r w:rsidRPr="00823980">
        <w:rPr>
          <w:rFonts w:ascii="Times New Roman" w:hAnsi="Times New Roman" w:cs="Times New Roman"/>
          <w:sz w:val="28"/>
          <w:szCs w:val="28"/>
        </w:rPr>
        <w:t>, а также определить их художественное значение</w:t>
      </w:r>
      <w:r w:rsidR="004338C2" w:rsidRPr="00823980">
        <w:rPr>
          <w:rFonts w:ascii="Times New Roman" w:hAnsi="Times New Roman" w:cs="Times New Roman"/>
          <w:sz w:val="28"/>
          <w:szCs w:val="28"/>
        </w:rPr>
        <w:t>.</w:t>
      </w:r>
    </w:p>
    <w:p w14:paraId="56670FCD" w14:textId="77777777" w:rsidR="00F67A79" w:rsidRPr="004338C2" w:rsidRDefault="004338C2" w:rsidP="004338C2">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F67A79" w:rsidRPr="004338C2">
        <w:rPr>
          <w:rFonts w:ascii="Times New Roman" w:hAnsi="Times New Roman" w:cs="Times New Roman"/>
          <w:b/>
          <w:bCs/>
          <w:sz w:val="28"/>
          <w:szCs w:val="28"/>
        </w:rPr>
        <w:t>Методология исследования.</w:t>
      </w:r>
      <w:r w:rsidR="00F67A79" w:rsidRPr="004338C2">
        <w:rPr>
          <w:rFonts w:ascii="Times New Roman" w:hAnsi="Times New Roman" w:cs="Times New Roman"/>
          <w:sz w:val="28"/>
          <w:szCs w:val="28"/>
        </w:rPr>
        <w:t xml:space="preserve"> В настоящем исследовании используются такие методы, как сравнительно-исторический для определения изменения образа Китая в русской литературе; историко-типологический метод для выявления особенностей образа Китая и его художественного значения; историко-литературный метод для проведения анализа трудов О. И. </w:t>
      </w:r>
      <w:proofErr w:type="spellStart"/>
      <w:r w:rsidR="00F67A79" w:rsidRPr="004338C2">
        <w:rPr>
          <w:rFonts w:ascii="Times New Roman" w:hAnsi="Times New Roman" w:cs="Times New Roman"/>
          <w:sz w:val="28"/>
          <w:szCs w:val="28"/>
        </w:rPr>
        <w:t>Сенковского</w:t>
      </w:r>
      <w:proofErr w:type="spellEnd"/>
      <w:r w:rsidR="00F67A79" w:rsidRPr="004338C2">
        <w:rPr>
          <w:rFonts w:ascii="Times New Roman" w:hAnsi="Times New Roman" w:cs="Times New Roman"/>
          <w:sz w:val="28"/>
          <w:szCs w:val="28"/>
        </w:rPr>
        <w:t xml:space="preserve">, посвященных изучению Китая. </w:t>
      </w:r>
    </w:p>
    <w:p w14:paraId="4AD61F63" w14:textId="77777777" w:rsidR="00F67A79" w:rsidRPr="0038152E" w:rsidRDefault="00F67A79" w:rsidP="00F67A79">
      <w:pPr>
        <w:spacing w:after="0" w:line="360" w:lineRule="auto"/>
        <w:ind w:firstLine="709"/>
        <w:jc w:val="both"/>
        <w:rPr>
          <w:rFonts w:ascii="Times New Roman" w:eastAsia="Times New Roman" w:hAnsi="Times New Roman" w:cs="Times New Roman"/>
          <w:sz w:val="28"/>
          <w:szCs w:val="28"/>
        </w:rPr>
      </w:pPr>
      <w:r w:rsidRPr="0038152E">
        <w:rPr>
          <w:rFonts w:ascii="Times New Roman" w:eastAsia="Times New Roman" w:hAnsi="Times New Roman" w:cs="Times New Roman"/>
          <w:b/>
          <w:bCs/>
          <w:sz w:val="28"/>
          <w:szCs w:val="28"/>
        </w:rPr>
        <w:t>Структура</w:t>
      </w:r>
      <w:r w:rsidRPr="0038152E">
        <w:rPr>
          <w:rFonts w:ascii="Times New Roman" w:eastAsia="Times New Roman" w:hAnsi="Times New Roman" w:cs="Times New Roman"/>
          <w:sz w:val="28"/>
          <w:szCs w:val="28"/>
        </w:rPr>
        <w:t xml:space="preserve">: </w:t>
      </w:r>
      <w:r w:rsidRPr="0038152E">
        <w:rPr>
          <w:rFonts w:ascii="Times New Roman" w:eastAsia="Times New Roman" w:hAnsi="Times New Roman" w:cs="Times New Roman"/>
          <w:color w:val="000000"/>
          <w:sz w:val="28"/>
          <w:szCs w:val="28"/>
        </w:rPr>
        <w:t xml:space="preserve">Данная работа состоит из четырёх частей: </w:t>
      </w:r>
      <w:r w:rsidRPr="0038152E">
        <w:rPr>
          <w:rFonts w:ascii="Times New Roman" w:eastAsia="Times New Roman" w:hAnsi="Times New Roman" w:cs="Times New Roman"/>
          <w:sz w:val="28"/>
          <w:szCs w:val="28"/>
        </w:rPr>
        <w:t>В</w:t>
      </w:r>
      <w:r w:rsidRPr="0038152E">
        <w:rPr>
          <w:rFonts w:ascii="Times New Roman" w:eastAsia="Times New Roman" w:hAnsi="Times New Roman" w:cs="Times New Roman"/>
          <w:color w:val="000000"/>
          <w:sz w:val="28"/>
          <w:szCs w:val="28"/>
        </w:rPr>
        <w:t xml:space="preserve">ведения, основного текста, </w:t>
      </w:r>
      <w:r w:rsidRPr="0038152E">
        <w:rPr>
          <w:rFonts w:ascii="Times New Roman" w:eastAsia="Times New Roman" w:hAnsi="Times New Roman" w:cs="Times New Roman"/>
          <w:sz w:val="28"/>
          <w:szCs w:val="28"/>
        </w:rPr>
        <w:t>З</w:t>
      </w:r>
      <w:r w:rsidRPr="0038152E">
        <w:rPr>
          <w:rFonts w:ascii="Times New Roman" w:eastAsia="Times New Roman" w:hAnsi="Times New Roman" w:cs="Times New Roman"/>
          <w:color w:val="000000"/>
          <w:sz w:val="28"/>
          <w:szCs w:val="28"/>
        </w:rPr>
        <w:t xml:space="preserve">аключения и списка использованной литературы. </w:t>
      </w:r>
    </w:p>
    <w:p w14:paraId="137EF2BB" w14:textId="77777777" w:rsidR="00F67A79" w:rsidRPr="0038152E" w:rsidRDefault="00F67A79" w:rsidP="00F67A79">
      <w:pPr>
        <w:spacing w:after="0" w:line="360" w:lineRule="auto"/>
        <w:ind w:firstLine="709"/>
        <w:jc w:val="both"/>
        <w:rPr>
          <w:rFonts w:ascii="Times New Roman" w:eastAsia="Times New Roman" w:hAnsi="Times New Roman" w:cs="Times New Roman"/>
          <w:color w:val="000000"/>
          <w:sz w:val="28"/>
          <w:szCs w:val="28"/>
        </w:rPr>
      </w:pPr>
      <w:r w:rsidRPr="0038152E">
        <w:rPr>
          <w:rFonts w:ascii="Times New Roman" w:eastAsia="Times New Roman" w:hAnsi="Times New Roman" w:cs="Times New Roman"/>
          <w:color w:val="000000"/>
          <w:sz w:val="28"/>
          <w:szCs w:val="28"/>
        </w:rPr>
        <w:t>Во Введении определяется актуальность работы, материал, объект и предмет исследования, его цель, задачи и методологическая база.</w:t>
      </w:r>
    </w:p>
    <w:p w14:paraId="0832BAA4" w14:textId="77777777" w:rsidR="00F67A79" w:rsidRPr="0038152E" w:rsidRDefault="00F67A79" w:rsidP="00F67A79">
      <w:pPr>
        <w:spacing w:after="0" w:line="360" w:lineRule="auto"/>
        <w:ind w:firstLine="709"/>
        <w:jc w:val="both"/>
        <w:rPr>
          <w:rFonts w:ascii="Times New Roman" w:eastAsia="Times New Roman" w:hAnsi="Times New Roman"/>
          <w:color w:val="000000"/>
          <w:sz w:val="28"/>
          <w:szCs w:val="28"/>
        </w:rPr>
      </w:pPr>
      <w:r w:rsidRPr="0038152E">
        <w:rPr>
          <w:rFonts w:ascii="Times New Roman" w:hAnsi="Times New Roman" w:cs="Times New Roman"/>
          <w:color w:val="000000"/>
          <w:sz w:val="28"/>
          <w:szCs w:val="28"/>
        </w:rPr>
        <w:t xml:space="preserve">Основной текст составлен из двух глав. </w:t>
      </w:r>
      <w:r w:rsidRPr="0038152E">
        <w:rPr>
          <w:rFonts w:ascii="Times New Roman" w:eastAsia="Times New Roman" w:hAnsi="Times New Roman"/>
          <w:color w:val="000000"/>
          <w:sz w:val="28"/>
          <w:szCs w:val="28"/>
        </w:rPr>
        <w:t>Первая глава посвящена представлениям писателя о разных сферах Китая, выраженным в его статьях, например: сферы культуры, экономики, традиции, обычаи и образ китайцев.</w:t>
      </w:r>
    </w:p>
    <w:p w14:paraId="1D2EDCBA" w14:textId="77777777" w:rsidR="00F67A79" w:rsidRPr="0038152E" w:rsidRDefault="00F67A79" w:rsidP="00F67A79">
      <w:pPr>
        <w:spacing w:after="0" w:line="360" w:lineRule="auto"/>
        <w:ind w:firstLine="709"/>
        <w:jc w:val="both"/>
        <w:rPr>
          <w:rFonts w:ascii="Times New Roman" w:eastAsia="Times New Roman" w:hAnsi="Times New Roman"/>
          <w:color w:val="000000"/>
          <w:sz w:val="28"/>
          <w:szCs w:val="28"/>
        </w:rPr>
      </w:pPr>
      <w:r w:rsidRPr="0038152E">
        <w:rPr>
          <w:rFonts w:ascii="Times New Roman" w:eastAsia="Times New Roman" w:hAnsi="Times New Roman"/>
          <w:color w:val="000000"/>
          <w:sz w:val="28"/>
          <w:szCs w:val="28"/>
        </w:rPr>
        <w:t>Вторая глава содержит анализ художественных произведений писателя на китайскую тему.</w:t>
      </w:r>
    </w:p>
    <w:p w14:paraId="29D6996C" w14:textId="77777777" w:rsidR="00F67A79" w:rsidRPr="0038152E" w:rsidRDefault="00F67A79" w:rsidP="00F67A79">
      <w:pPr>
        <w:spacing w:after="0" w:line="360" w:lineRule="auto"/>
        <w:ind w:firstLine="709"/>
        <w:jc w:val="both"/>
        <w:rPr>
          <w:rFonts w:ascii="Times New Roman" w:eastAsia="Times New Roman" w:hAnsi="Times New Roman"/>
          <w:color w:val="000000"/>
          <w:sz w:val="28"/>
          <w:szCs w:val="28"/>
        </w:rPr>
      </w:pPr>
      <w:r w:rsidRPr="0038152E">
        <w:rPr>
          <w:rFonts w:ascii="Times New Roman" w:eastAsia="Times New Roman" w:hAnsi="Times New Roman"/>
          <w:color w:val="000000"/>
          <w:sz w:val="28"/>
          <w:szCs w:val="28"/>
        </w:rPr>
        <w:t>В Заключении подводятся итоги предпринятого исследования.</w:t>
      </w:r>
    </w:p>
    <w:p w14:paraId="28C89383" w14:textId="072E5D1F" w:rsidR="00A26F12" w:rsidRPr="0038152E" w:rsidRDefault="00A26F12" w:rsidP="00A26F12">
      <w:pPr>
        <w:spacing w:after="0" w:line="360" w:lineRule="auto"/>
        <w:ind w:firstLine="709"/>
        <w:jc w:val="both"/>
        <w:rPr>
          <w:rFonts w:ascii="Times New Roman" w:eastAsia="Times New Roman" w:hAnsi="Times New Roman"/>
          <w:color w:val="000000"/>
          <w:sz w:val="28"/>
          <w:szCs w:val="28"/>
        </w:rPr>
      </w:pPr>
      <w:r w:rsidRPr="0038152E">
        <w:rPr>
          <w:rFonts w:ascii="Times New Roman" w:eastAsia="Times New Roman" w:hAnsi="Times New Roman"/>
          <w:color w:val="000000"/>
          <w:sz w:val="28"/>
          <w:szCs w:val="28"/>
        </w:rPr>
        <w:t xml:space="preserve">Список литературы насчитывает </w:t>
      </w:r>
      <w:r w:rsidR="00963679" w:rsidRPr="0038152E">
        <w:rPr>
          <w:rFonts w:ascii="Times New Roman" w:eastAsia="Times New Roman" w:hAnsi="Times New Roman"/>
          <w:color w:val="000000"/>
          <w:sz w:val="28"/>
          <w:szCs w:val="28"/>
        </w:rPr>
        <w:t>68</w:t>
      </w:r>
      <w:r w:rsidR="00F05524">
        <w:rPr>
          <w:rFonts w:ascii="Times New Roman" w:eastAsia="Times New Roman" w:hAnsi="Times New Roman"/>
          <w:color w:val="000000"/>
          <w:sz w:val="28"/>
          <w:szCs w:val="28"/>
        </w:rPr>
        <w:t xml:space="preserve"> </w:t>
      </w:r>
      <w:r w:rsidRPr="0038152E">
        <w:rPr>
          <w:rFonts w:ascii="Times New Roman" w:eastAsia="Times New Roman" w:hAnsi="Times New Roman"/>
          <w:color w:val="000000"/>
          <w:sz w:val="28"/>
          <w:szCs w:val="28"/>
        </w:rPr>
        <w:t>единиц и включает работы на двух языка – русском и китайском.</w:t>
      </w:r>
    </w:p>
    <w:p w14:paraId="31CFC2CF" w14:textId="77777777" w:rsidR="006E2130" w:rsidRPr="0038152E" w:rsidRDefault="006E2130" w:rsidP="007A33D8">
      <w:pPr>
        <w:spacing w:after="0" w:line="360" w:lineRule="auto"/>
        <w:jc w:val="both"/>
        <w:rPr>
          <w:rFonts w:ascii="Times New Roman" w:eastAsia="Times New Roman" w:hAnsi="Times New Roman"/>
          <w:color w:val="000000"/>
          <w:sz w:val="28"/>
          <w:szCs w:val="28"/>
        </w:rPr>
      </w:pPr>
    </w:p>
    <w:p w14:paraId="0A715E36" w14:textId="77777777" w:rsidR="00D571D5" w:rsidRPr="0038152E" w:rsidRDefault="00D571D5" w:rsidP="007A33D8">
      <w:pPr>
        <w:spacing w:after="0" w:line="360" w:lineRule="auto"/>
        <w:jc w:val="both"/>
        <w:rPr>
          <w:rFonts w:ascii="Times New Roman" w:eastAsia="Times New Roman" w:hAnsi="Times New Roman"/>
          <w:color w:val="000000"/>
          <w:sz w:val="28"/>
          <w:szCs w:val="28"/>
        </w:rPr>
      </w:pPr>
    </w:p>
    <w:p w14:paraId="3A37FD62" w14:textId="77777777" w:rsidR="00D571D5" w:rsidRPr="0038152E" w:rsidRDefault="00D571D5" w:rsidP="007A33D8">
      <w:pPr>
        <w:spacing w:after="0" w:line="360" w:lineRule="auto"/>
        <w:jc w:val="both"/>
        <w:rPr>
          <w:rFonts w:ascii="Times New Roman" w:eastAsia="Times New Roman" w:hAnsi="Times New Roman"/>
          <w:color w:val="000000"/>
          <w:sz w:val="28"/>
          <w:szCs w:val="28"/>
        </w:rPr>
      </w:pPr>
    </w:p>
    <w:p w14:paraId="1100622F" w14:textId="77777777" w:rsidR="00D571D5" w:rsidRPr="0038152E" w:rsidRDefault="00D571D5" w:rsidP="007A33D8">
      <w:pPr>
        <w:spacing w:after="0" w:line="360" w:lineRule="auto"/>
        <w:jc w:val="both"/>
        <w:rPr>
          <w:rFonts w:ascii="Times New Roman" w:eastAsia="Times New Roman" w:hAnsi="Times New Roman"/>
          <w:color w:val="000000"/>
          <w:sz w:val="28"/>
          <w:szCs w:val="28"/>
        </w:rPr>
      </w:pPr>
    </w:p>
    <w:p w14:paraId="56C366C9" w14:textId="77777777" w:rsidR="006E2130" w:rsidRPr="0038152E" w:rsidRDefault="006E2130" w:rsidP="006E2130">
      <w:pPr>
        <w:pStyle w:val="1"/>
        <w:jc w:val="center"/>
        <w:rPr>
          <w:rFonts w:ascii="Times New Roman" w:hAnsi="Times New Roman" w:cs="Times New Roman"/>
          <w:b/>
          <w:bCs/>
          <w:color w:val="auto"/>
          <w:sz w:val="28"/>
          <w:szCs w:val="28"/>
        </w:rPr>
      </w:pPr>
      <w:bookmarkStart w:id="4" w:name="_Toc71956503"/>
      <w:r w:rsidRPr="0038152E">
        <w:rPr>
          <w:rFonts w:ascii="Times New Roman" w:hAnsi="Times New Roman" w:cs="Times New Roman"/>
          <w:b/>
          <w:bCs/>
          <w:color w:val="auto"/>
          <w:sz w:val="28"/>
          <w:szCs w:val="28"/>
        </w:rPr>
        <w:t xml:space="preserve">Глава </w:t>
      </w:r>
      <w:hyperlink w:anchor="_Toc12275943" w:history="1">
        <w:r w:rsidRPr="0038152E">
          <w:rPr>
            <w:rStyle w:val="ae"/>
            <w:rFonts w:ascii="Times New Roman" w:hAnsi="Times New Roman" w:cs="Times New Roman"/>
            <w:b/>
            <w:bCs/>
            <w:color w:val="auto"/>
            <w:sz w:val="28"/>
            <w:szCs w:val="28"/>
          </w:rPr>
          <w:t xml:space="preserve">1. </w:t>
        </w:r>
        <w:r w:rsidRPr="0038152E">
          <w:rPr>
            <w:rFonts w:ascii="Times New Roman" w:hAnsi="Times New Roman" w:cs="Times New Roman"/>
            <w:b/>
            <w:bCs/>
            <w:color w:val="auto"/>
            <w:sz w:val="28"/>
            <w:szCs w:val="28"/>
          </w:rPr>
          <w:t xml:space="preserve">Представления о Китае в статьях </w:t>
        </w:r>
        <w:proofErr w:type="spellStart"/>
        <w:r w:rsidRPr="0038152E">
          <w:rPr>
            <w:rFonts w:ascii="Times New Roman" w:hAnsi="Times New Roman" w:cs="Times New Roman"/>
            <w:b/>
            <w:bCs/>
            <w:color w:val="auto"/>
            <w:sz w:val="28"/>
            <w:szCs w:val="28"/>
          </w:rPr>
          <w:t>Сенковского</w:t>
        </w:r>
        <w:bookmarkEnd w:id="4"/>
        <w:proofErr w:type="spellEnd"/>
      </w:hyperlink>
    </w:p>
    <w:p w14:paraId="214B1253" w14:textId="77777777" w:rsidR="006E2130" w:rsidRPr="0038152E" w:rsidRDefault="006E2130" w:rsidP="006E2130"/>
    <w:p w14:paraId="580AC3CE" w14:textId="77777777" w:rsidR="007A33D8" w:rsidRPr="0038152E" w:rsidRDefault="006E2130" w:rsidP="007A33D8">
      <w:pPr>
        <w:pStyle w:val="2"/>
        <w:numPr>
          <w:ilvl w:val="1"/>
          <w:numId w:val="3"/>
        </w:numPr>
        <w:jc w:val="center"/>
        <w:rPr>
          <w:rFonts w:ascii="Times New Roman" w:hAnsi="Times New Roman" w:cs="Times New Roman"/>
          <w:b/>
          <w:bCs/>
          <w:color w:val="auto"/>
          <w:sz w:val="28"/>
          <w:szCs w:val="28"/>
        </w:rPr>
      </w:pPr>
      <w:bookmarkStart w:id="5" w:name="_Toc71956504"/>
      <w:r w:rsidRPr="0038152E">
        <w:rPr>
          <w:rFonts w:ascii="Times New Roman" w:hAnsi="Times New Roman" w:cs="Times New Roman"/>
          <w:b/>
          <w:bCs/>
          <w:color w:val="auto"/>
          <w:sz w:val="28"/>
          <w:szCs w:val="28"/>
        </w:rPr>
        <w:t xml:space="preserve">О. И. </w:t>
      </w:r>
      <w:proofErr w:type="spellStart"/>
      <w:r w:rsidRPr="0038152E">
        <w:rPr>
          <w:rFonts w:ascii="Times New Roman" w:hAnsi="Times New Roman" w:cs="Times New Roman"/>
          <w:b/>
          <w:bCs/>
          <w:color w:val="auto"/>
          <w:sz w:val="28"/>
          <w:szCs w:val="28"/>
        </w:rPr>
        <w:t>Сенковский</w:t>
      </w:r>
      <w:bookmarkEnd w:id="5"/>
      <w:proofErr w:type="spellEnd"/>
    </w:p>
    <w:p w14:paraId="3006A4E2" w14:textId="77777777" w:rsidR="007A33D8" w:rsidRPr="0038152E" w:rsidRDefault="007A33D8" w:rsidP="00F477AF">
      <w:pPr>
        <w:spacing w:after="0" w:line="360" w:lineRule="auto"/>
        <w:ind w:firstLine="709"/>
      </w:pPr>
    </w:p>
    <w:p w14:paraId="09F02CED" w14:textId="48649671" w:rsidR="007A33D8" w:rsidRPr="0038152E" w:rsidRDefault="007A33D8"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Осип Иванович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w:t>
      </w:r>
      <w:r w:rsidR="00366204" w:rsidRPr="00366204">
        <w:rPr>
          <w:rFonts w:ascii="Times New Roman" w:hAnsi="Times New Roman" w:cs="Times New Roman"/>
          <w:sz w:val="28"/>
          <w:szCs w:val="28"/>
        </w:rPr>
        <w:t>(</w:t>
      </w:r>
      <w:r w:rsidR="00366204">
        <w:rPr>
          <w:rFonts w:ascii="Times New Roman" w:hAnsi="Times New Roman" w:cs="Times New Roman"/>
          <w:sz w:val="28"/>
          <w:szCs w:val="28"/>
        </w:rPr>
        <w:t>1800-1858</w:t>
      </w:r>
      <w:r w:rsidR="00366204" w:rsidRPr="00366204">
        <w:rPr>
          <w:rFonts w:ascii="Times New Roman" w:hAnsi="Times New Roman" w:cs="Times New Roman"/>
          <w:sz w:val="28"/>
          <w:szCs w:val="28"/>
        </w:rPr>
        <w:t>)</w:t>
      </w:r>
      <w:r w:rsidR="00366204">
        <w:rPr>
          <w:rFonts w:ascii="Times New Roman" w:hAnsi="Times New Roman" w:cs="Times New Roman"/>
          <w:color w:val="FF0000"/>
          <w:sz w:val="28"/>
          <w:szCs w:val="28"/>
        </w:rPr>
        <w:t xml:space="preserve"> </w:t>
      </w:r>
      <w:r w:rsidRPr="0038152E">
        <w:rPr>
          <w:rFonts w:ascii="Times New Roman" w:hAnsi="Times New Roman" w:cs="Times New Roman"/>
          <w:sz w:val="28"/>
          <w:szCs w:val="28"/>
        </w:rPr>
        <w:t xml:space="preserve">является известным ученым, журналистом и писателем. Благодаря благосостоянию родителей журналист получил хорошее домашнее образование под опекой мужа тети его матери, классика, профессора Готфрида </w:t>
      </w:r>
      <w:proofErr w:type="spellStart"/>
      <w:r w:rsidRPr="0038152E">
        <w:rPr>
          <w:rFonts w:ascii="Times New Roman" w:hAnsi="Times New Roman" w:cs="Times New Roman"/>
          <w:sz w:val="28"/>
          <w:szCs w:val="28"/>
        </w:rPr>
        <w:t>Гроддека</w:t>
      </w:r>
      <w:proofErr w:type="spellEnd"/>
      <w:r w:rsidRPr="0038152E">
        <w:rPr>
          <w:rFonts w:ascii="Times New Roman" w:hAnsi="Times New Roman" w:cs="Times New Roman"/>
          <w:sz w:val="28"/>
          <w:szCs w:val="28"/>
        </w:rPr>
        <w:t xml:space="preserve">, который обучал его греческому и латинскому языкам. После окончания коллегии в Минске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поступил в </w:t>
      </w:r>
      <w:proofErr w:type="spellStart"/>
      <w:r w:rsidRPr="0038152E">
        <w:rPr>
          <w:rFonts w:ascii="Times New Roman" w:hAnsi="Times New Roman" w:cs="Times New Roman"/>
          <w:sz w:val="28"/>
          <w:szCs w:val="28"/>
        </w:rPr>
        <w:t>Виленский</w:t>
      </w:r>
      <w:proofErr w:type="spellEnd"/>
      <w:r w:rsidRPr="0038152E">
        <w:rPr>
          <w:rFonts w:ascii="Times New Roman" w:hAnsi="Times New Roman" w:cs="Times New Roman"/>
          <w:sz w:val="28"/>
          <w:szCs w:val="28"/>
        </w:rPr>
        <w:t xml:space="preserve"> университет, где на него больше всего повлияли Ян и </w:t>
      </w:r>
      <w:proofErr w:type="spellStart"/>
      <w:r w:rsidRPr="0038152E">
        <w:rPr>
          <w:rFonts w:ascii="Times New Roman" w:hAnsi="Times New Roman" w:cs="Times New Roman"/>
          <w:sz w:val="28"/>
          <w:szCs w:val="28"/>
        </w:rPr>
        <w:t>Енджей</w:t>
      </w:r>
      <w:proofErr w:type="spellEnd"/>
      <w:r w:rsidRPr="0038152E">
        <w:rPr>
          <w:rFonts w:ascii="Times New Roman" w:hAnsi="Times New Roman" w:cs="Times New Roman"/>
          <w:sz w:val="28"/>
          <w:szCs w:val="28"/>
        </w:rPr>
        <w:t xml:space="preserve"> (Эндрю) </w:t>
      </w:r>
      <w:proofErr w:type="spellStart"/>
      <w:r w:rsidRPr="0038152E">
        <w:rPr>
          <w:rFonts w:ascii="Times New Roman" w:hAnsi="Times New Roman" w:cs="Times New Roman"/>
          <w:sz w:val="28"/>
          <w:szCs w:val="28"/>
        </w:rPr>
        <w:t>Снядецкие</w:t>
      </w:r>
      <w:proofErr w:type="spellEnd"/>
      <w:r w:rsidRPr="0038152E">
        <w:rPr>
          <w:rFonts w:ascii="Times New Roman" w:hAnsi="Times New Roman" w:cs="Times New Roman"/>
          <w:sz w:val="28"/>
          <w:szCs w:val="28"/>
        </w:rPr>
        <w:t xml:space="preserve"> (первый был членом масонской ложи) и историк Иоахим </w:t>
      </w:r>
      <w:proofErr w:type="spellStart"/>
      <w:r w:rsidRPr="0038152E">
        <w:rPr>
          <w:rFonts w:ascii="Times New Roman" w:hAnsi="Times New Roman" w:cs="Times New Roman"/>
          <w:sz w:val="28"/>
          <w:szCs w:val="28"/>
        </w:rPr>
        <w:t>Лелевель</w:t>
      </w:r>
      <w:proofErr w:type="spellEnd"/>
      <w:r w:rsidRPr="0038152E">
        <w:rPr>
          <w:rFonts w:ascii="Times New Roman" w:hAnsi="Times New Roman" w:cs="Times New Roman"/>
          <w:sz w:val="28"/>
          <w:szCs w:val="28"/>
        </w:rPr>
        <w:t xml:space="preserve">, и это лишь некоторые из них. </w:t>
      </w:r>
      <w:proofErr w:type="spellStart"/>
      <w:r w:rsidRPr="0038152E">
        <w:rPr>
          <w:rFonts w:ascii="Times New Roman" w:hAnsi="Times New Roman" w:cs="Times New Roman"/>
          <w:sz w:val="28"/>
          <w:szCs w:val="28"/>
        </w:rPr>
        <w:t>Енджей</w:t>
      </w:r>
      <w:proofErr w:type="spellEnd"/>
      <w:r w:rsidR="004D5AD9">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Снядецкий</w:t>
      </w:r>
      <w:proofErr w:type="spellEnd"/>
      <w:r w:rsidRPr="0038152E">
        <w:rPr>
          <w:rFonts w:ascii="Times New Roman" w:hAnsi="Times New Roman" w:cs="Times New Roman"/>
          <w:sz w:val="28"/>
          <w:szCs w:val="28"/>
        </w:rPr>
        <w:t xml:space="preserve"> пробудил в </w:t>
      </w:r>
      <w:proofErr w:type="spellStart"/>
      <w:r w:rsidRPr="0038152E">
        <w:rPr>
          <w:rFonts w:ascii="Times New Roman" w:hAnsi="Times New Roman" w:cs="Times New Roman"/>
          <w:sz w:val="28"/>
          <w:szCs w:val="28"/>
        </w:rPr>
        <w:t>Сенковском</w:t>
      </w:r>
      <w:proofErr w:type="spellEnd"/>
      <w:r w:rsidRPr="0038152E">
        <w:rPr>
          <w:rFonts w:ascii="Times New Roman" w:hAnsi="Times New Roman" w:cs="Times New Roman"/>
          <w:sz w:val="28"/>
          <w:szCs w:val="28"/>
        </w:rPr>
        <w:t xml:space="preserve"> рвение к точным наукам и, что более важно, научил его методам научных исследований. Его естественное чувство юмора также оказало немаловажное влияние на его ученика. Способность </w:t>
      </w:r>
      <w:proofErr w:type="spellStart"/>
      <w:r w:rsidRPr="0038152E">
        <w:rPr>
          <w:rFonts w:ascii="Times New Roman" w:hAnsi="Times New Roman" w:cs="Times New Roman"/>
          <w:sz w:val="28"/>
          <w:szCs w:val="28"/>
        </w:rPr>
        <w:t>Снядецкого</w:t>
      </w:r>
      <w:proofErr w:type="spellEnd"/>
      <w:r w:rsidRPr="0038152E">
        <w:rPr>
          <w:rFonts w:ascii="Times New Roman" w:hAnsi="Times New Roman" w:cs="Times New Roman"/>
          <w:sz w:val="28"/>
          <w:szCs w:val="28"/>
        </w:rPr>
        <w:t xml:space="preserve"> сочетать серьезное исследование с блестящей шуткой впоследствии проявилась в сочинениях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которые многие справедливо считали удачным сочетанием глубокой науки и учености, а также юмористического и изящного написания</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24"/>
      </w:r>
      <w:r w:rsidRPr="0038152E">
        <w:rPr>
          <w:rFonts w:ascii="Times New Roman" w:hAnsi="Times New Roman" w:cs="Times New Roman"/>
          <w:sz w:val="28"/>
          <w:szCs w:val="28"/>
        </w:rPr>
        <w:t xml:space="preserve"> На его дальнейший успех как популярного писателя в значительной степени повлияло его членство в «Братстве негодяев», – сообществе молодых образованных людей, организация которого напоминала масонскую ложу.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уже начал оттачивать свой иронический литературный стиль, писав для журнала братства.</w:t>
      </w:r>
    </w:p>
    <w:p w14:paraId="5DF823C3" w14:textId="77777777" w:rsidR="00C35E88" w:rsidRDefault="007D1223"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Историк Иоахим </w:t>
      </w:r>
      <w:proofErr w:type="spellStart"/>
      <w:r w:rsidRPr="0038152E">
        <w:rPr>
          <w:rFonts w:ascii="Times New Roman" w:hAnsi="Times New Roman" w:cs="Times New Roman"/>
          <w:sz w:val="28"/>
          <w:szCs w:val="28"/>
        </w:rPr>
        <w:t>Лелевель</w:t>
      </w:r>
      <w:proofErr w:type="spellEnd"/>
      <w:r w:rsidRPr="0038152E">
        <w:rPr>
          <w:rFonts w:ascii="Times New Roman" w:hAnsi="Times New Roman" w:cs="Times New Roman"/>
          <w:sz w:val="28"/>
          <w:szCs w:val="28"/>
        </w:rPr>
        <w:t xml:space="preserve"> заинтересовал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восточной культурой. Он лелеял и поддерживал желание своего ученика посетить восточные страны</w:t>
      </w:r>
      <w:r w:rsidR="00893841" w:rsidRPr="0038152E">
        <w:rPr>
          <w:rFonts w:ascii="Times New Roman" w:hAnsi="Times New Roman" w:cs="Times New Roman"/>
          <w:sz w:val="28"/>
          <w:szCs w:val="28"/>
        </w:rPr>
        <w:t>, такие как Турция, Сирия, Ливан и др.</w:t>
      </w:r>
      <w:r w:rsidRPr="0038152E">
        <w:rPr>
          <w:rFonts w:ascii="Times New Roman" w:hAnsi="Times New Roman" w:cs="Times New Roman"/>
          <w:sz w:val="28"/>
          <w:szCs w:val="28"/>
        </w:rPr>
        <w:t xml:space="preserve"> </w:t>
      </w:r>
    </w:p>
    <w:p w14:paraId="1380DB5D" w14:textId="77777777" w:rsidR="007D1223" w:rsidRPr="0038152E" w:rsidRDefault="007D1223"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Из-за автономии университета он мог похвастаться выдающимся преподавательским составом. Ситуация для деятельности по изучению Востока была более чем благоприятной. Влиятельный университетский библиотекарь </w:t>
      </w:r>
      <w:proofErr w:type="spellStart"/>
      <w:proofErr w:type="gramStart"/>
      <w:r w:rsidRPr="0038152E">
        <w:rPr>
          <w:rFonts w:ascii="Times New Roman" w:hAnsi="Times New Roman" w:cs="Times New Roman"/>
          <w:sz w:val="28"/>
          <w:szCs w:val="28"/>
        </w:rPr>
        <w:t>Казимеж</w:t>
      </w:r>
      <w:proofErr w:type="spellEnd"/>
      <w:proofErr w:type="gramEnd"/>
      <w:r w:rsidRPr="0038152E">
        <w:rPr>
          <w:rFonts w:ascii="Times New Roman" w:hAnsi="Times New Roman" w:cs="Times New Roman"/>
          <w:sz w:val="28"/>
          <w:szCs w:val="28"/>
        </w:rPr>
        <w:t xml:space="preserve"> Контрим планировал создать в университете кафедру востоковедения</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5"/>
      </w:r>
      <w:r w:rsidRPr="0038152E">
        <w:rPr>
          <w:rFonts w:ascii="Times New Roman" w:hAnsi="Times New Roman" w:cs="Times New Roman"/>
          <w:sz w:val="28"/>
          <w:szCs w:val="28"/>
        </w:rPr>
        <w:t xml:space="preserve"> Очевидно, университет нуждался в должным образом образованных и подготовленных преподавателях,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казался одним из самых желанных кандидатов на этот пост. После того, как он окончил в 1819 году Императорский университет Вильно, он уже развил естественную любовь к этому предмету и был опытным лингвистом. Имея опыт владения классическими и европейскими языками, он имел солидные, хотя и академические знания восточных языков, особенно персидского и арабского. </w:t>
      </w:r>
    </w:p>
    <w:p w14:paraId="516C4B5C" w14:textId="77777777" w:rsidR="007D1223" w:rsidRPr="0038152E" w:rsidRDefault="007D1223"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Два года пребывания на Востоке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превратили его в мировой авторитет в области востоковедения. Он согласился на назначение на кафедру арабского и турецкого языков в Императорском университете Санкт-Петербурга, что, однако, было предложено ему только после некоторых колебаний со стороны российских властей</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6"/>
      </w:r>
    </w:p>
    <w:p w14:paraId="4293FAB0" w14:textId="77777777" w:rsidR="00637C7B" w:rsidRPr="0038152E" w:rsidRDefault="00637C7B"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Главной чертой, отличавшей русское востоковедение от западного, было, наряду с глубоким академизмом, глубокое познание жизни восточных </w:t>
      </w:r>
      <w:r w:rsidRPr="0038152E">
        <w:rPr>
          <w:rFonts w:ascii="Times New Roman" w:hAnsi="Times New Roman" w:cs="Times New Roman"/>
          <w:sz w:val="28"/>
          <w:szCs w:val="28"/>
        </w:rPr>
        <w:lastRenderedPageBreak/>
        <w:t xml:space="preserve">людей. Эта традиция во многом обязана личным знакомствам и опыту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которые он приобрел во время своих путешествий в начале 1820-х годов. Энергичный и блестящий лектор, он был «единственным профессором среди своих коллег, живших на арабском Ближнем Востоке. Он сделал свое учение полным энергии и темперамента, искрящимся умными, но иногда фантастическими идеями. Воспоминания его учеников 1820-1830-х годов превозносили его учение»</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7"/>
      </w:r>
      <w:r w:rsidRPr="0038152E">
        <w:rPr>
          <w:rFonts w:ascii="Times New Roman" w:hAnsi="Times New Roman" w:cs="Times New Roman"/>
          <w:sz w:val="28"/>
          <w:szCs w:val="28"/>
        </w:rPr>
        <w:t xml:space="preserve"> Очень удачно, что ему удалось внедрить свои практические знания в русскую академическую почву. Такое отношение, в конечном итоге, позволило ему занять исключительное, хотя часто недооцененное положение, которое он занимает в истории русской культуры. Его личное путешествие в Османскую империю, которая в то время включала земли, где происходили события древней истории, сыграло важную роль в изменении его исследовательского метода, а впоследствии и взглядов, и представлений. Эти изменения впоследствии образовали огромный разрыв, который прочно отделял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от многих его современных российских коллег, а также от других европейских интеллектуалов и востоковедов XIX века.</w:t>
      </w:r>
    </w:p>
    <w:p w14:paraId="42050BDA" w14:textId="77777777" w:rsidR="00637C7B" w:rsidRPr="0038152E" w:rsidRDefault="00637C7B"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Совершенно естественно, что первоначальные взгляды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на восточные страны основывались на книгах, в основном западных авторов, которые он читал по этому поводу перед поездкой на Восток. Ссылка на популярный рассказ о путешествиях графа </w:t>
      </w:r>
      <w:proofErr w:type="spellStart"/>
      <w:r w:rsidRPr="0038152E">
        <w:rPr>
          <w:rFonts w:ascii="Times New Roman" w:hAnsi="Times New Roman" w:cs="Times New Roman"/>
          <w:sz w:val="28"/>
          <w:szCs w:val="28"/>
        </w:rPr>
        <w:t>Волнея</w:t>
      </w:r>
      <w:proofErr w:type="spellEnd"/>
      <w:r w:rsidRPr="0038152E">
        <w:rPr>
          <w:rFonts w:ascii="Times New Roman" w:hAnsi="Times New Roman" w:cs="Times New Roman"/>
          <w:sz w:val="28"/>
          <w:szCs w:val="28"/>
        </w:rPr>
        <w:t xml:space="preserve">, найденный в его письмах, является ожидаемой и оправданной. Недаром он уделил должное внимание пережиткам классической древности и средневековья, которые ему довелось </w:t>
      </w:r>
      <w:r w:rsidRPr="0038152E">
        <w:rPr>
          <w:rFonts w:ascii="Times New Roman" w:hAnsi="Times New Roman" w:cs="Times New Roman"/>
          <w:sz w:val="28"/>
          <w:szCs w:val="28"/>
        </w:rPr>
        <w:lastRenderedPageBreak/>
        <w:t>увидеть, и его «путешествие в прошлое» не раз отражается в его письмах</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28"/>
      </w:r>
      <w:r w:rsidRPr="0038152E">
        <w:rPr>
          <w:rFonts w:ascii="Times New Roman" w:hAnsi="Times New Roman" w:cs="Times New Roman"/>
          <w:sz w:val="28"/>
          <w:szCs w:val="28"/>
        </w:rPr>
        <w:t xml:space="preserve"> Приверженность классической т</w:t>
      </w:r>
      <w:r w:rsidR="00202FC0">
        <w:rPr>
          <w:rFonts w:ascii="Times New Roman" w:hAnsi="Times New Roman" w:cs="Times New Roman"/>
          <w:sz w:val="28"/>
          <w:szCs w:val="28"/>
        </w:rPr>
        <w:t>радиции, которой под влиянием</w:t>
      </w:r>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Гроддека</w:t>
      </w:r>
      <w:proofErr w:type="spellEnd"/>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оставался верным на протяжении всей своей жизни, становится очевидной, особенно в его рассказах о Китае.</w:t>
      </w:r>
    </w:p>
    <w:p w14:paraId="56A482D6" w14:textId="77777777" w:rsidR="00637C7B" w:rsidRPr="0038152E" w:rsidRDefault="00637C7B"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Востоковедение было не единственной областью, в которой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применил свой исследовательский метод, основанный на его убеждении, что для понимания явления нужно начать «думать на другом языке»</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29"/>
      </w:r>
      <w:r w:rsidRPr="0038152E">
        <w:rPr>
          <w:rFonts w:ascii="Times New Roman" w:hAnsi="Times New Roman" w:cs="Times New Roman"/>
          <w:sz w:val="28"/>
          <w:szCs w:val="28"/>
        </w:rPr>
        <w:t xml:space="preserve"> Такое отношение обострило его критику в отношении так называемых «</w:t>
      </w:r>
      <w:proofErr w:type="spellStart"/>
      <w:r w:rsidRPr="0038152E">
        <w:rPr>
          <w:rFonts w:ascii="Times New Roman" w:hAnsi="Times New Roman" w:cs="Times New Roman"/>
          <w:sz w:val="28"/>
          <w:szCs w:val="28"/>
        </w:rPr>
        <w:t>карамзинистов</w:t>
      </w:r>
      <w:proofErr w:type="spellEnd"/>
      <w:r w:rsidRPr="0038152E">
        <w:rPr>
          <w:rFonts w:ascii="Times New Roman" w:hAnsi="Times New Roman" w:cs="Times New Roman"/>
          <w:sz w:val="28"/>
          <w:szCs w:val="28"/>
        </w:rPr>
        <w:t>», сторонников и ближайшего окружения выдающегося русского писателя и историка, автора «Истории государства Российского» Николая Ивановича Карамзина. Это связано с тем,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действительно знал почти все»</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30"/>
      </w:r>
      <w:r w:rsidRPr="0038152E">
        <w:rPr>
          <w:rFonts w:ascii="Times New Roman" w:hAnsi="Times New Roman" w:cs="Times New Roman"/>
          <w:sz w:val="28"/>
          <w:szCs w:val="28"/>
        </w:rPr>
        <w:t xml:space="preserve"> Будучи исключительно начитанным и глубоко осведомленным в различных предметах, включая музыку и медицину,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«знал столько языков, что казалось, что он ничего не знает»</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31"/>
      </w:r>
    </w:p>
    <w:p w14:paraId="003C2104" w14:textId="77777777" w:rsidR="00637C7B" w:rsidRPr="0038152E" w:rsidRDefault="00637C7B"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Необходимая предпосылка историка – способность «мыслить другим языком»</w:t>
      </w:r>
      <w:r w:rsidR="00202FC0">
        <w:rPr>
          <w:rFonts w:ascii="Times New Roman" w:hAnsi="Times New Roman" w:cs="Times New Roman"/>
          <w:sz w:val="28"/>
          <w:szCs w:val="28"/>
        </w:rPr>
        <w:t>,</w:t>
      </w:r>
      <w:r w:rsidRPr="0038152E">
        <w:rPr>
          <w:rStyle w:val="aa"/>
          <w:rFonts w:ascii="Times New Roman" w:hAnsi="Times New Roman" w:cs="Times New Roman"/>
          <w:sz w:val="28"/>
          <w:szCs w:val="28"/>
        </w:rPr>
        <w:footnoteReference w:id="32"/>
      </w:r>
      <w:r w:rsidRPr="0038152E">
        <w:rPr>
          <w:rFonts w:ascii="Times New Roman" w:hAnsi="Times New Roman" w:cs="Times New Roman"/>
          <w:sz w:val="28"/>
          <w:szCs w:val="28"/>
        </w:rPr>
        <w:t xml:space="preserve"> очевидно, не нашла много последователей при жизни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Отсутствие этой способности неизбежно порождало, по его собственным словам, «сказки о Востоке», которые на самом деле имели очень мало общего с реальной историей Востока и восточных народов. Спустя более ста лет то, с чем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боролся в середине XIX века, </w:t>
      </w:r>
      <w:r w:rsidRPr="0038152E">
        <w:rPr>
          <w:rFonts w:ascii="Times New Roman" w:hAnsi="Times New Roman" w:cs="Times New Roman"/>
          <w:sz w:val="28"/>
          <w:szCs w:val="28"/>
        </w:rPr>
        <w:lastRenderedPageBreak/>
        <w:t>было названо «ориентализмом» одним из ведущих палестинских ученых Эдвардом В. Саидом, а именно набором ложных предположений, которые, однако, определяют отношение Запада к Востоку</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33"/>
      </w:r>
      <w:r w:rsidRPr="0038152E">
        <w:rPr>
          <w:rFonts w:ascii="Times New Roman" w:hAnsi="Times New Roman" w:cs="Times New Roman"/>
          <w:sz w:val="28"/>
          <w:szCs w:val="28"/>
        </w:rPr>
        <w:t xml:space="preserve"> Эти предположения в основном были основаны не на реальных фактах, а на архетипах, построенных на недостаточном знании восточных языков и умноженных на культурные традиции Запада. Благодаря некоторым естественным функциям человеческого мозга, они построили дихотомию, противопоставление «Востока» и «Запада», причем первое было противоположно второму. Выпускник </w:t>
      </w:r>
      <w:proofErr w:type="spellStart"/>
      <w:r w:rsidRPr="0038152E">
        <w:rPr>
          <w:rFonts w:ascii="Times New Roman" w:hAnsi="Times New Roman" w:cs="Times New Roman"/>
          <w:sz w:val="28"/>
          <w:szCs w:val="28"/>
        </w:rPr>
        <w:t>Виленского</w:t>
      </w:r>
      <w:proofErr w:type="spellEnd"/>
      <w:r w:rsidRPr="0038152E">
        <w:rPr>
          <w:rFonts w:ascii="Times New Roman" w:hAnsi="Times New Roman" w:cs="Times New Roman"/>
          <w:sz w:val="28"/>
          <w:szCs w:val="28"/>
        </w:rPr>
        <w:t xml:space="preserve"> университета, русский востоковед, журналист Осип Иванович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первым почти 200 лет назад предупредил об опасных последствиях подобного антитезиса. </w:t>
      </w:r>
    </w:p>
    <w:p w14:paraId="1DCB3EB1" w14:textId="4F623788" w:rsidR="00637C7B" w:rsidRPr="0038152E" w:rsidRDefault="00B20D0C"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Следует отметить, что </w:t>
      </w:r>
      <w:r w:rsidR="00637C7B" w:rsidRPr="0038152E">
        <w:rPr>
          <w:rFonts w:ascii="Times New Roman" w:hAnsi="Times New Roman" w:cs="Times New Roman"/>
          <w:sz w:val="28"/>
          <w:szCs w:val="28"/>
        </w:rPr>
        <w:t>литературн</w:t>
      </w:r>
      <w:r w:rsidRPr="0038152E">
        <w:rPr>
          <w:rFonts w:ascii="Times New Roman" w:hAnsi="Times New Roman" w:cs="Times New Roman"/>
          <w:sz w:val="28"/>
          <w:szCs w:val="28"/>
        </w:rPr>
        <w:t>ая</w:t>
      </w:r>
      <w:r w:rsidR="00637C7B" w:rsidRPr="0038152E">
        <w:rPr>
          <w:rFonts w:ascii="Times New Roman" w:hAnsi="Times New Roman" w:cs="Times New Roman"/>
          <w:sz w:val="28"/>
          <w:szCs w:val="28"/>
        </w:rPr>
        <w:t xml:space="preserve"> и журнальн</w:t>
      </w:r>
      <w:r w:rsidRPr="0038152E">
        <w:rPr>
          <w:rFonts w:ascii="Times New Roman" w:hAnsi="Times New Roman" w:cs="Times New Roman"/>
          <w:sz w:val="28"/>
          <w:szCs w:val="28"/>
        </w:rPr>
        <w:t>ая</w:t>
      </w:r>
      <w:r w:rsidR="00637C7B" w:rsidRPr="0038152E">
        <w:rPr>
          <w:rFonts w:ascii="Times New Roman" w:hAnsi="Times New Roman" w:cs="Times New Roman"/>
          <w:sz w:val="28"/>
          <w:szCs w:val="28"/>
        </w:rPr>
        <w:t xml:space="preserve"> деятельност</w:t>
      </w:r>
      <w:r w:rsidRPr="0038152E">
        <w:rPr>
          <w:rFonts w:ascii="Times New Roman" w:hAnsi="Times New Roman" w:cs="Times New Roman"/>
          <w:sz w:val="28"/>
          <w:szCs w:val="28"/>
        </w:rPr>
        <w:t>ь</w:t>
      </w:r>
      <w:r w:rsidR="00637C7B" w:rsidRPr="0038152E">
        <w:rPr>
          <w:rFonts w:ascii="Times New Roman" w:hAnsi="Times New Roman" w:cs="Times New Roman"/>
          <w:sz w:val="28"/>
          <w:szCs w:val="28"/>
        </w:rPr>
        <w:t xml:space="preserve"> Осипа Ивановича</w:t>
      </w:r>
      <w:r w:rsidR="00202FC0">
        <w:rPr>
          <w:rFonts w:ascii="Times New Roman" w:hAnsi="Times New Roman" w:cs="Times New Roman"/>
          <w:sz w:val="28"/>
          <w:szCs w:val="28"/>
        </w:rPr>
        <w:t xml:space="preserve"> </w:t>
      </w:r>
      <w:r w:rsidR="00637C7B" w:rsidRPr="0038152E">
        <w:rPr>
          <w:rFonts w:ascii="Times New Roman" w:hAnsi="Times New Roman" w:cs="Times New Roman"/>
          <w:sz w:val="28"/>
          <w:szCs w:val="28"/>
        </w:rPr>
        <w:t xml:space="preserve">начала свое активное развитие в его университетские годы. </w:t>
      </w:r>
      <w:r w:rsidR="004A7E5D" w:rsidRPr="0038152E">
        <w:rPr>
          <w:rFonts w:ascii="Times New Roman" w:hAnsi="Times New Roman" w:cs="Times New Roman"/>
          <w:sz w:val="28"/>
          <w:szCs w:val="28"/>
        </w:rPr>
        <w:t>Е</w:t>
      </w:r>
      <w:r w:rsidR="00637C7B" w:rsidRPr="0038152E">
        <w:rPr>
          <w:rFonts w:ascii="Times New Roman" w:hAnsi="Times New Roman" w:cs="Times New Roman"/>
          <w:sz w:val="28"/>
          <w:szCs w:val="28"/>
        </w:rPr>
        <w:t xml:space="preserve">го настоящим дебютом была статья о творчестве Данте на страницах журнала </w:t>
      </w:r>
      <w:r w:rsidRPr="0038152E">
        <w:rPr>
          <w:rFonts w:ascii="Times New Roman" w:hAnsi="Times New Roman" w:cs="Times New Roman"/>
          <w:sz w:val="28"/>
          <w:szCs w:val="28"/>
        </w:rPr>
        <w:t>«</w:t>
      </w:r>
      <w:proofErr w:type="spellStart"/>
      <w:r w:rsidR="00637C7B" w:rsidRPr="0038152E">
        <w:rPr>
          <w:rFonts w:ascii="Times New Roman" w:hAnsi="Times New Roman" w:cs="Times New Roman"/>
          <w:sz w:val="28"/>
          <w:szCs w:val="28"/>
        </w:rPr>
        <w:t>Dziennik</w:t>
      </w:r>
      <w:proofErr w:type="spellEnd"/>
      <w:r w:rsidR="009732C6">
        <w:rPr>
          <w:rFonts w:ascii="Times New Roman" w:hAnsi="Times New Roman" w:cs="Times New Roman"/>
          <w:sz w:val="28"/>
          <w:szCs w:val="28"/>
        </w:rPr>
        <w:t xml:space="preserve"> </w:t>
      </w:r>
      <w:proofErr w:type="spellStart"/>
      <w:r w:rsidR="00637C7B" w:rsidRPr="0038152E">
        <w:rPr>
          <w:rFonts w:ascii="Times New Roman" w:hAnsi="Times New Roman" w:cs="Times New Roman"/>
          <w:sz w:val="28"/>
          <w:szCs w:val="28"/>
        </w:rPr>
        <w:t>Wilenski</w:t>
      </w:r>
      <w:proofErr w:type="spellEnd"/>
      <w:r w:rsidRPr="0038152E">
        <w:rPr>
          <w:rFonts w:ascii="Times New Roman" w:hAnsi="Times New Roman" w:cs="Times New Roman"/>
          <w:sz w:val="28"/>
          <w:szCs w:val="28"/>
        </w:rPr>
        <w:t>»</w:t>
      </w:r>
      <w:r w:rsidR="00637C7B" w:rsidRPr="0038152E">
        <w:rPr>
          <w:rFonts w:ascii="Times New Roman" w:hAnsi="Times New Roman" w:cs="Times New Roman"/>
          <w:sz w:val="28"/>
          <w:szCs w:val="28"/>
        </w:rPr>
        <w:t>. В 1818 году появился его первый перевод с арабского на польский, «Басни о Лукмане Мудреце».</w:t>
      </w:r>
      <w:r w:rsidR="00202FC0">
        <w:rPr>
          <w:rFonts w:ascii="Times New Roman" w:hAnsi="Times New Roman" w:cs="Times New Roman"/>
          <w:sz w:val="28"/>
          <w:szCs w:val="28"/>
        </w:rPr>
        <w:t xml:space="preserve"> </w:t>
      </w:r>
      <w:r w:rsidR="00F26AF4">
        <w:rPr>
          <w:rStyle w:val="aa"/>
          <w:rFonts w:ascii="Times New Roman" w:hAnsi="Times New Roman" w:cs="Times New Roman"/>
          <w:sz w:val="28"/>
          <w:szCs w:val="28"/>
        </w:rPr>
        <w:footnoteReference w:id="34"/>
      </w:r>
      <w:r w:rsidR="00202FC0">
        <w:rPr>
          <w:rFonts w:ascii="Times New Roman" w:hAnsi="Times New Roman" w:cs="Times New Roman"/>
          <w:sz w:val="28"/>
          <w:szCs w:val="28"/>
        </w:rPr>
        <w:t xml:space="preserve"> </w:t>
      </w:r>
    </w:p>
    <w:p w14:paraId="1930D489" w14:textId="77777777" w:rsidR="00637C7B" w:rsidRPr="0038152E" w:rsidRDefault="00637C7B" w:rsidP="00F477AF">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сочетал литературную и журнальную деятельность. </w:t>
      </w:r>
      <w:r w:rsidR="00154D46" w:rsidRPr="0038152E">
        <w:rPr>
          <w:rFonts w:ascii="Times New Roman" w:hAnsi="Times New Roman" w:cs="Times New Roman"/>
          <w:sz w:val="28"/>
          <w:szCs w:val="28"/>
        </w:rPr>
        <w:t>В</w:t>
      </w:r>
      <w:r w:rsidRPr="0038152E">
        <w:rPr>
          <w:rFonts w:ascii="Times New Roman" w:hAnsi="Times New Roman" w:cs="Times New Roman"/>
          <w:sz w:val="28"/>
          <w:szCs w:val="28"/>
        </w:rPr>
        <w:t xml:space="preserve"> 30-е годы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 </w:t>
      </w:r>
      <w:r w:rsidR="00BC32BF" w:rsidRPr="0038152E">
        <w:rPr>
          <w:rFonts w:ascii="Times New Roman" w:hAnsi="Times New Roman" w:cs="Times New Roman"/>
          <w:sz w:val="28"/>
          <w:szCs w:val="28"/>
        </w:rPr>
        <w:t>он был приглашен на службу редактора журнала «Библиотека для чтения», и сам также писал статьи для данной прессы.</w:t>
      </w:r>
      <w:r w:rsidR="00202FC0">
        <w:rPr>
          <w:rFonts w:ascii="Times New Roman" w:hAnsi="Times New Roman" w:cs="Times New Roman"/>
          <w:sz w:val="28"/>
          <w:szCs w:val="28"/>
        </w:rPr>
        <w:t xml:space="preserve"> </w:t>
      </w:r>
      <w:r w:rsidR="0018274B" w:rsidRPr="0038152E">
        <w:rPr>
          <w:rFonts w:ascii="Times New Roman" w:hAnsi="Times New Roman" w:cs="Times New Roman"/>
          <w:sz w:val="28"/>
          <w:szCs w:val="28"/>
        </w:rPr>
        <w:t xml:space="preserve">Журнал </w:t>
      </w:r>
      <w:r w:rsidRPr="0038152E">
        <w:rPr>
          <w:rFonts w:ascii="Times New Roman" w:hAnsi="Times New Roman" w:cs="Times New Roman"/>
          <w:sz w:val="28"/>
          <w:szCs w:val="28"/>
        </w:rPr>
        <w:t xml:space="preserve">был своеобразен, весь материал для выпусков (фельетоны, пародии, публицистические статьи и т.д.) тщательно продумывался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xml:space="preserve"> самостоятельно. Именно в эти годы Осип Иванович создал известного персонажа фельетонов – Барона </w:t>
      </w:r>
      <w:proofErr w:type="spellStart"/>
      <w:r w:rsidRPr="0038152E">
        <w:rPr>
          <w:rFonts w:ascii="Times New Roman" w:hAnsi="Times New Roman" w:cs="Times New Roman"/>
          <w:sz w:val="28"/>
          <w:szCs w:val="28"/>
        </w:rPr>
        <w:t>Брамбеуса</w:t>
      </w:r>
      <w:proofErr w:type="spellEnd"/>
      <w:r w:rsidRPr="0038152E">
        <w:rPr>
          <w:rFonts w:ascii="Times New Roman" w:hAnsi="Times New Roman" w:cs="Times New Roman"/>
          <w:sz w:val="28"/>
          <w:szCs w:val="28"/>
        </w:rPr>
        <w:t>, ставшего впоследствии самостоятельным героем.</w:t>
      </w:r>
    </w:p>
    <w:p w14:paraId="01565188" w14:textId="77777777" w:rsidR="00637C7B" w:rsidRPr="0038152E" w:rsidRDefault="00637C7B"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Процветала и редакторская деятельность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в других изданиях. Он издавал «Военную библиотеку», журналы «Сын Отечества» и «Весельчак».</w:t>
      </w:r>
    </w:p>
    <w:p w14:paraId="67828600" w14:textId="77777777" w:rsidR="00637C7B" w:rsidRPr="0038152E" w:rsidRDefault="00637C7B" w:rsidP="00F477AF">
      <w:pPr>
        <w:spacing w:after="0" w:line="360" w:lineRule="auto"/>
        <w:ind w:firstLine="709"/>
        <w:jc w:val="both"/>
        <w:rPr>
          <w:rFonts w:ascii="Times New Roman" w:hAnsi="Times New Roman" w:cs="Times New Roman"/>
          <w:sz w:val="28"/>
          <w:szCs w:val="28"/>
        </w:rPr>
      </w:pPr>
      <w:bookmarkStart w:id="6" w:name="_Hlk69859759"/>
      <w:r w:rsidRPr="0038152E">
        <w:rPr>
          <w:rFonts w:ascii="Times New Roman" w:hAnsi="Times New Roman" w:cs="Times New Roman"/>
          <w:sz w:val="28"/>
          <w:szCs w:val="28"/>
        </w:rPr>
        <w:t xml:space="preserve">Несмотря на </w:t>
      </w:r>
      <w:bookmarkEnd w:id="6"/>
      <w:r w:rsidR="0018274B" w:rsidRPr="0038152E">
        <w:rPr>
          <w:rFonts w:ascii="Times New Roman" w:hAnsi="Times New Roman" w:cs="Times New Roman"/>
          <w:sz w:val="28"/>
          <w:szCs w:val="28"/>
        </w:rPr>
        <w:t>различн</w:t>
      </w:r>
      <w:r w:rsidRPr="0038152E">
        <w:rPr>
          <w:rFonts w:ascii="Times New Roman" w:hAnsi="Times New Roman" w:cs="Times New Roman"/>
          <w:sz w:val="28"/>
          <w:szCs w:val="28"/>
        </w:rPr>
        <w:t xml:space="preserve">ую критику его окружения (Герцен, Гоголь, Швырев негативно отзывались о его творчестве) в адрес писателя, Осип Иванович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оставил после себя большое количество различных повестей (восточных, сатирических, бытовых).</w:t>
      </w:r>
    </w:p>
    <w:p w14:paraId="155BA5AA" w14:textId="77777777" w:rsidR="00C55B69" w:rsidRPr="0038152E" w:rsidRDefault="00FA105C"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У окружающих есть как положительные, так и отрицательные оценки к его работам. Например:</w:t>
      </w:r>
    </w:p>
    <w:p w14:paraId="77EF2CC4" w14:textId="77777777" w:rsidR="00C55B69" w:rsidRPr="0038152E" w:rsidRDefault="00FA105C" w:rsidP="00F477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 В. Гоголь </w:t>
      </w:r>
      <w:r w:rsidR="0096743F" w:rsidRPr="0038152E">
        <w:rPr>
          <w:rFonts w:ascii="Times New Roman" w:hAnsi="Times New Roman" w:cs="Times New Roman"/>
          <w:sz w:val="28"/>
          <w:szCs w:val="28"/>
        </w:rPr>
        <w:t>указывает</w:t>
      </w:r>
      <w:r w:rsidR="00250EAB" w:rsidRPr="0038152E">
        <w:rPr>
          <w:rFonts w:ascii="Times New Roman" w:hAnsi="Times New Roman" w:cs="Times New Roman"/>
          <w:sz w:val="28"/>
          <w:szCs w:val="28"/>
        </w:rPr>
        <w:t xml:space="preserve">, что </w:t>
      </w:r>
      <w:r w:rsidR="00C55B69" w:rsidRPr="0038152E">
        <w:rPr>
          <w:rFonts w:ascii="Times New Roman" w:hAnsi="Times New Roman" w:cs="Times New Roman"/>
          <w:sz w:val="28"/>
          <w:szCs w:val="28"/>
        </w:rPr>
        <w:t xml:space="preserve">«Эти повести и статьи вроде повестей, своим близким, неумеренным подражанием нынешним писателям французским, произвели всеобщее изумление, потому что г. </w:t>
      </w:r>
      <w:proofErr w:type="spellStart"/>
      <w:r w:rsidR="00C55B69" w:rsidRPr="0038152E">
        <w:rPr>
          <w:rFonts w:ascii="Times New Roman" w:hAnsi="Times New Roman" w:cs="Times New Roman"/>
          <w:sz w:val="28"/>
          <w:szCs w:val="28"/>
        </w:rPr>
        <w:t>Сенковский</w:t>
      </w:r>
      <w:proofErr w:type="spellEnd"/>
      <w:r w:rsidR="00C55B69" w:rsidRPr="0038152E">
        <w:rPr>
          <w:rFonts w:ascii="Times New Roman" w:hAnsi="Times New Roman" w:cs="Times New Roman"/>
          <w:sz w:val="28"/>
          <w:szCs w:val="28"/>
        </w:rPr>
        <w:t xml:space="preserve"> осуждал гласно всю текущую французскую литературу. Непостижимо, как в этом случае он имел так мало сметливости и до такой степени считал простоватыми своих</w:t>
      </w:r>
      <w:r w:rsidR="00202FC0">
        <w:rPr>
          <w:rFonts w:ascii="Times New Roman" w:hAnsi="Times New Roman" w:cs="Times New Roman"/>
          <w:sz w:val="28"/>
          <w:szCs w:val="28"/>
        </w:rPr>
        <w:t xml:space="preserve"> </w:t>
      </w:r>
      <w:r w:rsidR="00C55B69" w:rsidRPr="0038152E">
        <w:rPr>
          <w:rFonts w:ascii="Times New Roman" w:hAnsi="Times New Roman" w:cs="Times New Roman"/>
          <w:sz w:val="28"/>
          <w:szCs w:val="28"/>
        </w:rPr>
        <w:t>читателей. &lt;...&gt; То, что в оригиналах имело смысл, то в копии было без всякого значения».</w:t>
      </w:r>
      <w:r w:rsidR="00C55B69" w:rsidRPr="0038152E">
        <w:rPr>
          <w:rStyle w:val="aa"/>
          <w:rFonts w:ascii="Times New Roman" w:hAnsi="Times New Roman" w:cs="Times New Roman"/>
          <w:sz w:val="28"/>
          <w:szCs w:val="28"/>
        </w:rPr>
        <w:footnoteReference w:id="35"/>
      </w:r>
    </w:p>
    <w:p w14:paraId="2D955C62" w14:textId="41BEC876" w:rsidR="0094229D" w:rsidRPr="0038152E" w:rsidRDefault="0094229D" w:rsidP="00F477AF">
      <w:pPr>
        <w:spacing w:after="0" w:line="360" w:lineRule="auto"/>
        <w:ind w:firstLine="709"/>
        <w:jc w:val="both"/>
        <w:rPr>
          <w:rFonts w:ascii="Times New Roman" w:hAnsi="Times New Roman" w:cs="Times New Roman"/>
          <w:sz w:val="28"/>
          <w:szCs w:val="28"/>
        </w:rPr>
      </w:pPr>
      <w:r w:rsidRPr="00551ACB">
        <w:rPr>
          <w:rFonts w:ascii="Times New Roman" w:hAnsi="Times New Roman" w:cs="Times New Roman"/>
          <w:sz w:val="28"/>
          <w:szCs w:val="28"/>
        </w:rPr>
        <w:t>Е. А. Соловьев отметил: «</w:t>
      </w:r>
      <w:r w:rsidRPr="00551ACB">
        <w:rPr>
          <w:rFonts w:ascii="Times New Roman" w:hAnsi="Times New Roman" w:cs="Times New Roman" w:hint="eastAsia"/>
          <w:sz w:val="28"/>
          <w:szCs w:val="28"/>
        </w:rPr>
        <w:t>'</w:t>
      </w:r>
      <w:r w:rsidRPr="00551ACB">
        <w:rPr>
          <w:rFonts w:ascii="Times New Roman" w:hAnsi="Times New Roman" w:cs="Times New Roman"/>
          <w:sz w:val="28"/>
          <w:szCs w:val="28"/>
        </w:rPr>
        <w:t>'Библиотека для чтения'' была единственным журналом, который читал</w:t>
      </w:r>
      <w:r w:rsidR="00721815" w:rsidRPr="00551ACB">
        <w:rPr>
          <w:rFonts w:ascii="Times New Roman" w:hAnsi="Times New Roman" w:cs="Times New Roman"/>
          <w:sz w:val="28"/>
          <w:szCs w:val="28"/>
        </w:rPr>
        <w:t>и,</w:t>
      </w:r>
      <w:r w:rsidRPr="00551ACB">
        <w:rPr>
          <w:rFonts w:ascii="Times New Roman" w:hAnsi="Times New Roman" w:cs="Times New Roman"/>
          <w:sz w:val="28"/>
          <w:szCs w:val="28"/>
        </w:rPr>
        <w:t xml:space="preserve"> </w:t>
      </w:r>
      <w:proofErr w:type="spellStart"/>
      <w:r w:rsidRPr="00551ACB">
        <w:rPr>
          <w:rFonts w:ascii="Times New Roman" w:hAnsi="Times New Roman" w:cs="Times New Roman"/>
          <w:sz w:val="28"/>
          <w:szCs w:val="28"/>
        </w:rPr>
        <w:t>Сенковский</w:t>
      </w:r>
      <w:proofErr w:type="spellEnd"/>
      <w:r w:rsidRPr="00551ACB">
        <w:rPr>
          <w:rFonts w:ascii="Times New Roman" w:hAnsi="Times New Roman" w:cs="Times New Roman"/>
          <w:sz w:val="28"/>
          <w:szCs w:val="28"/>
        </w:rPr>
        <w:t xml:space="preserve"> – единственным критиком, которого слушатели»</w:t>
      </w:r>
      <w:r w:rsidR="0015409C" w:rsidRPr="00551ACB">
        <w:rPr>
          <w:rFonts w:ascii="Times New Roman" w:hAnsi="Times New Roman" w:cs="Times New Roman"/>
          <w:sz w:val="28"/>
          <w:szCs w:val="28"/>
        </w:rPr>
        <w:t>.</w:t>
      </w:r>
      <w:r w:rsidRPr="00551ACB">
        <w:rPr>
          <w:rStyle w:val="aa"/>
          <w:rFonts w:ascii="Times New Roman" w:hAnsi="Times New Roman" w:cs="Times New Roman"/>
          <w:sz w:val="28"/>
          <w:szCs w:val="28"/>
        </w:rPr>
        <w:footnoteReference w:id="36"/>
      </w:r>
    </w:p>
    <w:p w14:paraId="5605D4C5" w14:textId="77777777" w:rsidR="00637C7B" w:rsidRPr="0038152E" w:rsidRDefault="00637C7B" w:rsidP="00F477AF">
      <w:pPr>
        <w:spacing w:after="0" w:line="360" w:lineRule="auto"/>
        <w:ind w:firstLine="709"/>
        <w:jc w:val="both"/>
        <w:rPr>
          <w:rFonts w:ascii="Times New Roman" w:hAnsi="Times New Roman" w:cs="Times New Roman"/>
          <w:sz w:val="28"/>
          <w:szCs w:val="28"/>
        </w:rPr>
      </w:pPr>
    </w:p>
    <w:p w14:paraId="38C07A1C" w14:textId="77777777" w:rsidR="007D1223" w:rsidRPr="0038152E" w:rsidRDefault="007D1223" w:rsidP="00F477AF">
      <w:pPr>
        <w:spacing w:after="0" w:line="360" w:lineRule="auto"/>
        <w:ind w:firstLine="709"/>
        <w:jc w:val="both"/>
        <w:rPr>
          <w:rFonts w:ascii="Times New Roman" w:hAnsi="Times New Roman" w:cs="Times New Roman"/>
          <w:sz w:val="28"/>
          <w:szCs w:val="28"/>
        </w:rPr>
      </w:pPr>
    </w:p>
    <w:p w14:paraId="4B195744" w14:textId="77777777" w:rsidR="007A33D8" w:rsidRPr="0038152E" w:rsidRDefault="007A33D8" w:rsidP="00F477AF">
      <w:pPr>
        <w:spacing w:after="0" w:line="360" w:lineRule="auto"/>
        <w:ind w:firstLine="709"/>
      </w:pPr>
    </w:p>
    <w:p w14:paraId="2635B667" w14:textId="77777777" w:rsidR="006E2130" w:rsidRPr="0038152E" w:rsidRDefault="006E2130" w:rsidP="006E2130"/>
    <w:p w14:paraId="75A35A11" w14:textId="77777777" w:rsidR="006E2130" w:rsidRPr="0038152E" w:rsidRDefault="006E2130" w:rsidP="006E2130">
      <w:pPr>
        <w:spacing w:after="0" w:line="360" w:lineRule="auto"/>
        <w:ind w:firstLine="709"/>
        <w:jc w:val="both"/>
        <w:rPr>
          <w:rFonts w:ascii="Times New Roman" w:hAnsi="Times New Roman" w:cs="Times New Roman"/>
          <w:sz w:val="28"/>
          <w:szCs w:val="28"/>
        </w:rPr>
      </w:pPr>
    </w:p>
    <w:p w14:paraId="707FEC6B" w14:textId="77777777" w:rsidR="006E2130" w:rsidRPr="0038152E" w:rsidRDefault="006E2130" w:rsidP="000E7EEA">
      <w:pPr>
        <w:spacing w:after="0" w:line="360" w:lineRule="auto"/>
        <w:jc w:val="both"/>
        <w:rPr>
          <w:rFonts w:ascii="Times New Roman" w:hAnsi="Times New Roman" w:cs="Times New Roman"/>
          <w:b/>
          <w:bCs/>
          <w:sz w:val="28"/>
          <w:szCs w:val="28"/>
        </w:rPr>
      </w:pPr>
    </w:p>
    <w:p w14:paraId="769DA5FA" w14:textId="029660FD" w:rsidR="00C50C8A" w:rsidRPr="0038152E" w:rsidRDefault="00C50C8A" w:rsidP="00432554">
      <w:pPr>
        <w:pStyle w:val="2"/>
        <w:numPr>
          <w:ilvl w:val="1"/>
          <w:numId w:val="3"/>
        </w:numPr>
        <w:jc w:val="center"/>
        <w:rPr>
          <w:rFonts w:ascii="Times New Roman" w:hAnsi="Times New Roman" w:cs="Times New Roman"/>
          <w:b/>
          <w:bCs/>
          <w:sz w:val="28"/>
          <w:szCs w:val="28"/>
        </w:rPr>
      </w:pPr>
      <w:bookmarkStart w:id="7" w:name="_Toc71956505"/>
      <w:r w:rsidRPr="0038152E">
        <w:rPr>
          <w:rFonts w:ascii="Times New Roman" w:hAnsi="Times New Roman" w:cs="Times New Roman"/>
          <w:b/>
          <w:bCs/>
          <w:color w:val="auto"/>
          <w:sz w:val="28"/>
          <w:szCs w:val="28"/>
        </w:rPr>
        <w:lastRenderedPageBreak/>
        <w:t xml:space="preserve">Статьи </w:t>
      </w:r>
      <w:proofErr w:type="spellStart"/>
      <w:r w:rsidRPr="0038152E">
        <w:rPr>
          <w:rFonts w:ascii="Times New Roman" w:hAnsi="Times New Roman" w:cs="Times New Roman"/>
          <w:b/>
          <w:bCs/>
          <w:color w:val="auto"/>
          <w:sz w:val="28"/>
          <w:szCs w:val="28"/>
        </w:rPr>
        <w:t>Сенковского</w:t>
      </w:r>
      <w:proofErr w:type="spellEnd"/>
      <w:r w:rsidRPr="0038152E">
        <w:rPr>
          <w:rFonts w:ascii="Times New Roman" w:hAnsi="Times New Roman" w:cs="Times New Roman"/>
          <w:b/>
          <w:bCs/>
          <w:color w:val="auto"/>
          <w:sz w:val="28"/>
          <w:szCs w:val="28"/>
        </w:rPr>
        <w:t>, посвященные Китаю</w:t>
      </w:r>
      <w:bookmarkEnd w:id="7"/>
    </w:p>
    <w:p w14:paraId="18F5513F" w14:textId="77777777" w:rsidR="00C50C8A" w:rsidRPr="0038152E" w:rsidRDefault="00C50C8A" w:rsidP="00C50C8A">
      <w:pPr>
        <w:jc w:val="center"/>
      </w:pPr>
    </w:p>
    <w:p w14:paraId="163AA73F" w14:textId="77777777" w:rsidR="00C50C8A" w:rsidRPr="0038152E" w:rsidRDefault="00C50C8A" w:rsidP="00291E13">
      <w:pPr>
        <w:pStyle w:val="3"/>
        <w:jc w:val="center"/>
        <w:rPr>
          <w:rFonts w:ascii="Times New Roman" w:hAnsi="Times New Roman" w:cs="Times New Roman"/>
          <w:b/>
          <w:bCs/>
          <w:color w:val="auto"/>
          <w:sz w:val="28"/>
          <w:szCs w:val="28"/>
        </w:rPr>
      </w:pPr>
      <w:bookmarkStart w:id="8" w:name="_Toc71956506"/>
      <w:r w:rsidRPr="0038152E">
        <w:rPr>
          <w:rFonts w:ascii="Times New Roman" w:hAnsi="Times New Roman" w:cs="Times New Roman"/>
          <w:b/>
          <w:bCs/>
          <w:color w:val="auto"/>
          <w:sz w:val="28"/>
          <w:szCs w:val="28"/>
        </w:rPr>
        <w:t>1.2.1 «Китай и китайцы»</w:t>
      </w:r>
      <w:bookmarkEnd w:id="8"/>
    </w:p>
    <w:p w14:paraId="632EC8B1" w14:textId="77777777" w:rsidR="00C50C8A" w:rsidRPr="0038152E" w:rsidRDefault="00C50C8A" w:rsidP="00C50C8A"/>
    <w:p w14:paraId="14D61FF8" w14:textId="77777777" w:rsidR="005B0E7B" w:rsidRPr="0038152E" w:rsidRDefault="00C50C8A" w:rsidP="004A161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Работа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«Китай и китайцы» был</w:t>
      </w:r>
      <w:r w:rsidR="00202FC0">
        <w:rPr>
          <w:rFonts w:ascii="Times New Roman" w:hAnsi="Times New Roman" w:cs="Times New Roman"/>
          <w:sz w:val="28"/>
          <w:szCs w:val="28"/>
        </w:rPr>
        <w:t xml:space="preserve">а написана «по поводу </w:t>
      </w:r>
      <w:proofErr w:type="spellStart"/>
      <w:proofErr w:type="gramStart"/>
      <w:r w:rsidR="00202FC0">
        <w:rPr>
          <w:rFonts w:ascii="Times New Roman" w:hAnsi="Times New Roman" w:cs="Times New Roman"/>
          <w:sz w:val="28"/>
          <w:szCs w:val="28"/>
        </w:rPr>
        <w:t>сочинения</w:t>
      </w:r>
      <w:r w:rsidR="00202FC0" w:rsidRPr="00202FC0">
        <w:rPr>
          <w:rFonts w:ascii="Times New Roman" w:hAnsi="Times New Roman" w:cs="Times New Roman"/>
          <w:sz w:val="28"/>
          <w:szCs w:val="28"/>
        </w:rPr>
        <w:t>”</w:t>
      </w:r>
      <w:r w:rsidRPr="0038152E">
        <w:rPr>
          <w:rFonts w:ascii="Times New Roman" w:hAnsi="Times New Roman" w:cs="Times New Roman"/>
          <w:sz w:val="28"/>
          <w:szCs w:val="28"/>
        </w:rPr>
        <w:t>Китай</w:t>
      </w:r>
      <w:proofErr w:type="spellEnd"/>
      <w:proofErr w:type="gramEnd"/>
      <w:r w:rsidRPr="0038152E">
        <w:rPr>
          <w:rFonts w:ascii="Times New Roman" w:hAnsi="Times New Roman" w:cs="Times New Roman"/>
          <w:sz w:val="28"/>
          <w:szCs w:val="28"/>
        </w:rPr>
        <w:t>, его жители, нравы, обыч</w:t>
      </w:r>
      <w:r w:rsidR="00202FC0">
        <w:rPr>
          <w:rFonts w:ascii="Times New Roman" w:hAnsi="Times New Roman" w:cs="Times New Roman"/>
          <w:sz w:val="28"/>
          <w:szCs w:val="28"/>
        </w:rPr>
        <w:t>аи, просвещение</w:t>
      </w:r>
      <w:r w:rsidR="00202FC0" w:rsidRPr="00202FC0">
        <w:rPr>
          <w:rFonts w:ascii="Times New Roman" w:hAnsi="Times New Roman" w:cs="Times New Roman"/>
          <w:sz w:val="28"/>
          <w:szCs w:val="28"/>
        </w:rPr>
        <w:t>”</w:t>
      </w:r>
      <w:r w:rsidRPr="0038152E">
        <w:rPr>
          <w:rFonts w:ascii="Times New Roman" w:hAnsi="Times New Roman" w:cs="Times New Roman"/>
          <w:sz w:val="28"/>
          <w:szCs w:val="28"/>
        </w:rPr>
        <w:t xml:space="preserve"> монаха Иакинфа Бичурина. </w:t>
      </w:r>
      <w:proofErr w:type="spellStart"/>
      <w:r w:rsidR="005B0E7B" w:rsidRPr="0038152E">
        <w:rPr>
          <w:rFonts w:ascii="Times New Roman" w:hAnsi="Times New Roman" w:cs="Times New Roman"/>
          <w:sz w:val="28"/>
          <w:szCs w:val="28"/>
        </w:rPr>
        <w:t>Сенковский</w:t>
      </w:r>
      <w:proofErr w:type="spellEnd"/>
      <w:r w:rsidR="005B0E7B" w:rsidRPr="0038152E">
        <w:rPr>
          <w:rFonts w:ascii="Times New Roman" w:hAnsi="Times New Roman" w:cs="Times New Roman"/>
          <w:sz w:val="28"/>
          <w:szCs w:val="28"/>
        </w:rPr>
        <w:t xml:space="preserve"> в качестве главного редактора журнала «Библиотека для чтения» нередко использовал работы Н. Я. Бичурина для их рецензирования. Так, в 1841 году вышла статья </w:t>
      </w:r>
      <w:proofErr w:type="spellStart"/>
      <w:r w:rsidR="005B0E7B" w:rsidRPr="0038152E">
        <w:rPr>
          <w:rFonts w:ascii="Times New Roman" w:hAnsi="Times New Roman" w:cs="Times New Roman"/>
          <w:sz w:val="28"/>
          <w:szCs w:val="28"/>
        </w:rPr>
        <w:t>Сенковского</w:t>
      </w:r>
      <w:proofErr w:type="spellEnd"/>
      <w:r w:rsidR="005B0E7B" w:rsidRPr="0038152E">
        <w:rPr>
          <w:rFonts w:ascii="Times New Roman" w:hAnsi="Times New Roman" w:cs="Times New Roman"/>
          <w:sz w:val="28"/>
          <w:szCs w:val="28"/>
        </w:rPr>
        <w:t xml:space="preserve"> под названием «Китай, его жители, нравы, обычаи, просвещение», а через семь лет – «Китай в гражданском и нравственном состоянии». Данные рецензии впоследствии стали основой одной из крупных работ О. И. </w:t>
      </w:r>
      <w:proofErr w:type="spellStart"/>
      <w:r w:rsidR="005B0E7B" w:rsidRPr="0038152E">
        <w:rPr>
          <w:rFonts w:ascii="Times New Roman" w:hAnsi="Times New Roman" w:cs="Times New Roman"/>
          <w:sz w:val="28"/>
          <w:szCs w:val="28"/>
        </w:rPr>
        <w:t>Сенковского</w:t>
      </w:r>
      <w:proofErr w:type="spellEnd"/>
      <w:r w:rsidR="005B0E7B" w:rsidRPr="0038152E">
        <w:rPr>
          <w:rFonts w:ascii="Times New Roman" w:hAnsi="Times New Roman" w:cs="Times New Roman"/>
          <w:sz w:val="28"/>
          <w:szCs w:val="28"/>
        </w:rPr>
        <w:t xml:space="preserve"> – «Китай и китайц</w:t>
      </w:r>
      <w:r w:rsidR="004A1610" w:rsidRPr="0038152E">
        <w:rPr>
          <w:rFonts w:ascii="Times New Roman" w:hAnsi="Times New Roman" w:cs="Times New Roman"/>
          <w:sz w:val="28"/>
          <w:szCs w:val="28"/>
        </w:rPr>
        <w:t>ы»</w:t>
      </w:r>
      <w:r w:rsidR="005B0E7B" w:rsidRPr="0038152E">
        <w:rPr>
          <w:rFonts w:ascii="Times New Roman" w:hAnsi="Times New Roman" w:cs="Times New Roman"/>
          <w:sz w:val="28"/>
          <w:szCs w:val="28"/>
        </w:rPr>
        <w:t xml:space="preserve">. </w:t>
      </w:r>
    </w:p>
    <w:p w14:paraId="7595359F" w14:textId="77777777" w:rsidR="005B0E7B" w:rsidRPr="0038152E" w:rsidRDefault="005B0E7B" w:rsidP="00777845">
      <w:pPr>
        <w:spacing w:after="0" w:line="360" w:lineRule="auto"/>
        <w:ind w:firstLine="709"/>
        <w:jc w:val="both"/>
        <w:rPr>
          <w:rFonts w:ascii="Times New Roman" w:hAnsi="Times New Roman" w:cs="Times New Roman"/>
          <w:sz w:val="28"/>
          <w:szCs w:val="28"/>
        </w:rPr>
      </w:pPr>
      <w:r w:rsidRPr="0038152E">
        <w:rPr>
          <w:rFonts w:ascii="Times New Roman" w:hAnsi="Times New Roman"/>
          <w:sz w:val="28"/>
          <w:szCs w:val="28"/>
        </w:rPr>
        <w:t xml:space="preserve">В отличие от мнения </w:t>
      </w:r>
      <w:proofErr w:type="spellStart"/>
      <w:r w:rsidRPr="0038152E">
        <w:rPr>
          <w:rFonts w:ascii="Times New Roman" w:hAnsi="Times New Roman"/>
          <w:sz w:val="28"/>
          <w:szCs w:val="28"/>
        </w:rPr>
        <w:t>Бичурина,</w:t>
      </w:r>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предполагал, что нельзя использовать образ благополучного Китая в прямом смысле этого слова, так как он «никак не вязался с тогдашней реальной действительностью, особенно на фоне сокрушительного поражения Цинской империи в период англо-китайской войны»</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37"/>
      </w:r>
      <w:r w:rsidRPr="0038152E">
        <w:rPr>
          <w:rFonts w:ascii="Times New Roman" w:hAnsi="Times New Roman" w:cs="Times New Roman"/>
          <w:sz w:val="28"/>
          <w:szCs w:val="28"/>
        </w:rPr>
        <w:t xml:space="preserve"> Он также отмечал, что учреждения Китая можно описать только таким образом: «это – крайнее, доведенное до педантизма, до ребячества, преувеличение системы так называемого патриархального правления»</w:t>
      </w:r>
      <w:r w:rsidR="00202FC0">
        <w:rPr>
          <w:rFonts w:ascii="Times New Roman" w:hAnsi="Times New Roman" w:cs="Times New Roman"/>
          <w:sz w:val="28"/>
          <w:szCs w:val="28"/>
        </w:rPr>
        <w:t xml:space="preserve"> </w:t>
      </w:r>
      <w:r w:rsidR="00777845" w:rsidRPr="0038152E">
        <w:rPr>
          <w:rFonts w:ascii="Times New Roman" w:hAnsi="Times New Roman"/>
          <w:sz w:val="28"/>
          <w:szCs w:val="28"/>
        </w:rPr>
        <w:t>(VI, 348</w:t>
      </w:r>
      <w:r w:rsidR="00777845" w:rsidRPr="0038152E">
        <w:rPr>
          <w:rFonts w:ascii="Times New Roman" w:hAnsi="Times New Roman" w:cs="Times New Roman"/>
          <w:sz w:val="28"/>
          <w:szCs w:val="28"/>
        </w:rPr>
        <w:t>)</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38"/>
      </w:r>
      <w:r w:rsidRPr="0038152E">
        <w:rPr>
          <w:rFonts w:ascii="Times New Roman" w:hAnsi="Times New Roman" w:cs="Times New Roman"/>
          <w:sz w:val="28"/>
          <w:szCs w:val="28"/>
        </w:rPr>
        <w:t xml:space="preserve">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уделял много внимания </w:t>
      </w:r>
      <w:r w:rsidRPr="0038152E">
        <w:rPr>
          <w:rFonts w:ascii="Times New Roman" w:hAnsi="Times New Roman" w:cs="Times New Roman"/>
          <w:sz w:val="28"/>
          <w:szCs w:val="28"/>
        </w:rPr>
        <w:lastRenderedPageBreak/>
        <w:t>китайскому законодательству того времени на основе «Да Цин Хуэй-</w:t>
      </w:r>
      <w:proofErr w:type="spellStart"/>
      <w:r w:rsidRPr="0038152E">
        <w:rPr>
          <w:rFonts w:ascii="Times New Roman" w:hAnsi="Times New Roman" w:cs="Times New Roman"/>
          <w:sz w:val="28"/>
          <w:szCs w:val="28"/>
        </w:rPr>
        <w:t>дянь</w:t>
      </w:r>
      <w:proofErr w:type="spellEnd"/>
      <w:r w:rsidRPr="0038152E">
        <w:rPr>
          <w:rFonts w:ascii="Times New Roman" w:hAnsi="Times New Roman" w:cs="Times New Roman"/>
          <w:sz w:val="28"/>
          <w:szCs w:val="28"/>
        </w:rPr>
        <w:t>» Бичурина</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39"/>
      </w:r>
      <w:r w:rsidR="00202FC0">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отмечал, что сущностью гражданского и уголовного китайского законодательства является нивелирование желания «наябедничать» посредством установления строгого судебного обращения как с истцом, так и с ответчиком, благодаря чему предоставляется возможность привести их к мировому соглашению, в результате чего уменьшится число процессов и т. д. </w:t>
      </w:r>
    </w:p>
    <w:p w14:paraId="78370E5E" w14:textId="77777777" w:rsidR="00097E14" w:rsidRPr="0038152E" w:rsidRDefault="00B77E00" w:rsidP="00B77E0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Кроме того, как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отмечает, что </w:t>
      </w:r>
      <w:r w:rsidRPr="0038152E">
        <w:rPr>
          <w:rFonts w:ascii="Times New Roman" w:hAnsi="Times New Roman"/>
          <w:sz w:val="28"/>
          <w:szCs w:val="28"/>
        </w:rPr>
        <w:t xml:space="preserve">в отличие от мнения Бичурина, </w:t>
      </w:r>
      <w:r w:rsidR="005B0E7B" w:rsidRPr="0038152E">
        <w:rPr>
          <w:rFonts w:ascii="Times New Roman" w:hAnsi="Times New Roman" w:cs="Times New Roman"/>
          <w:sz w:val="28"/>
          <w:szCs w:val="28"/>
        </w:rPr>
        <w:t>Осип Иванович также утверждал, что равенства перед законом в Китае не существовало</w:t>
      </w:r>
      <w:r w:rsidR="0015409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0"/>
      </w:r>
      <w:r w:rsidR="005B0E7B" w:rsidRPr="0038152E">
        <w:rPr>
          <w:rFonts w:ascii="Times New Roman" w:hAnsi="Times New Roman" w:cs="Times New Roman"/>
          <w:sz w:val="28"/>
          <w:szCs w:val="28"/>
        </w:rPr>
        <w:t xml:space="preserve"> В пример </w:t>
      </w:r>
      <w:proofErr w:type="spellStart"/>
      <w:r w:rsidR="00097E14" w:rsidRPr="0038152E">
        <w:rPr>
          <w:rFonts w:ascii="Times New Roman" w:hAnsi="Times New Roman" w:cs="Times New Roman"/>
          <w:sz w:val="28"/>
          <w:szCs w:val="28"/>
        </w:rPr>
        <w:t>Сенковский</w:t>
      </w:r>
      <w:proofErr w:type="spellEnd"/>
      <w:r w:rsidR="005B0E7B" w:rsidRPr="0038152E">
        <w:rPr>
          <w:rFonts w:ascii="Times New Roman" w:hAnsi="Times New Roman" w:cs="Times New Roman"/>
          <w:sz w:val="28"/>
          <w:szCs w:val="28"/>
        </w:rPr>
        <w:t xml:space="preserve"> приводит возможность откупа от наказания или смертной казни: «Закон позволяет виновному от наказания откупиться, как в средние века в Европе, взносом денежной пени – по тарифам.</w:t>
      </w:r>
      <w:r w:rsidR="00097E14" w:rsidRPr="0038152E">
        <w:rPr>
          <w:rFonts w:ascii="Times New Roman" w:hAnsi="Times New Roman"/>
          <w:bCs/>
          <w:color w:val="000000"/>
          <w:sz w:val="28"/>
          <w:szCs w:val="28"/>
        </w:rPr>
        <w:t>&lt;…&gt;</w:t>
      </w:r>
      <w:r w:rsidR="005B0E7B" w:rsidRPr="0038152E">
        <w:rPr>
          <w:rFonts w:ascii="Times New Roman" w:hAnsi="Times New Roman" w:cs="Times New Roman"/>
          <w:sz w:val="28"/>
          <w:szCs w:val="28"/>
        </w:rPr>
        <w:t xml:space="preserve"> От смертной казни положен также </w:t>
      </w:r>
      <w:proofErr w:type="spellStart"/>
      <w:r w:rsidR="005B0E7B" w:rsidRPr="0038152E">
        <w:rPr>
          <w:rFonts w:ascii="Times New Roman" w:hAnsi="Times New Roman" w:cs="Times New Roman"/>
          <w:sz w:val="28"/>
          <w:szCs w:val="28"/>
        </w:rPr>
        <w:t>искуп</w:t>
      </w:r>
      <w:proofErr w:type="spellEnd"/>
      <w:r w:rsidR="005B0E7B" w:rsidRPr="0038152E">
        <w:rPr>
          <w:rFonts w:ascii="Times New Roman" w:hAnsi="Times New Roman" w:cs="Times New Roman"/>
          <w:sz w:val="28"/>
          <w:szCs w:val="28"/>
        </w:rPr>
        <w:t>, но не для всех равно, и не по одной цепи для всякого, кому это право представлено.</w:t>
      </w:r>
      <w:r w:rsidR="00097E14" w:rsidRPr="0038152E">
        <w:rPr>
          <w:rFonts w:ascii="Times New Roman" w:hAnsi="Times New Roman"/>
          <w:bCs/>
          <w:color w:val="000000"/>
          <w:sz w:val="28"/>
          <w:szCs w:val="28"/>
        </w:rPr>
        <w:t>&lt;…&gt;</w:t>
      </w:r>
      <w:r w:rsidR="005B0E7B" w:rsidRPr="0038152E">
        <w:rPr>
          <w:rFonts w:ascii="Times New Roman" w:hAnsi="Times New Roman" w:cs="Times New Roman"/>
          <w:sz w:val="28"/>
          <w:szCs w:val="28"/>
        </w:rPr>
        <w:t xml:space="preserve"> Оно очень милостиво для грамотных и чиновных, для мандаринов и ученых, словом, для всех, имеющих право носить шарики на шапках</w:t>
      </w:r>
      <w:r w:rsidR="00097E14" w:rsidRPr="0038152E">
        <w:rPr>
          <w:rFonts w:ascii="Times New Roman" w:hAnsi="Times New Roman" w:cs="Times New Roman"/>
          <w:sz w:val="28"/>
          <w:szCs w:val="28"/>
        </w:rPr>
        <w:t xml:space="preserve">» </w:t>
      </w:r>
      <w:r w:rsidR="00097E14" w:rsidRPr="0038152E">
        <w:rPr>
          <w:rFonts w:ascii="Times New Roman" w:hAnsi="Times New Roman"/>
          <w:sz w:val="28"/>
          <w:szCs w:val="28"/>
        </w:rPr>
        <w:t>(VI, 476 – 477).</w:t>
      </w:r>
    </w:p>
    <w:p w14:paraId="732F24DB" w14:textId="77777777" w:rsidR="006F6F18" w:rsidRPr="0038152E" w:rsidRDefault="005B0E7B" w:rsidP="006F6F18">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Необходимо отметить, что образ Китая в работах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воспринимался с полнейшей серьезностью, так как автор был категорически против искажения фактов относительно Востока, его быта, традиций, нравов и т. д. Писать о Востоке можно было только хорошо зная его. Этому правилу и следовал сам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w:t>
      </w:r>
    </w:p>
    <w:p w14:paraId="72A5D75F" w14:textId="77777777" w:rsidR="00C50C8A" w:rsidRPr="0038152E" w:rsidRDefault="006F6F18" w:rsidP="006F6F18">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Автор</w:t>
      </w:r>
      <w:r w:rsidR="00C50C8A" w:rsidRPr="0038152E">
        <w:rPr>
          <w:rFonts w:ascii="Times New Roman" w:hAnsi="Times New Roman" w:cs="Times New Roman"/>
          <w:sz w:val="28"/>
          <w:szCs w:val="28"/>
        </w:rPr>
        <w:t xml:space="preserve"> уже в начале работы отмечает, что «Китай должен быть басня, а сам Китаец – мистификация. Эти мнимые люди, наверное, ничто иное, как </w:t>
      </w:r>
      <w:r w:rsidR="00C50C8A" w:rsidRPr="0038152E">
        <w:rPr>
          <w:rFonts w:ascii="Times New Roman" w:hAnsi="Times New Roman" w:cs="Times New Roman"/>
          <w:sz w:val="28"/>
          <w:szCs w:val="28"/>
        </w:rPr>
        <w:lastRenderedPageBreak/>
        <w:t>фарфоровые куклы, которые кивают головками под стеклянным колпаком, и которых один человек может разбить и изломать несколько тысяч для своей потехи»</w:t>
      </w:r>
      <w:r w:rsidR="008D510B" w:rsidRPr="0038152E">
        <w:rPr>
          <w:rFonts w:ascii="Times New Roman" w:hAnsi="Times New Roman" w:cs="Times New Roman"/>
          <w:sz w:val="28"/>
          <w:szCs w:val="28"/>
        </w:rPr>
        <w:t xml:space="preserve"> (</w:t>
      </w:r>
      <w:r w:rsidR="008D510B" w:rsidRPr="0038152E">
        <w:rPr>
          <w:rFonts w:ascii="Times New Roman" w:hAnsi="Times New Roman"/>
          <w:sz w:val="28"/>
          <w:szCs w:val="28"/>
        </w:rPr>
        <w:t>VI, 345)</w:t>
      </w:r>
      <w:r w:rsidR="00C50C8A" w:rsidRPr="0038152E">
        <w:rPr>
          <w:rFonts w:ascii="Times New Roman" w:hAnsi="Times New Roman" w:cs="Times New Roman"/>
          <w:sz w:val="28"/>
          <w:szCs w:val="28"/>
        </w:rPr>
        <w:t xml:space="preserve">. Кажется, что в данном случае </w:t>
      </w:r>
      <w:proofErr w:type="spellStart"/>
      <w:r w:rsidR="00C50C8A" w:rsidRPr="0038152E">
        <w:rPr>
          <w:rFonts w:ascii="Times New Roman" w:hAnsi="Times New Roman" w:cs="Times New Roman"/>
          <w:sz w:val="28"/>
          <w:szCs w:val="28"/>
        </w:rPr>
        <w:t>Сенковский</w:t>
      </w:r>
      <w:proofErr w:type="spellEnd"/>
      <w:r w:rsidR="00C50C8A" w:rsidRPr="0038152E">
        <w:rPr>
          <w:rFonts w:ascii="Times New Roman" w:hAnsi="Times New Roman" w:cs="Times New Roman"/>
          <w:sz w:val="28"/>
          <w:szCs w:val="28"/>
        </w:rPr>
        <w:t xml:space="preserve"> ведет речь о китайском императоре и китайском государстве. Что касается фарфоровых кукол, о них будет сказано позднее. </w:t>
      </w:r>
    </w:p>
    <w:p w14:paraId="5F44546A"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Все дело в том, что имперское государство стремилось к сильному контролю над китайским обществом. Борьба за то, чтобы сохранить всемогущее центральное правление, была главной заботой каждой китайской династии. Центром всей власти были император и двор, воплощение интересов государства. </w:t>
      </w:r>
    </w:p>
    <w:p w14:paraId="5B675EEB" w14:textId="77777777" w:rsidR="00C50C8A" w:rsidRPr="0038152E" w:rsidRDefault="00C50C8A" w:rsidP="00C50C8A">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отмечает, что работа Бичурина старается убедить читателя в том, что Китай является самым благоустроенным государством на земле, самым мудрым, умным, образцовым, распорядительным, дальновидным, деятельным и непобедимым</w:t>
      </w:r>
      <w:r w:rsidR="00202FC0">
        <w:rPr>
          <w:rFonts w:ascii="Times New Roman" w:hAnsi="Times New Roman" w:cs="Times New Roman"/>
          <w:sz w:val="28"/>
          <w:szCs w:val="28"/>
        </w:rPr>
        <w:t xml:space="preserve"> </w:t>
      </w:r>
      <w:r w:rsidR="00CB5F4D" w:rsidRPr="0038152E">
        <w:rPr>
          <w:rFonts w:ascii="Times New Roman" w:hAnsi="Times New Roman" w:cs="Times New Roman"/>
          <w:sz w:val="28"/>
          <w:szCs w:val="28"/>
        </w:rPr>
        <w:t>(</w:t>
      </w:r>
      <w:r w:rsidR="00CB5F4D" w:rsidRPr="0038152E">
        <w:rPr>
          <w:rFonts w:ascii="Times New Roman" w:hAnsi="Times New Roman"/>
          <w:sz w:val="28"/>
          <w:szCs w:val="28"/>
        </w:rPr>
        <w:t xml:space="preserve">VI, </w:t>
      </w:r>
      <w:r w:rsidR="00C70200" w:rsidRPr="0038152E">
        <w:rPr>
          <w:rFonts w:ascii="Times New Roman" w:hAnsi="Times New Roman"/>
          <w:sz w:val="28"/>
          <w:szCs w:val="28"/>
        </w:rPr>
        <w:t>345</w:t>
      </w:r>
      <w:r w:rsidR="00C70200" w:rsidRPr="0038152E">
        <w:rPr>
          <w:rFonts w:ascii="Times New Roman" w:hAnsi="Times New Roman" w:cs="Times New Roman"/>
          <w:sz w:val="28"/>
          <w:szCs w:val="28"/>
        </w:rPr>
        <w:t>–346</w:t>
      </w:r>
      <w:r w:rsidR="00CB5F4D" w:rsidRPr="0038152E">
        <w:rPr>
          <w:rFonts w:ascii="Times New Roman" w:hAnsi="Times New Roman" w:cs="Times New Roman"/>
          <w:sz w:val="28"/>
          <w:szCs w:val="28"/>
        </w:rPr>
        <w:t>)</w:t>
      </w:r>
      <w:r w:rsidRPr="0038152E">
        <w:rPr>
          <w:rFonts w:ascii="Times New Roman" w:hAnsi="Times New Roman" w:cs="Times New Roman"/>
          <w:sz w:val="28"/>
          <w:szCs w:val="28"/>
        </w:rPr>
        <w:t xml:space="preserve">. И правда, если посмотреть на работу Бичурина, то складывается впечатление, что китайский человек является идеалом всех человеческих добродетелей. Он не трус и не взяточник, потому что в самом государстве все так благополучно, что все следуют установленному порядку, а законы беспрекословно исполняются. Правители очень усердны, а чиновники исправно выполняют свой государственный долг. Что касается самого общества, то его нравственность и философия так возвышенны, что, как отмечает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«нельзя не удивляться и не завидовать Китаю»</w:t>
      </w:r>
      <w:r w:rsidR="001F18FE" w:rsidRPr="0038152E">
        <w:rPr>
          <w:rFonts w:ascii="Times New Roman" w:hAnsi="Times New Roman" w:cs="Times New Roman"/>
          <w:sz w:val="28"/>
          <w:szCs w:val="28"/>
        </w:rPr>
        <w:t xml:space="preserve"> (</w:t>
      </w:r>
      <w:r w:rsidR="001F18FE" w:rsidRPr="0038152E">
        <w:rPr>
          <w:rFonts w:ascii="Times New Roman" w:hAnsi="Times New Roman"/>
          <w:sz w:val="28"/>
          <w:szCs w:val="28"/>
        </w:rPr>
        <w:t xml:space="preserve">VI, </w:t>
      </w:r>
      <w:r w:rsidR="001F18FE" w:rsidRPr="0038152E">
        <w:rPr>
          <w:rFonts w:ascii="Times New Roman" w:hAnsi="Times New Roman" w:cs="Times New Roman"/>
          <w:sz w:val="28"/>
          <w:szCs w:val="28"/>
        </w:rPr>
        <w:t>346).</w:t>
      </w:r>
    </w:p>
    <w:p w14:paraId="27B1333E"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Конечно, китайское имперское государство не было тоталитарным. Хотя теоретически император был всемогущим, он не контролировал идеологическую и социальную систему Китая, хотя и пытался влиять на нее. Имперский Китай не знал террора тоталитаризма с его организованным проникновением во все сферы жизни. По этой причине проблема централизованного контроля над официальной организацией и, прежде всего, </w:t>
      </w:r>
      <w:r w:rsidRPr="0038152E">
        <w:rPr>
          <w:rFonts w:ascii="Times New Roman" w:hAnsi="Times New Roman" w:cs="Times New Roman"/>
          <w:sz w:val="28"/>
          <w:szCs w:val="28"/>
        </w:rPr>
        <w:lastRenderedPageBreak/>
        <w:t xml:space="preserve">над учеными-дворянами никогда не была полностью решена и оставалась постоянной заботой династического правительства. Как отмечал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«действие верховной власти беспрекословно признается целым обществом и равно проникает во все отрасли этой плотной, исполинской массы народонаселения»</w:t>
      </w:r>
      <w:r w:rsidR="00A14FAA" w:rsidRPr="0038152E">
        <w:rPr>
          <w:rFonts w:ascii="Times New Roman" w:hAnsi="Times New Roman" w:cs="Times New Roman"/>
          <w:sz w:val="28"/>
          <w:szCs w:val="28"/>
        </w:rPr>
        <w:t xml:space="preserve"> (</w:t>
      </w:r>
      <w:r w:rsidR="00A14FAA" w:rsidRPr="0038152E">
        <w:rPr>
          <w:rFonts w:ascii="Times New Roman" w:hAnsi="Times New Roman"/>
          <w:sz w:val="28"/>
          <w:szCs w:val="28"/>
        </w:rPr>
        <w:t xml:space="preserve">VI, </w:t>
      </w:r>
      <w:r w:rsidR="00A14FAA" w:rsidRPr="0038152E">
        <w:rPr>
          <w:rFonts w:ascii="Times New Roman" w:hAnsi="Times New Roman" w:cs="Times New Roman"/>
          <w:sz w:val="28"/>
          <w:szCs w:val="28"/>
        </w:rPr>
        <w:t>347)</w:t>
      </w:r>
      <w:r w:rsidRPr="0038152E">
        <w:rPr>
          <w:rFonts w:ascii="Times New Roman" w:hAnsi="Times New Roman" w:cs="Times New Roman"/>
          <w:sz w:val="28"/>
          <w:szCs w:val="28"/>
        </w:rPr>
        <w:t>.</w:t>
      </w:r>
    </w:p>
    <w:p w14:paraId="54078B24"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Что касается политической системы Китая, 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отзывается о ней не совсем лестно, считая, что «нигде </w:t>
      </w:r>
      <w:proofErr w:type="gramStart"/>
      <w:r w:rsidRPr="0038152E">
        <w:rPr>
          <w:rFonts w:ascii="Times New Roman" w:hAnsi="Times New Roman" w:cs="Times New Roman"/>
          <w:sz w:val="28"/>
          <w:szCs w:val="28"/>
        </w:rPr>
        <w:t>больше</w:t>
      </w:r>
      <w:proofErr w:type="gramEnd"/>
      <w:r w:rsidRPr="0038152E">
        <w:rPr>
          <w:rFonts w:ascii="Times New Roman" w:hAnsi="Times New Roman" w:cs="Times New Roman"/>
          <w:sz w:val="28"/>
          <w:szCs w:val="28"/>
        </w:rPr>
        <w:t xml:space="preserve"> как в самых учреждениях Китая нужно искать причины чудного благоустройства и баснословной слабости этого исполинского государства. Дух его учреждений можно изобразить в нескольких словах: это – крайнее, доведенное до педантизма, до ребячества, преувеличение системы – так называемого патриархального правления»</w:t>
      </w:r>
      <w:r w:rsidR="00544110" w:rsidRPr="0038152E">
        <w:rPr>
          <w:rFonts w:ascii="Times New Roman" w:hAnsi="Times New Roman" w:cs="Times New Roman"/>
          <w:sz w:val="28"/>
          <w:szCs w:val="28"/>
        </w:rPr>
        <w:t xml:space="preserve"> (</w:t>
      </w:r>
      <w:r w:rsidR="00544110" w:rsidRPr="0038152E">
        <w:rPr>
          <w:rFonts w:ascii="Times New Roman" w:hAnsi="Times New Roman"/>
          <w:sz w:val="28"/>
          <w:szCs w:val="28"/>
        </w:rPr>
        <w:t xml:space="preserve">VI, </w:t>
      </w:r>
      <w:r w:rsidR="00544110" w:rsidRPr="0038152E">
        <w:rPr>
          <w:rFonts w:ascii="Times New Roman" w:hAnsi="Times New Roman" w:cs="Times New Roman"/>
          <w:sz w:val="28"/>
          <w:szCs w:val="28"/>
        </w:rPr>
        <w:t>348)</w:t>
      </w:r>
      <w:r w:rsidRPr="0038152E">
        <w:rPr>
          <w:rFonts w:ascii="Times New Roman" w:hAnsi="Times New Roman" w:cs="Times New Roman"/>
          <w:sz w:val="28"/>
          <w:szCs w:val="28"/>
        </w:rPr>
        <w:t>.  Точно так же он отзывался и о Конфуции и о его учении: «это</w:t>
      </w:r>
      <w:r w:rsidR="00512D2E" w:rsidRPr="0038152E">
        <w:rPr>
          <w:rFonts w:ascii="Times New Roman" w:hAnsi="Times New Roman" w:cs="Times New Roman"/>
          <w:sz w:val="28"/>
          <w:szCs w:val="28"/>
        </w:rPr>
        <w:t>т</w:t>
      </w:r>
      <w:r w:rsidRPr="0038152E">
        <w:rPr>
          <w:rFonts w:ascii="Times New Roman" w:hAnsi="Times New Roman" w:cs="Times New Roman"/>
          <w:sz w:val="28"/>
          <w:szCs w:val="28"/>
        </w:rPr>
        <w:t xml:space="preserve"> странный человек не дал никакой религии своему отечеству; он оставил шаманство (буддизм) в виде прежнего, темного верования, но, чувствуя необходимость какой-нибудь нравственной пищи для души, превратил в отвлеченную философическую систему начала патриархального </w:t>
      </w:r>
      <w:proofErr w:type="spellStart"/>
      <w:r w:rsidRPr="0038152E">
        <w:rPr>
          <w:rFonts w:ascii="Times New Roman" w:hAnsi="Times New Roman" w:cs="Times New Roman"/>
          <w:sz w:val="28"/>
          <w:szCs w:val="28"/>
        </w:rPr>
        <w:t>правления,издревле</w:t>
      </w:r>
      <w:proofErr w:type="spellEnd"/>
      <w:r w:rsidRPr="0038152E">
        <w:rPr>
          <w:rFonts w:ascii="Times New Roman" w:hAnsi="Times New Roman" w:cs="Times New Roman"/>
          <w:sz w:val="28"/>
          <w:szCs w:val="28"/>
        </w:rPr>
        <w:t xml:space="preserve"> введенного в Китай»</w:t>
      </w:r>
      <w:r w:rsidR="00512D2E" w:rsidRPr="0038152E">
        <w:rPr>
          <w:rFonts w:ascii="Times New Roman" w:hAnsi="Times New Roman" w:cs="Times New Roman"/>
          <w:sz w:val="28"/>
          <w:szCs w:val="28"/>
        </w:rPr>
        <w:t xml:space="preserve"> (</w:t>
      </w:r>
      <w:r w:rsidR="00512D2E" w:rsidRPr="0038152E">
        <w:rPr>
          <w:rFonts w:ascii="Times New Roman" w:hAnsi="Times New Roman"/>
          <w:sz w:val="28"/>
          <w:szCs w:val="28"/>
        </w:rPr>
        <w:t xml:space="preserve">VI, </w:t>
      </w:r>
      <w:r w:rsidR="00512D2E" w:rsidRPr="0038152E">
        <w:rPr>
          <w:rFonts w:ascii="Times New Roman" w:hAnsi="Times New Roman" w:cs="Times New Roman"/>
          <w:sz w:val="28"/>
          <w:szCs w:val="28"/>
        </w:rPr>
        <w:t>349)</w:t>
      </w:r>
      <w:r w:rsidRPr="0038152E">
        <w:rPr>
          <w:rFonts w:ascii="Times New Roman" w:hAnsi="Times New Roman" w:cs="Times New Roman"/>
          <w:sz w:val="28"/>
          <w:szCs w:val="28"/>
        </w:rPr>
        <w:t xml:space="preserve">. Конфуцианство было принято государством в качестве официальной идеологии, но его изучали, преподавали и проповедовали прежде всего дворяне, которые сделали его средоточием китайской культуры. Таким образом, китайское население обучали и проверяли на догмах конфуцианства; и считалось, что они должны были усвоить его моральные принципы в результате своего образования. Здесь не место описывать систему ценностей конфуцианских верований с ее акцентом на достоинстве человеческих отношений и важности социальной ответственности, представленной и интерпретируемой во многих различных формах на протяжении всей истории имперского Китая. В девятнадцатом веке конфуцианство все еще оставалось эффективной моральной силой. Тогда, как и прежде, дворянство считалось хранителями конфуцианской </w:t>
      </w:r>
      <w:r w:rsidRPr="0038152E">
        <w:rPr>
          <w:rFonts w:ascii="Times New Roman" w:hAnsi="Times New Roman" w:cs="Times New Roman"/>
          <w:sz w:val="28"/>
          <w:szCs w:val="28"/>
        </w:rPr>
        <w:lastRenderedPageBreak/>
        <w:t>традиции. В глазах китайского общества они были образованной элитой морально превосходящих людей, способных руководить обществом. Они сохранили и продолжили китайскую культурную традицию. Это были писатели, философы, художники, поэты и деловые люди, которые вместе составили величие китайской цивилизации</w:t>
      </w:r>
      <w:r w:rsidR="0015409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41"/>
      </w:r>
      <w:r w:rsidRPr="0038152E">
        <w:rPr>
          <w:rFonts w:ascii="Times New Roman" w:hAnsi="Times New Roman" w:cs="Times New Roman"/>
          <w:sz w:val="28"/>
          <w:szCs w:val="28"/>
        </w:rPr>
        <w:t xml:space="preserve"> Отсюда, как указывал Осип Иванович, происходит необыкновенная важность каждой церемонии, </w:t>
      </w:r>
      <w:proofErr w:type="spellStart"/>
      <w:r w:rsidRPr="0038152E">
        <w:rPr>
          <w:rFonts w:ascii="Times New Roman" w:hAnsi="Times New Roman" w:cs="Times New Roman"/>
          <w:sz w:val="28"/>
          <w:szCs w:val="28"/>
        </w:rPr>
        <w:t>отцепочитания</w:t>
      </w:r>
      <w:proofErr w:type="spellEnd"/>
      <w:r w:rsidRPr="0038152E">
        <w:rPr>
          <w:rFonts w:ascii="Times New Roman" w:hAnsi="Times New Roman" w:cs="Times New Roman"/>
          <w:sz w:val="28"/>
          <w:szCs w:val="28"/>
        </w:rPr>
        <w:t>, трауров, публичных наставлений, экзаменов и ученых степеней в китайском правительстве, которое можно охарактеризовать как огромное училище, где один верховный учитель стоит посреди огромного количества своих школьников, слушающих во внимании его наставления о поведении, совершенствовании человеческой природы, об идеальном правительстве, о начале вещей. Наставления, которые окутаны догматизмом и «темнотой изложений»</w:t>
      </w:r>
      <w:r w:rsidR="003E02C9" w:rsidRPr="0038152E">
        <w:rPr>
          <w:rFonts w:ascii="Times New Roman" w:hAnsi="Times New Roman" w:cs="Times New Roman"/>
          <w:sz w:val="28"/>
          <w:szCs w:val="28"/>
        </w:rPr>
        <w:t xml:space="preserve"> (</w:t>
      </w:r>
      <w:r w:rsidR="003E02C9" w:rsidRPr="0038152E">
        <w:rPr>
          <w:rFonts w:ascii="Times New Roman" w:hAnsi="Times New Roman"/>
          <w:sz w:val="28"/>
          <w:szCs w:val="28"/>
        </w:rPr>
        <w:t xml:space="preserve">VI, </w:t>
      </w:r>
      <w:r w:rsidR="003E02C9" w:rsidRPr="0038152E">
        <w:rPr>
          <w:rFonts w:ascii="Times New Roman" w:hAnsi="Times New Roman" w:cs="Times New Roman"/>
          <w:sz w:val="28"/>
          <w:szCs w:val="28"/>
        </w:rPr>
        <w:t>350)</w:t>
      </w:r>
      <w:r w:rsidRPr="0038152E">
        <w:rPr>
          <w:rFonts w:ascii="Times New Roman" w:hAnsi="Times New Roman" w:cs="Times New Roman"/>
          <w:sz w:val="28"/>
          <w:szCs w:val="28"/>
        </w:rPr>
        <w:t xml:space="preserve"> для формирования послушного населения. </w:t>
      </w:r>
    </w:p>
    <w:p w14:paraId="4071D811"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Необходимо также отметить, что социальные функции дворянства нельзя четко отличать от официальных функций государства. Они часто переплетались. В интересах государства, местного сообщества или района, общественными делами руководила одна и та же социальная группа. Но подавляющее большинство дворян не имели официального положения и выполняли свою деятельность как социальные функции, без которых, правда, правительство не могло бы действовать. Таким образом, господствующее положение дворянства основывалось не только на его монополии на занятие должностями, но и на той роли, которую они играли в китайском обществе. Здесь, по мнению,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проявляется еще один недостаток китайского народа, который заключается в том, последствия развития такой системы правления на протяжении долгого времени представляют собой «то умственное состояние, в котором мы видим китайцев: вечно слушая те </w:t>
      </w:r>
      <w:r w:rsidRPr="0038152E">
        <w:rPr>
          <w:rFonts w:ascii="Times New Roman" w:hAnsi="Times New Roman" w:cs="Times New Roman"/>
          <w:sz w:val="28"/>
          <w:szCs w:val="28"/>
        </w:rPr>
        <w:lastRenderedPageBreak/>
        <w:t>детские побасенки, из которых составлено их нравственное и политическое образование»</w:t>
      </w:r>
      <w:r w:rsidR="003E02C9" w:rsidRPr="0038152E">
        <w:rPr>
          <w:rFonts w:ascii="Times New Roman" w:hAnsi="Times New Roman" w:cs="Times New Roman"/>
          <w:sz w:val="28"/>
          <w:szCs w:val="28"/>
        </w:rPr>
        <w:t xml:space="preserve"> (</w:t>
      </w:r>
      <w:r w:rsidR="003E02C9" w:rsidRPr="0038152E">
        <w:rPr>
          <w:rFonts w:ascii="Times New Roman" w:hAnsi="Times New Roman"/>
          <w:sz w:val="28"/>
          <w:szCs w:val="28"/>
        </w:rPr>
        <w:t xml:space="preserve">VI, </w:t>
      </w:r>
      <w:r w:rsidR="003E02C9" w:rsidRPr="0038152E">
        <w:rPr>
          <w:rFonts w:ascii="Times New Roman" w:hAnsi="Times New Roman" w:cs="Times New Roman"/>
          <w:sz w:val="28"/>
          <w:szCs w:val="28"/>
        </w:rPr>
        <w:t>350)</w:t>
      </w:r>
      <w:r w:rsidRPr="0038152E">
        <w:rPr>
          <w:rFonts w:ascii="Times New Roman" w:hAnsi="Times New Roman" w:cs="Times New Roman"/>
          <w:sz w:val="28"/>
          <w:szCs w:val="28"/>
        </w:rPr>
        <w:t>. В результате чего китайский народ стал робким, послушным и приученным к порядку, искусных во всем, но не рассуждающим своим умом существом. Все дело в том, что культурная деятельность имела и практическую сторону. Преподавание было для многих профессией. Содержание храмов, участие в местных жертвоприношениях и в так называемых деревенских лекциях, на которых превозносились темы доктрины, были важными функциями государства. И в своей повседневной жизни и практике, а также в высшей области науки само государство придало китайскому обществу его идеологический характер.</w:t>
      </w:r>
    </w:p>
    <w:p w14:paraId="6A7AE4E8"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Продолжая разговор о государстве и дворянстве, следует отметить, что у последнего было привилегированное положение. У дворян было привилегированное положение перед законом, с особым порядком преследования за преступления дворянства и освобождением от унизительного наказания; у них были привилегии, дающие им социальный престиж, такие как появление на публике с бегунами или всадниками, в специальных платьях, шляпах и т. д.; прежде всего, они имели экономические привилегии. В знак признания их дворянских заслуг они были освобождены от трудовой повинности и могли использовать свое положение, чтобы избежать обременительных дополнительных налогов и облегчить общее налоговое бремя. В целом дворяне находились отдельно от массы простолюдинов и выше их, наравне с чиновниками; чиновники, сами члены дворянства, были на равных, социальные контакты с которыми облегчили продвижение общих интересов.</w:t>
      </w:r>
    </w:p>
    <w:p w14:paraId="07AC853B"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Власть дворянства была, конечно, лишь частью более широкой проблемы династической власти в обществе, рамки которой императоры могли использовать, но не могли определить. В этом обществе другие организационные конкуренты временами бросали вызов власти </w:t>
      </w:r>
      <w:r w:rsidRPr="0038152E">
        <w:rPr>
          <w:rFonts w:ascii="Times New Roman" w:hAnsi="Times New Roman" w:cs="Times New Roman"/>
          <w:sz w:val="28"/>
          <w:szCs w:val="28"/>
        </w:rPr>
        <w:lastRenderedPageBreak/>
        <w:t>официального правительства. По крайней мере, со времен династии Сун тайные общества и их формирования создавали незаконные организации внутри государства и периодически вызывали открытые восстания против власти существующего правительства. Эти группы имели другой тип социального лидерства и часто в своей первоначальной форме придерживались более равноправной идеологии, заимствованной из буддийских или даосских верований</w:t>
      </w:r>
      <w:r w:rsidR="00986E5F"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42"/>
      </w:r>
      <w:r w:rsidRPr="0038152E">
        <w:rPr>
          <w:rFonts w:ascii="Times New Roman" w:hAnsi="Times New Roman" w:cs="Times New Roman"/>
          <w:sz w:val="28"/>
          <w:szCs w:val="28"/>
        </w:rPr>
        <w:t xml:space="preserve"> Но для любых более масштабных позитивных усилий по созданию собственных администраций тайные общества или другие подобные группы зависели от услуг квалифицированных образованных людей. Таким образом, в любом политическом конфликте всегда идет борьба за сохранение центральной власти над подчинением и услугами образованной элиты, а также за ограничение и сдерживание возможности ее создания или поддержки конкурирующих формирований.</w:t>
      </w:r>
    </w:p>
    <w:p w14:paraId="007FDFF6"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статье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отмечается, что сама система экзаменов была важной мерой контроля. Через него государство определяло, кто становится дворянином и по какой квалификации. Квоты, которые были установлены для экзаменов, ограничивали размер дворянства и сохраняли его управляемость. Несмотря на огромное количество местных претендентов, квоты предусматривали лишь ограниченное количество дворян для каждого округа для выполнения дворянских функций. Государственный контроль над содержанием экзаменов позволил ему подчеркнуть официальные аспекты конфуцианской философии или важность формы. Другими проверками были контрольные экзамены, контроль дворянства через местные школы и стипендии под наблюдением назначенных государством уполномоченных по вопросам образования</w:t>
      </w:r>
      <w:r w:rsidR="00CB2BFF" w:rsidRPr="0038152E">
        <w:rPr>
          <w:rFonts w:ascii="Times New Roman" w:hAnsi="Times New Roman" w:cs="Times New Roman"/>
          <w:sz w:val="28"/>
          <w:szCs w:val="28"/>
        </w:rPr>
        <w:t xml:space="preserve"> (</w:t>
      </w:r>
      <w:r w:rsidR="00CB2BFF" w:rsidRPr="0038152E">
        <w:rPr>
          <w:rFonts w:ascii="Times New Roman" w:hAnsi="Times New Roman"/>
          <w:sz w:val="28"/>
          <w:szCs w:val="28"/>
        </w:rPr>
        <w:t>VI, 350</w:t>
      </w:r>
      <w:r w:rsidR="00CB2BFF" w:rsidRPr="0038152E">
        <w:rPr>
          <w:rFonts w:ascii="Times New Roman" w:hAnsi="Times New Roman" w:cs="Times New Roman"/>
          <w:sz w:val="24"/>
          <w:szCs w:val="24"/>
        </w:rPr>
        <w:t>–</w:t>
      </w:r>
      <w:r w:rsidR="00CB2BFF" w:rsidRPr="0038152E">
        <w:rPr>
          <w:rFonts w:ascii="Times New Roman" w:hAnsi="Times New Roman" w:cs="Times New Roman"/>
          <w:sz w:val="28"/>
          <w:szCs w:val="28"/>
        </w:rPr>
        <w:t xml:space="preserve">351). </w:t>
      </w:r>
      <w:r w:rsidRPr="0038152E">
        <w:rPr>
          <w:rFonts w:ascii="Times New Roman" w:hAnsi="Times New Roman" w:cs="Times New Roman"/>
          <w:sz w:val="28"/>
          <w:szCs w:val="28"/>
        </w:rPr>
        <w:t xml:space="preserve">В самом деле, постоянно вызываемая </w:t>
      </w:r>
      <w:r w:rsidRPr="0038152E">
        <w:rPr>
          <w:rFonts w:ascii="Times New Roman" w:hAnsi="Times New Roman" w:cs="Times New Roman"/>
          <w:sz w:val="28"/>
          <w:szCs w:val="28"/>
        </w:rPr>
        <w:lastRenderedPageBreak/>
        <w:t>озабоченность дворян подготовкой к экзаменам - «экзаменационной жизнью» - была методом направления энергии дворянства, оставлявшей мало времени для нежелательного развития мыслей или действий.</w:t>
      </w:r>
    </w:p>
    <w:p w14:paraId="44BF8455"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Таковой, по мнению Осипа Ивановича, была философия китайского правительства. В таком же духе и точно таким же языком рассуждает она о существе и обязанностях образцового правителя, гражданина и члена семейства. «Нельзя не видеть, что китайский святой, мудрец поднебесного государства, человек достигший совершенства посредством таких умозрительных логогрифов, должен быть существом не лучше разговаривающей куклы»</w:t>
      </w:r>
      <w:r w:rsidR="0075029B" w:rsidRPr="0038152E">
        <w:rPr>
          <w:rFonts w:ascii="Times New Roman" w:hAnsi="Times New Roman" w:cs="Times New Roman"/>
          <w:sz w:val="28"/>
          <w:szCs w:val="28"/>
        </w:rPr>
        <w:t xml:space="preserve"> (</w:t>
      </w:r>
      <w:r w:rsidR="0075029B" w:rsidRPr="0038152E">
        <w:rPr>
          <w:rFonts w:ascii="Times New Roman" w:hAnsi="Times New Roman"/>
          <w:sz w:val="28"/>
          <w:szCs w:val="28"/>
        </w:rPr>
        <w:t xml:space="preserve">VI, </w:t>
      </w:r>
      <w:r w:rsidR="0075029B" w:rsidRPr="0038152E">
        <w:rPr>
          <w:rFonts w:ascii="Times New Roman" w:hAnsi="Times New Roman" w:cs="Times New Roman"/>
          <w:sz w:val="28"/>
          <w:szCs w:val="28"/>
        </w:rPr>
        <w:t xml:space="preserve">360). </w:t>
      </w:r>
      <w:r w:rsidRPr="0038152E">
        <w:rPr>
          <w:rFonts w:ascii="Times New Roman" w:hAnsi="Times New Roman" w:cs="Times New Roman"/>
          <w:sz w:val="28"/>
          <w:szCs w:val="28"/>
        </w:rPr>
        <w:t>Естественно, большинство описаний традиций, обрядов и тому подобных мероприятий объяснены автором понятным языком, однако их смысл все равно заключается в том, чтобы сделать из китайского человека в самого умного человека, что, с одной стороны, является положительной характеристикой личности, однако, с другой, является «горем от ума»</w:t>
      </w:r>
      <w:r w:rsidR="00CB2BFF" w:rsidRPr="0038152E">
        <w:rPr>
          <w:rFonts w:ascii="Times New Roman" w:hAnsi="Times New Roman" w:cs="Times New Roman"/>
          <w:sz w:val="28"/>
          <w:szCs w:val="28"/>
        </w:rPr>
        <w:t xml:space="preserve"> (</w:t>
      </w:r>
      <w:r w:rsidR="00CB2BFF" w:rsidRPr="0038152E">
        <w:rPr>
          <w:rFonts w:ascii="Times New Roman" w:hAnsi="Times New Roman"/>
          <w:sz w:val="28"/>
          <w:szCs w:val="28"/>
        </w:rPr>
        <w:t xml:space="preserve">VI, </w:t>
      </w:r>
      <w:r w:rsidR="00CB2BFF" w:rsidRPr="0038152E">
        <w:rPr>
          <w:rFonts w:ascii="Times New Roman" w:hAnsi="Times New Roman" w:cs="Times New Roman"/>
          <w:sz w:val="28"/>
          <w:szCs w:val="28"/>
        </w:rPr>
        <w:t xml:space="preserve">362). </w:t>
      </w:r>
      <w:r w:rsidRPr="0038152E">
        <w:rPr>
          <w:rFonts w:ascii="Times New Roman" w:hAnsi="Times New Roman" w:cs="Times New Roman"/>
          <w:sz w:val="28"/>
          <w:szCs w:val="28"/>
        </w:rPr>
        <w:t>Ввиду того, что китайский человек должен знать большое количество законов, обрядов, традиций и т. д., он становился «роботом», который производит свои действия строго по алгоритму, т. е. согласно беспрекословному подчинению законам, обычаям и традициям. Из этого можно сделать вывод, что Осип Иванович осуждает конфуцианство как идеологию, утверждая, что «если Конфуций создал эту непостижимую чепуху с расчетом, с намерением, чтобы отуманить ею головы слишком многочисленного народонаселения, чтобы лишить его свободного употребления своих умственных способностей и огромное общество людей превратить таким образом в огромное стадо баранов, безотчетно следующее за звуком колокольчика, что он был самый искусный человек в мире»</w:t>
      </w:r>
      <w:r w:rsidR="00182DE2" w:rsidRPr="0038152E">
        <w:rPr>
          <w:rFonts w:ascii="Times New Roman" w:hAnsi="Times New Roman" w:cs="Times New Roman"/>
          <w:sz w:val="28"/>
          <w:szCs w:val="28"/>
        </w:rPr>
        <w:t xml:space="preserve"> (</w:t>
      </w:r>
      <w:r w:rsidR="00182DE2" w:rsidRPr="0038152E">
        <w:rPr>
          <w:rFonts w:ascii="Times New Roman" w:hAnsi="Times New Roman"/>
          <w:sz w:val="28"/>
          <w:szCs w:val="28"/>
        </w:rPr>
        <w:t xml:space="preserve">VI, </w:t>
      </w:r>
      <w:r w:rsidR="00182DE2" w:rsidRPr="0038152E">
        <w:rPr>
          <w:rFonts w:ascii="Times New Roman" w:hAnsi="Times New Roman" w:cs="Times New Roman"/>
          <w:sz w:val="28"/>
          <w:szCs w:val="28"/>
        </w:rPr>
        <w:t xml:space="preserve">360). </w:t>
      </w:r>
      <w:r w:rsidRPr="0038152E">
        <w:rPr>
          <w:rFonts w:ascii="Times New Roman" w:hAnsi="Times New Roman" w:cs="Times New Roman"/>
          <w:sz w:val="28"/>
          <w:szCs w:val="28"/>
        </w:rPr>
        <w:t xml:space="preserve">С автором в какой-то степени можно согласиться, так как у Конфуцианства как идеологии есть как свои плюсы, так и минусы. Ввиду того, что в данном контексте рассматриваются негативные стороны </w:t>
      </w:r>
      <w:r w:rsidRPr="0038152E">
        <w:rPr>
          <w:rFonts w:ascii="Times New Roman" w:hAnsi="Times New Roman" w:cs="Times New Roman"/>
          <w:sz w:val="28"/>
          <w:szCs w:val="28"/>
        </w:rPr>
        <w:lastRenderedPageBreak/>
        <w:t xml:space="preserve">данного учения, необходимо также отметить, что Конфуцианство, ввиду исторического периода его формирования, поощряет общество, основанное на жесткой иерархии. Она не всегда бывает </w:t>
      </w:r>
      <w:proofErr w:type="spellStart"/>
      <w:proofErr w:type="gramStart"/>
      <w:r w:rsidRPr="0038152E">
        <w:rPr>
          <w:rFonts w:ascii="Times New Roman" w:hAnsi="Times New Roman" w:cs="Times New Roman"/>
          <w:sz w:val="28"/>
          <w:szCs w:val="28"/>
        </w:rPr>
        <w:t>справедливой</w:t>
      </w:r>
      <w:r w:rsidR="008805EA" w:rsidRPr="0038152E">
        <w:rPr>
          <w:rFonts w:ascii="Times New Roman" w:hAnsi="Times New Roman" w:cs="Times New Roman"/>
          <w:sz w:val="28"/>
          <w:szCs w:val="28"/>
        </w:rPr>
        <w:t>,но</w:t>
      </w:r>
      <w:proofErr w:type="spellEnd"/>
      <w:proofErr w:type="gramEnd"/>
      <w:r w:rsidR="008805EA" w:rsidRPr="0038152E">
        <w:rPr>
          <w:rFonts w:ascii="Times New Roman" w:hAnsi="Times New Roman" w:cs="Times New Roman"/>
          <w:sz w:val="28"/>
          <w:szCs w:val="28"/>
        </w:rPr>
        <w:t xml:space="preserve">, </w:t>
      </w:r>
      <w:r w:rsidR="00D64103" w:rsidRPr="0038152E">
        <w:rPr>
          <w:rFonts w:ascii="Times New Roman" w:hAnsi="Times New Roman" w:cs="Times New Roman"/>
          <w:sz w:val="28"/>
          <w:szCs w:val="28"/>
        </w:rPr>
        <w:t xml:space="preserve">конфуцианство утверждает, что в получении образования </w:t>
      </w:r>
      <w:r w:rsidR="00685291" w:rsidRPr="0038152E">
        <w:rPr>
          <w:rFonts w:ascii="Times New Roman" w:hAnsi="Times New Roman" w:cs="Times New Roman"/>
          <w:sz w:val="28"/>
          <w:szCs w:val="28"/>
        </w:rPr>
        <w:t>нет различий между людьми, поэтому создали государственный экзамен</w:t>
      </w:r>
      <w:r w:rsidR="008805EA" w:rsidRPr="0038152E">
        <w:rPr>
          <w:rFonts w:ascii="Times New Roman" w:hAnsi="Times New Roman" w:cs="Times New Roman"/>
          <w:sz w:val="28"/>
          <w:szCs w:val="28"/>
        </w:rPr>
        <w:t xml:space="preserve">, чтобы выбрать больше талантов и оставить простому народу возможность повысить социальный статус. </w:t>
      </w:r>
      <w:r w:rsidRPr="0038152E">
        <w:rPr>
          <w:rFonts w:ascii="Times New Roman" w:hAnsi="Times New Roman" w:cs="Times New Roman"/>
          <w:sz w:val="28"/>
          <w:szCs w:val="28"/>
        </w:rPr>
        <w:t xml:space="preserve">Конфуцианство также основано на таком понятии как «стыд» (о нем упоминается и в статье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Есть люди, которые действуют доброжелательно, потому что должны, а не потому, что хотят, иначе будет «стыдно». Можно также сказать «любите ближнего», но это не заставит человека автоматически полюбить ближнего, а просто его «пристыдит», если вы не любите своего ближнего или, что еще хуже, если у вас есть законная причина не любить своего ближнего.</w:t>
      </w:r>
    </w:p>
    <w:p w14:paraId="024491EB"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Что касается учебной или «ученой» деятельности, то, по мнению Осипа Ивановича, она занимает главное место в правительственной иерархии Китая</w:t>
      </w:r>
      <w:r w:rsidR="00182DE2" w:rsidRPr="0038152E">
        <w:rPr>
          <w:rFonts w:ascii="Times New Roman" w:hAnsi="Times New Roman" w:cs="Times New Roman"/>
          <w:sz w:val="28"/>
          <w:szCs w:val="28"/>
        </w:rPr>
        <w:t xml:space="preserve"> (</w:t>
      </w:r>
      <w:r w:rsidR="00182DE2" w:rsidRPr="0038152E">
        <w:rPr>
          <w:rFonts w:ascii="Times New Roman" w:hAnsi="Times New Roman"/>
          <w:sz w:val="28"/>
          <w:szCs w:val="28"/>
        </w:rPr>
        <w:t xml:space="preserve">VI, </w:t>
      </w:r>
      <w:r w:rsidR="00182DE2" w:rsidRPr="0038152E">
        <w:rPr>
          <w:rFonts w:ascii="Times New Roman" w:hAnsi="Times New Roman" w:cs="Times New Roman"/>
          <w:sz w:val="28"/>
          <w:szCs w:val="28"/>
        </w:rPr>
        <w:t xml:space="preserve">361). </w:t>
      </w:r>
      <w:r w:rsidRPr="0038152E">
        <w:rPr>
          <w:rFonts w:ascii="Times New Roman" w:hAnsi="Times New Roman" w:cs="Times New Roman"/>
          <w:sz w:val="28"/>
          <w:szCs w:val="28"/>
        </w:rPr>
        <w:t xml:space="preserve">Она также является первой потребностью китайской утонченной системы патриархального правления, и главной целью всех философических хитросплетений Конфуция и его школы, состоят в утверждении в семействах деспотической родительской власти, на которую могла бы опереться власть «сынов неба». </w:t>
      </w:r>
    </w:p>
    <w:p w14:paraId="1B9E8591"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Как было указано ранее, в статье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большое количество информации уделяется китайским обычаями и традициям. Одной из таких является </w:t>
      </w:r>
      <w:proofErr w:type="spellStart"/>
      <w:r w:rsidRPr="0038152E">
        <w:rPr>
          <w:rFonts w:ascii="Times New Roman" w:hAnsi="Times New Roman" w:cs="Times New Roman"/>
          <w:sz w:val="28"/>
          <w:szCs w:val="28"/>
        </w:rPr>
        <w:t>минхун</w:t>
      </w:r>
      <w:proofErr w:type="spellEnd"/>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Минхун</w:t>
      </w:r>
      <w:proofErr w:type="spellEnd"/>
      <w:r w:rsidRPr="0038152E">
        <w:rPr>
          <w:rFonts w:ascii="Times New Roman" w:hAnsi="Times New Roman" w:cs="Times New Roman"/>
          <w:sz w:val="28"/>
          <w:szCs w:val="28"/>
        </w:rPr>
        <w:t>, также известный как «призрачный брак», — это китайский культурный обычай загробного брака</w:t>
      </w:r>
      <w:r w:rsidR="00EE7C0D"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3"/>
      </w:r>
      <w:r w:rsidRPr="0038152E">
        <w:rPr>
          <w:rFonts w:ascii="Times New Roman" w:hAnsi="Times New Roman" w:cs="Times New Roman"/>
          <w:sz w:val="28"/>
          <w:szCs w:val="28"/>
        </w:rPr>
        <w:t xml:space="preserve"> Традиционно </w:t>
      </w:r>
      <w:proofErr w:type="spellStart"/>
      <w:r w:rsidRPr="0038152E">
        <w:rPr>
          <w:rFonts w:ascii="Times New Roman" w:hAnsi="Times New Roman" w:cs="Times New Roman"/>
          <w:sz w:val="28"/>
          <w:szCs w:val="28"/>
        </w:rPr>
        <w:t>минхун</w:t>
      </w:r>
      <w:proofErr w:type="spellEnd"/>
      <w:r w:rsidRPr="0038152E">
        <w:rPr>
          <w:rFonts w:ascii="Times New Roman" w:hAnsi="Times New Roman" w:cs="Times New Roman"/>
          <w:sz w:val="28"/>
          <w:szCs w:val="28"/>
        </w:rPr>
        <w:t xml:space="preserve"> происходил множеством способов, в том числе, когда мужчина и женщина умерли, а также когда один партнер все еще жив, а другой мертв. Во время </w:t>
      </w:r>
      <w:proofErr w:type="spellStart"/>
      <w:r w:rsidRPr="0038152E">
        <w:rPr>
          <w:rFonts w:ascii="Times New Roman" w:hAnsi="Times New Roman" w:cs="Times New Roman"/>
          <w:sz w:val="28"/>
          <w:szCs w:val="28"/>
        </w:rPr>
        <w:lastRenderedPageBreak/>
        <w:t>минхуна</w:t>
      </w:r>
      <w:proofErr w:type="spellEnd"/>
      <w:r w:rsidRPr="0038152E">
        <w:rPr>
          <w:rFonts w:ascii="Times New Roman" w:hAnsi="Times New Roman" w:cs="Times New Roman"/>
          <w:sz w:val="28"/>
          <w:szCs w:val="28"/>
        </w:rPr>
        <w:t xml:space="preserve"> родители находят супруга, которого хоронят вместе с ребенком, если тот умер неженатым. </w:t>
      </w:r>
      <w:proofErr w:type="spellStart"/>
      <w:r w:rsidRPr="0038152E">
        <w:rPr>
          <w:rFonts w:ascii="Times New Roman" w:hAnsi="Times New Roman" w:cs="Times New Roman"/>
          <w:sz w:val="28"/>
          <w:szCs w:val="28"/>
        </w:rPr>
        <w:t>Минхун</w:t>
      </w:r>
      <w:proofErr w:type="spellEnd"/>
      <w:r w:rsidRPr="0038152E">
        <w:rPr>
          <w:rFonts w:ascii="Times New Roman" w:hAnsi="Times New Roman" w:cs="Times New Roman"/>
          <w:sz w:val="28"/>
          <w:szCs w:val="28"/>
        </w:rPr>
        <w:t xml:space="preserve"> считался долгом родителей обеспечивать своим сыновьям счастье в загробной жизни, но иногда родители незамужних дочерей устраивали загробные браки, чтобы их дочь имела место в обществе. Термин «невеста-призрак» относится конкретно к женщине, вступившей в загробные браки с умершими мужчинами. </w:t>
      </w:r>
    </w:p>
    <w:p w14:paraId="2B76D110"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Продолжая разговор об учебной деятельности,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замечает, что «молодые люди, кое-как выслушав курс рогатой мудрости Конфуция, выходили бы из училищ со свежею головой и со здравым смыслом, а это в Китае почитается совершенно противным государственному благоустройству. Принятые меры, чтобы потушить в них весь рассудок: кто однажды поступил в учебное заведение, тот уже закабалил себя до гроба </w:t>
      </w:r>
      <w:proofErr w:type="spellStart"/>
      <w:r w:rsidRPr="0038152E">
        <w:rPr>
          <w:rFonts w:ascii="Times New Roman" w:hAnsi="Times New Roman" w:cs="Times New Roman"/>
          <w:sz w:val="28"/>
          <w:szCs w:val="28"/>
        </w:rPr>
        <w:t>Конфуциевым</w:t>
      </w:r>
      <w:proofErr w:type="spellEnd"/>
      <w:r w:rsidRPr="0038152E">
        <w:rPr>
          <w:rFonts w:ascii="Times New Roman" w:hAnsi="Times New Roman" w:cs="Times New Roman"/>
          <w:sz w:val="28"/>
          <w:szCs w:val="28"/>
        </w:rPr>
        <w:t xml:space="preserve"> логогрифам и, волей или неволей, должен непременно сделаться ученым болваном»</w:t>
      </w:r>
      <w:r w:rsidR="003E1BD8" w:rsidRPr="0038152E">
        <w:rPr>
          <w:rFonts w:ascii="Times New Roman" w:hAnsi="Times New Roman" w:cs="Times New Roman"/>
          <w:sz w:val="28"/>
          <w:szCs w:val="28"/>
        </w:rPr>
        <w:t xml:space="preserve"> (</w:t>
      </w:r>
      <w:r w:rsidR="003E1BD8" w:rsidRPr="0038152E">
        <w:rPr>
          <w:rFonts w:ascii="Times New Roman" w:hAnsi="Times New Roman"/>
          <w:sz w:val="28"/>
          <w:szCs w:val="28"/>
        </w:rPr>
        <w:t xml:space="preserve">VI, </w:t>
      </w:r>
      <w:r w:rsidR="003E1BD8" w:rsidRPr="0038152E">
        <w:rPr>
          <w:rFonts w:ascii="Times New Roman" w:hAnsi="Times New Roman" w:cs="Times New Roman"/>
          <w:sz w:val="28"/>
          <w:szCs w:val="28"/>
        </w:rPr>
        <w:t>364).</w:t>
      </w:r>
      <w:r w:rsidRPr="0038152E">
        <w:rPr>
          <w:rFonts w:ascii="Times New Roman" w:hAnsi="Times New Roman" w:cs="Times New Roman"/>
          <w:sz w:val="28"/>
          <w:szCs w:val="28"/>
        </w:rPr>
        <w:t xml:space="preserve"> Однако в данном случае необходимо отметить буддизм, который к тому времени в Китае играл значительную роль. Однако для китайского правительства он был не совсем уместным или «удобным». Автор приходит к выводу, что в Китае уже давно совершился нравственный переворот, который при правильно принятых мерах придал бы народу совершенно другой вид. Весь цинизм китайского правительства заключается в том, что члены императорской семьи, правительство и все чиновники тайно исповедуют буддизм, однако видят всю пользу философии Конфуция для продолжения своей государственной деятельности</w:t>
      </w:r>
      <w:r w:rsidR="003E1BD8" w:rsidRPr="0038152E">
        <w:rPr>
          <w:rFonts w:ascii="Times New Roman" w:hAnsi="Times New Roman" w:cs="Times New Roman"/>
          <w:sz w:val="28"/>
          <w:szCs w:val="28"/>
        </w:rPr>
        <w:t xml:space="preserve"> (</w:t>
      </w:r>
      <w:r w:rsidR="003E1BD8" w:rsidRPr="0038152E">
        <w:rPr>
          <w:rFonts w:ascii="Times New Roman" w:hAnsi="Times New Roman"/>
          <w:sz w:val="28"/>
          <w:szCs w:val="28"/>
        </w:rPr>
        <w:t xml:space="preserve">VI, </w:t>
      </w:r>
      <w:r w:rsidR="003E1BD8" w:rsidRPr="0038152E">
        <w:rPr>
          <w:rFonts w:ascii="Times New Roman" w:hAnsi="Times New Roman" w:cs="Times New Roman"/>
          <w:sz w:val="28"/>
          <w:szCs w:val="28"/>
        </w:rPr>
        <w:t>386).</w:t>
      </w:r>
      <w:r w:rsidRPr="0038152E">
        <w:rPr>
          <w:rFonts w:ascii="Times New Roman" w:hAnsi="Times New Roman" w:cs="Times New Roman"/>
          <w:sz w:val="28"/>
          <w:szCs w:val="28"/>
        </w:rPr>
        <w:t xml:space="preserve"> Однако же они страшатся того дня, когда умы китайского народа, который заполнен учениями Конфуция, «начнут выходить из клещей учения великого мудреца, сдавивших разум ограниченными понятиями и хаосом мелочных обрядов». Вся проблема, которую не заметил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заключается в том, что если лишить Китай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 Конфуцианства, то он перестанет существовать как общество, так и как государство. То же самое можно </w:t>
      </w:r>
      <w:r w:rsidRPr="0038152E">
        <w:rPr>
          <w:rFonts w:ascii="Times New Roman" w:hAnsi="Times New Roman" w:cs="Times New Roman"/>
          <w:sz w:val="28"/>
          <w:szCs w:val="28"/>
        </w:rPr>
        <w:lastRenderedPageBreak/>
        <w:t>сказать и про неприятие Китаем христианства, так как «христианская религия, святейший дар неба, сильно способствует к развитию ума, тоже великого дара небесного. С буддизмом же Китай «заключил сделку» – Будду приняли в число мудрецов и поставили на второе место после Конфуция, поэтому Будде можно поклоняться как одному из святых</w:t>
      </w:r>
      <w:r w:rsidR="003E1BD8" w:rsidRPr="0038152E">
        <w:rPr>
          <w:rFonts w:ascii="Times New Roman" w:hAnsi="Times New Roman" w:cs="Times New Roman"/>
          <w:sz w:val="28"/>
          <w:szCs w:val="28"/>
        </w:rPr>
        <w:t xml:space="preserve"> (</w:t>
      </w:r>
      <w:r w:rsidR="003E1BD8" w:rsidRPr="0038152E">
        <w:rPr>
          <w:rFonts w:ascii="Times New Roman" w:hAnsi="Times New Roman"/>
          <w:sz w:val="28"/>
          <w:szCs w:val="28"/>
        </w:rPr>
        <w:t xml:space="preserve">VI, </w:t>
      </w:r>
      <w:r w:rsidR="003E1BD8" w:rsidRPr="0038152E">
        <w:rPr>
          <w:rFonts w:ascii="Times New Roman" w:hAnsi="Times New Roman" w:cs="Times New Roman"/>
          <w:sz w:val="28"/>
          <w:szCs w:val="28"/>
        </w:rPr>
        <w:t>378).</w:t>
      </w:r>
    </w:p>
    <w:p w14:paraId="083F24F0"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Важные социальные корни формирования китайского буддизма можно увидеть в нескольких областях, таких как феодальная система централизации власти, феодальные этические отношения, основанные на системе семейного или кланового права, политическое единство и смешение многих рас и сдвиги в феодальном правящем классе и частота крестьянских восстаний.</w:t>
      </w:r>
    </w:p>
    <w:p w14:paraId="7978C1A8"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Что касается интеллектуальных и идеологических корней, то их также было достаточно. К ним относятся: господствующий ортодоксальный статус идеологии конфуцианства, глубокое влияние даосизма, контролирующее влияние традиционной религии и ее суеверий, а также изменения, которые произошли в результате расхождений в языке и способах мышления в процессе передачи и усвоения этих учений и идей.</w:t>
      </w:r>
    </w:p>
    <w:p w14:paraId="28AA4C42"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Если говорить о гармоничном характере китайского буддизма, то необходимо иметь в виду его способность идти на компромисс или соответствовать различным идеям или даже противоположным точкам зрения вне буддизма, а также его способность поддерживать, впитывать и ассимилировать другие религиозные точки зрения. На разных этапах истории эта гармонизация имела разные выражения. В целом буддийские школы можно разделить на две основные категории. Одна категория состояла из тех, кто в основном унаследовал первоначальную форму индийского буддизма и очень мало сделал для интеграции с традиционными идеями Китая. Таким образом, они менее популярны в Китае, за исключением региона Тибет. С другой стороны, вторая категория, которая состоит школ </w:t>
      </w:r>
      <w:proofErr w:type="spellStart"/>
      <w:r w:rsidRPr="0038152E">
        <w:rPr>
          <w:rFonts w:ascii="Times New Roman" w:hAnsi="Times New Roman" w:cs="Times New Roman"/>
          <w:sz w:val="28"/>
          <w:szCs w:val="28"/>
        </w:rPr>
        <w:t>Чань</w:t>
      </w:r>
      <w:proofErr w:type="spellEnd"/>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Тянь</w:t>
      </w:r>
      <w:proofErr w:type="spellEnd"/>
      <w:r w:rsidRPr="0038152E">
        <w:rPr>
          <w:rFonts w:ascii="Times New Roman" w:hAnsi="Times New Roman" w:cs="Times New Roman"/>
          <w:sz w:val="28"/>
          <w:szCs w:val="28"/>
        </w:rPr>
        <w:t xml:space="preserve">-тай, Чистой Земли и </w:t>
      </w:r>
      <w:proofErr w:type="spellStart"/>
      <w:r w:rsidRPr="0038152E">
        <w:rPr>
          <w:rFonts w:ascii="Times New Roman" w:hAnsi="Times New Roman" w:cs="Times New Roman"/>
          <w:sz w:val="28"/>
          <w:szCs w:val="28"/>
        </w:rPr>
        <w:t>Хуаянь</w:t>
      </w:r>
      <w:proofErr w:type="spellEnd"/>
      <w:r w:rsidRPr="0038152E">
        <w:rPr>
          <w:rFonts w:ascii="Times New Roman" w:hAnsi="Times New Roman" w:cs="Times New Roman"/>
          <w:sz w:val="28"/>
          <w:szCs w:val="28"/>
        </w:rPr>
        <w:t xml:space="preserve">, были сформированы путем интеграции их </w:t>
      </w:r>
      <w:r w:rsidRPr="0038152E">
        <w:rPr>
          <w:rFonts w:ascii="Times New Roman" w:hAnsi="Times New Roman" w:cs="Times New Roman"/>
          <w:sz w:val="28"/>
          <w:szCs w:val="28"/>
        </w:rPr>
        <w:lastRenderedPageBreak/>
        <w:t>собственные идеи с традиционными представлениями Китая</w:t>
      </w:r>
      <w:r w:rsidR="00EE7C0D"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4"/>
      </w:r>
      <w:r w:rsidRPr="0038152E">
        <w:rPr>
          <w:rFonts w:ascii="Times New Roman" w:hAnsi="Times New Roman" w:cs="Times New Roman"/>
          <w:sz w:val="28"/>
          <w:szCs w:val="28"/>
        </w:rPr>
        <w:t xml:space="preserve"> Эти школы постепенно становятся основным направлением современного китайского буддизма.</w:t>
      </w:r>
    </w:p>
    <w:p w14:paraId="283C4E21"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С другой стороны, когда речь идет о способности китайского буддизма ассимилироваться, необходимо обращаться к теме внутренних отношений в буддизме. Китайские буддисты систематически оценивали различные школы, сформировав особую «иерархию», основанную на сутрах – феномен, известный как «пан-цзяо» (оценочное суждение о религии). Предпосылка состоит в том, чтобы интерпретировать эти различные школы как «способы объяснения Буддой вещей в разное время и в разных местах для разных людей»</w:t>
      </w:r>
      <w:r w:rsidR="00EE7C0D"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5"/>
      </w:r>
      <w:r w:rsidRPr="0038152E">
        <w:rPr>
          <w:rFonts w:ascii="Times New Roman" w:hAnsi="Times New Roman" w:cs="Times New Roman"/>
          <w:sz w:val="28"/>
          <w:szCs w:val="28"/>
        </w:rPr>
        <w:t xml:space="preserve"> Таким образом, можно сделать вывод, что в высказываниях могут быть всевозможные несоответствия, и их необходимо иерархически различать в единой интеллектуальной системе буддизма.</w:t>
      </w:r>
    </w:p>
    <w:p w14:paraId="2C8E0CC6" w14:textId="77777777" w:rsidR="00C50C8A" w:rsidRPr="0038152E" w:rsidRDefault="00C50C8A" w:rsidP="00C50C8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Однако в данном случае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какой-то степени положительно отзывается о соединении конфуцианства и буддизма, которые оба учат терпению, и «с помощью него изобретены даже разные механические способы, которые хорошо заменяют великие открытия Запада. Словом, это – образованный народ, при всем своем невежестве, при всей ограниченности понятий, и благоустроенное государство, при всех страховых обществах для взяток, при продажности чиновников, служебном грабительстве, произволе в исполнении законов и отсутствии правосудия»</w:t>
      </w:r>
      <w:r w:rsidR="002D099A" w:rsidRPr="0038152E">
        <w:rPr>
          <w:rFonts w:ascii="Times New Roman" w:hAnsi="Times New Roman" w:cs="Times New Roman"/>
          <w:sz w:val="28"/>
          <w:szCs w:val="28"/>
        </w:rPr>
        <w:t xml:space="preserve"> (</w:t>
      </w:r>
      <w:r w:rsidR="002D099A" w:rsidRPr="0038152E">
        <w:rPr>
          <w:rFonts w:ascii="Times New Roman" w:hAnsi="Times New Roman"/>
          <w:sz w:val="28"/>
          <w:szCs w:val="28"/>
        </w:rPr>
        <w:t xml:space="preserve">VI, </w:t>
      </w:r>
      <w:r w:rsidR="002D099A" w:rsidRPr="0038152E">
        <w:rPr>
          <w:rFonts w:ascii="Times New Roman" w:hAnsi="Times New Roman" w:cs="Times New Roman"/>
          <w:sz w:val="28"/>
          <w:szCs w:val="28"/>
        </w:rPr>
        <w:t>386)</w:t>
      </w:r>
      <w:r w:rsidRPr="0038152E">
        <w:rPr>
          <w:rFonts w:ascii="Times New Roman" w:hAnsi="Times New Roman" w:cs="Times New Roman"/>
          <w:sz w:val="28"/>
          <w:szCs w:val="28"/>
        </w:rPr>
        <w:t>.</w:t>
      </w:r>
    </w:p>
    <w:p w14:paraId="608CD807" w14:textId="3EE92905" w:rsidR="00B77E00" w:rsidRPr="0038152E" w:rsidRDefault="00184D39" w:rsidP="005C19D7">
      <w:pPr>
        <w:spacing w:after="0" w:line="360" w:lineRule="auto"/>
        <w:ind w:firstLine="709"/>
        <w:jc w:val="both"/>
        <w:rPr>
          <w:rFonts w:ascii="Times New Roman" w:hAnsi="Times New Roman"/>
          <w:sz w:val="28"/>
          <w:szCs w:val="28"/>
        </w:rPr>
      </w:pPr>
      <w:r w:rsidRPr="0038152E">
        <w:rPr>
          <w:rFonts w:ascii="Times New Roman" w:hAnsi="Times New Roman" w:cs="Times New Roman"/>
          <w:sz w:val="28"/>
          <w:szCs w:val="28"/>
        </w:rPr>
        <w:t xml:space="preserve">Что касается китайских законов, то, по мнению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w:t>
      </w:r>
      <w:r w:rsidRPr="0038152E">
        <w:rPr>
          <w:rFonts w:ascii="Times New Roman" w:eastAsia="Times New Roman" w:hAnsi="Times New Roman" w:cs="Times New Roman"/>
          <w:color w:val="000000"/>
          <w:sz w:val="28"/>
          <w:szCs w:val="28"/>
        </w:rPr>
        <w:t xml:space="preserve">все ли Китайцы равны перед законом? — ответ гласит: все Китайцы совершенно </w:t>
      </w:r>
      <w:r w:rsidRPr="0038152E">
        <w:rPr>
          <w:rFonts w:ascii="Times New Roman" w:eastAsia="Times New Roman" w:hAnsi="Times New Roman" w:cs="Times New Roman"/>
          <w:color w:val="000000"/>
          <w:sz w:val="28"/>
          <w:szCs w:val="28"/>
        </w:rPr>
        <w:lastRenderedPageBreak/>
        <w:t>равны перед законом; а, между-тем, в других местах книги вы находите, что Китаец может, по закону, откупиться деньгами, не</w:t>
      </w:r>
      <w:r w:rsidR="00202FC0">
        <w:rPr>
          <w:rFonts w:ascii="Times New Roman" w:eastAsia="Times New Roman" w:hAnsi="Times New Roman" w:cs="Times New Roman"/>
          <w:color w:val="000000"/>
          <w:sz w:val="28"/>
          <w:szCs w:val="28"/>
        </w:rPr>
        <w:t xml:space="preserve"> </w:t>
      </w:r>
      <w:r w:rsidRPr="0038152E">
        <w:rPr>
          <w:rFonts w:ascii="Times New Roman" w:eastAsia="Times New Roman" w:hAnsi="Times New Roman" w:cs="Times New Roman"/>
          <w:color w:val="000000"/>
          <w:sz w:val="28"/>
          <w:szCs w:val="28"/>
        </w:rPr>
        <w:t>только от телесного наказания, но и от изгнания, для чего, разумеется, надо, чтобы у него были деньги, и даже порядочные. Следовательно, богатый и бедный Китаец уже не равны перед законом</w:t>
      </w:r>
      <w:r w:rsidRPr="0038152E">
        <w:rPr>
          <w:rFonts w:ascii="Times New Roman" w:hAnsi="Times New Roman" w:cs="Times New Roman"/>
          <w:sz w:val="28"/>
          <w:szCs w:val="28"/>
        </w:rPr>
        <w:t>»</w:t>
      </w:r>
      <w:r w:rsidR="001E7B27" w:rsidRPr="0038152E">
        <w:rPr>
          <w:rFonts w:ascii="Times New Roman" w:hAnsi="Times New Roman" w:cs="Times New Roman"/>
          <w:sz w:val="28"/>
          <w:szCs w:val="28"/>
        </w:rPr>
        <w:t xml:space="preserve"> (</w:t>
      </w:r>
      <w:r w:rsidR="001E7B27" w:rsidRPr="0038152E">
        <w:rPr>
          <w:rFonts w:ascii="Times New Roman" w:hAnsi="Times New Roman"/>
          <w:sz w:val="28"/>
          <w:szCs w:val="28"/>
        </w:rPr>
        <w:t xml:space="preserve">VI, </w:t>
      </w:r>
      <w:r w:rsidR="001E7B27" w:rsidRPr="0038152E">
        <w:rPr>
          <w:rFonts w:ascii="Times New Roman" w:hAnsi="Times New Roman" w:cs="Times New Roman"/>
          <w:sz w:val="28"/>
          <w:szCs w:val="28"/>
        </w:rPr>
        <w:t>416).</w:t>
      </w:r>
      <w:r w:rsidR="00AD6C4A" w:rsidRPr="0038152E">
        <w:rPr>
          <w:rFonts w:ascii="Times New Roman" w:hAnsi="Times New Roman" w:cs="Times New Roman"/>
          <w:sz w:val="28"/>
          <w:szCs w:val="28"/>
        </w:rPr>
        <w:t xml:space="preserve"> Упадок династии Цин также был вызван бездействием чиновников: «</w:t>
      </w:r>
      <w:r w:rsidR="00AD6C4A" w:rsidRPr="0038152E">
        <w:rPr>
          <w:rFonts w:ascii="Times New Roman" w:eastAsia="Times New Roman" w:hAnsi="Times New Roman" w:cs="Times New Roman"/>
          <w:color w:val="000000"/>
          <w:sz w:val="28"/>
          <w:szCs w:val="28"/>
        </w:rPr>
        <w:t xml:space="preserve">Каждый из этих чинов, или мандаринов, от самого старшего до самого младшего, держит свой приказ, то есть, сидит у себя дома и творить суд и расправу отдельно, на свой собственный счет. </w:t>
      </w:r>
      <w:r w:rsidR="00AD6C4A" w:rsidRPr="0038152E">
        <w:rPr>
          <w:rFonts w:ascii="Times New Roman" w:eastAsia="宋体" w:hAnsi="Times New Roman" w:cs="Times New Roman"/>
          <w:sz w:val="28"/>
          <w:szCs w:val="28"/>
        </w:rPr>
        <w:t>&lt;…&gt;</w:t>
      </w:r>
      <w:r w:rsidR="000E7EEA">
        <w:rPr>
          <w:rFonts w:ascii="Times New Roman" w:eastAsia="宋体" w:hAnsi="Times New Roman" w:cs="Times New Roman"/>
          <w:sz w:val="28"/>
          <w:szCs w:val="28"/>
        </w:rPr>
        <w:t xml:space="preserve"> </w:t>
      </w:r>
      <w:r w:rsidR="00AD6C4A" w:rsidRPr="0038152E">
        <w:rPr>
          <w:rFonts w:ascii="Times New Roman" w:eastAsia="Times New Roman" w:hAnsi="Times New Roman" w:cs="Times New Roman"/>
          <w:color w:val="000000"/>
          <w:sz w:val="28"/>
          <w:szCs w:val="28"/>
        </w:rPr>
        <w:t>круговая порука хищников и плутов. Все они места свои покупают, но тарифу взяточничества, рассчитанному весьма точно в Пекине, и с беспримерною, даже для Азии, наглостью, вовсе нескрываемому от всеобщего сведения, и живут взятками</w:t>
      </w:r>
      <w:r w:rsidR="00AD6C4A" w:rsidRPr="0038152E">
        <w:rPr>
          <w:rFonts w:ascii="Times New Roman" w:hAnsi="Times New Roman" w:cs="Times New Roman"/>
          <w:sz w:val="28"/>
          <w:szCs w:val="28"/>
        </w:rPr>
        <w:t>» (</w:t>
      </w:r>
      <w:r w:rsidR="00AD6C4A" w:rsidRPr="0038152E">
        <w:rPr>
          <w:rFonts w:ascii="Times New Roman" w:hAnsi="Times New Roman"/>
          <w:sz w:val="28"/>
          <w:szCs w:val="28"/>
        </w:rPr>
        <w:t xml:space="preserve">VI, </w:t>
      </w:r>
      <w:r w:rsidR="00AD6C4A" w:rsidRPr="0038152E">
        <w:rPr>
          <w:rFonts w:ascii="Times New Roman" w:hAnsi="Times New Roman" w:cs="Times New Roman"/>
          <w:sz w:val="28"/>
          <w:szCs w:val="28"/>
        </w:rPr>
        <w:t>426</w:t>
      </w:r>
      <w:r w:rsidR="00AD6C4A" w:rsidRPr="0038152E">
        <w:rPr>
          <w:rFonts w:ascii="Times New Roman" w:hAnsi="Times New Roman" w:cs="Times New Roman"/>
        </w:rPr>
        <w:t>–</w:t>
      </w:r>
      <w:r w:rsidR="00AD6C4A" w:rsidRPr="0038152E">
        <w:rPr>
          <w:rFonts w:ascii="Times New Roman" w:hAnsi="Times New Roman" w:cs="Times New Roman"/>
          <w:sz w:val="28"/>
          <w:szCs w:val="28"/>
        </w:rPr>
        <w:t>427).</w:t>
      </w:r>
      <w:r w:rsidR="00202FC0">
        <w:rPr>
          <w:rFonts w:ascii="Times New Roman" w:hAnsi="Times New Roman" w:cs="Times New Roman"/>
          <w:sz w:val="28"/>
          <w:szCs w:val="28"/>
        </w:rPr>
        <w:t xml:space="preserve"> </w:t>
      </w:r>
      <w:proofErr w:type="spellStart"/>
      <w:r w:rsidR="005C19D7" w:rsidRPr="0038152E">
        <w:rPr>
          <w:rFonts w:ascii="Times New Roman" w:hAnsi="Times New Roman"/>
          <w:sz w:val="28"/>
          <w:szCs w:val="28"/>
        </w:rPr>
        <w:t>Сенковский</w:t>
      </w:r>
      <w:proofErr w:type="spellEnd"/>
      <w:r w:rsidR="005C19D7" w:rsidRPr="0038152E">
        <w:rPr>
          <w:rFonts w:ascii="Times New Roman" w:hAnsi="Times New Roman"/>
          <w:sz w:val="28"/>
          <w:szCs w:val="28"/>
        </w:rPr>
        <w:t xml:space="preserve"> также заявил: </w:t>
      </w:r>
      <w:r w:rsidR="005C19D7" w:rsidRPr="0038152E">
        <w:rPr>
          <w:rFonts w:ascii="Times New Roman" w:hAnsi="Times New Roman" w:cs="Times New Roman"/>
          <w:sz w:val="28"/>
          <w:szCs w:val="28"/>
        </w:rPr>
        <w:t>«</w:t>
      </w:r>
      <w:r w:rsidR="005C19D7" w:rsidRPr="0038152E">
        <w:rPr>
          <w:rFonts w:ascii="Times New Roman" w:hAnsi="Times New Roman"/>
          <w:sz w:val="28"/>
          <w:szCs w:val="28"/>
        </w:rPr>
        <w:t xml:space="preserve">Взятка – рычаг всего добра и блага в Китае. Между тем тот же самый служит основанием – правительству...» (VI, 473). </w:t>
      </w:r>
      <w:r w:rsidR="00882A4B" w:rsidRPr="0038152E">
        <w:rPr>
          <w:rFonts w:ascii="Times New Roman" w:hAnsi="Times New Roman" w:cs="Times New Roman"/>
          <w:sz w:val="28"/>
          <w:szCs w:val="28"/>
        </w:rPr>
        <w:t>Далее автор упоминает китайскую экономику, список расхода и дохода государственных финансов.</w:t>
      </w:r>
    </w:p>
    <w:p w14:paraId="1648650E" w14:textId="77777777" w:rsidR="00882A4B" w:rsidRPr="0038152E" w:rsidRDefault="00B77E00" w:rsidP="00097E14">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Кроме того,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считал, что важное место чиновников и предков было определено китайским законом только из-за влияния Конфуцианского учения. В пример такого явления можно привести отсутствие свободы китайца при выборе нового места жительства: «Поклонение предкам – единственная религия Китайца, признанная законом, и для этого, Китаец, где бы ни жил, в списках всегда числится на родине. Переселение стеснено законами; не дозволяется даже переселяться</w:t>
      </w:r>
      <w:r w:rsidR="00C148FA" w:rsidRPr="0038152E">
        <w:rPr>
          <w:rFonts w:ascii="Times New Roman" w:hAnsi="Times New Roman" w:cs="Times New Roman"/>
          <w:sz w:val="28"/>
          <w:szCs w:val="28"/>
        </w:rPr>
        <w:t>…</w:t>
      </w:r>
      <w:r w:rsidR="005C19D7" w:rsidRPr="0038152E">
        <w:rPr>
          <w:rFonts w:ascii="Times New Roman" w:hAnsi="Times New Roman"/>
          <w:sz w:val="28"/>
          <w:szCs w:val="28"/>
        </w:rPr>
        <w:t>»</w:t>
      </w:r>
      <w:r w:rsidRPr="0038152E">
        <w:rPr>
          <w:rFonts w:ascii="Times New Roman" w:hAnsi="Times New Roman"/>
          <w:sz w:val="28"/>
          <w:szCs w:val="28"/>
        </w:rPr>
        <w:t xml:space="preserve"> (VI, 473).</w:t>
      </w:r>
      <w:r w:rsidR="00097E14" w:rsidRPr="0038152E">
        <w:rPr>
          <w:rFonts w:ascii="Times New Roman" w:hAnsi="Times New Roman"/>
          <w:sz w:val="28"/>
          <w:szCs w:val="28"/>
        </w:rPr>
        <w:t xml:space="preserve"> По словом Хохлова, «</w:t>
      </w:r>
      <w:r w:rsidR="00097E14" w:rsidRPr="0038152E">
        <w:rPr>
          <w:rFonts w:ascii="Times New Roman" w:hAnsi="Times New Roman" w:cs="Times New Roman"/>
          <w:sz w:val="28"/>
          <w:szCs w:val="28"/>
        </w:rPr>
        <w:t>Как свидетельствуют китайские источники, закон в Цинской империи легко нарушался чиновниками не только в системе судопроизводства, но и в других сферах государственной деятельности»</w:t>
      </w:r>
      <w:r w:rsidR="00EE7C0D" w:rsidRPr="0038152E">
        <w:rPr>
          <w:rFonts w:ascii="Times New Roman" w:hAnsi="Times New Roman" w:cs="Times New Roman"/>
          <w:sz w:val="28"/>
          <w:szCs w:val="28"/>
        </w:rPr>
        <w:t>.</w:t>
      </w:r>
      <w:r w:rsidR="00097E14" w:rsidRPr="0038152E">
        <w:rPr>
          <w:rStyle w:val="aa"/>
          <w:rFonts w:ascii="Times New Roman" w:hAnsi="Times New Roman" w:cs="Times New Roman"/>
          <w:sz w:val="28"/>
          <w:szCs w:val="28"/>
        </w:rPr>
        <w:footnoteReference w:id="46"/>
      </w:r>
    </w:p>
    <w:p w14:paraId="72597BC3" w14:textId="1FA1A9BE" w:rsidR="004D21CF" w:rsidRPr="0038152E" w:rsidRDefault="00CF53E4" w:rsidP="00AF3E92">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lastRenderedPageBreak/>
        <w:t>В</w:t>
      </w:r>
      <w:r w:rsidR="00DA1E57" w:rsidRPr="0038152E">
        <w:rPr>
          <w:rFonts w:ascii="Times New Roman" w:hAnsi="Times New Roman" w:cs="Times New Roman"/>
          <w:sz w:val="28"/>
          <w:szCs w:val="28"/>
        </w:rPr>
        <w:t>конце</w:t>
      </w:r>
      <w:proofErr w:type="spellEnd"/>
      <w:r w:rsidR="00DA1E57" w:rsidRPr="0038152E">
        <w:rPr>
          <w:rFonts w:ascii="Times New Roman" w:hAnsi="Times New Roman" w:cs="Times New Roman"/>
          <w:sz w:val="28"/>
          <w:szCs w:val="28"/>
        </w:rPr>
        <w:t xml:space="preserve"> статьи </w:t>
      </w:r>
      <w:r w:rsidRPr="0038152E">
        <w:rPr>
          <w:rFonts w:ascii="Times New Roman" w:hAnsi="Times New Roman" w:cs="Times New Roman"/>
          <w:sz w:val="28"/>
          <w:szCs w:val="28"/>
        </w:rPr>
        <w:t xml:space="preserve">даже </w:t>
      </w:r>
      <w:r w:rsidR="00DA1E57" w:rsidRPr="0038152E">
        <w:rPr>
          <w:rFonts w:ascii="Times New Roman" w:hAnsi="Times New Roman" w:cs="Times New Roman"/>
          <w:sz w:val="28"/>
          <w:szCs w:val="28"/>
        </w:rPr>
        <w:t xml:space="preserve">подробно освящаются наказания и судебные стандарты коррупции, </w:t>
      </w:r>
      <w:r w:rsidRPr="0038152E">
        <w:rPr>
          <w:rFonts w:ascii="Times New Roman" w:hAnsi="Times New Roman" w:cs="Times New Roman"/>
          <w:sz w:val="28"/>
          <w:szCs w:val="28"/>
        </w:rPr>
        <w:t xml:space="preserve">что свидетельствует о том, что у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был гр</w:t>
      </w:r>
      <w:r w:rsidR="00B95A7F" w:rsidRPr="0038152E">
        <w:rPr>
          <w:rFonts w:ascii="Times New Roman" w:hAnsi="Times New Roman" w:cs="Times New Roman"/>
          <w:sz w:val="28"/>
          <w:szCs w:val="28"/>
        </w:rPr>
        <w:t>о</w:t>
      </w:r>
      <w:r w:rsidRPr="0038152E">
        <w:rPr>
          <w:rFonts w:ascii="Times New Roman" w:hAnsi="Times New Roman" w:cs="Times New Roman"/>
          <w:sz w:val="28"/>
          <w:szCs w:val="28"/>
        </w:rPr>
        <w:t>м</w:t>
      </w:r>
      <w:r w:rsidR="00B95A7F" w:rsidRPr="0038152E">
        <w:rPr>
          <w:rFonts w:ascii="Times New Roman" w:hAnsi="Times New Roman" w:cs="Times New Roman"/>
          <w:sz w:val="28"/>
          <w:szCs w:val="28"/>
        </w:rPr>
        <w:t>ад</w:t>
      </w:r>
      <w:r w:rsidRPr="0038152E">
        <w:rPr>
          <w:rFonts w:ascii="Times New Roman" w:hAnsi="Times New Roman" w:cs="Times New Roman"/>
          <w:sz w:val="28"/>
          <w:szCs w:val="28"/>
        </w:rPr>
        <w:t xml:space="preserve">ный </w:t>
      </w:r>
      <w:r w:rsidR="00B95A7F" w:rsidRPr="0038152E">
        <w:rPr>
          <w:rFonts w:ascii="Times New Roman" w:hAnsi="Times New Roman" w:cs="Times New Roman"/>
          <w:sz w:val="28"/>
          <w:szCs w:val="28"/>
        </w:rPr>
        <w:t>запас знаний по Китаю.</w:t>
      </w:r>
      <w:r w:rsidR="00882A4B" w:rsidRPr="0038152E">
        <w:rPr>
          <w:rFonts w:ascii="Times New Roman" w:hAnsi="Times New Roman" w:cs="Times New Roman"/>
          <w:sz w:val="28"/>
          <w:szCs w:val="28"/>
        </w:rPr>
        <w:t xml:space="preserve"> Таким образом, статья «Китай и китайцы» является пояснительной статьей, которая включает в себя китайскую политику, законы, экономику, культуру и т. д.</w:t>
      </w:r>
      <w:r w:rsidR="00364066">
        <w:rPr>
          <w:rFonts w:ascii="Times New Roman" w:hAnsi="Times New Roman" w:cs="Times New Roman"/>
          <w:sz w:val="28"/>
          <w:szCs w:val="28"/>
        </w:rPr>
        <w:t xml:space="preserve"> </w:t>
      </w:r>
      <w:r w:rsidR="00AF3E92" w:rsidRPr="0038152E">
        <w:rPr>
          <w:rFonts w:ascii="Times New Roman" w:hAnsi="Times New Roman" w:cs="Times New Roman"/>
          <w:sz w:val="28"/>
          <w:szCs w:val="28"/>
        </w:rPr>
        <w:t xml:space="preserve">В процессе анализа работы </w:t>
      </w:r>
      <w:proofErr w:type="spellStart"/>
      <w:r w:rsidR="00AF3E92" w:rsidRPr="0038152E">
        <w:rPr>
          <w:rFonts w:ascii="Times New Roman" w:hAnsi="Times New Roman" w:cs="Times New Roman"/>
          <w:sz w:val="28"/>
          <w:szCs w:val="28"/>
        </w:rPr>
        <w:t>Сенковского</w:t>
      </w:r>
      <w:proofErr w:type="spellEnd"/>
      <w:r w:rsidR="00AF3E92" w:rsidRPr="0038152E">
        <w:rPr>
          <w:rFonts w:ascii="Times New Roman" w:hAnsi="Times New Roman" w:cs="Times New Roman"/>
          <w:sz w:val="28"/>
          <w:szCs w:val="28"/>
        </w:rPr>
        <w:t xml:space="preserve"> можно сделать вывод, что статья была написана слишком абстрактно и сильно преувеличенно, не раскрывая полноты настоящей деятельности государства, а также жизни общества. Однако, нельзя не признавать, что а</w:t>
      </w:r>
      <w:r w:rsidR="009E52C4" w:rsidRPr="0038152E">
        <w:rPr>
          <w:rFonts w:ascii="Times New Roman" w:hAnsi="Times New Roman" w:cs="Times New Roman"/>
          <w:sz w:val="28"/>
          <w:szCs w:val="28"/>
        </w:rPr>
        <w:t xml:space="preserve">втор предоставляет россиянам </w:t>
      </w:r>
      <w:r w:rsidR="00E74D2E" w:rsidRPr="0038152E">
        <w:rPr>
          <w:rFonts w:ascii="Times New Roman" w:hAnsi="Times New Roman" w:cs="Times New Roman"/>
          <w:sz w:val="28"/>
          <w:szCs w:val="28"/>
        </w:rPr>
        <w:t xml:space="preserve">того времени </w:t>
      </w:r>
      <w:r w:rsidR="009E52C4" w:rsidRPr="0038152E">
        <w:rPr>
          <w:rFonts w:ascii="Times New Roman" w:hAnsi="Times New Roman" w:cs="Times New Roman"/>
          <w:sz w:val="28"/>
          <w:szCs w:val="28"/>
        </w:rPr>
        <w:t>много информаций, чтоб</w:t>
      </w:r>
      <w:r w:rsidR="00882A4B" w:rsidRPr="0038152E">
        <w:rPr>
          <w:rFonts w:ascii="Times New Roman" w:hAnsi="Times New Roman" w:cs="Times New Roman"/>
          <w:sz w:val="28"/>
          <w:szCs w:val="28"/>
        </w:rPr>
        <w:t>ы</w:t>
      </w:r>
      <w:r w:rsidR="009E52C4" w:rsidRPr="0038152E">
        <w:rPr>
          <w:rFonts w:ascii="Times New Roman" w:hAnsi="Times New Roman" w:cs="Times New Roman"/>
          <w:sz w:val="28"/>
          <w:szCs w:val="28"/>
        </w:rPr>
        <w:t xml:space="preserve"> узнать больше о китайском обществе.</w:t>
      </w:r>
    </w:p>
    <w:p w14:paraId="6DEDD216" w14:textId="77777777" w:rsidR="00E03FC1" w:rsidRPr="0038152E" w:rsidRDefault="00E03FC1" w:rsidP="00C50C8A">
      <w:pPr>
        <w:spacing w:after="0" w:line="360" w:lineRule="auto"/>
        <w:jc w:val="both"/>
        <w:rPr>
          <w:rFonts w:ascii="Times New Roman" w:hAnsi="Times New Roman" w:cs="Times New Roman"/>
          <w:b/>
          <w:bCs/>
          <w:sz w:val="28"/>
          <w:szCs w:val="28"/>
        </w:rPr>
      </w:pPr>
    </w:p>
    <w:p w14:paraId="57A185B6" w14:textId="77777777" w:rsidR="006E2130" w:rsidRPr="0038152E" w:rsidRDefault="007E1D83" w:rsidP="007E1D83">
      <w:pPr>
        <w:pStyle w:val="3"/>
        <w:jc w:val="center"/>
        <w:rPr>
          <w:rFonts w:ascii="Times New Roman" w:hAnsi="Times New Roman" w:cs="Times New Roman"/>
          <w:b/>
          <w:bCs/>
          <w:color w:val="auto"/>
          <w:sz w:val="28"/>
          <w:szCs w:val="28"/>
        </w:rPr>
      </w:pPr>
      <w:bookmarkStart w:id="10" w:name="_Toc71956507"/>
      <w:r w:rsidRPr="0038152E">
        <w:rPr>
          <w:rFonts w:ascii="Times New Roman" w:hAnsi="Times New Roman" w:cs="Times New Roman"/>
          <w:b/>
          <w:bCs/>
          <w:color w:val="auto"/>
          <w:sz w:val="28"/>
          <w:szCs w:val="28"/>
        </w:rPr>
        <w:t xml:space="preserve">1.2.2. </w:t>
      </w:r>
      <w:r w:rsidR="006E2130" w:rsidRPr="0038152E">
        <w:rPr>
          <w:rFonts w:ascii="Times New Roman" w:hAnsi="Times New Roman" w:cs="Times New Roman"/>
          <w:b/>
          <w:bCs/>
          <w:color w:val="auto"/>
          <w:sz w:val="28"/>
          <w:szCs w:val="28"/>
        </w:rPr>
        <w:t xml:space="preserve">«Тибет, его жители и </w:t>
      </w:r>
      <w:r w:rsidR="00BD43EC" w:rsidRPr="0038152E">
        <w:rPr>
          <w:rFonts w:ascii="Times New Roman" w:hAnsi="Times New Roman" w:cs="Times New Roman"/>
          <w:b/>
          <w:bCs/>
          <w:color w:val="auto"/>
          <w:sz w:val="28"/>
          <w:szCs w:val="28"/>
        </w:rPr>
        <w:t xml:space="preserve">его </w:t>
      </w:r>
      <w:r w:rsidR="006E2130" w:rsidRPr="0038152E">
        <w:rPr>
          <w:rFonts w:ascii="Times New Roman" w:hAnsi="Times New Roman" w:cs="Times New Roman"/>
          <w:b/>
          <w:bCs/>
          <w:color w:val="auto"/>
          <w:sz w:val="28"/>
          <w:szCs w:val="28"/>
        </w:rPr>
        <w:t>история»</w:t>
      </w:r>
      <w:bookmarkEnd w:id="10"/>
    </w:p>
    <w:p w14:paraId="6A936A5C" w14:textId="77777777" w:rsidR="006E2130" w:rsidRPr="0038152E" w:rsidRDefault="006E2130" w:rsidP="006E2130">
      <w:pPr>
        <w:pStyle w:val="a7"/>
        <w:ind w:left="1080"/>
      </w:pPr>
    </w:p>
    <w:p w14:paraId="3464440F"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настоящей статье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как вытекает из нее названия, ведет речь о Тибете, его жителях и его истории. Причиной написания данной работы стало то, что «господа ориенталисты сообщали нам доныне из восточных писателей столь скудные и противоречащие известия о Тибете, что уже, казалось, будто из этого источника мы никогда ничего не узнаем с достоверностью об этой любопытной земле, тогда как Китайцы, владычествующие в ней, так не образованы, что не могут понять и оценить человеколюбивых видов на их провинцию Ост-Индской компании»</w:t>
      </w:r>
      <w:r w:rsidR="00887C89" w:rsidRPr="0038152E">
        <w:rPr>
          <w:rFonts w:ascii="Times New Roman" w:hAnsi="Times New Roman" w:cs="Times New Roman"/>
          <w:sz w:val="28"/>
          <w:szCs w:val="28"/>
        </w:rPr>
        <w:t xml:space="preserve"> (</w:t>
      </w:r>
      <w:r w:rsidR="00887C89" w:rsidRPr="0038152E">
        <w:rPr>
          <w:rFonts w:ascii="Times New Roman" w:hAnsi="Times New Roman"/>
          <w:sz w:val="28"/>
          <w:szCs w:val="28"/>
        </w:rPr>
        <w:t xml:space="preserve">V, </w:t>
      </w:r>
      <w:r w:rsidR="00887C89" w:rsidRPr="0038152E">
        <w:rPr>
          <w:rFonts w:ascii="Times New Roman" w:hAnsi="Times New Roman" w:cs="Times New Roman"/>
          <w:sz w:val="28"/>
          <w:szCs w:val="28"/>
        </w:rPr>
        <w:t>380)</w:t>
      </w:r>
      <w:r w:rsidRPr="0038152E">
        <w:rPr>
          <w:rFonts w:ascii="Times New Roman" w:hAnsi="Times New Roman" w:cs="Times New Roman"/>
          <w:sz w:val="28"/>
          <w:szCs w:val="28"/>
        </w:rPr>
        <w:t xml:space="preserve">. Уже сразу с начала статьи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отмечает, что китайский народ по какой-то причине не желает сношения Тибета с европейскими странам</w:t>
      </w:r>
      <w:r w:rsidR="00C77C35" w:rsidRPr="0038152E">
        <w:rPr>
          <w:rFonts w:ascii="Times New Roman" w:hAnsi="Times New Roman" w:cs="Times New Roman"/>
          <w:sz w:val="28"/>
          <w:szCs w:val="28"/>
        </w:rPr>
        <w:t xml:space="preserve">и, </w:t>
      </w:r>
      <w:r w:rsidR="00932B4B" w:rsidRPr="0038152E">
        <w:rPr>
          <w:rFonts w:ascii="Times New Roman" w:hAnsi="Times New Roman" w:cs="Times New Roman"/>
          <w:sz w:val="28"/>
          <w:szCs w:val="28"/>
        </w:rPr>
        <w:t>хотя ниже в его статье упомянуто, что Тибет как территорию Китая, но по словам автора Тибет – это регион с определенной исключительностью и независимостью: «Тибет, страна доселе очень малоизвестная Европейцам…»</w:t>
      </w:r>
      <w:r w:rsidR="002077D9" w:rsidRPr="0038152E">
        <w:rPr>
          <w:rFonts w:ascii="Times New Roman" w:hAnsi="Times New Roman" w:cs="Times New Roman"/>
          <w:sz w:val="28"/>
          <w:szCs w:val="28"/>
        </w:rPr>
        <w:t xml:space="preserve"> (</w:t>
      </w:r>
      <w:r w:rsidR="002077D9" w:rsidRPr="0038152E">
        <w:rPr>
          <w:rFonts w:ascii="Times New Roman" w:hAnsi="Times New Roman"/>
          <w:sz w:val="28"/>
          <w:szCs w:val="28"/>
        </w:rPr>
        <w:t xml:space="preserve">V, </w:t>
      </w:r>
      <w:r w:rsidR="002077D9" w:rsidRPr="0038152E">
        <w:rPr>
          <w:rFonts w:ascii="Times New Roman" w:hAnsi="Times New Roman" w:cs="Times New Roman"/>
          <w:sz w:val="28"/>
          <w:szCs w:val="28"/>
        </w:rPr>
        <w:t xml:space="preserve">380), то есть автор не воспринимает тибетцев как китайцев. </w:t>
      </w:r>
    </w:p>
    <w:p w14:paraId="0593B7DD"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Сама работа состоит из двух частей: первая рассказывает об «общем понятии о Тибете», а также роли китайского государства в его развитии.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отмечает, что населения Тибета в начале своего существования избрало для ведения государственных дел не людей, а буддийских богов, которые не проводили данную деятельность в прямом смысле этого слова, а просто «пользовались лучами славы и доходами буддийских монастырей»</w:t>
      </w:r>
      <w:r w:rsidR="005E7095" w:rsidRPr="0038152E">
        <w:rPr>
          <w:rFonts w:ascii="Times New Roman" w:hAnsi="Times New Roman" w:cs="Times New Roman"/>
          <w:sz w:val="28"/>
          <w:szCs w:val="28"/>
        </w:rPr>
        <w:t xml:space="preserve"> (</w:t>
      </w:r>
      <w:r w:rsidR="005E7095" w:rsidRPr="0038152E">
        <w:rPr>
          <w:rFonts w:ascii="Times New Roman" w:hAnsi="Times New Roman"/>
          <w:sz w:val="28"/>
          <w:szCs w:val="28"/>
        </w:rPr>
        <w:t xml:space="preserve">V, </w:t>
      </w:r>
      <w:r w:rsidR="005E7095" w:rsidRPr="0038152E">
        <w:rPr>
          <w:rFonts w:ascii="Times New Roman" w:hAnsi="Times New Roman" w:cs="Times New Roman"/>
          <w:sz w:val="28"/>
          <w:szCs w:val="28"/>
        </w:rPr>
        <w:t>386).</w:t>
      </w:r>
    </w:p>
    <w:p w14:paraId="0F01468C" w14:textId="04B671BE"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Однако, как отмечает автор, «не </w:t>
      </w:r>
      <w:proofErr w:type="gramStart"/>
      <w:r w:rsidRPr="0038152E">
        <w:rPr>
          <w:rFonts w:ascii="Times New Roman" w:hAnsi="Times New Roman" w:cs="Times New Roman"/>
          <w:sz w:val="28"/>
          <w:szCs w:val="28"/>
        </w:rPr>
        <w:t>надобно</w:t>
      </w:r>
      <w:proofErr w:type="gramEnd"/>
      <w:r w:rsidRPr="0038152E">
        <w:rPr>
          <w:rFonts w:ascii="Times New Roman" w:hAnsi="Times New Roman" w:cs="Times New Roman"/>
          <w:sz w:val="28"/>
          <w:szCs w:val="28"/>
        </w:rPr>
        <w:t xml:space="preserve"> однако ж думать, что с тех пор, как эти божества оставили небесные свои чертоги, им всегда было хорошо на земле, как теперь, при покровительстве китайского правительства»</w:t>
      </w:r>
      <w:r w:rsidR="005E7095" w:rsidRPr="0038152E">
        <w:rPr>
          <w:rFonts w:ascii="Times New Roman" w:hAnsi="Times New Roman" w:cs="Times New Roman"/>
          <w:sz w:val="28"/>
          <w:szCs w:val="28"/>
        </w:rPr>
        <w:t xml:space="preserve"> (</w:t>
      </w:r>
      <w:r w:rsidR="005E7095" w:rsidRPr="0038152E">
        <w:rPr>
          <w:rFonts w:ascii="Times New Roman" w:hAnsi="Times New Roman"/>
          <w:sz w:val="28"/>
          <w:szCs w:val="28"/>
        </w:rPr>
        <w:t xml:space="preserve">V, </w:t>
      </w:r>
      <w:r w:rsidR="005E7095" w:rsidRPr="0038152E">
        <w:rPr>
          <w:rFonts w:ascii="Times New Roman" w:hAnsi="Times New Roman" w:cs="Times New Roman"/>
          <w:sz w:val="28"/>
          <w:szCs w:val="28"/>
        </w:rPr>
        <w:t>386)</w:t>
      </w:r>
      <w:r w:rsidRPr="0038152E">
        <w:rPr>
          <w:rFonts w:ascii="Times New Roman" w:hAnsi="Times New Roman" w:cs="Times New Roman"/>
          <w:sz w:val="28"/>
          <w:szCs w:val="28"/>
        </w:rPr>
        <w:t xml:space="preserve">. В данном случае может показаться, что китайское правительство и правда заботилось о Тибете как о собственной территории. </w:t>
      </w:r>
      <w:r w:rsidR="00F16966" w:rsidRPr="0038152E">
        <w:rPr>
          <w:rFonts w:ascii="Times New Roman" w:hAnsi="Times New Roman" w:cs="Times New Roman"/>
          <w:sz w:val="28"/>
          <w:szCs w:val="28"/>
        </w:rPr>
        <w:t xml:space="preserve">По мнению </w:t>
      </w:r>
      <w:proofErr w:type="spellStart"/>
      <w:r w:rsidR="00F16966"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такое состояние Тибета было достигнуто путем завоеваний, так как в 1751 году китайский </w:t>
      </w:r>
      <w:r w:rsidR="00F16966" w:rsidRPr="0038152E">
        <w:rPr>
          <w:rFonts w:ascii="Times New Roman" w:hAnsi="Times New Roman" w:cs="Times New Roman"/>
          <w:sz w:val="28"/>
          <w:szCs w:val="28"/>
        </w:rPr>
        <w:t>император</w:t>
      </w:r>
      <w:r w:rsidRPr="0038152E">
        <w:rPr>
          <w:rFonts w:ascii="Times New Roman" w:hAnsi="Times New Roman" w:cs="Times New Roman"/>
          <w:sz w:val="28"/>
          <w:szCs w:val="28"/>
        </w:rPr>
        <w:t xml:space="preserve"> Цянь-Лун вверил далай-ламе правительственную власть, а само государство обязалось «</w:t>
      </w:r>
      <w:proofErr w:type="spellStart"/>
      <w:r w:rsidRPr="0038152E">
        <w:rPr>
          <w:rFonts w:ascii="Times New Roman" w:hAnsi="Times New Roman" w:cs="Times New Roman"/>
          <w:sz w:val="28"/>
          <w:szCs w:val="28"/>
        </w:rPr>
        <w:t>пещись</w:t>
      </w:r>
      <w:proofErr w:type="spellEnd"/>
      <w:r w:rsidRPr="0038152E">
        <w:rPr>
          <w:rFonts w:ascii="Times New Roman" w:hAnsi="Times New Roman" w:cs="Times New Roman"/>
          <w:sz w:val="28"/>
          <w:szCs w:val="28"/>
        </w:rPr>
        <w:t xml:space="preserve"> (заботиться) о безопасности духовного ополчения буддистов»</w:t>
      </w:r>
      <w:r w:rsidR="005E7095" w:rsidRPr="0038152E">
        <w:rPr>
          <w:rFonts w:ascii="Times New Roman" w:hAnsi="Times New Roman" w:cs="Times New Roman"/>
          <w:sz w:val="28"/>
          <w:szCs w:val="28"/>
        </w:rPr>
        <w:t xml:space="preserve"> (</w:t>
      </w:r>
      <w:r w:rsidR="005E7095" w:rsidRPr="0038152E">
        <w:rPr>
          <w:rFonts w:ascii="Times New Roman" w:hAnsi="Times New Roman"/>
          <w:sz w:val="28"/>
          <w:szCs w:val="28"/>
        </w:rPr>
        <w:t xml:space="preserve">V, </w:t>
      </w:r>
      <w:r w:rsidR="005E7095" w:rsidRPr="0038152E">
        <w:rPr>
          <w:rFonts w:ascii="Times New Roman" w:hAnsi="Times New Roman" w:cs="Times New Roman"/>
          <w:sz w:val="28"/>
          <w:szCs w:val="28"/>
        </w:rPr>
        <w:t>387).</w:t>
      </w:r>
      <w:r w:rsidRPr="0038152E">
        <w:rPr>
          <w:rFonts w:ascii="Times New Roman" w:hAnsi="Times New Roman" w:cs="Times New Roman"/>
          <w:sz w:val="28"/>
          <w:szCs w:val="28"/>
        </w:rPr>
        <w:t xml:space="preserve"> Тибета, которое составляло около 60 тыс. человек. За это тибетское население ежегодно должна была посылать китайскому правительству подарков на 200 тыс. рублей китайскому императору и его прислугам. Однако следует сразу заметить, что при анализе статьи становится понятно, что никакой финансовой выгоды от владения Тибетом Китай не получал</w:t>
      </w:r>
      <w:r w:rsidR="00F16966" w:rsidRPr="0038152E">
        <w:rPr>
          <w:rFonts w:ascii="Times New Roman" w:hAnsi="Times New Roman" w:cs="Times New Roman"/>
          <w:sz w:val="28"/>
          <w:szCs w:val="28"/>
        </w:rPr>
        <w:t>, так как Тибет уже был неотъемный Китая еще в династии Юань (1279-1368).</w:t>
      </w:r>
      <w:r w:rsidRPr="0038152E">
        <w:rPr>
          <w:rFonts w:ascii="Times New Roman" w:hAnsi="Times New Roman" w:cs="Times New Roman"/>
          <w:sz w:val="28"/>
          <w:szCs w:val="28"/>
        </w:rPr>
        <w:t xml:space="preserve"> Все дело заключалось в том, что китайское правительство сильно беспокоилось в отношении религии, так как «император отправлял правительственным духам Тибета указ, чрез который он спрашивал об их здоровье»</w:t>
      </w:r>
      <w:r w:rsidR="00EE7C0D"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7"/>
      </w:r>
      <w:r w:rsidRPr="0038152E">
        <w:rPr>
          <w:rFonts w:ascii="Times New Roman" w:hAnsi="Times New Roman" w:cs="Times New Roman"/>
          <w:sz w:val="28"/>
          <w:szCs w:val="28"/>
        </w:rPr>
        <w:t xml:space="preserve"> Как указывает сам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«как политическое средство, Тибет представляет </w:t>
      </w:r>
      <w:r w:rsidRPr="0038152E">
        <w:rPr>
          <w:rFonts w:ascii="Times New Roman" w:hAnsi="Times New Roman" w:cs="Times New Roman"/>
          <w:sz w:val="28"/>
          <w:szCs w:val="28"/>
        </w:rPr>
        <w:lastRenderedPageBreak/>
        <w:t xml:space="preserve">для Китая необыкновенную важность, ибо, имея во своих руках богов </w:t>
      </w:r>
      <w:proofErr w:type="spellStart"/>
      <w:r w:rsidRPr="0038152E">
        <w:rPr>
          <w:rFonts w:ascii="Times New Roman" w:hAnsi="Times New Roman" w:cs="Times New Roman"/>
          <w:sz w:val="28"/>
          <w:szCs w:val="28"/>
        </w:rPr>
        <w:t>ламистов</w:t>
      </w:r>
      <w:proofErr w:type="spellEnd"/>
      <w:r w:rsidRPr="0038152E">
        <w:rPr>
          <w:rFonts w:ascii="Times New Roman" w:hAnsi="Times New Roman" w:cs="Times New Roman"/>
          <w:sz w:val="28"/>
          <w:szCs w:val="28"/>
        </w:rPr>
        <w:t xml:space="preserve">, оно обеспечивает для себя повиновение монголов и других народов, исповедующих веру Будды. Перерождение далай-ламы, </w:t>
      </w:r>
      <w:proofErr w:type="spellStart"/>
      <w:r w:rsidRPr="0038152E">
        <w:rPr>
          <w:rFonts w:ascii="Times New Roman" w:hAnsi="Times New Roman" w:cs="Times New Roman"/>
          <w:sz w:val="28"/>
          <w:szCs w:val="28"/>
        </w:rPr>
        <w:t>бого</w:t>
      </w:r>
      <w:proofErr w:type="spellEnd"/>
      <w:r w:rsidRPr="0038152E">
        <w:rPr>
          <w:rFonts w:ascii="Times New Roman" w:hAnsi="Times New Roman" w:cs="Times New Roman"/>
          <w:sz w:val="28"/>
          <w:szCs w:val="28"/>
        </w:rPr>
        <w:t>-ламы и некоторых хутухт есть главный предмет для правительства»</w:t>
      </w:r>
      <w:r w:rsidR="00512319">
        <w:rPr>
          <w:rFonts w:ascii="Times New Roman" w:hAnsi="Times New Roman" w:cs="Times New Roman"/>
          <w:sz w:val="28"/>
          <w:szCs w:val="28"/>
        </w:rPr>
        <w:t xml:space="preserve"> </w:t>
      </w:r>
      <w:r w:rsidR="005E7095" w:rsidRPr="0038152E">
        <w:rPr>
          <w:rFonts w:ascii="Times New Roman" w:hAnsi="Times New Roman" w:cs="Times New Roman"/>
          <w:sz w:val="28"/>
          <w:szCs w:val="28"/>
        </w:rPr>
        <w:t>(</w:t>
      </w:r>
      <w:r w:rsidR="005E7095" w:rsidRPr="0038152E">
        <w:rPr>
          <w:rFonts w:ascii="Times New Roman" w:hAnsi="Times New Roman"/>
          <w:sz w:val="28"/>
          <w:szCs w:val="28"/>
        </w:rPr>
        <w:t xml:space="preserve">V, </w:t>
      </w:r>
      <w:r w:rsidR="005E7095" w:rsidRPr="0038152E">
        <w:rPr>
          <w:rFonts w:ascii="Times New Roman" w:hAnsi="Times New Roman" w:cs="Times New Roman"/>
          <w:sz w:val="28"/>
          <w:szCs w:val="28"/>
        </w:rPr>
        <w:t>388)</w:t>
      </w:r>
      <w:r w:rsidRPr="0038152E">
        <w:rPr>
          <w:rFonts w:ascii="Times New Roman" w:hAnsi="Times New Roman" w:cs="Times New Roman"/>
          <w:sz w:val="28"/>
          <w:szCs w:val="28"/>
        </w:rPr>
        <w:t>.</w:t>
      </w:r>
    </w:p>
    <w:p w14:paraId="3EFC113F"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какой-то степени указывает в своей работе, что китайское правительство иногда манипулировало верой буддистов, так как по традиции, перед смертью каждый далай-лама указывает то лицо, в которое его дух намерен перейти после смерти. Однако случается так, что духи могут ошибиться, и тогда весь тибетский народ ищет правильного преемника, которого впоследствии отыскивают во теле какого-либо мальчика или же молодого человека, который должен подтвердить данный факт только тем, что узнать вещи, принадлежавшие его предместнику. В данной части статьи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выражает собственное мнение относительно китайского правительства и общества в целом, указывая, что они являются стержнем проведения данных мероприятий ввиду того, что они дают направление таким выборам, и потом «избранных утверждает в божественном сане»</w:t>
      </w:r>
      <w:r w:rsidR="00EE1044" w:rsidRPr="0038152E">
        <w:rPr>
          <w:rFonts w:ascii="Times New Roman" w:hAnsi="Times New Roman" w:cs="Times New Roman"/>
          <w:sz w:val="28"/>
          <w:szCs w:val="28"/>
        </w:rPr>
        <w:t xml:space="preserve"> (</w:t>
      </w:r>
      <w:r w:rsidR="00EE1044" w:rsidRPr="0038152E">
        <w:rPr>
          <w:rFonts w:ascii="Times New Roman" w:hAnsi="Times New Roman"/>
          <w:sz w:val="28"/>
          <w:szCs w:val="28"/>
        </w:rPr>
        <w:t xml:space="preserve">V, </w:t>
      </w:r>
      <w:r w:rsidR="00EE1044" w:rsidRPr="0038152E">
        <w:rPr>
          <w:rFonts w:ascii="Times New Roman" w:hAnsi="Times New Roman" w:cs="Times New Roman"/>
          <w:sz w:val="28"/>
          <w:szCs w:val="28"/>
        </w:rPr>
        <w:t>388)</w:t>
      </w:r>
      <w:r w:rsidRPr="0038152E">
        <w:rPr>
          <w:rFonts w:ascii="Times New Roman" w:hAnsi="Times New Roman" w:cs="Times New Roman"/>
          <w:sz w:val="28"/>
          <w:szCs w:val="28"/>
        </w:rPr>
        <w:t>. Т</w:t>
      </w:r>
      <w:r w:rsidR="00AC2CC3" w:rsidRPr="0038152E">
        <w:rPr>
          <w:rFonts w:ascii="Times New Roman" w:hAnsi="Times New Roman" w:cs="Times New Roman"/>
          <w:sz w:val="28"/>
          <w:szCs w:val="28"/>
        </w:rPr>
        <w:t>о</w:t>
      </w:r>
      <w:r w:rsidRPr="0038152E">
        <w:rPr>
          <w:rFonts w:ascii="Times New Roman" w:hAnsi="Times New Roman" w:cs="Times New Roman"/>
          <w:sz w:val="28"/>
          <w:szCs w:val="28"/>
        </w:rPr>
        <w:t xml:space="preserve"> е</w:t>
      </w:r>
      <w:r w:rsidR="00AC2CC3" w:rsidRPr="0038152E">
        <w:rPr>
          <w:rFonts w:ascii="Times New Roman" w:hAnsi="Times New Roman" w:cs="Times New Roman"/>
          <w:sz w:val="28"/>
          <w:szCs w:val="28"/>
        </w:rPr>
        <w:t>сть</w:t>
      </w:r>
      <w:r w:rsidRPr="0038152E">
        <w:rPr>
          <w:rFonts w:ascii="Times New Roman" w:hAnsi="Times New Roman" w:cs="Times New Roman"/>
          <w:sz w:val="28"/>
          <w:szCs w:val="28"/>
        </w:rPr>
        <w:t xml:space="preserve"> из этого можно сделать вывод, что </w:t>
      </w:r>
      <w:proofErr w:type="spellStart"/>
      <w:r w:rsidR="00101692" w:rsidRPr="0038152E">
        <w:rPr>
          <w:rFonts w:ascii="Times New Roman" w:hAnsi="Times New Roman" w:cs="Times New Roman"/>
          <w:sz w:val="28"/>
          <w:szCs w:val="28"/>
        </w:rPr>
        <w:t>Сенковский</w:t>
      </w:r>
      <w:proofErr w:type="spellEnd"/>
      <w:r w:rsidR="00101692" w:rsidRPr="0038152E">
        <w:rPr>
          <w:rFonts w:ascii="Times New Roman" w:hAnsi="Times New Roman" w:cs="Times New Roman"/>
          <w:sz w:val="28"/>
          <w:szCs w:val="28"/>
        </w:rPr>
        <w:t xml:space="preserve"> считает, что </w:t>
      </w:r>
      <w:r w:rsidRPr="0038152E">
        <w:rPr>
          <w:rFonts w:ascii="Times New Roman" w:hAnsi="Times New Roman" w:cs="Times New Roman"/>
          <w:sz w:val="28"/>
          <w:szCs w:val="28"/>
        </w:rPr>
        <w:t xml:space="preserve">Китай в какой-то степени использовал религиозные убеждения тибетского народа в своих целях. </w:t>
      </w:r>
    </w:p>
    <w:p w14:paraId="672E740D"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приводит одну странную черту китайского народа – если он пишет историю, то так, чтобы она была понятна только китайскому народу исходя из названий, терминов, территорий и т. д. С другой стороны, он восхищается сплоченностью китайского народа и приводит в пример ситуацию с дочерью китайского императора, которую выдавали за тангутского князя. В состоянии горькой разлуки император приказал «семнадцати поэтам сочинить элегию на разлуку; - и вот что удивительно: эти семнадцать поэтов, сочиняя вместе одну пьесу, не рассорились и написали стихи очень хорошие. У нас никто этому не поверит; </w:t>
      </w:r>
      <w:r w:rsidRPr="0038152E">
        <w:rPr>
          <w:rFonts w:ascii="Times New Roman" w:hAnsi="Times New Roman" w:cs="Times New Roman"/>
          <w:sz w:val="28"/>
          <w:szCs w:val="28"/>
        </w:rPr>
        <w:lastRenderedPageBreak/>
        <w:t>однако ж это есть событие историческое, и такое, которые нынешние сочинители поэм и водевилей по акциям, могут употребить весьма удачно к опровержению своих критиков, полагающих, что где трое и четверо авторов работают вместе, там никакого толку не может быть в сочинении. Но подобные события можно найти только в китайской истории»</w:t>
      </w:r>
      <w:r w:rsidR="00EE1044" w:rsidRPr="0038152E">
        <w:rPr>
          <w:rFonts w:ascii="Times New Roman" w:hAnsi="Times New Roman" w:cs="Times New Roman"/>
          <w:sz w:val="28"/>
          <w:szCs w:val="28"/>
        </w:rPr>
        <w:t xml:space="preserve"> (</w:t>
      </w:r>
      <w:r w:rsidR="00EE1044" w:rsidRPr="0038152E">
        <w:rPr>
          <w:rFonts w:ascii="Times New Roman" w:hAnsi="Times New Roman"/>
          <w:sz w:val="28"/>
          <w:szCs w:val="28"/>
        </w:rPr>
        <w:t xml:space="preserve">V, </w:t>
      </w:r>
      <w:r w:rsidR="00EE1044" w:rsidRPr="0038152E">
        <w:rPr>
          <w:rFonts w:ascii="Times New Roman" w:hAnsi="Times New Roman" w:cs="Times New Roman"/>
          <w:sz w:val="28"/>
          <w:szCs w:val="28"/>
        </w:rPr>
        <w:t>390)</w:t>
      </w:r>
      <w:r w:rsidRPr="0038152E">
        <w:rPr>
          <w:rFonts w:ascii="Times New Roman" w:hAnsi="Times New Roman" w:cs="Times New Roman"/>
          <w:sz w:val="28"/>
          <w:szCs w:val="28"/>
        </w:rPr>
        <w:t>.</w:t>
      </w:r>
    </w:p>
    <w:p w14:paraId="7C271293"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статье большое внимание также уделяется традициям и ритуалам в контексте китайского буддизма. Так, китайский народ очень привержен выполнению обрядов и ритуалов ровно так, как это было задумано буддийскими монахами. В пример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приводит свадебный обряд, при котором мужчина, сватающийся на девушке, посылает через сваху в дом ее родителей разные подарки, между которыми находятся также «хадаки» и вино. Если родители не согласны за него выдать свою дочь, то не пьют его вина и не принимают «хадаков». Если же они согласны, то они дарят «хадаки» всем родственникам жениха. Затем они, в назначенный день, провожают невесту в его дом, сажают ее возле него, и </w:t>
      </w:r>
      <w:proofErr w:type="spellStart"/>
      <w:r w:rsidRPr="0038152E">
        <w:rPr>
          <w:rFonts w:ascii="Times New Roman" w:hAnsi="Times New Roman" w:cs="Times New Roman"/>
          <w:sz w:val="28"/>
          <w:szCs w:val="28"/>
        </w:rPr>
        <w:t>подчивают</w:t>
      </w:r>
      <w:proofErr w:type="spellEnd"/>
      <w:r w:rsidRPr="0038152E">
        <w:rPr>
          <w:rFonts w:ascii="Times New Roman" w:hAnsi="Times New Roman" w:cs="Times New Roman"/>
          <w:sz w:val="28"/>
          <w:szCs w:val="28"/>
        </w:rPr>
        <w:t xml:space="preserve"> чаем и вином. По прошествии четверти часа, жених и невеста садятся порознь: тогда все родственники подносят им «хадаки». Старшие члены семьи вешают их им на шею, а подаваемые от равных жених и невеста прячут за пазуху, или кладут перед собой в кучу. На следующий день родители и родственники, нарядившись в хорошее платье и накинув «хадаки» на шею, прогуливаются с молодыми по улицам и посещают других родственников, которые принимают их за воротами, </w:t>
      </w:r>
      <w:proofErr w:type="spellStart"/>
      <w:r w:rsidRPr="0038152E">
        <w:rPr>
          <w:rFonts w:ascii="Times New Roman" w:hAnsi="Times New Roman" w:cs="Times New Roman"/>
          <w:sz w:val="28"/>
          <w:szCs w:val="28"/>
        </w:rPr>
        <w:t>подчивают</w:t>
      </w:r>
      <w:proofErr w:type="spellEnd"/>
      <w:r w:rsidRPr="0038152E">
        <w:rPr>
          <w:rFonts w:ascii="Times New Roman" w:hAnsi="Times New Roman" w:cs="Times New Roman"/>
          <w:sz w:val="28"/>
          <w:szCs w:val="28"/>
        </w:rPr>
        <w:t xml:space="preserve"> чаем и вином, и когда подопьют порядочно, то все садятся в кружок, поджав по себя ноги, и поют песни. Таким образом, свадьба длится три дня, чем она и оканчивается. </w:t>
      </w:r>
    </w:p>
    <w:p w14:paraId="02009B46" w14:textId="77777777" w:rsidR="006E2130" w:rsidRPr="0038152E" w:rsidRDefault="006E2130" w:rsidP="006E2130">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отмечает, что китайский народ, в отличие от тибетского, «очень ревнив и стыдлив», в результате чего у него сформированы строгие правила стыдливости, господствующие у них повсеместно.</w:t>
      </w:r>
    </w:p>
    <w:p w14:paraId="6C51884C" w14:textId="77777777" w:rsidR="006E2130" w:rsidRPr="0038152E" w:rsidRDefault="006E2130" w:rsidP="006E213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Во второй части статьи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обращает на развитие культуры Китая и его язык. Он указывает, что китайцы всем посторонним народам, с которыми они находились в дипломатических отношениях, их городам, селам, воинским званиям или титулам, полководцам или царям дают произвольные названия на китайском языке ввиду того, что иностранные имена в силу другой языковой семьи они не могут ни выговорить, ни написать</w:t>
      </w:r>
      <w:r w:rsidR="00EE1044" w:rsidRPr="0038152E">
        <w:rPr>
          <w:rFonts w:ascii="Times New Roman" w:hAnsi="Times New Roman" w:cs="Times New Roman"/>
          <w:sz w:val="28"/>
          <w:szCs w:val="28"/>
        </w:rPr>
        <w:t xml:space="preserve"> (</w:t>
      </w:r>
      <w:r w:rsidR="00EE1044" w:rsidRPr="0038152E">
        <w:rPr>
          <w:rFonts w:ascii="Times New Roman" w:hAnsi="Times New Roman"/>
          <w:sz w:val="28"/>
          <w:szCs w:val="28"/>
        </w:rPr>
        <w:t xml:space="preserve">V, </w:t>
      </w:r>
      <w:r w:rsidR="00EE1044" w:rsidRPr="0038152E">
        <w:rPr>
          <w:rFonts w:ascii="Times New Roman" w:hAnsi="Times New Roman" w:cs="Times New Roman"/>
          <w:sz w:val="28"/>
          <w:szCs w:val="28"/>
        </w:rPr>
        <w:t>410).</w:t>
      </w:r>
      <w:r w:rsidRPr="0038152E">
        <w:rPr>
          <w:rFonts w:ascii="Times New Roman" w:hAnsi="Times New Roman" w:cs="Times New Roman"/>
          <w:sz w:val="28"/>
          <w:szCs w:val="28"/>
        </w:rPr>
        <w:t xml:space="preserve"> По мнению автора, известны только немногие реальные имена, а исторические тексты, по мнению, Осипа Ивановича, более похожи на аллегорию или же маскарад: «Ли, глава рода </w:t>
      </w:r>
      <w:proofErr w:type="spellStart"/>
      <w:r w:rsidRPr="0038152E">
        <w:rPr>
          <w:rFonts w:ascii="Times New Roman" w:hAnsi="Times New Roman" w:cs="Times New Roman"/>
          <w:sz w:val="28"/>
          <w:szCs w:val="28"/>
        </w:rPr>
        <w:t>Яй-люй</w:t>
      </w:r>
      <w:proofErr w:type="spellEnd"/>
      <w:r w:rsidRPr="0038152E">
        <w:rPr>
          <w:rFonts w:ascii="Times New Roman" w:hAnsi="Times New Roman" w:cs="Times New Roman"/>
          <w:sz w:val="28"/>
          <w:szCs w:val="28"/>
        </w:rPr>
        <w:t xml:space="preserve">, принадлежащего </w:t>
      </w:r>
      <w:proofErr w:type="spellStart"/>
      <w:r w:rsidRPr="0038152E">
        <w:rPr>
          <w:rFonts w:ascii="Times New Roman" w:hAnsi="Times New Roman" w:cs="Times New Roman"/>
          <w:sz w:val="28"/>
          <w:szCs w:val="28"/>
        </w:rPr>
        <w:t>Цянам</w:t>
      </w:r>
      <w:proofErr w:type="spellEnd"/>
      <w:r w:rsidRPr="0038152E">
        <w:rPr>
          <w:rFonts w:ascii="Times New Roman" w:hAnsi="Times New Roman" w:cs="Times New Roman"/>
          <w:sz w:val="28"/>
          <w:szCs w:val="28"/>
        </w:rPr>
        <w:t xml:space="preserve">, вероломно, напал на полководца </w:t>
      </w:r>
      <w:proofErr w:type="spellStart"/>
      <w:r w:rsidRPr="0038152E">
        <w:rPr>
          <w:rFonts w:ascii="Times New Roman" w:hAnsi="Times New Roman" w:cs="Times New Roman"/>
          <w:sz w:val="28"/>
          <w:szCs w:val="28"/>
        </w:rPr>
        <w:t>Сюнь</w:t>
      </w:r>
      <w:proofErr w:type="spellEnd"/>
      <w:r w:rsidRPr="0038152E">
        <w:rPr>
          <w:rFonts w:ascii="Times New Roman" w:hAnsi="Times New Roman" w:cs="Times New Roman"/>
          <w:sz w:val="28"/>
          <w:szCs w:val="28"/>
        </w:rPr>
        <w:t xml:space="preserve">-Ань, предводительствовавшего войсками князя И, у подошвы горы </w:t>
      </w:r>
      <w:proofErr w:type="spellStart"/>
      <w:r w:rsidRPr="0038152E">
        <w:rPr>
          <w:rFonts w:ascii="Times New Roman" w:hAnsi="Times New Roman" w:cs="Times New Roman"/>
          <w:sz w:val="28"/>
          <w:szCs w:val="28"/>
        </w:rPr>
        <w:t>Генфынь</w:t>
      </w:r>
      <w:proofErr w:type="spellEnd"/>
      <w:r w:rsidRPr="0038152E">
        <w:rPr>
          <w:rFonts w:ascii="Times New Roman" w:hAnsi="Times New Roman" w:cs="Times New Roman"/>
          <w:sz w:val="28"/>
          <w:szCs w:val="28"/>
        </w:rPr>
        <w:t>-линь, и обратила в бегство»</w:t>
      </w:r>
      <w:r w:rsidR="00EE1044" w:rsidRPr="0038152E">
        <w:rPr>
          <w:rFonts w:ascii="Times New Roman" w:hAnsi="Times New Roman" w:cs="Times New Roman"/>
          <w:sz w:val="28"/>
          <w:szCs w:val="28"/>
        </w:rPr>
        <w:t xml:space="preserve"> (</w:t>
      </w:r>
      <w:r w:rsidR="00EE1044" w:rsidRPr="0038152E">
        <w:rPr>
          <w:rFonts w:ascii="Times New Roman" w:hAnsi="Times New Roman"/>
          <w:sz w:val="28"/>
          <w:szCs w:val="28"/>
        </w:rPr>
        <w:t xml:space="preserve">V, </w:t>
      </w:r>
      <w:r w:rsidR="00EE1044" w:rsidRPr="0038152E">
        <w:rPr>
          <w:rFonts w:ascii="Times New Roman" w:hAnsi="Times New Roman" w:cs="Times New Roman"/>
          <w:sz w:val="28"/>
          <w:szCs w:val="28"/>
        </w:rPr>
        <w:t>411).</w:t>
      </w:r>
      <w:r w:rsidRPr="0038152E">
        <w:rPr>
          <w:rFonts w:ascii="Times New Roman" w:hAnsi="Times New Roman" w:cs="Times New Roman"/>
          <w:sz w:val="28"/>
          <w:szCs w:val="28"/>
        </w:rPr>
        <w:t xml:space="preserve"> Здесь в какой-то степени можно согласиться с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так как, например, для русского читателя данные имена не значат ровно ничего. Каждое имя нарицательное можно заменить на «</w:t>
      </w:r>
      <w:r w:rsidRPr="0038152E">
        <w:rPr>
          <w:rFonts w:ascii="Times New Roman" w:hAnsi="Times New Roman" w:cs="Times New Roman"/>
          <w:sz w:val="28"/>
          <w:szCs w:val="28"/>
          <w:lang w:val="en-US"/>
        </w:rPr>
        <w:t>N</w:t>
      </w:r>
      <w:r w:rsidRPr="0038152E">
        <w:rPr>
          <w:rFonts w:ascii="Times New Roman" w:hAnsi="Times New Roman" w:cs="Times New Roman"/>
          <w:sz w:val="28"/>
          <w:szCs w:val="28"/>
        </w:rPr>
        <w:t xml:space="preserve">» - смысл от этого особо не изменится. Однако не стоит винить составителя исторических документов, так как в его замыслах не было целью составлять данные документы для русских или европейских читателей. Причем, для их «транскрипции» на «русский язык» потребовалось бы большое количество времени и усилий до того момента, как они попадут на книжные полки и будут представлять собой сборник необходимой информации относительно истории китайского народа для русского человека. Трудность также состоит в том, что китайцы и европейцы пишут историю совсем по-разному. Как указывает сам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материалом его статьи стали ни сколько «История сношений Китая с Тибетом», сколько «Материалы для истории сношений Китая с Тибетом» ввиду того, что в них представлен набор бессвязных событий, героев с чужими именами, и мест, которые отличаются от их реальных прототипов. </w:t>
      </w:r>
    </w:p>
    <w:p w14:paraId="0EE6AA79" w14:textId="77777777" w:rsidR="00EA5F71" w:rsidRPr="0038152E" w:rsidRDefault="00EA5F71" w:rsidP="006E2130">
      <w:pPr>
        <w:spacing w:after="0" w:line="360" w:lineRule="auto"/>
        <w:ind w:firstLine="709"/>
        <w:jc w:val="both"/>
        <w:rPr>
          <w:rFonts w:ascii="Times New Roman" w:hAnsi="Times New Roman" w:cs="Times New Roman"/>
          <w:sz w:val="28"/>
          <w:szCs w:val="28"/>
        </w:rPr>
      </w:pPr>
    </w:p>
    <w:p w14:paraId="4226ACDD" w14:textId="77777777" w:rsidR="000024AF" w:rsidRPr="0038152E" w:rsidRDefault="007E1D83" w:rsidP="007E1D83">
      <w:pPr>
        <w:pStyle w:val="3"/>
        <w:jc w:val="center"/>
        <w:rPr>
          <w:rFonts w:ascii="Times New Roman" w:hAnsi="Times New Roman" w:cs="Times New Roman"/>
          <w:b/>
          <w:bCs/>
          <w:color w:val="auto"/>
          <w:sz w:val="28"/>
          <w:szCs w:val="28"/>
        </w:rPr>
      </w:pPr>
      <w:bookmarkStart w:id="11" w:name="_Toc71956508"/>
      <w:r w:rsidRPr="0038152E">
        <w:rPr>
          <w:rFonts w:ascii="Times New Roman" w:hAnsi="Times New Roman" w:cs="Times New Roman"/>
          <w:b/>
          <w:bCs/>
          <w:color w:val="auto"/>
          <w:sz w:val="28"/>
          <w:szCs w:val="28"/>
        </w:rPr>
        <w:lastRenderedPageBreak/>
        <w:t xml:space="preserve">1.2.3. </w:t>
      </w:r>
      <w:r w:rsidR="000024AF" w:rsidRPr="0038152E">
        <w:rPr>
          <w:rFonts w:ascii="Times New Roman" w:hAnsi="Times New Roman" w:cs="Times New Roman"/>
          <w:b/>
          <w:bCs/>
          <w:color w:val="auto"/>
          <w:sz w:val="28"/>
          <w:szCs w:val="28"/>
        </w:rPr>
        <w:t>«Бумага»</w:t>
      </w:r>
      <w:bookmarkEnd w:id="11"/>
    </w:p>
    <w:p w14:paraId="60C26A02" w14:textId="77777777" w:rsidR="000024AF" w:rsidRPr="0038152E" w:rsidRDefault="000024AF" w:rsidP="000024AF">
      <w:pPr>
        <w:pStyle w:val="a7"/>
        <w:ind w:left="1080"/>
      </w:pPr>
    </w:p>
    <w:p w14:paraId="1D69B2C2" w14:textId="6EB2C6F0" w:rsidR="000024AF"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Статья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под название «Бумага» является своего рода переложением истории «фабрикации бумаги» (изготовления бумаги), как выражался сам автор. В работе рассматривается роль бумаги на разных этапах ее развития, а также процесс ее изготовления.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сразу отмечает, что «нельзя, чтобы поэт, литератор, ученый, которые свои мысли, свои чувства, плоды своих изысканий, мучительный труд бессонных ночей, светлую мечту и лучшую надежду вверяли утлому листу белой бумаги и сухой массы, приготовляемой промышленностью человека нарочно для приятия соображений их ума, не останавливали иногда своего внимания на истории и судьбах изобретения, сделавшегося первым орудием образованности, и столь важного для них лично. Лист бумаги заключает в себе столько же волшебства для поэзии, сколько поводов к любопытным воспоминаниям ученого»</w:t>
      </w:r>
      <w:r w:rsidR="00B70876" w:rsidRPr="0038152E">
        <w:rPr>
          <w:rFonts w:ascii="Times New Roman" w:hAnsi="Times New Roman"/>
          <w:sz w:val="28"/>
          <w:szCs w:val="28"/>
        </w:rPr>
        <w:t xml:space="preserve"> (I</w:t>
      </w:r>
      <w:r w:rsidR="00B70876" w:rsidRPr="0038152E">
        <w:rPr>
          <w:rFonts w:ascii="Times New Roman" w:hAnsi="Times New Roman" w:cs="Times New Roman"/>
          <w:sz w:val="28"/>
          <w:szCs w:val="28"/>
        </w:rPr>
        <w:t>X</w:t>
      </w:r>
      <w:r w:rsidR="00B70876" w:rsidRPr="0038152E">
        <w:rPr>
          <w:rFonts w:ascii="Times New Roman" w:hAnsi="Times New Roman"/>
          <w:sz w:val="28"/>
          <w:szCs w:val="28"/>
        </w:rPr>
        <w:t>, 156).</w:t>
      </w:r>
      <w:r w:rsidR="00EA4650">
        <w:rPr>
          <w:rFonts w:ascii="Times New Roman" w:hAnsi="Times New Roman"/>
          <w:sz w:val="28"/>
          <w:szCs w:val="28"/>
        </w:rPr>
        <w:t xml:space="preserve"> </w:t>
      </w:r>
      <w:r w:rsidRPr="0038152E">
        <w:rPr>
          <w:rFonts w:ascii="Times New Roman" w:hAnsi="Times New Roman" w:cs="Times New Roman"/>
          <w:sz w:val="28"/>
          <w:szCs w:val="28"/>
        </w:rPr>
        <w:t xml:space="preserve">Действительно, многие люди, которые каждый день пишут на бумаге, никогда не задумываются о том, из чего она состоит и каков процесс ее изготовления. </w:t>
      </w:r>
    </w:p>
    <w:p w14:paraId="7AFB82C2" w14:textId="506F528F" w:rsidR="006C1EA9"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статье приводится большое количество информации относительно материалов, из которых изготавливается бумага, а также процесс ее изготовления в разных странах. Однако в рамках настоящего исследования необходимо понять, какое влияние оказало китайское государство на развитие бумажного дела. Так, изобретение бумажного искусства китайцами не стоило им больших соображений ввиду того, что на протяжении истории их территориальные соседи выделывали войлоки из шерсти животных для защиты своих владений от жестоких северных зим. В свою очередь, сами китайцы ввиду недостатка шерстки использовали разные волокнистые растения для приготовления тончайших войлоков, которые заменяли большинство таких материалов, как сукно и кожа.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сразу </w:t>
      </w:r>
      <w:r w:rsidRPr="0038152E">
        <w:rPr>
          <w:rFonts w:ascii="Times New Roman" w:hAnsi="Times New Roman" w:cs="Times New Roman"/>
          <w:sz w:val="28"/>
          <w:szCs w:val="28"/>
        </w:rPr>
        <w:lastRenderedPageBreak/>
        <w:t>отмечает, что для русского человека использование растений для шитья одежды в новинку, так как «мы (русские), в неловкую насмешку, называем такую одежду сшитой из писчей бумаги или из папки»</w:t>
      </w:r>
      <w:r w:rsidR="00195CD3">
        <w:rPr>
          <w:rFonts w:ascii="Times New Roman" w:hAnsi="Times New Roman" w:cs="Times New Roman"/>
          <w:sz w:val="28"/>
          <w:szCs w:val="28"/>
        </w:rPr>
        <w:t xml:space="preserve"> </w:t>
      </w:r>
      <w:r w:rsidR="004C52D4" w:rsidRPr="0038152E">
        <w:rPr>
          <w:rFonts w:ascii="Times New Roman" w:hAnsi="Times New Roman"/>
          <w:sz w:val="28"/>
          <w:szCs w:val="28"/>
        </w:rPr>
        <w:t>(I</w:t>
      </w:r>
      <w:r w:rsidR="004C52D4" w:rsidRPr="0038152E">
        <w:rPr>
          <w:rFonts w:ascii="Times New Roman" w:hAnsi="Times New Roman" w:cs="Times New Roman"/>
          <w:sz w:val="28"/>
          <w:szCs w:val="28"/>
        </w:rPr>
        <w:t>X</w:t>
      </w:r>
      <w:r w:rsidR="004C52D4" w:rsidRPr="0038152E">
        <w:rPr>
          <w:rFonts w:ascii="Times New Roman" w:hAnsi="Times New Roman"/>
          <w:sz w:val="28"/>
          <w:szCs w:val="28"/>
        </w:rPr>
        <w:t>, 1</w:t>
      </w:r>
      <w:r w:rsidR="004C52D4">
        <w:rPr>
          <w:rFonts w:ascii="Times New Roman" w:hAnsi="Times New Roman"/>
          <w:sz w:val="28"/>
          <w:szCs w:val="28"/>
        </w:rPr>
        <w:t>57</w:t>
      </w:r>
      <w:r w:rsidR="004C52D4" w:rsidRPr="0038152E">
        <w:rPr>
          <w:rFonts w:ascii="Times New Roman" w:hAnsi="Times New Roman"/>
          <w:sz w:val="28"/>
          <w:szCs w:val="28"/>
        </w:rPr>
        <w:t>).</w:t>
      </w:r>
    </w:p>
    <w:p w14:paraId="1DD434DB" w14:textId="77777777" w:rsidR="006C1EA9"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Автор отмечает способность китайцев приспосабливаться к разным обстоятельствам, в частности, в области изготовления бумаги. Так, китайский народ довел эти войлоки до тонкости шелковой материи, </w:t>
      </w:r>
      <w:proofErr w:type="spellStart"/>
      <w:r w:rsidRPr="0038152E">
        <w:rPr>
          <w:rFonts w:ascii="Times New Roman" w:hAnsi="Times New Roman" w:cs="Times New Roman"/>
          <w:sz w:val="28"/>
          <w:szCs w:val="28"/>
        </w:rPr>
        <w:t>марселины</w:t>
      </w:r>
      <w:proofErr w:type="spellEnd"/>
      <w:r w:rsidRPr="0038152E">
        <w:rPr>
          <w:rFonts w:ascii="Times New Roman" w:hAnsi="Times New Roman" w:cs="Times New Roman"/>
          <w:sz w:val="28"/>
          <w:szCs w:val="28"/>
        </w:rPr>
        <w:t xml:space="preserve"> или </w:t>
      </w:r>
      <w:proofErr w:type="spellStart"/>
      <w:r w:rsidRPr="0038152E">
        <w:rPr>
          <w:rFonts w:ascii="Times New Roman" w:hAnsi="Times New Roman" w:cs="Times New Roman"/>
          <w:sz w:val="28"/>
          <w:szCs w:val="28"/>
        </w:rPr>
        <w:t>флоранса</w:t>
      </w:r>
      <w:proofErr w:type="spellEnd"/>
      <w:r w:rsidRPr="0038152E">
        <w:rPr>
          <w:rFonts w:ascii="Times New Roman" w:hAnsi="Times New Roman" w:cs="Times New Roman"/>
          <w:sz w:val="28"/>
          <w:szCs w:val="28"/>
        </w:rPr>
        <w:t>, на которых он прежде писал книги или другие документы, в результате чего появилась «</w:t>
      </w:r>
      <w:proofErr w:type="spellStart"/>
      <w:r w:rsidRPr="0038152E">
        <w:rPr>
          <w:rFonts w:ascii="Times New Roman" w:hAnsi="Times New Roman" w:cs="Times New Roman"/>
          <w:sz w:val="28"/>
          <w:szCs w:val="28"/>
        </w:rPr>
        <w:t>ныняшняя</w:t>
      </w:r>
      <w:proofErr w:type="spellEnd"/>
      <w:r w:rsidRPr="0038152E">
        <w:rPr>
          <w:rFonts w:ascii="Times New Roman" w:hAnsi="Times New Roman" w:cs="Times New Roman"/>
          <w:sz w:val="28"/>
          <w:szCs w:val="28"/>
        </w:rPr>
        <w:t xml:space="preserve"> бумага»</w:t>
      </w:r>
      <w:r w:rsidR="002B6C75" w:rsidRPr="0038152E">
        <w:rPr>
          <w:rFonts w:ascii="Times New Roman" w:hAnsi="Times New Roman"/>
          <w:sz w:val="28"/>
          <w:szCs w:val="28"/>
        </w:rPr>
        <w:t xml:space="preserve"> (I</w:t>
      </w:r>
      <w:r w:rsidR="00807FF6" w:rsidRPr="0038152E">
        <w:rPr>
          <w:rFonts w:ascii="Times New Roman" w:hAnsi="Times New Roman" w:cs="Times New Roman"/>
          <w:sz w:val="28"/>
          <w:szCs w:val="28"/>
        </w:rPr>
        <w:t>X</w:t>
      </w:r>
      <w:r w:rsidR="002B6C75" w:rsidRPr="0038152E">
        <w:rPr>
          <w:rFonts w:ascii="Times New Roman" w:hAnsi="Times New Roman"/>
          <w:sz w:val="28"/>
          <w:szCs w:val="28"/>
        </w:rPr>
        <w:t>, 1</w:t>
      </w:r>
      <w:r w:rsidR="00807FF6" w:rsidRPr="0038152E">
        <w:rPr>
          <w:rFonts w:ascii="Times New Roman" w:hAnsi="Times New Roman"/>
          <w:sz w:val="28"/>
          <w:szCs w:val="28"/>
        </w:rPr>
        <w:t>60</w:t>
      </w:r>
      <w:r w:rsidR="002B6C75" w:rsidRPr="0038152E">
        <w:rPr>
          <w:rFonts w:ascii="Times New Roman" w:hAnsi="Times New Roman"/>
          <w:sz w:val="28"/>
          <w:szCs w:val="28"/>
        </w:rPr>
        <w:t>).</w:t>
      </w:r>
      <w:r w:rsidR="00195CD3">
        <w:rPr>
          <w:rFonts w:ascii="Times New Roman" w:hAnsi="Times New Roman"/>
          <w:sz w:val="28"/>
          <w:szCs w:val="28"/>
        </w:rPr>
        <w:t xml:space="preserve"> </w:t>
      </w:r>
      <w:r w:rsidRPr="0038152E">
        <w:rPr>
          <w:rFonts w:ascii="Times New Roman" w:hAnsi="Times New Roman" w:cs="Times New Roman"/>
          <w:sz w:val="28"/>
          <w:szCs w:val="28"/>
        </w:rPr>
        <w:t xml:space="preserve">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отмечает их изобретательность, так как простая замена дорогой шелковой ткани в литературе дешевым войлоком проложил путь к «орудию образованности»</w:t>
      </w:r>
      <w:r w:rsidR="00195CD3">
        <w:rPr>
          <w:rFonts w:ascii="Times New Roman" w:hAnsi="Times New Roman" w:cs="Times New Roman"/>
          <w:sz w:val="28"/>
          <w:szCs w:val="28"/>
        </w:rPr>
        <w:t xml:space="preserve"> </w:t>
      </w:r>
      <w:r w:rsidR="000644DB" w:rsidRPr="0038152E">
        <w:rPr>
          <w:rFonts w:ascii="Times New Roman" w:hAnsi="Times New Roman"/>
          <w:sz w:val="28"/>
          <w:szCs w:val="28"/>
        </w:rPr>
        <w:t>(I</w:t>
      </w:r>
      <w:r w:rsidR="000644DB" w:rsidRPr="0038152E">
        <w:rPr>
          <w:rFonts w:ascii="Times New Roman" w:hAnsi="Times New Roman" w:cs="Times New Roman"/>
          <w:sz w:val="28"/>
          <w:szCs w:val="28"/>
        </w:rPr>
        <w:t>X</w:t>
      </w:r>
      <w:r w:rsidR="000644DB" w:rsidRPr="0038152E">
        <w:rPr>
          <w:rFonts w:ascii="Times New Roman" w:hAnsi="Times New Roman"/>
          <w:sz w:val="28"/>
          <w:szCs w:val="28"/>
        </w:rPr>
        <w:t>, 156)</w:t>
      </w:r>
      <w:r w:rsidR="00195CD3">
        <w:rPr>
          <w:rFonts w:ascii="Times New Roman" w:hAnsi="Times New Roman"/>
          <w:sz w:val="28"/>
          <w:szCs w:val="28"/>
        </w:rPr>
        <w:t xml:space="preserve"> </w:t>
      </w:r>
      <w:r w:rsidRPr="0038152E">
        <w:rPr>
          <w:rFonts w:ascii="Times New Roman" w:hAnsi="Times New Roman" w:cs="Times New Roman"/>
          <w:sz w:val="28"/>
          <w:szCs w:val="28"/>
        </w:rPr>
        <w:t xml:space="preserve">– бумаге. </w:t>
      </w:r>
    </w:p>
    <w:p w14:paraId="70FC6A15" w14:textId="53D0B6D9" w:rsidR="000024AF"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Примечательно, что автор, описывая китайскую культуру изготовления </w:t>
      </w:r>
      <w:r w:rsidRPr="00CF5C9B">
        <w:rPr>
          <w:rFonts w:ascii="Times New Roman" w:hAnsi="Times New Roman" w:cs="Times New Roman"/>
          <w:sz w:val="28"/>
          <w:szCs w:val="28"/>
        </w:rPr>
        <w:t>бумажной продукции использовал слово «мандарин» для изображения китайца: «Один придворный мандари</w:t>
      </w:r>
      <w:r w:rsidR="00CF5C9B">
        <w:rPr>
          <w:rFonts w:ascii="Times New Roman" w:hAnsi="Times New Roman" w:cs="Times New Roman"/>
          <w:sz w:val="28"/>
          <w:szCs w:val="28"/>
        </w:rPr>
        <w:t>н,</w:t>
      </w:r>
      <w:r w:rsidRPr="00CF5C9B">
        <w:rPr>
          <w:rFonts w:ascii="Times New Roman" w:hAnsi="Times New Roman" w:cs="Times New Roman"/>
          <w:sz w:val="28"/>
          <w:szCs w:val="28"/>
        </w:rPr>
        <w:t xml:space="preserve"> живший около этой эпохи, особенно отличился многочисленными опытами, которые большей частью увенчались полным успехом:</w:t>
      </w:r>
      <w:r w:rsidRPr="0038152E">
        <w:rPr>
          <w:rFonts w:ascii="Times New Roman" w:hAnsi="Times New Roman" w:cs="Times New Roman"/>
          <w:sz w:val="28"/>
          <w:szCs w:val="28"/>
        </w:rPr>
        <w:t xml:space="preserve"> изыскивая вещества, способные превращаться в тончайшую массу, он брал кору разных деревьев, лоскутки шелковых тканей, тряпье поношенной полотняной одежды; варил все это в воде, приводил в массу и делал из нее разные сорта бумаги»</w:t>
      </w:r>
      <w:r w:rsidR="00195CD3">
        <w:rPr>
          <w:rFonts w:ascii="Times New Roman" w:hAnsi="Times New Roman" w:cs="Times New Roman"/>
          <w:sz w:val="28"/>
          <w:szCs w:val="28"/>
        </w:rPr>
        <w:t xml:space="preserve"> </w:t>
      </w:r>
      <w:r w:rsidR="000644DB" w:rsidRPr="0038152E">
        <w:rPr>
          <w:rFonts w:ascii="Times New Roman" w:hAnsi="Times New Roman"/>
          <w:sz w:val="28"/>
          <w:szCs w:val="28"/>
        </w:rPr>
        <w:t>(I</w:t>
      </w:r>
      <w:r w:rsidR="000644DB" w:rsidRPr="0038152E">
        <w:rPr>
          <w:rFonts w:ascii="Times New Roman" w:hAnsi="Times New Roman" w:cs="Times New Roman"/>
          <w:sz w:val="28"/>
          <w:szCs w:val="28"/>
        </w:rPr>
        <w:t>X</w:t>
      </w:r>
      <w:r w:rsidR="000644DB" w:rsidRPr="0038152E">
        <w:rPr>
          <w:rFonts w:ascii="Times New Roman" w:hAnsi="Times New Roman"/>
          <w:sz w:val="28"/>
          <w:szCs w:val="28"/>
        </w:rPr>
        <w:t>, 165)</w:t>
      </w:r>
      <w:r w:rsidR="000644DB" w:rsidRPr="0038152E">
        <w:rPr>
          <w:rFonts w:ascii="Times New Roman" w:hAnsi="Times New Roman" w:cs="Times New Roman"/>
          <w:sz w:val="28"/>
          <w:szCs w:val="28"/>
        </w:rPr>
        <w:t>.</w:t>
      </w:r>
      <w:r w:rsidRPr="0038152E">
        <w:rPr>
          <w:rFonts w:ascii="Times New Roman" w:hAnsi="Times New Roman" w:cs="Times New Roman"/>
          <w:sz w:val="28"/>
          <w:szCs w:val="28"/>
        </w:rPr>
        <w:t xml:space="preserve"> Однако следует заметить, что слово «мандарин», которое у русского читателя XIX века было связано с Китаем, а точнее с «европейским названием государственных чиновников в старом феодальном Кита</w:t>
      </w:r>
      <w:r w:rsidR="00EB4066" w:rsidRPr="0038152E">
        <w:rPr>
          <w:rFonts w:ascii="Times New Roman" w:hAnsi="Times New Roman" w:cs="Times New Roman"/>
          <w:sz w:val="28"/>
          <w:szCs w:val="28"/>
        </w:rPr>
        <w:t>е»</w:t>
      </w:r>
      <w:r w:rsidR="00EE7C0D" w:rsidRPr="0038152E">
        <w:rPr>
          <w:rFonts w:ascii="Times New Roman" w:hAnsi="Times New Roman" w:cs="Times New Roman"/>
          <w:sz w:val="28"/>
          <w:szCs w:val="28"/>
        </w:rPr>
        <w:t>.</w:t>
      </w:r>
      <w:r w:rsidR="00EB4066" w:rsidRPr="0038152E">
        <w:rPr>
          <w:rStyle w:val="aa"/>
          <w:rFonts w:ascii="Times New Roman" w:hAnsi="Times New Roman" w:cs="Times New Roman"/>
          <w:sz w:val="28"/>
          <w:szCs w:val="28"/>
        </w:rPr>
        <w:footnoteReference w:id="48"/>
      </w:r>
      <w:r w:rsidRPr="0038152E">
        <w:rPr>
          <w:rFonts w:ascii="Times New Roman" w:hAnsi="Times New Roman" w:cs="Times New Roman"/>
          <w:sz w:val="28"/>
          <w:szCs w:val="28"/>
        </w:rPr>
        <w:t>Оно может использоваться в разных значениях, например, «человек» или просто «китаец», «интеллигент», «чиновник»</w:t>
      </w:r>
      <w:r w:rsidR="00EE7C0D"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49"/>
      </w:r>
      <w:r w:rsidRPr="0038152E">
        <w:rPr>
          <w:rFonts w:ascii="Times New Roman" w:hAnsi="Times New Roman" w:cs="Times New Roman"/>
          <w:sz w:val="28"/>
          <w:szCs w:val="28"/>
        </w:rPr>
        <w:t xml:space="preserve"> В этом же отрывке он еще раз отмечает заслугу китайского народа в области изготовления бумажных изделий, так как «таким образом </w:t>
      </w:r>
      <w:r w:rsidRPr="0038152E">
        <w:rPr>
          <w:rFonts w:ascii="Times New Roman" w:hAnsi="Times New Roman" w:cs="Times New Roman"/>
          <w:sz w:val="28"/>
          <w:szCs w:val="28"/>
        </w:rPr>
        <w:lastRenderedPageBreak/>
        <w:t>выделываем и мы бумаг</w:t>
      </w:r>
      <w:r w:rsidR="00D14D39" w:rsidRPr="0038152E">
        <w:rPr>
          <w:rFonts w:ascii="Times New Roman" w:hAnsi="Times New Roman" w:cs="Times New Roman"/>
          <w:sz w:val="28"/>
          <w:szCs w:val="28"/>
        </w:rPr>
        <w:t>у»</w:t>
      </w:r>
      <w:r w:rsidR="00EE7C0D" w:rsidRPr="0038152E">
        <w:rPr>
          <w:rFonts w:ascii="Times New Roman" w:hAnsi="Times New Roman" w:cs="Times New Roman"/>
          <w:sz w:val="28"/>
          <w:szCs w:val="28"/>
        </w:rPr>
        <w:t>,</w:t>
      </w:r>
      <w:r w:rsidR="00E95B3D" w:rsidRPr="0038152E">
        <w:rPr>
          <w:rStyle w:val="aa"/>
          <w:rFonts w:ascii="Times New Roman" w:hAnsi="Times New Roman" w:cs="Times New Roman"/>
          <w:sz w:val="28"/>
          <w:szCs w:val="28"/>
        </w:rPr>
        <w:footnoteReference w:id="50"/>
      </w:r>
      <w:r w:rsidR="002363F1" w:rsidRPr="0038152E">
        <w:rPr>
          <w:rFonts w:ascii="Times New Roman" w:hAnsi="Times New Roman" w:cs="Times New Roman"/>
          <w:sz w:val="28"/>
          <w:szCs w:val="28"/>
        </w:rPr>
        <w:t xml:space="preserve">это мнение было упомянуто и в статье </w:t>
      </w:r>
      <w:proofErr w:type="spellStart"/>
      <w:r w:rsidR="002363F1" w:rsidRPr="0038152E">
        <w:rPr>
          <w:rFonts w:ascii="Times New Roman" w:hAnsi="Times New Roman" w:cs="Times New Roman"/>
          <w:sz w:val="28"/>
          <w:szCs w:val="28"/>
        </w:rPr>
        <w:t>Сенковского</w:t>
      </w:r>
      <w:proofErr w:type="spellEnd"/>
      <w:r w:rsidR="002363F1" w:rsidRPr="0038152E">
        <w:rPr>
          <w:rFonts w:ascii="Times New Roman" w:hAnsi="Times New Roman" w:cs="Times New Roman"/>
          <w:sz w:val="28"/>
          <w:szCs w:val="28"/>
        </w:rPr>
        <w:t>.</w:t>
      </w:r>
    </w:p>
    <w:p w14:paraId="1E7E8E22" w14:textId="77777777" w:rsidR="000B69CC"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Такое искусство изготовления бумаги, по заметкам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w:t>
      </w:r>
      <w:r w:rsidR="002363F1" w:rsidRPr="0038152E">
        <w:rPr>
          <w:rFonts w:ascii="Times New Roman" w:hAnsi="Times New Roman" w:cs="Times New Roman"/>
          <w:sz w:val="28"/>
          <w:szCs w:val="28"/>
        </w:rPr>
        <w:t>к счастью,</w:t>
      </w:r>
      <w:r w:rsidRPr="0038152E">
        <w:rPr>
          <w:rFonts w:ascii="Times New Roman" w:hAnsi="Times New Roman" w:cs="Times New Roman"/>
          <w:sz w:val="28"/>
          <w:szCs w:val="28"/>
        </w:rPr>
        <w:t xml:space="preserve"> всего человечества, распространилось в Китае именно в тот период, когда изготовление бумаги в Европе была в таком упадке, что была на грани исчезновения ввиду дороговизны использовавшихся материалов</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1"/>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еще раз хвалит китайский народ за его изобретательность и способность приспосабливаться к разным обстоятельствам. Ввиду того, что китайцы начали производить бумагу из разных растений, и деревьев; эта часть промышленности вошла у них в моду, покорила себе вкус народа, а также заняла миллионы рук. </w:t>
      </w:r>
    </w:p>
    <w:p w14:paraId="781F7468" w14:textId="77777777" w:rsidR="000024AF"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Китайская технология производства бумаги нивелировала использование шелка в данном процессе, не только «из литературы и канцелярий», но и из домов состоятельных людей.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сравнивает китайскую культуру с русской в области изготовления бумаги, так как китайский народ всегда найдет тысячу применений одной технологии, что выражается в использовании бумаги не только в книжных изделиях, но и в бумажных обоях, «которые далеко превосходят совершенством наши и кажутся полированным мрамором»</w:t>
      </w:r>
      <w:r w:rsidR="002B7F15" w:rsidRPr="0038152E">
        <w:rPr>
          <w:rFonts w:ascii="Times New Roman" w:hAnsi="Times New Roman"/>
          <w:sz w:val="28"/>
          <w:szCs w:val="28"/>
        </w:rPr>
        <w:t xml:space="preserve"> (I</w:t>
      </w:r>
      <w:r w:rsidR="002B7F15" w:rsidRPr="0038152E">
        <w:rPr>
          <w:rFonts w:ascii="Times New Roman" w:hAnsi="Times New Roman" w:cs="Times New Roman"/>
          <w:sz w:val="28"/>
          <w:szCs w:val="28"/>
        </w:rPr>
        <w:t>X</w:t>
      </w:r>
      <w:r w:rsidR="002B7F15" w:rsidRPr="0038152E">
        <w:rPr>
          <w:rFonts w:ascii="Times New Roman" w:hAnsi="Times New Roman"/>
          <w:sz w:val="28"/>
          <w:szCs w:val="28"/>
        </w:rPr>
        <w:t>, 166).</w:t>
      </w:r>
      <w:r w:rsidR="00195CD3">
        <w:rPr>
          <w:rFonts w:ascii="Times New Roman" w:hAnsi="Times New Roman"/>
          <w:sz w:val="28"/>
          <w:szCs w:val="28"/>
        </w:rPr>
        <w:t xml:space="preserve"> </w:t>
      </w:r>
      <w:r w:rsidRPr="0038152E">
        <w:rPr>
          <w:rFonts w:ascii="Times New Roman" w:hAnsi="Times New Roman" w:cs="Times New Roman"/>
          <w:sz w:val="28"/>
          <w:szCs w:val="28"/>
        </w:rPr>
        <w:t xml:space="preserve">Тезис о поиске китайцами тысячи применений новой технологии изготовления бумаги также подтверждается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xml:space="preserve"> в том, что бумажные сосуды, ящики, украшения потолков и множество других вещей, таких как печать, переписка, дела, давно уже поглотили столько бумаги в Китае, что годичное потребление в стране можно смело полагать равным десятилетнему производству бумаги в Европе. Здесь, на основе яркого примера, видна </w:t>
      </w:r>
      <w:proofErr w:type="spellStart"/>
      <w:r w:rsidRPr="0038152E">
        <w:rPr>
          <w:rFonts w:ascii="Times New Roman" w:hAnsi="Times New Roman" w:cs="Times New Roman"/>
          <w:sz w:val="28"/>
          <w:szCs w:val="28"/>
        </w:rPr>
        <w:t>восхищенность</w:t>
      </w:r>
      <w:proofErr w:type="spellEnd"/>
      <w:r w:rsidRPr="0038152E">
        <w:rPr>
          <w:rFonts w:ascii="Times New Roman" w:hAnsi="Times New Roman" w:cs="Times New Roman"/>
          <w:sz w:val="28"/>
          <w:szCs w:val="28"/>
        </w:rPr>
        <w:t xml:space="preserve"> китайским </w:t>
      </w:r>
      <w:r w:rsidRPr="0038152E">
        <w:rPr>
          <w:rFonts w:ascii="Times New Roman" w:hAnsi="Times New Roman" w:cs="Times New Roman"/>
          <w:sz w:val="28"/>
          <w:szCs w:val="28"/>
        </w:rPr>
        <w:lastRenderedPageBreak/>
        <w:t xml:space="preserve">народом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который может найти красоту и применение любого материала или технологии. </w:t>
      </w:r>
    </w:p>
    <w:p w14:paraId="69C1B39D" w14:textId="77777777" w:rsidR="000B69CC"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Необходимо отметить, что в данной статье также проявляются исключительные знания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в области географии Китая, так как он описывает материалы изготовления бумаги в разных районах Китая. Так, в северных областях бумагу делают из мочалки шелковичного дерева, в </w:t>
      </w:r>
      <w:proofErr w:type="spellStart"/>
      <w:r w:rsidRPr="0038152E">
        <w:rPr>
          <w:rFonts w:ascii="Times New Roman" w:hAnsi="Times New Roman" w:cs="Times New Roman"/>
          <w:sz w:val="28"/>
          <w:szCs w:val="28"/>
        </w:rPr>
        <w:t>Сы-Чуани</w:t>
      </w:r>
      <w:proofErr w:type="spellEnd"/>
      <w:r w:rsidRPr="0038152E">
        <w:rPr>
          <w:rFonts w:ascii="Times New Roman" w:hAnsi="Times New Roman" w:cs="Times New Roman"/>
          <w:sz w:val="28"/>
          <w:szCs w:val="28"/>
        </w:rPr>
        <w:t xml:space="preserve"> – из конопли, в Ши-</w:t>
      </w:r>
      <w:proofErr w:type="spellStart"/>
      <w:r w:rsidRPr="0038152E">
        <w:rPr>
          <w:rFonts w:ascii="Times New Roman" w:hAnsi="Times New Roman" w:cs="Times New Roman"/>
          <w:sz w:val="28"/>
          <w:szCs w:val="28"/>
        </w:rPr>
        <w:t>Дзяне</w:t>
      </w:r>
      <w:proofErr w:type="spellEnd"/>
      <w:r w:rsidRPr="0038152E">
        <w:rPr>
          <w:rFonts w:ascii="Times New Roman" w:hAnsi="Times New Roman" w:cs="Times New Roman"/>
          <w:sz w:val="28"/>
          <w:szCs w:val="28"/>
        </w:rPr>
        <w:t xml:space="preserve"> – из ржаной или пшеничной соломы, а в других областях – из вяза, </w:t>
      </w:r>
      <w:proofErr w:type="gramStart"/>
      <w:r w:rsidRPr="0038152E">
        <w:rPr>
          <w:rFonts w:ascii="Times New Roman" w:hAnsi="Times New Roman" w:cs="Times New Roman"/>
          <w:sz w:val="28"/>
          <w:szCs w:val="28"/>
        </w:rPr>
        <w:t>ку-шу</w:t>
      </w:r>
      <w:proofErr w:type="gramEnd"/>
      <w:r w:rsidRPr="0038152E">
        <w:rPr>
          <w:rFonts w:ascii="Times New Roman" w:hAnsi="Times New Roman" w:cs="Times New Roman"/>
          <w:sz w:val="28"/>
          <w:szCs w:val="28"/>
        </w:rPr>
        <w:t xml:space="preserve">, или </w:t>
      </w:r>
      <w:proofErr w:type="spellStart"/>
      <w:r w:rsidRPr="0038152E">
        <w:rPr>
          <w:rFonts w:ascii="Times New Roman" w:hAnsi="Times New Roman" w:cs="Times New Roman"/>
          <w:sz w:val="28"/>
          <w:szCs w:val="28"/>
        </w:rPr>
        <w:t>ежевки</w:t>
      </w:r>
      <w:proofErr w:type="spellEnd"/>
      <w:r w:rsidRPr="0038152E">
        <w:rPr>
          <w:rFonts w:ascii="Times New Roman" w:hAnsi="Times New Roman" w:cs="Times New Roman"/>
          <w:sz w:val="28"/>
          <w:szCs w:val="28"/>
        </w:rPr>
        <w:t xml:space="preserve">. Что касается провинции </w:t>
      </w:r>
      <w:proofErr w:type="spellStart"/>
      <w:r w:rsidRPr="0038152E">
        <w:rPr>
          <w:rFonts w:ascii="Times New Roman" w:hAnsi="Times New Roman" w:cs="Times New Roman"/>
          <w:sz w:val="28"/>
          <w:szCs w:val="28"/>
        </w:rPr>
        <w:t>Дзянь</w:t>
      </w:r>
      <w:proofErr w:type="spellEnd"/>
      <w:r w:rsidRPr="0038152E">
        <w:rPr>
          <w:rFonts w:ascii="Times New Roman" w:hAnsi="Times New Roman" w:cs="Times New Roman"/>
          <w:sz w:val="28"/>
          <w:szCs w:val="28"/>
        </w:rPr>
        <w:t>-Пань, что в данной местности белая перепонка шелковых коконов используется для производства тонкой и очень мягкой бумаги – «она своей красотой превосходит наши тончайшие пергаменты»</w:t>
      </w:r>
      <w:r w:rsidR="00181808" w:rsidRPr="0038152E">
        <w:rPr>
          <w:rFonts w:ascii="Times New Roman" w:hAnsi="Times New Roman"/>
          <w:sz w:val="28"/>
          <w:szCs w:val="28"/>
        </w:rPr>
        <w:t xml:space="preserve"> (I</w:t>
      </w:r>
      <w:r w:rsidR="00181808" w:rsidRPr="0038152E">
        <w:rPr>
          <w:rFonts w:ascii="Times New Roman" w:hAnsi="Times New Roman" w:cs="Times New Roman"/>
          <w:sz w:val="28"/>
          <w:szCs w:val="28"/>
        </w:rPr>
        <w:t>X</w:t>
      </w:r>
      <w:r w:rsidR="00181808" w:rsidRPr="0038152E">
        <w:rPr>
          <w:rFonts w:ascii="Times New Roman" w:hAnsi="Times New Roman"/>
          <w:sz w:val="28"/>
          <w:szCs w:val="28"/>
        </w:rPr>
        <w:t>, 166).</w:t>
      </w:r>
      <w:r w:rsidRPr="0038152E">
        <w:rPr>
          <w:rFonts w:ascii="Times New Roman" w:hAnsi="Times New Roman" w:cs="Times New Roman"/>
          <w:sz w:val="28"/>
          <w:szCs w:val="28"/>
        </w:rPr>
        <w:t>Здесь можно увидеть, что автор отмечает эстетические вкусы китайцев, которые, в отличие от европейцев, производивших бумагу строго ради выгоды, ищут эстетику в каждой мелочи и в каждом предмете независимо от его важности или способа применения</w:t>
      </w:r>
      <w:r w:rsidR="000B69C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2"/>
      </w:r>
    </w:p>
    <w:p w14:paraId="4714755C" w14:textId="77777777" w:rsidR="000024AF" w:rsidRPr="0038152E" w:rsidRDefault="000024AF" w:rsidP="000024AF">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Вышеприведенные способы производства бумаги подтверждают данный тезис. Также знания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о Китае подтверждаются его описанием производства многих видов бумаги, например, бумаги Восточного Китая из бамбука и ствола кустарника: «Оба эти древесные вещества, посредством мочки в болотной воде, извести и промывания, приводятся сперва в состояние волокнистой пакли, которую потом варят и толкут как тряпье, пока она не превратится в белую жидкую массу. К массе прибавляют в виде клея род камеди, добываемой из дерева хао-</w:t>
      </w:r>
      <w:proofErr w:type="spellStart"/>
      <w:r w:rsidRPr="0038152E">
        <w:rPr>
          <w:rFonts w:ascii="Times New Roman" w:hAnsi="Times New Roman" w:cs="Times New Roman"/>
          <w:sz w:val="28"/>
          <w:szCs w:val="28"/>
        </w:rPr>
        <w:t>дун</w:t>
      </w:r>
      <w:proofErr w:type="spellEnd"/>
      <w:r w:rsidRPr="0038152E">
        <w:rPr>
          <w:rFonts w:ascii="Times New Roman" w:hAnsi="Times New Roman" w:cs="Times New Roman"/>
          <w:sz w:val="28"/>
          <w:szCs w:val="28"/>
        </w:rPr>
        <w:t xml:space="preserve">, обильно растущего в китайских горах. Тогда приступают к черпанию листов формами различной величины, которые имеют иногда в длину до восьми сажен. Приготовленные таким образом листы получаюсь окончательную отделку с помощью </w:t>
      </w:r>
      <w:r w:rsidRPr="0038152E">
        <w:rPr>
          <w:rFonts w:ascii="Times New Roman" w:hAnsi="Times New Roman" w:cs="Times New Roman"/>
          <w:sz w:val="28"/>
          <w:szCs w:val="28"/>
        </w:rPr>
        <w:lastRenderedPageBreak/>
        <w:t>раствора квасцов, который сообщает им лоск, плотность и все качества писчей бумаги»</w:t>
      </w:r>
      <w:r w:rsidR="00181808" w:rsidRPr="0038152E">
        <w:rPr>
          <w:rFonts w:ascii="Times New Roman" w:hAnsi="Times New Roman"/>
          <w:sz w:val="28"/>
          <w:szCs w:val="28"/>
        </w:rPr>
        <w:t xml:space="preserve"> (I</w:t>
      </w:r>
      <w:r w:rsidR="00181808" w:rsidRPr="0038152E">
        <w:rPr>
          <w:rFonts w:ascii="Times New Roman" w:hAnsi="Times New Roman" w:cs="Times New Roman"/>
          <w:sz w:val="28"/>
          <w:szCs w:val="28"/>
        </w:rPr>
        <w:t>X</w:t>
      </w:r>
      <w:r w:rsidR="00181808" w:rsidRPr="0038152E">
        <w:rPr>
          <w:rFonts w:ascii="Times New Roman" w:hAnsi="Times New Roman"/>
          <w:sz w:val="28"/>
          <w:szCs w:val="28"/>
        </w:rPr>
        <w:t>, 167)</w:t>
      </w:r>
      <w:r w:rsidRPr="0038152E">
        <w:rPr>
          <w:rFonts w:ascii="Times New Roman" w:hAnsi="Times New Roman" w:cs="Times New Roman"/>
          <w:sz w:val="28"/>
          <w:szCs w:val="28"/>
        </w:rPr>
        <w:t>.</w:t>
      </w:r>
    </w:p>
    <w:p w14:paraId="76E736C4" w14:textId="77777777" w:rsidR="00A40E30" w:rsidRPr="0038152E" w:rsidRDefault="00A40E30" w:rsidP="00F647ED">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Таким образом, </w:t>
      </w:r>
      <w:proofErr w:type="spellStart"/>
      <w:r w:rsidRPr="0038152E">
        <w:rPr>
          <w:rFonts w:ascii="Times New Roman" w:hAnsi="Times New Roman" w:cs="Times New Roman"/>
          <w:sz w:val="28"/>
          <w:szCs w:val="28"/>
        </w:rPr>
        <w:t>Сенковский</w:t>
      </w:r>
      <w:proofErr w:type="spellEnd"/>
      <w:r w:rsidR="00195CD3">
        <w:rPr>
          <w:rFonts w:ascii="Times New Roman" w:hAnsi="Times New Roman" w:cs="Times New Roman"/>
          <w:sz w:val="28"/>
          <w:szCs w:val="28"/>
        </w:rPr>
        <w:t xml:space="preserve"> </w:t>
      </w:r>
      <w:r w:rsidR="004B10E2" w:rsidRPr="0038152E">
        <w:rPr>
          <w:rFonts w:ascii="Times New Roman" w:hAnsi="Times New Roman" w:cs="Times New Roman"/>
          <w:sz w:val="28"/>
          <w:szCs w:val="28"/>
        </w:rPr>
        <w:t xml:space="preserve">подробно представляет читателю знания производства разных видов бумаги, материалы и историю развития бумаги, а также </w:t>
      </w:r>
      <w:r w:rsidR="002F79C4" w:rsidRPr="0038152E">
        <w:rPr>
          <w:rFonts w:ascii="Times New Roman" w:hAnsi="Times New Roman" w:cs="Times New Roman"/>
          <w:sz w:val="28"/>
          <w:szCs w:val="28"/>
        </w:rPr>
        <w:t xml:space="preserve">подтверждает вклад китайской технологии изготовлении бумаги в мировую цивилизацию. </w:t>
      </w:r>
    </w:p>
    <w:p w14:paraId="1F2CF012" w14:textId="77777777" w:rsidR="00670441" w:rsidRPr="0038152E" w:rsidRDefault="00670441" w:rsidP="00FB66EB">
      <w:pPr>
        <w:spacing w:after="0" w:line="360" w:lineRule="auto"/>
        <w:jc w:val="both"/>
        <w:rPr>
          <w:rFonts w:ascii="Times New Roman" w:hAnsi="Times New Roman" w:cs="Times New Roman"/>
          <w:sz w:val="28"/>
          <w:szCs w:val="28"/>
        </w:rPr>
      </w:pPr>
    </w:p>
    <w:p w14:paraId="1A02A78D" w14:textId="77777777" w:rsidR="001D7FF9" w:rsidRPr="0038152E" w:rsidRDefault="001D7FF9" w:rsidP="004D21CF">
      <w:pPr>
        <w:spacing w:after="0" w:line="240" w:lineRule="auto"/>
        <w:jc w:val="both"/>
        <w:rPr>
          <w:rFonts w:ascii="Times New Roman" w:eastAsia="Times New Roman" w:hAnsi="Times New Roman" w:cs="Times New Roman"/>
          <w:sz w:val="28"/>
          <w:szCs w:val="28"/>
        </w:rPr>
      </w:pPr>
    </w:p>
    <w:p w14:paraId="72E28ADC"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77F6146D"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67A9934"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18542042"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6E663893"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62954CDF"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14B2EF64"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2F9683C7"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C4A48D4"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08D8B733"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7CF8CC42"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6FC0EAAC"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56F7BB80"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78E0F071"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6875222C"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70ACED63"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51BF563"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0CA1ABB6"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145294E"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454E540D"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68FB51D5"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0C7F53CA"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0BBE2615"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18C7A1DD"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D995189"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3DD9BBBA" w14:textId="77777777" w:rsidR="000B69CC" w:rsidRPr="0038152E" w:rsidRDefault="000B69CC" w:rsidP="004D21CF">
      <w:pPr>
        <w:spacing w:after="0" w:line="240" w:lineRule="auto"/>
        <w:jc w:val="both"/>
        <w:rPr>
          <w:rFonts w:ascii="Times New Roman" w:eastAsia="Times New Roman" w:hAnsi="Times New Roman" w:cs="Times New Roman"/>
          <w:sz w:val="28"/>
          <w:szCs w:val="28"/>
        </w:rPr>
      </w:pPr>
    </w:p>
    <w:p w14:paraId="7C72BF11" w14:textId="3D5FB1AB" w:rsidR="00195CD3" w:rsidRDefault="00195CD3" w:rsidP="003172DF">
      <w:pPr>
        <w:pStyle w:val="1"/>
        <w:rPr>
          <w:rFonts w:ascii="Times New Roman" w:hAnsi="Times New Roman" w:cs="Times New Roman"/>
          <w:b/>
          <w:bCs/>
          <w:color w:val="auto"/>
          <w:sz w:val="28"/>
          <w:szCs w:val="28"/>
        </w:rPr>
      </w:pPr>
      <w:bookmarkStart w:id="13" w:name="_Toc71956509"/>
    </w:p>
    <w:p w14:paraId="1B2FD02E" w14:textId="77777777" w:rsidR="003172DF" w:rsidRPr="003172DF" w:rsidRDefault="003172DF" w:rsidP="003172DF"/>
    <w:p w14:paraId="5918EF01" w14:textId="77777777" w:rsidR="00513E0A" w:rsidRPr="0038152E" w:rsidRDefault="00513E0A" w:rsidP="00513E0A">
      <w:pPr>
        <w:pStyle w:val="1"/>
        <w:jc w:val="center"/>
        <w:rPr>
          <w:rFonts w:ascii="Times New Roman" w:hAnsi="Times New Roman" w:cs="Times New Roman"/>
          <w:b/>
          <w:bCs/>
          <w:color w:val="auto"/>
          <w:sz w:val="28"/>
          <w:szCs w:val="28"/>
        </w:rPr>
      </w:pPr>
      <w:r w:rsidRPr="0038152E">
        <w:rPr>
          <w:rFonts w:ascii="Times New Roman" w:hAnsi="Times New Roman" w:cs="Times New Roman"/>
          <w:b/>
          <w:bCs/>
          <w:color w:val="auto"/>
          <w:sz w:val="28"/>
          <w:szCs w:val="28"/>
        </w:rPr>
        <w:lastRenderedPageBreak/>
        <w:t xml:space="preserve">Глава </w:t>
      </w:r>
      <w:hyperlink w:anchor="_Toc12275951" w:history="1">
        <w:r w:rsidRPr="0038152E">
          <w:rPr>
            <w:rStyle w:val="ae"/>
            <w:rFonts w:ascii="Times New Roman" w:hAnsi="Times New Roman" w:cs="Times New Roman"/>
            <w:b/>
            <w:bCs/>
            <w:color w:val="auto"/>
            <w:sz w:val="28"/>
            <w:szCs w:val="28"/>
          </w:rPr>
          <w:t xml:space="preserve">2. </w:t>
        </w:r>
        <w:r w:rsidRPr="0038152E">
          <w:rPr>
            <w:rFonts w:ascii="Times New Roman" w:hAnsi="Times New Roman" w:cs="Times New Roman"/>
            <w:b/>
            <w:bCs/>
            <w:color w:val="auto"/>
            <w:sz w:val="28"/>
            <w:szCs w:val="28"/>
          </w:rPr>
          <w:t xml:space="preserve">Образ Китая в художественных произведениях </w:t>
        </w:r>
        <w:proofErr w:type="spellStart"/>
        <w:r w:rsidRPr="0038152E">
          <w:rPr>
            <w:rFonts w:ascii="Times New Roman" w:hAnsi="Times New Roman" w:cs="Times New Roman"/>
            <w:b/>
            <w:bCs/>
            <w:color w:val="auto"/>
            <w:sz w:val="28"/>
            <w:szCs w:val="28"/>
          </w:rPr>
          <w:t>Сенковского</w:t>
        </w:r>
        <w:bookmarkEnd w:id="13"/>
        <w:proofErr w:type="spellEnd"/>
        <w:r w:rsidRPr="0038152E">
          <w:rPr>
            <w:rFonts w:ascii="Times New Roman" w:hAnsi="Times New Roman" w:cs="Times New Roman"/>
            <w:b/>
            <w:bCs/>
            <w:color w:val="auto"/>
            <w:sz w:val="28"/>
            <w:szCs w:val="28"/>
          </w:rPr>
          <w:tab/>
        </w:r>
      </w:hyperlink>
    </w:p>
    <w:p w14:paraId="2C95CEB5" w14:textId="77777777" w:rsidR="00513E0A" w:rsidRPr="0038152E" w:rsidRDefault="00513E0A" w:rsidP="00513E0A"/>
    <w:p w14:paraId="0A27CB53" w14:textId="77777777" w:rsidR="00513E0A" w:rsidRPr="0038152E" w:rsidRDefault="00E875D1" w:rsidP="00513E0A">
      <w:pPr>
        <w:pStyle w:val="2"/>
        <w:jc w:val="center"/>
        <w:rPr>
          <w:rFonts w:ascii="Times New Roman" w:hAnsi="Times New Roman" w:cs="Times New Roman"/>
          <w:b/>
          <w:bCs/>
          <w:color w:val="auto"/>
          <w:sz w:val="28"/>
          <w:szCs w:val="28"/>
          <w:lang w:eastAsia="ru-RU"/>
        </w:rPr>
      </w:pPr>
      <w:hyperlink w:anchor="_Toc12275953" w:history="1">
        <w:bookmarkStart w:id="14" w:name="_Toc71956510"/>
        <w:r w:rsidR="00513E0A" w:rsidRPr="0038152E">
          <w:rPr>
            <w:rStyle w:val="ae"/>
            <w:rFonts w:ascii="Times New Roman" w:hAnsi="Times New Roman" w:cs="Times New Roman"/>
            <w:b/>
            <w:bCs/>
            <w:color w:val="auto"/>
            <w:sz w:val="28"/>
            <w:szCs w:val="28"/>
          </w:rPr>
          <w:t xml:space="preserve">2.1. </w:t>
        </w:r>
        <w:r w:rsidR="00513E0A" w:rsidRPr="0038152E">
          <w:rPr>
            <w:rFonts w:ascii="Times New Roman" w:hAnsi="Times New Roman" w:cs="Times New Roman"/>
            <w:b/>
            <w:bCs/>
            <w:color w:val="auto"/>
            <w:sz w:val="28"/>
            <w:szCs w:val="28"/>
          </w:rPr>
          <w:t>«Чин-</w:t>
        </w:r>
        <w:proofErr w:type="spellStart"/>
        <w:r w:rsidR="00513E0A" w:rsidRPr="0038152E">
          <w:rPr>
            <w:rFonts w:ascii="Times New Roman" w:hAnsi="Times New Roman" w:cs="Times New Roman"/>
            <w:b/>
            <w:bCs/>
            <w:color w:val="auto"/>
            <w:sz w:val="28"/>
            <w:szCs w:val="28"/>
          </w:rPr>
          <w:t>Чун</w:t>
        </w:r>
        <w:proofErr w:type="spellEnd"/>
        <w:r w:rsidR="00513E0A" w:rsidRPr="0038152E">
          <w:rPr>
            <w:rFonts w:ascii="Times New Roman" w:hAnsi="Times New Roman" w:cs="Times New Roman"/>
            <w:b/>
            <w:bCs/>
            <w:color w:val="auto"/>
            <w:sz w:val="28"/>
            <w:szCs w:val="28"/>
          </w:rPr>
          <w:t xml:space="preserve"> или </w:t>
        </w:r>
        <w:r w:rsidR="00A64F3C" w:rsidRPr="0038152E">
          <w:rPr>
            <w:rFonts w:ascii="Times New Roman" w:hAnsi="Times New Roman" w:cs="Times New Roman"/>
            <w:b/>
            <w:bCs/>
            <w:color w:val="auto"/>
            <w:sz w:val="28"/>
            <w:szCs w:val="28"/>
          </w:rPr>
          <w:t>А</w:t>
        </w:r>
        <w:r w:rsidR="00513E0A" w:rsidRPr="0038152E">
          <w:rPr>
            <w:rFonts w:ascii="Times New Roman" w:hAnsi="Times New Roman" w:cs="Times New Roman"/>
            <w:b/>
            <w:bCs/>
            <w:color w:val="auto"/>
            <w:sz w:val="28"/>
            <w:szCs w:val="28"/>
          </w:rPr>
          <w:t>вторская слава»</w:t>
        </w:r>
        <w:bookmarkEnd w:id="14"/>
      </w:hyperlink>
    </w:p>
    <w:p w14:paraId="33AFF343" w14:textId="77777777" w:rsidR="00513E0A" w:rsidRPr="0038152E" w:rsidRDefault="00513E0A" w:rsidP="00513E0A"/>
    <w:p w14:paraId="00142F74"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1834 году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публикует повесть «Чин-</w:t>
      </w:r>
      <w:proofErr w:type="spellStart"/>
      <w:r w:rsidRPr="0038152E">
        <w:rPr>
          <w:rFonts w:ascii="Times New Roman" w:hAnsi="Times New Roman" w:cs="Times New Roman"/>
          <w:sz w:val="28"/>
          <w:szCs w:val="28"/>
        </w:rPr>
        <w:t>Чун</w:t>
      </w:r>
      <w:proofErr w:type="spellEnd"/>
      <w:r w:rsidRPr="0038152E">
        <w:rPr>
          <w:rFonts w:ascii="Times New Roman" w:hAnsi="Times New Roman" w:cs="Times New Roman"/>
          <w:sz w:val="28"/>
          <w:szCs w:val="28"/>
        </w:rPr>
        <w:t xml:space="preserve">, или </w:t>
      </w:r>
      <w:r w:rsidR="00A64F3C" w:rsidRPr="0038152E">
        <w:rPr>
          <w:rFonts w:ascii="Times New Roman" w:hAnsi="Times New Roman" w:cs="Times New Roman"/>
          <w:sz w:val="28"/>
          <w:szCs w:val="28"/>
        </w:rPr>
        <w:t>А</w:t>
      </w:r>
      <w:r w:rsidRPr="0038152E">
        <w:rPr>
          <w:rFonts w:ascii="Times New Roman" w:hAnsi="Times New Roman" w:cs="Times New Roman"/>
          <w:sz w:val="28"/>
          <w:szCs w:val="28"/>
        </w:rPr>
        <w:t>вторская слав</w:t>
      </w:r>
      <w:r w:rsidR="00C96773" w:rsidRPr="0038152E">
        <w:rPr>
          <w:rFonts w:ascii="Times New Roman" w:hAnsi="Times New Roman" w:cs="Times New Roman"/>
          <w:sz w:val="28"/>
          <w:szCs w:val="28"/>
        </w:rPr>
        <w:t xml:space="preserve">а», </w:t>
      </w:r>
      <w:r w:rsidRPr="0038152E">
        <w:rPr>
          <w:rFonts w:ascii="Times New Roman" w:hAnsi="Times New Roman" w:cs="Times New Roman"/>
          <w:sz w:val="28"/>
          <w:szCs w:val="28"/>
        </w:rPr>
        <w:t>в которой явственно прослеживается китайская тема. Данная повесть была опубликована в сборнике под названием «Новоселье».</w:t>
      </w:r>
      <w:r w:rsidRPr="0038152E">
        <w:rPr>
          <w:rStyle w:val="aa"/>
          <w:rFonts w:ascii="Times New Roman" w:hAnsi="Times New Roman" w:cs="Times New Roman"/>
          <w:sz w:val="28"/>
          <w:szCs w:val="28"/>
        </w:rPr>
        <w:footnoteReference w:id="53"/>
      </w:r>
    </w:p>
    <w:p w14:paraId="216D2E03"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повести описываться жизнь писателя </w:t>
      </w:r>
      <w:proofErr w:type="spellStart"/>
      <w:r w:rsidRPr="0038152E">
        <w:rPr>
          <w:rFonts w:ascii="Times New Roman" w:hAnsi="Times New Roman" w:cs="Times New Roman"/>
          <w:sz w:val="28"/>
          <w:szCs w:val="28"/>
        </w:rPr>
        <w:t>Чи-Чуна</w:t>
      </w:r>
      <w:proofErr w:type="spellEnd"/>
      <w:r w:rsidRPr="0038152E">
        <w:rPr>
          <w:rFonts w:ascii="Times New Roman" w:hAnsi="Times New Roman" w:cs="Times New Roman"/>
          <w:sz w:val="28"/>
          <w:szCs w:val="28"/>
        </w:rPr>
        <w:t>, который прославился благодаря стихам собственного сочинения. Он был влюблен в юную красавицу Цянь-Цинь-</w:t>
      </w:r>
      <w:proofErr w:type="spellStart"/>
      <w:r w:rsidRPr="0038152E">
        <w:rPr>
          <w:rFonts w:ascii="Times New Roman" w:hAnsi="Times New Roman" w:cs="Times New Roman"/>
          <w:sz w:val="28"/>
          <w:szCs w:val="28"/>
        </w:rPr>
        <w:t>Цюн</w:t>
      </w:r>
      <w:r w:rsidR="00203B54" w:rsidRPr="0038152E">
        <w:rPr>
          <w:rFonts w:ascii="Times New Roman" w:hAnsi="Times New Roman" w:cs="Times New Roman"/>
          <w:sz w:val="28"/>
          <w:szCs w:val="28"/>
        </w:rPr>
        <w:t>ь</w:t>
      </w:r>
      <w:proofErr w:type="spellEnd"/>
      <w:r w:rsidR="00203B54" w:rsidRPr="0038152E">
        <w:rPr>
          <w:rFonts w:ascii="Times New Roman" w:hAnsi="Times New Roman" w:cs="Times New Roman"/>
          <w:sz w:val="28"/>
          <w:szCs w:val="28"/>
        </w:rPr>
        <w:t>,</w:t>
      </w:r>
      <w:r w:rsidRPr="0038152E">
        <w:rPr>
          <w:rFonts w:ascii="Times New Roman" w:hAnsi="Times New Roman" w:cs="Times New Roman"/>
          <w:sz w:val="28"/>
          <w:szCs w:val="28"/>
        </w:rPr>
        <w:t xml:space="preserve"> которой главный герой сочинил «оду в честь ногтей прелестной Цянь-Цинь-</w:t>
      </w:r>
      <w:proofErr w:type="spellStart"/>
      <w:r w:rsidRPr="0038152E">
        <w:rPr>
          <w:rFonts w:ascii="Times New Roman" w:hAnsi="Times New Roman" w:cs="Times New Roman"/>
          <w:sz w:val="28"/>
          <w:szCs w:val="28"/>
        </w:rPr>
        <w:t>Цюнь</w:t>
      </w:r>
      <w:proofErr w:type="spellEnd"/>
      <w:r w:rsidRPr="0038152E">
        <w:rPr>
          <w:rFonts w:ascii="Times New Roman" w:hAnsi="Times New Roman" w:cs="Times New Roman"/>
          <w:sz w:val="28"/>
          <w:szCs w:val="28"/>
        </w:rPr>
        <w:t>»</w:t>
      </w:r>
      <w:r w:rsidR="00195CD3">
        <w:rPr>
          <w:rFonts w:ascii="Times New Roman" w:hAnsi="Times New Roman" w:cs="Times New Roman"/>
          <w:sz w:val="28"/>
          <w:szCs w:val="28"/>
        </w:rPr>
        <w:t xml:space="preserve"> </w:t>
      </w:r>
      <w:r w:rsidR="002E18BD" w:rsidRPr="0038152E">
        <w:rPr>
          <w:rFonts w:ascii="Times New Roman" w:hAnsi="Times New Roman"/>
          <w:sz w:val="28"/>
          <w:szCs w:val="28"/>
        </w:rPr>
        <w:t>(II, 484)</w:t>
      </w:r>
      <w:r w:rsidRPr="0038152E">
        <w:rPr>
          <w:rFonts w:ascii="Times New Roman" w:hAnsi="Times New Roman" w:cs="Times New Roman"/>
          <w:sz w:val="28"/>
          <w:szCs w:val="28"/>
        </w:rPr>
        <w:t>. Благодаря этой оде он прославился еще больше, в связи с чем писателю захотелось максимума известности во всем мире. Однако Цянь-Цинь-</w:t>
      </w:r>
      <w:proofErr w:type="spellStart"/>
      <w:r w:rsidRPr="0038152E">
        <w:rPr>
          <w:rFonts w:ascii="Times New Roman" w:hAnsi="Times New Roman" w:cs="Times New Roman"/>
          <w:sz w:val="28"/>
          <w:szCs w:val="28"/>
        </w:rPr>
        <w:t>Цюнь</w:t>
      </w:r>
      <w:proofErr w:type="spellEnd"/>
      <w:r w:rsidRPr="0038152E">
        <w:rPr>
          <w:rFonts w:ascii="Times New Roman" w:hAnsi="Times New Roman" w:cs="Times New Roman"/>
          <w:sz w:val="28"/>
          <w:szCs w:val="28"/>
        </w:rPr>
        <w:t xml:space="preserve"> была не совсем довольна писателем и говорила ему, что он больше думает о стихах, чем о ее ногтях и сказала Чин-</w:t>
      </w:r>
      <w:proofErr w:type="spellStart"/>
      <w:r w:rsidRPr="0038152E">
        <w:rPr>
          <w:rFonts w:ascii="Times New Roman" w:hAnsi="Times New Roman" w:cs="Times New Roman"/>
          <w:sz w:val="28"/>
          <w:szCs w:val="28"/>
        </w:rPr>
        <w:t>Чуну</w:t>
      </w:r>
      <w:proofErr w:type="spellEnd"/>
      <w:r w:rsidRPr="0038152E">
        <w:rPr>
          <w:rFonts w:ascii="Times New Roman" w:hAnsi="Times New Roman" w:cs="Times New Roman"/>
          <w:sz w:val="28"/>
          <w:szCs w:val="28"/>
        </w:rPr>
        <w:t>, что авторская слава: это горе, это яд, но Чин-</w:t>
      </w:r>
      <w:proofErr w:type="spellStart"/>
      <w:r w:rsidRPr="0038152E">
        <w:rPr>
          <w:rFonts w:ascii="Times New Roman" w:hAnsi="Times New Roman" w:cs="Times New Roman"/>
          <w:sz w:val="28"/>
          <w:szCs w:val="28"/>
        </w:rPr>
        <w:t>Чун</w:t>
      </w:r>
      <w:proofErr w:type="spellEnd"/>
      <w:r w:rsidRPr="0038152E">
        <w:rPr>
          <w:rFonts w:ascii="Times New Roman" w:hAnsi="Times New Roman" w:cs="Times New Roman"/>
          <w:sz w:val="28"/>
          <w:szCs w:val="28"/>
        </w:rPr>
        <w:t xml:space="preserve"> видел только прелести славы и не понимал реального положения дел. В результате писатель добился пика своей славы, одновременно потеряв все, что у него было</w:t>
      </w:r>
      <w:r w:rsidR="00195CD3">
        <w:rPr>
          <w:rFonts w:ascii="Times New Roman" w:hAnsi="Times New Roman" w:cs="Times New Roman"/>
          <w:sz w:val="28"/>
          <w:szCs w:val="28"/>
        </w:rPr>
        <w:t xml:space="preserve"> </w:t>
      </w:r>
      <w:r w:rsidR="00082B15" w:rsidRPr="0038152E">
        <w:rPr>
          <w:rFonts w:ascii="Times New Roman" w:hAnsi="Times New Roman"/>
          <w:sz w:val="28"/>
          <w:szCs w:val="28"/>
        </w:rPr>
        <w:t>(</w:t>
      </w:r>
      <w:r w:rsidR="00082B15" w:rsidRPr="0038152E">
        <w:rPr>
          <w:rFonts w:ascii="Times New Roman" w:hAnsi="Times New Roman" w:cs="Times New Roman"/>
          <w:sz w:val="28"/>
          <w:szCs w:val="28"/>
        </w:rPr>
        <w:t xml:space="preserve">любовь, дружбу и родственные чувства). </w:t>
      </w:r>
      <w:r w:rsidR="00743891" w:rsidRPr="0038152E">
        <w:rPr>
          <w:rFonts w:ascii="Times New Roman" w:hAnsi="Times New Roman" w:cs="Times New Roman"/>
          <w:sz w:val="28"/>
          <w:szCs w:val="28"/>
        </w:rPr>
        <w:t>Стоит отметить, что имена героев были придуманы автором. Имя Цинь-</w:t>
      </w:r>
      <w:proofErr w:type="spellStart"/>
      <w:r w:rsidR="00743891" w:rsidRPr="0038152E">
        <w:rPr>
          <w:rFonts w:ascii="Times New Roman" w:hAnsi="Times New Roman" w:cs="Times New Roman"/>
          <w:sz w:val="28"/>
          <w:szCs w:val="28"/>
        </w:rPr>
        <w:t>Цюнь</w:t>
      </w:r>
      <w:proofErr w:type="spellEnd"/>
      <w:r w:rsidR="00743891" w:rsidRPr="0038152E">
        <w:rPr>
          <w:rFonts w:ascii="Times New Roman" w:hAnsi="Times New Roman" w:cs="Times New Roman"/>
          <w:sz w:val="28"/>
          <w:szCs w:val="28"/>
        </w:rPr>
        <w:t xml:space="preserve"> обозначает </w:t>
      </w:r>
      <w:r w:rsidR="004F1C71" w:rsidRPr="0038152E">
        <w:rPr>
          <w:rFonts w:ascii="Times New Roman" w:hAnsi="Times New Roman" w:cs="Times New Roman"/>
          <w:sz w:val="28"/>
          <w:szCs w:val="28"/>
        </w:rPr>
        <w:t xml:space="preserve">прозрачную, безупречную </w:t>
      </w:r>
      <w:r w:rsidR="00743891" w:rsidRPr="0038152E">
        <w:rPr>
          <w:rFonts w:ascii="Times New Roman" w:hAnsi="Times New Roman" w:cs="Times New Roman"/>
          <w:sz w:val="28"/>
          <w:szCs w:val="28"/>
        </w:rPr>
        <w:t>яшму</w:t>
      </w:r>
      <w:r w:rsidR="004F1C71" w:rsidRPr="0038152E">
        <w:rPr>
          <w:rFonts w:ascii="Times New Roman" w:hAnsi="Times New Roman" w:cs="Times New Roman"/>
          <w:sz w:val="28"/>
          <w:szCs w:val="28"/>
        </w:rPr>
        <w:t>,</w:t>
      </w:r>
      <w:r w:rsidR="00195CD3">
        <w:rPr>
          <w:rFonts w:ascii="Times New Roman" w:hAnsi="Times New Roman" w:cs="Times New Roman"/>
          <w:sz w:val="28"/>
          <w:szCs w:val="28"/>
        </w:rPr>
        <w:t xml:space="preserve"> </w:t>
      </w:r>
      <w:r w:rsidR="004F1C71" w:rsidRPr="0038152E">
        <w:rPr>
          <w:rFonts w:ascii="Times New Roman" w:hAnsi="Times New Roman" w:cs="Times New Roman"/>
          <w:sz w:val="28"/>
          <w:szCs w:val="28"/>
        </w:rPr>
        <w:t xml:space="preserve">а </w:t>
      </w:r>
      <w:r w:rsidR="00497DE9" w:rsidRPr="0038152E">
        <w:rPr>
          <w:rFonts w:ascii="Times New Roman" w:hAnsi="Times New Roman" w:cs="Times New Roman"/>
          <w:sz w:val="28"/>
          <w:szCs w:val="28"/>
        </w:rPr>
        <w:t xml:space="preserve">значение имени </w:t>
      </w:r>
      <w:proofErr w:type="spellStart"/>
      <w:r w:rsidR="00497DE9" w:rsidRPr="0038152E">
        <w:rPr>
          <w:rFonts w:ascii="Times New Roman" w:hAnsi="Times New Roman" w:cs="Times New Roman"/>
          <w:sz w:val="28"/>
          <w:szCs w:val="28"/>
        </w:rPr>
        <w:t>Чун</w:t>
      </w:r>
      <w:proofErr w:type="spellEnd"/>
      <w:r w:rsidR="00195CD3">
        <w:rPr>
          <w:rFonts w:ascii="Times New Roman" w:hAnsi="Times New Roman" w:cs="Times New Roman"/>
          <w:sz w:val="28"/>
          <w:szCs w:val="28"/>
        </w:rPr>
        <w:t xml:space="preserve"> </w:t>
      </w:r>
      <w:r w:rsidR="00D01CBC" w:rsidRPr="0038152E">
        <w:rPr>
          <w:rFonts w:ascii="Times New Roman" w:hAnsi="Times New Roman" w:cs="Times New Roman"/>
          <w:sz w:val="28"/>
          <w:szCs w:val="28"/>
        </w:rPr>
        <w:t>обозначает весну</w:t>
      </w:r>
      <w:r w:rsidR="00203B54" w:rsidRPr="0038152E">
        <w:rPr>
          <w:rFonts w:ascii="Times New Roman" w:hAnsi="Times New Roman" w:cs="Times New Roman"/>
          <w:sz w:val="28"/>
          <w:szCs w:val="28"/>
        </w:rPr>
        <w:t>.</w:t>
      </w:r>
    </w:p>
    <w:p w14:paraId="748AFDC2"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Сам автор отмечал, что его сочинение исследует тему любви в ее взаимодействии с творчеством. Теперь мы подробно рассмотрим повесть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w:t>
      </w:r>
    </w:p>
    <w:p w14:paraId="1335ECB2" w14:textId="77777777" w:rsidR="00F12EB6" w:rsidRPr="0038152E" w:rsidRDefault="00513E0A" w:rsidP="00513E0A">
      <w:pPr>
        <w:spacing w:after="0" w:line="360" w:lineRule="auto"/>
        <w:ind w:firstLine="709"/>
        <w:jc w:val="both"/>
        <w:rPr>
          <w:rFonts w:ascii="Times New Roman" w:hAnsi="Times New Roman"/>
          <w:color w:val="FF0000"/>
          <w:sz w:val="28"/>
          <w:szCs w:val="28"/>
        </w:rPr>
      </w:pPr>
      <w:r w:rsidRPr="0038152E">
        <w:rPr>
          <w:rFonts w:ascii="Times New Roman" w:hAnsi="Times New Roman"/>
          <w:sz w:val="28"/>
          <w:szCs w:val="28"/>
        </w:rPr>
        <w:lastRenderedPageBreak/>
        <w:t>В начале повести автор описываются главные герои – Чин-</w:t>
      </w:r>
      <w:proofErr w:type="spellStart"/>
      <w:r w:rsidRPr="0038152E">
        <w:rPr>
          <w:rFonts w:ascii="Times New Roman" w:hAnsi="Times New Roman"/>
          <w:sz w:val="28"/>
          <w:szCs w:val="28"/>
        </w:rPr>
        <w:t>Чун</w:t>
      </w:r>
      <w:proofErr w:type="spellEnd"/>
      <w:r w:rsidRPr="0038152E">
        <w:rPr>
          <w:rFonts w:ascii="Times New Roman" w:hAnsi="Times New Roman"/>
          <w:sz w:val="28"/>
          <w:szCs w:val="28"/>
        </w:rPr>
        <w:t xml:space="preserve"> и его возлюбленная «</w:t>
      </w:r>
      <w:r w:rsidRPr="0038152E">
        <w:rPr>
          <w:rFonts w:ascii="Times New Roman" w:eastAsia="Times New Roman" w:hAnsi="Times New Roman" w:cs="Times New Roman"/>
          <w:color w:val="000000"/>
          <w:sz w:val="28"/>
          <w:szCs w:val="28"/>
        </w:rPr>
        <w:t xml:space="preserve">природный </w:t>
      </w:r>
      <w:proofErr w:type="spellStart"/>
      <w:proofErr w:type="gramStart"/>
      <w:r w:rsidRPr="0038152E">
        <w:rPr>
          <w:rFonts w:ascii="Times New Roman" w:eastAsia="Times New Roman" w:hAnsi="Times New Roman" w:cs="Times New Roman"/>
          <w:color w:val="000000"/>
          <w:sz w:val="28"/>
          <w:szCs w:val="28"/>
        </w:rPr>
        <w:t>мандари</w:t>
      </w:r>
      <w:r w:rsidR="002A585A" w:rsidRPr="0038152E">
        <w:rPr>
          <w:rFonts w:ascii="Times New Roman" w:eastAsia="Times New Roman" w:hAnsi="Times New Roman" w:cs="Times New Roman"/>
          <w:color w:val="000000"/>
          <w:sz w:val="28"/>
          <w:szCs w:val="28"/>
        </w:rPr>
        <w:t>н,</w:t>
      </w:r>
      <w:r w:rsidRPr="0038152E">
        <w:rPr>
          <w:rFonts w:ascii="Times New Roman" w:hAnsi="Times New Roman" w:cs="Times New Roman"/>
          <w:sz w:val="28"/>
          <w:szCs w:val="28"/>
        </w:rPr>
        <w:t>молодой</w:t>
      </w:r>
      <w:proofErr w:type="spellEnd"/>
      <w:proofErr w:type="gramEnd"/>
      <w:r w:rsidRPr="0038152E">
        <w:rPr>
          <w:rFonts w:ascii="Times New Roman" w:hAnsi="Times New Roman"/>
          <w:sz w:val="28"/>
          <w:szCs w:val="28"/>
        </w:rPr>
        <w:t xml:space="preserve"> человек прекрасный собой, с чудесными маленькими глазами, плоским носом и отлично выдавшимися скулами. &lt;…&gt; Чин-</w:t>
      </w:r>
      <w:proofErr w:type="spellStart"/>
      <w:r w:rsidRPr="0038152E">
        <w:rPr>
          <w:rFonts w:ascii="Times New Roman" w:hAnsi="Times New Roman"/>
          <w:sz w:val="28"/>
          <w:szCs w:val="28"/>
        </w:rPr>
        <w:t>Чун</w:t>
      </w:r>
      <w:proofErr w:type="spellEnd"/>
      <w:r w:rsidR="00195CD3">
        <w:rPr>
          <w:rFonts w:ascii="Times New Roman" w:hAnsi="Times New Roman"/>
          <w:sz w:val="28"/>
          <w:szCs w:val="28"/>
        </w:rPr>
        <w:t xml:space="preserve"> </w:t>
      </w:r>
      <w:r w:rsidRPr="0038152E">
        <w:rPr>
          <w:rFonts w:ascii="Times New Roman" w:hAnsi="Times New Roman"/>
          <w:sz w:val="28"/>
          <w:szCs w:val="28"/>
        </w:rPr>
        <w:t xml:space="preserve">&lt;…&gt; не мог тоже не ощутить в себе сладостного пламени </w:t>
      </w:r>
      <w:r w:rsidRPr="0038152E">
        <w:rPr>
          <w:rFonts w:ascii="Times New Roman" w:hAnsi="Times New Roman"/>
          <w:sz w:val="28"/>
          <w:szCs w:val="28"/>
        </w:rPr>
        <w:tab/>
        <w:t xml:space="preserve">при виде этих тоненьких, почти неприметных, роскошно прорезанных вкось глазок, этого нежно-желтого, как опал, личика, этого ротика, похожего на цветок яблони, этой ножки, которую можно было обуть в грецкий орех» </w:t>
      </w:r>
      <w:r w:rsidR="00203B54" w:rsidRPr="0038152E">
        <w:rPr>
          <w:rFonts w:ascii="Times New Roman" w:hAnsi="Times New Roman"/>
          <w:sz w:val="28"/>
          <w:szCs w:val="28"/>
        </w:rPr>
        <w:t xml:space="preserve">(II, </w:t>
      </w:r>
      <w:r w:rsidR="00203B54" w:rsidRPr="0038152E">
        <w:rPr>
          <w:rFonts w:ascii="Times New Roman" w:hAnsi="Times New Roman" w:cs="Times New Roman"/>
          <w:sz w:val="28"/>
          <w:szCs w:val="28"/>
        </w:rPr>
        <w:t>483–</w:t>
      </w:r>
      <w:r w:rsidR="00203B54" w:rsidRPr="0038152E">
        <w:rPr>
          <w:rFonts w:ascii="Times New Roman" w:hAnsi="Times New Roman"/>
          <w:sz w:val="28"/>
          <w:szCs w:val="28"/>
        </w:rPr>
        <w:t>484)</w:t>
      </w:r>
      <w:r w:rsidR="00203B54" w:rsidRPr="0038152E">
        <w:rPr>
          <w:rFonts w:ascii="Times New Roman" w:hAnsi="Times New Roman" w:cs="Times New Roman"/>
          <w:sz w:val="28"/>
          <w:szCs w:val="28"/>
        </w:rPr>
        <w:t xml:space="preserve">. </w:t>
      </w:r>
    </w:p>
    <w:p w14:paraId="16C62DD3" w14:textId="77777777" w:rsidR="00513E0A" w:rsidRPr="0038152E" w:rsidRDefault="00513E0A" w:rsidP="00513E0A">
      <w:pPr>
        <w:spacing w:after="0" w:line="360" w:lineRule="auto"/>
        <w:ind w:firstLine="709"/>
        <w:jc w:val="both"/>
        <w:rPr>
          <w:rFonts w:ascii="Times New Roman" w:hAnsi="Times New Roman"/>
          <w:sz w:val="28"/>
          <w:szCs w:val="28"/>
        </w:rPr>
      </w:pPr>
      <w:r w:rsidRPr="0038152E">
        <w:rPr>
          <w:rFonts w:ascii="Times New Roman" w:hAnsi="Times New Roman"/>
          <w:sz w:val="28"/>
          <w:szCs w:val="28"/>
        </w:rPr>
        <w:t>Автор использовал преувеличенные методы для описания образа китайцев. Кроме этого, в своей работе автор высмеивает странную китайскую красоту: «Чин-</w:t>
      </w:r>
      <w:proofErr w:type="spellStart"/>
      <w:r w:rsidRPr="0038152E">
        <w:rPr>
          <w:rFonts w:ascii="Times New Roman" w:hAnsi="Times New Roman"/>
          <w:sz w:val="28"/>
          <w:szCs w:val="28"/>
        </w:rPr>
        <w:t>Чун</w:t>
      </w:r>
      <w:proofErr w:type="spellEnd"/>
      <w:r w:rsidRPr="0038152E">
        <w:rPr>
          <w:rFonts w:ascii="Times New Roman" w:hAnsi="Times New Roman"/>
          <w:sz w:val="28"/>
          <w:szCs w:val="28"/>
        </w:rPr>
        <w:t xml:space="preserve"> написал оду в честь ногтей прелестной Цянь-Цинь-</w:t>
      </w:r>
      <w:proofErr w:type="spellStart"/>
      <w:r w:rsidRPr="0038152E">
        <w:rPr>
          <w:rFonts w:ascii="Times New Roman" w:hAnsi="Times New Roman"/>
          <w:sz w:val="28"/>
          <w:szCs w:val="28"/>
        </w:rPr>
        <w:t>Цюнь</w:t>
      </w:r>
      <w:proofErr w:type="spellEnd"/>
      <w:r w:rsidRPr="0038152E">
        <w:rPr>
          <w:rFonts w:ascii="Times New Roman" w:hAnsi="Times New Roman"/>
          <w:sz w:val="28"/>
          <w:szCs w:val="28"/>
        </w:rPr>
        <w:t xml:space="preserve">, </w:t>
      </w:r>
      <w:r w:rsidRPr="0038152E">
        <w:rPr>
          <w:rFonts w:ascii="Times New Roman" w:eastAsia="宋体" w:hAnsi="Times New Roman" w:cs="Times New Roman"/>
          <w:color w:val="000000"/>
          <w:sz w:val="28"/>
          <w:szCs w:val="28"/>
        </w:rPr>
        <w:t>которые были необыкновенно красивы и великолепны, имея три вершка с четвертью длины</w:t>
      </w:r>
      <w:r w:rsidR="0094433D" w:rsidRPr="0038152E">
        <w:rPr>
          <w:rFonts w:ascii="Times New Roman" w:eastAsia="宋体" w:hAnsi="Times New Roman" w:cs="Times New Roman"/>
          <w:color w:val="000000"/>
          <w:sz w:val="28"/>
          <w:szCs w:val="28"/>
        </w:rPr>
        <w:t xml:space="preserve">» </w:t>
      </w:r>
      <w:r w:rsidR="0094433D" w:rsidRPr="0038152E">
        <w:rPr>
          <w:rFonts w:ascii="Times New Roman" w:hAnsi="Times New Roman"/>
          <w:sz w:val="28"/>
          <w:szCs w:val="28"/>
        </w:rPr>
        <w:t>(II, 484)</w:t>
      </w:r>
      <w:r w:rsidRPr="0038152E">
        <w:rPr>
          <w:rFonts w:ascii="Times New Roman" w:eastAsia="宋体" w:hAnsi="Times New Roman" w:cs="Times New Roman"/>
          <w:color w:val="000000"/>
          <w:sz w:val="28"/>
          <w:szCs w:val="28"/>
        </w:rPr>
        <w:t xml:space="preserve">. </w:t>
      </w:r>
      <w:r w:rsidR="0094433D" w:rsidRPr="0038152E">
        <w:rPr>
          <w:rFonts w:ascii="Times New Roman" w:hAnsi="Times New Roman"/>
          <w:sz w:val="28"/>
          <w:szCs w:val="28"/>
        </w:rPr>
        <w:t>«</w:t>
      </w:r>
      <w:r w:rsidRPr="0038152E">
        <w:rPr>
          <w:rFonts w:ascii="Times New Roman" w:eastAsia="Times New Roman" w:hAnsi="Times New Roman" w:cs="Times New Roman"/>
          <w:color w:val="000000"/>
          <w:sz w:val="28"/>
          <w:szCs w:val="28"/>
        </w:rPr>
        <w:t xml:space="preserve">Когда он говорил ей о любви, она кивала своей крошечной </w:t>
      </w:r>
      <w:r w:rsidR="002A585A" w:rsidRPr="0038152E">
        <w:rPr>
          <w:rFonts w:ascii="Times New Roman" w:eastAsia="Times New Roman" w:hAnsi="Times New Roman" w:cs="Times New Roman"/>
          <w:color w:val="000000"/>
          <w:sz w:val="28"/>
          <w:szCs w:val="28"/>
        </w:rPr>
        <w:t>к</w:t>
      </w:r>
      <w:r w:rsidRPr="0038152E">
        <w:rPr>
          <w:rFonts w:ascii="Times New Roman" w:eastAsia="Times New Roman" w:hAnsi="Times New Roman" w:cs="Times New Roman"/>
          <w:color w:val="000000"/>
          <w:sz w:val="28"/>
          <w:szCs w:val="28"/>
        </w:rPr>
        <w:t>итайской ножкой</w:t>
      </w:r>
      <w:r w:rsidRPr="0038152E">
        <w:rPr>
          <w:rFonts w:ascii="Times New Roman" w:hAnsi="Times New Roman"/>
          <w:sz w:val="28"/>
          <w:szCs w:val="28"/>
        </w:rPr>
        <w:t xml:space="preserve">» </w:t>
      </w:r>
      <w:r w:rsidR="002A585A" w:rsidRPr="0038152E">
        <w:rPr>
          <w:rFonts w:ascii="Times New Roman" w:hAnsi="Times New Roman"/>
          <w:sz w:val="28"/>
          <w:szCs w:val="28"/>
        </w:rPr>
        <w:t xml:space="preserve">(II, </w:t>
      </w:r>
      <w:r w:rsidR="002A585A" w:rsidRPr="0038152E">
        <w:rPr>
          <w:rFonts w:ascii="Times New Roman" w:hAnsi="Times New Roman" w:cs="Times New Roman"/>
          <w:sz w:val="28"/>
          <w:szCs w:val="28"/>
        </w:rPr>
        <w:t>495</w:t>
      </w:r>
      <w:r w:rsidR="002A585A" w:rsidRPr="0038152E">
        <w:rPr>
          <w:rFonts w:ascii="Times New Roman" w:hAnsi="Times New Roman"/>
          <w:sz w:val="28"/>
          <w:szCs w:val="28"/>
        </w:rPr>
        <w:t>)</w:t>
      </w:r>
      <w:r w:rsidRPr="0038152E">
        <w:rPr>
          <w:rFonts w:ascii="Times New Roman" w:hAnsi="Times New Roman"/>
          <w:sz w:val="28"/>
          <w:szCs w:val="28"/>
        </w:rPr>
        <w:t>. В Древнем Китае (династия Сун-династия Цин) считалось, что женщины красивы с маленькими ногами, что обычно называется «</w:t>
      </w:r>
      <w:r w:rsidRPr="0038152E">
        <w:rPr>
          <w:rFonts w:ascii="宋体" w:eastAsia="宋体" w:hAnsi="宋体" w:hint="eastAsia"/>
          <w:sz w:val="28"/>
          <w:szCs w:val="28"/>
        </w:rPr>
        <w:t>三寸金莲</w:t>
      </w:r>
      <w:r w:rsidRPr="0038152E">
        <w:rPr>
          <w:rFonts w:ascii="Times New Roman" w:hAnsi="Times New Roman"/>
          <w:sz w:val="28"/>
          <w:szCs w:val="28"/>
        </w:rPr>
        <w:t>» (золотой лотос в три цуня. О бинтованных ножках женщины)</w:t>
      </w:r>
      <w:r w:rsidR="00B2774D" w:rsidRPr="0038152E">
        <w:rPr>
          <w:rFonts w:ascii="Times New Roman" w:hAnsi="Times New Roman"/>
          <w:sz w:val="28"/>
          <w:szCs w:val="28"/>
        </w:rPr>
        <w:t>. Золотой лотос в три цуня – это один из символов женской красоты в Древнем Китае,</w:t>
      </w:r>
      <w:r w:rsidR="008D6E4B" w:rsidRPr="0038152E">
        <w:rPr>
          <w:rFonts w:ascii="Times New Roman" w:hAnsi="Times New Roman"/>
          <w:sz w:val="28"/>
          <w:szCs w:val="28"/>
        </w:rPr>
        <w:t xml:space="preserve"> начиналось бинтование в трехлетнем возрасте, чтобы ограничить прекращение роста ступни.</w:t>
      </w:r>
      <w:r w:rsidR="00195CD3">
        <w:rPr>
          <w:rFonts w:ascii="Times New Roman" w:hAnsi="Times New Roman"/>
          <w:sz w:val="28"/>
          <w:szCs w:val="28"/>
        </w:rPr>
        <w:t xml:space="preserve"> </w:t>
      </w:r>
      <w:proofErr w:type="spellStart"/>
      <w:r w:rsidRPr="0038152E">
        <w:rPr>
          <w:rFonts w:ascii="Times New Roman" w:hAnsi="Times New Roman"/>
          <w:sz w:val="28"/>
          <w:szCs w:val="28"/>
        </w:rPr>
        <w:t>Сенковский</w:t>
      </w:r>
      <w:proofErr w:type="spellEnd"/>
      <w:r w:rsidRPr="0038152E">
        <w:rPr>
          <w:rFonts w:ascii="Times New Roman" w:hAnsi="Times New Roman"/>
          <w:sz w:val="28"/>
          <w:szCs w:val="28"/>
        </w:rPr>
        <w:t xml:space="preserve"> иронизирует над необычной красотой китайской аристократии в то время. </w:t>
      </w:r>
      <w:proofErr w:type="spellStart"/>
      <w:r w:rsidRPr="0038152E">
        <w:rPr>
          <w:rFonts w:ascii="Times New Roman" w:hAnsi="Times New Roman"/>
          <w:sz w:val="28"/>
          <w:szCs w:val="28"/>
        </w:rPr>
        <w:t>Такжеон</w:t>
      </w:r>
      <w:proofErr w:type="spellEnd"/>
      <w:r w:rsidRPr="0038152E">
        <w:rPr>
          <w:rFonts w:ascii="Times New Roman" w:hAnsi="Times New Roman"/>
          <w:sz w:val="28"/>
          <w:szCs w:val="28"/>
        </w:rPr>
        <w:t xml:space="preserve"> иронизирует над вредной привычкой бинтовать ног</w:t>
      </w:r>
      <w:r w:rsidR="00B2774D" w:rsidRPr="0038152E">
        <w:rPr>
          <w:rFonts w:ascii="Times New Roman" w:hAnsi="Times New Roman"/>
          <w:sz w:val="28"/>
          <w:szCs w:val="28"/>
        </w:rPr>
        <w:t xml:space="preserve">и, так как это преследование женщин. </w:t>
      </w:r>
    </w:p>
    <w:p w14:paraId="4BD8C43B" w14:textId="5C50ACF1" w:rsidR="00513E0A" w:rsidRPr="0038152E" w:rsidRDefault="00513E0A" w:rsidP="00F45214">
      <w:pPr>
        <w:spacing w:after="0" w:line="360" w:lineRule="auto"/>
        <w:ind w:firstLine="709"/>
        <w:jc w:val="both"/>
        <w:rPr>
          <w:rFonts w:ascii="Times New Roman" w:hAnsi="Times New Roman" w:cs="Times New Roman"/>
          <w:sz w:val="28"/>
          <w:szCs w:val="28"/>
        </w:rPr>
      </w:pPr>
      <w:r w:rsidRPr="0038152E">
        <w:rPr>
          <w:rFonts w:ascii="Times New Roman" w:hAnsi="Times New Roman"/>
          <w:sz w:val="28"/>
          <w:szCs w:val="28"/>
        </w:rPr>
        <w:t xml:space="preserve">Кроме того, в повести </w:t>
      </w:r>
      <w:proofErr w:type="spellStart"/>
      <w:r w:rsidRPr="0038152E">
        <w:rPr>
          <w:rFonts w:ascii="Times New Roman" w:hAnsi="Times New Roman"/>
          <w:sz w:val="28"/>
          <w:szCs w:val="28"/>
        </w:rPr>
        <w:t>Сековский</w:t>
      </w:r>
      <w:proofErr w:type="spellEnd"/>
      <w:r w:rsidRPr="0038152E">
        <w:rPr>
          <w:rFonts w:ascii="Times New Roman" w:hAnsi="Times New Roman"/>
          <w:sz w:val="28"/>
          <w:szCs w:val="28"/>
        </w:rPr>
        <w:t xml:space="preserve"> описывает большое количество китайских элементов, таких, как чай, фарфор, тушь, кисточка, иероглифы, китайский календарь и т. д.: «…</w:t>
      </w:r>
      <w:r w:rsidRPr="0038152E">
        <w:rPr>
          <w:rFonts w:ascii="Times New Roman" w:eastAsia="Times New Roman" w:hAnsi="Times New Roman" w:cs="Times New Roman"/>
          <w:color w:val="000000"/>
          <w:sz w:val="28"/>
          <w:szCs w:val="28"/>
        </w:rPr>
        <w:t>он не мог сказать, в котором году вымышлен чай и какой фасон для фарфоровых чашек был в моде при династии Хань</w:t>
      </w:r>
      <w:r w:rsidR="00F45214" w:rsidRPr="0038152E">
        <w:rPr>
          <w:rFonts w:ascii="Times New Roman" w:eastAsia="Times New Roman" w:hAnsi="Times New Roman" w:cs="Times New Roman"/>
          <w:color w:val="000000"/>
          <w:sz w:val="28"/>
          <w:szCs w:val="28"/>
        </w:rPr>
        <w:t xml:space="preserve">. </w:t>
      </w:r>
      <w:r w:rsidR="00F45214" w:rsidRPr="0038152E">
        <w:rPr>
          <w:rFonts w:ascii="Times New Roman" w:hAnsi="Times New Roman"/>
          <w:sz w:val="28"/>
          <w:szCs w:val="28"/>
        </w:rPr>
        <w:t>&lt;…&gt;</w:t>
      </w:r>
      <w:r w:rsidR="00195CD3">
        <w:rPr>
          <w:rFonts w:ascii="Times New Roman" w:hAnsi="Times New Roman"/>
          <w:sz w:val="28"/>
          <w:szCs w:val="28"/>
        </w:rPr>
        <w:t xml:space="preserve"> </w:t>
      </w:r>
      <w:r w:rsidRPr="0038152E">
        <w:rPr>
          <w:rFonts w:ascii="Times New Roman" w:hAnsi="Times New Roman"/>
          <w:iCs/>
          <w:sz w:val="28"/>
          <w:szCs w:val="28"/>
        </w:rPr>
        <w:t xml:space="preserve">до текущего драконова года </w:t>
      </w:r>
      <w:proofErr w:type="spellStart"/>
      <w:r w:rsidRPr="0038152E">
        <w:rPr>
          <w:rFonts w:ascii="Times New Roman" w:hAnsi="Times New Roman"/>
          <w:iCs/>
          <w:sz w:val="28"/>
          <w:szCs w:val="28"/>
        </w:rPr>
        <w:t>курино</w:t>
      </w:r>
      <w:proofErr w:type="spellEnd"/>
      <w:r w:rsidRPr="0038152E">
        <w:rPr>
          <w:rFonts w:ascii="Times New Roman" w:hAnsi="Times New Roman"/>
          <w:iCs/>
          <w:sz w:val="28"/>
          <w:szCs w:val="28"/>
        </w:rPr>
        <w:t>-заячьего цикла</w:t>
      </w:r>
      <w:r w:rsidR="00F45214" w:rsidRPr="0038152E">
        <w:rPr>
          <w:rFonts w:ascii="Times New Roman" w:hAnsi="Times New Roman"/>
          <w:iCs/>
          <w:sz w:val="28"/>
          <w:szCs w:val="28"/>
        </w:rPr>
        <w:t>»</w:t>
      </w:r>
      <w:r w:rsidR="00F45214" w:rsidRPr="0038152E">
        <w:rPr>
          <w:rFonts w:ascii="Times New Roman" w:hAnsi="Times New Roman"/>
          <w:sz w:val="28"/>
          <w:szCs w:val="28"/>
        </w:rPr>
        <w:t xml:space="preserve"> (II, 487).</w:t>
      </w:r>
      <w:r w:rsidR="00F33231">
        <w:rPr>
          <w:rFonts w:ascii="Times New Roman" w:hAnsi="Times New Roman"/>
          <w:sz w:val="28"/>
          <w:szCs w:val="28"/>
        </w:rPr>
        <w:t xml:space="preserve"> </w:t>
      </w:r>
      <w:r w:rsidR="00F45214" w:rsidRPr="0038152E">
        <w:rPr>
          <w:rFonts w:ascii="Times New Roman" w:hAnsi="Times New Roman"/>
          <w:sz w:val="28"/>
          <w:szCs w:val="28"/>
        </w:rPr>
        <w:t>«</w:t>
      </w:r>
      <w:r w:rsidRPr="0038152E">
        <w:rPr>
          <w:rFonts w:ascii="Times New Roman" w:hAnsi="Times New Roman" w:cs="Times New Roman"/>
          <w:sz w:val="28"/>
          <w:szCs w:val="28"/>
        </w:rPr>
        <w:t>Чин-</w:t>
      </w:r>
      <w:proofErr w:type="spellStart"/>
      <w:r w:rsidRPr="0038152E">
        <w:rPr>
          <w:rFonts w:ascii="Times New Roman" w:hAnsi="Times New Roman" w:cs="Times New Roman"/>
          <w:sz w:val="28"/>
          <w:szCs w:val="28"/>
        </w:rPr>
        <w:t>Чун</w:t>
      </w:r>
      <w:proofErr w:type="spellEnd"/>
      <w:r w:rsidR="00195CD3">
        <w:rPr>
          <w:rFonts w:ascii="Times New Roman" w:hAnsi="Times New Roman" w:cs="Times New Roman"/>
          <w:sz w:val="28"/>
          <w:szCs w:val="28"/>
        </w:rPr>
        <w:t xml:space="preserve"> </w:t>
      </w:r>
      <w:r w:rsidRPr="0038152E">
        <w:rPr>
          <w:rFonts w:ascii="Times New Roman" w:hAnsi="Times New Roman" w:cs="Times New Roman"/>
          <w:sz w:val="28"/>
          <w:szCs w:val="28"/>
        </w:rPr>
        <w:lastRenderedPageBreak/>
        <w:t xml:space="preserve">пытался написать что-нибудь, взял тушь и кисточку, начертал несколько Китайских иероглифов…» </w:t>
      </w:r>
      <w:r w:rsidR="002A585A" w:rsidRPr="0038152E">
        <w:rPr>
          <w:rFonts w:ascii="Times New Roman" w:hAnsi="Times New Roman"/>
          <w:sz w:val="28"/>
          <w:szCs w:val="28"/>
        </w:rPr>
        <w:t>(II, 48</w:t>
      </w:r>
      <w:r w:rsidR="00F45214" w:rsidRPr="0038152E">
        <w:rPr>
          <w:rFonts w:ascii="Times New Roman" w:hAnsi="Times New Roman"/>
          <w:sz w:val="28"/>
          <w:szCs w:val="28"/>
        </w:rPr>
        <w:t>8</w:t>
      </w:r>
      <w:r w:rsidR="002A585A" w:rsidRPr="0038152E">
        <w:rPr>
          <w:rFonts w:ascii="Times New Roman" w:hAnsi="Times New Roman"/>
          <w:sz w:val="28"/>
          <w:szCs w:val="28"/>
        </w:rPr>
        <w:t>).</w:t>
      </w:r>
    </w:p>
    <w:p w14:paraId="55ECD756" w14:textId="77777777" w:rsidR="00513E0A" w:rsidRPr="0038152E" w:rsidRDefault="00513E0A" w:rsidP="00513E0A">
      <w:pPr>
        <w:spacing w:after="0" w:line="360" w:lineRule="auto"/>
        <w:ind w:firstLine="709"/>
        <w:jc w:val="both"/>
        <w:rPr>
          <w:rFonts w:ascii="Times New Roman" w:hAnsi="Times New Roman"/>
          <w:sz w:val="28"/>
          <w:szCs w:val="28"/>
        </w:rPr>
      </w:pPr>
      <w:r w:rsidRPr="0038152E">
        <w:rPr>
          <w:rFonts w:ascii="Times New Roman" w:hAnsi="Times New Roman" w:cs="Times New Roman"/>
          <w:sz w:val="28"/>
          <w:szCs w:val="28"/>
        </w:rPr>
        <w:t xml:space="preserve">Как отмечает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автор в повести упоминает о китайском календаре, который состоит </w:t>
      </w:r>
      <w:r w:rsidRPr="0038152E">
        <w:rPr>
          <w:rFonts w:ascii="Times New Roman" w:hAnsi="Times New Roman"/>
          <w:sz w:val="28"/>
          <w:szCs w:val="28"/>
        </w:rPr>
        <w:t>из цикла «Земной ветви»</w:t>
      </w:r>
      <w:r w:rsidRPr="0038152E">
        <w:rPr>
          <w:rStyle w:val="aa"/>
          <w:rFonts w:ascii="Times New Roman" w:hAnsi="Times New Roman"/>
          <w:sz w:val="28"/>
          <w:szCs w:val="28"/>
        </w:rPr>
        <w:footnoteReference w:id="54"/>
      </w:r>
      <w:r w:rsidRPr="0038152E">
        <w:rPr>
          <w:rFonts w:ascii="Times New Roman" w:hAnsi="Times New Roman"/>
          <w:sz w:val="28"/>
          <w:szCs w:val="28"/>
        </w:rPr>
        <w:t xml:space="preserve"> и цикла 12 Знаков зодиака (крыса, бык, тигр, Кролик, Дракон, Змея, Лошадь, Овца, Обезьяна, Петух, Собака, Свинья).</w:t>
      </w:r>
      <w:r w:rsidRPr="0038152E">
        <w:rPr>
          <w:rStyle w:val="aa"/>
          <w:rFonts w:ascii="Times New Roman" w:hAnsi="Times New Roman"/>
          <w:sz w:val="28"/>
          <w:szCs w:val="28"/>
        </w:rPr>
        <w:footnoteReference w:id="55"/>
      </w:r>
      <w:r w:rsidRPr="0038152E">
        <w:rPr>
          <w:rFonts w:ascii="Times New Roman" w:hAnsi="Times New Roman" w:cs="Times New Roman"/>
          <w:sz w:val="28"/>
          <w:szCs w:val="28"/>
        </w:rPr>
        <w:t xml:space="preserve">Кроме этого,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также иронически описывает китайские церемонии: </w:t>
      </w:r>
      <w:r w:rsidRPr="0038152E">
        <w:rPr>
          <w:rFonts w:ascii="Times New Roman" w:hAnsi="Times New Roman"/>
          <w:sz w:val="28"/>
          <w:szCs w:val="28"/>
        </w:rPr>
        <w:t xml:space="preserve">«молодой человек недавно лишился отца, а в подобном случае китаец хорошего тона может жениться не прежде, как спустя четыре года» </w:t>
      </w:r>
      <w:r w:rsidR="0094433D" w:rsidRPr="0038152E">
        <w:rPr>
          <w:rFonts w:ascii="Times New Roman" w:hAnsi="Times New Roman"/>
          <w:sz w:val="28"/>
          <w:szCs w:val="28"/>
        </w:rPr>
        <w:t>(II, 484</w:t>
      </w:r>
      <w:r w:rsidRPr="0038152E">
        <w:rPr>
          <w:rFonts w:ascii="Times New Roman" w:hAnsi="Times New Roman"/>
          <w:sz w:val="28"/>
          <w:szCs w:val="28"/>
        </w:rPr>
        <w:t>)</w:t>
      </w:r>
      <w:r w:rsidR="0094433D" w:rsidRPr="0038152E">
        <w:rPr>
          <w:rFonts w:ascii="Times New Roman" w:hAnsi="Times New Roman"/>
          <w:sz w:val="28"/>
          <w:szCs w:val="28"/>
        </w:rPr>
        <w:t>.</w:t>
      </w:r>
      <w:r w:rsidRPr="0038152E">
        <w:rPr>
          <w:rFonts w:ascii="Times New Roman" w:hAnsi="Times New Roman"/>
          <w:sz w:val="28"/>
          <w:szCs w:val="28"/>
        </w:rPr>
        <w:t xml:space="preserve"> На самом деле срок траура длится три года. Но, вероятно, автор продлил этот срок на один год, чтобы усилить сатиру на древнекитайскую вредную привычку. Комичной предстает в повести и брачная церемония: «</w:t>
      </w:r>
      <w:r w:rsidRPr="0038152E">
        <w:rPr>
          <w:rFonts w:ascii="Times New Roman" w:hAnsi="Times New Roman" w:cs="Times New Roman"/>
          <w:sz w:val="28"/>
          <w:szCs w:val="28"/>
        </w:rPr>
        <w:t>Судя по нравоописательным романа</w:t>
      </w:r>
      <w:r w:rsidR="000A7303" w:rsidRPr="0038152E">
        <w:rPr>
          <w:rFonts w:ascii="Times New Roman" w:hAnsi="Times New Roman" w:cs="Times New Roman"/>
          <w:sz w:val="28"/>
          <w:szCs w:val="28"/>
        </w:rPr>
        <w:t xml:space="preserve">м </w:t>
      </w:r>
      <w:r w:rsidRPr="0038152E">
        <w:rPr>
          <w:rFonts w:ascii="Times New Roman" w:hAnsi="Times New Roman" w:cs="Times New Roman"/>
          <w:sz w:val="28"/>
          <w:szCs w:val="28"/>
        </w:rPr>
        <w:t xml:space="preserve">того края, в китайских правах существует пропасть помех к женитьбе: от первого знакомства с женщиной до свадьбы с нею, средним числом, всегда должны вы пройти три тома препятствий и отсрочек. Это большое неудобство» </w:t>
      </w:r>
      <w:r w:rsidR="0094433D" w:rsidRPr="0038152E">
        <w:rPr>
          <w:rFonts w:ascii="Times New Roman" w:hAnsi="Times New Roman"/>
          <w:sz w:val="28"/>
          <w:szCs w:val="28"/>
        </w:rPr>
        <w:t xml:space="preserve">(II, 490). </w:t>
      </w:r>
      <w:r w:rsidRPr="0038152E">
        <w:rPr>
          <w:rFonts w:ascii="Times New Roman" w:hAnsi="Times New Roman"/>
          <w:sz w:val="28"/>
          <w:szCs w:val="28"/>
        </w:rPr>
        <w:t>В повести много раз повторяются характерные для старого Китая обращения: «</w:t>
      </w:r>
      <w:r w:rsidRPr="0038152E">
        <w:rPr>
          <w:rFonts w:ascii="Times New Roman" w:eastAsia="Times New Roman" w:hAnsi="Times New Roman" w:cs="Times New Roman"/>
          <w:color w:val="000000"/>
          <w:sz w:val="28"/>
          <w:szCs w:val="28"/>
        </w:rPr>
        <w:t>Старшая сестрица», «Старший братец», «Младший брат» и «Младшая сестра», в старом Кита</w:t>
      </w:r>
      <w:r w:rsidR="002A585A" w:rsidRPr="0038152E">
        <w:rPr>
          <w:rFonts w:ascii="Times New Roman" w:eastAsia="Times New Roman" w:hAnsi="Times New Roman" w:cs="Times New Roman"/>
          <w:color w:val="000000"/>
          <w:sz w:val="28"/>
          <w:szCs w:val="28"/>
        </w:rPr>
        <w:t xml:space="preserve">е </w:t>
      </w:r>
      <w:r w:rsidRPr="0038152E">
        <w:rPr>
          <w:rFonts w:ascii="Times New Roman" w:eastAsia="Times New Roman" w:hAnsi="Times New Roman" w:cs="Times New Roman"/>
          <w:color w:val="000000"/>
          <w:sz w:val="28"/>
          <w:szCs w:val="28"/>
        </w:rPr>
        <w:t xml:space="preserve">эти формы относились не к возрасту или кровному родству, а к </w:t>
      </w:r>
      <w:r w:rsidRPr="0038152E">
        <w:rPr>
          <w:rFonts w:ascii="Times New Roman" w:hAnsi="Times New Roman"/>
          <w:sz w:val="28"/>
          <w:szCs w:val="28"/>
        </w:rPr>
        <w:t>вежливой форме обращения.</w:t>
      </w:r>
    </w:p>
    <w:p w14:paraId="7A0DD827" w14:textId="1E0787C6" w:rsidR="00513E0A" w:rsidRPr="0038152E" w:rsidRDefault="00513E0A" w:rsidP="00513E0A">
      <w:pPr>
        <w:spacing w:after="0" w:line="360" w:lineRule="auto"/>
        <w:ind w:firstLine="709"/>
        <w:jc w:val="both"/>
        <w:rPr>
          <w:rFonts w:ascii="Times New Roman" w:hAnsi="Times New Roman" w:cs="Times New Roman"/>
          <w:iCs/>
          <w:sz w:val="28"/>
          <w:szCs w:val="28"/>
        </w:rPr>
      </w:pPr>
      <w:r w:rsidRPr="0038152E">
        <w:rPr>
          <w:rFonts w:ascii="Times New Roman" w:hAnsi="Times New Roman"/>
          <w:sz w:val="28"/>
          <w:szCs w:val="28"/>
        </w:rPr>
        <w:t xml:space="preserve">Необходимо отметить, что в этой ранней работе также есть некоторые воображаемые сюжеты, приведем пример: </w:t>
      </w:r>
      <w:r w:rsidRPr="0038152E">
        <w:rPr>
          <w:rFonts w:ascii="Times New Roman" w:eastAsia="宋体" w:hAnsi="Times New Roman" w:cs="Times New Roman"/>
          <w:sz w:val="28"/>
          <w:szCs w:val="28"/>
        </w:rPr>
        <w:t>«…</w:t>
      </w:r>
      <w:r w:rsidRPr="0038152E">
        <w:rPr>
          <w:rFonts w:ascii="Times New Roman" w:eastAsia="宋体" w:hAnsi="Times New Roman" w:cs="Times New Roman"/>
          <w:color w:val="000000"/>
          <w:sz w:val="28"/>
          <w:szCs w:val="28"/>
        </w:rPr>
        <w:t xml:space="preserve">Племянник! </w:t>
      </w:r>
      <w:r w:rsidRPr="0038152E">
        <w:rPr>
          <w:rFonts w:ascii="Times New Roman" w:eastAsia="宋体" w:hAnsi="Times New Roman" w:cs="Times New Roman"/>
          <w:sz w:val="28"/>
          <w:szCs w:val="28"/>
        </w:rPr>
        <w:t>&lt;…&gt;</w:t>
      </w:r>
      <w:r w:rsidR="00F33231">
        <w:rPr>
          <w:rFonts w:ascii="Times New Roman" w:eastAsia="宋体" w:hAnsi="Times New Roman" w:cs="Times New Roman"/>
          <w:sz w:val="28"/>
          <w:szCs w:val="28"/>
        </w:rPr>
        <w:t xml:space="preserve"> </w:t>
      </w:r>
      <w:r w:rsidRPr="0038152E">
        <w:rPr>
          <w:rFonts w:ascii="Times New Roman" w:eastAsia="宋体" w:hAnsi="Times New Roman" w:cs="Times New Roman"/>
          <w:color w:val="000000"/>
          <w:sz w:val="28"/>
          <w:szCs w:val="28"/>
        </w:rPr>
        <w:t>Ты влюбился очень рано,</w:t>
      </w:r>
      <w:r w:rsidR="00195CD3">
        <w:rPr>
          <w:rFonts w:ascii="Times New Roman" w:eastAsia="宋体" w:hAnsi="Times New Roman" w:cs="Times New Roman"/>
          <w:color w:val="000000"/>
          <w:sz w:val="28"/>
          <w:szCs w:val="28"/>
        </w:rPr>
        <w:t xml:space="preserve"> </w:t>
      </w:r>
      <w:r w:rsidR="00195CD3" w:rsidRPr="0038152E">
        <w:rPr>
          <w:rFonts w:ascii="Times New Roman" w:hAnsi="Times New Roman" w:cs="Times New Roman"/>
          <w:sz w:val="28"/>
          <w:szCs w:val="28"/>
        </w:rPr>
        <w:t>–</w:t>
      </w:r>
      <w:r w:rsidRPr="0038152E">
        <w:rPr>
          <w:rFonts w:ascii="Times New Roman" w:eastAsia="宋体" w:hAnsi="Times New Roman" w:cs="Times New Roman"/>
          <w:color w:val="000000"/>
          <w:sz w:val="28"/>
          <w:szCs w:val="28"/>
        </w:rPr>
        <w:t xml:space="preserve"> ты должен бы еще учиться. </w:t>
      </w:r>
      <w:r w:rsidRPr="0038152E">
        <w:rPr>
          <w:rFonts w:ascii="Times New Roman" w:eastAsia="宋体" w:hAnsi="Times New Roman" w:cs="Times New Roman"/>
          <w:sz w:val="28"/>
          <w:szCs w:val="28"/>
        </w:rPr>
        <w:t>&lt;…&gt;</w:t>
      </w:r>
      <w:r w:rsidR="00195CD3">
        <w:rPr>
          <w:rFonts w:ascii="Times New Roman" w:eastAsia="宋体" w:hAnsi="Times New Roman" w:cs="Times New Roman"/>
          <w:sz w:val="28"/>
          <w:szCs w:val="28"/>
        </w:rPr>
        <w:t xml:space="preserve"> </w:t>
      </w:r>
      <w:r w:rsidRPr="0038152E">
        <w:rPr>
          <w:rFonts w:ascii="Times New Roman" w:eastAsia="宋体" w:hAnsi="Times New Roman" w:cs="Times New Roman"/>
          <w:color w:val="000000"/>
          <w:sz w:val="28"/>
          <w:szCs w:val="28"/>
        </w:rPr>
        <w:t xml:space="preserve">писать и </w:t>
      </w:r>
      <w:r w:rsidRPr="0038152E">
        <w:rPr>
          <w:rFonts w:ascii="Times New Roman" w:eastAsia="宋体" w:hAnsi="Times New Roman" w:cs="Times New Roman"/>
          <w:color w:val="000000"/>
          <w:sz w:val="28"/>
          <w:szCs w:val="28"/>
        </w:rPr>
        <w:lastRenderedPageBreak/>
        <w:t>приобрести себе славу…»</w:t>
      </w:r>
      <w:r w:rsidR="0094433D" w:rsidRPr="0038152E">
        <w:rPr>
          <w:rFonts w:ascii="Times New Roman" w:hAnsi="Times New Roman"/>
          <w:sz w:val="28"/>
          <w:szCs w:val="28"/>
        </w:rPr>
        <w:t xml:space="preserve"> (II, 484</w:t>
      </w:r>
      <w:r w:rsidR="0094433D" w:rsidRPr="0038152E">
        <w:rPr>
          <w:rFonts w:ascii="Times New Roman" w:hAnsi="Times New Roman" w:cs="Times New Roman"/>
          <w:sz w:val="28"/>
          <w:szCs w:val="28"/>
        </w:rPr>
        <w:t>–485</w:t>
      </w:r>
      <w:r w:rsidR="0094433D" w:rsidRPr="0038152E">
        <w:rPr>
          <w:rFonts w:ascii="Times New Roman" w:hAnsi="Times New Roman"/>
          <w:sz w:val="28"/>
          <w:szCs w:val="28"/>
        </w:rPr>
        <w:t>)</w:t>
      </w:r>
      <w:r w:rsidRPr="0038152E">
        <w:rPr>
          <w:rFonts w:ascii="Times New Roman" w:eastAsia="宋体" w:hAnsi="Times New Roman" w:cs="Times New Roman"/>
          <w:color w:val="000000"/>
          <w:sz w:val="28"/>
          <w:szCs w:val="28"/>
        </w:rPr>
        <w:t xml:space="preserve">. В Древнем Китае мужчины женились очень рано, и разные династии имели разные правовые нормы. Большинство из них могли пожениться в возрасте 16 лет. По мнению </w:t>
      </w:r>
      <w:r w:rsidRPr="0038152E">
        <w:rPr>
          <w:rFonts w:ascii="Times New Roman" w:hAnsi="Times New Roman" w:cs="Times New Roman"/>
          <w:iCs/>
          <w:sz w:val="28"/>
          <w:szCs w:val="28"/>
        </w:rPr>
        <w:t xml:space="preserve">П. </w:t>
      </w:r>
      <w:proofErr w:type="spellStart"/>
      <w:r w:rsidRPr="0038152E">
        <w:rPr>
          <w:rFonts w:ascii="Times New Roman" w:hAnsi="Times New Roman" w:cs="Times New Roman"/>
          <w:iCs/>
          <w:sz w:val="28"/>
          <w:szCs w:val="28"/>
        </w:rPr>
        <w:t>Н.Сакулина</w:t>
      </w:r>
      <w:proofErr w:type="spellEnd"/>
      <w:r w:rsidRPr="0038152E">
        <w:rPr>
          <w:rFonts w:ascii="Times New Roman" w:hAnsi="Times New Roman" w:cs="Times New Roman"/>
          <w:iCs/>
          <w:sz w:val="28"/>
          <w:szCs w:val="28"/>
        </w:rPr>
        <w:t>, «</w:t>
      </w:r>
      <w:r w:rsidRPr="0038152E">
        <w:rPr>
          <w:rFonts w:ascii="Times New Roman" w:hAnsi="Times New Roman"/>
          <w:color w:val="000000"/>
          <w:sz w:val="28"/>
          <w:szCs w:val="28"/>
        </w:rPr>
        <w:t xml:space="preserve">читателю трудно бывает решить, что тут подлинно восточное, и что сочинено </w:t>
      </w:r>
      <w:r w:rsidRPr="0038152E">
        <w:rPr>
          <w:rFonts w:ascii="Times New Roman" w:hAnsi="Times New Roman"/>
          <w:sz w:val="28"/>
          <w:szCs w:val="28"/>
        </w:rPr>
        <w:t>автором-мистификатором под восток: автор обычно уверяет, что рассказ точно передает какой-нибудь восточный подлинник</w:t>
      </w:r>
      <w:r w:rsidRPr="0038152E">
        <w:rPr>
          <w:rFonts w:ascii="Times New Roman" w:hAnsi="Times New Roman" w:cs="Times New Roman"/>
          <w:iCs/>
          <w:sz w:val="28"/>
          <w:szCs w:val="28"/>
        </w:rPr>
        <w:t>».</w:t>
      </w:r>
      <w:r w:rsidRPr="0038152E">
        <w:rPr>
          <w:rStyle w:val="aa"/>
          <w:rFonts w:ascii="Times New Roman" w:hAnsi="Times New Roman" w:cs="Times New Roman"/>
          <w:iCs/>
          <w:sz w:val="28"/>
          <w:szCs w:val="28"/>
        </w:rPr>
        <w:footnoteReference w:id="56"/>
      </w:r>
    </w:p>
    <w:p w14:paraId="002A4F2D"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Как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указывает, в произведениях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также прослеживается </w:t>
      </w:r>
      <w:r w:rsidRPr="0038152E">
        <w:rPr>
          <w:rFonts w:ascii="Times New Roman" w:hAnsi="Times New Roman"/>
          <w:sz w:val="28"/>
          <w:szCs w:val="28"/>
        </w:rPr>
        <w:t xml:space="preserve">иронические языковые игры и </w:t>
      </w:r>
      <w:r w:rsidRPr="0038152E">
        <w:rPr>
          <w:rFonts w:ascii="Times New Roman" w:hAnsi="Times New Roman" w:cs="Times New Roman"/>
          <w:sz w:val="28"/>
          <w:szCs w:val="28"/>
        </w:rPr>
        <w:t xml:space="preserve">тенденция придумывания слов, например, слово «мандарин», которое в </w:t>
      </w:r>
      <w:r w:rsidRPr="0038152E">
        <w:rPr>
          <w:rFonts w:ascii="Times New Roman" w:hAnsi="Times New Roman"/>
          <w:sz w:val="28"/>
          <w:szCs w:val="28"/>
        </w:rPr>
        <w:t xml:space="preserve">«Словаре русского языка» </w:t>
      </w:r>
      <w:r w:rsidRPr="0038152E">
        <w:rPr>
          <w:rFonts w:ascii="Times New Roman" w:hAnsi="Times New Roman" w:cs="Times New Roman"/>
          <w:sz w:val="28"/>
          <w:szCs w:val="28"/>
        </w:rPr>
        <w:t>было связано с Китаем, а точнее с «европейским названием государственных чиновников в старом феодальном Китае»</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7"/>
      </w:r>
      <w:r w:rsidRPr="0038152E">
        <w:rPr>
          <w:rFonts w:ascii="Times New Roman" w:hAnsi="Times New Roman" w:cs="Times New Roman"/>
          <w:sz w:val="28"/>
          <w:szCs w:val="28"/>
        </w:rPr>
        <w:t xml:space="preserve"> В повести оно используется в разных значениях, например, «человек» или просто «китаец», «интеллигент», «литератор», «чиновник». То же самое можно сказать и про слово «па-</w:t>
      </w:r>
      <w:proofErr w:type="spellStart"/>
      <w:r w:rsidRPr="0038152E">
        <w:rPr>
          <w:rFonts w:ascii="Times New Roman" w:hAnsi="Times New Roman" w:cs="Times New Roman"/>
          <w:sz w:val="28"/>
          <w:szCs w:val="28"/>
        </w:rPr>
        <w:t>сы</w:t>
      </w:r>
      <w:proofErr w:type="spellEnd"/>
      <w:r w:rsidRPr="0038152E">
        <w:rPr>
          <w:rFonts w:ascii="Times New Roman" w:hAnsi="Times New Roman" w:cs="Times New Roman"/>
          <w:sz w:val="28"/>
          <w:szCs w:val="28"/>
        </w:rPr>
        <w:t>-</w:t>
      </w:r>
      <w:proofErr w:type="spellStart"/>
      <w:r w:rsidRPr="0038152E">
        <w:rPr>
          <w:rFonts w:ascii="Times New Roman" w:hAnsi="Times New Roman" w:cs="Times New Roman"/>
          <w:sz w:val="28"/>
          <w:szCs w:val="28"/>
        </w:rPr>
        <w:t>кви</w:t>
      </w:r>
      <w:proofErr w:type="spellEnd"/>
      <w:r w:rsidRPr="0038152E">
        <w:rPr>
          <w:rFonts w:ascii="Times New Roman" w:hAnsi="Times New Roman" w:cs="Times New Roman"/>
          <w:sz w:val="28"/>
          <w:szCs w:val="28"/>
        </w:rPr>
        <w:t>-л</w:t>
      </w:r>
      <w:r w:rsidR="00E4133A" w:rsidRPr="0038152E">
        <w:rPr>
          <w:rFonts w:ascii="Times New Roman" w:hAnsi="Times New Roman" w:cs="Times New Roman"/>
          <w:sz w:val="28"/>
          <w:szCs w:val="28"/>
        </w:rPr>
        <w:t xml:space="preserve">и»: </w:t>
      </w:r>
      <w:r w:rsidR="00E4133A" w:rsidRPr="0038152E">
        <w:rPr>
          <w:rFonts w:ascii="Times New Roman" w:hAnsi="Times New Roman"/>
          <w:sz w:val="28"/>
          <w:szCs w:val="28"/>
        </w:rPr>
        <w:t xml:space="preserve">«потом стали печатать особыми книжками </w:t>
      </w:r>
      <w:proofErr w:type="spellStart"/>
      <w:r w:rsidR="00E4133A" w:rsidRPr="0038152E">
        <w:rPr>
          <w:rFonts w:ascii="Times New Roman" w:hAnsi="Times New Roman"/>
          <w:sz w:val="28"/>
          <w:szCs w:val="28"/>
        </w:rPr>
        <w:t>безъименные</w:t>
      </w:r>
      <w:proofErr w:type="spellEnd"/>
      <w:r w:rsidR="00E4133A" w:rsidRPr="0038152E">
        <w:rPr>
          <w:rFonts w:ascii="Times New Roman" w:hAnsi="Times New Roman"/>
          <w:sz w:val="28"/>
          <w:szCs w:val="28"/>
        </w:rPr>
        <w:t xml:space="preserve"> на него критики, которые по-китайски называются па-</w:t>
      </w:r>
      <w:proofErr w:type="spellStart"/>
      <w:r w:rsidR="00E4133A" w:rsidRPr="0038152E">
        <w:rPr>
          <w:rFonts w:ascii="Times New Roman" w:hAnsi="Times New Roman"/>
          <w:sz w:val="28"/>
          <w:szCs w:val="28"/>
        </w:rPr>
        <w:t>сы</w:t>
      </w:r>
      <w:proofErr w:type="spellEnd"/>
      <w:r w:rsidR="00E4133A" w:rsidRPr="0038152E">
        <w:rPr>
          <w:rFonts w:ascii="Times New Roman" w:hAnsi="Times New Roman"/>
          <w:sz w:val="28"/>
          <w:szCs w:val="28"/>
        </w:rPr>
        <w:t>-</w:t>
      </w:r>
      <w:proofErr w:type="spellStart"/>
      <w:r w:rsidR="00E4133A" w:rsidRPr="0038152E">
        <w:rPr>
          <w:rFonts w:ascii="Times New Roman" w:hAnsi="Times New Roman"/>
          <w:sz w:val="28"/>
          <w:szCs w:val="28"/>
        </w:rPr>
        <w:t>кви</w:t>
      </w:r>
      <w:proofErr w:type="spellEnd"/>
      <w:r w:rsidR="00E4133A" w:rsidRPr="0038152E">
        <w:rPr>
          <w:rFonts w:ascii="Times New Roman" w:hAnsi="Times New Roman"/>
          <w:sz w:val="28"/>
          <w:szCs w:val="28"/>
        </w:rPr>
        <w:t xml:space="preserve">-ли» (II, 500). </w:t>
      </w:r>
      <w:r w:rsidR="00E4133A" w:rsidRPr="0038152E">
        <w:rPr>
          <w:rFonts w:ascii="Times New Roman" w:hAnsi="Times New Roman" w:cs="Times New Roman"/>
          <w:sz w:val="28"/>
          <w:szCs w:val="28"/>
        </w:rPr>
        <w:t>А</w:t>
      </w:r>
      <w:r w:rsidRPr="0038152E">
        <w:rPr>
          <w:rFonts w:ascii="Times New Roman" w:hAnsi="Times New Roman" w:cs="Times New Roman"/>
          <w:sz w:val="28"/>
          <w:szCs w:val="28"/>
        </w:rPr>
        <w:t xml:space="preserve">втор специально переделывает это слово, что более подчеркивает условность, даже </w:t>
      </w:r>
      <w:proofErr w:type="spellStart"/>
      <w:r w:rsidRPr="0038152E">
        <w:rPr>
          <w:rFonts w:ascii="Times New Roman" w:hAnsi="Times New Roman" w:cs="Times New Roman"/>
          <w:sz w:val="28"/>
          <w:szCs w:val="28"/>
        </w:rPr>
        <w:t>маскарадность</w:t>
      </w:r>
      <w:proofErr w:type="spellEnd"/>
      <w:r w:rsidRPr="0038152E">
        <w:rPr>
          <w:rFonts w:ascii="Times New Roman" w:hAnsi="Times New Roman" w:cs="Times New Roman"/>
          <w:sz w:val="28"/>
          <w:szCs w:val="28"/>
        </w:rPr>
        <w:t xml:space="preserve"> китайских декораций, за которыми скрывается русское содержание. </w:t>
      </w:r>
      <w:r w:rsidR="00E4133A" w:rsidRPr="0038152E">
        <w:rPr>
          <w:rFonts w:ascii="Times New Roman" w:hAnsi="Times New Roman" w:cs="Times New Roman"/>
          <w:sz w:val="28"/>
          <w:szCs w:val="28"/>
        </w:rPr>
        <w:t xml:space="preserve">В этом слове наблюдается </w:t>
      </w:r>
      <w:r w:rsidRPr="0038152E">
        <w:rPr>
          <w:rFonts w:ascii="Times New Roman" w:hAnsi="Times New Roman" w:cs="Times New Roman"/>
          <w:sz w:val="28"/>
          <w:szCs w:val="28"/>
        </w:rPr>
        <w:t>четкая отсылка к русскому слову «пасквили», которое имеет смысл клеветнического сочинения с оскорбительными нападками</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8"/>
      </w:r>
    </w:p>
    <w:p w14:paraId="722C2053" w14:textId="77777777" w:rsidR="00F12EB6" w:rsidRPr="0038152E" w:rsidRDefault="00513E0A" w:rsidP="00513E0A">
      <w:pPr>
        <w:spacing w:after="0" w:line="360" w:lineRule="auto"/>
        <w:ind w:firstLine="709"/>
        <w:jc w:val="both"/>
        <w:rPr>
          <w:rFonts w:ascii="Times New Roman" w:hAnsi="Times New Roman"/>
          <w:sz w:val="28"/>
          <w:szCs w:val="28"/>
        </w:rPr>
      </w:pPr>
      <w:r w:rsidRPr="0038152E">
        <w:rPr>
          <w:rFonts w:ascii="Times New Roman" w:hAnsi="Times New Roman" w:cs="Times New Roman"/>
          <w:sz w:val="28"/>
          <w:szCs w:val="28"/>
        </w:rPr>
        <w:t xml:space="preserve">Необходимо также отметить,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внешне описывает Китай через сюжет произведения, но на самом деле неявно изображает российское общество. В качестве пр</w:t>
      </w:r>
      <w:r w:rsidR="00171110" w:rsidRPr="0038152E">
        <w:rPr>
          <w:rFonts w:ascii="Times New Roman" w:hAnsi="Times New Roman" w:cs="Times New Roman"/>
          <w:sz w:val="28"/>
          <w:szCs w:val="28"/>
        </w:rPr>
        <w:t>и</w:t>
      </w:r>
      <w:r w:rsidRPr="0038152E">
        <w:rPr>
          <w:rFonts w:ascii="Times New Roman" w:hAnsi="Times New Roman" w:cs="Times New Roman"/>
          <w:sz w:val="28"/>
          <w:szCs w:val="28"/>
        </w:rPr>
        <w:t xml:space="preserve">мера можно привести отрывок, «в </w:t>
      </w:r>
      <w:proofErr w:type="gramStart"/>
      <w:r w:rsidRPr="0038152E">
        <w:rPr>
          <w:rFonts w:ascii="Times New Roman" w:hAnsi="Times New Roman" w:cs="Times New Roman"/>
          <w:sz w:val="28"/>
          <w:szCs w:val="28"/>
        </w:rPr>
        <w:t>Китае</w:t>
      </w:r>
      <w:proofErr w:type="gramEnd"/>
      <w:r w:rsidRPr="0038152E">
        <w:rPr>
          <w:rFonts w:ascii="Times New Roman" w:hAnsi="Times New Roman" w:cs="Times New Roman"/>
          <w:sz w:val="28"/>
          <w:szCs w:val="28"/>
        </w:rPr>
        <w:t xml:space="preserve"> однако ж </w:t>
      </w:r>
      <w:r w:rsidRPr="0038152E">
        <w:rPr>
          <w:rFonts w:ascii="Times New Roman" w:hAnsi="Times New Roman" w:cs="Times New Roman"/>
          <w:sz w:val="28"/>
          <w:szCs w:val="28"/>
        </w:rPr>
        <w:lastRenderedPageBreak/>
        <w:t xml:space="preserve">нередко пишут обо всем ничему не учась и ничего не зная. Довольно купить какой-нибудь энциклопедический карманный словарь и уже можно прослыть ученым. В Китае стоит только изъясняться высокопарно, и тотчас назовут вас глубокомысленным» </w:t>
      </w:r>
      <w:r w:rsidR="0018620D" w:rsidRPr="0038152E">
        <w:rPr>
          <w:rFonts w:ascii="Times New Roman" w:hAnsi="Times New Roman" w:cs="Times New Roman"/>
          <w:sz w:val="28"/>
          <w:szCs w:val="28"/>
        </w:rPr>
        <w:t>(</w:t>
      </w:r>
      <w:r w:rsidR="0018620D" w:rsidRPr="0038152E">
        <w:rPr>
          <w:rFonts w:ascii="Times New Roman" w:hAnsi="Times New Roman"/>
          <w:sz w:val="28"/>
          <w:szCs w:val="28"/>
        </w:rPr>
        <w:t xml:space="preserve">II, 488).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продолжает: «в Китае сочинители порой выкрадывают целыми страницами из японского фантастического автора Го-</w:t>
      </w:r>
      <w:proofErr w:type="spellStart"/>
      <w:r w:rsidRPr="0038152E">
        <w:rPr>
          <w:rFonts w:ascii="Times New Roman" w:hAnsi="Times New Roman" w:cs="Times New Roman"/>
          <w:sz w:val="28"/>
          <w:szCs w:val="28"/>
        </w:rPr>
        <w:t>фо</w:t>
      </w:r>
      <w:proofErr w:type="spellEnd"/>
      <w:r w:rsidRPr="0038152E">
        <w:rPr>
          <w:rFonts w:ascii="Times New Roman" w:hAnsi="Times New Roman" w:cs="Times New Roman"/>
          <w:sz w:val="28"/>
          <w:szCs w:val="28"/>
        </w:rPr>
        <w:t>-</w:t>
      </w:r>
      <w:proofErr w:type="spellStart"/>
      <w:r w:rsidRPr="0038152E">
        <w:rPr>
          <w:rFonts w:ascii="Times New Roman" w:hAnsi="Times New Roman" w:cs="Times New Roman"/>
          <w:sz w:val="28"/>
          <w:szCs w:val="28"/>
        </w:rPr>
        <w:t>мо</w:t>
      </w:r>
      <w:proofErr w:type="spellEnd"/>
      <w:r w:rsidRPr="0038152E">
        <w:rPr>
          <w:rFonts w:ascii="Times New Roman" w:hAnsi="Times New Roman" w:cs="Times New Roman"/>
          <w:sz w:val="28"/>
          <w:szCs w:val="28"/>
        </w:rPr>
        <w:t xml:space="preserve">-но; выкрадывают шутки из старых тибетских альманахов, смело и без спросу берут все отовсюду, и несмотря на то величаются журналам первыми китайскими сочинителями» </w:t>
      </w:r>
      <w:r w:rsidR="0018620D" w:rsidRPr="0038152E">
        <w:rPr>
          <w:rFonts w:ascii="Times New Roman" w:hAnsi="Times New Roman" w:cs="Times New Roman"/>
          <w:sz w:val="28"/>
          <w:szCs w:val="28"/>
        </w:rPr>
        <w:t>(</w:t>
      </w:r>
      <w:r w:rsidR="0018620D" w:rsidRPr="0038152E">
        <w:rPr>
          <w:rFonts w:ascii="Times New Roman" w:hAnsi="Times New Roman"/>
          <w:sz w:val="28"/>
          <w:szCs w:val="28"/>
        </w:rPr>
        <w:t xml:space="preserve">II, 488). </w:t>
      </w:r>
    </w:p>
    <w:p w14:paraId="21E10C16"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Как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отмечает, здесь автор иронизирует над русскими подражателями знаменитому немецкому писателю-фантасту Э. Т. А. Гофману</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59"/>
      </w:r>
      <w:r w:rsidRPr="0038152E">
        <w:rPr>
          <w:rFonts w:ascii="Times New Roman" w:hAnsi="Times New Roman" w:cs="Times New Roman"/>
          <w:sz w:val="28"/>
          <w:szCs w:val="28"/>
        </w:rPr>
        <w:t xml:space="preserve"> Автор даже ироничный дает совет, как стать китайским сочинителем: «...пошел в книжный ряд, купил три книги, из трёх книг сделал одну, и все пекинские журналы расхвалили его сочинение» </w:t>
      </w:r>
      <w:r w:rsidR="005D36BB" w:rsidRPr="0038152E">
        <w:rPr>
          <w:rFonts w:ascii="Times New Roman" w:hAnsi="Times New Roman" w:cs="Times New Roman"/>
          <w:sz w:val="28"/>
          <w:szCs w:val="28"/>
        </w:rPr>
        <w:t>(</w:t>
      </w:r>
      <w:r w:rsidR="005D36BB" w:rsidRPr="0038152E">
        <w:rPr>
          <w:rFonts w:ascii="Times New Roman" w:hAnsi="Times New Roman"/>
          <w:sz w:val="28"/>
          <w:szCs w:val="28"/>
        </w:rPr>
        <w:t>II, 489).</w:t>
      </w:r>
      <w:r w:rsidRPr="0038152E">
        <w:rPr>
          <w:rFonts w:ascii="Times New Roman" w:hAnsi="Times New Roman" w:cs="Times New Roman"/>
          <w:sz w:val="28"/>
          <w:szCs w:val="28"/>
        </w:rPr>
        <w:t xml:space="preserve"> Критик Н. И. Надеждин отмечал, что данная повесть представляет собой рассказ о неудачах китайского писателя, который можно было «представить в лицах России»</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0"/>
      </w:r>
    </w:p>
    <w:p w14:paraId="51997A7D" w14:textId="77777777" w:rsidR="00F12EB6" w:rsidRPr="0038152E" w:rsidRDefault="00513E0A" w:rsidP="00513E0A">
      <w:pPr>
        <w:spacing w:after="0" w:line="360" w:lineRule="auto"/>
        <w:ind w:firstLine="709"/>
        <w:jc w:val="both"/>
        <w:rPr>
          <w:rFonts w:ascii="Times New Roman" w:hAnsi="Times New Roman"/>
          <w:sz w:val="28"/>
          <w:szCs w:val="28"/>
        </w:rPr>
      </w:pPr>
      <w:r w:rsidRPr="0038152E">
        <w:rPr>
          <w:rFonts w:ascii="Times New Roman" w:hAnsi="Times New Roman" w:cs="Times New Roman"/>
          <w:sz w:val="28"/>
          <w:szCs w:val="28"/>
        </w:rPr>
        <w:t xml:space="preserve">Что касается авторской славы, 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представляет следующую ее концепцию: «В книжном ряду он ценился уже в три тысячи экземпляров; в словесности в пятьдесят голов подражателей и в полтораста языковых врагов – это китайс</w:t>
      </w:r>
      <w:r w:rsidR="00195CD3">
        <w:rPr>
          <w:rFonts w:ascii="Times New Roman" w:hAnsi="Times New Roman" w:cs="Times New Roman"/>
          <w:sz w:val="28"/>
          <w:szCs w:val="28"/>
        </w:rPr>
        <w:t>кий счет: там, в риториках и пии</w:t>
      </w:r>
      <w:r w:rsidRPr="0038152E">
        <w:rPr>
          <w:rFonts w:ascii="Times New Roman" w:hAnsi="Times New Roman" w:cs="Times New Roman"/>
          <w:sz w:val="28"/>
          <w:szCs w:val="28"/>
        </w:rPr>
        <w:t>тиках, определяют достоинство писателя числом его гонителей – в гостиных он уже ценился в два часа времени»</w:t>
      </w:r>
      <w:r w:rsidR="00F74CB3" w:rsidRPr="0038152E">
        <w:rPr>
          <w:rFonts w:ascii="Times New Roman" w:hAnsi="Times New Roman" w:cs="Times New Roman"/>
          <w:sz w:val="28"/>
          <w:szCs w:val="28"/>
        </w:rPr>
        <w:t xml:space="preserve"> (</w:t>
      </w:r>
      <w:r w:rsidR="00F74CB3" w:rsidRPr="0038152E">
        <w:rPr>
          <w:rFonts w:ascii="Times New Roman" w:hAnsi="Times New Roman"/>
          <w:sz w:val="28"/>
          <w:szCs w:val="28"/>
        </w:rPr>
        <w:t xml:space="preserve">II, 491). </w:t>
      </w:r>
      <w:r w:rsidRPr="0038152E">
        <w:rPr>
          <w:rFonts w:ascii="Times New Roman" w:hAnsi="Times New Roman" w:cs="Times New Roman"/>
          <w:sz w:val="28"/>
          <w:szCs w:val="28"/>
        </w:rPr>
        <w:t xml:space="preserve"> Так называемые «языковые враги» могут появиться не только из друзей, которые «страшились вступать в рассуждения с таким умным китайцем; опасались казаться ему дураками и должны были скрывать от него свои привычки»</w:t>
      </w:r>
      <w:r w:rsidR="00F74CB3" w:rsidRPr="0038152E">
        <w:rPr>
          <w:rFonts w:ascii="Times New Roman" w:hAnsi="Times New Roman" w:cs="Times New Roman"/>
          <w:sz w:val="28"/>
          <w:szCs w:val="28"/>
        </w:rPr>
        <w:t xml:space="preserve"> (</w:t>
      </w:r>
      <w:r w:rsidR="00F74CB3" w:rsidRPr="0038152E">
        <w:rPr>
          <w:rFonts w:ascii="Times New Roman" w:hAnsi="Times New Roman"/>
          <w:sz w:val="28"/>
          <w:szCs w:val="28"/>
        </w:rPr>
        <w:t xml:space="preserve">II, 494). </w:t>
      </w:r>
    </w:p>
    <w:p w14:paraId="07FCE6BA" w14:textId="77777777" w:rsidR="00F12EB6"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Особое внимание необходимо обратить на реакцию граждан на авторскую славу: «в глазах сограждан, которые знают только ваше имя, вы кажетесь начальником, по крайней мере, представитель всего семейства, члены которого играют перед ними почти такое лицо, как бесталанный муж знаменитой певицы: они известные публике только через вас, они должны переносить в свете ваше превосходство над ними и, в возврат за это унижение, вы не можете доставить им ни протекций, ни отличий, ни выгодных мест, потому что вы только автор в славе – а не человек в силе и значении»</w:t>
      </w:r>
      <w:r w:rsidR="00F025B1" w:rsidRPr="0038152E">
        <w:rPr>
          <w:rFonts w:ascii="Times New Roman" w:hAnsi="Times New Roman" w:cs="Times New Roman"/>
          <w:sz w:val="28"/>
          <w:szCs w:val="28"/>
        </w:rPr>
        <w:t xml:space="preserve"> (</w:t>
      </w:r>
      <w:r w:rsidR="00F025B1" w:rsidRPr="0038152E">
        <w:rPr>
          <w:rFonts w:ascii="Times New Roman" w:hAnsi="Times New Roman"/>
          <w:sz w:val="28"/>
          <w:szCs w:val="28"/>
        </w:rPr>
        <w:t>II, 492</w:t>
      </w:r>
      <w:r w:rsidR="00F025B1" w:rsidRPr="0038152E">
        <w:rPr>
          <w:rFonts w:ascii="Times New Roman" w:hAnsi="Times New Roman" w:cs="Times New Roman"/>
          <w:sz w:val="28"/>
          <w:szCs w:val="28"/>
        </w:rPr>
        <w:t>–</w:t>
      </w:r>
      <w:r w:rsidR="00F025B1" w:rsidRPr="0038152E">
        <w:rPr>
          <w:rFonts w:ascii="Times New Roman" w:hAnsi="Times New Roman"/>
          <w:sz w:val="28"/>
          <w:szCs w:val="28"/>
        </w:rPr>
        <w:t>493)</w:t>
      </w:r>
      <w:r w:rsidRPr="0038152E">
        <w:rPr>
          <w:rFonts w:ascii="Times New Roman" w:hAnsi="Times New Roman" w:cs="Times New Roman"/>
          <w:sz w:val="28"/>
          <w:szCs w:val="28"/>
        </w:rPr>
        <w:t xml:space="preserve">. </w:t>
      </w:r>
    </w:p>
    <w:p w14:paraId="0C2C34D5" w14:textId="77777777" w:rsidR="00513E0A" w:rsidRPr="0038152E" w:rsidRDefault="00195CD3" w:rsidP="00513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«Чин-</w:t>
      </w:r>
      <w:proofErr w:type="spellStart"/>
      <w:r>
        <w:rPr>
          <w:rFonts w:ascii="Times New Roman" w:hAnsi="Times New Roman" w:cs="Times New Roman"/>
          <w:sz w:val="28"/>
          <w:szCs w:val="28"/>
        </w:rPr>
        <w:t>Чун</w:t>
      </w:r>
      <w:proofErr w:type="spellEnd"/>
      <w:r>
        <w:rPr>
          <w:rFonts w:ascii="Times New Roman" w:hAnsi="Times New Roman" w:cs="Times New Roman"/>
          <w:sz w:val="28"/>
          <w:szCs w:val="28"/>
        </w:rPr>
        <w:t>, или Авторскую славу</w:t>
      </w:r>
      <w:r w:rsidR="00513E0A" w:rsidRPr="0038152E">
        <w:rPr>
          <w:rFonts w:ascii="Times New Roman" w:hAnsi="Times New Roman" w:cs="Times New Roman"/>
          <w:sz w:val="28"/>
          <w:szCs w:val="28"/>
        </w:rPr>
        <w:t xml:space="preserve">» можно охарактеризовать как просветительскую повесть восточного характера, которая, по мнению В. Н. </w:t>
      </w:r>
      <w:proofErr w:type="spellStart"/>
      <w:r w:rsidR="00513E0A" w:rsidRPr="0038152E">
        <w:rPr>
          <w:rFonts w:ascii="Times New Roman" w:hAnsi="Times New Roman" w:cs="Times New Roman"/>
          <w:sz w:val="28"/>
          <w:szCs w:val="28"/>
        </w:rPr>
        <w:t>Кубачевой</w:t>
      </w:r>
      <w:proofErr w:type="spellEnd"/>
      <w:r w:rsidR="00513E0A" w:rsidRPr="0038152E">
        <w:rPr>
          <w:rFonts w:ascii="Times New Roman" w:hAnsi="Times New Roman" w:cs="Times New Roman"/>
          <w:sz w:val="28"/>
          <w:szCs w:val="28"/>
        </w:rPr>
        <w:t xml:space="preserve"> «определилась сразу как жанр идеологический, разрешавший наиболее общие и в то же время злободневные философские вопросы, с одной стороны, и как сатирический жанр, </w:t>
      </w:r>
      <w:r w:rsidR="00513E0A" w:rsidRPr="0038152E">
        <w:rPr>
          <w:rFonts w:ascii="Times New Roman" w:hAnsi="Times New Roman"/>
          <w:sz w:val="28"/>
          <w:szCs w:val="28"/>
        </w:rPr>
        <w:t>&lt;…&gt; Здесь могут отсутствовать даже восточные сюжеты, используются лишь имена, внешний реквизит и некоторые детали, ставшие общепринятыми признака</w:t>
      </w:r>
      <w:r w:rsidR="00513E0A" w:rsidRPr="0038152E">
        <w:rPr>
          <w:rFonts w:ascii="Times New Roman" w:hAnsi="Times New Roman"/>
          <w:color w:val="000000"/>
          <w:sz w:val="28"/>
          <w:szCs w:val="28"/>
        </w:rPr>
        <w:t>ми ''</w:t>
      </w:r>
      <w:proofErr w:type="spellStart"/>
      <w:r w:rsidR="00513E0A" w:rsidRPr="0038152E">
        <w:rPr>
          <w:rFonts w:ascii="Times New Roman" w:hAnsi="Times New Roman"/>
          <w:color w:val="000000"/>
          <w:sz w:val="28"/>
          <w:szCs w:val="28"/>
        </w:rPr>
        <w:t>восточности</w:t>
      </w:r>
      <w:proofErr w:type="spellEnd"/>
      <w:r w:rsidR="00513E0A" w:rsidRPr="0038152E">
        <w:rPr>
          <w:rFonts w:ascii="Times New Roman" w:hAnsi="Times New Roman"/>
          <w:color w:val="000000"/>
          <w:sz w:val="28"/>
          <w:szCs w:val="28"/>
        </w:rPr>
        <w:t>''</w:t>
      </w:r>
      <w:r w:rsidR="00513E0A" w:rsidRPr="0038152E">
        <w:rPr>
          <w:rFonts w:ascii="Times New Roman" w:hAnsi="Times New Roman" w:cs="Times New Roman"/>
          <w:sz w:val="28"/>
          <w:szCs w:val="28"/>
        </w:rPr>
        <w:t>»</w:t>
      </w:r>
      <w:r w:rsidR="00E9281E" w:rsidRPr="0038152E">
        <w:rPr>
          <w:rFonts w:ascii="Times New Roman" w:hAnsi="Times New Roman" w:cs="Times New Roman"/>
          <w:sz w:val="28"/>
          <w:szCs w:val="28"/>
        </w:rPr>
        <w:t>.</w:t>
      </w:r>
      <w:r w:rsidR="00513E0A" w:rsidRPr="0038152E">
        <w:rPr>
          <w:rFonts w:ascii="Times New Roman" w:hAnsi="Times New Roman" w:cs="Times New Roman"/>
          <w:sz w:val="28"/>
          <w:szCs w:val="28"/>
          <w:vertAlign w:val="superscript"/>
        </w:rPr>
        <w:footnoteReference w:id="61"/>
      </w:r>
    </w:p>
    <w:p w14:paraId="16F378E4" w14:textId="14522D23" w:rsidR="00513E0A"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Таким образом,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выражает основную идею авторской славы и одиночества в данной повести, поэтому в финале повести заканчивается тем, что Чин-</w:t>
      </w:r>
      <w:proofErr w:type="spellStart"/>
      <w:r w:rsidRPr="0038152E">
        <w:rPr>
          <w:rFonts w:ascii="Times New Roman" w:hAnsi="Times New Roman" w:cs="Times New Roman"/>
          <w:sz w:val="28"/>
          <w:szCs w:val="28"/>
        </w:rPr>
        <w:t>Чун</w:t>
      </w:r>
      <w:proofErr w:type="spellEnd"/>
      <w:r w:rsidRPr="0038152E">
        <w:rPr>
          <w:rFonts w:ascii="Times New Roman" w:hAnsi="Times New Roman" w:cs="Times New Roman"/>
          <w:sz w:val="28"/>
          <w:szCs w:val="28"/>
        </w:rPr>
        <w:t xml:space="preserve"> получил славу и одновременно потерял любовь, дружбу и родственные чувства. Кроме этого, автор </w:t>
      </w:r>
      <w:r w:rsidRPr="0038152E">
        <w:rPr>
          <w:rFonts w:ascii="Times New Roman" w:hAnsi="Times New Roman"/>
          <w:sz w:val="28"/>
          <w:szCs w:val="28"/>
        </w:rPr>
        <w:t xml:space="preserve">описывает достаточно китайских элементов, которые </w:t>
      </w:r>
      <w:r w:rsidRPr="0038152E">
        <w:rPr>
          <w:rFonts w:ascii="Times New Roman" w:hAnsi="Times New Roman" w:cs="Times New Roman"/>
          <w:sz w:val="28"/>
          <w:szCs w:val="28"/>
        </w:rPr>
        <w:t xml:space="preserve">позволяют сделать вывод о том,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обладал обширными знаниями в области востоковедения.</w:t>
      </w:r>
    </w:p>
    <w:p w14:paraId="2F9A4293" w14:textId="4BF8D758" w:rsidR="003172DF" w:rsidRDefault="003172DF" w:rsidP="00513E0A">
      <w:pPr>
        <w:spacing w:after="0" w:line="360" w:lineRule="auto"/>
        <w:ind w:firstLine="709"/>
        <w:jc w:val="both"/>
        <w:rPr>
          <w:rFonts w:ascii="Times New Roman" w:hAnsi="Times New Roman" w:cs="Times New Roman"/>
          <w:sz w:val="28"/>
          <w:szCs w:val="28"/>
        </w:rPr>
      </w:pPr>
    </w:p>
    <w:p w14:paraId="246A31EC" w14:textId="77777777" w:rsidR="003172DF" w:rsidRPr="0038152E" w:rsidRDefault="003172DF" w:rsidP="00513E0A">
      <w:pPr>
        <w:spacing w:after="0" w:line="360" w:lineRule="auto"/>
        <w:ind w:firstLine="709"/>
        <w:jc w:val="both"/>
        <w:rPr>
          <w:rFonts w:ascii="Times New Roman" w:hAnsi="Times New Roman" w:cs="Times New Roman"/>
          <w:sz w:val="28"/>
          <w:szCs w:val="28"/>
        </w:rPr>
      </w:pPr>
    </w:p>
    <w:p w14:paraId="15718E6F" w14:textId="77777777" w:rsidR="00513E0A" w:rsidRPr="0038152E" w:rsidRDefault="00513E0A" w:rsidP="00513E0A">
      <w:pPr>
        <w:pStyle w:val="2"/>
        <w:jc w:val="center"/>
        <w:rPr>
          <w:rFonts w:ascii="Times New Roman" w:hAnsi="Times New Roman" w:cs="Times New Roman"/>
          <w:b/>
          <w:bCs/>
          <w:color w:val="auto"/>
          <w:sz w:val="28"/>
          <w:szCs w:val="28"/>
        </w:rPr>
      </w:pPr>
      <w:bookmarkStart w:id="15" w:name="_Toc71956511"/>
      <w:r w:rsidRPr="0038152E">
        <w:rPr>
          <w:rFonts w:ascii="Times New Roman" w:hAnsi="Times New Roman" w:cs="Times New Roman"/>
          <w:b/>
          <w:bCs/>
          <w:color w:val="auto"/>
          <w:sz w:val="28"/>
          <w:szCs w:val="28"/>
        </w:rPr>
        <w:lastRenderedPageBreak/>
        <w:t>2.2. «</w:t>
      </w:r>
      <w:proofErr w:type="spellStart"/>
      <w:r w:rsidRPr="0038152E">
        <w:rPr>
          <w:rFonts w:ascii="Times New Roman" w:hAnsi="Times New Roman" w:cs="Times New Roman"/>
          <w:b/>
          <w:bCs/>
          <w:color w:val="auto"/>
          <w:sz w:val="28"/>
          <w:szCs w:val="28"/>
        </w:rPr>
        <w:t>Фаньсу</w:t>
      </w:r>
      <w:proofErr w:type="spellEnd"/>
      <w:r w:rsidRPr="0038152E">
        <w:rPr>
          <w:rFonts w:ascii="Times New Roman" w:hAnsi="Times New Roman" w:cs="Times New Roman"/>
          <w:b/>
          <w:bCs/>
          <w:color w:val="auto"/>
          <w:sz w:val="28"/>
          <w:szCs w:val="28"/>
        </w:rPr>
        <w:t>, или Плутовка горничная: Китайская комедия знаменитого Джин-</w:t>
      </w:r>
      <w:proofErr w:type="spellStart"/>
      <w:r w:rsidRPr="0038152E">
        <w:rPr>
          <w:rFonts w:ascii="Times New Roman" w:hAnsi="Times New Roman" w:cs="Times New Roman"/>
          <w:b/>
          <w:bCs/>
          <w:color w:val="auto"/>
          <w:sz w:val="28"/>
          <w:szCs w:val="28"/>
        </w:rPr>
        <w:t>Дыхуэя</w:t>
      </w:r>
      <w:proofErr w:type="spellEnd"/>
      <w:r w:rsidRPr="0038152E">
        <w:rPr>
          <w:rFonts w:ascii="Times New Roman" w:hAnsi="Times New Roman" w:cs="Times New Roman"/>
          <w:b/>
          <w:bCs/>
          <w:color w:val="auto"/>
          <w:sz w:val="28"/>
          <w:szCs w:val="28"/>
        </w:rPr>
        <w:t>»</w:t>
      </w:r>
      <w:bookmarkEnd w:id="15"/>
    </w:p>
    <w:p w14:paraId="4071F65D" w14:textId="77777777" w:rsidR="00513E0A" w:rsidRPr="0038152E" w:rsidRDefault="00513E0A" w:rsidP="00513E0A">
      <w:pPr>
        <w:jc w:val="center"/>
      </w:pPr>
    </w:p>
    <w:p w14:paraId="6F0536E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Журнал «Библиотека для чтения» в 1839 году опубликовал произведение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или Плутовка горничная»</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2"/>
      </w:r>
      <w:r w:rsidRPr="0038152E">
        <w:rPr>
          <w:rFonts w:ascii="Times New Roman" w:hAnsi="Times New Roman" w:cs="Times New Roman"/>
          <w:sz w:val="28"/>
          <w:szCs w:val="28"/>
        </w:rPr>
        <w:t xml:space="preserve"> Оно вышло в отделе «Иностранная словесность», где его определили как «китайскую комедию».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не только предложил свой перевод китайского произведения, но и модернизировал его под свои взгляды. </w:t>
      </w:r>
    </w:p>
    <w:p w14:paraId="36185C6A" w14:textId="56DFF181"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Как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отмечает, сюжет данного произведения похож на китайскую пьесу драматурга Ван </w:t>
      </w:r>
      <w:proofErr w:type="spellStart"/>
      <w:r w:rsidRPr="0038152E">
        <w:rPr>
          <w:rFonts w:ascii="Times New Roman" w:hAnsi="Times New Roman" w:cs="Times New Roman"/>
          <w:sz w:val="28"/>
          <w:szCs w:val="28"/>
        </w:rPr>
        <w:t>Шифу</w:t>
      </w:r>
      <w:proofErr w:type="spellEnd"/>
      <w:r w:rsidRPr="0038152E">
        <w:rPr>
          <w:rStyle w:val="aa"/>
          <w:rFonts w:ascii="Times New Roman" w:hAnsi="Times New Roman" w:cs="Times New Roman"/>
          <w:sz w:val="28"/>
          <w:szCs w:val="28"/>
        </w:rPr>
        <w:footnoteReference w:id="63"/>
      </w:r>
      <w:r w:rsidRPr="0038152E">
        <w:rPr>
          <w:rFonts w:ascii="Times New Roman" w:hAnsi="Times New Roman" w:cs="Times New Roman"/>
          <w:sz w:val="28"/>
          <w:szCs w:val="28"/>
        </w:rPr>
        <w:t xml:space="preserve"> «Западный флигель» («Си </w:t>
      </w:r>
      <w:proofErr w:type="spellStart"/>
      <w:r w:rsidRPr="0038152E">
        <w:rPr>
          <w:rFonts w:ascii="Times New Roman" w:hAnsi="Times New Roman" w:cs="Times New Roman"/>
          <w:sz w:val="28"/>
          <w:szCs w:val="28"/>
        </w:rPr>
        <w:t>сянцзи</w:t>
      </w:r>
      <w:proofErr w:type="spellEnd"/>
      <w:r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4"/>
      </w:r>
      <w:r w:rsidRPr="0038152E">
        <w:rPr>
          <w:rFonts w:ascii="Times New Roman" w:hAnsi="Times New Roman" w:cs="Times New Roman"/>
          <w:sz w:val="28"/>
          <w:szCs w:val="28"/>
        </w:rPr>
        <w:t xml:space="preserve"> Но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не использовал этот оригинальный вариант, с точки зрения Б. Л. </w:t>
      </w:r>
      <w:proofErr w:type="spellStart"/>
      <w:r w:rsidRPr="0038152E">
        <w:rPr>
          <w:rFonts w:ascii="Times New Roman" w:hAnsi="Times New Roman" w:cs="Times New Roman"/>
          <w:sz w:val="28"/>
          <w:szCs w:val="28"/>
        </w:rPr>
        <w:t>Рифтина</w:t>
      </w:r>
      <w:proofErr w:type="spellEnd"/>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при написании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xml:space="preserve">, или плутовка горничная» пользовался </w:t>
      </w:r>
      <w:r w:rsidRPr="0038152E">
        <w:rPr>
          <w:rFonts w:ascii="Times New Roman" w:hAnsi="Times New Roman"/>
          <w:sz w:val="28"/>
          <w:szCs w:val="28"/>
        </w:rPr>
        <w:t xml:space="preserve">французским переводом пьесы </w:t>
      </w:r>
      <w:proofErr w:type="spellStart"/>
      <w:r w:rsidRPr="0038152E">
        <w:rPr>
          <w:rFonts w:ascii="Times New Roman" w:hAnsi="Times New Roman"/>
          <w:sz w:val="28"/>
          <w:szCs w:val="28"/>
        </w:rPr>
        <w:t>Чжэна</w:t>
      </w:r>
      <w:proofErr w:type="spellEnd"/>
      <w:r w:rsidR="00195CD3">
        <w:rPr>
          <w:rFonts w:ascii="Times New Roman" w:hAnsi="Times New Roman"/>
          <w:sz w:val="28"/>
          <w:szCs w:val="28"/>
        </w:rPr>
        <w:t xml:space="preserve"> </w:t>
      </w:r>
      <w:proofErr w:type="spellStart"/>
      <w:r w:rsidRPr="0038152E">
        <w:rPr>
          <w:rFonts w:ascii="Times New Roman" w:hAnsi="Times New Roman"/>
          <w:sz w:val="28"/>
          <w:szCs w:val="28"/>
        </w:rPr>
        <w:t>Гуан-цзу</w:t>
      </w:r>
      <w:proofErr w:type="spellEnd"/>
      <w:r w:rsidR="00195CD3">
        <w:rPr>
          <w:rFonts w:ascii="Times New Roman" w:hAnsi="Times New Roman"/>
          <w:sz w:val="28"/>
          <w:szCs w:val="28"/>
        </w:rPr>
        <w:t xml:space="preserve"> </w:t>
      </w:r>
      <w:r w:rsidRPr="0038152E">
        <w:rPr>
          <w:rFonts w:ascii="Times New Roman" w:hAnsi="Times New Roman"/>
          <w:sz w:val="24"/>
          <w:szCs w:val="24"/>
        </w:rPr>
        <w:t>(</w:t>
      </w:r>
      <w:r w:rsidRPr="0038152E">
        <w:rPr>
          <w:rFonts w:ascii="Times New Roman" w:hAnsi="Times New Roman"/>
          <w:sz w:val="28"/>
          <w:szCs w:val="28"/>
        </w:rPr>
        <w:t>Дэ-</w:t>
      </w:r>
      <w:proofErr w:type="spellStart"/>
      <w:r w:rsidRPr="0038152E">
        <w:rPr>
          <w:rFonts w:ascii="Times New Roman" w:hAnsi="Times New Roman"/>
          <w:sz w:val="28"/>
          <w:szCs w:val="28"/>
        </w:rPr>
        <w:t>хуэя</w:t>
      </w:r>
      <w:proofErr w:type="spellEnd"/>
      <w:r w:rsidRPr="0038152E">
        <w:rPr>
          <w:rFonts w:ascii="Times New Roman" w:hAnsi="Times New Roman"/>
          <w:sz w:val="28"/>
          <w:szCs w:val="28"/>
        </w:rPr>
        <w:t>)</w:t>
      </w:r>
      <w:r w:rsidRPr="0038152E">
        <w:rPr>
          <w:rStyle w:val="aa"/>
          <w:rFonts w:ascii="Times New Roman" w:hAnsi="Times New Roman"/>
          <w:sz w:val="28"/>
          <w:szCs w:val="28"/>
        </w:rPr>
        <w:footnoteReference w:id="65"/>
      </w:r>
      <w:bookmarkStart w:id="19" w:name="OLE_LINK148"/>
      <w:r w:rsidRPr="0038152E">
        <w:rPr>
          <w:rFonts w:ascii="Times New Roman" w:hAnsi="Times New Roman" w:cs="Times New Roman"/>
          <w:sz w:val="28"/>
          <w:szCs w:val="28"/>
        </w:rPr>
        <w:t>«</w:t>
      </w:r>
      <w:proofErr w:type="spellStart"/>
      <w:r w:rsidRPr="0038152E">
        <w:rPr>
          <w:rFonts w:ascii="Times New Roman" w:hAnsi="Times New Roman" w:cs="Times New Roman"/>
          <w:sz w:val="28"/>
          <w:szCs w:val="28"/>
        </w:rPr>
        <w:t>Ханьлиньфэнюе</w:t>
      </w:r>
      <w:proofErr w:type="spellEnd"/>
      <w:r w:rsidRPr="0038152E">
        <w:rPr>
          <w:rFonts w:ascii="Times New Roman" w:hAnsi="Times New Roman" w:cs="Times New Roman"/>
          <w:sz w:val="28"/>
          <w:szCs w:val="28"/>
        </w:rPr>
        <w:t>»</w:t>
      </w:r>
      <w:bookmarkEnd w:id="19"/>
      <w:r w:rsidRPr="0038152E">
        <w:rPr>
          <w:rFonts w:ascii="Times New Roman" w:hAnsi="Times New Roman" w:cs="Times New Roman"/>
          <w:sz w:val="28"/>
          <w:szCs w:val="28"/>
        </w:rPr>
        <w:t xml:space="preserve"> («</w:t>
      </w:r>
      <w:r w:rsidRPr="0038152E">
        <w:rPr>
          <w:rFonts w:ascii="Times New Roman" w:hAnsi="Times New Roman" w:cs="Times New Roman"/>
          <w:sz w:val="28"/>
          <w:szCs w:val="28"/>
        </w:rPr>
        <w:t>翰林风月</w:t>
      </w:r>
      <w:r w:rsidRPr="0038152E">
        <w:rPr>
          <w:rFonts w:ascii="Times New Roman" w:hAnsi="Times New Roman" w:cs="Times New Roman"/>
          <w:sz w:val="28"/>
          <w:szCs w:val="28"/>
        </w:rPr>
        <w:t xml:space="preserve">», «Любовный </w:t>
      </w:r>
      <w:proofErr w:type="spellStart"/>
      <w:r w:rsidRPr="0038152E">
        <w:rPr>
          <w:rFonts w:ascii="Times New Roman" w:hAnsi="Times New Roman"/>
          <w:sz w:val="28"/>
          <w:szCs w:val="28"/>
        </w:rPr>
        <w:t>Чжэна</w:t>
      </w:r>
      <w:proofErr w:type="spellEnd"/>
      <w:r w:rsidR="0089524C">
        <w:rPr>
          <w:rFonts w:ascii="Times New Roman" w:hAnsi="Times New Roman"/>
          <w:sz w:val="28"/>
          <w:szCs w:val="28"/>
        </w:rPr>
        <w:t xml:space="preserve"> </w:t>
      </w:r>
      <w:proofErr w:type="spellStart"/>
      <w:r w:rsidRPr="0038152E">
        <w:rPr>
          <w:rFonts w:ascii="Times New Roman" w:hAnsi="Times New Roman"/>
          <w:sz w:val="28"/>
          <w:szCs w:val="28"/>
        </w:rPr>
        <w:t>Гуан-цзу</w:t>
      </w:r>
      <w:r w:rsidRPr="0038152E">
        <w:rPr>
          <w:rFonts w:ascii="Times New Roman" w:hAnsi="Times New Roman" w:cs="Times New Roman"/>
          <w:sz w:val="28"/>
          <w:szCs w:val="28"/>
        </w:rPr>
        <w:t>роман</w:t>
      </w:r>
      <w:proofErr w:type="spellEnd"/>
      <w:r w:rsidRPr="0038152E">
        <w:rPr>
          <w:rFonts w:ascii="Times New Roman" w:hAnsi="Times New Roman" w:cs="Times New Roman"/>
          <w:sz w:val="28"/>
          <w:szCs w:val="28"/>
        </w:rPr>
        <w:t xml:space="preserve"> китайского чиновника»), который был опубликован в </w:t>
      </w:r>
      <w:r w:rsidRPr="0038152E">
        <w:rPr>
          <w:rFonts w:ascii="Times New Roman" w:hAnsi="Times New Roman" w:cs="Times New Roman"/>
          <w:sz w:val="28"/>
          <w:szCs w:val="28"/>
        </w:rPr>
        <w:lastRenderedPageBreak/>
        <w:t>Париже</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6"/>
      </w:r>
      <w:r w:rsidRPr="0038152E">
        <w:rPr>
          <w:rFonts w:ascii="Times New Roman" w:hAnsi="Times New Roman" w:cs="Times New Roman"/>
          <w:sz w:val="28"/>
          <w:szCs w:val="28"/>
        </w:rPr>
        <w:t xml:space="preserve"> На </w:t>
      </w:r>
      <w:proofErr w:type="spellStart"/>
      <w:r w:rsidRPr="0038152E">
        <w:rPr>
          <w:rFonts w:ascii="Times New Roman" w:hAnsi="Times New Roman"/>
          <w:sz w:val="28"/>
          <w:szCs w:val="28"/>
        </w:rPr>
        <w:t>Чжэна</w:t>
      </w:r>
      <w:proofErr w:type="spellEnd"/>
      <w:r w:rsidR="00C63192">
        <w:rPr>
          <w:rFonts w:ascii="Times New Roman" w:hAnsi="Times New Roman"/>
          <w:sz w:val="28"/>
          <w:szCs w:val="28"/>
        </w:rPr>
        <w:t xml:space="preserve"> </w:t>
      </w:r>
      <w:proofErr w:type="spellStart"/>
      <w:r w:rsidRPr="0038152E">
        <w:rPr>
          <w:rFonts w:ascii="Times New Roman" w:hAnsi="Times New Roman"/>
          <w:sz w:val="28"/>
          <w:szCs w:val="28"/>
        </w:rPr>
        <w:t>Гуан-цзу</w:t>
      </w:r>
      <w:proofErr w:type="spellEnd"/>
      <w:r w:rsidRPr="0038152E">
        <w:rPr>
          <w:rFonts w:ascii="Times New Roman" w:hAnsi="Times New Roman"/>
          <w:sz w:val="28"/>
          <w:szCs w:val="28"/>
        </w:rPr>
        <w:t xml:space="preserve"> сильно повлиял </w:t>
      </w:r>
      <w:r w:rsidRPr="0038152E">
        <w:rPr>
          <w:rFonts w:ascii="Times New Roman" w:hAnsi="Times New Roman" w:cs="Times New Roman"/>
          <w:sz w:val="28"/>
          <w:szCs w:val="28"/>
        </w:rPr>
        <w:t xml:space="preserve">Ван </w:t>
      </w:r>
      <w:proofErr w:type="spellStart"/>
      <w:r w:rsidRPr="0038152E">
        <w:rPr>
          <w:rFonts w:ascii="Times New Roman" w:hAnsi="Times New Roman" w:cs="Times New Roman"/>
          <w:sz w:val="28"/>
          <w:szCs w:val="28"/>
        </w:rPr>
        <w:t>Шифу</w:t>
      </w:r>
      <w:proofErr w:type="spellEnd"/>
      <w:r w:rsidRPr="0038152E">
        <w:rPr>
          <w:rFonts w:ascii="Times New Roman" w:hAnsi="Times New Roman" w:cs="Times New Roman"/>
          <w:sz w:val="28"/>
          <w:szCs w:val="28"/>
        </w:rPr>
        <w:t>, поэтому он подражает работе «Западный флигель».</w:t>
      </w:r>
    </w:p>
    <w:p w14:paraId="5F9E2B5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Нельзя не согласиться с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которая указывает, что если сравнивать разные переводы и текст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то они не совсем друг с другом соотносятся</w:t>
      </w:r>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7"/>
      </w:r>
      <w:r w:rsidRPr="0038152E">
        <w:rPr>
          <w:rFonts w:ascii="Times New Roman" w:hAnsi="Times New Roman" w:cs="Times New Roman"/>
          <w:sz w:val="28"/>
          <w:szCs w:val="28"/>
        </w:rPr>
        <w:t xml:space="preserve"> Из этого можно сделать вывод, что писатель, ввиду его обширных познаний в области востоковедения, не просто перевел данную пьесу, но и переработал ее специально для русского читателя. Теперь мы подробно рассмотрим текст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w:t>
      </w:r>
    </w:p>
    <w:p w14:paraId="51F1AAD4"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состоит из пролога и четырех действий, автор в прологе знакомил нас со всеми действующими лицами. Справедлив Б. Л. </w:t>
      </w:r>
      <w:proofErr w:type="spellStart"/>
      <w:r w:rsidRPr="0038152E">
        <w:rPr>
          <w:rFonts w:ascii="Times New Roman" w:hAnsi="Times New Roman" w:cs="Times New Roman"/>
          <w:sz w:val="28"/>
          <w:szCs w:val="28"/>
        </w:rPr>
        <w:t>Рифтина</w:t>
      </w:r>
      <w:proofErr w:type="spellEnd"/>
      <w:r w:rsidRPr="0038152E">
        <w:rPr>
          <w:rFonts w:ascii="Times New Roman" w:hAnsi="Times New Roman" w:cs="Times New Roman"/>
          <w:sz w:val="28"/>
          <w:szCs w:val="28"/>
        </w:rPr>
        <w:t xml:space="preserve">, который заметил, что в процессе сравнения действующих лиц пьесы можно обнаружить, что в версию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добавлены следующие действующие лица: </w:t>
      </w:r>
      <w:proofErr w:type="spellStart"/>
      <w:r w:rsidRPr="0038152E">
        <w:rPr>
          <w:rFonts w:ascii="Times New Roman" w:hAnsi="Times New Roman" w:cs="Times New Roman"/>
          <w:sz w:val="28"/>
          <w:szCs w:val="28"/>
        </w:rPr>
        <w:t>Пху-Ланинь</w:t>
      </w:r>
      <w:proofErr w:type="spellEnd"/>
      <w:r w:rsidRPr="0038152E">
        <w:rPr>
          <w:rFonts w:ascii="Times New Roman" w:hAnsi="Times New Roman" w:cs="Times New Roman"/>
          <w:sz w:val="28"/>
          <w:szCs w:val="28"/>
        </w:rPr>
        <w:t xml:space="preserve"> или «книжных дел мастер»; Ми </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который занимался сочинением рассказов и повестей; мальчик-слуга Ми </w:t>
      </w:r>
      <w:proofErr w:type="spellStart"/>
      <w:r w:rsidRPr="0038152E">
        <w:rPr>
          <w:rFonts w:ascii="Times New Roman" w:hAnsi="Times New Roman" w:cs="Times New Roman"/>
          <w:sz w:val="28"/>
          <w:szCs w:val="28"/>
        </w:rPr>
        <w:t>Лашуня</w:t>
      </w:r>
      <w:proofErr w:type="spellEnd"/>
      <w:r w:rsidR="00E9281E"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68"/>
      </w:r>
    </w:p>
    <w:p w14:paraId="3F337B61"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По словам В. А. Каверина, литературный Китай для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являлся традиционной формой выражения собственных взглядов на современное для него состояние общества, а также обширного использования </w:t>
      </w:r>
      <w:proofErr w:type="spellStart"/>
      <w:r w:rsidRPr="0038152E">
        <w:rPr>
          <w:rFonts w:ascii="Times New Roman" w:hAnsi="Times New Roman" w:cs="Times New Roman"/>
          <w:sz w:val="28"/>
          <w:szCs w:val="28"/>
        </w:rPr>
        <w:t>энографического</w:t>
      </w:r>
      <w:proofErr w:type="spellEnd"/>
      <w:r w:rsidRPr="0038152E">
        <w:rPr>
          <w:rFonts w:ascii="Times New Roman" w:hAnsi="Times New Roman" w:cs="Times New Roman"/>
          <w:sz w:val="28"/>
          <w:szCs w:val="28"/>
        </w:rPr>
        <w:t xml:space="preserve"> материала, накопленного в процессе изучения Китая, равно как его языка, культуры, традиций и т. д.</w:t>
      </w:r>
      <w:r w:rsidRPr="0038152E">
        <w:rPr>
          <w:rFonts w:ascii="Times New Roman" w:hAnsi="Times New Roman" w:cs="Times New Roman"/>
          <w:sz w:val="28"/>
          <w:szCs w:val="28"/>
          <w:vertAlign w:val="superscript"/>
        </w:rPr>
        <w:footnoteReference w:id="69"/>
      </w:r>
      <w:r w:rsidR="0089524C">
        <w:rPr>
          <w:rFonts w:ascii="Times New Roman" w:hAnsi="Times New Roman" w:cs="Times New Roman"/>
          <w:sz w:val="28"/>
          <w:szCs w:val="28"/>
        </w:rPr>
        <w:t xml:space="preserve"> </w:t>
      </w:r>
      <w:r w:rsidRPr="0038152E">
        <w:rPr>
          <w:rFonts w:ascii="Times New Roman" w:hAnsi="Times New Roman" w:cs="Times New Roman"/>
          <w:sz w:val="28"/>
          <w:szCs w:val="28"/>
        </w:rPr>
        <w:t xml:space="preserve">Кроме этого, Каверин отмечал, что данное литературное произведение написано с целью «опозорить» Ф. </w:t>
      </w:r>
      <w:r w:rsidRPr="0038152E">
        <w:rPr>
          <w:rFonts w:ascii="Times New Roman" w:hAnsi="Times New Roman" w:cs="Times New Roman"/>
          <w:sz w:val="28"/>
          <w:szCs w:val="28"/>
        </w:rPr>
        <w:lastRenderedPageBreak/>
        <w:t>Булгарина, но очень завуалированно, что проявляется между строк среди аутентичных китайских диалогов между персонажами</w:t>
      </w:r>
      <w:r w:rsidR="00E9281E"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70"/>
      </w:r>
    </w:p>
    <w:p w14:paraId="35111573"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 прологе речь идет о том, что молодой студент Бей-</w:t>
      </w:r>
      <w:proofErr w:type="spellStart"/>
      <w:r w:rsidRPr="0038152E">
        <w:rPr>
          <w:rFonts w:ascii="Times New Roman" w:hAnsi="Times New Roman" w:cs="Times New Roman"/>
          <w:sz w:val="28"/>
          <w:szCs w:val="28"/>
        </w:rPr>
        <w:t>Миньджан</w:t>
      </w:r>
      <w:proofErr w:type="spellEnd"/>
      <w:r w:rsidRPr="0038152E">
        <w:rPr>
          <w:rFonts w:ascii="Times New Roman" w:hAnsi="Times New Roman" w:cs="Times New Roman"/>
          <w:sz w:val="28"/>
          <w:szCs w:val="28"/>
        </w:rPr>
        <w:t xml:space="preserve"> – сын Бея приехал в Восточную Столицу Китая, чтобы жениться на дочери князя </w:t>
      </w:r>
      <w:proofErr w:type="spellStart"/>
      <w:r w:rsidRPr="0038152E">
        <w:rPr>
          <w:rFonts w:ascii="Times New Roman" w:hAnsi="Times New Roman" w:cs="Times New Roman"/>
          <w:sz w:val="28"/>
          <w:szCs w:val="28"/>
        </w:rPr>
        <w:t>Бейду</w:t>
      </w:r>
      <w:proofErr w:type="spellEnd"/>
      <w:r w:rsidRPr="0038152E">
        <w:rPr>
          <w:rFonts w:ascii="Times New Roman" w:hAnsi="Times New Roman" w:cs="Times New Roman"/>
          <w:sz w:val="28"/>
          <w:szCs w:val="28"/>
        </w:rPr>
        <w:t xml:space="preserve">, который завещал этот брак перед смертью в благодарность за спасение его Беем на войне. Стоит заметить,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добавил новую сюжетную линию - встречу между Бей-</w:t>
      </w:r>
      <w:proofErr w:type="spellStart"/>
      <w:r w:rsidRPr="0038152E">
        <w:rPr>
          <w:rFonts w:ascii="Times New Roman" w:hAnsi="Times New Roman" w:cs="Times New Roman"/>
          <w:sz w:val="28"/>
          <w:szCs w:val="28"/>
        </w:rPr>
        <w:t>Миньджаном</w:t>
      </w:r>
      <w:proofErr w:type="spellEnd"/>
      <w:r w:rsidRPr="0038152E">
        <w:rPr>
          <w:rFonts w:ascii="Times New Roman" w:hAnsi="Times New Roman" w:cs="Times New Roman"/>
          <w:sz w:val="28"/>
          <w:szCs w:val="28"/>
        </w:rPr>
        <w:t xml:space="preserve"> и Ми </w:t>
      </w:r>
      <w:proofErr w:type="spellStart"/>
      <w:r w:rsidRPr="0038152E">
        <w:rPr>
          <w:rFonts w:ascii="Times New Roman" w:hAnsi="Times New Roman" w:cs="Times New Roman"/>
          <w:sz w:val="28"/>
          <w:szCs w:val="28"/>
        </w:rPr>
        <w:t>Лашунем</w:t>
      </w:r>
      <w:proofErr w:type="spellEnd"/>
      <w:r w:rsidRPr="0038152E">
        <w:rPr>
          <w:rFonts w:ascii="Times New Roman" w:hAnsi="Times New Roman" w:cs="Times New Roman"/>
          <w:sz w:val="28"/>
          <w:szCs w:val="28"/>
        </w:rPr>
        <w:t xml:space="preserve">, «Ми </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выходит из-за дерева. Бей-</w:t>
      </w:r>
      <w:proofErr w:type="spellStart"/>
      <w:r w:rsidRPr="0038152E">
        <w:rPr>
          <w:rFonts w:ascii="Times New Roman" w:hAnsi="Times New Roman" w:cs="Times New Roman"/>
          <w:sz w:val="28"/>
          <w:szCs w:val="28"/>
        </w:rPr>
        <w:t>Миньджан</w:t>
      </w:r>
      <w:proofErr w:type="spellEnd"/>
      <w:r w:rsidRPr="0038152E">
        <w:rPr>
          <w:rFonts w:ascii="Times New Roman" w:hAnsi="Times New Roman" w:cs="Times New Roman"/>
          <w:sz w:val="28"/>
          <w:szCs w:val="28"/>
        </w:rPr>
        <w:t xml:space="preserve"> и он вежливо приседают друг перед другом и здороваются по всем правилам десяти тысяч церемоний»</w:t>
      </w:r>
      <w:r w:rsidR="00766B8D" w:rsidRPr="0038152E">
        <w:rPr>
          <w:rFonts w:ascii="Times New Roman" w:hAnsi="Times New Roman" w:cs="Times New Roman"/>
          <w:sz w:val="28"/>
          <w:szCs w:val="28"/>
        </w:rPr>
        <w:t xml:space="preserve"> (56)</w:t>
      </w:r>
      <w:r w:rsidRPr="0038152E">
        <w:rPr>
          <w:rFonts w:ascii="Times New Roman" w:hAnsi="Times New Roman" w:cs="Times New Roman"/>
          <w:sz w:val="28"/>
          <w:szCs w:val="28"/>
        </w:rPr>
        <w:t>. Автор считает, что церемонии с точки зрения китайских традиций взаимосвязаны с учением Конфуцианства, так как он в своей работе «Китай и китайцы» отмечал, что китайцы люди «…послушные, приученные к порядку, отлично знают правила учтивости и благочиния, искусны во всем, но не рассуждают своим умом…»</w:t>
      </w:r>
      <w:r w:rsidR="00766B8D" w:rsidRPr="0038152E">
        <w:rPr>
          <w:rFonts w:ascii="Times New Roman" w:hAnsi="Times New Roman"/>
          <w:sz w:val="28"/>
          <w:szCs w:val="28"/>
        </w:rPr>
        <w:t xml:space="preserve"> (VI, 351</w:t>
      </w:r>
      <w:r w:rsidR="00766B8D" w:rsidRPr="0038152E">
        <w:rPr>
          <w:rFonts w:ascii="Times New Roman" w:hAnsi="Times New Roman" w:cs="Times New Roman"/>
          <w:sz w:val="28"/>
          <w:szCs w:val="28"/>
        </w:rPr>
        <w:t>)</w:t>
      </w:r>
      <w:r w:rsidRPr="0038152E">
        <w:rPr>
          <w:rFonts w:ascii="Times New Roman" w:hAnsi="Times New Roman" w:cs="Times New Roman"/>
          <w:sz w:val="28"/>
          <w:szCs w:val="28"/>
        </w:rPr>
        <w:t xml:space="preserve">. Критика утомительного и сложного этикета также точно отражена в работе писателя. </w:t>
      </w:r>
    </w:p>
    <w:p w14:paraId="6B70B51E" w14:textId="0213727E"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Что касается Ми-</w:t>
      </w:r>
      <w:proofErr w:type="spellStart"/>
      <w:r w:rsidRPr="0038152E">
        <w:rPr>
          <w:rFonts w:ascii="Times New Roman" w:hAnsi="Times New Roman" w:cs="Times New Roman"/>
          <w:sz w:val="28"/>
          <w:szCs w:val="28"/>
        </w:rPr>
        <w:t>Лашуня</w:t>
      </w:r>
      <w:proofErr w:type="spellEnd"/>
      <w:r w:rsidRPr="0038152E">
        <w:rPr>
          <w:rFonts w:ascii="Times New Roman" w:hAnsi="Times New Roman" w:cs="Times New Roman"/>
          <w:sz w:val="28"/>
          <w:szCs w:val="28"/>
        </w:rPr>
        <w:t>, то в начале произведении так написано: «Я, Ми-</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известный под именем пресноводного мандарина, то есть моя фамилия Ми, а моё имя </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Пусть говорят, что угодно, а по-китайски никто лучше меня не пишет»</w:t>
      </w:r>
      <w:r w:rsidR="00766B8D" w:rsidRPr="0038152E">
        <w:rPr>
          <w:rFonts w:ascii="Times New Roman" w:hAnsi="Times New Roman" w:cs="Times New Roman"/>
          <w:sz w:val="28"/>
          <w:szCs w:val="28"/>
        </w:rPr>
        <w:t xml:space="preserve"> (53). </w:t>
      </w:r>
      <w:r w:rsidRPr="0038152E">
        <w:rPr>
          <w:rFonts w:ascii="Times New Roman" w:hAnsi="Times New Roman" w:cs="Times New Roman"/>
          <w:sz w:val="28"/>
          <w:szCs w:val="28"/>
        </w:rPr>
        <w:t xml:space="preserve">Он обращается к читателю, повествуя о том, что он «недавно сочинил я прекрасную повесть, под заглавием “Княжна </w:t>
      </w:r>
      <w:proofErr w:type="spellStart"/>
      <w:r w:rsidRPr="0038152E">
        <w:rPr>
          <w:rFonts w:ascii="Times New Roman" w:hAnsi="Times New Roman" w:cs="Times New Roman"/>
          <w:sz w:val="28"/>
          <w:szCs w:val="28"/>
        </w:rPr>
        <w:t>Циньская</w:t>
      </w:r>
      <w:proofErr w:type="spellEnd"/>
      <w:r w:rsidRPr="0038152E">
        <w:rPr>
          <w:rFonts w:ascii="Times New Roman" w:hAnsi="Times New Roman" w:cs="Times New Roman"/>
          <w:sz w:val="28"/>
          <w:szCs w:val="28"/>
        </w:rPr>
        <w:t>” и напечатал её на ясеневых досках</w:t>
      </w:r>
      <w:r w:rsidRPr="0038152E">
        <w:rPr>
          <w:rFonts w:ascii="Times New Roman" w:hAnsi="Times New Roman"/>
          <w:sz w:val="28"/>
          <w:szCs w:val="28"/>
        </w:rPr>
        <w:t xml:space="preserve">. Но &lt;…&gt; этот невежда, </w:t>
      </w:r>
      <w:proofErr w:type="spellStart"/>
      <w:r w:rsidRPr="0038152E">
        <w:rPr>
          <w:rFonts w:ascii="Times New Roman" w:hAnsi="Times New Roman"/>
          <w:sz w:val="28"/>
          <w:szCs w:val="28"/>
        </w:rPr>
        <w:t>Пху-Лалинь</w:t>
      </w:r>
      <w:proofErr w:type="spellEnd"/>
      <w:r w:rsidRPr="0038152E">
        <w:rPr>
          <w:rFonts w:ascii="Times New Roman" w:hAnsi="Times New Roman"/>
          <w:sz w:val="28"/>
          <w:szCs w:val="28"/>
        </w:rPr>
        <w:t xml:space="preserve"> разругал её в своём листке в отместку за то, что сочинитель не напоил его вином»</w:t>
      </w:r>
      <w:r w:rsidR="00F4584F" w:rsidRPr="0038152E">
        <w:rPr>
          <w:rFonts w:ascii="Times New Roman" w:hAnsi="Times New Roman"/>
          <w:sz w:val="28"/>
          <w:szCs w:val="28"/>
        </w:rPr>
        <w:t xml:space="preserve"> (54)</w:t>
      </w:r>
      <w:r w:rsidRPr="0038152E">
        <w:rPr>
          <w:rFonts w:ascii="Times New Roman" w:hAnsi="Times New Roman"/>
          <w:sz w:val="28"/>
          <w:szCs w:val="28"/>
        </w:rPr>
        <w:t>.</w:t>
      </w:r>
      <w:r w:rsidRPr="0038152E">
        <w:rPr>
          <w:rFonts w:ascii="Times New Roman" w:hAnsi="Times New Roman" w:cs="Times New Roman"/>
          <w:sz w:val="28"/>
          <w:szCs w:val="28"/>
        </w:rPr>
        <w:t xml:space="preserve"> В результате чего </w:t>
      </w:r>
      <w:r w:rsidR="00AB6D6C" w:rsidRPr="0038152E">
        <w:rPr>
          <w:rFonts w:ascii="Times New Roman" w:hAnsi="Times New Roman" w:cs="Times New Roman"/>
          <w:sz w:val="28"/>
          <w:szCs w:val="28"/>
        </w:rPr>
        <w:t>Ми-</w:t>
      </w:r>
      <w:proofErr w:type="spellStart"/>
      <w:r w:rsidR="00AB6D6C" w:rsidRPr="0038152E">
        <w:rPr>
          <w:rFonts w:ascii="Times New Roman" w:hAnsi="Times New Roman" w:cs="Times New Roman"/>
          <w:sz w:val="28"/>
          <w:szCs w:val="28"/>
        </w:rPr>
        <w:t>Лашунь</w:t>
      </w:r>
      <w:proofErr w:type="spellEnd"/>
      <w:r w:rsidR="00AB6D6C" w:rsidRPr="0038152E">
        <w:rPr>
          <w:rFonts w:ascii="Times New Roman" w:hAnsi="Times New Roman" w:cs="Times New Roman"/>
          <w:sz w:val="28"/>
          <w:szCs w:val="28"/>
        </w:rPr>
        <w:t xml:space="preserve"> и Бей-</w:t>
      </w:r>
      <w:proofErr w:type="spellStart"/>
      <w:r w:rsidR="00AB6D6C" w:rsidRPr="0038152E">
        <w:rPr>
          <w:rFonts w:ascii="Times New Roman" w:hAnsi="Times New Roman" w:cs="Times New Roman"/>
          <w:sz w:val="28"/>
          <w:szCs w:val="28"/>
        </w:rPr>
        <w:t>Миньджан</w:t>
      </w:r>
      <w:r w:rsidRPr="0038152E">
        <w:rPr>
          <w:rFonts w:ascii="Times New Roman" w:hAnsi="Times New Roman" w:cs="Times New Roman"/>
          <w:sz w:val="28"/>
          <w:szCs w:val="28"/>
        </w:rPr>
        <w:t>вместе</w:t>
      </w:r>
      <w:proofErr w:type="spellEnd"/>
      <w:r w:rsidRPr="0038152E">
        <w:rPr>
          <w:rFonts w:ascii="Times New Roman" w:hAnsi="Times New Roman" w:cs="Times New Roman"/>
          <w:sz w:val="28"/>
          <w:szCs w:val="28"/>
        </w:rPr>
        <w:t xml:space="preserve"> едут в столицу. А </w:t>
      </w:r>
      <w:proofErr w:type="spellStart"/>
      <w:r w:rsidRPr="0038152E">
        <w:rPr>
          <w:rFonts w:ascii="Times New Roman" w:hAnsi="Times New Roman" w:cs="Times New Roman"/>
          <w:sz w:val="28"/>
          <w:szCs w:val="28"/>
        </w:rPr>
        <w:t>Пху-Лалинь</w:t>
      </w:r>
      <w:proofErr w:type="spellEnd"/>
      <w:r w:rsidRPr="0038152E">
        <w:rPr>
          <w:rFonts w:ascii="Times New Roman" w:hAnsi="Times New Roman" w:cs="Times New Roman"/>
          <w:sz w:val="28"/>
          <w:szCs w:val="28"/>
        </w:rPr>
        <w:t xml:space="preserve">, также приехал в столицу для того, чтобы представить </w:t>
      </w:r>
      <w:r w:rsidRPr="0038152E">
        <w:rPr>
          <w:rFonts w:ascii="Times New Roman" w:hAnsi="Times New Roman"/>
          <w:sz w:val="28"/>
          <w:szCs w:val="28"/>
        </w:rPr>
        <w:t>княгине Хань</w:t>
      </w:r>
      <w:r w:rsidRPr="0038152E">
        <w:rPr>
          <w:rFonts w:ascii="Times New Roman" w:hAnsi="Times New Roman" w:cs="Times New Roman"/>
          <w:sz w:val="28"/>
          <w:szCs w:val="28"/>
        </w:rPr>
        <w:t xml:space="preserve"> «свое с</w:t>
      </w:r>
      <w:r w:rsidR="0089524C">
        <w:rPr>
          <w:rFonts w:ascii="Times New Roman" w:hAnsi="Times New Roman" w:cs="Times New Roman"/>
          <w:sz w:val="28"/>
          <w:szCs w:val="28"/>
        </w:rPr>
        <w:t>очинение» под названием «Княгиня</w:t>
      </w:r>
      <w:r w:rsidRPr="0038152E">
        <w:rPr>
          <w:rFonts w:ascii="Times New Roman" w:hAnsi="Times New Roman" w:cs="Times New Roman"/>
          <w:sz w:val="28"/>
          <w:szCs w:val="28"/>
        </w:rPr>
        <w:t xml:space="preserve"> Цинская».</w:t>
      </w:r>
    </w:p>
    <w:p w14:paraId="5DE11FA8" w14:textId="77777777" w:rsidR="00F12EB6"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Первое действие касается того, что </w:t>
      </w:r>
      <w:r w:rsidRPr="0038152E">
        <w:rPr>
          <w:rFonts w:ascii="Times New Roman" w:hAnsi="Times New Roman"/>
          <w:sz w:val="28"/>
          <w:szCs w:val="28"/>
        </w:rPr>
        <w:t>Бэй-</w:t>
      </w:r>
      <w:proofErr w:type="spellStart"/>
      <w:r w:rsidRPr="0038152E">
        <w:rPr>
          <w:rFonts w:ascii="Times New Roman" w:hAnsi="Times New Roman"/>
          <w:sz w:val="28"/>
          <w:szCs w:val="28"/>
        </w:rPr>
        <w:t>Миньчжан</w:t>
      </w:r>
      <w:proofErr w:type="spellEnd"/>
      <w:r w:rsidRPr="0038152E">
        <w:rPr>
          <w:rFonts w:ascii="Times New Roman" w:hAnsi="Times New Roman"/>
          <w:sz w:val="28"/>
          <w:szCs w:val="28"/>
        </w:rPr>
        <w:t xml:space="preserve"> и </w:t>
      </w:r>
      <w:proofErr w:type="spellStart"/>
      <w:r w:rsidRPr="0038152E">
        <w:rPr>
          <w:rFonts w:ascii="Times New Roman" w:hAnsi="Times New Roman"/>
          <w:sz w:val="28"/>
          <w:szCs w:val="28"/>
        </w:rPr>
        <w:t>Сяо-мань</w:t>
      </w:r>
      <w:proofErr w:type="spellEnd"/>
      <w:r w:rsidRPr="0038152E">
        <w:rPr>
          <w:rFonts w:ascii="Times New Roman" w:hAnsi="Times New Roman"/>
          <w:sz w:val="28"/>
          <w:szCs w:val="28"/>
        </w:rPr>
        <w:t xml:space="preserve"> познакомились и влюбились друг в друга. </w:t>
      </w:r>
      <w:r w:rsidRPr="0038152E">
        <w:rPr>
          <w:rFonts w:ascii="Times New Roman" w:hAnsi="Times New Roman" w:cs="Times New Roman"/>
          <w:sz w:val="28"/>
          <w:szCs w:val="28"/>
        </w:rPr>
        <w:t xml:space="preserve">Однако жена </w:t>
      </w:r>
      <w:proofErr w:type="spellStart"/>
      <w:r w:rsidRPr="0038152E">
        <w:rPr>
          <w:rFonts w:ascii="Times New Roman" w:hAnsi="Times New Roman" w:cs="Times New Roman"/>
          <w:sz w:val="28"/>
          <w:szCs w:val="28"/>
        </w:rPr>
        <w:t>Бейду</w:t>
      </w:r>
      <w:proofErr w:type="spellEnd"/>
      <w:r w:rsidRPr="0038152E">
        <w:rPr>
          <w:rFonts w:ascii="Times New Roman" w:hAnsi="Times New Roman"/>
          <w:sz w:val="28"/>
          <w:szCs w:val="28"/>
        </w:rPr>
        <w:t>- княгиня Хань</w:t>
      </w:r>
      <w:r w:rsidRPr="0038152E">
        <w:rPr>
          <w:rFonts w:ascii="Times New Roman" w:hAnsi="Times New Roman" w:cs="Times New Roman"/>
          <w:sz w:val="28"/>
          <w:szCs w:val="28"/>
        </w:rPr>
        <w:t xml:space="preserve"> не хочет выдать дочь </w:t>
      </w:r>
      <w:proofErr w:type="spellStart"/>
      <w:r w:rsidRPr="0038152E">
        <w:rPr>
          <w:rFonts w:ascii="Times New Roman" w:hAnsi="Times New Roman"/>
          <w:sz w:val="28"/>
          <w:szCs w:val="28"/>
        </w:rPr>
        <w:t>Сяо-мань</w:t>
      </w:r>
      <w:proofErr w:type="spellEnd"/>
      <w:r w:rsidR="0089524C">
        <w:rPr>
          <w:rFonts w:ascii="Times New Roman" w:hAnsi="Times New Roman"/>
          <w:sz w:val="28"/>
          <w:szCs w:val="28"/>
        </w:rPr>
        <w:t xml:space="preserve"> </w:t>
      </w:r>
      <w:r w:rsidRPr="0038152E">
        <w:rPr>
          <w:rFonts w:ascii="Times New Roman" w:hAnsi="Times New Roman" w:cs="Times New Roman"/>
          <w:sz w:val="28"/>
          <w:szCs w:val="28"/>
        </w:rPr>
        <w:t>замуж за него: «Я княгиня Хань. Спать не могу! Сама не знаю, что мне делать! Покойный муж обязал меня клятвою, выдать дочь за Бей-</w:t>
      </w:r>
      <w:proofErr w:type="spellStart"/>
      <w:r w:rsidRPr="0038152E">
        <w:rPr>
          <w:rFonts w:ascii="Times New Roman" w:hAnsi="Times New Roman" w:cs="Times New Roman"/>
          <w:sz w:val="28"/>
          <w:szCs w:val="28"/>
        </w:rPr>
        <w:t>Миньчжана</w:t>
      </w:r>
      <w:proofErr w:type="spellEnd"/>
      <w:r w:rsidRPr="0038152E">
        <w:rPr>
          <w:rFonts w:ascii="Times New Roman" w:hAnsi="Times New Roman" w:cs="Times New Roman"/>
          <w:sz w:val="28"/>
          <w:szCs w:val="28"/>
        </w:rPr>
        <w:t xml:space="preserve">; но этот студент, впрочем, очень приятный молодой человек, не имеет никакого чина, он еще не получил высшей ученой степени и не может искать никакого важного места. Нельзя же мне отдать дочь князя цинского за какого-нибудь </w:t>
      </w:r>
      <w:proofErr w:type="spellStart"/>
      <w:r w:rsidRPr="0038152E">
        <w:rPr>
          <w:rFonts w:ascii="Times New Roman" w:hAnsi="Times New Roman"/>
          <w:sz w:val="28"/>
          <w:szCs w:val="28"/>
        </w:rPr>
        <w:t>бездолжностного</w:t>
      </w:r>
      <w:proofErr w:type="spellEnd"/>
      <w:r w:rsidRPr="0038152E">
        <w:rPr>
          <w:rFonts w:ascii="Times New Roman" w:hAnsi="Times New Roman"/>
          <w:sz w:val="28"/>
          <w:szCs w:val="28"/>
        </w:rPr>
        <w:t xml:space="preserve"> бакалавра</w:t>
      </w:r>
      <w:r w:rsidRPr="0038152E">
        <w:rPr>
          <w:rFonts w:ascii="Times New Roman" w:hAnsi="Times New Roman" w:cs="Times New Roman"/>
          <w:sz w:val="28"/>
          <w:szCs w:val="28"/>
        </w:rPr>
        <w:t>»</w:t>
      </w:r>
      <w:r w:rsidR="00F4584F" w:rsidRPr="0038152E">
        <w:rPr>
          <w:rFonts w:ascii="Times New Roman" w:hAnsi="Times New Roman" w:cs="Times New Roman"/>
          <w:sz w:val="28"/>
          <w:szCs w:val="28"/>
        </w:rPr>
        <w:t xml:space="preserve"> (72)</w:t>
      </w:r>
      <w:r w:rsidRPr="0038152E">
        <w:rPr>
          <w:rFonts w:ascii="Times New Roman" w:hAnsi="Times New Roman" w:cs="Times New Roman"/>
          <w:sz w:val="28"/>
          <w:szCs w:val="28"/>
        </w:rPr>
        <w:t xml:space="preserve">. Из этого фрагмента видно,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хорошо знаком с иерархической системой китайского общества, люди с неравным социальным статусом не могут вступить в брак, поэтому у княгини Хань появится другая идея: «</w:t>
      </w:r>
      <w:proofErr w:type="spellStart"/>
      <w:r w:rsidRPr="0038152E">
        <w:rPr>
          <w:rFonts w:ascii="Times New Roman" w:hAnsi="Times New Roman" w:cs="Times New Roman"/>
          <w:sz w:val="28"/>
          <w:szCs w:val="28"/>
        </w:rPr>
        <w:t>Пху-Лалинь</w:t>
      </w:r>
      <w:proofErr w:type="spellEnd"/>
      <w:r w:rsidRPr="0038152E">
        <w:rPr>
          <w:rFonts w:ascii="Times New Roman" w:hAnsi="Times New Roman" w:cs="Times New Roman"/>
          <w:sz w:val="28"/>
          <w:szCs w:val="28"/>
        </w:rPr>
        <w:t xml:space="preserve">, человек известный, знаменитый, и представил мне свое сочинение, повесть, под названием ''Княжна </w:t>
      </w:r>
      <w:proofErr w:type="spellStart"/>
      <w:r w:rsidRPr="0038152E">
        <w:rPr>
          <w:rFonts w:ascii="Times New Roman" w:hAnsi="Times New Roman" w:cs="Times New Roman"/>
          <w:sz w:val="28"/>
          <w:szCs w:val="28"/>
        </w:rPr>
        <w:t>Циньская</w:t>
      </w:r>
      <w:proofErr w:type="spellEnd"/>
      <w:r w:rsidRPr="0038152E">
        <w:rPr>
          <w:rFonts w:ascii="Times New Roman" w:hAnsi="Times New Roman" w:cs="Times New Roman"/>
          <w:sz w:val="28"/>
          <w:szCs w:val="28"/>
        </w:rPr>
        <w:t xml:space="preserve">'' </w:t>
      </w:r>
      <w:r w:rsidRPr="0038152E">
        <w:rPr>
          <w:rFonts w:ascii="Times New Roman" w:hAnsi="Times New Roman"/>
          <w:sz w:val="28"/>
          <w:szCs w:val="28"/>
        </w:rPr>
        <w:t>&lt;…&gt; Если он захочет</w:t>
      </w:r>
      <w:r w:rsidRPr="0038152E">
        <w:rPr>
          <w:rFonts w:ascii="Times New Roman" w:hAnsi="Times New Roman" w:cs="Times New Roman"/>
          <w:sz w:val="28"/>
          <w:szCs w:val="28"/>
        </w:rPr>
        <w:t xml:space="preserve">, то может занять высокую должность. </w:t>
      </w:r>
      <w:r w:rsidRPr="0038152E">
        <w:rPr>
          <w:rFonts w:ascii="Times New Roman" w:hAnsi="Times New Roman"/>
          <w:sz w:val="28"/>
          <w:szCs w:val="28"/>
        </w:rPr>
        <w:t xml:space="preserve">&lt;…&gt; Он мне очень понравился, и, кажется, заметил это, потому что за несколько часов до приезда </w:t>
      </w:r>
      <w:r w:rsidRPr="0038152E">
        <w:rPr>
          <w:rFonts w:ascii="Times New Roman" w:hAnsi="Times New Roman" w:cs="Times New Roman"/>
          <w:sz w:val="28"/>
          <w:szCs w:val="28"/>
        </w:rPr>
        <w:t>Бей-</w:t>
      </w:r>
      <w:proofErr w:type="spellStart"/>
      <w:r w:rsidRPr="0038152E">
        <w:rPr>
          <w:rFonts w:ascii="Times New Roman" w:hAnsi="Times New Roman" w:cs="Times New Roman"/>
          <w:sz w:val="28"/>
          <w:szCs w:val="28"/>
        </w:rPr>
        <w:t>Мнньчжана</w:t>
      </w:r>
      <w:proofErr w:type="spellEnd"/>
      <w:r w:rsidRPr="0038152E">
        <w:rPr>
          <w:rFonts w:ascii="Times New Roman" w:hAnsi="Times New Roman" w:cs="Times New Roman"/>
          <w:sz w:val="28"/>
          <w:szCs w:val="28"/>
        </w:rPr>
        <w:t xml:space="preserve">, приходила ко мне от </w:t>
      </w:r>
      <w:proofErr w:type="spellStart"/>
      <w:r w:rsidRPr="0038152E">
        <w:rPr>
          <w:rFonts w:ascii="Times New Roman" w:hAnsi="Times New Roman" w:cs="Times New Roman"/>
          <w:sz w:val="28"/>
          <w:szCs w:val="28"/>
        </w:rPr>
        <w:t>Пху-Лалиня</w:t>
      </w:r>
      <w:proofErr w:type="spellEnd"/>
      <w:r w:rsidRPr="0038152E">
        <w:rPr>
          <w:rFonts w:ascii="Times New Roman" w:hAnsi="Times New Roman" w:cs="Times New Roman"/>
          <w:sz w:val="28"/>
          <w:szCs w:val="28"/>
        </w:rPr>
        <w:t xml:space="preserve"> сваха, с предложением выдать за него мою </w:t>
      </w:r>
      <w:proofErr w:type="spellStart"/>
      <w:r w:rsidRPr="0038152E">
        <w:rPr>
          <w:rFonts w:ascii="Times New Roman" w:hAnsi="Times New Roman" w:cs="Times New Roman"/>
          <w:sz w:val="28"/>
          <w:szCs w:val="28"/>
        </w:rPr>
        <w:t>Сяо-мань</w:t>
      </w:r>
      <w:proofErr w:type="spellEnd"/>
      <w:r w:rsidRPr="0038152E">
        <w:rPr>
          <w:rFonts w:ascii="Times New Roman" w:hAnsi="Times New Roman" w:cs="Times New Roman"/>
          <w:sz w:val="28"/>
          <w:szCs w:val="28"/>
        </w:rPr>
        <w:t>. Что же? Я не прочь от этого брака»</w:t>
      </w:r>
      <w:r w:rsidR="00F4584F" w:rsidRPr="0038152E">
        <w:rPr>
          <w:rFonts w:ascii="Times New Roman" w:hAnsi="Times New Roman" w:cs="Times New Roman"/>
          <w:sz w:val="28"/>
          <w:szCs w:val="28"/>
        </w:rPr>
        <w:t xml:space="preserve"> (73). </w:t>
      </w:r>
    </w:p>
    <w:p w14:paraId="20884F44"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Во втором действии речь в основном идет о том, что Ми-</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приезжает в дом княгини именно в тот момент, когда </w:t>
      </w:r>
      <w:proofErr w:type="spellStart"/>
      <w:r w:rsidRPr="0038152E">
        <w:rPr>
          <w:rFonts w:ascii="Times New Roman" w:hAnsi="Times New Roman" w:cs="Times New Roman"/>
          <w:sz w:val="28"/>
          <w:szCs w:val="28"/>
        </w:rPr>
        <w:t>Пху-Лалинь</w:t>
      </w:r>
      <w:proofErr w:type="spellEnd"/>
      <w:r w:rsidRPr="0038152E">
        <w:rPr>
          <w:rFonts w:ascii="Times New Roman" w:hAnsi="Times New Roman" w:cs="Times New Roman"/>
          <w:sz w:val="28"/>
          <w:szCs w:val="28"/>
        </w:rPr>
        <w:t xml:space="preserve"> читает повесть. Ми-</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объясняет княгине, что повесть является его сочинением: «Могу уверить, что никто кроме маленького человека не участвовал в сочинении этой повести»</w:t>
      </w:r>
      <w:r w:rsidR="00F4584F" w:rsidRPr="0038152E">
        <w:rPr>
          <w:rFonts w:ascii="Times New Roman" w:hAnsi="Times New Roman" w:cs="Times New Roman"/>
          <w:sz w:val="28"/>
          <w:szCs w:val="28"/>
        </w:rPr>
        <w:t xml:space="preserve"> (90). </w:t>
      </w:r>
      <w:r w:rsidRPr="0038152E">
        <w:rPr>
          <w:rFonts w:ascii="Times New Roman" w:hAnsi="Times New Roman" w:cs="Times New Roman"/>
          <w:sz w:val="28"/>
          <w:szCs w:val="28"/>
        </w:rPr>
        <w:t xml:space="preserve">Однако княгиня все еще верит в </w:t>
      </w:r>
      <w:proofErr w:type="spellStart"/>
      <w:r w:rsidRPr="0038152E">
        <w:rPr>
          <w:rFonts w:ascii="Times New Roman" w:hAnsi="Times New Roman" w:cs="Times New Roman"/>
          <w:sz w:val="28"/>
          <w:szCs w:val="28"/>
        </w:rPr>
        <w:t>Пху-Лалиня</w:t>
      </w:r>
      <w:proofErr w:type="spellEnd"/>
      <w:r w:rsidRPr="0038152E">
        <w:rPr>
          <w:rFonts w:ascii="Times New Roman" w:hAnsi="Times New Roman" w:cs="Times New Roman"/>
          <w:sz w:val="28"/>
          <w:szCs w:val="28"/>
        </w:rPr>
        <w:t xml:space="preserve"> и в итоге соглашается выдать свою дочь замуж, но при одном условии: </w:t>
      </w:r>
      <w:proofErr w:type="spellStart"/>
      <w:r w:rsidRPr="0038152E">
        <w:rPr>
          <w:rFonts w:ascii="Times New Roman" w:hAnsi="Times New Roman" w:cs="Times New Roman"/>
          <w:sz w:val="28"/>
          <w:szCs w:val="28"/>
        </w:rPr>
        <w:t>Пху</w:t>
      </w:r>
      <w:r w:rsidR="003D0433" w:rsidRPr="0038152E">
        <w:rPr>
          <w:rFonts w:ascii="Times New Roman" w:hAnsi="Times New Roman" w:cs="Times New Roman"/>
          <w:sz w:val="28"/>
          <w:szCs w:val="28"/>
        </w:rPr>
        <w:t>-</w:t>
      </w:r>
      <w:r w:rsidRPr="0038152E">
        <w:rPr>
          <w:rFonts w:ascii="Times New Roman" w:hAnsi="Times New Roman" w:cs="Times New Roman"/>
          <w:sz w:val="28"/>
          <w:szCs w:val="28"/>
        </w:rPr>
        <w:t>Лалинь</w:t>
      </w:r>
      <w:proofErr w:type="spellEnd"/>
      <w:r w:rsidRPr="0038152E">
        <w:rPr>
          <w:rFonts w:ascii="Times New Roman" w:hAnsi="Times New Roman" w:cs="Times New Roman"/>
          <w:sz w:val="28"/>
          <w:szCs w:val="28"/>
        </w:rPr>
        <w:t xml:space="preserve"> должен успешно сдать государственные экзамены. Причина уверенности княгини в их сдаче заключается в том, что повесть написана профессионально. Это означает, что у </w:t>
      </w:r>
      <w:proofErr w:type="spellStart"/>
      <w:r w:rsidRPr="0038152E">
        <w:rPr>
          <w:rFonts w:ascii="Times New Roman" w:hAnsi="Times New Roman" w:cs="Times New Roman"/>
          <w:sz w:val="28"/>
          <w:szCs w:val="28"/>
        </w:rPr>
        <w:t>Пху-Лалиня</w:t>
      </w:r>
      <w:proofErr w:type="spellEnd"/>
      <w:r w:rsidRPr="0038152E">
        <w:rPr>
          <w:rFonts w:ascii="Times New Roman" w:hAnsi="Times New Roman" w:cs="Times New Roman"/>
          <w:sz w:val="28"/>
          <w:szCs w:val="28"/>
        </w:rPr>
        <w:t xml:space="preserve"> гениальные литературные навыки. </w:t>
      </w:r>
    </w:p>
    <w:p w14:paraId="2855B860" w14:textId="77777777" w:rsidR="00F12EB6"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Главный сюжет третьего действия заключается в том, что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xml:space="preserve"> помогла </w:t>
      </w:r>
      <w:r w:rsidRPr="0038152E">
        <w:rPr>
          <w:rFonts w:ascii="Times New Roman" w:hAnsi="Times New Roman"/>
          <w:sz w:val="28"/>
          <w:szCs w:val="28"/>
        </w:rPr>
        <w:t>Бэй-</w:t>
      </w:r>
      <w:proofErr w:type="spellStart"/>
      <w:r w:rsidRPr="0038152E">
        <w:rPr>
          <w:rFonts w:ascii="Times New Roman" w:hAnsi="Times New Roman"/>
          <w:sz w:val="28"/>
          <w:szCs w:val="28"/>
        </w:rPr>
        <w:t>Миньчжану</w:t>
      </w:r>
      <w:proofErr w:type="spellEnd"/>
      <w:r w:rsidRPr="0038152E">
        <w:rPr>
          <w:rFonts w:ascii="Times New Roman" w:hAnsi="Times New Roman"/>
          <w:sz w:val="28"/>
          <w:szCs w:val="28"/>
        </w:rPr>
        <w:t xml:space="preserve"> и </w:t>
      </w:r>
      <w:proofErr w:type="spellStart"/>
      <w:r w:rsidRPr="0038152E">
        <w:rPr>
          <w:rFonts w:ascii="Times New Roman" w:hAnsi="Times New Roman"/>
          <w:sz w:val="28"/>
          <w:szCs w:val="28"/>
        </w:rPr>
        <w:t>Сяо-мань</w:t>
      </w:r>
      <w:proofErr w:type="spellEnd"/>
      <w:r w:rsidRPr="0038152E">
        <w:rPr>
          <w:rFonts w:ascii="Times New Roman" w:hAnsi="Times New Roman"/>
          <w:sz w:val="28"/>
          <w:szCs w:val="28"/>
        </w:rPr>
        <w:t xml:space="preserve"> тайно встретиться в саду. Представлен интересный внутренний монолог</w:t>
      </w:r>
      <w:r w:rsidR="0089524C">
        <w:rPr>
          <w:rFonts w:ascii="Times New Roman" w:hAnsi="Times New Roman"/>
          <w:sz w:val="28"/>
          <w:szCs w:val="28"/>
        </w:rPr>
        <w:t xml:space="preserve"> </w:t>
      </w:r>
      <w:proofErr w:type="spellStart"/>
      <w:r w:rsidRPr="0038152E">
        <w:rPr>
          <w:rFonts w:ascii="Times New Roman" w:hAnsi="Times New Roman"/>
          <w:sz w:val="28"/>
          <w:szCs w:val="28"/>
        </w:rPr>
        <w:t>Фаньсу</w:t>
      </w:r>
      <w:proofErr w:type="spellEnd"/>
      <w:r w:rsidRPr="0038152E">
        <w:rPr>
          <w:rFonts w:ascii="Times New Roman" w:hAnsi="Times New Roman" w:cs="Times New Roman"/>
          <w:sz w:val="28"/>
          <w:szCs w:val="28"/>
        </w:rPr>
        <w:t xml:space="preserve">: «Я приготовила здесь стол, и уже дала знать барышне, чтобы она приходила сжигать благовония и ставить духам пахучие свечки. Если </w:t>
      </w:r>
      <w:r w:rsidRPr="0038152E">
        <w:rPr>
          <w:rFonts w:ascii="Times New Roman" w:hAnsi="Times New Roman"/>
          <w:sz w:val="28"/>
          <w:szCs w:val="28"/>
        </w:rPr>
        <w:t>Бэй-</w:t>
      </w:r>
      <w:proofErr w:type="spellStart"/>
      <w:r w:rsidRPr="0038152E">
        <w:rPr>
          <w:rFonts w:ascii="Times New Roman" w:hAnsi="Times New Roman"/>
          <w:sz w:val="28"/>
          <w:szCs w:val="28"/>
        </w:rPr>
        <w:t>Миньчжан</w:t>
      </w:r>
      <w:proofErr w:type="spellEnd"/>
      <w:r w:rsidRPr="0038152E">
        <w:rPr>
          <w:rFonts w:ascii="Times New Roman" w:hAnsi="Times New Roman"/>
          <w:sz w:val="28"/>
          <w:szCs w:val="28"/>
        </w:rPr>
        <w:t xml:space="preserve"> не дурак, то он найдет нас здесь. Но любовь совершенно притупила его ум. Ну, уж правду говорят, что </w:t>
      </w:r>
      <w:r w:rsidRPr="0038152E">
        <w:rPr>
          <w:rFonts w:ascii="Times New Roman" w:hAnsi="Times New Roman" w:hint="eastAsia"/>
          <w:sz w:val="28"/>
          <w:szCs w:val="28"/>
        </w:rPr>
        <w:t>'</w:t>
      </w:r>
      <w:r w:rsidRPr="0038152E">
        <w:rPr>
          <w:rFonts w:ascii="Times New Roman" w:hAnsi="Times New Roman"/>
          <w:sz w:val="28"/>
          <w:szCs w:val="28"/>
        </w:rPr>
        <w:t>'красавицы Поднебесной Империи губят вековых мудрецов''</w:t>
      </w:r>
      <w:r w:rsidRPr="0038152E">
        <w:rPr>
          <w:rFonts w:ascii="Times New Roman" w:hAnsi="Times New Roman" w:cs="Times New Roman"/>
          <w:sz w:val="28"/>
          <w:szCs w:val="28"/>
        </w:rPr>
        <w:t>»</w:t>
      </w:r>
      <w:r w:rsidR="00F4584F" w:rsidRPr="0038152E">
        <w:rPr>
          <w:rFonts w:ascii="Times New Roman" w:hAnsi="Times New Roman" w:cs="Times New Roman"/>
          <w:sz w:val="28"/>
          <w:szCs w:val="28"/>
        </w:rPr>
        <w:t xml:space="preserve"> (111)</w:t>
      </w:r>
      <w:r w:rsidRPr="0038152E">
        <w:rPr>
          <w:rFonts w:ascii="Times New Roman" w:hAnsi="Times New Roman" w:cs="Times New Roman"/>
          <w:sz w:val="28"/>
          <w:szCs w:val="28"/>
        </w:rPr>
        <w:t>.</w:t>
      </w:r>
    </w:p>
    <w:p w14:paraId="7B8EF817"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sz w:val="28"/>
          <w:szCs w:val="28"/>
        </w:rPr>
        <w:t xml:space="preserve">Комедия заканчивается тем, что </w:t>
      </w:r>
      <w:r w:rsidRPr="0038152E">
        <w:rPr>
          <w:rFonts w:ascii="Times New Roman" w:hAnsi="Times New Roman" w:cs="Times New Roman"/>
          <w:sz w:val="28"/>
          <w:szCs w:val="28"/>
        </w:rPr>
        <w:t xml:space="preserve">Бэй </w:t>
      </w:r>
      <w:proofErr w:type="spellStart"/>
      <w:r w:rsidRPr="0038152E">
        <w:rPr>
          <w:rFonts w:ascii="Times New Roman" w:hAnsi="Times New Roman" w:cs="Times New Roman"/>
          <w:sz w:val="28"/>
          <w:szCs w:val="28"/>
        </w:rPr>
        <w:t>Миньчжан</w:t>
      </w:r>
      <w:proofErr w:type="spellEnd"/>
      <w:r w:rsidRPr="0038152E">
        <w:rPr>
          <w:rFonts w:ascii="Times New Roman" w:hAnsi="Times New Roman" w:cs="Times New Roman"/>
          <w:sz w:val="28"/>
          <w:szCs w:val="28"/>
        </w:rPr>
        <w:t xml:space="preserve"> с у</w:t>
      </w:r>
      <w:r w:rsidR="0089524C">
        <w:rPr>
          <w:rFonts w:ascii="Times New Roman" w:hAnsi="Times New Roman" w:cs="Times New Roman"/>
          <w:sz w:val="28"/>
          <w:szCs w:val="28"/>
        </w:rPr>
        <w:t>с</w:t>
      </w:r>
      <w:r w:rsidRPr="0038152E">
        <w:rPr>
          <w:rFonts w:ascii="Times New Roman" w:hAnsi="Times New Roman" w:cs="Times New Roman"/>
          <w:sz w:val="28"/>
          <w:szCs w:val="28"/>
        </w:rPr>
        <w:t xml:space="preserve">пехом сдает вышеуказанный экзамен </w:t>
      </w:r>
      <w:r w:rsidRPr="0038152E">
        <w:rPr>
          <w:rFonts w:ascii="Times New Roman" w:hAnsi="Times New Roman"/>
          <w:sz w:val="28"/>
          <w:szCs w:val="28"/>
        </w:rPr>
        <w:t xml:space="preserve">и женится на </w:t>
      </w:r>
      <w:proofErr w:type="spellStart"/>
      <w:r w:rsidRPr="0038152E">
        <w:rPr>
          <w:rFonts w:ascii="Times New Roman" w:hAnsi="Times New Roman"/>
          <w:sz w:val="28"/>
          <w:szCs w:val="28"/>
        </w:rPr>
        <w:t>Сяо-мань</w:t>
      </w:r>
      <w:proofErr w:type="spellEnd"/>
      <w:r w:rsidRPr="0038152E">
        <w:rPr>
          <w:rFonts w:ascii="Times New Roman" w:hAnsi="Times New Roman" w:cs="Times New Roman"/>
          <w:sz w:val="28"/>
          <w:szCs w:val="28"/>
        </w:rPr>
        <w:t xml:space="preserve">. А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xml:space="preserve"> выходит замуж за Ми-</w:t>
      </w:r>
      <w:proofErr w:type="spellStart"/>
      <w:r w:rsidRPr="0038152E">
        <w:rPr>
          <w:rFonts w:ascii="Times New Roman" w:hAnsi="Times New Roman" w:cs="Times New Roman"/>
          <w:sz w:val="28"/>
          <w:szCs w:val="28"/>
        </w:rPr>
        <w:t>Лашуня</w:t>
      </w:r>
      <w:proofErr w:type="spellEnd"/>
      <w:r w:rsidRPr="0038152E">
        <w:rPr>
          <w:rFonts w:ascii="Times New Roman" w:hAnsi="Times New Roman" w:cs="Times New Roman"/>
          <w:sz w:val="28"/>
          <w:szCs w:val="28"/>
        </w:rPr>
        <w:t>. Кроме этого, Ми-</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разоблачил ложь </w:t>
      </w:r>
      <w:proofErr w:type="spellStart"/>
      <w:r w:rsidRPr="0038152E">
        <w:rPr>
          <w:rFonts w:ascii="Times New Roman" w:hAnsi="Times New Roman" w:cs="Times New Roman"/>
          <w:sz w:val="28"/>
          <w:szCs w:val="28"/>
        </w:rPr>
        <w:t>Пху-Лалиня</w:t>
      </w:r>
      <w:proofErr w:type="spellEnd"/>
      <w:r w:rsidRPr="0038152E">
        <w:rPr>
          <w:rFonts w:ascii="Times New Roman" w:hAnsi="Times New Roman" w:cs="Times New Roman"/>
          <w:sz w:val="28"/>
          <w:szCs w:val="28"/>
        </w:rPr>
        <w:t>, которого император приказал посадить на кол для того, чтобы Ми-</w:t>
      </w:r>
      <w:proofErr w:type="spellStart"/>
      <w:r w:rsidRPr="0038152E">
        <w:rPr>
          <w:rFonts w:ascii="Times New Roman" w:hAnsi="Times New Roman" w:cs="Times New Roman"/>
          <w:sz w:val="28"/>
          <w:szCs w:val="28"/>
        </w:rPr>
        <w:t>Лашунь</w:t>
      </w:r>
      <w:proofErr w:type="spellEnd"/>
      <w:r w:rsidRPr="0038152E">
        <w:rPr>
          <w:rFonts w:ascii="Times New Roman" w:hAnsi="Times New Roman" w:cs="Times New Roman"/>
          <w:sz w:val="28"/>
          <w:szCs w:val="28"/>
        </w:rPr>
        <w:t xml:space="preserve"> смог ему замазать рот желтой глиной.</w:t>
      </w:r>
    </w:p>
    <w:p w14:paraId="36D0738E" w14:textId="77777777" w:rsidR="003D0433" w:rsidRPr="0038152E" w:rsidRDefault="00513E0A" w:rsidP="003D0433">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Таким образом,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добавил новые сюжетные линии в своей работе критиковал утомительный и сложный этикет и строгую иерархию в китайском обществе. </w:t>
      </w:r>
    </w:p>
    <w:p w14:paraId="75EDE952" w14:textId="77777777" w:rsidR="00513E0A" w:rsidRPr="0038152E" w:rsidRDefault="00513E0A" w:rsidP="003D0433">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Что касается женщин, то в данной работе они представлены красивыми девушками, но живущими в семьях, характеризующихся родительской деспотической властью, как </w:t>
      </w:r>
      <w:proofErr w:type="spellStart"/>
      <w:r w:rsidRPr="0038152E">
        <w:rPr>
          <w:rFonts w:ascii="Times New Roman" w:hAnsi="Times New Roman"/>
          <w:sz w:val="28"/>
          <w:szCs w:val="28"/>
        </w:rPr>
        <w:t>Сяо-мань</w:t>
      </w:r>
      <w:proofErr w:type="spellEnd"/>
      <w:r w:rsidRPr="0038152E">
        <w:rPr>
          <w:rFonts w:ascii="Times New Roman" w:hAnsi="Times New Roman"/>
          <w:sz w:val="28"/>
          <w:szCs w:val="28"/>
        </w:rPr>
        <w:t xml:space="preserve">. </w:t>
      </w:r>
      <w:r w:rsidRPr="0038152E">
        <w:rPr>
          <w:rFonts w:ascii="Times New Roman" w:hAnsi="Times New Roman" w:cs="Times New Roman"/>
          <w:sz w:val="28"/>
          <w:szCs w:val="28"/>
        </w:rPr>
        <w:t xml:space="preserve">От них всех отличается только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xml:space="preserve"> благодаря своему воинственному характеру.</w:t>
      </w:r>
    </w:p>
    <w:p w14:paraId="431CEDB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Стоит отметить, что </w:t>
      </w:r>
      <w:proofErr w:type="spellStart"/>
      <w:r w:rsidRPr="0038152E">
        <w:rPr>
          <w:rFonts w:ascii="Times New Roman" w:hAnsi="Times New Roman" w:cs="Times New Roman"/>
          <w:sz w:val="28"/>
          <w:szCs w:val="28"/>
        </w:rPr>
        <w:t>Сековский</w:t>
      </w:r>
      <w:proofErr w:type="spellEnd"/>
      <w:r w:rsidRPr="0038152E">
        <w:rPr>
          <w:rFonts w:ascii="Times New Roman" w:hAnsi="Times New Roman" w:cs="Times New Roman"/>
          <w:sz w:val="28"/>
          <w:szCs w:val="28"/>
        </w:rPr>
        <w:t xml:space="preserve"> не только используется большое количество учений известных китайских мудрецов, но и творческий метод классических романов. В традиционных китайских романах, финалы заканчиваются тем, что всем воздастся по заслугам, и хорошим, и плохим, чтобы развивались мысли о наказании зла и продвижении добра. Это отражает буддийскую мысль кармы, финал </w:t>
      </w:r>
      <w:proofErr w:type="spellStart"/>
      <w:r w:rsidRPr="0038152E">
        <w:rPr>
          <w:rFonts w:ascii="Times New Roman" w:hAnsi="Times New Roman" w:cs="Times New Roman"/>
          <w:sz w:val="28"/>
          <w:szCs w:val="28"/>
        </w:rPr>
        <w:t>Пху-Лалиня</w:t>
      </w:r>
      <w:proofErr w:type="spellEnd"/>
      <w:r w:rsidRPr="0038152E">
        <w:rPr>
          <w:rFonts w:ascii="Times New Roman" w:hAnsi="Times New Roman" w:cs="Times New Roman"/>
          <w:sz w:val="28"/>
          <w:szCs w:val="28"/>
        </w:rPr>
        <w:t xml:space="preserve"> как раз доказал это.</w:t>
      </w:r>
    </w:p>
    <w:p w14:paraId="47D87A4B" w14:textId="44C97F21" w:rsidR="00FD5687" w:rsidRDefault="00FD5687" w:rsidP="00513E0A">
      <w:pPr>
        <w:spacing w:after="0" w:line="360" w:lineRule="auto"/>
        <w:jc w:val="both"/>
        <w:rPr>
          <w:rFonts w:ascii="Times New Roman" w:hAnsi="Times New Roman" w:cs="Times New Roman"/>
          <w:sz w:val="28"/>
          <w:szCs w:val="28"/>
        </w:rPr>
      </w:pPr>
    </w:p>
    <w:p w14:paraId="011EDE46" w14:textId="7638546E" w:rsidR="003172DF" w:rsidRDefault="003172DF" w:rsidP="00513E0A">
      <w:pPr>
        <w:spacing w:after="0" w:line="360" w:lineRule="auto"/>
        <w:jc w:val="both"/>
        <w:rPr>
          <w:rFonts w:ascii="Times New Roman" w:hAnsi="Times New Roman" w:cs="Times New Roman"/>
          <w:sz w:val="28"/>
          <w:szCs w:val="28"/>
        </w:rPr>
      </w:pPr>
    </w:p>
    <w:p w14:paraId="6A0BE560" w14:textId="77777777" w:rsidR="003172DF" w:rsidRPr="0038152E" w:rsidRDefault="003172DF" w:rsidP="00513E0A">
      <w:pPr>
        <w:spacing w:after="0" w:line="360" w:lineRule="auto"/>
        <w:jc w:val="both"/>
        <w:rPr>
          <w:rFonts w:ascii="Times New Roman" w:hAnsi="Times New Roman" w:cs="Times New Roman"/>
          <w:sz w:val="28"/>
          <w:szCs w:val="28"/>
        </w:rPr>
      </w:pPr>
    </w:p>
    <w:p w14:paraId="56D86FE7" w14:textId="77777777" w:rsidR="00513E0A" w:rsidRPr="0038152E" w:rsidRDefault="00513E0A" w:rsidP="00513E0A">
      <w:pPr>
        <w:pStyle w:val="2"/>
        <w:jc w:val="center"/>
        <w:rPr>
          <w:rFonts w:ascii="Times New Roman" w:hAnsi="Times New Roman" w:cs="Times New Roman"/>
          <w:b/>
          <w:bCs/>
          <w:color w:val="auto"/>
          <w:sz w:val="28"/>
          <w:szCs w:val="28"/>
        </w:rPr>
      </w:pPr>
      <w:bookmarkStart w:id="20" w:name="_Toc71956512"/>
      <w:r w:rsidRPr="0038152E">
        <w:rPr>
          <w:rFonts w:ascii="Times New Roman" w:hAnsi="Times New Roman" w:cs="Times New Roman"/>
          <w:b/>
          <w:bCs/>
          <w:color w:val="auto"/>
          <w:sz w:val="28"/>
          <w:szCs w:val="28"/>
        </w:rPr>
        <w:lastRenderedPageBreak/>
        <w:t>2.3. «Совершеннейшая из всех женщин»</w:t>
      </w:r>
      <w:bookmarkEnd w:id="20"/>
    </w:p>
    <w:p w14:paraId="4849D6E5" w14:textId="77777777" w:rsidR="00513E0A" w:rsidRPr="0038152E" w:rsidRDefault="00513E0A" w:rsidP="00513E0A"/>
    <w:p w14:paraId="53C5F132"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1845 году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публикует свое новое произведени</w:t>
      </w:r>
      <w:r w:rsidR="005974CC" w:rsidRPr="0038152E">
        <w:rPr>
          <w:rFonts w:ascii="Times New Roman" w:hAnsi="Times New Roman" w:cs="Times New Roman"/>
          <w:sz w:val="28"/>
          <w:szCs w:val="28"/>
        </w:rPr>
        <w:t>е</w:t>
      </w:r>
      <w:r w:rsidRPr="0038152E">
        <w:rPr>
          <w:rFonts w:ascii="Times New Roman" w:hAnsi="Times New Roman" w:cs="Times New Roman"/>
          <w:sz w:val="28"/>
          <w:szCs w:val="28"/>
        </w:rPr>
        <w:t xml:space="preserve"> «Совершеннейшая из всех женщин»</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1"/>
      </w:r>
      <w:r w:rsidRPr="0038152E">
        <w:rPr>
          <w:rFonts w:ascii="Times New Roman" w:hAnsi="Times New Roman" w:cs="Times New Roman"/>
          <w:sz w:val="28"/>
          <w:szCs w:val="28"/>
        </w:rPr>
        <w:t xml:space="preserve"> Здесь Восток является пародийным объектом, а не комической зарисовкой в китайском стиле. Лиричное начало сочетается в этой работе автора со стилистикой традиционной повести Востока. В произведении чувствуется ирония не просто над реальностью жизни в Китае, а также и над вредными нравами местных жителей. Причем чувствуется намеренность автора в использовании тех же средств написания, что и подлинник, чтобы более тонко донести сатирический замысел своего прочтения книг Востока. В этом можно разглядеть индивидуальный подход, оригинальное видение и непохожесть автора на других.</w:t>
      </w:r>
    </w:p>
    <w:p w14:paraId="6BC2FB7B" w14:textId="77777777" w:rsidR="005974CC" w:rsidRPr="0038152E" w:rsidRDefault="005974CC" w:rsidP="005974CC">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Повесть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имеет прямую отсылку к китайскому произведению «Счастливый брак» («Хао </w:t>
      </w:r>
      <w:proofErr w:type="spellStart"/>
      <w:r w:rsidRPr="0038152E">
        <w:rPr>
          <w:rFonts w:ascii="Times New Roman" w:hAnsi="Times New Roman" w:cs="Times New Roman"/>
          <w:sz w:val="28"/>
          <w:szCs w:val="28"/>
        </w:rPr>
        <w:t>цючуань</w:t>
      </w:r>
      <w:proofErr w:type="spellEnd"/>
      <w:r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2"/>
      </w:r>
      <w:r w:rsidRPr="0038152E">
        <w:rPr>
          <w:rFonts w:ascii="Times New Roman" w:hAnsi="Times New Roman" w:cs="Times New Roman"/>
          <w:sz w:val="28"/>
          <w:szCs w:val="28"/>
        </w:rPr>
        <w:t>). Это классический китайский роман, широко известный европейскому обществу с 1761 года, когда вышел в свет первый перевод на английском языке. Спустя пять лет уже с этого перевода были сделаны переводы на немецкий и французский языки. Стоит упомянуть, что в 1832 году в альманахе «Северные цветы» появился текст «Беспримерный брак»,</w:t>
      </w:r>
      <w:r w:rsidR="0089524C">
        <w:rPr>
          <w:rFonts w:ascii="Times New Roman" w:hAnsi="Times New Roman" w:cs="Times New Roman"/>
          <w:sz w:val="28"/>
          <w:szCs w:val="28"/>
        </w:rPr>
        <w:t xml:space="preserve"> </w:t>
      </w:r>
      <w:r w:rsidRPr="0038152E">
        <w:rPr>
          <w:rFonts w:ascii="Times New Roman" w:hAnsi="Times New Roman" w:cs="Times New Roman"/>
          <w:sz w:val="28"/>
          <w:szCs w:val="28"/>
        </w:rPr>
        <w:t>переведенный</w:t>
      </w:r>
      <w:r w:rsidR="0089524C">
        <w:rPr>
          <w:rFonts w:ascii="Times New Roman" w:hAnsi="Times New Roman" w:cs="Times New Roman"/>
          <w:sz w:val="28"/>
          <w:szCs w:val="28"/>
        </w:rPr>
        <w:t xml:space="preserve"> </w:t>
      </w:r>
      <w:r w:rsidRPr="0038152E">
        <w:rPr>
          <w:rFonts w:ascii="Times New Roman" w:hAnsi="Times New Roman"/>
          <w:sz w:val="28"/>
          <w:szCs w:val="28"/>
        </w:rPr>
        <w:t xml:space="preserve">с китайского отрывок </w:t>
      </w:r>
      <w:r w:rsidRPr="0038152E">
        <w:rPr>
          <w:rFonts w:ascii="Times New Roman" w:hAnsi="Times New Roman"/>
          <w:sz w:val="28"/>
          <w:szCs w:val="28"/>
        </w:rPr>
        <w:lastRenderedPageBreak/>
        <w:t>из романа «</w:t>
      </w:r>
      <w:bookmarkStart w:id="21" w:name="OLE_LINK15"/>
      <w:bookmarkStart w:id="22" w:name="OLE_LINK17"/>
      <w:r w:rsidRPr="0038152E">
        <w:rPr>
          <w:rFonts w:ascii="Times New Roman" w:hAnsi="Times New Roman"/>
          <w:sz w:val="28"/>
          <w:szCs w:val="28"/>
        </w:rPr>
        <w:t>Счастливый бра</w:t>
      </w:r>
      <w:bookmarkEnd w:id="21"/>
      <w:bookmarkEnd w:id="22"/>
      <w:r w:rsidRPr="0038152E">
        <w:rPr>
          <w:rFonts w:ascii="Times New Roman" w:hAnsi="Times New Roman"/>
          <w:sz w:val="28"/>
          <w:szCs w:val="28"/>
        </w:rPr>
        <w:t>к»</w:t>
      </w:r>
      <w:r w:rsidR="001D5E0C" w:rsidRPr="0038152E">
        <w:rPr>
          <w:rFonts w:ascii="Times New Roman" w:hAnsi="Times New Roman"/>
          <w:sz w:val="28"/>
          <w:szCs w:val="28"/>
        </w:rPr>
        <w:t>.</w:t>
      </w:r>
      <w:r w:rsidRPr="0038152E">
        <w:rPr>
          <w:rStyle w:val="aa"/>
          <w:rFonts w:ascii="Times New Roman" w:hAnsi="Times New Roman"/>
          <w:sz w:val="28"/>
          <w:szCs w:val="28"/>
        </w:rPr>
        <w:footnoteReference w:id="73"/>
      </w:r>
      <w:r w:rsidR="0089524C">
        <w:rPr>
          <w:rFonts w:ascii="Times New Roman" w:hAnsi="Times New Roman"/>
          <w:sz w:val="28"/>
          <w:szCs w:val="28"/>
        </w:rPr>
        <w:t xml:space="preserve"> </w:t>
      </w:r>
      <w:proofErr w:type="spellStart"/>
      <w:r w:rsidRPr="0038152E">
        <w:rPr>
          <w:rFonts w:ascii="Times New Roman" w:hAnsi="Times New Roman" w:cs="Times New Roman"/>
          <w:iCs/>
          <w:sz w:val="28"/>
          <w:szCs w:val="28"/>
        </w:rPr>
        <w:t>Рифтин</w:t>
      </w:r>
      <w:proofErr w:type="spellEnd"/>
      <w:r w:rsidRPr="0038152E">
        <w:rPr>
          <w:rFonts w:ascii="Times New Roman" w:hAnsi="Times New Roman" w:cs="Times New Roman"/>
          <w:iCs/>
          <w:sz w:val="28"/>
          <w:szCs w:val="28"/>
        </w:rPr>
        <w:t xml:space="preserve"> в своей работе указывал, что также в 1832 году, в Москве публиковали полный </w:t>
      </w:r>
      <w:r w:rsidRPr="0038152E">
        <w:rPr>
          <w:rFonts w:ascii="Times New Roman" w:hAnsi="Times New Roman" w:cs="Times New Roman"/>
          <w:sz w:val="28"/>
          <w:szCs w:val="28"/>
        </w:rPr>
        <w:t>перевод романа, сделанный с французского.</w:t>
      </w:r>
      <w:r w:rsidRPr="0038152E">
        <w:rPr>
          <w:rStyle w:val="aa"/>
          <w:rFonts w:ascii="Times New Roman" w:hAnsi="Times New Roman" w:cs="Times New Roman"/>
          <w:sz w:val="28"/>
          <w:szCs w:val="28"/>
        </w:rPr>
        <w:footnoteReference w:id="74"/>
      </w:r>
    </w:p>
    <w:p w14:paraId="3236823D"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Произведение «Совершеннейшая из всех женщин» вышло с подзаголовком «Китайские дела» в журнале «Библиотека для чтения». Это любовная история между молодым человеком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-гуном и красивой девушкой Бин-синь. Произведение открывается очень красивым описанием главной героини. Красавицу Бин-синь автор буквально превозносит над всеми остальными женщинами мира, приписывая ей высшее совершенство. Применяется очень интересное сравнение, например, бровей с отдаленными холмами, сердце с монгольской зимой, а «мягкое сияние глаз пристыжало прекраснейший полдень осенний»</w:t>
      </w:r>
      <w:r w:rsidR="00055155" w:rsidRPr="0038152E">
        <w:rPr>
          <w:rFonts w:ascii="Times New Roman" w:hAnsi="Times New Roman" w:cs="Times New Roman"/>
          <w:sz w:val="28"/>
          <w:szCs w:val="28"/>
        </w:rPr>
        <w:t xml:space="preserve"> (18)</w:t>
      </w:r>
      <w:r w:rsidRPr="0038152E">
        <w:rPr>
          <w:rFonts w:ascii="Times New Roman" w:hAnsi="Times New Roman" w:cs="Times New Roman"/>
          <w:sz w:val="28"/>
          <w:szCs w:val="28"/>
        </w:rPr>
        <w:t xml:space="preserve">. Далее описывается ее блистательный ум, холодный рассудок, не способный на удивление, внешняя суровость и стыдливость речи. Яркость, красочность черт, совершенность, неприступность девушки преподносится с иронией. У читателя намеренно создается образ равнодушной и холодной героини. Чувствуется великолепное воспитание девушки, которая в совершенстве знает и строго блюдет церемонии и нормы общественного поведения. Разительно это воспринимается на контрасте видения женского совершенства у европейцев, где чаще всего литературные героини очень пламенны и страстны. При сравнении этих классических для китайцев и европейцев женских образов очень ощутима ироничная манера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w:t>
      </w:r>
    </w:p>
    <w:p w14:paraId="702F2F01"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После описания главной героини автор переходит к чертам характера главного героя.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-гун также совершенен, как и его будущая возлюбленная. Он говорил кратко, но по делу. Даже молчание его было многозначительным. Герой повести был умен, скромен, целомудрен, уважал родителей, но вместе с тем холоден сердцем и суров. «Словом, не молодой человек, а золото!»</w:t>
      </w:r>
      <w:r w:rsidR="00055155" w:rsidRPr="0038152E">
        <w:rPr>
          <w:rFonts w:ascii="Times New Roman" w:hAnsi="Times New Roman" w:cs="Times New Roman"/>
          <w:sz w:val="28"/>
          <w:szCs w:val="28"/>
        </w:rPr>
        <w:t xml:space="preserve"> (23) </w:t>
      </w:r>
      <w:r w:rsidRPr="0038152E">
        <w:rPr>
          <w:rFonts w:ascii="Times New Roman" w:hAnsi="Times New Roman" w:cs="Times New Roman"/>
          <w:sz w:val="28"/>
          <w:szCs w:val="28"/>
        </w:rPr>
        <w:t xml:space="preserve">- восхищается автор. Трудно не согласиться с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что тут же иронично указывает на недостаток с точки зрения искаженно переданных китайских нравов – к тому же он «был храбр»</w:t>
      </w:r>
      <w:r w:rsidR="00055155" w:rsidRPr="0038152E">
        <w:rPr>
          <w:rFonts w:ascii="Times New Roman" w:hAnsi="Times New Roman" w:cs="Times New Roman"/>
          <w:sz w:val="28"/>
          <w:szCs w:val="28"/>
        </w:rPr>
        <w:t xml:space="preserve"> (23)</w:t>
      </w:r>
      <w:r w:rsidRPr="0038152E">
        <w:rPr>
          <w:rFonts w:ascii="Times New Roman" w:hAnsi="Times New Roman" w:cs="Times New Roman"/>
          <w:sz w:val="28"/>
          <w:szCs w:val="28"/>
        </w:rPr>
        <w:t xml:space="preserve">. И тогда отец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-гуна перестраховывается и отсылает сына в деревню, подальше от столицы</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5"/>
      </w:r>
    </w:p>
    <w:p w14:paraId="5D2B3931"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самом произведении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отмечает, что оно состоит из настоящих китайских характеров, включает в себя реальные события и подлинные выражения, так как «</w:t>
      </w:r>
      <w:r w:rsidRPr="0038152E">
        <w:rPr>
          <w:rFonts w:ascii="Times New Roman" w:hAnsi="Times New Roman"/>
          <w:sz w:val="28"/>
          <w:szCs w:val="28"/>
        </w:rPr>
        <w:t>во всем рассказе нет ни одного обстоятельства, которое не было бы основано на показаниях китайских историй, романов, драм и комедий или на свидетельстве европейских посетителей Китая»</w:t>
      </w:r>
      <w:r w:rsidR="0089524C">
        <w:rPr>
          <w:rFonts w:ascii="Times New Roman" w:hAnsi="Times New Roman"/>
          <w:sz w:val="28"/>
          <w:szCs w:val="28"/>
        </w:rPr>
        <w:t xml:space="preserve"> </w:t>
      </w:r>
      <w:r w:rsidR="00055155" w:rsidRPr="0038152E">
        <w:rPr>
          <w:rFonts w:ascii="Times New Roman" w:hAnsi="Times New Roman" w:cs="Times New Roman"/>
          <w:sz w:val="28"/>
          <w:szCs w:val="28"/>
        </w:rPr>
        <w:t>(17).</w:t>
      </w:r>
    </w:p>
    <w:p w14:paraId="5E3DE225"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отличие от оригинального текста, в переработанном произведении большое значение придается внешности и характеру главной героини. Однако китайский подлинник начинается с менее подробного описания, причем, не героини, а главного героя. Также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внёс изменения в имена героев, наградив другими с отличным от оригинала значением. В китайской версии произведения героиня носит имя </w:t>
      </w:r>
      <w:proofErr w:type="spellStart"/>
      <w:r w:rsidRPr="0038152E">
        <w:rPr>
          <w:rFonts w:ascii="Times New Roman" w:hAnsi="Times New Roman" w:cs="Times New Roman"/>
          <w:sz w:val="28"/>
          <w:szCs w:val="28"/>
        </w:rPr>
        <w:t>Шуй</w:t>
      </w:r>
      <w:proofErr w:type="spellEnd"/>
      <w:r w:rsidRPr="0038152E">
        <w:rPr>
          <w:rFonts w:ascii="Times New Roman" w:hAnsi="Times New Roman" w:cs="Times New Roman"/>
          <w:sz w:val="28"/>
          <w:szCs w:val="28"/>
        </w:rPr>
        <w:t xml:space="preserve"> Бин-синь («Ледяное сердце»), что, как отмечает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символизирует бесстрашие, решительность, никак не холодность. А главным героем в подлиннике является талантливый учёный Те Чжун-</w:t>
      </w:r>
      <w:proofErr w:type="spellStart"/>
      <w:r w:rsidRPr="0038152E">
        <w:rPr>
          <w:rFonts w:ascii="Times New Roman" w:hAnsi="Times New Roman" w:cs="Times New Roman"/>
          <w:sz w:val="28"/>
          <w:szCs w:val="28"/>
        </w:rPr>
        <w:t>юй</w:t>
      </w:r>
      <w:proofErr w:type="spellEnd"/>
      <w:r w:rsidRPr="0038152E">
        <w:rPr>
          <w:rFonts w:ascii="Times New Roman" w:hAnsi="Times New Roman" w:cs="Times New Roman"/>
          <w:sz w:val="28"/>
          <w:szCs w:val="28"/>
        </w:rPr>
        <w:t xml:space="preserve"> – «Благородный нефрит», имя которого обозначает твёрдость и благородный характер</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6"/>
      </w:r>
      <w:r w:rsidRPr="0038152E">
        <w:rPr>
          <w:rFonts w:ascii="Times New Roman" w:hAnsi="Times New Roman" w:cs="Times New Roman"/>
          <w:sz w:val="28"/>
          <w:szCs w:val="28"/>
        </w:rPr>
        <w:t xml:space="preserve"> а у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имя Те Чжун-</w:t>
      </w:r>
      <w:proofErr w:type="spellStart"/>
      <w:r w:rsidRPr="0038152E">
        <w:rPr>
          <w:rFonts w:ascii="Times New Roman" w:hAnsi="Times New Roman" w:cs="Times New Roman"/>
          <w:sz w:val="28"/>
          <w:szCs w:val="28"/>
        </w:rPr>
        <w:t>юй</w:t>
      </w:r>
      <w:proofErr w:type="spellEnd"/>
      <w:r w:rsidRPr="0038152E">
        <w:rPr>
          <w:rFonts w:ascii="Times New Roman" w:hAnsi="Times New Roman" w:cs="Times New Roman"/>
          <w:sz w:val="28"/>
          <w:szCs w:val="28"/>
        </w:rPr>
        <w:t xml:space="preserve"> изменилось на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 xml:space="preserve">-гун. Фамилия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 xml:space="preserve"> – это другой переводной </w:t>
      </w:r>
      <w:r w:rsidRPr="0038152E">
        <w:rPr>
          <w:rFonts w:ascii="Times New Roman" w:hAnsi="Times New Roman" w:cs="Times New Roman"/>
          <w:sz w:val="28"/>
          <w:szCs w:val="28"/>
        </w:rPr>
        <w:lastRenderedPageBreak/>
        <w:t>вариант Те, а что касается значения имени Гун, то в китайском языке есть много значений, например: справедливость, скромность, заслуга и т. д., а в данной повести самое подходящее значение обозначает скромность.</w:t>
      </w:r>
    </w:p>
    <w:p w14:paraId="07197B03" w14:textId="77777777" w:rsidR="00513E0A" w:rsidRPr="0038152E" w:rsidRDefault="00513E0A" w:rsidP="00513E0A">
      <w:pPr>
        <w:pStyle w:val="a8"/>
        <w:spacing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При написании повести, вполне возможно, Осип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использовал знания, полученные при работе с личной коллекцией из 25 китайских и маньчжурских книг цинского времени</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7"/>
      </w:r>
      <w:r w:rsidRPr="0038152E">
        <w:rPr>
          <w:rFonts w:ascii="Times New Roman" w:hAnsi="Times New Roman" w:cs="Times New Roman"/>
          <w:sz w:val="28"/>
          <w:szCs w:val="28"/>
        </w:rPr>
        <w:t xml:space="preserve"> Позже она была передана в дар Публичной библиотеке Санкт-Петербурга. Собрание содержало различные китайские словари, переводы христианских книг на китайский, собрание сочинений по китайской философии и всеобщей истории.</w:t>
      </w:r>
    </w:p>
    <w:p w14:paraId="7790E632" w14:textId="77777777" w:rsidR="00513E0A" w:rsidRPr="0038152E" w:rsidRDefault="00513E0A" w:rsidP="00513E0A">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sz w:val="28"/>
          <w:szCs w:val="28"/>
        </w:rPr>
        <w:t>Сенковский</w:t>
      </w:r>
      <w:proofErr w:type="spellEnd"/>
      <w:r w:rsidR="0089524C">
        <w:rPr>
          <w:rFonts w:ascii="Times New Roman" w:hAnsi="Times New Roman"/>
          <w:sz w:val="28"/>
          <w:szCs w:val="28"/>
        </w:rPr>
        <w:t xml:space="preserve"> </w:t>
      </w:r>
      <w:r w:rsidRPr="0038152E">
        <w:rPr>
          <w:rFonts w:ascii="Times New Roman" w:hAnsi="Times New Roman" w:cs="Times New Roman"/>
          <w:sz w:val="28"/>
          <w:szCs w:val="28"/>
        </w:rPr>
        <w:t>добавил в повесть многие современные ему китайские истории и элементы народной жизни. В тексте даже имеется отсылка к точным датам событий, так как автор упоминает, что история произошла во времена властвования Дао-</w:t>
      </w:r>
      <w:proofErr w:type="spellStart"/>
      <w:r w:rsidRPr="0038152E">
        <w:rPr>
          <w:rFonts w:ascii="Times New Roman" w:hAnsi="Times New Roman" w:cs="Times New Roman"/>
          <w:sz w:val="28"/>
          <w:szCs w:val="28"/>
        </w:rPr>
        <w:t>гуана</w:t>
      </w:r>
      <w:proofErr w:type="spellEnd"/>
      <w:r w:rsidRPr="0038152E">
        <w:rPr>
          <w:rFonts w:ascii="Times New Roman" w:hAnsi="Times New Roman" w:cs="Times New Roman"/>
          <w:sz w:val="28"/>
          <w:szCs w:val="28"/>
        </w:rPr>
        <w:t xml:space="preserve">, который являлся восьмым маньчжурским императором династии Цин. В первой половине </w:t>
      </w:r>
      <w:r w:rsidR="006911CF" w:rsidRPr="0038152E">
        <w:rPr>
          <w:rFonts w:ascii="Times New Roman" w:hAnsi="Times New Roman"/>
          <w:sz w:val="28"/>
          <w:szCs w:val="28"/>
        </w:rPr>
        <w:fldChar w:fldCharType="begin"/>
      </w:r>
      <w:r w:rsidRPr="0038152E">
        <w:rPr>
          <w:rFonts w:ascii="Times New Roman" w:hAnsi="Times New Roman"/>
          <w:sz w:val="28"/>
          <w:szCs w:val="28"/>
        </w:rPr>
        <w:instrText xml:space="preserve"> = 19 \* ROMAN </w:instrText>
      </w:r>
      <w:r w:rsidR="006911CF" w:rsidRPr="0038152E">
        <w:rPr>
          <w:rFonts w:ascii="Times New Roman" w:hAnsi="Times New Roman"/>
          <w:sz w:val="28"/>
          <w:szCs w:val="28"/>
        </w:rPr>
        <w:fldChar w:fldCharType="separate"/>
      </w:r>
      <w:proofErr w:type="spellStart"/>
      <w:r w:rsidRPr="0038152E">
        <w:rPr>
          <w:rFonts w:ascii="Times New Roman" w:hAnsi="Times New Roman"/>
          <w:sz w:val="28"/>
          <w:szCs w:val="28"/>
        </w:rPr>
        <w:t>XIX</w:t>
      </w:r>
      <w:r w:rsidR="006911CF" w:rsidRPr="0038152E">
        <w:rPr>
          <w:rFonts w:ascii="Times New Roman" w:hAnsi="Times New Roman"/>
          <w:sz w:val="28"/>
          <w:szCs w:val="28"/>
        </w:rPr>
        <w:fldChar w:fldCharType="end"/>
      </w:r>
      <w:r w:rsidRPr="0038152E">
        <w:rPr>
          <w:rFonts w:ascii="Times New Roman" w:hAnsi="Times New Roman" w:cs="Times New Roman"/>
          <w:sz w:val="28"/>
          <w:szCs w:val="28"/>
        </w:rPr>
        <w:t>столетия</w:t>
      </w:r>
      <w:proofErr w:type="spellEnd"/>
      <w:r w:rsidRPr="0038152E">
        <w:rPr>
          <w:rFonts w:ascii="Times New Roman" w:hAnsi="Times New Roman" w:cs="Times New Roman"/>
          <w:sz w:val="28"/>
          <w:szCs w:val="28"/>
        </w:rPr>
        <w:t xml:space="preserve"> императором Китая был Дао-</w:t>
      </w:r>
      <w:proofErr w:type="spellStart"/>
      <w:r w:rsidRPr="0038152E">
        <w:rPr>
          <w:rFonts w:ascii="Times New Roman" w:hAnsi="Times New Roman" w:cs="Times New Roman"/>
          <w:sz w:val="28"/>
          <w:szCs w:val="28"/>
        </w:rPr>
        <w:t>гуан</w:t>
      </w:r>
      <w:proofErr w:type="spellEnd"/>
      <w:r w:rsidR="0089524C">
        <w:rPr>
          <w:rFonts w:ascii="Times New Roman" w:hAnsi="Times New Roman" w:cs="Times New Roman"/>
          <w:sz w:val="28"/>
          <w:szCs w:val="28"/>
        </w:rPr>
        <w:t xml:space="preserve"> </w:t>
      </w:r>
      <w:r w:rsidRPr="0038152E">
        <w:rPr>
          <w:rFonts w:ascii="Times New Roman" w:hAnsi="Times New Roman"/>
          <w:sz w:val="28"/>
          <w:szCs w:val="28"/>
        </w:rPr>
        <w:t>(1782—1850).</w:t>
      </w:r>
      <w:r w:rsidRPr="0038152E">
        <w:rPr>
          <w:rFonts w:ascii="Times New Roman" w:hAnsi="Times New Roman" w:cs="Times New Roman"/>
          <w:sz w:val="28"/>
          <w:szCs w:val="28"/>
        </w:rPr>
        <w:t xml:space="preserve"> Упоминание в произведении военных действий между англичанами китайцами придает реалистичности повествованию. «Господину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-гуну, в 1839 году, было не более двадцати-пяти лет»</w:t>
      </w:r>
      <w:r w:rsidR="00D8672D" w:rsidRPr="0038152E">
        <w:rPr>
          <w:rFonts w:ascii="Times New Roman" w:hAnsi="Times New Roman" w:cs="Times New Roman"/>
          <w:sz w:val="28"/>
          <w:szCs w:val="28"/>
        </w:rPr>
        <w:t xml:space="preserve"> (21)</w:t>
      </w:r>
      <w:r w:rsidRPr="0038152E">
        <w:rPr>
          <w:rFonts w:ascii="Times New Roman" w:hAnsi="Times New Roman" w:cs="Times New Roman"/>
          <w:sz w:val="28"/>
          <w:szCs w:val="28"/>
        </w:rPr>
        <w:t xml:space="preserve"> - из этой цитаты можно даже понять точный год, в котором происходят описанные события. Поэтому не вызывает удивления, что главная героиня является дочерью реально существовавшего государственного деятеля – Линь </w:t>
      </w:r>
      <w:proofErr w:type="spellStart"/>
      <w:r w:rsidRPr="0038152E">
        <w:rPr>
          <w:rFonts w:ascii="Times New Roman" w:hAnsi="Times New Roman" w:cs="Times New Roman"/>
          <w:sz w:val="28"/>
          <w:szCs w:val="28"/>
        </w:rPr>
        <w:t>Цзэ-сюя</w:t>
      </w:r>
      <w:proofErr w:type="spellEnd"/>
      <w:r w:rsidRPr="0038152E">
        <w:rPr>
          <w:rFonts w:ascii="Times New Roman" w:hAnsi="Times New Roman" w:cs="Times New Roman"/>
          <w:sz w:val="28"/>
          <w:szCs w:val="28"/>
        </w:rPr>
        <w:t xml:space="preserve">, который был против ввоза опиума в страну. Об этом персонаже в повести сказано так: </w:t>
      </w:r>
      <w:r w:rsidRPr="0038152E">
        <w:rPr>
          <w:rFonts w:ascii="Times New Roman" w:hAnsi="Times New Roman"/>
          <w:sz w:val="28"/>
          <w:szCs w:val="28"/>
        </w:rPr>
        <w:t xml:space="preserve">«Знаменитый Линь, который был послан в Кантон для истребления, в числе пороков, тайной торговли опиума, прогнал оттуда чужеземных купцов и своими насилиями </w:t>
      </w:r>
      <w:r w:rsidRPr="0038152E">
        <w:rPr>
          <w:rFonts w:ascii="Times New Roman" w:hAnsi="Times New Roman"/>
          <w:sz w:val="28"/>
          <w:szCs w:val="28"/>
        </w:rPr>
        <w:lastRenderedPageBreak/>
        <w:t>подал причину к войне с Западными Лешими</w:t>
      </w:r>
      <w:r w:rsidRPr="0038152E">
        <w:rPr>
          <w:rFonts w:ascii="Times New Roman" w:hAnsi="Times New Roman" w:cs="Times New Roman"/>
          <w:sz w:val="28"/>
          <w:szCs w:val="28"/>
        </w:rPr>
        <w:t>»</w:t>
      </w:r>
      <w:r w:rsidR="00D8672D" w:rsidRPr="0038152E">
        <w:rPr>
          <w:rFonts w:ascii="Times New Roman" w:hAnsi="Times New Roman" w:cs="Times New Roman"/>
          <w:sz w:val="28"/>
          <w:szCs w:val="28"/>
        </w:rPr>
        <w:t xml:space="preserve"> (90)</w:t>
      </w:r>
      <w:r w:rsidRPr="0038152E">
        <w:rPr>
          <w:rFonts w:ascii="Times New Roman" w:hAnsi="Times New Roman" w:cs="Times New Roman"/>
          <w:sz w:val="28"/>
          <w:szCs w:val="28"/>
        </w:rPr>
        <w:t>. Таким образом, действие романа переносится в современность.</w:t>
      </w:r>
    </w:p>
    <w:p w14:paraId="0CDC10A4"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Следуя дальше за повествованием, можно наблюдать, что работа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повторяет сюжет оригинала. Главный герой принимает самостоятельное решение и возвращается в столицу. Во время этой поездки он ночует у бедной женщины, становясь невольным свидетелем коррупции и взяточничества. В ту же ночь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-гун знакомится с грустной историей Вый-</w:t>
      </w:r>
      <w:proofErr w:type="spellStart"/>
      <w:r w:rsidRPr="0038152E">
        <w:rPr>
          <w:rFonts w:ascii="Times New Roman" w:hAnsi="Times New Roman" w:cs="Times New Roman"/>
          <w:sz w:val="28"/>
          <w:szCs w:val="28"/>
        </w:rPr>
        <w:t>дзи</w:t>
      </w:r>
      <w:proofErr w:type="spellEnd"/>
      <w:r w:rsidRPr="0038152E">
        <w:rPr>
          <w:rFonts w:ascii="Times New Roman" w:hAnsi="Times New Roman" w:cs="Times New Roman"/>
          <w:sz w:val="28"/>
          <w:szCs w:val="28"/>
        </w:rPr>
        <w:t>, будущую жену которого похитил «старый маньчжур»</w:t>
      </w:r>
      <w:r w:rsidR="000B4551" w:rsidRPr="0038152E">
        <w:rPr>
          <w:rFonts w:ascii="Times New Roman" w:hAnsi="Times New Roman" w:cs="Times New Roman"/>
          <w:sz w:val="28"/>
          <w:szCs w:val="28"/>
        </w:rPr>
        <w:t xml:space="preserve"> (51)</w:t>
      </w:r>
      <w:r w:rsidRPr="0038152E">
        <w:rPr>
          <w:rFonts w:ascii="Times New Roman" w:hAnsi="Times New Roman" w:cs="Times New Roman"/>
          <w:sz w:val="28"/>
          <w:szCs w:val="28"/>
        </w:rPr>
        <w:t>. Как В. А. </w:t>
      </w:r>
      <w:proofErr w:type="spellStart"/>
      <w:r w:rsidRPr="0038152E">
        <w:rPr>
          <w:rFonts w:ascii="Times New Roman" w:hAnsi="Times New Roman" w:cs="Times New Roman"/>
          <w:sz w:val="28"/>
          <w:szCs w:val="28"/>
        </w:rPr>
        <w:t>Перцева</w:t>
      </w:r>
      <w:proofErr w:type="spellEnd"/>
      <w:r w:rsidRPr="0038152E">
        <w:rPr>
          <w:rFonts w:ascii="Times New Roman" w:hAnsi="Times New Roman" w:cs="Times New Roman"/>
          <w:sz w:val="28"/>
          <w:szCs w:val="28"/>
        </w:rPr>
        <w:t xml:space="preserve"> отмечает, в этом отрывке русский читатель может смело распознать параллель преступными деяниями чиновников в России, такими как преступная безнаказанность, лживость, продажность, взяточничество, воровство. Сквозь канву китайского повествования Осип Иванович делает акцент на проблемах, присущих в том числе и России.</w:t>
      </w:r>
      <w:r w:rsidRPr="0038152E">
        <w:rPr>
          <w:rStyle w:val="aa"/>
          <w:rFonts w:ascii="Times New Roman" w:hAnsi="Times New Roman" w:cs="Times New Roman"/>
          <w:sz w:val="28"/>
          <w:szCs w:val="28"/>
        </w:rPr>
        <w:footnoteReference w:id="78"/>
      </w:r>
    </w:p>
    <w:p w14:paraId="71771C72"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целом события произведения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развиваются так же, как и в китайском оригинале. Главный герой занимается разоблачением продажных чиновников. При помощи введенных автором придуманных деталей вроде «неподкупного» императорского ревизора. Вместо него взятки берут его заместители-специальные взяточники, которые собирают дань от имени страховой компании. Эта компания дала деньги ревизору в долг, чтобы тот мог купить должность. Теперь дань идет на погашение займа.</w:t>
      </w:r>
    </w:p>
    <w:p w14:paraId="018B3C73"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Далее по тексту начинается преследование главного героя. Спасаясь от него,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 xml:space="preserve">-гун попадает в ловушку, расставленную разбойниками. Их специально подослали для уничтожения юноши. Автор с присущим ему юмором передает их схватку. Кажущиеся до ужаса страшными, на самом </w:t>
      </w:r>
      <w:r w:rsidRPr="0038152E">
        <w:rPr>
          <w:rFonts w:ascii="Times New Roman" w:hAnsi="Times New Roman" w:cs="Times New Roman"/>
          <w:sz w:val="28"/>
          <w:szCs w:val="28"/>
        </w:rPr>
        <w:lastRenderedPageBreak/>
        <w:t xml:space="preserve">деле разбойники предстают до ужаса комичными. Описывая разбойников: </w:t>
      </w:r>
      <w:r w:rsidRPr="0038152E">
        <w:rPr>
          <w:rFonts w:ascii="Times New Roman" w:hAnsi="Times New Roman"/>
          <w:color w:val="000000"/>
          <w:sz w:val="28"/>
          <w:szCs w:val="28"/>
        </w:rPr>
        <w:t>«</w:t>
      </w:r>
      <w:r w:rsidRPr="0038152E">
        <w:rPr>
          <w:rFonts w:ascii="Times New Roman" w:hAnsi="Times New Roman" w:cs="Times New Roman"/>
          <w:color w:val="000000"/>
          <w:sz w:val="28"/>
          <w:szCs w:val="28"/>
        </w:rPr>
        <w:t>Едва они выехали на си-</w:t>
      </w:r>
      <w:proofErr w:type="spellStart"/>
      <w:r w:rsidRPr="0038152E">
        <w:rPr>
          <w:rFonts w:ascii="Times New Roman" w:hAnsi="Times New Roman" w:cs="Times New Roman"/>
          <w:color w:val="000000"/>
          <w:sz w:val="28"/>
          <w:szCs w:val="28"/>
        </w:rPr>
        <w:t>цяньскую</w:t>
      </w:r>
      <w:proofErr w:type="spellEnd"/>
      <w:r w:rsidRPr="0038152E">
        <w:rPr>
          <w:rFonts w:ascii="Times New Roman" w:hAnsi="Times New Roman" w:cs="Times New Roman"/>
          <w:color w:val="000000"/>
          <w:sz w:val="28"/>
          <w:szCs w:val="28"/>
        </w:rPr>
        <w:t xml:space="preserve"> дорогу, как-вдруг, позади кустов и камней, выросли из земли вокруг них – по-китайски ''ужасно страшные''</w:t>
      </w:r>
      <w:r w:rsidRPr="0038152E">
        <w:rPr>
          <w:rFonts w:ascii="Times New Roman" w:hAnsi="Times New Roman"/>
          <w:color w:val="000000"/>
          <w:sz w:val="28"/>
          <w:szCs w:val="28"/>
        </w:rPr>
        <w:t xml:space="preserve"> – по-нашему, ''ужасно комические'' – фигуры. Нет ничего забавнее китайских разбойников: где трус разбивает труса, там весь вопрос об опасности состоит в том, кто из двух окажется малодушнее»</w:t>
      </w:r>
      <w:r w:rsidR="000B4551" w:rsidRPr="0038152E">
        <w:rPr>
          <w:rFonts w:ascii="Times New Roman" w:hAnsi="Times New Roman" w:cs="Times New Roman"/>
          <w:sz w:val="28"/>
          <w:szCs w:val="28"/>
        </w:rPr>
        <w:t xml:space="preserve"> (87)</w:t>
      </w:r>
      <w:r w:rsidRPr="0038152E">
        <w:rPr>
          <w:rFonts w:ascii="Times New Roman" w:hAnsi="Times New Roman" w:cs="Times New Roman"/>
          <w:sz w:val="28"/>
          <w:szCs w:val="28"/>
        </w:rPr>
        <w:t xml:space="preserve">.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отмечает,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делает отсылку к начатой ранее полемике с Бичуриным в рецензиях на его труды. Автор повести воспринимает китайских разбойников похожими на арлекинов - смешными, а самих китайцев - слабыми и робкими</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79"/>
      </w:r>
    </w:p>
    <w:p w14:paraId="559AC525"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Автор придумывает и интересные повороты сюжета, которых нет в подлиннике. К примеру, арест </w:t>
      </w:r>
      <w:proofErr w:type="spellStart"/>
      <w:r w:rsidRPr="0038152E">
        <w:rPr>
          <w:rFonts w:ascii="Times New Roman" w:hAnsi="Times New Roman" w:cs="Times New Roman"/>
          <w:sz w:val="28"/>
          <w:szCs w:val="28"/>
        </w:rPr>
        <w:t>Ти</w:t>
      </w:r>
      <w:proofErr w:type="spellEnd"/>
      <w:r w:rsidRPr="0038152E">
        <w:rPr>
          <w:rFonts w:ascii="Times New Roman" w:hAnsi="Times New Roman" w:cs="Times New Roman"/>
          <w:sz w:val="28"/>
          <w:szCs w:val="28"/>
        </w:rPr>
        <w:t xml:space="preserve">-гуна, когда цензор из корысти выносит приговор жениться на страшно некрасивой женщине, которая является двоюродной сестрой его секретаря. </w:t>
      </w:r>
    </w:p>
    <w:p w14:paraId="2D89ED37" w14:textId="5DE21B11" w:rsidR="00513E0A" w:rsidRPr="0038152E" w:rsidRDefault="00D43CF7"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 ф</w:t>
      </w:r>
      <w:r w:rsidR="00513E0A" w:rsidRPr="0038152E">
        <w:rPr>
          <w:rFonts w:ascii="Times New Roman" w:hAnsi="Times New Roman" w:cs="Times New Roman"/>
          <w:sz w:val="28"/>
          <w:szCs w:val="28"/>
        </w:rPr>
        <w:t>инал</w:t>
      </w:r>
      <w:r w:rsidRPr="0038152E">
        <w:rPr>
          <w:rFonts w:ascii="Times New Roman" w:hAnsi="Times New Roman" w:cs="Times New Roman"/>
          <w:sz w:val="28"/>
          <w:szCs w:val="28"/>
        </w:rPr>
        <w:t>е</w:t>
      </w:r>
      <w:r w:rsidR="00513E0A" w:rsidRPr="0038152E">
        <w:rPr>
          <w:rFonts w:ascii="Times New Roman" w:hAnsi="Times New Roman" w:cs="Times New Roman"/>
          <w:sz w:val="28"/>
          <w:szCs w:val="28"/>
        </w:rPr>
        <w:t xml:space="preserve"> повести</w:t>
      </w:r>
      <w:r w:rsidRPr="0038152E">
        <w:rPr>
          <w:rFonts w:ascii="Times New Roman" w:hAnsi="Times New Roman" w:cs="Times New Roman"/>
          <w:sz w:val="28"/>
          <w:szCs w:val="28"/>
        </w:rPr>
        <w:t>, к</w:t>
      </w:r>
      <w:r w:rsidR="00513E0A" w:rsidRPr="0038152E">
        <w:rPr>
          <w:rFonts w:ascii="Times New Roman" w:hAnsi="Times New Roman" w:cs="Times New Roman"/>
          <w:sz w:val="28"/>
          <w:szCs w:val="28"/>
        </w:rPr>
        <w:t xml:space="preserve">расавица Бин-синь поселяет больного </w:t>
      </w:r>
      <w:proofErr w:type="spellStart"/>
      <w:r w:rsidR="00513E0A" w:rsidRPr="0038152E">
        <w:rPr>
          <w:rFonts w:ascii="Times New Roman" w:hAnsi="Times New Roman" w:cs="Times New Roman"/>
          <w:sz w:val="28"/>
          <w:szCs w:val="28"/>
        </w:rPr>
        <w:t>Ти</w:t>
      </w:r>
      <w:proofErr w:type="spellEnd"/>
      <w:r w:rsidR="00513E0A" w:rsidRPr="0038152E">
        <w:rPr>
          <w:rFonts w:ascii="Times New Roman" w:hAnsi="Times New Roman" w:cs="Times New Roman"/>
          <w:sz w:val="28"/>
          <w:szCs w:val="28"/>
        </w:rPr>
        <w:t>-гун в доме родителей Линей. Главный герой влюбляется в нее, но продолжения не следует. Первая часть повествования заканчивается словами «Мы стоим на заветном пороге китайской несчастной любви»</w:t>
      </w:r>
      <w:r w:rsidR="0093168C" w:rsidRPr="0038152E">
        <w:rPr>
          <w:rFonts w:ascii="Times New Roman" w:hAnsi="Times New Roman" w:cs="Times New Roman"/>
          <w:sz w:val="28"/>
          <w:szCs w:val="28"/>
        </w:rPr>
        <w:t xml:space="preserve"> (96)</w:t>
      </w:r>
      <w:r w:rsidR="00513E0A" w:rsidRPr="0038152E">
        <w:rPr>
          <w:rFonts w:ascii="Times New Roman" w:hAnsi="Times New Roman" w:cs="Times New Roman"/>
          <w:sz w:val="28"/>
          <w:szCs w:val="28"/>
        </w:rPr>
        <w:t xml:space="preserve">. Далее автор обещает продолжить рассказ, но этого не последовало. В пятом томе собрания сочинений </w:t>
      </w:r>
      <w:proofErr w:type="spellStart"/>
      <w:r w:rsidR="00513E0A" w:rsidRPr="0038152E">
        <w:rPr>
          <w:rFonts w:ascii="Times New Roman" w:hAnsi="Times New Roman" w:cs="Times New Roman"/>
          <w:sz w:val="28"/>
          <w:szCs w:val="28"/>
        </w:rPr>
        <w:t>Сенковского</w:t>
      </w:r>
      <w:proofErr w:type="spellEnd"/>
      <w:r w:rsidR="00513E0A" w:rsidRPr="0038152E">
        <w:rPr>
          <w:rFonts w:ascii="Times New Roman" w:hAnsi="Times New Roman" w:cs="Times New Roman"/>
          <w:sz w:val="28"/>
          <w:szCs w:val="28"/>
        </w:rPr>
        <w:t xml:space="preserve"> от 1858 года в конце текста добавлено примечание: «Продолжение этой повести, в которой автор хотел представить живую картину современного </w:t>
      </w:r>
      <w:proofErr w:type="spellStart"/>
      <w:r w:rsidR="00513E0A" w:rsidRPr="0038152E">
        <w:rPr>
          <w:rFonts w:ascii="Times New Roman" w:hAnsi="Times New Roman" w:cs="Times New Roman"/>
          <w:sz w:val="28"/>
          <w:szCs w:val="28"/>
        </w:rPr>
        <w:t>быт</w:t>
      </w:r>
      <w:r w:rsidR="0093168C" w:rsidRPr="0038152E">
        <w:rPr>
          <w:rFonts w:ascii="Times New Roman" w:hAnsi="Times New Roman" w:cs="Times New Roman"/>
          <w:sz w:val="28"/>
          <w:szCs w:val="28"/>
        </w:rPr>
        <w:t>ьк</w:t>
      </w:r>
      <w:r w:rsidR="00513E0A" w:rsidRPr="0038152E">
        <w:rPr>
          <w:rFonts w:ascii="Times New Roman" w:hAnsi="Times New Roman" w:cs="Times New Roman"/>
          <w:sz w:val="28"/>
          <w:szCs w:val="28"/>
        </w:rPr>
        <w:t>итайцев</w:t>
      </w:r>
      <w:proofErr w:type="spellEnd"/>
      <w:r w:rsidR="00513E0A" w:rsidRPr="0038152E">
        <w:rPr>
          <w:rFonts w:ascii="Times New Roman" w:hAnsi="Times New Roman" w:cs="Times New Roman"/>
          <w:sz w:val="28"/>
          <w:szCs w:val="28"/>
        </w:rPr>
        <w:t>, не было написано»</w:t>
      </w:r>
      <w:r w:rsidR="00364066">
        <w:rPr>
          <w:rFonts w:ascii="Times New Roman" w:hAnsi="Times New Roman" w:cs="Times New Roman"/>
          <w:sz w:val="28"/>
          <w:szCs w:val="28"/>
        </w:rPr>
        <w:t xml:space="preserve"> </w:t>
      </w:r>
      <w:r w:rsidR="0093168C" w:rsidRPr="0038152E">
        <w:rPr>
          <w:rFonts w:ascii="Times New Roman" w:hAnsi="Times New Roman"/>
          <w:sz w:val="28"/>
          <w:szCs w:val="28"/>
        </w:rPr>
        <w:t>(</w:t>
      </w:r>
      <w:r w:rsidR="006911CF" w:rsidRPr="0038152E">
        <w:rPr>
          <w:rFonts w:ascii="Times New Roman" w:hAnsi="Times New Roman"/>
          <w:sz w:val="28"/>
          <w:szCs w:val="28"/>
        </w:rPr>
        <w:fldChar w:fldCharType="begin"/>
      </w:r>
      <w:r w:rsidR="0093168C" w:rsidRPr="0038152E">
        <w:rPr>
          <w:rFonts w:ascii="Times New Roman" w:hAnsi="Times New Roman"/>
          <w:sz w:val="28"/>
          <w:szCs w:val="28"/>
        </w:rPr>
        <w:instrText xml:space="preserve"> = 5 \* ROMAN </w:instrText>
      </w:r>
      <w:r w:rsidR="006911CF" w:rsidRPr="0038152E">
        <w:rPr>
          <w:rFonts w:ascii="Times New Roman" w:hAnsi="Times New Roman"/>
          <w:sz w:val="28"/>
          <w:szCs w:val="28"/>
        </w:rPr>
        <w:fldChar w:fldCharType="separate"/>
      </w:r>
      <w:r w:rsidR="0093168C" w:rsidRPr="0038152E">
        <w:rPr>
          <w:rFonts w:ascii="Times New Roman" w:hAnsi="Times New Roman"/>
          <w:sz w:val="28"/>
          <w:szCs w:val="28"/>
        </w:rPr>
        <w:t>V</w:t>
      </w:r>
      <w:r w:rsidR="006911CF" w:rsidRPr="0038152E">
        <w:rPr>
          <w:rFonts w:ascii="Times New Roman" w:hAnsi="Times New Roman"/>
          <w:sz w:val="28"/>
          <w:szCs w:val="28"/>
        </w:rPr>
        <w:fldChar w:fldCharType="end"/>
      </w:r>
      <w:r w:rsidR="0093168C" w:rsidRPr="0038152E">
        <w:rPr>
          <w:rFonts w:ascii="Times New Roman" w:hAnsi="Times New Roman"/>
          <w:sz w:val="28"/>
          <w:szCs w:val="28"/>
        </w:rPr>
        <w:t xml:space="preserve">, 170). </w:t>
      </w:r>
      <w:r w:rsidR="00513E0A" w:rsidRPr="0038152E">
        <w:rPr>
          <w:rFonts w:ascii="Times New Roman" w:hAnsi="Times New Roman" w:cs="Times New Roman"/>
          <w:sz w:val="28"/>
          <w:szCs w:val="28"/>
        </w:rPr>
        <w:t xml:space="preserve">Сейчас уже нельзя сказать уверенно, было это примечанием самого автора или издателей собрания его сочинений. Но факт остается фактом, повествование прервано на своем пике, буквально на середине. </w:t>
      </w:r>
    </w:p>
    <w:p w14:paraId="1F5E34F1" w14:textId="77777777" w:rsidR="00513E0A" w:rsidRPr="0038152E" w:rsidRDefault="00513E0A" w:rsidP="00513E0A">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lastRenderedPageBreak/>
        <w:t>Сенковский</w:t>
      </w:r>
      <w:proofErr w:type="spellEnd"/>
      <w:r w:rsidRPr="0038152E">
        <w:rPr>
          <w:rFonts w:ascii="Times New Roman" w:hAnsi="Times New Roman" w:cs="Times New Roman"/>
          <w:sz w:val="28"/>
          <w:szCs w:val="28"/>
        </w:rPr>
        <w:t xml:space="preserve"> считал, что с помощью конфуцианства правительство Китая привлекает своих граждан и ученых к особой важности церемоний. Он считал этой системой «</w:t>
      </w:r>
      <w:proofErr w:type="spellStart"/>
      <w:r w:rsidRPr="0038152E">
        <w:rPr>
          <w:rFonts w:ascii="Times New Roman" w:hAnsi="Times New Roman" w:cs="Times New Roman"/>
          <w:sz w:val="28"/>
          <w:szCs w:val="28"/>
        </w:rPr>
        <w:t>дурачения</w:t>
      </w:r>
      <w:proofErr w:type="spellEnd"/>
      <w:r w:rsidRPr="0038152E">
        <w:rPr>
          <w:rFonts w:ascii="Times New Roman" w:hAnsi="Times New Roman" w:cs="Times New Roman"/>
          <w:sz w:val="28"/>
          <w:szCs w:val="28"/>
        </w:rPr>
        <w:t xml:space="preserve"> людей»</w:t>
      </w:r>
      <w:r w:rsidR="00DC6F42" w:rsidRPr="0038152E">
        <w:rPr>
          <w:rFonts w:ascii="Times New Roman" w:hAnsi="Times New Roman" w:cs="Times New Roman"/>
          <w:sz w:val="28"/>
          <w:szCs w:val="28"/>
        </w:rPr>
        <w:t xml:space="preserve"> (</w:t>
      </w:r>
      <w:r w:rsidR="00DC6F42" w:rsidRPr="0038152E">
        <w:rPr>
          <w:rFonts w:ascii="Times New Roman" w:hAnsi="Times New Roman"/>
          <w:sz w:val="28"/>
          <w:szCs w:val="28"/>
        </w:rPr>
        <w:t>VI, 360)</w:t>
      </w:r>
      <w:r w:rsidR="00DC6F42" w:rsidRPr="0038152E">
        <w:rPr>
          <w:rFonts w:ascii="Times New Roman" w:hAnsi="Times New Roman" w:cs="Times New Roman"/>
          <w:sz w:val="28"/>
          <w:szCs w:val="28"/>
        </w:rPr>
        <w:t xml:space="preserve">. </w:t>
      </w:r>
    </w:p>
    <w:p w14:paraId="7C21D2D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Не обошел стороной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и китайское законодательство, которое было изложено в трудах Бичурина. Судя по всему, главной целью уголовного и гражданского законодательства Китая было принудить спорщиков к мирному решению вопроса, уменьшить число судебных процессов. Однако, по сути, все это выливалось в провоцирование взяточничества и коррупции, возможности откупа виновного лица от наказания. Была своя цена подкупа даже от смертной казни, однако это было доступно не всем и не в равной доле. Более лояльна она для грамотных граждан, а также для чиновников, ученых и мандаринов. По мнению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китайский закон утвердил важное место предков и чиновников под влиянием конфуцианства. Единственной религией китайца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считал поклонение предкам, а потому им не дозволено было даже переселяться, перемещаться вне воли предков. «Как свидетельствуют китайские источники, закон в Цинской империи легко нарушался чиновниками не только в системе судопроизводства, но и в других сферах государственной деятельности»</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80"/>
      </w:r>
    </w:p>
    <w:p w14:paraId="38A2ABBE"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Дух учреждений Китая в представлениях автора можно выразить такими словами: «это – крайнее, доведенное до педантизма, до ребячества, преувеличение системы так называемого патриархального правления»</w:t>
      </w:r>
      <w:r w:rsidR="00F129CA" w:rsidRPr="0038152E">
        <w:rPr>
          <w:rFonts w:ascii="Times New Roman" w:hAnsi="Times New Roman" w:cs="Times New Roman"/>
          <w:sz w:val="28"/>
          <w:szCs w:val="28"/>
        </w:rPr>
        <w:t xml:space="preserve"> (</w:t>
      </w:r>
      <w:r w:rsidR="00F129CA" w:rsidRPr="0038152E">
        <w:rPr>
          <w:rFonts w:ascii="Times New Roman" w:hAnsi="Times New Roman"/>
          <w:sz w:val="28"/>
          <w:szCs w:val="28"/>
        </w:rPr>
        <w:t>VI, 348)</w:t>
      </w:r>
      <w:r w:rsidR="00F129CA" w:rsidRPr="0038152E">
        <w:rPr>
          <w:rFonts w:ascii="Times New Roman" w:hAnsi="Times New Roman" w:cs="Times New Roman"/>
          <w:sz w:val="28"/>
          <w:szCs w:val="28"/>
        </w:rPr>
        <w:t xml:space="preserve">. </w:t>
      </w:r>
      <w:r w:rsidRPr="0038152E">
        <w:rPr>
          <w:rFonts w:ascii="Times New Roman" w:hAnsi="Times New Roman" w:cs="Times New Roman"/>
          <w:sz w:val="28"/>
          <w:szCs w:val="28"/>
        </w:rPr>
        <w:t>В Китае существует «странное явление образованного государства без религии»</w:t>
      </w:r>
      <w:r w:rsidR="00F73B8B" w:rsidRPr="0038152E">
        <w:rPr>
          <w:rFonts w:ascii="Times New Roman" w:hAnsi="Times New Roman" w:cs="Times New Roman"/>
          <w:sz w:val="28"/>
          <w:szCs w:val="28"/>
        </w:rPr>
        <w:t xml:space="preserve"> (</w:t>
      </w:r>
      <w:r w:rsidR="00F73B8B" w:rsidRPr="0038152E">
        <w:rPr>
          <w:rFonts w:ascii="Times New Roman" w:hAnsi="Times New Roman"/>
          <w:sz w:val="28"/>
          <w:szCs w:val="28"/>
        </w:rPr>
        <w:t>VI, 349)</w:t>
      </w:r>
      <w:r w:rsidR="00F73B8B" w:rsidRPr="0038152E">
        <w:rPr>
          <w:rFonts w:ascii="Times New Roman" w:hAnsi="Times New Roman" w:cs="Times New Roman"/>
          <w:sz w:val="28"/>
          <w:szCs w:val="28"/>
        </w:rPr>
        <w:t xml:space="preserve">. </w:t>
      </w:r>
      <w:r w:rsidRPr="0038152E">
        <w:rPr>
          <w:rFonts w:ascii="Times New Roman" w:hAnsi="Times New Roman" w:cs="Times New Roman"/>
          <w:sz w:val="28"/>
          <w:szCs w:val="28"/>
        </w:rPr>
        <w:t xml:space="preserve">Главная цель «всех философических хитросплетений Конфуция и его школы, состоит в утверждении в семействах деспотической </w:t>
      </w:r>
      <w:r w:rsidRPr="0038152E">
        <w:rPr>
          <w:rFonts w:ascii="Times New Roman" w:hAnsi="Times New Roman" w:cs="Times New Roman"/>
          <w:sz w:val="28"/>
          <w:szCs w:val="28"/>
        </w:rPr>
        <w:lastRenderedPageBreak/>
        <w:t>родительской власти, на которую могла бы опереться власть “сынов неба”»</w:t>
      </w:r>
      <w:r w:rsidR="0089524C">
        <w:rPr>
          <w:rFonts w:ascii="Times New Roman" w:hAnsi="Times New Roman" w:cs="Times New Roman"/>
          <w:sz w:val="28"/>
          <w:szCs w:val="28"/>
        </w:rPr>
        <w:t xml:space="preserve"> </w:t>
      </w:r>
      <w:r w:rsidR="00F73B8B" w:rsidRPr="0038152E">
        <w:rPr>
          <w:rFonts w:ascii="Times New Roman" w:hAnsi="Times New Roman" w:cs="Times New Roman"/>
          <w:sz w:val="28"/>
          <w:szCs w:val="28"/>
        </w:rPr>
        <w:t>(</w:t>
      </w:r>
      <w:r w:rsidR="00F73B8B" w:rsidRPr="0038152E">
        <w:rPr>
          <w:rFonts w:ascii="Times New Roman" w:hAnsi="Times New Roman"/>
          <w:sz w:val="28"/>
          <w:szCs w:val="28"/>
        </w:rPr>
        <w:t>VI, 362)</w:t>
      </w:r>
      <w:r w:rsidR="00F73B8B" w:rsidRPr="0038152E">
        <w:rPr>
          <w:rFonts w:ascii="Times New Roman" w:hAnsi="Times New Roman" w:cs="Times New Roman"/>
          <w:sz w:val="28"/>
          <w:szCs w:val="28"/>
        </w:rPr>
        <w:t xml:space="preserve">. </w:t>
      </w:r>
    </w:p>
    <w:p w14:paraId="53A37ADA"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Особое внимание стоит обратить на описание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xml:space="preserve"> «ничтожных», то есть бедных людей: «Ухо взглянуло на нее, когда она выпрямилась, и увидело перед своим судилищем старое, длинное, сухое чучело, лет тридцати пяти или более, один из тех баснословных уродов, каких можно было видеть только в Китае, с плоским носом, торчащими щеками, огромным ртом и ужасными бровями, написанными тушью, морщинистое, черное, выпачканное грубыми белилами и румянами»</w:t>
      </w:r>
      <w:r w:rsidR="00F75AC5" w:rsidRPr="0038152E">
        <w:rPr>
          <w:rFonts w:ascii="Times New Roman" w:hAnsi="Times New Roman" w:cs="Times New Roman"/>
          <w:sz w:val="28"/>
          <w:szCs w:val="28"/>
        </w:rPr>
        <w:t xml:space="preserve"> (</w:t>
      </w:r>
      <w:r w:rsidR="005771FC" w:rsidRPr="0038152E">
        <w:rPr>
          <w:rFonts w:ascii="Times New Roman" w:hAnsi="Times New Roman" w:cs="Times New Roman"/>
          <w:sz w:val="28"/>
          <w:szCs w:val="28"/>
        </w:rPr>
        <w:t>65</w:t>
      </w:r>
      <w:r w:rsidR="00F75AC5" w:rsidRPr="0038152E">
        <w:rPr>
          <w:rFonts w:ascii="Times New Roman" w:hAnsi="Times New Roman" w:cs="Times New Roman"/>
          <w:sz w:val="28"/>
          <w:szCs w:val="28"/>
        </w:rPr>
        <w:t>)</w:t>
      </w:r>
      <w:r w:rsidRPr="0038152E">
        <w:rPr>
          <w:rFonts w:ascii="Times New Roman" w:hAnsi="Times New Roman" w:cs="Times New Roman"/>
          <w:sz w:val="28"/>
          <w:szCs w:val="28"/>
        </w:rPr>
        <w:t>.</w:t>
      </w:r>
    </w:p>
    <w:p w14:paraId="41ACED70"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Кроме того, в произведении упоминается большое количество феодальных правил и церемоний что прослеживается в «Прошении маленькой девицы», которое Ухо читал на суде. Звучит оно следующим образом: «Фамилия моя </w:t>
      </w:r>
      <w:proofErr w:type="spellStart"/>
      <w:r w:rsidRPr="0038152E">
        <w:rPr>
          <w:rFonts w:ascii="Times New Roman" w:hAnsi="Times New Roman" w:cs="Times New Roman"/>
          <w:sz w:val="28"/>
          <w:szCs w:val="28"/>
        </w:rPr>
        <w:t>Пу</w:t>
      </w:r>
      <w:proofErr w:type="spellEnd"/>
      <w:r w:rsidRPr="0038152E">
        <w:rPr>
          <w:rFonts w:ascii="Times New Roman" w:hAnsi="Times New Roman" w:cs="Times New Roman"/>
          <w:sz w:val="28"/>
          <w:szCs w:val="28"/>
        </w:rPr>
        <w:t xml:space="preserve">, прозвание </w:t>
      </w:r>
      <w:proofErr w:type="spellStart"/>
      <w:r w:rsidRPr="0038152E">
        <w:rPr>
          <w:rFonts w:ascii="Times New Roman" w:hAnsi="Times New Roman" w:cs="Times New Roman"/>
          <w:sz w:val="28"/>
          <w:szCs w:val="28"/>
        </w:rPr>
        <w:t>Дзюнь-Дзи</w:t>
      </w:r>
      <w:proofErr w:type="spellEnd"/>
      <w:r w:rsidRPr="0038152E">
        <w:rPr>
          <w:rFonts w:ascii="Times New Roman" w:hAnsi="Times New Roman" w:cs="Times New Roman"/>
          <w:sz w:val="28"/>
          <w:szCs w:val="28"/>
        </w:rPr>
        <w:t>, прилагательное к нему И-</w:t>
      </w:r>
      <w:proofErr w:type="spellStart"/>
      <w:r w:rsidRPr="0038152E">
        <w:rPr>
          <w:rFonts w:ascii="Times New Roman" w:hAnsi="Times New Roman" w:cs="Times New Roman"/>
          <w:sz w:val="28"/>
          <w:szCs w:val="28"/>
        </w:rPr>
        <w:t>шунь</w:t>
      </w:r>
      <w:proofErr w:type="spellEnd"/>
      <w:r w:rsidRPr="0038152E">
        <w:rPr>
          <w:rFonts w:ascii="Times New Roman" w:hAnsi="Times New Roman" w:cs="Times New Roman"/>
          <w:sz w:val="28"/>
          <w:szCs w:val="28"/>
        </w:rPr>
        <w:t>. Родом я из города Вый-</w:t>
      </w:r>
      <w:proofErr w:type="spellStart"/>
      <w:r w:rsidRPr="0038152E">
        <w:rPr>
          <w:rFonts w:ascii="Times New Roman" w:hAnsi="Times New Roman" w:cs="Times New Roman"/>
          <w:sz w:val="28"/>
          <w:szCs w:val="28"/>
        </w:rPr>
        <w:t>дзи</w:t>
      </w:r>
      <w:proofErr w:type="spellEnd"/>
      <w:r w:rsidRPr="0038152E">
        <w:rPr>
          <w:rFonts w:ascii="Times New Roman" w:hAnsi="Times New Roman" w:cs="Times New Roman"/>
          <w:sz w:val="28"/>
          <w:szCs w:val="28"/>
        </w:rPr>
        <w:t xml:space="preserve">, уезда Вый, области Джи-ли. Девять раз кланяясь, подношу прошение. Небо родило мужчину; Земля родила женщину. Небо-муж. Земля-жена. Отсюда произошел весь порядок вселенной, основанный на великом законе </w:t>
      </w:r>
      <w:proofErr w:type="spellStart"/>
      <w:r w:rsidRPr="0038152E">
        <w:rPr>
          <w:rFonts w:ascii="Times New Roman" w:hAnsi="Times New Roman" w:cs="Times New Roman"/>
          <w:sz w:val="28"/>
          <w:szCs w:val="28"/>
        </w:rPr>
        <w:t>отцелюбия</w:t>
      </w:r>
      <w:proofErr w:type="spellEnd"/>
      <w:r w:rsidRPr="0038152E">
        <w:rPr>
          <w:rFonts w:ascii="Times New Roman" w:hAnsi="Times New Roman" w:cs="Times New Roman"/>
          <w:sz w:val="28"/>
          <w:szCs w:val="28"/>
        </w:rPr>
        <w:t xml:space="preserve"> – </w:t>
      </w:r>
      <w:proofErr w:type="spellStart"/>
      <w:r w:rsidRPr="0038152E">
        <w:rPr>
          <w:rFonts w:ascii="Times New Roman" w:hAnsi="Times New Roman" w:cs="Times New Roman"/>
          <w:sz w:val="28"/>
          <w:szCs w:val="28"/>
        </w:rPr>
        <w:t>матерелюбие</w:t>
      </w:r>
      <w:proofErr w:type="spellEnd"/>
      <w:r w:rsidRPr="0038152E">
        <w:rPr>
          <w:rFonts w:ascii="Times New Roman" w:hAnsi="Times New Roman" w:cs="Times New Roman"/>
          <w:sz w:val="28"/>
          <w:szCs w:val="28"/>
        </w:rPr>
        <w:t xml:space="preserve"> – тоже для осуществления которого потребны природе родители и потомство. Маленькая девица воспитана в самых строгих правилах десяти-тысяч церемоний. Никогда не оставляет она своего терема, твердо помня великое слово святого мудреца, что женщина создана для послушания и разматывания шелку. О целомудрии ее при всем прилагаются надлежащие свидетельства. Имя ее удостоилось помещения рукою доблестного и мудрого правителя области в списке лиц, заслуживающих в этом крае особенного воззрения Сына Неба и публичной награды. Маленькая девица не желает другой награды, кроме доставления ей возможности осуществить великий закон </w:t>
      </w:r>
      <w:proofErr w:type="spellStart"/>
      <w:r w:rsidRPr="0038152E">
        <w:rPr>
          <w:rFonts w:ascii="Times New Roman" w:hAnsi="Times New Roman" w:cs="Times New Roman"/>
          <w:sz w:val="28"/>
          <w:szCs w:val="28"/>
        </w:rPr>
        <w:t>отцелюбия</w:t>
      </w:r>
      <w:proofErr w:type="spellEnd"/>
      <w:r w:rsidRPr="0038152E">
        <w:rPr>
          <w:rFonts w:ascii="Times New Roman" w:hAnsi="Times New Roman" w:cs="Times New Roman"/>
          <w:sz w:val="28"/>
          <w:szCs w:val="28"/>
        </w:rPr>
        <w:t xml:space="preserve"> посредством многочисленного потомства. Несмотря на ее благочестие, Небо не послало ей мужа доныне. А как в эту минуту находится </w:t>
      </w:r>
      <w:r w:rsidRPr="0038152E">
        <w:rPr>
          <w:rFonts w:ascii="Times New Roman" w:hAnsi="Times New Roman" w:cs="Times New Roman"/>
          <w:sz w:val="28"/>
          <w:szCs w:val="28"/>
        </w:rPr>
        <w:lastRenderedPageBreak/>
        <w:t xml:space="preserve">в здешнем городе господин, которые достиг уже двадцати-пяти летнего возраста и своим холостым состоянием нарушает порядок природы, отчего могут последовать великие бедствия для Поднебесной, то маленькая девица, низко кланяясь, просит соединить ее со сказанным доктором разума крепкими узами брака, по силе существующего на подобный случай закона, для торжественного насаждения в здешней стороне великого корня, которого основание, преддверие и крыша – </w:t>
      </w:r>
      <w:proofErr w:type="spellStart"/>
      <w:r w:rsidRPr="0038152E">
        <w:rPr>
          <w:rFonts w:ascii="Times New Roman" w:hAnsi="Times New Roman" w:cs="Times New Roman"/>
          <w:sz w:val="28"/>
          <w:szCs w:val="28"/>
        </w:rPr>
        <w:t>отцелюбие</w:t>
      </w:r>
      <w:proofErr w:type="spellEnd"/>
      <w:r w:rsidRPr="0038152E">
        <w:rPr>
          <w:rFonts w:ascii="Times New Roman" w:hAnsi="Times New Roman" w:cs="Times New Roman"/>
          <w:sz w:val="28"/>
          <w:szCs w:val="28"/>
        </w:rPr>
        <w:t xml:space="preserve"> в действии»</w:t>
      </w:r>
      <w:r w:rsidR="000F4625" w:rsidRPr="0038152E">
        <w:rPr>
          <w:rFonts w:ascii="Times New Roman" w:hAnsi="Times New Roman" w:cs="Times New Roman"/>
          <w:sz w:val="28"/>
          <w:szCs w:val="28"/>
        </w:rPr>
        <w:t xml:space="preserve"> (65–66).</w:t>
      </w:r>
    </w:p>
    <w:p w14:paraId="221DBF46"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В данном отрывке присутствует большое количество отсылок к традиционной культуре Китая. Так, кланяться, или «постучать головой девять раз» является знаком уважения к старшим, особенно в отношения проведения такого действия женщинами, о которых будет сказано позже. Во время Древнего Китая все гости, которые приходили к императору, были обязаны кланяться девять раз в знак уважения</w:t>
      </w:r>
      <w:r w:rsidR="001D5E0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81"/>
      </w:r>
      <w:r w:rsidRPr="0038152E">
        <w:rPr>
          <w:rFonts w:ascii="Times New Roman" w:hAnsi="Times New Roman" w:cs="Times New Roman"/>
          <w:sz w:val="28"/>
          <w:szCs w:val="28"/>
        </w:rPr>
        <w:t xml:space="preserve"> Примечательно, что такие жесты используются и в современном Китае, а также при поклонении статуе Будды. Поклонения также являются символом проявления почтения к храму или умершим. Небо и Земля из отрывка представляют собой Инь и Ян, где Инь является женским началом, а Ян – мужским</w:t>
      </w:r>
      <w:r w:rsidR="001D5E0C" w:rsidRPr="0038152E">
        <w:rPr>
          <w:rFonts w:ascii="Times New Roman" w:hAnsi="Times New Roman" w:cs="Times New Roman"/>
          <w:sz w:val="28"/>
          <w:szCs w:val="28"/>
        </w:rPr>
        <w:t>,</w:t>
      </w:r>
      <w:r w:rsidRPr="0038152E">
        <w:rPr>
          <w:rFonts w:ascii="Times New Roman" w:hAnsi="Times New Roman" w:cs="Times New Roman"/>
          <w:sz w:val="28"/>
          <w:szCs w:val="28"/>
          <w:vertAlign w:val="superscript"/>
        </w:rPr>
        <w:footnoteReference w:id="82"/>
      </w:r>
      <w:r w:rsidRPr="0038152E">
        <w:rPr>
          <w:rFonts w:ascii="Times New Roman" w:hAnsi="Times New Roman" w:cs="Times New Roman"/>
          <w:sz w:val="28"/>
          <w:szCs w:val="28"/>
        </w:rPr>
        <w:t xml:space="preserve"> откуда «произошел весь порядок вселенной, основанный на великом законе </w:t>
      </w:r>
      <w:proofErr w:type="spellStart"/>
      <w:r w:rsidRPr="0038152E">
        <w:rPr>
          <w:rFonts w:ascii="Times New Roman" w:hAnsi="Times New Roman" w:cs="Times New Roman"/>
          <w:sz w:val="28"/>
          <w:szCs w:val="28"/>
        </w:rPr>
        <w:t>отцелюбия</w:t>
      </w:r>
      <w:proofErr w:type="spellEnd"/>
      <w:r w:rsidRPr="0038152E">
        <w:rPr>
          <w:rFonts w:ascii="Times New Roman" w:hAnsi="Times New Roman" w:cs="Times New Roman"/>
          <w:sz w:val="28"/>
          <w:szCs w:val="28"/>
        </w:rPr>
        <w:t xml:space="preserve"> – </w:t>
      </w:r>
      <w:proofErr w:type="spellStart"/>
      <w:r w:rsidRPr="0038152E">
        <w:rPr>
          <w:rFonts w:ascii="Times New Roman" w:hAnsi="Times New Roman" w:cs="Times New Roman"/>
          <w:sz w:val="28"/>
          <w:szCs w:val="28"/>
        </w:rPr>
        <w:t>матерелюбие</w:t>
      </w:r>
      <w:proofErr w:type="spellEnd"/>
      <w:r w:rsidRPr="0038152E">
        <w:rPr>
          <w:rFonts w:ascii="Times New Roman" w:hAnsi="Times New Roman" w:cs="Times New Roman"/>
          <w:sz w:val="28"/>
          <w:szCs w:val="28"/>
        </w:rPr>
        <w:t xml:space="preserve"> – тоже для осуществления которого потребны природе родители и потомство»</w:t>
      </w:r>
      <w:r w:rsidR="008A6734" w:rsidRPr="0038152E">
        <w:rPr>
          <w:rFonts w:ascii="Times New Roman" w:hAnsi="Times New Roman" w:cs="Times New Roman"/>
          <w:sz w:val="28"/>
          <w:szCs w:val="28"/>
        </w:rPr>
        <w:t xml:space="preserve"> (65)</w:t>
      </w:r>
      <w:r w:rsidRPr="0038152E">
        <w:rPr>
          <w:rFonts w:ascii="Times New Roman" w:hAnsi="Times New Roman" w:cs="Times New Roman"/>
          <w:sz w:val="28"/>
          <w:szCs w:val="28"/>
        </w:rPr>
        <w:t xml:space="preserve">. Великий закон </w:t>
      </w:r>
      <w:proofErr w:type="spellStart"/>
      <w:r w:rsidRPr="0038152E">
        <w:rPr>
          <w:rFonts w:ascii="Times New Roman" w:hAnsi="Times New Roman" w:cs="Times New Roman"/>
          <w:sz w:val="28"/>
          <w:szCs w:val="28"/>
        </w:rPr>
        <w:t>отцелюбия</w:t>
      </w:r>
      <w:proofErr w:type="spellEnd"/>
      <w:r w:rsidRPr="0038152E">
        <w:rPr>
          <w:rFonts w:ascii="Times New Roman" w:hAnsi="Times New Roman" w:cs="Times New Roman"/>
          <w:sz w:val="28"/>
          <w:szCs w:val="28"/>
        </w:rPr>
        <w:t xml:space="preserve"> в данном случае представляет собой основу конфуцианства, где мужчина является главным элементом общества, а женщина его дополняет. Именно поэтому «маленькая девица» просит связать ее узами брака с мужчиной для того, чтобы она </w:t>
      </w:r>
      <w:r w:rsidRPr="0038152E">
        <w:rPr>
          <w:rFonts w:ascii="Times New Roman" w:hAnsi="Times New Roman" w:cs="Times New Roman"/>
          <w:sz w:val="28"/>
          <w:szCs w:val="28"/>
        </w:rPr>
        <w:lastRenderedPageBreak/>
        <w:t>исполнила свой долг – дать потомство. Особое внимание стоит обратить на «призвание» женщины, ее цель, которая заключается в том, чтобы «не оставлять свой терем, твердо помня великое слово святого мудреца, что женщина создана для послушания и разматывания шелку»</w:t>
      </w:r>
      <w:r w:rsidR="008A6734" w:rsidRPr="0038152E">
        <w:rPr>
          <w:rFonts w:ascii="Times New Roman" w:hAnsi="Times New Roman" w:cs="Times New Roman"/>
          <w:sz w:val="28"/>
          <w:szCs w:val="28"/>
        </w:rPr>
        <w:t xml:space="preserve"> (66). </w:t>
      </w:r>
      <w:r w:rsidRPr="0038152E">
        <w:rPr>
          <w:rFonts w:ascii="Times New Roman" w:hAnsi="Times New Roman" w:cs="Times New Roman"/>
          <w:sz w:val="28"/>
          <w:szCs w:val="28"/>
        </w:rPr>
        <w:t xml:space="preserve">В данном случае святым мудрецом является Конфуций, о философии которого велась речь в первой главе при анализе статей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Необходимо также отметить, что «холостое состояние» в Древнем Китае и правда считалось нарушением порядка природы, так как Инь и Ян должны существовать вместе, но не раздельно. Достижение двадцати пяти лет возраста означает, что мужчина должен был жениться для того, чтобы не нарушать порядок природы, о котором было сказано ранее.</w:t>
      </w:r>
    </w:p>
    <w:p w14:paraId="6A3FB53F"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Особое внимание необходимо обратить на этнографию Китая, которая присутствует в «Совершеннейшей из всех женщин». Такой интерес можно охарактеризовать не как научный, а скорее политический, так как писатель намеревался стать дипломатом, что и являлось причиной такого интереса к восточной культуре. </w:t>
      </w:r>
    </w:p>
    <w:p w14:paraId="2919236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Материал этнографического характера, использовавшийся в «Совершеннейшей из всех женщин», можно найти в статьях писателя, которые были проанализированы ранее, в частности, «Китай и Китайцы». Восточная этнография для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была наполнена контрастом и остротой, по словам В. А. Каверина, граничила с абсурдом и </w:t>
      </w:r>
      <w:proofErr w:type="spellStart"/>
      <w:r w:rsidRPr="0038152E">
        <w:rPr>
          <w:rFonts w:ascii="Times New Roman" w:hAnsi="Times New Roman" w:cs="Times New Roman"/>
          <w:sz w:val="28"/>
          <w:szCs w:val="28"/>
        </w:rPr>
        <w:t>фанастикой</w:t>
      </w:r>
      <w:proofErr w:type="spellEnd"/>
      <w:r w:rsidRPr="0038152E">
        <w:rPr>
          <w:rFonts w:ascii="Times New Roman" w:hAnsi="Times New Roman" w:cs="Times New Roman"/>
          <w:sz w:val="28"/>
          <w:szCs w:val="28"/>
        </w:rPr>
        <w:t xml:space="preserve">, а также с «холодным бредом его </w:t>
      </w:r>
      <w:proofErr w:type="spellStart"/>
      <w:r w:rsidRPr="0038152E">
        <w:rPr>
          <w:rFonts w:ascii="Times New Roman" w:hAnsi="Times New Roman" w:cs="Times New Roman"/>
          <w:sz w:val="28"/>
          <w:szCs w:val="28"/>
        </w:rPr>
        <w:t>шубравских</w:t>
      </w:r>
      <w:proofErr w:type="spellEnd"/>
      <w:r w:rsidRPr="0038152E">
        <w:rPr>
          <w:rFonts w:ascii="Times New Roman" w:hAnsi="Times New Roman" w:cs="Times New Roman"/>
          <w:sz w:val="28"/>
          <w:szCs w:val="28"/>
        </w:rPr>
        <w:t>» фельетонов</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83"/>
      </w:r>
      <w:r w:rsidRPr="0038152E">
        <w:rPr>
          <w:rFonts w:ascii="Times New Roman" w:hAnsi="Times New Roman" w:cs="Times New Roman"/>
          <w:sz w:val="28"/>
          <w:szCs w:val="28"/>
        </w:rPr>
        <w:t xml:space="preserve"> Несмотря на это,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примечании к анализируемой повести указывал, что ее основой являются подлинные китайские характеры, события, а также выражения, а также то, что в повести не присутствует ни одного обстоятельства или события, которое не было бы подкреплено информацией из истории Китая, </w:t>
      </w:r>
      <w:r w:rsidRPr="0038152E">
        <w:rPr>
          <w:rFonts w:ascii="Times New Roman" w:hAnsi="Times New Roman" w:cs="Times New Roman"/>
          <w:sz w:val="28"/>
          <w:szCs w:val="28"/>
        </w:rPr>
        <w:lastRenderedPageBreak/>
        <w:t>его драм, романов, комедий, также показаний описания страны европейскими исследователями</w:t>
      </w:r>
      <w:r w:rsidR="008A6734" w:rsidRPr="0038152E">
        <w:rPr>
          <w:rFonts w:ascii="Times New Roman" w:hAnsi="Times New Roman" w:cs="Times New Roman"/>
          <w:sz w:val="28"/>
          <w:szCs w:val="28"/>
        </w:rPr>
        <w:t xml:space="preserve"> (17).</w:t>
      </w:r>
    </w:p>
    <w:p w14:paraId="44700760"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Кроме того, в повести, когда происходит спор господина и госпожи </w:t>
      </w:r>
      <w:proofErr w:type="spellStart"/>
      <w:r w:rsidRPr="0038152E">
        <w:rPr>
          <w:rFonts w:ascii="Times New Roman" w:hAnsi="Times New Roman" w:cs="Times New Roman"/>
          <w:sz w:val="28"/>
          <w:szCs w:val="28"/>
        </w:rPr>
        <w:t>Шуй</w:t>
      </w:r>
      <w:proofErr w:type="spellEnd"/>
      <w:r w:rsidRPr="0038152E">
        <w:rPr>
          <w:rFonts w:ascii="Times New Roman" w:hAnsi="Times New Roman" w:cs="Times New Roman"/>
          <w:sz w:val="28"/>
          <w:szCs w:val="28"/>
        </w:rPr>
        <w:t xml:space="preserve">: «Государь-муж, - сказала </w:t>
      </w:r>
      <w:proofErr w:type="spellStart"/>
      <w:r w:rsidRPr="0038152E">
        <w:rPr>
          <w:rFonts w:ascii="Times New Roman" w:hAnsi="Times New Roman" w:cs="Times New Roman"/>
          <w:sz w:val="28"/>
          <w:szCs w:val="28"/>
        </w:rPr>
        <w:t>Шуй</w:t>
      </w:r>
      <w:proofErr w:type="spellEnd"/>
      <w:r w:rsidRPr="0038152E">
        <w:rPr>
          <w:rFonts w:ascii="Times New Roman" w:hAnsi="Times New Roman" w:cs="Times New Roman"/>
          <w:sz w:val="28"/>
          <w:szCs w:val="28"/>
        </w:rPr>
        <w:t>-госпожа, трижды приседая с коленопреклонениями перед своим ученым супругом, - ты глуп, как башмак! А образован-то из твердого теплорода! Мне ли подавать тебе советы? Дрянная жена, составленная из водорода, который, по своему повиновению, должен делать то, что теплород прикажет...</w:t>
      </w:r>
    </w:p>
    <w:p w14:paraId="18D7C95D"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 Не бранись, отличнейшая жена, - спокойно отвечал </w:t>
      </w:r>
      <w:proofErr w:type="spellStart"/>
      <w:r w:rsidRPr="0038152E">
        <w:rPr>
          <w:rFonts w:ascii="Times New Roman" w:hAnsi="Times New Roman" w:cs="Times New Roman"/>
          <w:sz w:val="28"/>
          <w:szCs w:val="28"/>
        </w:rPr>
        <w:t>Шуй</w:t>
      </w:r>
      <w:proofErr w:type="spellEnd"/>
      <w:r w:rsidRPr="0038152E">
        <w:rPr>
          <w:rFonts w:ascii="Times New Roman" w:hAnsi="Times New Roman" w:cs="Times New Roman"/>
          <w:sz w:val="28"/>
          <w:szCs w:val="28"/>
        </w:rPr>
        <w:t>-господин, садясь возле нее. - Утвердись, пожалуйста, в середине. Дрянной муж ничего не смеет делать без мудрого наставления своей отличнейшей жены»</w:t>
      </w:r>
      <w:r w:rsidR="008A6734" w:rsidRPr="0038152E">
        <w:rPr>
          <w:rFonts w:ascii="Times New Roman" w:hAnsi="Times New Roman" w:cs="Times New Roman"/>
          <w:sz w:val="28"/>
          <w:szCs w:val="28"/>
        </w:rPr>
        <w:t xml:space="preserve"> (30).</w:t>
      </w:r>
    </w:p>
    <w:p w14:paraId="2954C64F"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По сути, одним произведением «Совершеннейшая из всех женщин»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«убивал двух зайцев». Высмеивание увлечения Китаем с одной стороны, с другой мы видим, как маскируясь китайской историей, автор прямо намекает на остросоциальные современные проблемы России. В полной мере раскрыта тема нерадивости чиновников или, к примеру, взяточничество и показана жизнь бедных людей.</w:t>
      </w:r>
    </w:p>
    <w:p w14:paraId="34489027"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Таким образом, можно предположить, что образ Китая в произведении Осипа Ивановича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«Совершеннейшая из всех женщин» носит весьма условный характер. Однако, этот придуманный мир одновременно и весьма реален. В событиях, рассказанных в повести, достаточно четко можно увидеть русскую реальность, которая так близка автору.</w:t>
      </w:r>
    </w:p>
    <w:p w14:paraId="5ECEFEA2"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текстовом изложении этой повести автор сознательно передает нам реалии восточной действительности. С уверенностью мы можем сказать, что наблюдаем здесь подчинение интенции автора. Являясь профессиональным журналистом, Осип Иванович чутко чувствует возрастание интереса читателей к тематике Востока, так большей популярностью пользуются авантюрные истории с романтичным уклоном. </w:t>
      </w:r>
      <w:r w:rsidRPr="0038152E">
        <w:rPr>
          <w:rFonts w:ascii="Times New Roman" w:hAnsi="Times New Roman"/>
          <w:iCs/>
          <w:sz w:val="28"/>
          <w:szCs w:val="28"/>
        </w:rPr>
        <w:t>В</w:t>
      </w:r>
      <w:r w:rsidRPr="0038152E">
        <w:rPr>
          <w:rFonts w:ascii="Times New Roman" w:hAnsi="Times New Roman" w:cs="Times New Roman"/>
          <w:iCs/>
          <w:sz w:val="28"/>
          <w:szCs w:val="28"/>
        </w:rPr>
        <w:t xml:space="preserve">. А. </w:t>
      </w:r>
      <w:proofErr w:type="spellStart"/>
      <w:r w:rsidRPr="0038152E">
        <w:rPr>
          <w:rFonts w:ascii="Times New Roman" w:hAnsi="Times New Roman" w:cs="Times New Roman"/>
          <w:iCs/>
          <w:sz w:val="28"/>
          <w:szCs w:val="28"/>
        </w:rPr>
        <w:t>Перцева</w:t>
      </w:r>
      <w:proofErr w:type="spellEnd"/>
      <w:r w:rsidRPr="0038152E">
        <w:rPr>
          <w:rFonts w:ascii="Times New Roman" w:hAnsi="Times New Roman" w:cs="Times New Roman"/>
          <w:sz w:val="28"/>
          <w:szCs w:val="28"/>
        </w:rPr>
        <w:t xml:space="preserve"> отмечает, что </w:t>
      </w:r>
      <w:r w:rsidRPr="0038152E">
        <w:rPr>
          <w:rFonts w:ascii="Times New Roman" w:hAnsi="Times New Roman" w:cs="Times New Roman"/>
          <w:sz w:val="28"/>
          <w:szCs w:val="28"/>
        </w:rPr>
        <w:lastRenderedPageBreak/>
        <w:t xml:space="preserve">тема Востока в творчестве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«это, прежде всего, некое сниженное переосмысление, отличающееся четкой сатирической направленностью. И в этом его непохожесть, оригинальность и ни с кем несравнимая писательская индивидуальность. </w:t>
      </w:r>
      <w:r w:rsidRPr="0038152E">
        <w:rPr>
          <w:rFonts w:ascii="Times New Roman" w:hAnsi="Times New Roman"/>
          <w:sz w:val="28"/>
          <w:szCs w:val="28"/>
        </w:rPr>
        <w:t>&lt;…&gt;</w:t>
      </w:r>
      <w:r w:rsidR="0089524C">
        <w:rPr>
          <w:rFonts w:ascii="Times New Roman" w:hAnsi="Times New Roman"/>
          <w:sz w:val="28"/>
          <w:szCs w:val="28"/>
        </w:rPr>
        <w:t xml:space="preserve"> </w:t>
      </w:r>
      <w:r w:rsidRPr="0038152E">
        <w:rPr>
          <w:rFonts w:ascii="Times New Roman" w:hAnsi="Times New Roman" w:cs="Times New Roman"/>
          <w:sz w:val="28"/>
          <w:szCs w:val="28"/>
        </w:rPr>
        <w:t>особенность ее воспроизведения в современных литературных произведениях, причем в тех же формах и теми же средствами, какими оно было осуществлено в оригинале»</w:t>
      </w:r>
      <w:r w:rsidR="001D5E0C" w:rsidRPr="0038152E">
        <w:rPr>
          <w:rFonts w:ascii="Times New Roman" w:hAnsi="Times New Roman" w:cs="Times New Roman"/>
          <w:sz w:val="28"/>
          <w:szCs w:val="28"/>
        </w:rPr>
        <w:t>.</w:t>
      </w:r>
      <w:r w:rsidRPr="0038152E">
        <w:rPr>
          <w:rStyle w:val="aa"/>
          <w:rFonts w:ascii="Times New Roman" w:hAnsi="Times New Roman" w:cs="Times New Roman"/>
          <w:sz w:val="28"/>
          <w:szCs w:val="28"/>
        </w:rPr>
        <w:footnoteReference w:id="84"/>
      </w:r>
    </w:p>
    <w:p w14:paraId="460B7E38"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Автор умудряется описание нравов и быта совместить с глубокими философскими размышлениями, при этом неустанно иронизируя. Благодаря чему смешные вещи кажутся серьезными, а важные превращаются в смехотворные. Автор как будто играет со своими читателями.</w:t>
      </w:r>
    </w:p>
    <w:p w14:paraId="41F5FD5D"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Как Ван </w:t>
      </w:r>
      <w:proofErr w:type="spellStart"/>
      <w:r w:rsidRPr="0038152E">
        <w:rPr>
          <w:rFonts w:ascii="Times New Roman" w:hAnsi="Times New Roman" w:cs="Times New Roman"/>
          <w:sz w:val="28"/>
          <w:szCs w:val="28"/>
        </w:rPr>
        <w:t>Ци</w:t>
      </w:r>
      <w:proofErr w:type="spellEnd"/>
      <w:r w:rsidRPr="0038152E">
        <w:rPr>
          <w:rFonts w:ascii="Times New Roman" w:hAnsi="Times New Roman" w:cs="Times New Roman"/>
          <w:sz w:val="28"/>
          <w:szCs w:val="28"/>
        </w:rPr>
        <w:t xml:space="preserve"> отмечает, что утрированные образы главных героев используются с целью высмеивания идеалов общества Китая. Такая позиция автора прослеживается даже в самом названии повести. «Совершеннейшая из всех женщин»</w:t>
      </w:r>
      <w:r w:rsidR="00106135" w:rsidRPr="0038152E">
        <w:rPr>
          <w:rFonts w:ascii="Times New Roman" w:hAnsi="Times New Roman" w:cs="Times New Roman"/>
          <w:sz w:val="28"/>
          <w:szCs w:val="28"/>
        </w:rPr>
        <w:t xml:space="preserve">, </w:t>
      </w:r>
      <w:proofErr w:type="spellStart"/>
      <w:r w:rsidR="00106135" w:rsidRPr="0038152E">
        <w:rPr>
          <w:rFonts w:ascii="Times New Roman" w:hAnsi="Times New Roman" w:cs="Times New Roman"/>
          <w:sz w:val="28"/>
          <w:szCs w:val="28"/>
        </w:rPr>
        <w:t>которое</w:t>
      </w:r>
      <w:r w:rsidR="005414F4" w:rsidRPr="0038152E">
        <w:rPr>
          <w:rFonts w:ascii="Times New Roman" w:hAnsi="Times New Roman"/>
          <w:sz w:val="28"/>
          <w:szCs w:val="28"/>
        </w:rPr>
        <w:t>имеет</w:t>
      </w:r>
      <w:proofErr w:type="spellEnd"/>
      <w:r w:rsidR="005414F4" w:rsidRPr="0038152E">
        <w:rPr>
          <w:rFonts w:ascii="Times New Roman" w:hAnsi="Times New Roman"/>
          <w:sz w:val="28"/>
          <w:szCs w:val="28"/>
        </w:rPr>
        <w:t xml:space="preserve"> иронический характер.</w:t>
      </w:r>
    </w:p>
    <w:p w14:paraId="1505BC85" w14:textId="77777777" w:rsidR="00513E0A" w:rsidRPr="0038152E" w:rsidRDefault="00513E0A" w:rsidP="00513E0A">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Используя утрирование, гротеск, абсурд при описании китайской реальности,</w:t>
      </w:r>
      <w:r w:rsidR="00AB441F" w:rsidRPr="0038152E">
        <w:rPr>
          <w:rStyle w:val="aa"/>
          <w:rFonts w:ascii="Times New Roman" w:hAnsi="Times New Roman" w:cs="Times New Roman"/>
          <w:sz w:val="28"/>
          <w:szCs w:val="28"/>
        </w:rPr>
        <w:footnoteReference w:id="85"/>
      </w:r>
      <w:r w:rsidRPr="0038152E">
        <w:rPr>
          <w:rFonts w:ascii="Times New Roman" w:hAnsi="Times New Roman" w:cs="Times New Roman"/>
          <w:sz w:val="28"/>
          <w:szCs w:val="28"/>
        </w:rPr>
        <w:t xml:space="preserve"> автор обнажает преступную безнаказанность богачей, перевоплощая эти образы в сатирические. Что примечательно, </w:t>
      </w:r>
      <w:proofErr w:type="spellStart"/>
      <w:r w:rsidRPr="0038152E">
        <w:rPr>
          <w:rFonts w:ascii="Times New Roman" w:hAnsi="Times New Roman" w:cs="Times New Roman"/>
          <w:sz w:val="28"/>
          <w:szCs w:val="28"/>
        </w:rPr>
        <w:t>Сенковскому</w:t>
      </w:r>
      <w:proofErr w:type="spellEnd"/>
      <w:r w:rsidRPr="0038152E">
        <w:rPr>
          <w:rFonts w:ascii="Times New Roman" w:hAnsi="Times New Roman" w:cs="Times New Roman"/>
          <w:sz w:val="28"/>
          <w:szCs w:val="28"/>
        </w:rPr>
        <w:t xml:space="preserve"> был неважен первоисточник как таковой, сюжет лишь был основой для достижения собственных литературных целей.</w:t>
      </w:r>
    </w:p>
    <w:p w14:paraId="181DE4BB" w14:textId="77777777" w:rsidR="00997DC2" w:rsidRPr="0038152E" w:rsidRDefault="003F2A3D" w:rsidP="00D53235">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w:t>
      </w:r>
      <w:proofErr w:type="spellStart"/>
      <w:proofErr w:type="gramStart"/>
      <w:r w:rsidRPr="0038152E">
        <w:rPr>
          <w:rFonts w:ascii="Times New Roman" w:hAnsi="Times New Roman" w:cs="Times New Roman"/>
          <w:sz w:val="28"/>
          <w:szCs w:val="28"/>
        </w:rPr>
        <w:t>итоге</w:t>
      </w:r>
      <w:r w:rsidR="00B0221C" w:rsidRPr="0038152E">
        <w:rPr>
          <w:rFonts w:ascii="Times New Roman" w:hAnsi="Times New Roman" w:cs="Times New Roman"/>
          <w:sz w:val="28"/>
          <w:szCs w:val="28"/>
        </w:rPr>
        <w:t>,мо</w:t>
      </w:r>
      <w:r w:rsidRPr="0038152E">
        <w:rPr>
          <w:rFonts w:ascii="Times New Roman" w:hAnsi="Times New Roman" w:cs="Times New Roman"/>
          <w:sz w:val="28"/>
          <w:szCs w:val="28"/>
        </w:rPr>
        <w:t>жно</w:t>
      </w:r>
      <w:proofErr w:type="spellEnd"/>
      <w:proofErr w:type="gramEnd"/>
      <w:r w:rsidRPr="0038152E">
        <w:rPr>
          <w:rFonts w:ascii="Times New Roman" w:hAnsi="Times New Roman" w:cs="Times New Roman"/>
          <w:sz w:val="28"/>
          <w:szCs w:val="28"/>
        </w:rPr>
        <w:t xml:space="preserve"> утверждать, </w:t>
      </w:r>
      <w:proofErr w:type="spellStart"/>
      <w:r w:rsidRPr="0038152E">
        <w:rPr>
          <w:rFonts w:ascii="Times New Roman" w:hAnsi="Times New Roman" w:cs="Times New Roman"/>
          <w:sz w:val="28"/>
          <w:szCs w:val="28"/>
        </w:rPr>
        <w:t>что</w:t>
      </w:r>
      <w:r w:rsidR="00B0221C" w:rsidRPr="0038152E">
        <w:rPr>
          <w:rFonts w:ascii="Times New Roman" w:hAnsi="Times New Roman" w:cs="Times New Roman"/>
          <w:sz w:val="28"/>
          <w:szCs w:val="28"/>
        </w:rPr>
        <w:t>в</w:t>
      </w:r>
      <w:proofErr w:type="spellEnd"/>
      <w:r w:rsidR="00B0221C" w:rsidRPr="0038152E">
        <w:rPr>
          <w:rFonts w:ascii="Times New Roman" w:hAnsi="Times New Roman" w:cs="Times New Roman"/>
          <w:sz w:val="28"/>
          <w:szCs w:val="28"/>
        </w:rPr>
        <w:t xml:space="preserve"> трактовке китайской темы в </w:t>
      </w:r>
      <w:r w:rsidR="00997DC2" w:rsidRPr="0038152E">
        <w:rPr>
          <w:rFonts w:ascii="Times New Roman" w:hAnsi="Times New Roman" w:cs="Times New Roman"/>
          <w:sz w:val="28"/>
          <w:szCs w:val="28"/>
        </w:rPr>
        <w:t xml:space="preserve">художественных произведениях </w:t>
      </w:r>
      <w:proofErr w:type="spellStart"/>
      <w:r w:rsidR="00997DC2" w:rsidRPr="0038152E">
        <w:rPr>
          <w:rFonts w:ascii="Times New Roman" w:hAnsi="Times New Roman" w:cs="Times New Roman"/>
          <w:sz w:val="28"/>
          <w:szCs w:val="28"/>
        </w:rPr>
        <w:t>Сенковского</w:t>
      </w:r>
      <w:proofErr w:type="spellEnd"/>
      <w:r w:rsidR="0089524C">
        <w:rPr>
          <w:rFonts w:ascii="Times New Roman" w:hAnsi="Times New Roman" w:cs="Times New Roman"/>
          <w:sz w:val="28"/>
          <w:szCs w:val="28"/>
        </w:rPr>
        <w:t xml:space="preserve"> имею</w:t>
      </w:r>
      <w:r w:rsidR="00B0221C" w:rsidRPr="0038152E">
        <w:rPr>
          <w:rFonts w:ascii="Times New Roman" w:hAnsi="Times New Roman" w:cs="Times New Roman"/>
          <w:sz w:val="28"/>
          <w:szCs w:val="28"/>
        </w:rPr>
        <w:t>тся общие особенности</w:t>
      </w:r>
      <w:r w:rsidR="00B104F1" w:rsidRPr="0038152E">
        <w:rPr>
          <w:rFonts w:ascii="Times New Roman" w:hAnsi="Times New Roman" w:cs="Times New Roman"/>
          <w:sz w:val="28"/>
          <w:szCs w:val="28"/>
        </w:rPr>
        <w:t>:</w:t>
      </w:r>
      <w:r w:rsidR="00D66FC2" w:rsidRPr="0038152E">
        <w:rPr>
          <w:rFonts w:ascii="Times New Roman" w:hAnsi="Times New Roman" w:cs="Times New Roman"/>
          <w:sz w:val="28"/>
          <w:szCs w:val="28"/>
        </w:rPr>
        <w:t xml:space="preserve"> Каждая его работа содержит </w:t>
      </w:r>
      <w:r w:rsidR="00B104F1" w:rsidRPr="0038152E">
        <w:rPr>
          <w:rFonts w:ascii="Times New Roman" w:hAnsi="Times New Roman"/>
          <w:sz w:val="28"/>
          <w:szCs w:val="28"/>
        </w:rPr>
        <w:t xml:space="preserve">большое количество китайских элементов, </w:t>
      </w:r>
      <w:r w:rsidR="00D66FC2" w:rsidRPr="0038152E">
        <w:rPr>
          <w:rFonts w:ascii="Times New Roman" w:hAnsi="Times New Roman" w:cs="Times New Roman"/>
          <w:sz w:val="28"/>
          <w:szCs w:val="28"/>
        </w:rPr>
        <w:t xml:space="preserve">этикета, церемоний, обычаев и т. д. </w:t>
      </w:r>
      <w:r w:rsidR="00D767E4" w:rsidRPr="0038152E">
        <w:rPr>
          <w:rFonts w:ascii="Times New Roman" w:hAnsi="Times New Roman" w:cs="Times New Roman"/>
          <w:sz w:val="28"/>
          <w:szCs w:val="28"/>
        </w:rPr>
        <w:t xml:space="preserve">Кроме этого, в произведениях </w:t>
      </w:r>
      <w:r w:rsidR="00F31F90" w:rsidRPr="0038152E">
        <w:rPr>
          <w:rFonts w:ascii="Times New Roman" w:hAnsi="Times New Roman" w:cs="Times New Roman"/>
          <w:sz w:val="28"/>
          <w:szCs w:val="28"/>
        </w:rPr>
        <w:t xml:space="preserve">явно </w:t>
      </w:r>
      <w:r w:rsidR="00F31F90" w:rsidRPr="0038152E">
        <w:rPr>
          <w:rFonts w:ascii="Times New Roman" w:hAnsi="Times New Roman" w:cs="Times New Roman"/>
          <w:sz w:val="28"/>
          <w:szCs w:val="28"/>
        </w:rPr>
        <w:lastRenderedPageBreak/>
        <w:t xml:space="preserve">просматриваются сатирические </w:t>
      </w:r>
      <w:proofErr w:type="spellStart"/>
      <w:r w:rsidR="00F31F90" w:rsidRPr="0038152E">
        <w:rPr>
          <w:rFonts w:ascii="Times New Roman" w:hAnsi="Times New Roman" w:cs="Times New Roman"/>
          <w:sz w:val="28"/>
          <w:szCs w:val="28"/>
        </w:rPr>
        <w:t>стили</w:t>
      </w:r>
      <w:r w:rsidR="00D53235" w:rsidRPr="0038152E">
        <w:rPr>
          <w:rFonts w:ascii="Times New Roman" w:hAnsi="Times New Roman" w:cs="Times New Roman"/>
          <w:sz w:val="28"/>
          <w:szCs w:val="28"/>
        </w:rPr>
        <w:t>,протяжении</w:t>
      </w:r>
      <w:proofErr w:type="spellEnd"/>
      <w:r w:rsidR="00D53235" w:rsidRPr="0038152E">
        <w:rPr>
          <w:rFonts w:ascii="Times New Roman" w:hAnsi="Times New Roman" w:cs="Times New Roman"/>
          <w:sz w:val="28"/>
          <w:szCs w:val="28"/>
        </w:rPr>
        <w:t xml:space="preserve"> времени иронический способ </w:t>
      </w:r>
      <w:proofErr w:type="spellStart"/>
      <w:r w:rsidR="00D53235" w:rsidRPr="0038152E">
        <w:rPr>
          <w:rFonts w:ascii="Times New Roman" w:hAnsi="Times New Roman" w:cs="Times New Roman"/>
          <w:sz w:val="28"/>
          <w:szCs w:val="28"/>
        </w:rPr>
        <w:t>Сенковского</w:t>
      </w:r>
      <w:proofErr w:type="spellEnd"/>
      <w:r w:rsidR="00D53235" w:rsidRPr="0038152E">
        <w:rPr>
          <w:rFonts w:ascii="Times New Roman" w:hAnsi="Times New Roman" w:cs="Times New Roman"/>
          <w:sz w:val="28"/>
          <w:szCs w:val="28"/>
        </w:rPr>
        <w:t xml:space="preserve"> становится все более и более искусной. Писатель добавил новые персонажи и сюжеты в переведенные произведения и их соотнесение с реальными людьми России. </w:t>
      </w:r>
      <w:r w:rsidR="0008628B" w:rsidRPr="0038152E">
        <w:rPr>
          <w:rFonts w:ascii="Times New Roman" w:hAnsi="Times New Roman" w:cs="Times New Roman"/>
          <w:sz w:val="28"/>
          <w:szCs w:val="28"/>
        </w:rPr>
        <w:t xml:space="preserve">Он не только высмеивал недостатки китайского общества, но и </w:t>
      </w:r>
      <w:r w:rsidR="00631A65" w:rsidRPr="0038152E">
        <w:rPr>
          <w:rFonts w:ascii="Times New Roman" w:hAnsi="Times New Roman" w:cs="Times New Roman"/>
          <w:sz w:val="28"/>
          <w:szCs w:val="28"/>
        </w:rPr>
        <w:t>прямо намекает на остросоциальные современные проблемы России.</w:t>
      </w:r>
      <w:r w:rsidR="00CA721A" w:rsidRPr="0038152E">
        <w:rPr>
          <w:rFonts w:ascii="Times New Roman" w:hAnsi="Times New Roman" w:cs="Times New Roman"/>
          <w:sz w:val="28"/>
          <w:szCs w:val="28"/>
        </w:rPr>
        <w:t xml:space="preserve"> Под </w:t>
      </w:r>
      <w:r w:rsidR="00132909" w:rsidRPr="0038152E">
        <w:rPr>
          <w:rFonts w:ascii="Times New Roman" w:hAnsi="Times New Roman" w:cs="Times New Roman"/>
          <w:sz w:val="28"/>
          <w:szCs w:val="28"/>
        </w:rPr>
        <w:t>пером автора Китай больше не является утопичным миром, а миром, более близким к реальности и истории.</w:t>
      </w:r>
    </w:p>
    <w:p w14:paraId="4DDC8611" w14:textId="77777777" w:rsidR="00513E0A" w:rsidRPr="0038152E" w:rsidRDefault="00513E0A" w:rsidP="00513E0A">
      <w:pPr>
        <w:spacing w:after="0" w:line="360" w:lineRule="auto"/>
        <w:ind w:firstLine="709"/>
        <w:jc w:val="both"/>
        <w:rPr>
          <w:rFonts w:ascii="Times New Roman" w:hAnsi="Times New Roman" w:cs="Times New Roman"/>
          <w:sz w:val="28"/>
          <w:szCs w:val="28"/>
        </w:rPr>
      </w:pPr>
    </w:p>
    <w:p w14:paraId="2010137E" w14:textId="77777777" w:rsidR="00513E0A" w:rsidRPr="0038152E" w:rsidRDefault="00513E0A" w:rsidP="00513E0A">
      <w:pPr>
        <w:spacing w:after="0" w:line="360" w:lineRule="auto"/>
        <w:jc w:val="both"/>
        <w:rPr>
          <w:rFonts w:ascii="Times New Roman" w:hAnsi="Times New Roman" w:cs="Times New Roman"/>
          <w:sz w:val="28"/>
          <w:szCs w:val="28"/>
        </w:rPr>
      </w:pPr>
    </w:p>
    <w:p w14:paraId="23C89008" w14:textId="77777777" w:rsidR="00426C3B" w:rsidRPr="0038152E" w:rsidRDefault="00426C3B" w:rsidP="00513E0A">
      <w:pPr>
        <w:spacing w:after="0" w:line="360" w:lineRule="auto"/>
        <w:jc w:val="both"/>
        <w:rPr>
          <w:rFonts w:ascii="Times New Roman" w:hAnsi="Times New Roman" w:cs="Times New Roman"/>
          <w:sz w:val="28"/>
          <w:szCs w:val="28"/>
        </w:rPr>
      </w:pPr>
    </w:p>
    <w:p w14:paraId="604A52C7" w14:textId="77777777" w:rsidR="00426C3B" w:rsidRPr="0038152E" w:rsidRDefault="00426C3B" w:rsidP="00513E0A">
      <w:pPr>
        <w:spacing w:after="0" w:line="360" w:lineRule="auto"/>
        <w:jc w:val="both"/>
        <w:rPr>
          <w:rFonts w:ascii="Times New Roman" w:hAnsi="Times New Roman" w:cs="Times New Roman"/>
          <w:sz w:val="28"/>
          <w:szCs w:val="28"/>
        </w:rPr>
      </w:pPr>
    </w:p>
    <w:p w14:paraId="1E568E43" w14:textId="77777777" w:rsidR="00426C3B" w:rsidRPr="0038152E" w:rsidRDefault="00426C3B" w:rsidP="00513E0A">
      <w:pPr>
        <w:spacing w:after="0" w:line="360" w:lineRule="auto"/>
        <w:jc w:val="both"/>
        <w:rPr>
          <w:rFonts w:ascii="Times New Roman" w:hAnsi="Times New Roman" w:cs="Times New Roman"/>
          <w:sz w:val="28"/>
          <w:szCs w:val="28"/>
        </w:rPr>
      </w:pPr>
    </w:p>
    <w:p w14:paraId="799C5E61" w14:textId="77777777" w:rsidR="00BA5F30" w:rsidRPr="0038152E" w:rsidRDefault="00BA5F30" w:rsidP="00513E0A">
      <w:pPr>
        <w:spacing w:after="0" w:line="360" w:lineRule="auto"/>
        <w:jc w:val="both"/>
        <w:rPr>
          <w:rFonts w:ascii="Times New Roman" w:hAnsi="Times New Roman" w:cs="Times New Roman"/>
          <w:sz w:val="28"/>
          <w:szCs w:val="28"/>
        </w:rPr>
      </w:pPr>
    </w:p>
    <w:p w14:paraId="7EDD985C" w14:textId="77777777" w:rsidR="00426C3B" w:rsidRPr="0038152E" w:rsidRDefault="00426C3B" w:rsidP="00513E0A">
      <w:pPr>
        <w:spacing w:after="0" w:line="360" w:lineRule="auto"/>
        <w:jc w:val="both"/>
        <w:rPr>
          <w:rFonts w:ascii="Times New Roman" w:hAnsi="Times New Roman" w:cs="Times New Roman"/>
          <w:sz w:val="28"/>
          <w:szCs w:val="28"/>
        </w:rPr>
      </w:pPr>
    </w:p>
    <w:p w14:paraId="162AFBA2" w14:textId="77777777" w:rsidR="00FD1E6D" w:rsidRPr="0038152E" w:rsidRDefault="00FD1E6D" w:rsidP="00513E0A">
      <w:pPr>
        <w:spacing w:after="0" w:line="360" w:lineRule="auto"/>
        <w:jc w:val="both"/>
        <w:rPr>
          <w:rFonts w:ascii="Times New Roman" w:hAnsi="Times New Roman" w:cs="Times New Roman"/>
          <w:sz w:val="28"/>
          <w:szCs w:val="28"/>
        </w:rPr>
      </w:pPr>
    </w:p>
    <w:p w14:paraId="0A043339" w14:textId="77777777" w:rsidR="00FD1E6D" w:rsidRPr="0038152E" w:rsidRDefault="00FD1E6D" w:rsidP="00513E0A">
      <w:pPr>
        <w:spacing w:after="0" w:line="360" w:lineRule="auto"/>
        <w:jc w:val="both"/>
        <w:rPr>
          <w:rFonts w:ascii="Times New Roman" w:hAnsi="Times New Roman" w:cs="Times New Roman"/>
          <w:sz w:val="28"/>
          <w:szCs w:val="28"/>
        </w:rPr>
      </w:pPr>
    </w:p>
    <w:p w14:paraId="5E2DBC1D" w14:textId="77777777" w:rsidR="00FD1E6D" w:rsidRPr="0038152E" w:rsidRDefault="00FD1E6D" w:rsidP="00513E0A">
      <w:pPr>
        <w:spacing w:after="0" w:line="360" w:lineRule="auto"/>
        <w:jc w:val="both"/>
        <w:rPr>
          <w:rFonts w:ascii="Times New Roman" w:hAnsi="Times New Roman" w:cs="Times New Roman"/>
          <w:sz w:val="28"/>
          <w:szCs w:val="28"/>
        </w:rPr>
      </w:pPr>
    </w:p>
    <w:p w14:paraId="1B969D66" w14:textId="77777777" w:rsidR="00FD1E6D" w:rsidRPr="0038152E" w:rsidRDefault="00FD1E6D" w:rsidP="00513E0A">
      <w:pPr>
        <w:spacing w:after="0" w:line="360" w:lineRule="auto"/>
        <w:jc w:val="both"/>
        <w:rPr>
          <w:rFonts w:ascii="Times New Roman" w:hAnsi="Times New Roman" w:cs="Times New Roman"/>
          <w:sz w:val="28"/>
          <w:szCs w:val="28"/>
        </w:rPr>
      </w:pPr>
    </w:p>
    <w:p w14:paraId="7C210501" w14:textId="77777777" w:rsidR="00FD1E6D" w:rsidRPr="0038152E" w:rsidRDefault="00FD1E6D" w:rsidP="00513E0A">
      <w:pPr>
        <w:spacing w:after="0" w:line="360" w:lineRule="auto"/>
        <w:jc w:val="both"/>
        <w:rPr>
          <w:rFonts w:ascii="Times New Roman" w:hAnsi="Times New Roman" w:cs="Times New Roman"/>
          <w:sz w:val="28"/>
          <w:szCs w:val="28"/>
        </w:rPr>
      </w:pPr>
    </w:p>
    <w:p w14:paraId="19C9E4FC" w14:textId="77777777" w:rsidR="00FD1E6D" w:rsidRPr="0038152E" w:rsidRDefault="00FD1E6D" w:rsidP="00513E0A">
      <w:pPr>
        <w:spacing w:after="0" w:line="360" w:lineRule="auto"/>
        <w:jc w:val="both"/>
        <w:rPr>
          <w:rFonts w:ascii="Times New Roman" w:hAnsi="Times New Roman" w:cs="Times New Roman"/>
          <w:sz w:val="28"/>
          <w:szCs w:val="28"/>
        </w:rPr>
      </w:pPr>
    </w:p>
    <w:p w14:paraId="7162677E" w14:textId="77777777" w:rsidR="00FD1E6D" w:rsidRPr="0038152E" w:rsidRDefault="00FD1E6D" w:rsidP="00513E0A">
      <w:pPr>
        <w:spacing w:after="0" w:line="360" w:lineRule="auto"/>
        <w:jc w:val="both"/>
        <w:rPr>
          <w:rFonts w:ascii="Times New Roman" w:hAnsi="Times New Roman" w:cs="Times New Roman"/>
          <w:sz w:val="28"/>
          <w:szCs w:val="28"/>
        </w:rPr>
      </w:pPr>
    </w:p>
    <w:p w14:paraId="672945B5" w14:textId="77777777" w:rsidR="00FD1E6D" w:rsidRPr="0038152E" w:rsidRDefault="00FD1E6D" w:rsidP="00513E0A">
      <w:pPr>
        <w:spacing w:after="0" w:line="360" w:lineRule="auto"/>
        <w:jc w:val="both"/>
        <w:rPr>
          <w:rFonts w:ascii="Times New Roman" w:hAnsi="Times New Roman" w:cs="Times New Roman"/>
          <w:sz w:val="28"/>
          <w:szCs w:val="28"/>
        </w:rPr>
      </w:pPr>
    </w:p>
    <w:p w14:paraId="35641130" w14:textId="77777777" w:rsidR="00FD1E6D" w:rsidRPr="0038152E" w:rsidRDefault="00FD1E6D" w:rsidP="00513E0A">
      <w:pPr>
        <w:spacing w:after="0" w:line="360" w:lineRule="auto"/>
        <w:jc w:val="both"/>
        <w:rPr>
          <w:rFonts w:ascii="Times New Roman" w:hAnsi="Times New Roman" w:cs="Times New Roman"/>
          <w:sz w:val="28"/>
          <w:szCs w:val="28"/>
        </w:rPr>
      </w:pPr>
    </w:p>
    <w:p w14:paraId="5AF42F82" w14:textId="77777777" w:rsidR="004E3B32" w:rsidRPr="0038152E" w:rsidRDefault="004E3B32" w:rsidP="00513E0A">
      <w:pPr>
        <w:spacing w:after="0" w:line="360" w:lineRule="auto"/>
        <w:jc w:val="both"/>
        <w:rPr>
          <w:rFonts w:ascii="Times New Roman" w:hAnsi="Times New Roman" w:cs="Times New Roman"/>
          <w:sz w:val="28"/>
          <w:szCs w:val="28"/>
        </w:rPr>
      </w:pPr>
    </w:p>
    <w:p w14:paraId="64CF7C98" w14:textId="77777777" w:rsidR="00E03FC1" w:rsidRPr="0038152E" w:rsidRDefault="00E03FC1" w:rsidP="00513E0A">
      <w:pPr>
        <w:spacing w:after="0" w:line="360" w:lineRule="auto"/>
        <w:jc w:val="both"/>
        <w:rPr>
          <w:rFonts w:ascii="Times New Roman" w:hAnsi="Times New Roman" w:cs="Times New Roman"/>
          <w:sz w:val="28"/>
          <w:szCs w:val="28"/>
        </w:rPr>
      </w:pPr>
    </w:p>
    <w:p w14:paraId="06EBC26B" w14:textId="77777777" w:rsidR="00E03FC1" w:rsidRPr="0038152E" w:rsidRDefault="00E03FC1" w:rsidP="00513E0A">
      <w:pPr>
        <w:spacing w:after="0" w:line="360" w:lineRule="auto"/>
        <w:jc w:val="both"/>
        <w:rPr>
          <w:rFonts w:ascii="Times New Roman" w:hAnsi="Times New Roman" w:cs="Times New Roman"/>
          <w:sz w:val="28"/>
          <w:szCs w:val="28"/>
        </w:rPr>
      </w:pPr>
    </w:p>
    <w:p w14:paraId="1D8E2544" w14:textId="77777777" w:rsidR="00E03FC1" w:rsidRPr="0038152E" w:rsidRDefault="00E03FC1" w:rsidP="00513E0A">
      <w:pPr>
        <w:spacing w:after="0" w:line="360" w:lineRule="auto"/>
        <w:jc w:val="both"/>
        <w:rPr>
          <w:rFonts w:ascii="Times New Roman" w:hAnsi="Times New Roman" w:cs="Times New Roman"/>
          <w:sz w:val="28"/>
          <w:szCs w:val="28"/>
        </w:rPr>
      </w:pPr>
    </w:p>
    <w:p w14:paraId="1B4D9EAF" w14:textId="77777777" w:rsidR="00E03FC1" w:rsidRPr="0038152E" w:rsidRDefault="00E03FC1" w:rsidP="00513E0A">
      <w:pPr>
        <w:spacing w:after="0" w:line="360" w:lineRule="auto"/>
        <w:jc w:val="both"/>
        <w:rPr>
          <w:rFonts w:ascii="Times New Roman" w:hAnsi="Times New Roman" w:cs="Times New Roman"/>
          <w:sz w:val="28"/>
          <w:szCs w:val="28"/>
        </w:rPr>
      </w:pPr>
    </w:p>
    <w:p w14:paraId="0BCD6530" w14:textId="77777777" w:rsidR="00513E0A" w:rsidRPr="0038152E" w:rsidRDefault="00513E0A" w:rsidP="00513E0A">
      <w:pPr>
        <w:pStyle w:val="1"/>
        <w:jc w:val="center"/>
        <w:rPr>
          <w:rFonts w:ascii="Times New Roman" w:hAnsi="Times New Roman" w:cs="Times New Roman"/>
          <w:b/>
          <w:bCs/>
          <w:color w:val="auto"/>
          <w:sz w:val="28"/>
          <w:szCs w:val="28"/>
        </w:rPr>
      </w:pPr>
      <w:bookmarkStart w:id="26" w:name="_Toc71956513"/>
      <w:r w:rsidRPr="0038152E">
        <w:rPr>
          <w:rFonts w:ascii="Times New Roman" w:hAnsi="Times New Roman" w:cs="Times New Roman"/>
          <w:b/>
          <w:bCs/>
          <w:color w:val="auto"/>
          <w:sz w:val="28"/>
          <w:szCs w:val="28"/>
        </w:rPr>
        <w:lastRenderedPageBreak/>
        <w:t>Заключение</w:t>
      </w:r>
      <w:bookmarkEnd w:id="26"/>
    </w:p>
    <w:p w14:paraId="61AF8C19" w14:textId="77777777" w:rsidR="00513E0A" w:rsidRPr="0038152E" w:rsidRDefault="00513E0A" w:rsidP="00513E0A">
      <w:pPr>
        <w:spacing w:after="0" w:line="360" w:lineRule="auto"/>
        <w:ind w:firstLine="709"/>
        <w:jc w:val="both"/>
        <w:rPr>
          <w:rFonts w:ascii="Times New Roman" w:hAnsi="Times New Roman" w:cs="Times New Roman"/>
          <w:sz w:val="28"/>
          <w:szCs w:val="28"/>
        </w:rPr>
      </w:pPr>
    </w:p>
    <w:p w14:paraId="269E74A0" w14:textId="77777777" w:rsidR="004604A1" w:rsidRPr="0038152E" w:rsidRDefault="004604A1" w:rsidP="004604A1">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настоящем исследовании на основе трех </w:t>
      </w:r>
      <w:r w:rsidR="0074181F" w:rsidRPr="0038152E">
        <w:rPr>
          <w:rFonts w:ascii="Times New Roman" w:hAnsi="Times New Roman" w:cs="Times New Roman"/>
          <w:sz w:val="28"/>
          <w:szCs w:val="28"/>
        </w:rPr>
        <w:t xml:space="preserve">научных </w:t>
      </w:r>
      <w:r w:rsidRPr="0038152E">
        <w:rPr>
          <w:rFonts w:ascii="Times New Roman" w:hAnsi="Times New Roman" w:cs="Times New Roman"/>
          <w:sz w:val="28"/>
          <w:szCs w:val="28"/>
        </w:rPr>
        <w:t xml:space="preserve">статей, а также трех художественных произведений О. И.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был проанализирован образ Китая, который складывался в русской литературе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 На их основе было проведено сопоставление образа литературного и реального Китая, а также цели его использования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xml:space="preserve"> в своей творческой и научной деятельности. </w:t>
      </w:r>
    </w:p>
    <w:p w14:paraId="27ECD3ED" w14:textId="77777777" w:rsidR="004604A1" w:rsidRPr="0038152E" w:rsidRDefault="004604A1" w:rsidP="004604A1">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В ходе исследования было установлено, что образ Китая воспринимался </w:t>
      </w:r>
      <w:proofErr w:type="spellStart"/>
      <w:r w:rsidRPr="0038152E">
        <w:rPr>
          <w:rFonts w:ascii="Times New Roman" w:hAnsi="Times New Roman" w:cs="Times New Roman"/>
          <w:sz w:val="28"/>
          <w:szCs w:val="28"/>
        </w:rPr>
        <w:t>Сенковским</w:t>
      </w:r>
      <w:proofErr w:type="spellEnd"/>
      <w:r w:rsidRPr="0038152E">
        <w:rPr>
          <w:rFonts w:ascii="Times New Roman" w:hAnsi="Times New Roman" w:cs="Times New Roman"/>
          <w:sz w:val="28"/>
          <w:szCs w:val="28"/>
        </w:rPr>
        <w:t xml:space="preserve"> с полнейшей серьезностью ввиду того, что писатель был категорически против искажения фактов относительно востока, его быта, традиций, нравов и т. д. Сам автор выражался, что писать о Востоке можно было только хорошо зная его.</w:t>
      </w:r>
      <w:r w:rsidR="0074181F" w:rsidRPr="0038152E">
        <w:rPr>
          <w:rStyle w:val="aa"/>
          <w:rFonts w:ascii="Times New Roman" w:hAnsi="Times New Roman" w:cs="Times New Roman"/>
          <w:sz w:val="28"/>
          <w:szCs w:val="28"/>
        </w:rPr>
        <w:footnoteReference w:id="86"/>
      </w:r>
    </w:p>
    <w:p w14:paraId="438AEE9C" w14:textId="77777777" w:rsidR="004604A1" w:rsidRPr="0038152E" w:rsidRDefault="004604A1" w:rsidP="004604A1">
      <w:pPr>
        <w:spacing w:after="0" w:line="360" w:lineRule="auto"/>
        <w:ind w:firstLine="709"/>
        <w:jc w:val="both"/>
        <w:rPr>
          <w:rFonts w:ascii="Times New Roman" w:hAnsi="Times New Roman" w:cs="Times New Roman"/>
          <w:sz w:val="28"/>
          <w:szCs w:val="28"/>
        </w:rPr>
      </w:pP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не использовал образ благополучного Китая ввиду того, что не соответствовал действительности </w:t>
      </w:r>
      <w:r w:rsidRPr="0038152E">
        <w:rPr>
          <w:rFonts w:ascii="Times New Roman" w:hAnsi="Times New Roman" w:cs="Times New Roman"/>
          <w:sz w:val="28"/>
          <w:szCs w:val="28"/>
          <w:lang w:val="en-US"/>
        </w:rPr>
        <w:t>XIX</w:t>
      </w:r>
      <w:r w:rsidRPr="0038152E">
        <w:rPr>
          <w:rFonts w:ascii="Times New Roman" w:hAnsi="Times New Roman" w:cs="Times New Roman"/>
          <w:sz w:val="28"/>
          <w:szCs w:val="28"/>
        </w:rPr>
        <w:t xml:space="preserve"> века. Китай в то время отставал по своему развитию от других стран ввиду собственной системы воспитания и просвещения. Негативно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отзывался о Конфуцианстве, котор</w:t>
      </w:r>
      <w:r w:rsidR="00E61093" w:rsidRPr="0038152E">
        <w:rPr>
          <w:rFonts w:ascii="Times New Roman" w:hAnsi="Times New Roman" w:cs="Times New Roman"/>
          <w:sz w:val="28"/>
          <w:szCs w:val="28"/>
        </w:rPr>
        <w:t>ое, по его мнению,</w:t>
      </w:r>
      <w:r w:rsidRPr="0038152E">
        <w:rPr>
          <w:rFonts w:ascii="Times New Roman" w:hAnsi="Times New Roman" w:cs="Times New Roman"/>
          <w:sz w:val="28"/>
          <w:szCs w:val="28"/>
        </w:rPr>
        <w:t xml:space="preserve"> не позволял</w:t>
      </w:r>
      <w:r w:rsidR="00E61093" w:rsidRPr="0038152E">
        <w:rPr>
          <w:rFonts w:ascii="Times New Roman" w:hAnsi="Times New Roman" w:cs="Times New Roman"/>
          <w:sz w:val="28"/>
          <w:szCs w:val="28"/>
        </w:rPr>
        <w:t>о</w:t>
      </w:r>
      <w:r w:rsidRPr="0038152E">
        <w:rPr>
          <w:rFonts w:ascii="Times New Roman" w:hAnsi="Times New Roman" w:cs="Times New Roman"/>
          <w:sz w:val="28"/>
          <w:szCs w:val="28"/>
        </w:rPr>
        <w:t xml:space="preserve"> китайского народу стать полноценными и самостоятельными личностями ввиду того, что каждый китаец жил по правилам и строго следовал каждой традиции. Такая тенденция проявляется и в художественных произведениях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где особое место уделяется китайским ритуалам, описанным </w:t>
      </w:r>
      <w:r w:rsidR="00E61093" w:rsidRPr="0038152E">
        <w:rPr>
          <w:rFonts w:ascii="Times New Roman" w:hAnsi="Times New Roman" w:cs="Times New Roman"/>
          <w:sz w:val="28"/>
          <w:szCs w:val="28"/>
        </w:rPr>
        <w:t>преувеличенно.</w:t>
      </w:r>
    </w:p>
    <w:p w14:paraId="43F0A366" w14:textId="77777777" w:rsidR="004604A1" w:rsidRPr="0038152E" w:rsidRDefault="004604A1" w:rsidP="004604A1">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Свои художественные произведения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основывал на оригиналах произведений, внося собственные идеи и отражая современные </w:t>
      </w:r>
      <w:r w:rsidRPr="0038152E">
        <w:rPr>
          <w:rFonts w:ascii="Times New Roman" w:hAnsi="Times New Roman" w:cs="Times New Roman"/>
          <w:sz w:val="28"/>
          <w:szCs w:val="28"/>
        </w:rPr>
        <w:lastRenderedPageBreak/>
        <w:t>на то время проблемы общества как Китая, так и России. Это подтверждается комедией «</w:t>
      </w:r>
      <w:proofErr w:type="spellStart"/>
      <w:r w:rsidRPr="0038152E">
        <w:rPr>
          <w:rFonts w:ascii="Times New Roman" w:hAnsi="Times New Roman" w:cs="Times New Roman"/>
          <w:sz w:val="28"/>
          <w:szCs w:val="28"/>
        </w:rPr>
        <w:t>Фаньсу</w:t>
      </w:r>
      <w:proofErr w:type="spellEnd"/>
      <w:r w:rsidRPr="0038152E">
        <w:rPr>
          <w:rFonts w:ascii="Times New Roman" w:hAnsi="Times New Roman" w:cs="Times New Roman"/>
          <w:sz w:val="28"/>
          <w:szCs w:val="28"/>
        </w:rPr>
        <w:t>, или Плутовка горничная: Китайская комедия знаменитого Джин-</w:t>
      </w:r>
      <w:proofErr w:type="spellStart"/>
      <w:r w:rsidRPr="0038152E">
        <w:rPr>
          <w:rFonts w:ascii="Times New Roman" w:hAnsi="Times New Roman" w:cs="Times New Roman"/>
          <w:sz w:val="28"/>
          <w:szCs w:val="28"/>
        </w:rPr>
        <w:t>Дыхуэя</w:t>
      </w:r>
      <w:proofErr w:type="spellEnd"/>
      <w:r w:rsidRPr="0038152E">
        <w:rPr>
          <w:rFonts w:ascii="Times New Roman" w:hAnsi="Times New Roman" w:cs="Times New Roman"/>
          <w:sz w:val="28"/>
          <w:szCs w:val="28"/>
        </w:rPr>
        <w:t>»</w:t>
      </w:r>
      <w:r w:rsidR="007343BF" w:rsidRPr="0038152E">
        <w:rPr>
          <w:rFonts w:ascii="Times New Roman" w:hAnsi="Times New Roman" w:cs="Times New Roman"/>
          <w:sz w:val="28"/>
          <w:szCs w:val="28"/>
        </w:rPr>
        <w:t xml:space="preserve"> и произведением «Совершеннейшая из всех женщин»</w:t>
      </w:r>
      <w:r w:rsidRPr="0038152E">
        <w:rPr>
          <w:rFonts w:ascii="Times New Roman" w:hAnsi="Times New Roman" w:cs="Times New Roman"/>
          <w:sz w:val="28"/>
          <w:szCs w:val="28"/>
        </w:rPr>
        <w:t>, котор</w:t>
      </w:r>
      <w:r w:rsidR="007343BF" w:rsidRPr="0038152E">
        <w:rPr>
          <w:rFonts w:ascii="Times New Roman" w:hAnsi="Times New Roman" w:cs="Times New Roman"/>
          <w:sz w:val="28"/>
          <w:szCs w:val="28"/>
        </w:rPr>
        <w:t>ые</w:t>
      </w:r>
      <w:r w:rsidRPr="0038152E">
        <w:rPr>
          <w:rFonts w:ascii="Times New Roman" w:hAnsi="Times New Roman" w:cs="Times New Roman"/>
          <w:sz w:val="28"/>
          <w:szCs w:val="28"/>
        </w:rPr>
        <w:t xml:space="preserve"> писатель не просто </w:t>
      </w:r>
      <w:r w:rsidR="007343BF" w:rsidRPr="0038152E">
        <w:rPr>
          <w:rFonts w:ascii="Times New Roman" w:hAnsi="Times New Roman" w:cs="Times New Roman"/>
          <w:sz w:val="28"/>
          <w:szCs w:val="28"/>
        </w:rPr>
        <w:t>их</w:t>
      </w:r>
      <w:r w:rsidRPr="0038152E">
        <w:rPr>
          <w:rFonts w:ascii="Times New Roman" w:hAnsi="Times New Roman" w:cs="Times New Roman"/>
          <w:sz w:val="28"/>
          <w:szCs w:val="28"/>
        </w:rPr>
        <w:t xml:space="preserve"> перевел, а провел деятельность по ее «транскрипции» для русского читателя для того, чтобы познакомить его с китайскими нравами. Это выражается не только в переводе оригинала, но и добавлении в </w:t>
      </w:r>
      <w:r w:rsidR="007343BF" w:rsidRPr="0038152E">
        <w:rPr>
          <w:rFonts w:ascii="Times New Roman" w:hAnsi="Times New Roman" w:cs="Times New Roman"/>
          <w:sz w:val="28"/>
          <w:szCs w:val="28"/>
        </w:rPr>
        <w:t>работах</w:t>
      </w:r>
      <w:r w:rsidRPr="0038152E">
        <w:rPr>
          <w:rFonts w:ascii="Times New Roman" w:hAnsi="Times New Roman" w:cs="Times New Roman"/>
          <w:sz w:val="28"/>
          <w:szCs w:val="28"/>
        </w:rPr>
        <w:t xml:space="preserve"> новой сюжетной линии</w:t>
      </w:r>
      <w:r w:rsidR="000254A2" w:rsidRPr="0038152E">
        <w:rPr>
          <w:rFonts w:ascii="Times New Roman" w:hAnsi="Times New Roman" w:cs="Times New Roman"/>
          <w:sz w:val="28"/>
          <w:szCs w:val="28"/>
        </w:rPr>
        <w:t>.</w:t>
      </w:r>
    </w:p>
    <w:p w14:paraId="01B959E6" w14:textId="77777777" w:rsidR="004604A1" w:rsidRPr="0038152E" w:rsidRDefault="004604A1" w:rsidP="004B0F8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Использование китайской традиции и культуры в творчестве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преследовало намерение иронии. Китайский литературный материал для писателя представлял собой средство для выражения сатирических образов</w:t>
      </w:r>
      <w:r w:rsidR="004B0F80" w:rsidRPr="0038152E">
        <w:rPr>
          <w:rFonts w:ascii="Times New Roman" w:hAnsi="Times New Roman" w:cs="Times New Roman"/>
          <w:sz w:val="28"/>
          <w:szCs w:val="28"/>
        </w:rPr>
        <w:t xml:space="preserve">. </w:t>
      </w:r>
      <w:r w:rsidRPr="0038152E">
        <w:rPr>
          <w:rFonts w:ascii="Times New Roman" w:hAnsi="Times New Roman" w:cs="Times New Roman"/>
          <w:sz w:val="28"/>
          <w:szCs w:val="28"/>
        </w:rPr>
        <w:t xml:space="preserve">Несмотря на это,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бережно относился к литературе Китая, в связи с чем проанализированные литературы произведения наполнены описаниями национальных традиций, обрядов и обычаев, что предоставляет возможность русскому читателю познакомиться с далеким миром Востока</w:t>
      </w:r>
      <w:r w:rsidR="004B0F80" w:rsidRPr="0038152E">
        <w:rPr>
          <w:rFonts w:ascii="Times New Roman" w:hAnsi="Times New Roman" w:cs="Times New Roman"/>
          <w:sz w:val="28"/>
          <w:szCs w:val="28"/>
        </w:rPr>
        <w:t>.</w:t>
      </w:r>
    </w:p>
    <w:p w14:paraId="3EBA77DD" w14:textId="77777777" w:rsidR="00CB2AFB" w:rsidRPr="0038152E" w:rsidRDefault="004604A1" w:rsidP="00BC2770">
      <w:pPr>
        <w:spacing w:after="0"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Из этого можно сделать вывод, что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русской литературной среде </w:t>
      </w:r>
      <w:r w:rsidRPr="0038152E">
        <w:rPr>
          <w:rFonts w:ascii="Times New Roman" w:hAnsi="Times New Roman" w:cs="Times New Roman"/>
          <w:sz w:val="28"/>
          <w:szCs w:val="28"/>
          <w:lang w:val="en-US"/>
        </w:rPr>
        <w:t>XIX</w:t>
      </w:r>
      <w:r w:rsidR="0089524C">
        <w:rPr>
          <w:rFonts w:ascii="Times New Roman" w:hAnsi="Times New Roman" w:cs="Times New Roman"/>
          <w:sz w:val="28"/>
          <w:szCs w:val="28"/>
        </w:rPr>
        <w:t xml:space="preserve"> века</w:t>
      </w:r>
      <w:r w:rsidRPr="0038152E">
        <w:rPr>
          <w:rFonts w:ascii="Times New Roman" w:hAnsi="Times New Roman" w:cs="Times New Roman"/>
          <w:sz w:val="28"/>
          <w:szCs w:val="28"/>
        </w:rPr>
        <w:t xml:space="preserve"> </w:t>
      </w:r>
      <w:r w:rsidR="007F6CDA" w:rsidRPr="0038152E">
        <w:rPr>
          <w:rFonts w:ascii="Times New Roman" w:hAnsi="Times New Roman" w:cs="Times New Roman"/>
          <w:sz w:val="28"/>
          <w:szCs w:val="28"/>
        </w:rPr>
        <w:t xml:space="preserve">активно </w:t>
      </w:r>
      <w:r w:rsidRPr="0038152E">
        <w:rPr>
          <w:rFonts w:ascii="Times New Roman" w:hAnsi="Times New Roman" w:cs="Times New Roman"/>
          <w:sz w:val="28"/>
          <w:szCs w:val="28"/>
        </w:rPr>
        <w:t xml:space="preserve">разрабатывал тему Китая. Ироническая манера его письма, а также добавление новых персонажей в переведенные произведения и их соотнесение с реальными людьми России позволяет почувствовать своеобразность литературного языка писателя.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умело использует китайские декорации благодаря своему интересу к Китаю. </w:t>
      </w:r>
      <w:r w:rsidR="007F6CDA" w:rsidRPr="0038152E">
        <w:rPr>
          <w:rFonts w:ascii="Times New Roman" w:hAnsi="Times New Roman" w:cs="Times New Roman"/>
          <w:sz w:val="28"/>
          <w:szCs w:val="28"/>
        </w:rPr>
        <w:t xml:space="preserve">Используя утрирование, гротеск, </w:t>
      </w:r>
      <w:r w:rsidR="007F6CDA" w:rsidRPr="0038152E">
        <w:rPr>
          <w:rFonts w:ascii="Times New Roman" w:hAnsi="Times New Roman"/>
          <w:bCs/>
          <w:color w:val="000000"/>
          <w:sz w:val="28"/>
          <w:szCs w:val="28"/>
        </w:rPr>
        <w:t>порой доходящее до абсурда</w:t>
      </w:r>
      <w:r w:rsidR="007F6CDA" w:rsidRPr="0038152E">
        <w:rPr>
          <w:rFonts w:ascii="Times New Roman" w:hAnsi="Times New Roman" w:cs="Times New Roman"/>
          <w:sz w:val="28"/>
          <w:szCs w:val="28"/>
        </w:rPr>
        <w:t xml:space="preserve"> при описании китайской реальности,</w:t>
      </w:r>
      <w:r w:rsidR="007F6CDA" w:rsidRPr="0038152E">
        <w:rPr>
          <w:rStyle w:val="aa"/>
          <w:rFonts w:ascii="Times New Roman" w:hAnsi="Times New Roman" w:cs="Times New Roman"/>
          <w:sz w:val="28"/>
          <w:szCs w:val="28"/>
        </w:rPr>
        <w:footnoteReference w:id="87"/>
      </w:r>
      <w:r w:rsidR="007F6CDA" w:rsidRPr="0038152E">
        <w:rPr>
          <w:rFonts w:ascii="Times New Roman" w:hAnsi="Times New Roman" w:cs="Times New Roman"/>
          <w:sz w:val="28"/>
          <w:szCs w:val="28"/>
        </w:rPr>
        <w:t xml:space="preserve"> автор обнажает проблемы общества, перевоплощая эти образы в сатирические. </w:t>
      </w:r>
      <w:r w:rsidR="00CE7DAB" w:rsidRPr="0038152E">
        <w:rPr>
          <w:rFonts w:ascii="Times New Roman" w:hAnsi="Times New Roman" w:cs="Times New Roman"/>
          <w:sz w:val="28"/>
          <w:szCs w:val="28"/>
        </w:rPr>
        <w:t>Стоит упомянуть</w:t>
      </w:r>
      <w:r w:rsidR="00CB2AFB" w:rsidRPr="0038152E">
        <w:rPr>
          <w:rFonts w:ascii="Times New Roman" w:hAnsi="Times New Roman" w:cs="Times New Roman"/>
          <w:sz w:val="28"/>
          <w:szCs w:val="28"/>
        </w:rPr>
        <w:t>,</w:t>
      </w:r>
      <w:r w:rsidR="00CE7DAB" w:rsidRPr="0038152E">
        <w:rPr>
          <w:rFonts w:ascii="Times New Roman" w:hAnsi="Times New Roman" w:cs="Times New Roman"/>
          <w:sz w:val="28"/>
          <w:szCs w:val="28"/>
        </w:rPr>
        <w:t xml:space="preserve"> что</w:t>
      </w:r>
      <w:r w:rsidR="0089524C">
        <w:rPr>
          <w:rFonts w:ascii="Times New Roman" w:hAnsi="Times New Roman" w:cs="Times New Roman"/>
          <w:sz w:val="28"/>
          <w:szCs w:val="28"/>
        </w:rPr>
        <w:t xml:space="preserve"> </w:t>
      </w:r>
      <w:proofErr w:type="spellStart"/>
      <w:r w:rsidR="00CB2AFB" w:rsidRPr="0038152E">
        <w:rPr>
          <w:rFonts w:ascii="Times New Roman" w:hAnsi="Times New Roman" w:cs="Times New Roman"/>
          <w:sz w:val="28"/>
          <w:szCs w:val="28"/>
        </w:rPr>
        <w:t>Сенковскому</w:t>
      </w:r>
      <w:proofErr w:type="spellEnd"/>
      <w:r w:rsidR="00CB2AFB" w:rsidRPr="0038152E">
        <w:rPr>
          <w:rFonts w:ascii="Times New Roman" w:hAnsi="Times New Roman" w:cs="Times New Roman"/>
          <w:sz w:val="28"/>
          <w:szCs w:val="28"/>
        </w:rPr>
        <w:t xml:space="preserve"> был неважен первоисточник как таковой, сюжет лишь был основой для достижения собственных литературных целей.</w:t>
      </w:r>
    </w:p>
    <w:p w14:paraId="129532AE" w14:textId="77777777" w:rsidR="004E3B32" w:rsidRPr="0038152E" w:rsidRDefault="004E3B32" w:rsidP="004E3B32">
      <w:pPr>
        <w:spacing w:line="360" w:lineRule="auto"/>
        <w:ind w:firstLine="709"/>
        <w:jc w:val="both"/>
        <w:rPr>
          <w:rFonts w:ascii="Times New Roman" w:hAnsi="Times New Roman" w:cs="Times New Roman"/>
          <w:sz w:val="28"/>
          <w:szCs w:val="28"/>
        </w:rPr>
      </w:pPr>
      <w:r w:rsidRPr="0038152E">
        <w:rPr>
          <w:rFonts w:ascii="Times New Roman" w:hAnsi="Times New Roman" w:cs="Times New Roman"/>
          <w:sz w:val="28"/>
          <w:szCs w:val="28"/>
        </w:rPr>
        <w:lastRenderedPageBreak/>
        <w:t xml:space="preserve">Собственная трактовка особенностей Востока предоставляет русскому читателю легкие по сравнению с прямым переводом произведения, наполненные китайской спецификой. </w:t>
      </w:r>
    </w:p>
    <w:p w14:paraId="00C5FC14" w14:textId="77777777" w:rsidR="00CB2AFB" w:rsidRPr="0038152E" w:rsidRDefault="00CB2AFB" w:rsidP="000D5283">
      <w:pPr>
        <w:spacing w:after="0" w:line="360" w:lineRule="auto"/>
        <w:jc w:val="both"/>
        <w:rPr>
          <w:rFonts w:ascii="Times New Roman" w:hAnsi="Times New Roman" w:cs="Times New Roman"/>
          <w:sz w:val="28"/>
          <w:szCs w:val="28"/>
        </w:rPr>
      </w:pPr>
    </w:p>
    <w:p w14:paraId="46644DF4" w14:textId="77777777" w:rsidR="001939DF" w:rsidRPr="0038152E" w:rsidRDefault="001939DF" w:rsidP="000D5283">
      <w:pPr>
        <w:spacing w:after="0" w:line="360" w:lineRule="auto"/>
        <w:jc w:val="both"/>
        <w:rPr>
          <w:rFonts w:ascii="Times New Roman" w:hAnsi="Times New Roman" w:cs="Times New Roman"/>
          <w:sz w:val="28"/>
          <w:szCs w:val="28"/>
        </w:rPr>
      </w:pPr>
    </w:p>
    <w:p w14:paraId="110F5672" w14:textId="77777777" w:rsidR="001939DF" w:rsidRPr="0038152E" w:rsidRDefault="001939DF" w:rsidP="000D5283">
      <w:pPr>
        <w:spacing w:after="0" w:line="360" w:lineRule="auto"/>
        <w:jc w:val="both"/>
        <w:rPr>
          <w:rFonts w:ascii="Times New Roman" w:hAnsi="Times New Roman" w:cs="Times New Roman"/>
          <w:sz w:val="28"/>
          <w:szCs w:val="28"/>
        </w:rPr>
      </w:pPr>
    </w:p>
    <w:p w14:paraId="14741953" w14:textId="77777777" w:rsidR="001939DF" w:rsidRPr="0038152E" w:rsidRDefault="001939DF" w:rsidP="000D5283">
      <w:pPr>
        <w:spacing w:after="0" w:line="360" w:lineRule="auto"/>
        <w:jc w:val="both"/>
        <w:rPr>
          <w:rFonts w:ascii="Times New Roman" w:hAnsi="Times New Roman" w:cs="Times New Roman"/>
          <w:sz w:val="28"/>
          <w:szCs w:val="28"/>
        </w:rPr>
      </w:pPr>
    </w:p>
    <w:p w14:paraId="44FC4AB0" w14:textId="77777777" w:rsidR="001939DF" w:rsidRPr="0038152E" w:rsidRDefault="001939DF" w:rsidP="000D5283">
      <w:pPr>
        <w:spacing w:after="0" w:line="360" w:lineRule="auto"/>
        <w:jc w:val="both"/>
        <w:rPr>
          <w:rFonts w:ascii="Times New Roman" w:hAnsi="Times New Roman" w:cs="Times New Roman"/>
          <w:sz w:val="28"/>
          <w:szCs w:val="28"/>
        </w:rPr>
      </w:pPr>
    </w:p>
    <w:p w14:paraId="1DCA0AFF" w14:textId="77777777" w:rsidR="001939DF" w:rsidRPr="0038152E" w:rsidRDefault="001939DF" w:rsidP="000D5283">
      <w:pPr>
        <w:spacing w:after="0" w:line="360" w:lineRule="auto"/>
        <w:jc w:val="both"/>
        <w:rPr>
          <w:rFonts w:ascii="Times New Roman" w:hAnsi="Times New Roman" w:cs="Times New Roman"/>
          <w:sz w:val="28"/>
          <w:szCs w:val="28"/>
        </w:rPr>
      </w:pPr>
    </w:p>
    <w:p w14:paraId="6B148FEE" w14:textId="77777777" w:rsidR="001939DF" w:rsidRPr="0038152E" w:rsidRDefault="001939DF" w:rsidP="000D5283">
      <w:pPr>
        <w:spacing w:after="0" w:line="360" w:lineRule="auto"/>
        <w:jc w:val="both"/>
        <w:rPr>
          <w:rFonts w:ascii="Times New Roman" w:hAnsi="Times New Roman" w:cs="Times New Roman"/>
          <w:sz w:val="28"/>
          <w:szCs w:val="28"/>
        </w:rPr>
      </w:pPr>
    </w:p>
    <w:p w14:paraId="0EE29F9D" w14:textId="77777777" w:rsidR="001939DF" w:rsidRPr="0038152E" w:rsidRDefault="001939DF" w:rsidP="000D5283">
      <w:pPr>
        <w:spacing w:after="0" w:line="360" w:lineRule="auto"/>
        <w:jc w:val="both"/>
        <w:rPr>
          <w:rFonts w:ascii="Times New Roman" w:hAnsi="Times New Roman" w:cs="Times New Roman"/>
          <w:sz w:val="28"/>
          <w:szCs w:val="28"/>
        </w:rPr>
      </w:pPr>
    </w:p>
    <w:p w14:paraId="27121125" w14:textId="77777777" w:rsidR="001939DF" w:rsidRPr="0038152E" w:rsidRDefault="001939DF" w:rsidP="000D5283">
      <w:pPr>
        <w:spacing w:after="0" w:line="360" w:lineRule="auto"/>
        <w:jc w:val="both"/>
        <w:rPr>
          <w:rFonts w:ascii="Times New Roman" w:hAnsi="Times New Roman" w:cs="Times New Roman"/>
          <w:sz w:val="28"/>
          <w:szCs w:val="28"/>
        </w:rPr>
      </w:pPr>
    </w:p>
    <w:p w14:paraId="7B287A60" w14:textId="77777777" w:rsidR="001939DF" w:rsidRPr="0038152E" w:rsidRDefault="001939DF" w:rsidP="000D5283">
      <w:pPr>
        <w:spacing w:after="0" w:line="360" w:lineRule="auto"/>
        <w:jc w:val="both"/>
        <w:rPr>
          <w:rFonts w:ascii="Times New Roman" w:hAnsi="Times New Roman" w:cs="Times New Roman"/>
          <w:sz w:val="28"/>
          <w:szCs w:val="28"/>
        </w:rPr>
      </w:pPr>
    </w:p>
    <w:p w14:paraId="5AEBAF15" w14:textId="77777777" w:rsidR="001939DF" w:rsidRPr="0038152E" w:rsidRDefault="001939DF" w:rsidP="000D5283">
      <w:pPr>
        <w:spacing w:after="0" w:line="360" w:lineRule="auto"/>
        <w:jc w:val="both"/>
        <w:rPr>
          <w:rFonts w:ascii="Times New Roman" w:hAnsi="Times New Roman" w:cs="Times New Roman"/>
          <w:sz w:val="28"/>
          <w:szCs w:val="28"/>
        </w:rPr>
      </w:pPr>
    </w:p>
    <w:p w14:paraId="1EA89C5C" w14:textId="77777777" w:rsidR="001939DF" w:rsidRPr="0038152E" w:rsidRDefault="001939DF" w:rsidP="000D5283">
      <w:pPr>
        <w:spacing w:after="0" w:line="360" w:lineRule="auto"/>
        <w:jc w:val="both"/>
        <w:rPr>
          <w:rFonts w:ascii="Times New Roman" w:hAnsi="Times New Roman" w:cs="Times New Roman"/>
          <w:sz w:val="28"/>
          <w:szCs w:val="28"/>
        </w:rPr>
      </w:pPr>
    </w:p>
    <w:p w14:paraId="45834632" w14:textId="77777777" w:rsidR="001939DF" w:rsidRPr="0038152E" w:rsidRDefault="001939DF" w:rsidP="000D5283">
      <w:pPr>
        <w:spacing w:after="0" w:line="360" w:lineRule="auto"/>
        <w:jc w:val="both"/>
        <w:rPr>
          <w:rFonts w:ascii="Times New Roman" w:hAnsi="Times New Roman" w:cs="Times New Roman"/>
          <w:sz w:val="28"/>
          <w:szCs w:val="28"/>
        </w:rPr>
      </w:pPr>
    </w:p>
    <w:p w14:paraId="5828BEA9" w14:textId="77777777" w:rsidR="001939DF" w:rsidRPr="0038152E" w:rsidRDefault="001939DF" w:rsidP="000D5283">
      <w:pPr>
        <w:spacing w:after="0" w:line="360" w:lineRule="auto"/>
        <w:jc w:val="both"/>
        <w:rPr>
          <w:rFonts w:ascii="Times New Roman" w:hAnsi="Times New Roman" w:cs="Times New Roman"/>
          <w:sz w:val="28"/>
          <w:szCs w:val="28"/>
        </w:rPr>
      </w:pPr>
    </w:p>
    <w:p w14:paraId="2E2732B6" w14:textId="77777777" w:rsidR="001939DF" w:rsidRPr="0038152E" w:rsidRDefault="001939DF" w:rsidP="000D5283">
      <w:pPr>
        <w:spacing w:after="0" w:line="360" w:lineRule="auto"/>
        <w:jc w:val="both"/>
        <w:rPr>
          <w:rFonts w:ascii="Times New Roman" w:hAnsi="Times New Roman" w:cs="Times New Roman"/>
          <w:sz w:val="28"/>
          <w:szCs w:val="28"/>
        </w:rPr>
      </w:pPr>
    </w:p>
    <w:p w14:paraId="30D13760" w14:textId="77777777" w:rsidR="001939DF" w:rsidRPr="0038152E" w:rsidRDefault="001939DF" w:rsidP="000D5283">
      <w:pPr>
        <w:spacing w:after="0" w:line="360" w:lineRule="auto"/>
        <w:jc w:val="both"/>
        <w:rPr>
          <w:rFonts w:ascii="Times New Roman" w:hAnsi="Times New Roman" w:cs="Times New Roman"/>
          <w:sz w:val="28"/>
          <w:szCs w:val="28"/>
        </w:rPr>
      </w:pPr>
    </w:p>
    <w:p w14:paraId="65462DBF" w14:textId="77777777" w:rsidR="001939DF" w:rsidRPr="0038152E" w:rsidRDefault="001939DF" w:rsidP="000D5283">
      <w:pPr>
        <w:spacing w:after="0" w:line="360" w:lineRule="auto"/>
        <w:jc w:val="both"/>
        <w:rPr>
          <w:rFonts w:ascii="Times New Roman" w:hAnsi="Times New Roman" w:cs="Times New Roman"/>
          <w:sz w:val="28"/>
          <w:szCs w:val="28"/>
        </w:rPr>
      </w:pPr>
    </w:p>
    <w:p w14:paraId="5055EA5A" w14:textId="77777777" w:rsidR="001939DF" w:rsidRPr="0038152E" w:rsidRDefault="001939DF" w:rsidP="000D5283">
      <w:pPr>
        <w:spacing w:after="0" w:line="360" w:lineRule="auto"/>
        <w:jc w:val="both"/>
        <w:rPr>
          <w:rFonts w:ascii="Times New Roman" w:hAnsi="Times New Roman" w:cs="Times New Roman"/>
          <w:sz w:val="28"/>
          <w:szCs w:val="28"/>
        </w:rPr>
      </w:pPr>
    </w:p>
    <w:p w14:paraId="0B0C631A" w14:textId="77777777" w:rsidR="001939DF" w:rsidRPr="0038152E" w:rsidRDefault="001939DF" w:rsidP="000D5283">
      <w:pPr>
        <w:spacing w:after="0" w:line="360" w:lineRule="auto"/>
        <w:jc w:val="both"/>
        <w:rPr>
          <w:rFonts w:ascii="Times New Roman" w:hAnsi="Times New Roman" w:cs="Times New Roman"/>
          <w:sz w:val="28"/>
          <w:szCs w:val="28"/>
        </w:rPr>
      </w:pPr>
    </w:p>
    <w:p w14:paraId="75429F34" w14:textId="77777777" w:rsidR="00F12EB6" w:rsidRPr="0038152E" w:rsidRDefault="00F12EB6" w:rsidP="000D5283">
      <w:pPr>
        <w:spacing w:after="0" w:line="360" w:lineRule="auto"/>
        <w:jc w:val="both"/>
        <w:rPr>
          <w:rFonts w:ascii="Times New Roman" w:hAnsi="Times New Roman" w:cs="Times New Roman"/>
          <w:sz w:val="28"/>
          <w:szCs w:val="28"/>
        </w:rPr>
      </w:pPr>
    </w:p>
    <w:p w14:paraId="17E28807" w14:textId="77777777" w:rsidR="00F12EB6" w:rsidRPr="0038152E" w:rsidRDefault="00F12EB6" w:rsidP="000D5283">
      <w:pPr>
        <w:spacing w:after="0" w:line="360" w:lineRule="auto"/>
        <w:jc w:val="both"/>
        <w:rPr>
          <w:rFonts w:ascii="Times New Roman" w:hAnsi="Times New Roman" w:cs="Times New Roman"/>
          <w:sz w:val="28"/>
          <w:szCs w:val="28"/>
        </w:rPr>
      </w:pPr>
    </w:p>
    <w:p w14:paraId="68892B04" w14:textId="77777777" w:rsidR="00F12EB6" w:rsidRPr="0038152E" w:rsidRDefault="00F12EB6" w:rsidP="000D5283">
      <w:pPr>
        <w:spacing w:after="0" w:line="360" w:lineRule="auto"/>
        <w:jc w:val="both"/>
        <w:rPr>
          <w:rFonts w:ascii="Times New Roman" w:hAnsi="Times New Roman" w:cs="Times New Roman"/>
          <w:sz w:val="28"/>
          <w:szCs w:val="28"/>
        </w:rPr>
      </w:pPr>
    </w:p>
    <w:p w14:paraId="71441450" w14:textId="77777777" w:rsidR="00F12EB6" w:rsidRPr="0038152E" w:rsidRDefault="00F12EB6" w:rsidP="000D5283">
      <w:pPr>
        <w:spacing w:after="0" w:line="360" w:lineRule="auto"/>
        <w:jc w:val="both"/>
        <w:rPr>
          <w:rFonts w:ascii="Times New Roman" w:hAnsi="Times New Roman" w:cs="Times New Roman"/>
          <w:sz w:val="28"/>
          <w:szCs w:val="28"/>
        </w:rPr>
      </w:pPr>
    </w:p>
    <w:p w14:paraId="5BCC356D" w14:textId="77777777" w:rsidR="00EF66BF" w:rsidRPr="0038152E" w:rsidRDefault="00EF66BF" w:rsidP="00EF66BF">
      <w:pPr>
        <w:pStyle w:val="1"/>
        <w:jc w:val="center"/>
        <w:rPr>
          <w:rFonts w:ascii="Times New Roman" w:hAnsi="Times New Roman" w:cs="Times New Roman"/>
          <w:b/>
          <w:bCs/>
          <w:color w:val="auto"/>
        </w:rPr>
      </w:pPr>
      <w:bookmarkStart w:id="27" w:name="_Toc71956514"/>
      <w:r w:rsidRPr="0038152E">
        <w:rPr>
          <w:rFonts w:ascii="Times New Roman" w:hAnsi="Times New Roman" w:cs="Times New Roman"/>
          <w:b/>
          <w:bCs/>
          <w:color w:val="auto"/>
        </w:rPr>
        <w:lastRenderedPageBreak/>
        <w:t>Список использованной литературы</w:t>
      </w:r>
      <w:bookmarkEnd w:id="27"/>
    </w:p>
    <w:p w14:paraId="442A73E2" w14:textId="77777777" w:rsidR="00EF66BF" w:rsidRPr="0038152E" w:rsidRDefault="00EF66BF" w:rsidP="00EF66BF"/>
    <w:p w14:paraId="2BAC8469" w14:textId="77777777" w:rsidR="00EF66BF" w:rsidRPr="0038152E" w:rsidRDefault="00EF66BF" w:rsidP="00EF66BF">
      <w:pPr>
        <w:spacing w:after="0" w:line="360" w:lineRule="auto"/>
        <w:jc w:val="center"/>
        <w:rPr>
          <w:rFonts w:ascii="Times New Roman" w:hAnsi="Times New Roman" w:cs="Times New Roman"/>
          <w:b/>
          <w:bCs/>
          <w:sz w:val="28"/>
          <w:szCs w:val="28"/>
        </w:rPr>
      </w:pPr>
      <w:r w:rsidRPr="0038152E">
        <w:rPr>
          <w:rFonts w:ascii="Times New Roman" w:hAnsi="Times New Roman" w:cs="Times New Roman"/>
          <w:b/>
          <w:bCs/>
          <w:sz w:val="28"/>
          <w:szCs w:val="28"/>
        </w:rPr>
        <w:t>Источники</w:t>
      </w:r>
    </w:p>
    <w:p w14:paraId="14608BC9" w14:textId="77777777" w:rsidR="00513E0A" w:rsidRPr="0038152E" w:rsidRDefault="00513E0A" w:rsidP="00513E0A">
      <w:pPr>
        <w:spacing w:line="360" w:lineRule="auto"/>
        <w:jc w:val="both"/>
        <w:rPr>
          <w:rFonts w:ascii="Times New Roman" w:hAnsi="Times New Roman" w:cs="Times New Roman"/>
          <w:sz w:val="28"/>
          <w:szCs w:val="28"/>
        </w:rPr>
      </w:pPr>
    </w:p>
    <w:p w14:paraId="56DF571D"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Сенковскии</w:t>
      </w:r>
      <w:proofErr w:type="spellEnd"/>
      <w:r w:rsidRPr="0038152E">
        <w:rPr>
          <w:rFonts w:ascii="Times New Roman" w:hAnsi="Times New Roman" w:cs="Times New Roman"/>
          <w:i/>
          <w:iCs/>
          <w:sz w:val="28"/>
          <w:szCs w:val="28"/>
        </w:rPr>
        <w:t>̆ О. И.</w:t>
      </w:r>
      <w:r w:rsidRPr="0038152E">
        <w:rPr>
          <w:rFonts w:ascii="Times New Roman" w:hAnsi="Times New Roman" w:cs="Times New Roman"/>
          <w:sz w:val="28"/>
          <w:szCs w:val="28"/>
        </w:rPr>
        <w:t xml:space="preserve"> Записки домового. М.: Правда, 1990. </w:t>
      </w:r>
    </w:p>
    <w:p w14:paraId="511DDD1C"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hAnsi="Times New Roman" w:cs="Times New Roman"/>
          <w:sz w:val="28"/>
          <w:szCs w:val="28"/>
        </w:rPr>
        <w:t>Бумага</w:t>
      </w:r>
      <w:r w:rsidRPr="0038152E">
        <w:rPr>
          <w:rFonts w:ascii="Times New Roman" w:eastAsia="Times New Roman" w:hAnsi="Times New Roman" w:cs="Times New Roman"/>
          <w:color w:val="000000"/>
          <w:sz w:val="28"/>
          <w:szCs w:val="28"/>
        </w:rPr>
        <w:t xml:space="preserve"> // </w:t>
      </w:r>
      <w:r w:rsidRPr="0038152E">
        <w:rPr>
          <w:rFonts w:ascii="Times New Roman" w:hAnsi="Times New Roman" w:cs="Times New Roman"/>
          <w:sz w:val="28"/>
          <w:szCs w:val="28"/>
        </w:rPr>
        <w:t>Собр. соч.: В 9 т. Т. 9</w:t>
      </w:r>
      <w:r w:rsidRPr="0038152E">
        <w:rPr>
          <w:rFonts w:ascii="Times New Roman" w:eastAsia="Times New Roman" w:hAnsi="Times New Roman" w:cs="Times New Roman"/>
          <w:color w:val="000000"/>
          <w:sz w:val="28"/>
          <w:szCs w:val="28"/>
        </w:rPr>
        <w:t xml:space="preserve">. СПб.: Типография В. </w:t>
      </w:r>
      <w:r w:rsidRPr="0038152E">
        <w:rPr>
          <w:rFonts w:ascii="Times New Roman" w:eastAsia="Times New Roman" w:hAnsi="Times New Roman" w:cs="Times New Roman"/>
          <w:sz w:val="28"/>
          <w:szCs w:val="28"/>
        </w:rPr>
        <w:t>Безобразова и компании</w:t>
      </w:r>
      <w:r w:rsidRPr="0038152E">
        <w:rPr>
          <w:rFonts w:ascii="Times New Roman" w:eastAsia="Times New Roman" w:hAnsi="Times New Roman" w:cs="Times New Roman"/>
          <w:color w:val="000000"/>
          <w:sz w:val="28"/>
          <w:szCs w:val="28"/>
        </w:rPr>
        <w:t>, 1859. С. 156</w:t>
      </w:r>
      <w:r w:rsidRPr="0038152E">
        <w:rPr>
          <w:rFonts w:ascii="Times New Roman" w:hAnsi="Times New Roman" w:cs="Times New Roman"/>
          <w:sz w:val="28"/>
          <w:szCs w:val="28"/>
        </w:rPr>
        <w:t>–</w:t>
      </w:r>
      <w:r w:rsidRPr="0038152E">
        <w:rPr>
          <w:rFonts w:ascii="Times New Roman" w:eastAsia="Times New Roman" w:hAnsi="Times New Roman" w:cs="Times New Roman"/>
          <w:color w:val="000000"/>
          <w:sz w:val="28"/>
          <w:szCs w:val="28"/>
        </w:rPr>
        <w:t>177.</w:t>
      </w:r>
    </w:p>
    <w:p w14:paraId="01B85264"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eastAsia="Times New Roman" w:hAnsi="Times New Roman" w:cs="Times New Roman"/>
          <w:color w:val="000000"/>
          <w:sz w:val="28"/>
          <w:szCs w:val="28"/>
        </w:rPr>
        <w:t>Китай и китайцы</w:t>
      </w:r>
      <w:r w:rsidRPr="0038152E">
        <w:rPr>
          <w:rFonts w:ascii="Times New Roman" w:hAnsi="Times New Roman" w:cs="Times New Roman"/>
          <w:sz w:val="28"/>
          <w:szCs w:val="28"/>
        </w:rPr>
        <w:t xml:space="preserve">// Собр. соч.: В 9 т. Т. 6. </w:t>
      </w:r>
      <w:r w:rsidRPr="0038152E">
        <w:rPr>
          <w:rFonts w:ascii="Times New Roman" w:eastAsia="Times New Roman" w:hAnsi="Times New Roman" w:cs="Times New Roman"/>
          <w:color w:val="000000"/>
          <w:sz w:val="28"/>
          <w:szCs w:val="28"/>
        </w:rPr>
        <w:t>СПб.: Типография Императорской академии наук, 1859. С. 344</w:t>
      </w:r>
      <w:r w:rsidRPr="0038152E">
        <w:rPr>
          <w:rFonts w:ascii="Times New Roman" w:hAnsi="Times New Roman" w:cs="Times New Roman"/>
          <w:sz w:val="28"/>
          <w:szCs w:val="28"/>
        </w:rPr>
        <w:t>–</w:t>
      </w:r>
      <w:r w:rsidRPr="0038152E">
        <w:rPr>
          <w:rFonts w:ascii="Times New Roman" w:eastAsia="Times New Roman" w:hAnsi="Times New Roman" w:cs="Times New Roman"/>
          <w:color w:val="000000"/>
          <w:sz w:val="28"/>
          <w:szCs w:val="28"/>
        </w:rPr>
        <w:t>479.</w:t>
      </w:r>
    </w:p>
    <w:p w14:paraId="173D8A4A"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hAnsi="Times New Roman" w:cs="Times New Roman"/>
          <w:sz w:val="28"/>
          <w:szCs w:val="28"/>
        </w:rPr>
        <w:t>Совершеннейшая из всех женщин</w:t>
      </w:r>
      <w:r w:rsidRPr="0038152E">
        <w:rPr>
          <w:rFonts w:ascii="Times New Roman" w:eastAsia="Times New Roman" w:hAnsi="Times New Roman" w:cs="Times New Roman"/>
          <w:color w:val="000000"/>
          <w:sz w:val="28"/>
          <w:szCs w:val="28"/>
        </w:rPr>
        <w:t xml:space="preserve"> // Библиотека для чтения. 1845. Т. 68. Отд. I (Русская словесность). </w:t>
      </w:r>
      <w:r w:rsidRPr="0038152E">
        <w:rPr>
          <w:rFonts w:ascii="Times New Roman" w:eastAsia="Times New Roman" w:hAnsi="Times New Roman" w:cs="Times New Roman"/>
          <w:sz w:val="28"/>
          <w:szCs w:val="28"/>
        </w:rPr>
        <w:t>С. 17–96.</w:t>
      </w:r>
    </w:p>
    <w:p w14:paraId="2EEF090F"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eastAsia="Times New Roman" w:hAnsi="Times New Roman" w:cs="Times New Roman"/>
          <w:color w:val="000000"/>
          <w:sz w:val="28"/>
          <w:szCs w:val="28"/>
        </w:rPr>
        <w:t xml:space="preserve">Теория образованной беседы // </w:t>
      </w:r>
      <w:r w:rsidRPr="0038152E">
        <w:rPr>
          <w:rFonts w:ascii="Times New Roman" w:hAnsi="Times New Roman" w:cs="Times New Roman"/>
          <w:sz w:val="28"/>
          <w:szCs w:val="28"/>
        </w:rPr>
        <w:t>Собр. соч.: В 9 т. Т. 5</w:t>
      </w:r>
      <w:r w:rsidRPr="0038152E">
        <w:rPr>
          <w:rFonts w:ascii="Times New Roman" w:eastAsia="Times New Roman" w:hAnsi="Times New Roman" w:cs="Times New Roman"/>
          <w:color w:val="000000"/>
          <w:sz w:val="28"/>
          <w:szCs w:val="28"/>
        </w:rPr>
        <w:t>. СПб.: Типография Императорской академии наук, 1859. С. 316</w:t>
      </w:r>
      <w:r w:rsidRPr="0038152E">
        <w:rPr>
          <w:rFonts w:ascii="Times New Roman" w:hAnsi="Times New Roman" w:cs="Times New Roman"/>
          <w:sz w:val="28"/>
          <w:szCs w:val="28"/>
        </w:rPr>
        <w:t>–</w:t>
      </w:r>
      <w:r w:rsidRPr="0038152E">
        <w:rPr>
          <w:rFonts w:ascii="Times New Roman" w:eastAsia="Times New Roman" w:hAnsi="Times New Roman" w:cs="Times New Roman"/>
          <w:color w:val="000000"/>
          <w:sz w:val="28"/>
          <w:szCs w:val="28"/>
        </w:rPr>
        <w:t>332.</w:t>
      </w:r>
    </w:p>
    <w:p w14:paraId="233B5C91"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hAnsi="Times New Roman" w:cs="Times New Roman"/>
          <w:sz w:val="28"/>
          <w:szCs w:val="28"/>
        </w:rPr>
        <w:t>Тибет, его жители и его история</w:t>
      </w:r>
      <w:r w:rsidRPr="0038152E">
        <w:rPr>
          <w:rFonts w:ascii="Times New Roman" w:eastAsia="Times New Roman" w:hAnsi="Times New Roman" w:cs="Times New Roman"/>
          <w:color w:val="000000"/>
          <w:sz w:val="28"/>
          <w:szCs w:val="28"/>
        </w:rPr>
        <w:t xml:space="preserve"> // </w:t>
      </w:r>
      <w:r w:rsidRPr="0038152E">
        <w:rPr>
          <w:rFonts w:ascii="Times New Roman" w:hAnsi="Times New Roman" w:cs="Times New Roman"/>
          <w:sz w:val="28"/>
          <w:szCs w:val="28"/>
        </w:rPr>
        <w:t>Собр. соч.: В 9 т. Т. 5</w:t>
      </w:r>
      <w:r w:rsidRPr="0038152E">
        <w:rPr>
          <w:rFonts w:ascii="Times New Roman" w:eastAsia="Times New Roman" w:hAnsi="Times New Roman" w:cs="Times New Roman"/>
          <w:color w:val="000000"/>
          <w:sz w:val="28"/>
          <w:szCs w:val="28"/>
        </w:rPr>
        <w:t>. СПб.: Типография Императорской академии наук, 1859. С. 380</w:t>
      </w:r>
      <w:r w:rsidRPr="0038152E">
        <w:rPr>
          <w:rFonts w:ascii="Times New Roman" w:hAnsi="Times New Roman" w:cs="Times New Roman"/>
          <w:sz w:val="28"/>
          <w:szCs w:val="28"/>
        </w:rPr>
        <w:t>–</w:t>
      </w:r>
      <w:r w:rsidRPr="0038152E">
        <w:rPr>
          <w:rFonts w:ascii="Times New Roman" w:eastAsia="Times New Roman" w:hAnsi="Times New Roman" w:cs="Times New Roman"/>
          <w:color w:val="000000"/>
          <w:sz w:val="28"/>
          <w:szCs w:val="28"/>
        </w:rPr>
        <w:t>419.</w:t>
      </w:r>
    </w:p>
    <w:p w14:paraId="375AF188"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proofErr w:type="spellStart"/>
      <w:r w:rsidRPr="0038152E">
        <w:rPr>
          <w:rFonts w:ascii="Times New Roman" w:eastAsia="Times New Roman" w:hAnsi="Times New Roman" w:cs="Times New Roman"/>
          <w:color w:val="000000"/>
          <w:sz w:val="28"/>
          <w:szCs w:val="28"/>
        </w:rPr>
        <w:t>Фаньсу</w:t>
      </w:r>
      <w:proofErr w:type="spellEnd"/>
      <w:r w:rsidRPr="0038152E">
        <w:rPr>
          <w:rFonts w:ascii="Times New Roman" w:eastAsia="Times New Roman" w:hAnsi="Times New Roman" w:cs="Times New Roman"/>
          <w:color w:val="000000"/>
          <w:sz w:val="28"/>
          <w:szCs w:val="28"/>
        </w:rPr>
        <w:t>, или Плутовка горничная: Китайская комедия знаменитого Джин-</w:t>
      </w:r>
      <w:proofErr w:type="spellStart"/>
      <w:r w:rsidRPr="0038152E">
        <w:rPr>
          <w:rFonts w:ascii="Times New Roman" w:eastAsia="Times New Roman" w:hAnsi="Times New Roman" w:cs="Times New Roman"/>
          <w:color w:val="000000"/>
          <w:sz w:val="28"/>
          <w:szCs w:val="28"/>
        </w:rPr>
        <w:t>Дыхуэя</w:t>
      </w:r>
      <w:proofErr w:type="spellEnd"/>
      <w:r w:rsidRPr="0038152E">
        <w:rPr>
          <w:rFonts w:ascii="Times New Roman" w:eastAsia="Times New Roman" w:hAnsi="Times New Roman" w:cs="Times New Roman"/>
          <w:color w:val="000000"/>
          <w:sz w:val="28"/>
          <w:szCs w:val="28"/>
        </w:rPr>
        <w:t xml:space="preserve"> // Библиотека для чтения. 1839. Т. 35. Отд. II (Иностранная словесность). </w:t>
      </w:r>
      <w:r w:rsidRPr="0038152E">
        <w:rPr>
          <w:rFonts w:ascii="Times New Roman" w:eastAsia="Times New Roman" w:hAnsi="Times New Roman" w:cs="Times New Roman"/>
          <w:sz w:val="28"/>
          <w:szCs w:val="28"/>
        </w:rPr>
        <w:t xml:space="preserve">С. 53–140. </w:t>
      </w:r>
    </w:p>
    <w:p w14:paraId="36F0B37E" w14:textId="77777777" w:rsidR="004E687D" w:rsidRPr="0038152E"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eastAsia="Times New Roman" w:hAnsi="Times New Roman" w:cs="Times New Roman"/>
          <w:i/>
          <w:iCs/>
          <w:color w:val="000000"/>
          <w:sz w:val="28"/>
          <w:szCs w:val="28"/>
        </w:rPr>
        <w:t>Сенковский</w:t>
      </w:r>
      <w:proofErr w:type="spellEnd"/>
      <w:r w:rsidRPr="0038152E">
        <w:rPr>
          <w:rFonts w:ascii="Times New Roman" w:eastAsia="Times New Roman" w:hAnsi="Times New Roman" w:cs="Times New Roman"/>
          <w:i/>
          <w:iCs/>
          <w:color w:val="000000"/>
          <w:sz w:val="28"/>
          <w:szCs w:val="28"/>
        </w:rPr>
        <w:t xml:space="preserve"> О. И. </w:t>
      </w:r>
      <w:r w:rsidRPr="0038152E">
        <w:rPr>
          <w:rFonts w:ascii="Times New Roman" w:eastAsia="Times New Roman" w:hAnsi="Times New Roman" w:cs="Times New Roman"/>
          <w:color w:val="000000"/>
          <w:sz w:val="28"/>
          <w:szCs w:val="28"/>
        </w:rPr>
        <w:t>Чин-</w:t>
      </w:r>
      <w:proofErr w:type="spellStart"/>
      <w:r w:rsidRPr="0038152E">
        <w:rPr>
          <w:rFonts w:ascii="Times New Roman" w:eastAsia="Times New Roman" w:hAnsi="Times New Roman" w:cs="Times New Roman"/>
          <w:color w:val="000000"/>
          <w:sz w:val="28"/>
          <w:szCs w:val="28"/>
        </w:rPr>
        <w:t>Чун</w:t>
      </w:r>
      <w:proofErr w:type="spellEnd"/>
      <w:r w:rsidRPr="0038152E">
        <w:rPr>
          <w:rFonts w:ascii="Times New Roman" w:eastAsia="Times New Roman" w:hAnsi="Times New Roman" w:cs="Times New Roman"/>
          <w:color w:val="000000"/>
          <w:sz w:val="28"/>
          <w:szCs w:val="28"/>
        </w:rPr>
        <w:t xml:space="preserve"> или авторская слава </w:t>
      </w:r>
      <w:r w:rsidRPr="0038152E">
        <w:rPr>
          <w:rFonts w:ascii="Times New Roman" w:hAnsi="Times New Roman" w:cs="Times New Roman"/>
          <w:sz w:val="28"/>
          <w:szCs w:val="28"/>
        </w:rPr>
        <w:t xml:space="preserve">// Собр. соч.: В 9 т. Т. 2. </w:t>
      </w:r>
      <w:r w:rsidRPr="0038152E">
        <w:rPr>
          <w:rFonts w:ascii="Times New Roman" w:eastAsia="Times New Roman" w:hAnsi="Times New Roman" w:cs="Times New Roman"/>
          <w:color w:val="000000"/>
          <w:sz w:val="28"/>
          <w:szCs w:val="28"/>
        </w:rPr>
        <w:t>СПб.: Типография Императорской академии наук, 1859. С. 480</w:t>
      </w:r>
      <w:r w:rsidRPr="0038152E">
        <w:rPr>
          <w:rFonts w:ascii="Times New Roman" w:hAnsi="Times New Roman" w:cs="Times New Roman"/>
          <w:sz w:val="28"/>
          <w:szCs w:val="28"/>
        </w:rPr>
        <w:t>–</w:t>
      </w:r>
      <w:r w:rsidRPr="0038152E">
        <w:rPr>
          <w:rFonts w:ascii="Times New Roman" w:eastAsia="Times New Roman" w:hAnsi="Times New Roman" w:cs="Times New Roman"/>
          <w:color w:val="000000"/>
          <w:sz w:val="28"/>
          <w:szCs w:val="28"/>
        </w:rPr>
        <w:t>506.</w:t>
      </w:r>
    </w:p>
    <w:p w14:paraId="4B22AE62" w14:textId="6DB9C6D2" w:rsidR="004E687D" w:rsidRPr="00FF5BEA" w:rsidRDefault="004E687D" w:rsidP="004E687D">
      <w:pPr>
        <w:pStyle w:val="a7"/>
        <w:numPr>
          <w:ilvl w:val="0"/>
          <w:numId w:val="8"/>
        </w:numPr>
        <w:spacing w:after="0" w:line="360" w:lineRule="auto"/>
        <w:ind w:left="0" w:firstLine="709"/>
        <w:contextualSpacing w:val="0"/>
        <w:jc w:val="both"/>
        <w:rPr>
          <w:rFonts w:ascii="Times New Roman" w:eastAsia="Times New Roman" w:hAnsi="Times New Roman" w:cs="Times New Roman"/>
          <w:sz w:val="28"/>
          <w:szCs w:val="28"/>
        </w:rPr>
      </w:pPr>
      <w:proofErr w:type="spellStart"/>
      <w:r w:rsidRPr="0038152E">
        <w:rPr>
          <w:rFonts w:ascii="Times New Roman" w:hAnsi="Times New Roman" w:cs="Times New Roman"/>
          <w:i/>
          <w:iCs/>
          <w:sz w:val="28"/>
          <w:szCs w:val="28"/>
        </w:rPr>
        <w:t>Сенковский</w:t>
      </w:r>
      <w:proofErr w:type="spellEnd"/>
      <w:r w:rsidRPr="0038152E">
        <w:rPr>
          <w:rFonts w:ascii="Times New Roman" w:hAnsi="Times New Roman" w:cs="Times New Roman"/>
          <w:i/>
          <w:iCs/>
          <w:sz w:val="28"/>
          <w:szCs w:val="28"/>
        </w:rPr>
        <w:t xml:space="preserve">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в своей переписке с И. </w:t>
      </w:r>
      <w:proofErr w:type="spellStart"/>
      <w:r w:rsidRPr="0038152E">
        <w:rPr>
          <w:rFonts w:ascii="Times New Roman" w:hAnsi="Times New Roman" w:cs="Times New Roman"/>
          <w:sz w:val="28"/>
          <w:szCs w:val="28"/>
        </w:rPr>
        <w:t>Лелевелем</w:t>
      </w:r>
      <w:proofErr w:type="spellEnd"/>
      <w:r w:rsidRPr="0038152E">
        <w:rPr>
          <w:rFonts w:ascii="Times New Roman" w:hAnsi="Times New Roman" w:cs="Times New Roman"/>
          <w:sz w:val="28"/>
          <w:szCs w:val="28"/>
        </w:rPr>
        <w:t xml:space="preserve">. – СПб.: тип. А. </w:t>
      </w:r>
      <w:proofErr w:type="spellStart"/>
      <w:r w:rsidRPr="0038152E">
        <w:rPr>
          <w:rFonts w:ascii="Times New Roman" w:hAnsi="Times New Roman" w:cs="Times New Roman"/>
          <w:sz w:val="28"/>
          <w:szCs w:val="28"/>
        </w:rPr>
        <w:t>Паевского</w:t>
      </w:r>
      <w:proofErr w:type="spellEnd"/>
      <w:r w:rsidRPr="0038152E">
        <w:rPr>
          <w:rFonts w:ascii="Times New Roman" w:hAnsi="Times New Roman" w:cs="Times New Roman"/>
          <w:sz w:val="28"/>
          <w:szCs w:val="28"/>
        </w:rPr>
        <w:t>, 1878. – 105</w:t>
      </w:r>
      <w:r w:rsidR="00471919">
        <w:rPr>
          <w:rFonts w:ascii="Times New Roman" w:hAnsi="Times New Roman" w:cs="Times New Roman"/>
          <w:sz w:val="28"/>
          <w:szCs w:val="28"/>
        </w:rPr>
        <w:t>с.</w:t>
      </w:r>
    </w:p>
    <w:p w14:paraId="5C60C955" w14:textId="60095DF3" w:rsidR="00FF5BEA" w:rsidRPr="00FF5BEA" w:rsidRDefault="00FF5BEA" w:rsidP="00FF5BEA">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Сенковская</w:t>
      </w:r>
      <w:proofErr w:type="spellEnd"/>
      <w:r w:rsidRPr="0038152E">
        <w:rPr>
          <w:rFonts w:ascii="Times New Roman" w:hAnsi="Times New Roman" w:cs="Times New Roman"/>
          <w:i/>
          <w:iCs/>
          <w:sz w:val="28"/>
          <w:szCs w:val="28"/>
        </w:rPr>
        <w:t xml:space="preserve"> А. А.</w:t>
      </w:r>
      <w:r w:rsidRPr="0038152E">
        <w:rPr>
          <w:rFonts w:ascii="Times New Roman" w:hAnsi="Times New Roman" w:cs="Times New Roman"/>
          <w:sz w:val="28"/>
          <w:szCs w:val="28"/>
        </w:rPr>
        <w:t xml:space="preserve">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(Барон </w:t>
      </w:r>
      <w:proofErr w:type="spellStart"/>
      <w:r w:rsidRPr="0038152E">
        <w:rPr>
          <w:rFonts w:ascii="Times New Roman" w:hAnsi="Times New Roman" w:cs="Times New Roman"/>
          <w:sz w:val="28"/>
          <w:szCs w:val="28"/>
        </w:rPr>
        <w:t>Брамбеус</w:t>
      </w:r>
      <w:proofErr w:type="spellEnd"/>
      <w:r w:rsidRPr="0038152E">
        <w:rPr>
          <w:rFonts w:ascii="Times New Roman" w:hAnsi="Times New Roman" w:cs="Times New Roman"/>
          <w:sz w:val="28"/>
          <w:szCs w:val="28"/>
        </w:rPr>
        <w:t>). Биографические записки его жены. СПб.: в типографии Императорской Академии наук, 1858.</w:t>
      </w:r>
    </w:p>
    <w:p w14:paraId="0C88B5A1" w14:textId="77777777" w:rsidR="004E687D" w:rsidRPr="0038152E" w:rsidRDefault="004E687D" w:rsidP="004E687D"/>
    <w:p w14:paraId="73AC94A9" w14:textId="77777777" w:rsidR="004E687D" w:rsidRPr="0038152E" w:rsidRDefault="004E687D" w:rsidP="004E687D">
      <w:pPr>
        <w:pStyle w:val="a7"/>
        <w:spacing w:after="0" w:line="360" w:lineRule="auto"/>
        <w:ind w:left="1494"/>
        <w:jc w:val="center"/>
        <w:rPr>
          <w:rFonts w:ascii="Times New Roman" w:hAnsi="Times New Roman" w:cs="Times New Roman"/>
          <w:b/>
          <w:sz w:val="28"/>
          <w:szCs w:val="28"/>
        </w:rPr>
      </w:pPr>
      <w:r w:rsidRPr="0038152E">
        <w:rPr>
          <w:rFonts w:ascii="Times New Roman" w:hAnsi="Times New Roman" w:cs="Times New Roman"/>
          <w:b/>
          <w:sz w:val="28"/>
          <w:szCs w:val="28"/>
        </w:rPr>
        <w:t>Научная и критическая литература</w:t>
      </w:r>
    </w:p>
    <w:p w14:paraId="3ED019EC" w14:textId="77777777" w:rsidR="004E687D" w:rsidRPr="0038152E" w:rsidRDefault="004E687D" w:rsidP="004E687D">
      <w:pPr>
        <w:pStyle w:val="a7"/>
        <w:spacing w:after="0" w:line="360" w:lineRule="auto"/>
        <w:ind w:left="1494"/>
        <w:jc w:val="center"/>
        <w:rPr>
          <w:rFonts w:ascii="Times New Roman" w:hAnsi="Times New Roman" w:cs="Times New Roman"/>
          <w:b/>
          <w:sz w:val="28"/>
          <w:szCs w:val="28"/>
        </w:rPr>
      </w:pPr>
    </w:p>
    <w:p w14:paraId="507F3665"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Алексеев М. П.</w:t>
      </w:r>
      <w:r w:rsidRPr="0038152E">
        <w:rPr>
          <w:rFonts w:ascii="Times New Roman" w:hAnsi="Times New Roman" w:cs="Times New Roman"/>
          <w:sz w:val="28"/>
          <w:szCs w:val="28"/>
        </w:rPr>
        <w:t xml:space="preserve"> Пушкин и Китай // Алексеев М. П. Пушкин и мировая литература. Л.: Наука, 1937. С. 108 –145.</w:t>
      </w:r>
    </w:p>
    <w:p w14:paraId="3B569B5B"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 xml:space="preserve">Алиева Л. Г.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как востоковед // Статьи по филологии, Душанбе, 1976. №5. С. 104–123.</w:t>
      </w:r>
    </w:p>
    <w:p w14:paraId="0492C3A9"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 xml:space="preserve">Ан С. А., </w:t>
      </w:r>
      <w:proofErr w:type="spellStart"/>
      <w:r w:rsidRPr="0038152E">
        <w:rPr>
          <w:rFonts w:ascii="Times New Roman" w:hAnsi="Times New Roman" w:cs="Times New Roman"/>
          <w:i/>
          <w:iCs/>
          <w:sz w:val="28"/>
          <w:szCs w:val="28"/>
        </w:rPr>
        <w:t>Варова</w:t>
      </w:r>
      <w:proofErr w:type="spellEnd"/>
      <w:r w:rsidRPr="0038152E">
        <w:rPr>
          <w:rFonts w:ascii="Times New Roman" w:hAnsi="Times New Roman" w:cs="Times New Roman"/>
          <w:i/>
          <w:iCs/>
          <w:sz w:val="28"/>
          <w:szCs w:val="28"/>
        </w:rPr>
        <w:t xml:space="preserve"> Е. И.</w:t>
      </w:r>
      <w:r w:rsidRPr="0038152E">
        <w:rPr>
          <w:rFonts w:ascii="Times New Roman" w:hAnsi="Times New Roman" w:cs="Times New Roman"/>
          <w:sz w:val="28"/>
          <w:szCs w:val="28"/>
        </w:rPr>
        <w:t xml:space="preserve"> Буддизм и буддийские объединения в современном Китае // Мир науки, культуры, образования. 2013. №4 (41). С. 370–373.</w:t>
      </w:r>
    </w:p>
    <w:p w14:paraId="0D68D675"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sz w:val="28"/>
          <w:szCs w:val="28"/>
        </w:rPr>
        <w:t xml:space="preserve">Арабские рукописи Института востоковедения: Краткий каталог / под ред. А. Б. </w:t>
      </w:r>
      <w:proofErr w:type="spellStart"/>
      <w:r w:rsidRPr="0038152E">
        <w:rPr>
          <w:rFonts w:ascii="Times New Roman" w:hAnsi="Times New Roman" w:cs="Times New Roman"/>
          <w:sz w:val="28"/>
          <w:szCs w:val="28"/>
        </w:rPr>
        <w:t>Халидова</w:t>
      </w:r>
      <w:proofErr w:type="spellEnd"/>
      <w:r w:rsidRPr="0038152E">
        <w:rPr>
          <w:rFonts w:ascii="Times New Roman" w:hAnsi="Times New Roman" w:cs="Times New Roman"/>
          <w:sz w:val="28"/>
          <w:szCs w:val="28"/>
        </w:rPr>
        <w:t>. М., 1986. Ч. 1. 80 с.</w:t>
      </w:r>
    </w:p>
    <w:p w14:paraId="09F7F27E" w14:textId="77777777" w:rsidR="001D6ACF" w:rsidRPr="0038152E" w:rsidRDefault="001D6ACF" w:rsidP="004E687D">
      <w:pPr>
        <w:pStyle w:val="a8"/>
        <w:numPr>
          <w:ilvl w:val="0"/>
          <w:numId w:val="8"/>
        </w:numPr>
        <w:spacing w:line="360" w:lineRule="auto"/>
        <w:ind w:left="0" w:firstLine="709"/>
        <w:jc w:val="both"/>
        <w:rPr>
          <w:rFonts w:ascii="Times New Roman" w:hAnsi="Times New Roman" w:cs="Times New Roman"/>
          <w:sz w:val="28"/>
          <w:szCs w:val="28"/>
        </w:rPr>
      </w:pPr>
      <w:r w:rsidRPr="0038152E">
        <w:rPr>
          <w:rFonts w:ascii="Times New Roman" w:hAnsi="Times New Roman" w:cs="Times New Roman"/>
          <w:i/>
          <w:iCs/>
          <w:sz w:val="28"/>
          <w:szCs w:val="28"/>
        </w:rPr>
        <w:t>Бичурин Н. Я.</w:t>
      </w:r>
      <w:r w:rsidRPr="0038152E">
        <w:rPr>
          <w:rFonts w:ascii="Times New Roman" w:hAnsi="Times New Roman" w:cs="Times New Roman"/>
          <w:sz w:val="28"/>
          <w:szCs w:val="28"/>
        </w:rPr>
        <w:t xml:space="preserve"> Статистические сведения о Китае, </w:t>
      </w:r>
      <w:r w:rsidRPr="0038152E">
        <w:rPr>
          <w:rFonts w:ascii="Times New Roman" w:hAnsi="Times New Roman" w:cs="Times New Roman"/>
          <w:sz w:val="28"/>
          <w:szCs w:val="28"/>
          <w:shd w:val="clear" w:color="auto" w:fill="FFFFFF"/>
        </w:rPr>
        <w:t>сообщенные Императорской академии наук членом-корреспондентом ее, монахом Иакинфом</w:t>
      </w:r>
      <w:r w:rsidRPr="0038152E">
        <w:rPr>
          <w:rFonts w:ascii="Times New Roman" w:hAnsi="Times New Roman" w:cs="Times New Roman"/>
          <w:sz w:val="28"/>
          <w:szCs w:val="28"/>
        </w:rPr>
        <w:t xml:space="preserve">. // Журнал Министерства народного просвещения. 1837. Т. 16. </w:t>
      </w:r>
      <w:r w:rsidRPr="0038152E">
        <w:rPr>
          <w:rFonts w:ascii="Times New Roman" w:hAnsi="Times New Roman" w:cs="Times New Roman"/>
          <w:sz w:val="28"/>
          <w:szCs w:val="28"/>
          <w:shd w:val="clear" w:color="auto" w:fill="FFFFFF"/>
        </w:rPr>
        <w:t>№ 10. С. 227</w:t>
      </w:r>
      <w:r w:rsidRPr="0038152E">
        <w:rPr>
          <w:rFonts w:ascii="Times New Roman" w:hAnsi="Times New Roman" w:cs="Times New Roman"/>
          <w:sz w:val="28"/>
          <w:szCs w:val="28"/>
        </w:rPr>
        <w:t>–</w:t>
      </w:r>
      <w:r w:rsidRPr="0038152E">
        <w:rPr>
          <w:rFonts w:ascii="Times New Roman" w:hAnsi="Times New Roman" w:cs="Times New Roman"/>
          <w:sz w:val="28"/>
          <w:szCs w:val="28"/>
          <w:shd w:val="clear" w:color="auto" w:fill="FFFFFF"/>
        </w:rPr>
        <w:t>246.</w:t>
      </w:r>
    </w:p>
    <w:p w14:paraId="081E70CB"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 xml:space="preserve">Ван С. </w:t>
      </w:r>
      <w:proofErr w:type="spellStart"/>
      <w:r w:rsidRPr="0038152E">
        <w:rPr>
          <w:rFonts w:ascii="Times New Roman" w:hAnsi="Times New Roman" w:cs="Times New Roman"/>
          <w:sz w:val="28"/>
          <w:szCs w:val="28"/>
        </w:rPr>
        <w:t>Миньхун</w:t>
      </w:r>
      <w:proofErr w:type="spellEnd"/>
      <w:r w:rsidRPr="0038152E">
        <w:rPr>
          <w:rFonts w:ascii="Times New Roman" w:hAnsi="Times New Roman" w:cs="Times New Roman"/>
          <w:sz w:val="28"/>
          <w:szCs w:val="28"/>
        </w:rPr>
        <w:t xml:space="preserve"> или китайские призрачные браки // Обзор азиатских исследований. 2019. № 43. С. 148–163.</w:t>
      </w:r>
    </w:p>
    <w:p w14:paraId="12D9C4E3"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 xml:space="preserve">Ван </w:t>
      </w:r>
      <w:proofErr w:type="spellStart"/>
      <w:r w:rsidRPr="0038152E">
        <w:rPr>
          <w:rFonts w:ascii="Times New Roman" w:hAnsi="Times New Roman" w:cs="Times New Roman"/>
          <w:i/>
          <w:iCs/>
          <w:sz w:val="28"/>
          <w:szCs w:val="28"/>
        </w:rPr>
        <w:t>Ци</w:t>
      </w:r>
      <w:proofErr w:type="spellEnd"/>
      <w:r w:rsidR="0089524C">
        <w:rPr>
          <w:rFonts w:ascii="Times New Roman" w:hAnsi="Times New Roman" w:cs="Times New Roman"/>
          <w:i/>
          <w:iCs/>
          <w:sz w:val="28"/>
          <w:szCs w:val="28"/>
        </w:rPr>
        <w:t>.</w:t>
      </w:r>
      <w:r w:rsidRPr="0038152E">
        <w:rPr>
          <w:rFonts w:ascii="Times New Roman" w:hAnsi="Times New Roman" w:cs="Times New Roman"/>
          <w:sz w:val="28"/>
          <w:szCs w:val="28"/>
        </w:rPr>
        <w:t xml:space="preserve"> Образ Китая в русской литературе первой половины XIX века: фил. наук: 45.03.01. СПб., 2017. 85 с.</w:t>
      </w:r>
    </w:p>
    <w:p w14:paraId="4762E13A"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Васильев Л. С.</w:t>
      </w:r>
      <w:r w:rsidRPr="0038152E">
        <w:rPr>
          <w:rFonts w:ascii="Times New Roman" w:hAnsi="Times New Roman" w:cs="Times New Roman"/>
          <w:sz w:val="28"/>
          <w:szCs w:val="28"/>
        </w:rPr>
        <w:t xml:space="preserve"> История востока: в 2 т.: учеб. для бакалавриата и магистратуры. Москва: </w:t>
      </w:r>
      <w:proofErr w:type="spellStart"/>
      <w:r w:rsidRPr="0038152E">
        <w:rPr>
          <w:rFonts w:ascii="Times New Roman" w:hAnsi="Times New Roman" w:cs="Times New Roman"/>
          <w:sz w:val="28"/>
          <w:szCs w:val="28"/>
        </w:rPr>
        <w:t>Юрайт</w:t>
      </w:r>
      <w:proofErr w:type="spellEnd"/>
      <w:r w:rsidRPr="0038152E">
        <w:rPr>
          <w:rFonts w:ascii="Times New Roman" w:hAnsi="Times New Roman" w:cs="Times New Roman"/>
          <w:sz w:val="28"/>
          <w:szCs w:val="28"/>
        </w:rPr>
        <w:t>, 2017. 360 с.</w:t>
      </w:r>
    </w:p>
    <w:p w14:paraId="376740B8" w14:textId="0A1EB5D2"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Гоголь Н. В.</w:t>
      </w:r>
      <w:r w:rsidRPr="0038152E">
        <w:rPr>
          <w:rFonts w:ascii="Times New Roman" w:hAnsi="Times New Roman" w:cs="Times New Roman"/>
          <w:sz w:val="28"/>
          <w:szCs w:val="28"/>
        </w:rPr>
        <w:t> </w:t>
      </w:r>
      <w:r w:rsidR="00926A28">
        <w:rPr>
          <w:rFonts w:ascii="Times New Roman" w:hAnsi="Times New Roman" w:cs="Times New Roman"/>
          <w:sz w:val="28"/>
          <w:szCs w:val="28"/>
        </w:rPr>
        <w:t>Статьи и рецензии 1831</w:t>
      </w:r>
      <w:r w:rsidR="00926A28" w:rsidRPr="0038152E">
        <w:rPr>
          <w:rFonts w:ascii="Times New Roman" w:hAnsi="Times New Roman" w:cs="Times New Roman"/>
          <w:sz w:val="28"/>
          <w:szCs w:val="28"/>
        </w:rPr>
        <w:t>–</w:t>
      </w:r>
      <w:r w:rsidR="00926A28">
        <w:rPr>
          <w:rFonts w:ascii="Times New Roman" w:hAnsi="Times New Roman" w:cs="Times New Roman"/>
          <w:sz w:val="28"/>
          <w:szCs w:val="28"/>
        </w:rPr>
        <w:t xml:space="preserve">1842 // </w:t>
      </w:r>
      <w:r w:rsidRPr="0038152E">
        <w:rPr>
          <w:rFonts w:ascii="Times New Roman" w:hAnsi="Times New Roman" w:cs="Times New Roman"/>
          <w:sz w:val="28"/>
          <w:szCs w:val="28"/>
        </w:rPr>
        <w:t>Полно</w:t>
      </w:r>
      <w:r w:rsidR="00926A28">
        <w:rPr>
          <w:rFonts w:ascii="Times New Roman" w:hAnsi="Times New Roman" w:cs="Times New Roman"/>
          <w:sz w:val="28"/>
          <w:szCs w:val="28"/>
        </w:rPr>
        <w:t xml:space="preserve">е </w:t>
      </w:r>
      <w:r w:rsidRPr="0038152E">
        <w:rPr>
          <w:rFonts w:ascii="Times New Roman" w:hAnsi="Times New Roman" w:cs="Times New Roman"/>
          <w:sz w:val="28"/>
          <w:szCs w:val="28"/>
        </w:rPr>
        <w:t xml:space="preserve">собр. соч.: В 14 т. Т. 8.  / ред.: Н. Ф. </w:t>
      </w:r>
      <w:proofErr w:type="spellStart"/>
      <w:r w:rsidRPr="0038152E">
        <w:rPr>
          <w:rFonts w:ascii="Times New Roman" w:hAnsi="Times New Roman" w:cs="Times New Roman"/>
          <w:sz w:val="28"/>
          <w:szCs w:val="28"/>
        </w:rPr>
        <w:t>Бельчиков</w:t>
      </w:r>
      <w:proofErr w:type="spellEnd"/>
      <w:r w:rsidRPr="0038152E">
        <w:rPr>
          <w:rFonts w:ascii="Times New Roman" w:hAnsi="Times New Roman" w:cs="Times New Roman"/>
          <w:sz w:val="28"/>
          <w:szCs w:val="28"/>
        </w:rPr>
        <w:t>, Б. В. Томашевский. М.: Изд-во АН СССР, 1952. С. 164.</w:t>
      </w:r>
    </w:p>
    <w:p w14:paraId="0F2A93BC" w14:textId="77777777" w:rsidR="00CA6FBE" w:rsidRPr="0038152E" w:rsidRDefault="00CA6FBE"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Гудимова С. А.</w:t>
      </w:r>
      <w:r w:rsidRPr="0038152E">
        <w:rPr>
          <w:rFonts w:ascii="Times New Roman" w:hAnsi="Times New Roman" w:cs="Times New Roman"/>
          <w:sz w:val="28"/>
          <w:szCs w:val="28"/>
        </w:rPr>
        <w:t xml:space="preserve"> Основы древней китайской эстетики // Вестник культурологии. 2017. №2 (81). С. 57–74.</w:t>
      </w:r>
    </w:p>
    <w:p w14:paraId="6F72524F" w14:textId="77777777" w:rsidR="00CA6FBE" w:rsidRPr="0038152E" w:rsidRDefault="00CA6FBE"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sz w:val="28"/>
          <w:szCs w:val="28"/>
        </w:rPr>
        <w:t>Друг юношества [М., 1807—1815] // Русская периодическая печать (1702—1894): Справочник. — М.: Гос. изд-во полит. лит., 1959. — С. 123.</w:t>
      </w:r>
    </w:p>
    <w:p w14:paraId="0FCC97B0" w14:textId="77777777" w:rsidR="00CA6FBE" w:rsidRPr="0038152E" w:rsidRDefault="00CA6FBE"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lastRenderedPageBreak/>
        <w:t>Жданов С. С.</w:t>
      </w:r>
      <w:r w:rsidRPr="0038152E">
        <w:rPr>
          <w:rFonts w:ascii="Times New Roman" w:hAnsi="Times New Roman" w:cs="Times New Roman"/>
          <w:sz w:val="28"/>
          <w:szCs w:val="28"/>
        </w:rPr>
        <w:t xml:space="preserve"> Национальность героя как элемент художественной системы: Немцы в русской литературе XIX века: </w:t>
      </w:r>
      <w:proofErr w:type="spellStart"/>
      <w:r w:rsidRPr="0038152E">
        <w:rPr>
          <w:rFonts w:ascii="Times New Roman" w:hAnsi="Times New Roman" w:cs="Times New Roman"/>
          <w:sz w:val="28"/>
          <w:szCs w:val="28"/>
        </w:rPr>
        <w:t>дис</w:t>
      </w:r>
      <w:proofErr w:type="spellEnd"/>
      <w:r w:rsidRPr="0038152E">
        <w:rPr>
          <w:rFonts w:ascii="Times New Roman" w:hAnsi="Times New Roman" w:cs="Times New Roman"/>
          <w:sz w:val="28"/>
          <w:szCs w:val="28"/>
        </w:rPr>
        <w:t>. ... канд. фил. наук: 10.01.01. Новосибирск, 2005. 197 с.</w:t>
      </w:r>
    </w:p>
    <w:p w14:paraId="36E3FF7F" w14:textId="77777777" w:rsidR="00CA6FBE" w:rsidRPr="0038152E" w:rsidRDefault="00CA6FBE" w:rsidP="00CA6FBE">
      <w:pPr>
        <w:widowControl w:val="0"/>
        <w:numPr>
          <w:ilvl w:val="0"/>
          <w:numId w:val="8"/>
        </w:numPr>
        <w:spacing w:after="0" w:line="360" w:lineRule="auto"/>
        <w:ind w:left="0" w:firstLine="709"/>
        <w:jc w:val="both"/>
        <w:rPr>
          <w:rFonts w:ascii="Times New Roman" w:hAnsi="Times New Roman"/>
          <w:sz w:val="28"/>
          <w:szCs w:val="28"/>
          <w:shd w:val="clear" w:color="auto" w:fill="FFFFFF"/>
        </w:rPr>
      </w:pPr>
      <w:proofErr w:type="spellStart"/>
      <w:r w:rsidRPr="0038152E">
        <w:rPr>
          <w:rFonts w:ascii="Times New Roman" w:hAnsi="Times New Roman"/>
          <w:i/>
          <w:sz w:val="28"/>
          <w:szCs w:val="28"/>
        </w:rPr>
        <w:t>Забровский</w:t>
      </w:r>
      <w:proofErr w:type="spellEnd"/>
      <w:r w:rsidRPr="0038152E">
        <w:rPr>
          <w:rFonts w:ascii="Times New Roman" w:hAnsi="Times New Roman"/>
          <w:i/>
          <w:sz w:val="28"/>
          <w:szCs w:val="28"/>
        </w:rPr>
        <w:t xml:space="preserve"> А. П. </w:t>
      </w:r>
      <w:r w:rsidRPr="0038152E">
        <w:rPr>
          <w:rFonts w:ascii="Times New Roman" w:hAnsi="Times New Roman"/>
          <w:sz w:val="28"/>
          <w:szCs w:val="28"/>
        </w:rPr>
        <w:t>К проблеме типологии образа иностранца в русской литературе // Россия и Запад: Диалог культур. М., 1994. С. 87–105.</w:t>
      </w:r>
    </w:p>
    <w:p w14:paraId="63CD8CB1" w14:textId="77777777" w:rsidR="00CA6FBE" w:rsidRPr="0038152E" w:rsidRDefault="00CA6FBE" w:rsidP="00CA6FBE">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Каверин В. А.</w:t>
      </w:r>
      <w:r w:rsidRPr="0038152E">
        <w:rPr>
          <w:rFonts w:ascii="Times New Roman" w:hAnsi="Times New Roman" w:cs="Times New Roman"/>
          <w:sz w:val="28"/>
          <w:szCs w:val="28"/>
        </w:rPr>
        <w:t xml:space="preserve"> Барон </w:t>
      </w:r>
      <w:proofErr w:type="spellStart"/>
      <w:r w:rsidRPr="0038152E">
        <w:rPr>
          <w:rFonts w:ascii="Times New Roman" w:hAnsi="Times New Roman" w:cs="Times New Roman"/>
          <w:sz w:val="28"/>
          <w:szCs w:val="28"/>
        </w:rPr>
        <w:t>Брамбеус</w:t>
      </w:r>
      <w:proofErr w:type="spellEnd"/>
      <w:r w:rsidRPr="0038152E">
        <w:rPr>
          <w:rFonts w:ascii="Times New Roman" w:hAnsi="Times New Roman" w:cs="Times New Roman"/>
          <w:sz w:val="28"/>
          <w:szCs w:val="28"/>
        </w:rPr>
        <w:t xml:space="preserve"> (История Осипа </w:t>
      </w:r>
      <w:proofErr w:type="spellStart"/>
      <w:r w:rsidRPr="0038152E">
        <w:rPr>
          <w:rFonts w:ascii="Times New Roman" w:hAnsi="Times New Roman" w:cs="Times New Roman"/>
          <w:sz w:val="28"/>
          <w:szCs w:val="28"/>
        </w:rPr>
        <w:t>Сенковского</w:t>
      </w:r>
      <w:proofErr w:type="spellEnd"/>
      <w:r w:rsidRPr="0038152E">
        <w:rPr>
          <w:rFonts w:ascii="Times New Roman" w:hAnsi="Times New Roman" w:cs="Times New Roman"/>
          <w:sz w:val="28"/>
          <w:szCs w:val="28"/>
        </w:rPr>
        <w:t xml:space="preserve">, журналиста, редактора «Библиотеки для чтения»). М.: Наука, 1966. [Электронный ресурс] URL: </w:t>
      </w:r>
      <w:hyperlink r:id="rId15" w:history="1">
        <w:r w:rsidRPr="0038152E">
          <w:rPr>
            <w:rStyle w:val="ae"/>
            <w:rFonts w:ascii="Times New Roman" w:hAnsi="Times New Roman" w:cs="Times New Roman"/>
            <w:color w:val="auto"/>
            <w:sz w:val="28"/>
            <w:szCs w:val="28"/>
            <w:u w:val="single"/>
          </w:rPr>
          <w:t>http://vivovoco.astronet.ru/VV/BOOKS/BRAMBEUS/CHAPTER_1.HTM</w:t>
        </w:r>
      </w:hyperlink>
      <w:r w:rsidRPr="0038152E">
        <w:rPr>
          <w:rFonts w:ascii="Times New Roman" w:hAnsi="Times New Roman" w:cs="Times New Roman"/>
          <w:sz w:val="28"/>
          <w:szCs w:val="28"/>
        </w:rPr>
        <w:t xml:space="preserve"> (дата обращения 05.04.2021)</w:t>
      </w:r>
    </w:p>
    <w:p w14:paraId="5F9B4F2C" w14:textId="77777777" w:rsidR="00CA6FBE" w:rsidRPr="0038152E" w:rsidRDefault="00CA6FBE"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sz w:val="28"/>
          <w:szCs w:val="28"/>
        </w:rPr>
        <w:t>Китайская Песня // Чтение для вкуса, разума и чувствования. 1793. № 31. С. 81-104.</w:t>
      </w:r>
    </w:p>
    <w:p w14:paraId="643921E6"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i/>
          <w:sz w:val="28"/>
          <w:szCs w:val="28"/>
        </w:rPr>
        <w:t>Кубачева</w:t>
      </w:r>
      <w:proofErr w:type="spellEnd"/>
      <w:r w:rsidRPr="0038152E">
        <w:rPr>
          <w:rFonts w:ascii="Times New Roman" w:hAnsi="Times New Roman"/>
          <w:i/>
          <w:sz w:val="28"/>
          <w:szCs w:val="28"/>
        </w:rPr>
        <w:t xml:space="preserve"> В. Н.</w:t>
      </w:r>
      <w:r w:rsidRPr="0038152E">
        <w:rPr>
          <w:rFonts w:ascii="Times New Roman" w:hAnsi="Times New Roman"/>
          <w:sz w:val="28"/>
          <w:szCs w:val="28"/>
        </w:rPr>
        <w:t xml:space="preserve"> «Восточная» повесть в русской литературе XVIII – начала XIX века // XVIII век. Сб. 5. М.; Л., 1962. С. 295–315.</w:t>
      </w:r>
    </w:p>
    <w:p w14:paraId="7ED6695D"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Лапин П. А.</w:t>
      </w:r>
      <w:r w:rsidRPr="0038152E">
        <w:rPr>
          <w:rFonts w:ascii="Times New Roman" w:hAnsi="Times New Roman" w:cs="Times New Roman"/>
          <w:sz w:val="28"/>
          <w:szCs w:val="28"/>
        </w:rPr>
        <w:t xml:space="preserve"> Очерк национального законодательства для монголов в Китае во время династии Цин // Восточный архив. 2015. №1 (31). С. 1–9.</w:t>
      </w:r>
    </w:p>
    <w:p w14:paraId="02951BCF" w14:textId="244D561C" w:rsidR="001D6ACF" w:rsidRPr="0038152E" w:rsidRDefault="001D6ACF" w:rsidP="00896F08">
      <w:pPr>
        <w:widowControl w:val="0"/>
        <w:numPr>
          <w:ilvl w:val="0"/>
          <w:numId w:val="8"/>
        </w:numPr>
        <w:spacing w:after="0" w:line="360" w:lineRule="auto"/>
        <w:ind w:left="0" w:firstLine="709"/>
        <w:jc w:val="both"/>
        <w:rPr>
          <w:rFonts w:ascii="Times New Roman" w:hAnsi="Times New Roman" w:cs="Times New Roman"/>
          <w:sz w:val="28"/>
          <w:szCs w:val="28"/>
        </w:rPr>
      </w:pPr>
      <w:r w:rsidRPr="0038152E">
        <w:rPr>
          <w:rFonts w:ascii="Times New Roman" w:hAnsi="Times New Roman" w:cs="Times New Roman"/>
          <w:i/>
          <w:sz w:val="28"/>
          <w:szCs w:val="28"/>
        </w:rPr>
        <w:t xml:space="preserve">Ли </w:t>
      </w:r>
      <w:proofErr w:type="spellStart"/>
      <w:r w:rsidRPr="0038152E">
        <w:rPr>
          <w:rFonts w:ascii="Times New Roman" w:hAnsi="Times New Roman" w:cs="Times New Roman"/>
          <w:i/>
          <w:sz w:val="28"/>
          <w:szCs w:val="28"/>
        </w:rPr>
        <w:t>Ицзин</w:t>
      </w:r>
      <w:proofErr w:type="spellEnd"/>
      <w:r w:rsidRPr="0038152E">
        <w:rPr>
          <w:rFonts w:ascii="Times New Roman" w:hAnsi="Times New Roman" w:cs="Times New Roman"/>
          <w:sz w:val="28"/>
          <w:szCs w:val="28"/>
        </w:rPr>
        <w:t xml:space="preserve">. 19–20 </w:t>
      </w:r>
      <w:proofErr w:type="spellStart"/>
      <w:r w:rsidRPr="0038152E">
        <w:rPr>
          <w:rFonts w:ascii="Times New Roman" w:hAnsi="Times New Roman" w:cs="Times New Roman"/>
          <w:sz w:val="28"/>
          <w:szCs w:val="28"/>
        </w:rPr>
        <w:t>шицзи</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элосы</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вэньсюй</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вэньбэнь</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чжун</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чжунго</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гайнянь</w:t>
      </w:r>
      <w:proofErr w:type="spellEnd"/>
      <w:r w:rsidR="00103616">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нэйхань</w:t>
      </w:r>
      <w:proofErr w:type="spellEnd"/>
      <w:r w:rsidRPr="0038152E">
        <w:rPr>
          <w:rFonts w:ascii="Times New Roman" w:hAnsi="Times New Roman" w:cs="Times New Roman"/>
          <w:sz w:val="28"/>
          <w:szCs w:val="28"/>
        </w:rPr>
        <w:t xml:space="preserve"> дэ </w:t>
      </w:r>
      <w:proofErr w:type="spellStart"/>
      <w:r w:rsidRPr="0038152E">
        <w:rPr>
          <w:rFonts w:ascii="Times New Roman" w:hAnsi="Times New Roman" w:cs="Times New Roman"/>
          <w:sz w:val="28"/>
          <w:szCs w:val="28"/>
        </w:rPr>
        <w:t>яньбянь</w:t>
      </w:r>
      <w:proofErr w:type="spellEnd"/>
      <w:r w:rsidRPr="0038152E">
        <w:rPr>
          <w:rFonts w:ascii="Times New Roman" w:hAnsi="Times New Roman" w:cs="Times New Roman"/>
          <w:sz w:val="28"/>
          <w:szCs w:val="28"/>
        </w:rPr>
        <w:t xml:space="preserve"> (Эволюция представления о Китае в русских художественных литературных текстах 19–20 века). </w:t>
      </w:r>
      <w:proofErr w:type="gramStart"/>
      <w:r w:rsidRPr="0038152E">
        <w:rPr>
          <w:rFonts w:ascii="Times New Roman" w:hAnsi="Times New Roman" w:cs="Times New Roman"/>
          <w:sz w:val="28"/>
          <w:szCs w:val="28"/>
        </w:rPr>
        <w:t>李逸津</w:t>
      </w:r>
      <w:proofErr w:type="gramEnd"/>
      <w:r w:rsidRPr="0038152E">
        <w:rPr>
          <w:rFonts w:ascii="Times New Roman" w:hAnsi="Times New Roman" w:cs="Times New Roman"/>
          <w:sz w:val="28"/>
          <w:szCs w:val="28"/>
        </w:rPr>
        <w:t>. 19–20</w:t>
      </w:r>
      <w:r w:rsidRPr="0038152E">
        <w:rPr>
          <w:rFonts w:ascii="Times New Roman" w:hAnsi="Times New Roman" w:cs="Times New Roman"/>
          <w:sz w:val="28"/>
          <w:szCs w:val="28"/>
        </w:rPr>
        <w:t>世纪俄罗斯文学文本中中国概念内涵的演变</w:t>
      </w:r>
      <w:r w:rsidRPr="0038152E">
        <w:rPr>
          <w:rFonts w:ascii="Times New Roman" w:hAnsi="Times New Roman" w:cs="Times New Roman"/>
          <w:sz w:val="28"/>
          <w:szCs w:val="28"/>
        </w:rPr>
        <w:t xml:space="preserve"> // Тяньцзинь </w:t>
      </w:r>
      <w:proofErr w:type="spellStart"/>
      <w:r w:rsidRPr="0038152E">
        <w:rPr>
          <w:rFonts w:ascii="Times New Roman" w:hAnsi="Times New Roman" w:cs="Times New Roman"/>
          <w:sz w:val="28"/>
          <w:szCs w:val="28"/>
        </w:rPr>
        <w:t>шифаньдасюйсюйбао</w:t>
      </w:r>
      <w:proofErr w:type="spellEnd"/>
      <w:r w:rsidRPr="0038152E">
        <w:rPr>
          <w:rFonts w:ascii="Times New Roman" w:hAnsi="Times New Roman" w:cs="Times New Roman"/>
          <w:sz w:val="28"/>
          <w:szCs w:val="28"/>
        </w:rPr>
        <w:t xml:space="preserve"> (Вестник </w:t>
      </w:r>
      <w:proofErr w:type="spellStart"/>
      <w:r w:rsidRPr="0038152E">
        <w:rPr>
          <w:rFonts w:ascii="Times New Roman" w:hAnsi="Times New Roman" w:cs="Times New Roman"/>
          <w:sz w:val="28"/>
          <w:szCs w:val="28"/>
        </w:rPr>
        <w:t>Тяньцзиньского</w:t>
      </w:r>
      <w:proofErr w:type="spellEnd"/>
      <w:r w:rsidRPr="0038152E">
        <w:rPr>
          <w:rFonts w:ascii="Times New Roman" w:hAnsi="Times New Roman" w:cs="Times New Roman"/>
          <w:sz w:val="28"/>
          <w:szCs w:val="28"/>
        </w:rPr>
        <w:t xml:space="preserve"> педагогического института). </w:t>
      </w:r>
      <w:r w:rsidRPr="0038152E">
        <w:rPr>
          <w:rFonts w:ascii="Times New Roman" w:hAnsi="Times New Roman" w:cs="Times New Roman"/>
          <w:sz w:val="28"/>
          <w:szCs w:val="28"/>
        </w:rPr>
        <w:t>天津师范大学学报</w:t>
      </w:r>
      <w:r w:rsidRPr="0038152E">
        <w:rPr>
          <w:rFonts w:ascii="Times New Roman" w:hAnsi="Times New Roman" w:cs="Times New Roman"/>
          <w:sz w:val="28"/>
          <w:szCs w:val="28"/>
        </w:rPr>
        <w:t>. 2001. № 3. С. 53–56.</w:t>
      </w:r>
    </w:p>
    <w:p w14:paraId="2D5893F7"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Лисевич</w:t>
      </w:r>
      <w:proofErr w:type="spellEnd"/>
      <w:r w:rsidRPr="0038152E">
        <w:rPr>
          <w:rFonts w:ascii="Times New Roman" w:hAnsi="Times New Roman" w:cs="Times New Roman"/>
          <w:i/>
          <w:iCs/>
          <w:sz w:val="28"/>
          <w:szCs w:val="28"/>
        </w:rPr>
        <w:t xml:space="preserve"> И. С.</w:t>
      </w:r>
      <w:r w:rsidRPr="0038152E">
        <w:rPr>
          <w:rFonts w:ascii="Times New Roman" w:hAnsi="Times New Roman" w:cs="Times New Roman"/>
          <w:sz w:val="28"/>
          <w:szCs w:val="28"/>
        </w:rPr>
        <w:t xml:space="preserve"> Библиография по древней китайской литературе. М., 1969. 325 с.</w:t>
      </w:r>
    </w:p>
    <w:p w14:paraId="3A313450" w14:textId="77777777" w:rsidR="001D6ACF" w:rsidRPr="0038152E" w:rsidRDefault="001D6ACF" w:rsidP="004E687D">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r w:rsidRPr="0038152E">
        <w:rPr>
          <w:rFonts w:ascii="Times New Roman" w:hAnsi="Times New Roman" w:cs="Times New Roman"/>
          <w:bCs/>
          <w:i/>
          <w:iCs/>
          <w:sz w:val="28"/>
          <w:szCs w:val="28"/>
        </w:rPr>
        <w:t xml:space="preserve">Лукин А. В. </w:t>
      </w:r>
      <w:r w:rsidRPr="0038152E">
        <w:rPr>
          <w:rFonts w:ascii="Times New Roman" w:hAnsi="Times New Roman" w:cs="Times New Roman"/>
          <w:bCs/>
          <w:sz w:val="28"/>
          <w:szCs w:val="28"/>
        </w:rPr>
        <w:t>Медведь наблюдает за драконом. Образ Китая в России в XVII – XXI веках. М.: Восток-Запад: АСТ, 2007. 598 с.</w:t>
      </w:r>
    </w:p>
    <w:p w14:paraId="0CB0B9C8"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lastRenderedPageBreak/>
        <w:t>Меликова К. А.</w:t>
      </w:r>
      <w:r w:rsidRPr="0038152E">
        <w:rPr>
          <w:rFonts w:ascii="Times New Roman" w:hAnsi="Times New Roman" w:cs="Times New Roman"/>
          <w:sz w:val="28"/>
          <w:szCs w:val="28"/>
        </w:rPr>
        <w:t xml:space="preserve"> Конфуцианство и взаимоотношения поколений в Древнем Китае // Локус: люди, общество, культуры, смыслы. 2014. №4. С. 57–63.</w:t>
      </w:r>
    </w:p>
    <w:p w14:paraId="72D3E387" w14:textId="77777777" w:rsidR="001D6ACF" w:rsidRPr="0038152E" w:rsidRDefault="001D6ACF" w:rsidP="004E687D">
      <w:pPr>
        <w:pStyle w:val="a8"/>
        <w:numPr>
          <w:ilvl w:val="0"/>
          <w:numId w:val="8"/>
        </w:numPr>
        <w:spacing w:line="360" w:lineRule="auto"/>
        <w:ind w:left="0" w:firstLine="709"/>
        <w:jc w:val="both"/>
        <w:rPr>
          <w:rFonts w:ascii="Times New Roman" w:hAnsi="Times New Roman" w:cs="Times New Roman"/>
          <w:sz w:val="28"/>
          <w:szCs w:val="28"/>
        </w:rPr>
      </w:pPr>
      <w:r w:rsidRPr="00D32779">
        <w:rPr>
          <w:rFonts w:ascii="Times New Roman" w:hAnsi="Times New Roman" w:cs="Times New Roman"/>
          <w:i/>
          <w:sz w:val="28"/>
          <w:szCs w:val="28"/>
        </w:rPr>
        <w:t>Надеждин Н. И.</w:t>
      </w:r>
      <w:r w:rsidRPr="0038152E">
        <w:rPr>
          <w:rFonts w:ascii="Times New Roman" w:hAnsi="Times New Roman" w:cs="Times New Roman"/>
          <w:sz w:val="28"/>
          <w:szCs w:val="28"/>
        </w:rPr>
        <w:t xml:space="preserve"> Новоселье// </w:t>
      </w:r>
      <w:r w:rsidRPr="0038152E">
        <w:rPr>
          <w:rFonts w:ascii="Times New Roman" w:eastAsia="微软雅黑" w:hAnsi="Times New Roman" w:cs="Times New Roman"/>
          <w:color w:val="000000"/>
          <w:sz w:val="28"/>
          <w:szCs w:val="28"/>
        </w:rPr>
        <w:t xml:space="preserve">Литературная критика. Эстетика. 1972. </w:t>
      </w:r>
      <w:r w:rsidRPr="0038152E">
        <w:rPr>
          <w:rFonts w:ascii="Times New Roman" w:hAnsi="Times New Roman"/>
          <w:sz w:val="28"/>
          <w:szCs w:val="28"/>
          <w:lang w:val="en-US"/>
        </w:rPr>
        <w:t>URL</w:t>
      </w:r>
      <w:r w:rsidRPr="0038152E">
        <w:rPr>
          <w:rFonts w:ascii="Times New Roman" w:hAnsi="Times New Roman"/>
          <w:sz w:val="28"/>
          <w:szCs w:val="28"/>
        </w:rPr>
        <w:t xml:space="preserve">: </w:t>
      </w:r>
      <w:hyperlink r:id="rId16" w:history="1">
        <w:r w:rsidRPr="0038152E">
          <w:rPr>
            <w:rStyle w:val="ae"/>
            <w:rFonts w:ascii="Times New Roman" w:hAnsi="Times New Roman"/>
            <w:color w:val="auto"/>
            <w:sz w:val="28"/>
            <w:szCs w:val="28"/>
            <w:u w:val="single"/>
            <w:lang w:val="en-US"/>
          </w:rPr>
          <w:t>http</w:t>
        </w:r>
        <w:r w:rsidRPr="0038152E">
          <w:rPr>
            <w:rStyle w:val="ae"/>
            <w:rFonts w:ascii="Times New Roman" w:hAnsi="Times New Roman"/>
            <w:color w:val="auto"/>
            <w:sz w:val="28"/>
            <w:szCs w:val="28"/>
            <w:u w:val="single"/>
          </w:rPr>
          <w:t>://</w:t>
        </w:r>
        <w:proofErr w:type="spellStart"/>
        <w:r w:rsidRPr="0038152E">
          <w:rPr>
            <w:rStyle w:val="ae"/>
            <w:rFonts w:ascii="Times New Roman" w:hAnsi="Times New Roman"/>
            <w:color w:val="auto"/>
            <w:sz w:val="28"/>
            <w:szCs w:val="28"/>
            <w:u w:val="single"/>
            <w:lang w:val="en-US"/>
          </w:rPr>
          <w:t>az</w:t>
        </w:r>
        <w:proofErr w:type="spellEnd"/>
        <w:r w:rsidRPr="0038152E">
          <w:rPr>
            <w:rStyle w:val="ae"/>
            <w:rFonts w:ascii="Times New Roman" w:hAnsi="Times New Roman"/>
            <w:color w:val="auto"/>
            <w:sz w:val="28"/>
            <w:szCs w:val="28"/>
            <w:u w:val="single"/>
          </w:rPr>
          <w:t>.</w:t>
        </w:r>
        <w:r w:rsidRPr="0038152E">
          <w:rPr>
            <w:rStyle w:val="ae"/>
            <w:rFonts w:ascii="Times New Roman" w:hAnsi="Times New Roman"/>
            <w:color w:val="auto"/>
            <w:sz w:val="28"/>
            <w:szCs w:val="28"/>
            <w:u w:val="single"/>
            <w:lang w:val="en-US"/>
          </w:rPr>
          <w:t>lib</w:t>
        </w:r>
        <w:r w:rsidRPr="0038152E">
          <w:rPr>
            <w:rStyle w:val="ae"/>
            <w:rFonts w:ascii="Times New Roman" w:hAnsi="Times New Roman"/>
            <w:color w:val="auto"/>
            <w:sz w:val="28"/>
            <w:szCs w:val="28"/>
            <w:u w:val="single"/>
          </w:rPr>
          <w:t>.</w:t>
        </w:r>
        <w:proofErr w:type="spellStart"/>
        <w:r w:rsidRPr="0038152E">
          <w:rPr>
            <w:rStyle w:val="ae"/>
            <w:rFonts w:ascii="Times New Roman" w:hAnsi="Times New Roman"/>
            <w:color w:val="auto"/>
            <w:sz w:val="28"/>
            <w:szCs w:val="28"/>
            <w:u w:val="single"/>
            <w:lang w:val="en-US"/>
          </w:rPr>
          <w:t>ru</w:t>
        </w:r>
        <w:proofErr w:type="spellEnd"/>
        <w:r w:rsidRPr="0038152E">
          <w:rPr>
            <w:rStyle w:val="ae"/>
            <w:rFonts w:ascii="Times New Roman" w:hAnsi="Times New Roman"/>
            <w:color w:val="auto"/>
            <w:sz w:val="28"/>
            <w:szCs w:val="28"/>
            <w:u w:val="single"/>
          </w:rPr>
          <w:t>/</w:t>
        </w:r>
        <w:r w:rsidRPr="0038152E">
          <w:rPr>
            <w:rStyle w:val="ae"/>
            <w:rFonts w:ascii="Times New Roman" w:hAnsi="Times New Roman"/>
            <w:color w:val="auto"/>
            <w:sz w:val="28"/>
            <w:szCs w:val="28"/>
            <w:u w:val="single"/>
            <w:lang w:val="en-US"/>
          </w:rPr>
          <w:t>n</w:t>
        </w:r>
        <w:r w:rsidRPr="0038152E">
          <w:rPr>
            <w:rStyle w:val="ae"/>
            <w:rFonts w:ascii="Times New Roman" w:hAnsi="Times New Roman"/>
            <w:color w:val="auto"/>
            <w:sz w:val="28"/>
            <w:szCs w:val="28"/>
            <w:u w:val="single"/>
          </w:rPr>
          <w:t>/</w:t>
        </w:r>
        <w:proofErr w:type="spellStart"/>
        <w:r w:rsidRPr="0038152E">
          <w:rPr>
            <w:rStyle w:val="ae"/>
            <w:rFonts w:ascii="Times New Roman" w:hAnsi="Times New Roman"/>
            <w:color w:val="auto"/>
            <w:sz w:val="28"/>
            <w:szCs w:val="28"/>
            <w:u w:val="single"/>
            <w:lang w:val="en-US"/>
          </w:rPr>
          <w:t>nadezhdin</w:t>
        </w:r>
        <w:proofErr w:type="spellEnd"/>
        <w:r w:rsidRPr="0038152E">
          <w:rPr>
            <w:rStyle w:val="ae"/>
            <w:rFonts w:ascii="Times New Roman" w:hAnsi="Times New Roman"/>
            <w:color w:val="auto"/>
            <w:sz w:val="28"/>
            <w:szCs w:val="28"/>
            <w:u w:val="single"/>
          </w:rPr>
          <w:t>_</w:t>
        </w:r>
        <w:r w:rsidRPr="0038152E">
          <w:rPr>
            <w:rStyle w:val="ae"/>
            <w:rFonts w:ascii="Times New Roman" w:hAnsi="Times New Roman"/>
            <w:color w:val="auto"/>
            <w:sz w:val="28"/>
            <w:szCs w:val="28"/>
            <w:u w:val="single"/>
            <w:lang w:val="en-US"/>
          </w:rPr>
          <w:t>n</w:t>
        </w:r>
        <w:r w:rsidRPr="0038152E">
          <w:rPr>
            <w:rStyle w:val="ae"/>
            <w:rFonts w:ascii="Times New Roman" w:hAnsi="Times New Roman"/>
            <w:color w:val="auto"/>
            <w:sz w:val="28"/>
            <w:szCs w:val="28"/>
            <w:u w:val="single"/>
          </w:rPr>
          <w:t>_</w:t>
        </w:r>
        <w:proofErr w:type="spellStart"/>
        <w:r w:rsidRPr="0038152E">
          <w:rPr>
            <w:rStyle w:val="ae"/>
            <w:rFonts w:ascii="Times New Roman" w:hAnsi="Times New Roman"/>
            <w:color w:val="auto"/>
            <w:sz w:val="28"/>
            <w:szCs w:val="28"/>
            <w:u w:val="single"/>
            <w:lang w:val="en-US"/>
          </w:rPr>
          <w:t>i</w:t>
        </w:r>
        <w:proofErr w:type="spellEnd"/>
        <w:r w:rsidRPr="0038152E">
          <w:rPr>
            <w:rStyle w:val="ae"/>
            <w:rFonts w:ascii="Times New Roman" w:hAnsi="Times New Roman"/>
            <w:color w:val="auto"/>
            <w:sz w:val="28"/>
            <w:szCs w:val="28"/>
            <w:u w:val="single"/>
          </w:rPr>
          <w:t>/</w:t>
        </w:r>
        <w:r w:rsidRPr="0038152E">
          <w:rPr>
            <w:rStyle w:val="ae"/>
            <w:rFonts w:ascii="Times New Roman" w:hAnsi="Times New Roman"/>
            <w:color w:val="auto"/>
            <w:sz w:val="28"/>
            <w:szCs w:val="28"/>
            <w:u w:val="single"/>
            <w:lang w:val="en-US"/>
          </w:rPr>
          <w:t>text</w:t>
        </w:r>
        <w:r w:rsidRPr="0038152E">
          <w:rPr>
            <w:rStyle w:val="ae"/>
            <w:rFonts w:ascii="Times New Roman" w:hAnsi="Times New Roman"/>
            <w:color w:val="auto"/>
            <w:sz w:val="28"/>
            <w:szCs w:val="28"/>
            <w:u w:val="single"/>
          </w:rPr>
          <w:t>_0180.</w:t>
        </w:r>
        <w:proofErr w:type="spellStart"/>
        <w:r w:rsidRPr="0038152E">
          <w:rPr>
            <w:rStyle w:val="ae"/>
            <w:rFonts w:ascii="Times New Roman" w:hAnsi="Times New Roman"/>
            <w:color w:val="auto"/>
            <w:sz w:val="28"/>
            <w:szCs w:val="28"/>
            <w:u w:val="single"/>
            <w:lang w:val="en-US"/>
          </w:rPr>
          <w:t>shtml</w:t>
        </w:r>
        <w:proofErr w:type="spellEnd"/>
      </w:hyperlink>
      <w:r w:rsidRPr="0038152E">
        <w:rPr>
          <w:rFonts w:ascii="Times New Roman" w:hAnsi="Times New Roman"/>
          <w:sz w:val="28"/>
          <w:szCs w:val="28"/>
        </w:rPr>
        <w:t xml:space="preserve"> (дата обращения: 01.05.2021).</w:t>
      </w:r>
    </w:p>
    <w:p w14:paraId="45CCA2E3"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bCs/>
          <w:sz w:val="28"/>
          <w:szCs w:val="28"/>
        </w:rPr>
        <w:t>Отрывок из китайского романа «Хау-</w:t>
      </w:r>
      <w:proofErr w:type="spellStart"/>
      <w:r w:rsidRPr="0038152E">
        <w:rPr>
          <w:rFonts w:ascii="Times New Roman" w:hAnsi="Times New Roman"/>
          <w:bCs/>
          <w:sz w:val="28"/>
          <w:szCs w:val="28"/>
        </w:rPr>
        <w:t>цю</w:t>
      </w:r>
      <w:proofErr w:type="spellEnd"/>
      <w:r w:rsidRPr="0038152E">
        <w:rPr>
          <w:rFonts w:ascii="Times New Roman" w:hAnsi="Times New Roman"/>
          <w:bCs/>
          <w:sz w:val="28"/>
          <w:szCs w:val="28"/>
        </w:rPr>
        <w:t>-</w:t>
      </w:r>
      <w:proofErr w:type="spellStart"/>
      <w:r w:rsidRPr="0038152E">
        <w:rPr>
          <w:rFonts w:ascii="Times New Roman" w:hAnsi="Times New Roman"/>
          <w:bCs/>
          <w:sz w:val="28"/>
          <w:szCs w:val="28"/>
        </w:rPr>
        <w:t>чжуань</w:t>
      </w:r>
      <w:proofErr w:type="spellEnd"/>
      <w:r w:rsidRPr="0038152E">
        <w:rPr>
          <w:rFonts w:ascii="Times New Roman" w:hAnsi="Times New Roman"/>
          <w:bCs/>
          <w:sz w:val="28"/>
          <w:szCs w:val="28"/>
        </w:rPr>
        <w:t>, т.е. Беспримерный брак» // Северные цветы на 1832 год. М.:  Наука, 1980. С. 58</w:t>
      </w:r>
      <w:r w:rsidRPr="0038152E">
        <w:rPr>
          <w:rFonts w:ascii="Times New Roman" w:hAnsi="Times New Roman"/>
          <w:sz w:val="28"/>
          <w:szCs w:val="28"/>
        </w:rPr>
        <w:t>–</w:t>
      </w:r>
      <w:r w:rsidRPr="0038152E">
        <w:rPr>
          <w:rFonts w:ascii="Times New Roman" w:hAnsi="Times New Roman"/>
          <w:bCs/>
          <w:sz w:val="28"/>
          <w:szCs w:val="28"/>
        </w:rPr>
        <w:t>107 (серия «Литературные памятники»).</w:t>
      </w:r>
    </w:p>
    <w:p w14:paraId="5691A738" w14:textId="77777777" w:rsidR="001D6ACF" w:rsidRPr="0038152E" w:rsidRDefault="001D6ACF" w:rsidP="004E687D">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proofErr w:type="spellStart"/>
      <w:r w:rsidRPr="0038152E">
        <w:rPr>
          <w:rFonts w:ascii="Times New Roman" w:hAnsi="Times New Roman" w:cs="Times New Roman"/>
          <w:bCs/>
          <w:i/>
          <w:iCs/>
          <w:sz w:val="28"/>
          <w:szCs w:val="28"/>
        </w:rPr>
        <w:t>Пажо</w:t>
      </w:r>
      <w:proofErr w:type="spellEnd"/>
      <w:r w:rsidRPr="0038152E">
        <w:rPr>
          <w:rFonts w:ascii="Times New Roman" w:hAnsi="Times New Roman" w:cs="Times New Roman"/>
          <w:bCs/>
          <w:i/>
          <w:iCs/>
          <w:sz w:val="28"/>
          <w:szCs w:val="28"/>
        </w:rPr>
        <w:t xml:space="preserve"> Д. А. </w:t>
      </w:r>
      <w:proofErr w:type="spellStart"/>
      <w:r w:rsidRPr="0038152E">
        <w:rPr>
          <w:rFonts w:ascii="Times New Roman" w:hAnsi="Times New Roman" w:cs="Times New Roman"/>
          <w:bCs/>
          <w:sz w:val="28"/>
          <w:szCs w:val="28"/>
        </w:rPr>
        <w:t>Откультурного</w:t>
      </w:r>
      <w:proofErr w:type="spellEnd"/>
      <w:r w:rsidRPr="0038152E">
        <w:rPr>
          <w:rFonts w:ascii="Times New Roman" w:hAnsi="Times New Roman" w:cs="Times New Roman"/>
          <w:bCs/>
          <w:sz w:val="28"/>
          <w:szCs w:val="28"/>
        </w:rPr>
        <w:t xml:space="preserve"> образа до коллективного воображения // </w:t>
      </w:r>
      <w:proofErr w:type="spellStart"/>
      <w:r w:rsidRPr="0038152E">
        <w:rPr>
          <w:rFonts w:ascii="Times New Roman" w:hAnsi="Times New Roman" w:cs="Times New Roman"/>
          <w:bCs/>
          <w:sz w:val="28"/>
          <w:szCs w:val="28"/>
        </w:rPr>
        <w:t>БицзйоВэньсюеСинсянсюе</w:t>
      </w:r>
      <w:proofErr w:type="spellEnd"/>
      <w:r w:rsidRPr="0038152E">
        <w:rPr>
          <w:rFonts w:ascii="Times New Roman" w:hAnsi="Times New Roman" w:cs="Times New Roman"/>
          <w:bCs/>
          <w:sz w:val="28"/>
          <w:szCs w:val="28"/>
        </w:rPr>
        <w:t xml:space="preserve"> (Изображения сравнительной литературы) / пер. </w:t>
      </w:r>
      <w:proofErr w:type="gramStart"/>
      <w:r w:rsidRPr="0038152E">
        <w:rPr>
          <w:rFonts w:ascii="Times New Roman" w:hAnsi="Times New Roman" w:cs="Times New Roman"/>
          <w:bCs/>
          <w:sz w:val="28"/>
          <w:szCs w:val="28"/>
        </w:rPr>
        <w:t>с француз</w:t>
      </w:r>
      <w:proofErr w:type="gramEnd"/>
      <w:r w:rsidRPr="0038152E">
        <w:rPr>
          <w:rFonts w:ascii="Times New Roman" w:hAnsi="Times New Roman" w:cs="Times New Roman"/>
          <w:bCs/>
          <w:sz w:val="28"/>
          <w:szCs w:val="28"/>
        </w:rPr>
        <w:t xml:space="preserve">.; отв. Ред. Мэн </w:t>
      </w:r>
      <w:proofErr w:type="spellStart"/>
      <w:r w:rsidRPr="0038152E">
        <w:rPr>
          <w:rFonts w:ascii="Times New Roman" w:hAnsi="Times New Roman" w:cs="Times New Roman"/>
          <w:bCs/>
          <w:sz w:val="28"/>
          <w:szCs w:val="28"/>
        </w:rPr>
        <w:t>Хуа</w:t>
      </w:r>
      <w:proofErr w:type="spellEnd"/>
      <w:r w:rsidRPr="0038152E">
        <w:rPr>
          <w:rFonts w:ascii="Times New Roman" w:eastAsia="宋体" w:hAnsi="Times New Roman" w:cs="Times New Roman"/>
          <w:bCs/>
          <w:sz w:val="28"/>
          <w:szCs w:val="28"/>
        </w:rPr>
        <w:t>孟华</w:t>
      </w:r>
      <w:r w:rsidRPr="0038152E">
        <w:rPr>
          <w:rFonts w:ascii="Times New Roman" w:eastAsia="宋体" w:hAnsi="Times New Roman" w:cs="Times New Roman"/>
          <w:bCs/>
          <w:sz w:val="28"/>
          <w:szCs w:val="28"/>
        </w:rPr>
        <w:t xml:space="preserve">. </w:t>
      </w:r>
      <w:r w:rsidRPr="0038152E">
        <w:rPr>
          <w:rFonts w:ascii="Times New Roman" w:eastAsia="宋体" w:hAnsi="Times New Roman" w:cs="Times New Roman"/>
          <w:bCs/>
          <w:sz w:val="28"/>
          <w:szCs w:val="28"/>
        </w:rPr>
        <w:t>比较文学形象学</w:t>
      </w:r>
      <w:r w:rsidRPr="0038152E">
        <w:rPr>
          <w:rFonts w:ascii="Times New Roman" w:hAnsi="Times New Roman" w:cs="Times New Roman"/>
          <w:bCs/>
          <w:sz w:val="28"/>
          <w:szCs w:val="28"/>
        </w:rPr>
        <w:t>. Пекин: Пекинский университет, 2001.</w:t>
      </w:r>
    </w:p>
    <w:p w14:paraId="2CC8F77F" w14:textId="77777777" w:rsidR="001D6ACF" w:rsidRPr="0038152E" w:rsidRDefault="001D6ACF" w:rsidP="004E687D">
      <w:pPr>
        <w:pStyle w:val="ListParagraph1"/>
        <w:numPr>
          <w:ilvl w:val="0"/>
          <w:numId w:val="8"/>
        </w:numPr>
        <w:spacing w:before="0" w:beforeAutospacing="0" w:after="0" w:line="360" w:lineRule="auto"/>
        <w:ind w:left="0" w:firstLine="709"/>
        <w:contextualSpacing w:val="0"/>
        <w:jc w:val="both"/>
        <w:rPr>
          <w:rFonts w:ascii="Times New Roman" w:hAnsi="Times New Roman"/>
          <w:sz w:val="28"/>
          <w:szCs w:val="28"/>
          <w:lang w:val="ru-RU"/>
        </w:rPr>
      </w:pPr>
      <w:proofErr w:type="spellStart"/>
      <w:r w:rsidRPr="0038152E">
        <w:rPr>
          <w:rFonts w:ascii="Times New Roman" w:hAnsi="Times New Roman"/>
          <w:i/>
          <w:sz w:val="28"/>
          <w:szCs w:val="28"/>
          <w:lang w:val="ru-RU"/>
        </w:rPr>
        <w:t>Перцева</w:t>
      </w:r>
      <w:proofErr w:type="spellEnd"/>
      <w:r w:rsidRPr="0038152E">
        <w:rPr>
          <w:rFonts w:ascii="Times New Roman" w:hAnsi="Times New Roman"/>
          <w:i/>
          <w:sz w:val="28"/>
          <w:szCs w:val="28"/>
          <w:lang w:val="ru-RU"/>
        </w:rPr>
        <w:t xml:space="preserve"> В. А.</w:t>
      </w:r>
      <w:r w:rsidRPr="0038152E">
        <w:rPr>
          <w:rFonts w:ascii="Times New Roman" w:hAnsi="Times New Roman"/>
          <w:sz w:val="28"/>
          <w:szCs w:val="28"/>
          <w:lang w:val="ru-RU"/>
        </w:rPr>
        <w:t xml:space="preserve"> Восточные повести О. И. </w:t>
      </w:r>
      <w:proofErr w:type="spellStart"/>
      <w:r w:rsidRPr="0038152E">
        <w:rPr>
          <w:rFonts w:ascii="Times New Roman" w:hAnsi="Times New Roman"/>
          <w:sz w:val="28"/>
          <w:szCs w:val="28"/>
          <w:lang w:val="ru-RU"/>
        </w:rPr>
        <w:t>Сенковского</w:t>
      </w:r>
      <w:proofErr w:type="spellEnd"/>
      <w:r w:rsidRPr="0038152E">
        <w:rPr>
          <w:rFonts w:ascii="Times New Roman" w:hAnsi="Times New Roman"/>
          <w:sz w:val="28"/>
          <w:szCs w:val="28"/>
          <w:lang w:val="ru-RU"/>
        </w:rPr>
        <w:t xml:space="preserve"> // RUSNAUKA.COM: архив научных публикаций. 2013. URL:</w:t>
      </w:r>
      <w:r w:rsidR="00E875D1">
        <w:fldChar w:fldCharType="begin"/>
      </w:r>
      <w:r w:rsidR="00E875D1" w:rsidRPr="00996EC6">
        <w:rPr>
          <w:lang w:val="ru-RU"/>
        </w:rPr>
        <w:instrText xml:space="preserve"> </w:instrText>
      </w:r>
      <w:r w:rsidR="00E875D1">
        <w:instrText>HYPERLINK</w:instrText>
      </w:r>
      <w:r w:rsidR="00E875D1" w:rsidRPr="00996EC6">
        <w:rPr>
          <w:lang w:val="ru-RU"/>
        </w:rPr>
        <w:instrText xml:space="preserve"> "</w:instrText>
      </w:r>
      <w:r w:rsidR="00E875D1">
        <w:instrText>http</w:instrText>
      </w:r>
      <w:r w:rsidR="00E875D1" w:rsidRPr="00996EC6">
        <w:rPr>
          <w:lang w:val="ru-RU"/>
        </w:rPr>
        <w:instrText>://</w:instrText>
      </w:r>
      <w:r w:rsidR="00E875D1">
        <w:instrText>www</w:instrText>
      </w:r>
      <w:r w:rsidR="00E875D1" w:rsidRPr="00996EC6">
        <w:rPr>
          <w:lang w:val="ru-RU"/>
        </w:rPr>
        <w:instrText>.</w:instrText>
      </w:r>
      <w:r w:rsidR="00E875D1">
        <w:instrText>rusnauka</w:instrText>
      </w:r>
      <w:r w:rsidR="00E875D1" w:rsidRPr="00996EC6">
        <w:rPr>
          <w:lang w:val="ru-RU"/>
        </w:rPr>
        <w:instrText>.</w:instrText>
      </w:r>
      <w:r w:rsidR="00E875D1">
        <w:instrText>com</w:instrText>
      </w:r>
      <w:r w:rsidR="00E875D1" w:rsidRPr="00996EC6">
        <w:rPr>
          <w:lang w:val="ru-RU"/>
        </w:rPr>
        <w:instrText>/4_</w:instrText>
      </w:r>
      <w:r w:rsidR="00E875D1">
        <w:instrText>SND</w:instrText>
      </w:r>
      <w:r w:rsidR="00E875D1" w:rsidRPr="00996EC6">
        <w:rPr>
          <w:lang w:val="ru-RU"/>
        </w:rPr>
        <w:instrText>_2013/</w:instrText>
      </w:r>
      <w:r w:rsidR="00E875D1">
        <w:instrText>Philologia</w:instrText>
      </w:r>
      <w:r w:rsidR="00E875D1" w:rsidRPr="00996EC6">
        <w:rPr>
          <w:lang w:val="ru-RU"/>
        </w:rPr>
        <w:instrText>/8_127922.</w:instrText>
      </w:r>
      <w:r w:rsidR="00E875D1">
        <w:instrText>doc</w:instrText>
      </w:r>
      <w:r w:rsidR="00E875D1" w:rsidRPr="00996EC6">
        <w:rPr>
          <w:lang w:val="ru-RU"/>
        </w:rPr>
        <w:instrText>.</w:instrText>
      </w:r>
      <w:r w:rsidR="00E875D1">
        <w:instrText>htm</w:instrText>
      </w:r>
      <w:r w:rsidR="00E875D1" w:rsidRPr="00996EC6">
        <w:rPr>
          <w:lang w:val="ru-RU"/>
        </w:rPr>
        <w:instrText xml:space="preserve">" </w:instrText>
      </w:r>
      <w:r w:rsidR="00E875D1">
        <w:fldChar w:fldCharType="separate"/>
      </w:r>
      <w:r w:rsidRPr="0038152E">
        <w:rPr>
          <w:rStyle w:val="ae"/>
          <w:rFonts w:ascii="Times New Roman" w:hAnsi="Times New Roman"/>
          <w:color w:val="auto"/>
          <w:sz w:val="28"/>
          <w:szCs w:val="28"/>
          <w:u w:val="single"/>
          <w:lang w:val="ru-RU"/>
        </w:rPr>
        <w:t>http://www.rusnauka.com/4_SND_2013/Philologia/8_127922.doc.htm</w:t>
      </w:r>
      <w:r w:rsidR="00E875D1">
        <w:rPr>
          <w:rStyle w:val="ae"/>
          <w:rFonts w:ascii="Times New Roman" w:hAnsi="Times New Roman"/>
          <w:color w:val="auto"/>
          <w:sz w:val="28"/>
          <w:szCs w:val="28"/>
          <w:u w:val="single"/>
          <w:lang w:val="ru-RU"/>
        </w:rPr>
        <w:fldChar w:fldCharType="end"/>
      </w:r>
      <w:r w:rsidRPr="0038152E">
        <w:rPr>
          <w:rFonts w:ascii="Times New Roman" w:hAnsi="Times New Roman"/>
          <w:sz w:val="28"/>
          <w:szCs w:val="28"/>
          <w:lang w:val="ru-RU"/>
        </w:rPr>
        <w:t>(дата обращения: 21.04. 2021).</w:t>
      </w:r>
    </w:p>
    <w:p w14:paraId="34CB890C"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Песков А., Мазур Н.,</w:t>
      </w:r>
      <w:r w:rsidRPr="0038152E">
        <w:rPr>
          <w:rFonts w:ascii="Times New Roman" w:hAnsi="Times New Roman" w:cs="Times New Roman"/>
          <w:sz w:val="28"/>
          <w:szCs w:val="28"/>
        </w:rPr>
        <w:t xml:space="preserve"> Жуковская А. Немецкие типажи русской беллетристики (конец 1820-х - начало 1840-х гг.) // Новое литературное обозрение. 1999. № 34. С. 37-54.</w:t>
      </w:r>
    </w:p>
    <w:p w14:paraId="7F5556E4"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Попов П. С.</w:t>
      </w:r>
      <w:r w:rsidRPr="0038152E">
        <w:rPr>
          <w:rFonts w:ascii="Times New Roman" w:hAnsi="Times New Roman" w:cs="Times New Roman"/>
          <w:sz w:val="28"/>
          <w:szCs w:val="28"/>
        </w:rPr>
        <w:t xml:space="preserve"> Конфуций. Беседы и суждения. М.: Библиотека мировой литературы, 2020. 432 с.</w:t>
      </w:r>
    </w:p>
    <w:p w14:paraId="07F35840"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Пржецлавский О. А.</w:t>
      </w:r>
      <w:r w:rsidRPr="0038152E">
        <w:rPr>
          <w:rFonts w:ascii="Times New Roman" w:hAnsi="Times New Roman" w:cs="Times New Roman"/>
          <w:sz w:val="28"/>
          <w:szCs w:val="28"/>
        </w:rPr>
        <w:t xml:space="preserve"> Калейдоскоп воспоминаний, 1811–1871. М.: Русский архив, 1934. 317 с.</w:t>
      </w:r>
    </w:p>
    <w:p w14:paraId="1D8D46A0"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Разумова Н. Е.</w:t>
      </w:r>
      <w:r w:rsidRPr="0038152E">
        <w:rPr>
          <w:rFonts w:ascii="Times New Roman" w:hAnsi="Times New Roman" w:cs="Times New Roman"/>
          <w:sz w:val="28"/>
          <w:szCs w:val="28"/>
        </w:rPr>
        <w:t xml:space="preserve"> Персонажи-немцы в русской классической литературе // Русское в немецких дискурсах, немецкое в русских дискурсах. Томск, 2009. С. 108-120.</w:t>
      </w:r>
    </w:p>
    <w:p w14:paraId="4FDB2484" w14:textId="77777777" w:rsidR="001D6ACF" w:rsidRPr="0038152E" w:rsidRDefault="001D6ACF" w:rsidP="004E687D">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proofErr w:type="spellStart"/>
      <w:r w:rsidRPr="0038152E">
        <w:rPr>
          <w:rFonts w:ascii="Times New Roman" w:eastAsia="Times New Roman" w:hAnsi="Times New Roman" w:cs="Times New Roman"/>
          <w:i/>
          <w:iCs/>
          <w:color w:val="000000"/>
          <w:sz w:val="28"/>
          <w:szCs w:val="28"/>
        </w:rPr>
        <w:t>Рейтблат</w:t>
      </w:r>
      <w:proofErr w:type="spellEnd"/>
      <w:r w:rsidRPr="0038152E">
        <w:rPr>
          <w:rFonts w:ascii="Times New Roman" w:eastAsia="Times New Roman" w:hAnsi="Times New Roman" w:cs="Times New Roman"/>
          <w:i/>
          <w:iCs/>
          <w:color w:val="000000"/>
          <w:sz w:val="28"/>
          <w:szCs w:val="28"/>
        </w:rPr>
        <w:t xml:space="preserve"> А. И. </w:t>
      </w:r>
      <w:r w:rsidRPr="0038152E">
        <w:rPr>
          <w:rFonts w:ascii="Times New Roman" w:eastAsia="Times New Roman" w:hAnsi="Times New Roman" w:cs="Times New Roman"/>
          <w:color w:val="000000"/>
          <w:sz w:val="28"/>
          <w:szCs w:val="28"/>
        </w:rPr>
        <w:t xml:space="preserve">Осип Иванович </w:t>
      </w:r>
      <w:proofErr w:type="spellStart"/>
      <w:r w:rsidRPr="0038152E">
        <w:rPr>
          <w:rFonts w:ascii="Times New Roman" w:eastAsia="Times New Roman" w:hAnsi="Times New Roman" w:cs="Times New Roman"/>
          <w:color w:val="000000"/>
          <w:sz w:val="28"/>
          <w:szCs w:val="28"/>
        </w:rPr>
        <w:t>Сенковский</w:t>
      </w:r>
      <w:proofErr w:type="spellEnd"/>
      <w:r w:rsidRPr="0038152E">
        <w:rPr>
          <w:rFonts w:ascii="Times New Roman" w:eastAsia="Times New Roman" w:hAnsi="Times New Roman" w:cs="Times New Roman"/>
          <w:color w:val="000000"/>
          <w:sz w:val="28"/>
          <w:szCs w:val="28"/>
        </w:rPr>
        <w:t xml:space="preserve"> // Русские писатели: </w:t>
      </w:r>
      <w:r w:rsidRPr="0038152E">
        <w:rPr>
          <w:rFonts w:ascii="Times New Roman" w:eastAsia="Times New Roman" w:hAnsi="Times New Roman" w:cs="Times New Roman"/>
          <w:color w:val="000000"/>
          <w:sz w:val="28"/>
          <w:szCs w:val="28"/>
        </w:rPr>
        <w:lastRenderedPageBreak/>
        <w:t>1800-1917: Т. 1–5. М.: Большая российская энциклопедия, 2007. Т. 5. 800 с.</w:t>
      </w:r>
    </w:p>
    <w:p w14:paraId="2514C53B" w14:textId="77777777" w:rsidR="001D6ACF" w:rsidRPr="0038152E" w:rsidRDefault="001D6ACF" w:rsidP="004E687D">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proofErr w:type="spellStart"/>
      <w:r w:rsidRPr="0038152E">
        <w:rPr>
          <w:rFonts w:ascii="Times New Roman" w:hAnsi="Times New Roman" w:cs="Times New Roman"/>
          <w:bCs/>
          <w:i/>
          <w:iCs/>
          <w:sz w:val="28"/>
          <w:szCs w:val="28"/>
        </w:rPr>
        <w:t>Рифтин</w:t>
      </w:r>
      <w:proofErr w:type="spellEnd"/>
      <w:r w:rsidRPr="0038152E">
        <w:rPr>
          <w:rFonts w:ascii="Times New Roman" w:hAnsi="Times New Roman" w:cs="Times New Roman"/>
          <w:bCs/>
          <w:i/>
          <w:iCs/>
          <w:sz w:val="28"/>
          <w:szCs w:val="28"/>
        </w:rPr>
        <w:t xml:space="preserve"> Б. Л.</w:t>
      </w:r>
      <w:r w:rsidRPr="0038152E">
        <w:rPr>
          <w:rFonts w:ascii="Times New Roman" w:hAnsi="Times New Roman" w:cs="Times New Roman"/>
          <w:bCs/>
          <w:sz w:val="28"/>
          <w:szCs w:val="28"/>
        </w:rPr>
        <w:t xml:space="preserve"> Русские переводы китайской литературы в XVIII – 1-ой половине XIX в. // Восток в русской литературе XVIII – начала XX в. М.: ИМЛИ РАН, 2004. С. 12–33.</w:t>
      </w:r>
    </w:p>
    <w:p w14:paraId="28DF23C7" w14:textId="77777777" w:rsidR="001D6ACF" w:rsidRPr="0038152E" w:rsidRDefault="001D6ACF" w:rsidP="004E687D">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r w:rsidRPr="0038152E">
        <w:rPr>
          <w:rFonts w:ascii="Times New Roman" w:eastAsia="Times New Roman" w:hAnsi="Times New Roman" w:cs="Times New Roman"/>
          <w:i/>
          <w:iCs/>
          <w:sz w:val="28"/>
          <w:szCs w:val="28"/>
        </w:rPr>
        <w:t xml:space="preserve">Романенко А. Д. </w:t>
      </w:r>
      <w:r w:rsidRPr="0038152E">
        <w:rPr>
          <w:rFonts w:ascii="Times New Roman" w:eastAsia="Times New Roman" w:hAnsi="Times New Roman" w:cs="Times New Roman"/>
          <w:color w:val="000000"/>
          <w:sz w:val="28"/>
          <w:szCs w:val="28"/>
        </w:rPr>
        <w:t>Китай у русских писателей / сост. А. Д. Романенко. М.: Алгоритм, 2008. 528 с.</w:t>
      </w:r>
    </w:p>
    <w:p w14:paraId="136C5DBD"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Рысаков А. С.</w:t>
      </w:r>
      <w:r w:rsidRPr="0038152E">
        <w:rPr>
          <w:rFonts w:ascii="Times New Roman" w:hAnsi="Times New Roman" w:cs="Times New Roman"/>
          <w:sz w:val="28"/>
          <w:szCs w:val="28"/>
        </w:rPr>
        <w:t xml:space="preserve"> Конфуцианство как духовная традиция // Вестник РХГА. 2009. №3. С. 120-131.</w:t>
      </w:r>
    </w:p>
    <w:p w14:paraId="3F54EA56"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Саид Э.</w:t>
      </w:r>
      <w:r w:rsidRPr="0038152E">
        <w:rPr>
          <w:rFonts w:ascii="Times New Roman" w:hAnsi="Times New Roman" w:cs="Times New Roman"/>
          <w:sz w:val="28"/>
          <w:szCs w:val="28"/>
        </w:rPr>
        <w:t xml:space="preserve"> Ориентализм. Лондон: </w:t>
      </w:r>
      <w:proofErr w:type="spellStart"/>
      <w:r w:rsidRPr="0038152E">
        <w:rPr>
          <w:rFonts w:ascii="Times New Roman" w:hAnsi="Times New Roman" w:cs="Times New Roman"/>
          <w:sz w:val="28"/>
          <w:szCs w:val="28"/>
        </w:rPr>
        <w:t>Рутледж</w:t>
      </w:r>
      <w:proofErr w:type="spellEnd"/>
      <w:r w:rsidRPr="0038152E">
        <w:rPr>
          <w:rFonts w:ascii="Times New Roman" w:hAnsi="Times New Roman" w:cs="Times New Roman"/>
          <w:sz w:val="28"/>
          <w:szCs w:val="28"/>
        </w:rPr>
        <w:t xml:space="preserve"> и </w:t>
      </w:r>
      <w:proofErr w:type="spellStart"/>
      <w:r w:rsidRPr="0038152E">
        <w:rPr>
          <w:rFonts w:ascii="Times New Roman" w:hAnsi="Times New Roman" w:cs="Times New Roman"/>
          <w:sz w:val="28"/>
          <w:szCs w:val="28"/>
        </w:rPr>
        <w:t>Кеган</w:t>
      </w:r>
      <w:proofErr w:type="spellEnd"/>
      <w:r w:rsidRPr="0038152E">
        <w:rPr>
          <w:rFonts w:ascii="Times New Roman" w:hAnsi="Times New Roman" w:cs="Times New Roman"/>
          <w:sz w:val="28"/>
          <w:szCs w:val="28"/>
        </w:rPr>
        <w:t xml:space="preserve"> Пол, 1978. 271 с.</w:t>
      </w:r>
    </w:p>
    <w:p w14:paraId="37AEB471"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sz w:val="28"/>
          <w:szCs w:val="28"/>
        </w:rPr>
        <w:t>Сакулин П. Н.</w:t>
      </w:r>
      <w:r w:rsidRPr="0038152E">
        <w:rPr>
          <w:rFonts w:ascii="Times New Roman" w:hAnsi="Times New Roman" w:cs="Times New Roman"/>
          <w:sz w:val="28"/>
          <w:szCs w:val="28"/>
        </w:rPr>
        <w:t xml:space="preserve"> Русская литература: Социолого-синтетический обзор литературных стилей. Ч. 2. Новая литература. М., 1929. С. 520.</w:t>
      </w:r>
    </w:p>
    <w:p w14:paraId="444D2CAA"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Самойлов Н. А.</w:t>
      </w:r>
      <w:r w:rsidRPr="0038152E">
        <w:rPr>
          <w:rFonts w:ascii="Times New Roman" w:hAnsi="Times New Roman" w:cs="Times New Roman"/>
          <w:sz w:val="28"/>
          <w:szCs w:val="28"/>
        </w:rPr>
        <w:t xml:space="preserve"> Россия и Китай в XVIII – начале XX в.: тенденции взаимодействия и взаимовлияния // Вестник Санкт-Петербургского университета. 2010. № 2. С. 3–15.</w:t>
      </w:r>
    </w:p>
    <w:p w14:paraId="17D9E238" w14:textId="77777777" w:rsidR="001D6ACF" w:rsidRPr="0038152E" w:rsidRDefault="001D6ACF" w:rsidP="00896F08">
      <w:pPr>
        <w:widowControl w:val="0"/>
        <w:numPr>
          <w:ilvl w:val="0"/>
          <w:numId w:val="8"/>
        </w:numPr>
        <w:spacing w:after="0" w:line="360" w:lineRule="auto"/>
        <w:ind w:left="0" w:firstLine="709"/>
        <w:jc w:val="both"/>
        <w:rPr>
          <w:rFonts w:ascii="Times New Roman" w:hAnsi="Times New Roman"/>
          <w:sz w:val="28"/>
          <w:szCs w:val="28"/>
        </w:rPr>
      </w:pPr>
      <w:r w:rsidRPr="0038152E">
        <w:rPr>
          <w:rFonts w:ascii="Times New Roman" w:hAnsi="Times New Roman"/>
          <w:i/>
          <w:sz w:val="28"/>
          <w:szCs w:val="28"/>
        </w:rPr>
        <w:t xml:space="preserve">Синь </w:t>
      </w:r>
      <w:proofErr w:type="spellStart"/>
      <w:r w:rsidRPr="0038152E">
        <w:rPr>
          <w:rFonts w:ascii="Times New Roman" w:hAnsi="Times New Roman"/>
          <w:i/>
          <w:sz w:val="28"/>
          <w:szCs w:val="28"/>
        </w:rPr>
        <w:t>Цзяньфэй</w:t>
      </w:r>
      <w:proofErr w:type="spellEnd"/>
      <w:r w:rsidRPr="0038152E">
        <w:rPr>
          <w:rFonts w:ascii="Times New Roman" w:hAnsi="Times New Roman"/>
          <w:i/>
          <w:sz w:val="28"/>
          <w:szCs w:val="28"/>
        </w:rPr>
        <w:t xml:space="preserve">. </w:t>
      </w:r>
      <w:proofErr w:type="spellStart"/>
      <w:r w:rsidRPr="0038152E">
        <w:rPr>
          <w:rFonts w:ascii="Times New Roman" w:hAnsi="Times New Roman"/>
          <w:sz w:val="28"/>
          <w:szCs w:val="28"/>
        </w:rPr>
        <w:t>Шицзе</w:t>
      </w:r>
      <w:proofErr w:type="spellEnd"/>
      <w:r w:rsidRPr="0038152E">
        <w:rPr>
          <w:rFonts w:ascii="Times New Roman" w:hAnsi="Times New Roman"/>
          <w:sz w:val="28"/>
          <w:szCs w:val="28"/>
        </w:rPr>
        <w:t xml:space="preserve"> дэ </w:t>
      </w:r>
      <w:proofErr w:type="spellStart"/>
      <w:r w:rsidRPr="0038152E">
        <w:rPr>
          <w:rFonts w:ascii="Times New Roman" w:hAnsi="Times New Roman"/>
          <w:sz w:val="28"/>
          <w:szCs w:val="28"/>
        </w:rPr>
        <w:t>чжунгогуан</w:t>
      </w:r>
      <w:proofErr w:type="spellEnd"/>
      <w:r w:rsidRPr="0038152E">
        <w:rPr>
          <w:rFonts w:ascii="Times New Roman" w:hAnsi="Times New Roman"/>
          <w:sz w:val="28"/>
          <w:szCs w:val="28"/>
        </w:rPr>
        <w:t xml:space="preserve"> (Мировоззрение Китая). </w:t>
      </w:r>
      <w:proofErr w:type="gramStart"/>
      <w:r w:rsidRPr="0038152E">
        <w:rPr>
          <w:rFonts w:ascii="宋体" w:hAnsi="宋体" w:cs="宋体" w:hint="eastAsia"/>
          <w:sz w:val="28"/>
          <w:szCs w:val="28"/>
        </w:rPr>
        <w:t>忻</w:t>
      </w:r>
      <w:proofErr w:type="gramEnd"/>
      <w:r w:rsidRPr="0038152E">
        <w:rPr>
          <w:rFonts w:ascii="宋体" w:hAnsi="宋体" w:cs="宋体" w:hint="eastAsia"/>
          <w:sz w:val="28"/>
          <w:szCs w:val="28"/>
        </w:rPr>
        <w:t>剑飞</w:t>
      </w:r>
      <w:r w:rsidRPr="0038152E">
        <w:rPr>
          <w:rFonts w:ascii="Times New Roman" w:hAnsi="Times New Roman"/>
          <w:sz w:val="28"/>
          <w:szCs w:val="28"/>
        </w:rPr>
        <w:t xml:space="preserve">. </w:t>
      </w:r>
      <w:r w:rsidRPr="0038152E">
        <w:rPr>
          <w:rFonts w:ascii="宋体" w:hAnsi="宋体" w:cs="宋体" w:hint="eastAsia"/>
          <w:sz w:val="28"/>
          <w:szCs w:val="28"/>
        </w:rPr>
        <w:t>世界的中国观</w:t>
      </w:r>
      <w:r w:rsidRPr="0038152E">
        <w:rPr>
          <w:rFonts w:ascii="Times New Roman" w:hAnsi="Times New Roman"/>
          <w:sz w:val="28"/>
          <w:szCs w:val="28"/>
        </w:rPr>
        <w:t xml:space="preserve">. Шанхай: </w:t>
      </w:r>
      <w:proofErr w:type="spellStart"/>
      <w:r w:rsidRPr="0038152E">
        <w:rPr>
          <w:rFonts w:ascii="Times New Roman" w:hAnsi="Times New Roman"/>
          <w:sz w:val="28"/>
          <w:szCs w:val="28"/>
        </w:rPr>
        <w:t>Сюйлин</w:t>
      </w:r>
      <w:proofErr w:type="spellEnd"/>
      <w:r w:rsidRPr="0038152E">
        <w:rPr>
          <w:rFonts w:ascii="Times New Roman" w:hAnsi="Times New Roman"/>
          <w:sz w:val="28"/>
          <w:szCs w:val="28"/>
        </w:rPr>
        <w:t>, 1991.</w:t>
      </w:r>
    </w:p>
    <w:p w14:paraId="1CC84B73"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Соловьев Е. А.</w:t>
      </w:r>
      <w:r w:rsidRPr="0038152E">
        <w:rPr>
          <w:rFonts w:ascii="Times New Roman" w:hAnsi="Times New Roman" w:cs="Times New Roman"/>
          <w:sz w:val="28"/>
          <w:szCs w:val="28"/>
        </w:rPr>
        <w:t xml:space="preserve"> Осип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 Ломоносов, Грибоедов,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Герцен, Писемский: Биографические повествования. Екатеринбург, 1997. С. 199–288.</w:t>
      </w:r>
    </w:p>
    <w:p w14:paraId="4B032ABB"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Феклова</w:t>
      </w:r>
      <w:proofErr w:type="spellEnd"/>
      <w:r w:rsidRPr="0038152E">
        <w:rPr>
          <w:rFonts w:ascii="Times New Roman" w:hAnsi="Times New Roman" w:cs="Times New Roman"/>
          <w:i/>
          <w:iCs/>
          <w:sz w:val="28"/>
          <w:szCs w:val="28"/>
        </w:rPr>
        <w:t xml:space="preserve"> Т. </w:t>
      </w:r>
      <w:proofErr w:type="spellStart"/>
      <w:r w:rsidRPr="0038152E">
        <w:rPr>
          <w:rFonts w:ascii="Times New Roman" w:hAnsi="Times New Roman" w:cs="Times New Roman"/>
          <w:i/>
          <w:iCs/>
          <w:sz w:val="28"/>
          <w:szCs w:val="28"/>
        </w:rPr>
        <w:t>Ю.</w:t>
      </w:r>
      <w:r w:rsidRPr="0038152E">
        <w:rPr>
          <w:rFonts w:ascii="Times New Roman" w:hAnsi="Times New Roman" w:cs="Times New Roman"/>
          <w:sz w:val="28"/>
          <w:szCs w:val="28"/>
        </w:rPr>
        <w:t>Цзючэнь</w:t>
      </w:r>
      <w:proofErr w:type="spellEnd"/>
      <w:r w:rsidRPr="0038152E">
        <w:rPr>
          <w:rFonts w:ascii="Times New Roman" w:hAnsi="Times New Roman" w:cs="Times New Roman"/>
          <w:sz w:val="28"/>
          <w:szCs w:val="28"/>
        </w:rPr>
        <w:t xml:space="preserve"> Ч. К истории изучения Китая в XIX веке: естественно-научный аспект сотрудничества императорской Санкт-Петербургской Академии наук и Российской православной миссии в Пекине // Ученые записки Петрозаводского государственного университета. 2017. №1 (162). С. 1–10.</w:t>
      </w:r>
    </w:p>
    <w:p w14:paraId="538B2B5D"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Хохлов А. Н.</w:t>
      </w:r>
      <w:r w:rsidRPr="0038152E">
        <w:rPr>
          <w:rFonts w:ascii="Times New Roman" w:hAnsi="Times New Roman" w:cs="Times New Roman"/>
          <w:sz w:val="28"/>
          <w:szCs w:val="28"/>
        </w:rPr>
        <w:t xml:space="preserve"> Востоковед О. И. </w:t>
      </w:r>
      <w:proofErr w:type="spellStart"/>
      <w:r w:rsidRPr="0038152E">
        <w:rPr>
          <w:rFonts w:ascii="Times New Roman" w:hAnsi="Times New Roman" w:cs="Times New Roman"/>
          <w:sz w:val="28"/>
          <w:szCs w:val="28"/>
        </w:rPr>
        <w:t>Сенковский</w:t>
      </w:r>
      <w:proofErr w:type="spellEnd"/>
      <w:r w:rsidRPr="0038152E">
        <w:rPr>
          <w:rFonts w:ascii="Times New Roman" w:hAnsi="Times New Roman" w:cs="Times New Roman"/>
          <w:sz w:val="28"/>
          <w:szCs w:val="28"/>
        </w:rPr>
        <w:t xml:space="preserve"> и китайская тема в его литературном творчестве // Архив российской китаистики: [сборник статей]: В 2 т. М.: Наука Восточная литература, 2013. Т. 2. С. 289–327.</w:t>
      </w:r>
    </w:p>
    <w:p w14:paraId="1D0B6A0D"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lastRenderedPageBreak/>
        <w:t>Цзечжи</w:t>
      </w:r>
      <w:proofErr w:type="spellEnd"/>
      <w:r w:rsidRPr="0038152E">
        <w:rPr>
          <w:rFonts w:ascii="Times New Roman" w:hAnsi="Times New Roman" w:cs="Times New Roman"/>
          <w:i/>
          <w:iCs/>
          <w:sz w:val="28"/>
          <w:szCs w:val="28"/>
        </w:rPr>
        <w:t xml:space="preserve"> В.</w:t>
      </w:r>
      <w:r w:rsidRPr="0038152E">
        <w:rPr>
          <w:rFonts w:ascii="Times New Roman" w:hAnsi="Times New Roman" w:cs="Times New Roman"/>
          <w:sz w:val="28"/>
          <w:szCs w:val="28"/>
        </w:rPr>
        <w:t xml:space="preserve"> Дальние отзвуки: русские писатели и китайская литература. </w:t>
      </w:r>
      <w:proofErr w:type="spellStart"/>
      <w:r w:rsidRPr="0038152E">
        <w:rPr>
          <w:rFonts w:ascii="Times New Roman" w:hAnsi="Times New Roman" w:cs="Times New Roman"/>
          <w:sz w:val="28"/>
          <w:szCs w:val="28"/>
        </w:rPr>
        <w:t>Иньчуань</w:t>
      </w:r>
      <w:proofErr w:type="spellEnd"/>
      <w:r w:rsidRPr="0038152E">
        <w:rPr>
          <w:rFonts w:ascii="Times New Roman" w:hAnsi="Times New Roman" w:cs="Times New Roman"/>
          <w:sz w:val="28"/>
          <w:szCs w:val="28"/>
        </w:rPr>
        <w:t xml:space="preserve">: </w:t>
      </w:r>
      <w:proofErr w:type="spellStart"/>
      <w:r w:rsidRPr="0038152E">
        <w:rPr>
          <w:rFonts w:ascii="Times New Roman" w:hAnsi="Times New Roman" w:cs="Times New Roman"/>
          <w:sz w:val="28"/>
          <w:szCs w:val="28"/>
        </w:rPr>
        <w:t>Нинся</w:t>
      </w:r>
      <w:proofErr w:type="spellEnd"/>
      <w:r w:rsidRPr="0038152E">
        <w:rPr>
          <w:rFonts w:ascii="Times New Roman" w:hAnsi="Times New Roman" w:cs="Times New Roman"/>
          <w:sz w:val="28"/>
          <w:szCs w:val="28"/>
        </w:rPr>
        <w:t>, 2002. 245 с.</w:t>
      </w:r>
    </w:p>
    <w:p w14:paraId="59F03157"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Чебунин</w:t>
      </w:r>
      <w:proofErr w:type="spellEnd"/>
      <w:r w:rsidRPr="0038152E">
        <w:rPr>
          <w:rFonts w:ascii="Times New Roman" w:hAnsi="Times New Roman" w:cs="Times New Roman"/>
          <w:i/>
          <w:iCs/>
          <w:sz w:val="28"/>
          <w:szCs w:val="28"/>
        </w:rPr>
        <w:t xml:space="preserve"> А. В.</w:t>
      </w:r>
      <w:r w:rsidRPr="0038152E">
        <w:rPr>
          <w:rFonts w:ascii="Times New Roman" w:hAnsi="Times New Roman" w:cs="Times New Roman"/>
          <w:sz w:val="28"/>
          <w:szCs w:val="28"/>
        </w:rPr>
        <w:t xml:space="preserve"> Начальный период проникновения, распространения и китаизации буддизма в Китае // Вестник БГУ. 2019. №2. С. 20–31.</w:t>
      </w:r>
    </w:p>
    <w:p w14:paraId="6EA1AE6B"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Чжан</w:t>
      </w:r>
      <w:proofErr w:type="spellEnd"/>
      <w:r w:rsidRPr="0038152E">
        <w:rPr>
          <w:rFonts w:ascii="Times New Roman" w:hAnsi="Times New Roman" w:cs="Times New Roman"/>
          <w:i/>
          <w:iCs/>
          <w:sz w:val="28"/>
          <w:szCs w:val="28"/>
        </w:rPr>
        <w:t xml:space="preserve"> С.</w:t>
      </w:r>
      <w:r w:rsidRPr="0038152E">
        <w:rPr>
          <w:rFonts w:ascii="Times New Roman" w:hAnsi="Times New Roman" w:cs="Times New Roman"/>
          <w:sz w:val="28"/>
          <w:szCs w:val="28"/>
        </w:rPr>
        <w:t xml:space="preserve"> Особенности изучения религии в Китае // Вестник СПбГУ. Философия и конфликтология. 2016. №2. С. 135–141.</w:t>
      </w:r>
    </w:p>
    <w:p w14:paraId="4BAD3A94" w14:textId="77777777" w:rsidR="001D6ACF" w:rsidRPr="0038152E" w:rsidRDefault="001D6ACF" w:rsidP="00896F08">
      <w:pPr>
        <w:widowControl w:val="0"/>
        <w:numPr>
          <w:ilvl w:val="0"/>
          <w:numId w:val="8"/>
        </w:numPr>
        <w:spacing w:after="0" w:line="360" w:lineRule="auto"/>
        <w:ind w:left="0" w:firstLine="709"/>
        <w:jc w:val="both"/>
        <w:rPr>
          <w:rFonts w:ascii="Times New Roman" w:hAnsi="Times New Roman"/>
          <w:sz w:val="28"/>
          <w:szCs w:val="28"/>
        </w:rPr>
      </w:pPr>
      <w:proofErr w:type="spellStart"/>
      <w:r w:rsidRPr="0038152E">
        <w:rPr>
          <w:rFonts w:ascii="Times New Roman" w:hAnsi="Times New Roman"/>
          <w:i/>
          <w:sz w:val="28"/>
          <w:szCs w:val="28"/>
        </w:rPr>
        <w:t>Чжан</w:t>
      </w:r>
      <w:proofErr w:type="spellEnd"/>
      <w:r w:rsidRPr="0038152E">
        <w:rPr>
          <w:rFonts w:ascii="Times New Roman" w:hAnsi="Times New Roman"/>
          <w:i/>
          <w:sz w:val="28"/>
          <w:szCs w:val="28"/>
        </w:rPr>
        <w:t xml:space="preserve"> Чуйся</w:t>
      </w:r>
      <w:r w:rsidRPr="0038152E">
        <w:rPr>
          <w:rFonts w:ascii="Times New Roman" w:hAnsi="Times New Roman"/>
          <w:sz w:val="28"/>
          <w:szCs w:val="28"/>
        </w:rPr>
        <w:t xml:space="preserve">. 19 </w:t>
      </w:r>
      <w:proofErr w:type="spellStart"/>
      <w:r w:rsidRPr="0038152E">
        <w:rPr>
          <w:rFonts w:ascii="Times New Roman" w:hAnsi="Times New Roman"/>
          <w:sz w:val="28"/>
          <w:szCs w:val="28"/>
        </w:rPr>
        <w:t>шицзи</w:t>
      </w:r>
      <w:proofErr w:type="spellEnd"/>
      <w:r w:rsidRPr="0038152E">
        <w:rPr>
          <w:rFonts w:ascii="Times New Roman" w:hAnsi="Times New Roman"/>
          <w:sz w:val="28"/>
          <w:szCs w:val="28"/>
        </w:rPr>
        <w:t xml:space="preserve"> эго </w:t>
      </w:r>
      <w:proofErr w:type="spellStart"/>
      <w:r w:rsidRPr="0038152E">
        <w:rPr>
          <w:rFonts w:ascii="Times New Roman" w:hAnsi="Times New Roman"/>
          <w:sz w:val="28"/>
          <w:szCs w:val="28"/>
        </w:rPr>
        <w:t>вэньсюйчжунутобанхуачжунгосинсян</w:t>
      </w:r>
      <w:proofErr w:type="spellEnd"/>
      <w:r w:rsidRPr="0038152E">
        <w:rPr>
          <w:rFonts w:ascii="Times New Roman" w:hAnsi="Times New Roman"/>
          <w:sz w:val="28"/>
          <w:szCs w:val="28"/>
        </w:rPr>
        <w:t xml:space="preserve"> дэ </w:t>
      </w:r>
      <w:proofErr w:type="spellStart"/>
      <w:r w:rsidRPr="0038152E">
        <w:rPr>
          <w:rFonts w:ascii="Times New Roman" w:hAnsi="Times New Roman"/>
          <w:sz w:val="28"/>
          <w:szCs w:val="28"/>
        </w:rPr>
        <w:t>лэйсинцзичэнинтаньцзю</w:t>
      </w:r>
      <w:proofErr w:type="spellEnd"/>
      <w:r w:rsidRPr="0038152E">
        <w:rPr>
          <w:rFonts w:ascii="Times New Roman" w:hAnsi="Times New Roman"/>
          <w:sz w:val="28"/>
          <w:szCs w:val="28"/>
        </w:rPr>
        <w:t xml:space="preserve"> (Исследование утопического Китая в русской литературе </w:t>
      </w:r>
      <w:r w:rsidR="006911CF" w:rsidRPr="0038152E">
        <w:rPr>
          <w:rFonts w:ascii="Times New Roman" w:hAnsi="Times New Roman"/>
          <w:sz w:val="28"/>
          <w:szCs w:val="28"/>
        </w:rPr>
        <w:fldChar w:fldCharType="begin"/>
      </w:r>
      <w:r w:rsidRPr="0038152E">
        <w:rPr>
          <w:rFonts w:ascii="Times New Roman" w:hAnsi="Times New Roman"/>
          <w:sz w:val="28"/>
          <w:szCs w:val="28"/>
        </w:rPr>
        <w:instrText xml:space="preserve"> = 19 \* ROMAN </w:instrText>
      </w:r>
      <w:r w:rsidR="006911CF" w:rsidRPr="0038152E">
        <w:rPr>
          <w:rFonts w:ascii="Times New Roman" w:hAnsi="Times New Roman"/>
          <w:sz w:val="28"/>
          <w:szCs w:val="28"/>
        </w:rPr>
        <w:fldChar w:fldCharType="separate"/>
      </w:r>
      <w:r w:rsidRPr="0038152E">
        <w:rPr>
          <w:rFonts w:ascii="Times New Roman" w:hAnsi="Times New Roman"/>
          <w:sz w:val="28"/>
          <w:szCs w:val="28"/>
        </w:rPr>
        <w:t>XIX</w:t>
      </w:r>
      <w:r w:rsidR="006911CF" w:rsidRPr="0038152E">
        <w:rPr>
          <w:rFonts w:ascii="Times New Roman" w:hAnsi="Times New Roman"/>
          <w:sz w:val="28"/>
          <w:szCs w:val="28"/>
        </w:rPr>
        <w:fldChar w:fldCharType="end"/>
      </w:r>
      <w:r w:rsidRPr="0038152E">
        <w:rPr>
          <w:rFonts w:ascii="Times New Roman" w:hAnsi="Times New Roman"/>
          <w:sz w:val="28"/>
          <w:szCs w:val="28"/>
        </w:rPr>
        <w:t xml:space="preserve"> века). </w:t>
      </w:r>
      <w:proofErr w:type="gramStart"/>
      <w:r w:rsidRPr="0038152E">
        <w:rPr>
          <w:rFonts w:ascii="Times New Roman"/>
          <w:sz w:val="28"/>
          <w:szCs w:val="28"/>
        </w:rPr>
        <w:t>张存霞</w:t>
      </w:r>
      <w:proofErr w:type="gramEnd"/>
      <w:r w:rsidRPr="0038152E">
        <w:rPr>
          <w:rFonts w:ascii="Times New Roman" w:hAnsi="Times New Roman"/>
          <w:sz w:val="28"/>
          <w:szCs w:val="28"/>
        </w:rPr>
        <w:t>. 19</w:t>
      </w:r>
      <w:r w:rsidRPr="0038152E">
        <w:rPr>
          <w:rFonts w:ascii="Times New Roman"/>
          <w:sz w:val="28"/>
          <w:szCs w:val="28"/>
        </w:rPr>
        <w:t>世纪俄国文学中乌托邦化中国形象的类型及成因探究</w:t>
      </w:r>
      <w:r w:rsidRPr="0038152E">
        <w:rPr>
          <w:rFonts w:ascii="Times New Roman" w:hAnsi="Times New Roman"/>
          <w:sz w:val="28"/>
          <w:szCs w:val="28"/>
        </w:rPr>
        <w:t xml:space="preserve"> // </w:t>
      </w:r>
      <w:proofErr w:type="spellStart"/>
      <w:r w:rsidRPr="0038152E">
        <w:rPr>
          <w:rFonts w:ascii="Times New Roman" w:hAnsi="Times New Roman"/>
          <w:sz w:val="28"/>
          <w:szCs w:val="28"/>
        </w:rPr>
        <w:t>Чанчэн</w:t>
      </w:r>
      <w:proofErr w:type="spellEnd"/>
      <w:r w:rsidRPr="0038152E">
        <w:rPr>
          <w:rFonts w:ascii="Times New Roman" w:hAnsi="Times New Roman"/>
          <w:sz w:val="28"/>
          <w:szCs w:val="28"/>
        </w:rPr>
        <w:t xml:space="preserve"> (Великая китайская стена). </w:t>
      </w:r>
      <w:r w:rsidRPr="0038152E">
        <w:rPr>
          <w:rFonts w:ascii="Times New Roman"/>
          <w:sz w:val="28"/>
          <w:szCs w:val="28"/>
        </w:rPr>
        <w:t>长城</w:t>
      </w:r>
      <w:r w:rsidRPr="0038152E">
        <w:rPr>
          <w:rFonts w:ascii="Times New Roman" w:hAnsi="Times New Roman"/>
          <w:sz w:val="28"/>
          <w:szCs w:val="28"/>
        </w:rPr>
        <w:t>. 2014. № 3. С. 142–143.</w:t>
      </w:r>
    </w:p>
    <w:p w14:paraId="4FAD1568" w14:textId="77777777" w:rsidR="001D6ACF" w:rsidRPr="0038152E" w:rsidRDefault="001D6ACF" w:rsidP="00896F08">
      <w:pPr>
        <w:pStyle w:val="a7"/>
        <w:widowControl w:val="0"/>
        <w:numPr>
          <w:ilvl w:val="0"/>
          <w:numId w:val="8"/>
        </w:numPr>
        <w:spacing w:after="0" w:line="360" w:lineRule="auto"/>
        <w:ind w:left="0" w:firstLine="709"/>
        <w:contextualSpacing w:val="0"/>
        <w:jc w:val="both"/>
        <w:rPr>
          <w:rFonts w:ascii="Times New Roman" w:hAnsi="Times New Roman" w:cs="Times New Roman"/>
          <w:bCs/>
          <w:sz w:val="28"/>
          <w:szCs w:val="28"/>
        </w:rPr>
      </w:pPr>
      <w:r w:rsidRPr="0038152E">
        <w:rPr>
          <w:rFonts w:ascii="Times New Roman" w:eastAsia="Times New Roman" w:hAnsi="Times New Roman" w:cs="Times New Roman"/>
          <w:i/>
          <w:iCs/>
          <w:color w:val="000000"/>
          <w:sz w:val="28"/>
          <w:szCs w:val="28"/>
        </w:rPr>
        <w:t>Чжоу Нин</w:t>
      </w:r>
      <w:r w:rsidRPr="0038152E">
        <w:rPr>
          <w:rFonts w:ascii="Times New Roman" w:eastAsia="Times New Roman" w:hAnsi="Times New Roman" w:cs="Times New Roman"/>
          <w:color w:val="000000"/>
          <w:sz w:val="28"/>
          <w:szCs w:val="28"/>
        </w:rPr>
        <w:t xml:space="preserve">. </w:t>
      </w:r>
      <w:proofErr w:type="spellStart"/>
      <w:r w:rsidRPr="0038152E">
        <w:rPr>
          <w:rFonts w:ascii="Times New Roman" w:eastAsia="Times New Roman" w:hAnsi="Times New Roman" w:cs="Times New Roman"/>
          <w:color w:val="000000"/>
          <w:sz w:val="28"/>
          <w:szCs w:val="28"/>
        </w:rPr>
        <w:t>Тяньчаояоюань</w:t>
      </w:r>
      <w:proofErr w:type="spellEnd"/>
      <w:r w:rsidRPr="0038152E">
        <w:rPr>
          <w:rFonts w:ascii="Times New Roman" w:eastAsia="Times New Roman" w:hAnsi="Times New Roman" w:cs="Times New Roman"/>
          <w:color w:val="000000"/>
          <w:sz w:val="28"/>
          <w:szCs w:val="28"/>
        </w:rPr>
        <w:t xml:space="preserve">: </w:t>
      </w:r>
      <w:proofErr w:type="spellStart"/>
      <w:r w:rsidRPr="0038152E">
        <w:rPr>
          <w:rFonts w:ascii="Times New Roman" w:eastAsia="Times New Roman" w:hAnsi="Times New Roman" w:cs="Times New Roman"/>
          <w:color w:val="000000"/>
          <w:sz w:val="28"/>
          <w:szCs w:val="28"/>
        </w:rPr>
        <w:t>Сифан</w:t>
      </w:r>
      <w:proofErr w:type="spellEnd"/>
      <w:r w:rsidRPr="0038152E">
        <w:rPr>
          <w:rFonts w:ascii="Times New Roman" w:eastAsia="Times New Roman" w:hAnsi="Times New Roman" w:cs="Times New Roman"/>
          <w:color w:val="000000"/>
          <w:sz w:val="28"/>
          <w:szCs w:val="28"/>
        </w:rPr>
        <w:t xml:space="preserve"> дэ </w:t>
      </w:r>
      <w:proofErr w:type="spellStart"/>
      <w:r w:rsidRPr="0038152E">
        <w:rPr>
          <w:rFonts w:ascii="Times New Roman" w:eastAsia="Times New Roman" w:hAnsi="Times New Roman" w:cs="Times New Roman"/>
          <w:color w:val="000000"/>
          <w:sz w:val="28"/>
          <w:szCs w:val="28"/>
        </w:rPr>
        <w:t>чжунгосинсяняньцзю</w:t>
      </w:r>
      <w:proofErr w:type="spellEnd"/>
      <w:r w:rsidRPr="0038152E">
        <w:rPr>
          <w:rFonts w:ascii="Times New Roman" w:eastAsia="Times New Roman" w:hAnsi="Times New Roman" w:cs="Times New Roman"/>
          <w:color w:val="000000"/>
          <w:sz w:val="28"/>
          <w:szCs w:val="28"/>
        </w:rPr>
        <w:t xml:space="preserve"> (Далёкая Поднебесная империя: Исследование образа Китая на Западе). </w:t>
      </w:r>
      <w:r w:rsidRPr="0038152E">
        <w:rPr>
          <w:rFonts w:ascii="Times New Roman" w:eastAsia="宋体" w:hAnsi="Times New Roman" w:cs="Times New Roman"/>
          <w:color w:val="000000"/>
          <w:sz w:val="28"/>
          <w:szCs w:val="28"/>
        </w:rPr>
        <w:t>周宁</w:t>
      </w:r>
      <w:r w:rsidRPr="0038152E">
        <w:rPr>
          <w:rFonts w:ascii="Times New Roman" w:eastAsia="宋体" w:hAnsi="Times New Roman" w:cs="Times New Roman"/>
          <w:color w:val="000000"/>
          <w:sz w:val="28"/>
          <w:szCs w:val="28"/>
        </w:rPr>
        <w:t xml:space="preserve">. </w:t>
      </w:r>
      <w:r w:rsidRPr="0038152E">
        <w:rPr>
          <w:rFonts w:ascii="Times New Roman" w:eastAsia="宋体" w:hAnsi="Times New Roman" w:cs="Times New Roman"/>
          <w:color w:val="000000"/>
          <w:sz w:val="28"/>
          <w:szCs w:val="28"/>
        </w:rPr>
        <w:t>天朝遥远：西方的中国形象研究</w:t>
      </w:r>
      <w:r w:rsidRPr="0038152E">
        <w:rPr>
          <w:rFonts w:ascii="Times New Roman" w:eastAsia="宋体" w:hAnsi="Times New Roman" w:cs="Times New Roman"/>
          <w:color w:val="000000"/>
          <w:sz w:val="28"/>
          <w:szCs w:val="28"/>
        </w:rPr>
        <w:t>.</w:t>
      </w:r>
      <w:r w:rsidRPr="0038152E">
        <w:rPr>
          <w:rFonts w:ascii="Times New Roman" w:eastAsia="Times New Roman" w:hAnsi="Times New Roman" w:cs="Times New Roman"/>
          <w:color w:val="000000"/>
          <w:sz w:val="28"/>
          <w:szCs w:val="28"/>
        </w:rPr>
        <w:t xml:space="preserve"> Пекин: Пекинский университет, 2006. 862 с. </w:t>
      </w:r>
    </w:p>
    <w:p w14:paraId="3E1B2839"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r w:rsidRPr="0038152E">
        <w:rPr>
          <w:rFonts w:ascii="Times New Roman" w:hAnsi="Times New Roman" w:cs="Times New Roman"/>
          <w:i/>
          <w:iCs/>
          <w:sz w:val="28"/>
          <w:szCs w:val="28"/>
        </w:rPr>
        <w:t>Шенле</w:t>
      </w:r>
      <w:proofErr w:type="spellEnd"/>
      <w:r w:rsidRPr="0038152E">
        <w:rPr>
          <w:rFonts w:ascii="Times New Roman" w:hAnsi="Times New Roman" w:cs="Times New Roman"/>
          <w:i/>
          <w:iCs/>
          <w:sz w:val="28"/>
          <w:szCs w:val="28"/>
        </w:rPr>
        <w:t xml:space="preserve"> А. </w:t>
      </w:r>
      <w:r w:rsidRPr="0038152E">
        <w:rPr>
          <w:rFonts w:ascii="Times New Roman" w:hAnsi="Times New Roman" w:cs="Times New Roman"/>
          <w:sz w:val="28"/>
          <w:szCs w:val="28"/>
        </w:rPr>
        <w:t xml:space="preserve">Барон </w:t>
      </w:r>
      <w:proofErr w:type="spellStart"/>
      <w:r w:rsidRPr="0038152E">
        <w:rPr>
          <w:rFonts w:ascii="Times New Roman" w:hAnsi="Times New Roman" w:cs="Times New Roman"/>
          <w:sz w:val="28"/>
          <w:szCs w:val="28"/>
        </w:rPr>
        <w:t>Брамбеус</w:t>
      </w:r>
      <w:proofErr w:type="spellEnd"/>
      <w:r w:rsidRPr="0038152E">
        <w:rPr>
          <w:rFonts w:ascii="Times New Roman" w:hAnsi="Times New Roman" w:cs="Times New Roman"/>
          <w:sz w:val="28"/>
          <w:szCs w:val="28"/>
        </w:rPr>
        <w:t xml:space="preserve"> и ирония вульгарных путешествий // </w:t>
      </w:r>
      <w:proofErr w:type="spellStart"/>
      <w:r w:rsidRPr="0038152E">
        <w:rPr>
          <w:rFonts w:ascii="Times New Roman" w:hAnsi="Times New Roman" w:cs="Times New Roman"/>
          <w:sz w:val="28"/>
          <w:szCs w:val="28"/>
        </w:rPr>
        <w:t>Шенле</w:t>
      </w:r>
      <w:proofErr w:type="spellEnd"/>
      <w:r w:rsidRPr="0038152E">
        <w:rPr>
          <w:rFonts w:ascii="Times New Roman" w:hAnsi="Times New Roman" w:cs="Times New Roman"/>
          <w:sz w:val="28"/>
          <w:szCs w:val="28"/>
        </w:rPr>
        <w:t xml:space="preserve"> А</w:t>
      </w:r>
      <w:r w:rsidRPr="0038152E">
        <w:rPr>
          <w:rFonts w:ascii="Times New Roman" w:hAnsi="Times New Roman" w:cs="Times New Roman"/>
          <w:i/>
          <w:iCs/>
          <w:sz w:val="28"/>
          <w:szCs w:val="28"/>
        </w:rPr>
        <w:t xml:space="preserve">. </w:t>
      </w:r>
      <w:r w:rsidRPr="0038152E">
        <w:rPr>
          <w:rFonts w:ascii="Times New Roman" w:hAnsi="Times New Roman" w:cs="Times New Roman"/>
          <w:sz w:val="28"/>
          <w:szCs w:val="28"/>
        </w:rPr>
        <w:t>Подлинность и вымысел в авторском самосознании русской литературы путешествий 1790–1840, СПб., 2004. С. 164–175.</w:t>
      </w:r>
    </w:p>
    <w:p w14:paraId="32E2ECB2"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Шерстова Л. И.</w:t>
      </w:r>
      <w:r w:rsidRPr="0038152E">
        <w:rPr>
          <w:rFonts w:ascii="Times New Roman" w:hAnsi="Times New Roman" w:cs="Times New Roman"/>
          <w:sz w:val="28"/>
          <w:szCs w:val="28"/>
        </w:rPr>
        <w:t xml:space="preserve"> Ван Г. Конфуцианские принципы нравственного воспитания человека и их значения для современности // </w:t>
      </w:r>
      <w:proofErr w:type="spellStart"/>
      <w:r w:rsidRPr="0038152E">
        <w:rPr>
          <w:rFonts w:ascii="Times New Roman" w:hAnsi="Times New Roman" w:cs="Times New Roman"/>
          <w:sz w:val="28"/>
          <w:szCs w:val="28"/>
        </w:rPr>
        <w:t>Вестн</w:t>
      </w:r>
      <w:proofErr w:type="spellEnd"/>
      <w:r w:rsidRPr="0038152E">
        <w:rPr>
          <w:rFonts w:ascii="Times New Roman" w:hAnsi="Times New Roman" w:cs="Times New Roman"/>
          <w:sz w:val="28"/>
          <w:szCs w:val="28"/>
        </w:rPr>
        <w:t>. Том. гос. ун-та. 2017. №425. С. 172–178.</w:t>
      </w:r>
    </w:p>
    <w:p w14:paraId="469F4846" w14:textId="77777777" w:rsidR="001D6ACF" w:rsidRPr="0038152E" w:rsidRDefault="001D6ACF" w:rsidP="004E687D">
      <w:pPr>
        <w:pStyle w:val="a7"/>
        <w:numPr>
          <w:ilvl w:val="0"/>
          <w:numId w:val="8"/>
        </w:numPr>
        <w:spacing w:after="0" w:line="360" w:lineRule="auto"/>
        <w:ind w:left="0" w:firstLine="709"/>
        <w:contextualSpacing w:val="0"/>
        <w:jc w:val="both"/>
        <w:rPr>
          <w:rFonts w:ascii="Times New Roman" w:hAnsi="Times New Roman" w:cs="Times New Roman"/>
          <w:sz w:val="28"/>
          <w:szCs w:val="28"/>
        </w:rPr>
      </w:pPr>
      <w:r w:rsidRPr="0038152E">
        <w:rPr>
          <w:rFonts w:ascii="Times New Roman" w:hAnsi="Times New Roman" w:cs="Times New Roman"/>
          <w:i/>
          <w:iCs/>
          <w:sz w:val="28"/>
          <w:szCs w:val="28"/>
        </w:rPr>
        <w:t xml:space="preserve">Якубова </w:t>
      </w:r>
      <w:proofErr w:type="spellStart"/>
      <w:r w:rsidRPr="0038152E">
        <w:rPr>
          <w:rFonts w:ascii="Times New Roman" w:hAnsi="Times New Roman" w:cs="Times New Roman"/>
          <w:i/>
          <w:iCs/>
          <w:sz w:val="28"/>
          <w:szCs w:val="28"/>
        </w:rPr>
        <w:t>МуножатМирбоситКизи</w:t>
      </w:r>
      <w:proofErr w:type="spellEnd"/>
      <w:r w:rsidRPr="0038152E">
        <w:rPr>
          <w:rFonts w:ascii="Times New Roman" w:hAnsi="Times New Roman" w:cs="Times New Roman"/>
          <w:sz w:val="28"/>
          <w:szCs w:val="28"/>
        </w:rPr>
        <w:t xml:space="preserve"> История развития бумажной промышленности в мире // Проблемы науки. 2020. №5 (53). С. 70–73.</w:t>
      </w:r>
    </w:p>
    <w:p w14:paraId="67A47693" w14:textId="77777777" w:rsidR="004E687D" w:rsidRPr="0038152E" w:rsidRDefault="004E687D" w:rsidP="004E687D">
      <w:pPr>
        <w:spacing w:after="0" w:line="360" w:lineRule="auto"/>
        <w:jc w:val="both"/>
        <w:rPr>
          <w:rFonts w:ascii="Times New Roman" w:hAnsi="Times New Roman" w:cs="Times New Roman"/>
          <w:sz w:val="28"/>
          <w:szCs w:val="28"/>
        </w:rPr>
      </w:pPr>
    </w:p>
    <w:p w14:paraId="2B65DABE" w14:textId="77777777" w:rsidR="004E687D" w:rsidRPr="0038152E" w:rsidRDefault="004E687D" w:rsidP="004E687D">
      <w:pPr>
        <w:pStyle w:val="a7"/>
        <w:spacing w:after="0" w:line="360" w:lineRule="auto"/>
        <w:ind w:left="1494"/>
        <w:jc w:val="center"/>
        <w:rPr>
          <w:rFonts w:ascii="Times New Roman" w:hAnsi="Times New Roman"/>
          <w:b/>
          <w:bCs/>
          <w:sz w:val="28"/>
          <w:szCs w:val="28"/>
        </w:rPr>
      </w:pPr>
      <w:r w:rsidRPr="0038152E">
        <w:rPr>
          <w:rFonts w:ascii="Times New Roman" w:hAnsi="Times New Roman"/>
          <w:b/>
          <w:bCs/>
          <w:sz w:val="28"/>
          <w:szCs w:val="28"/>
        </w:rPr>
        <w:t>Справочная литература</w:t>
      </w:r>
    </w:p>
    <w:p w14:paraId="7D856FBB" w14:textId="77777777" w:rsidR="004E687D" w:rsidRPr="0038152E" w:rsidRDefault="004E687D" w:rsidP="004E687D">
      <w:pPr>
        <w:pStyle w:val="a7"/>
        <w:spacing w:after="0" w:line="360" w:lineRule="auto"/>
        <w:ind w:left="1494"/>
        <w:jc w:val="center"/>
        <w:rPr>
          <w:rFonts w:ascii="Times New Roman" w:hAnsi="Times New Roman"/>
          <w:b/>
          <w:bCs/>
          <w:sz w:val="28"/>
          <w:szCs w:val="28"/>
        </w:rPr>
      </w:pPr>
    </w:p>
    <w:p w14:paraId="031C486E" w14:textId="77777777" w:rsidR="00AD14F0" w:rsidRPr="0038152E" w:rsidRDefault="00AD14F0" w:rsidP="004E687D">
      <w:pPr>
        <w:widowControl w:val="0"/>
        <w:numPr>
          <w:ilvl w:val="0"/>
          <w:numId w:val="8"/>
        </w:numPr>
        <w:spacing w:after="0" w:line="360" w:lineRule="auto"/>
        <w:ind w:left="0" w:firstLine="709"/>
        <w:jc w:val="both"/>
        <w:rPr>
          <w:rFonts w:ascii="Times New Roman" w:hAnsi="Times New Roman"/>
          <w:sz w:val="28"/>
          <w:szCs w:val="28"/>
        </w:rPr>
      </w:pPr>
      <w:r w:rsidRPr="0038152E">
        <w:rPr>
          <w:rFonts w:ascii="Times New Roman" w:hAnsi="Times New Roman"/>
          <w:i/>
          <w:sz w:val="28"/>
          <w:szCs w:val="28"/>
        </w:rPr>
        <w:t xml:space="preserve"> Даль В. И.</w:t>
      </w:r>
      <w:r w:rsidRPr="0038152E">
        <w:rPr>
          <w:rFonts w:ascii="Times New Roman" w:hAnsi="Times New Roman"/>
          <w:sz w:val="28"/>
          <w:szCs w:val="28"/>
        </w:rPr>
        <w:t xml:space="preserve"> Толковый словарь живого великорусского языка: В 4 т. М.: Русский язык, 1998. </w:t>
      </w:r>
    </w:p>
    <w:p w14:paraId="6F136239" w14:textId="77777777" w:rsidR="00AD14F0" w:rsidRPr="0038152E" w:rsidRDefault="00AD14F0" w:rsidP="00AD14F0">
      <w:pPr>
        <w:widowControl w:val="0"/>
        <w:numPr>
          <w:ilvl w:val="0"/>
          <w:numId w:val="8"/>
        </w:numPr>
        <w:spacing w:after="0" w:line="360" w:lineRule="auto"/>
        <w:ind w:left="0" w:firstLine="709"/>
        <w:jc w:val="both"/>
        <w:rPr>
          <w:rFonts w:ascii="Times New Roman" w:hAnsi="Times New Roman" w:cs="Times New Roman"/>
          <w:sz w:val="28"/>
          <w:szCs w:val="28"/>
        </w:rPr>
      </w:pPr>
      <w:r w:rsidRPr="0038152E">
        <w:rPr>
          <w:rStyle w:val="af0"/>
          <w:rFonts w:ascii="Times New Roman" w:hAnsi="Times New Roman" w:cs="Times New Roman"/>
          <w:sz w:val="28"/>
          <w:szCs w:val="28"/>
          <w:shd w:val="clear" w:color="auto" w:fill="FEFEFE"/>
        </w:rPr>
        <w:lastRenderedPageBreak/>
        <w:t xml:space="preserve">Квятковский А. П. </w:t>
      </w:r>
      <w:r w:rsidRPr="0038152E">
        <w:rPr>
          <w:rFonts w:ascii="Times New Roman" w:hAnsi="Times New Roman" w:cs="Times New Roman"/>
          <w:bCs/>
          <w:sz w:val="28"/>
          <w:szCs w:val="28"/>
          <w:shd w:val="clear" w:color="auto" w:fill="FEFEFE"/>
        </w:rPr>
        <w:t>Поэтический словарь</w:t>
      </w:r>
      <w:r w:rsidRPr="0038152E">
        <w:rPr>
          <w:rFonts w:ascii="Times New Roman" w:hAnsi="Times New Roman" w:cs="Times New Roman"/>
          <w:sz w:val="28"/>
          <w:szCs w:val="28"/>
          <w:shd w:val="clear" w:color="auto" w:fill="FEFEFE"/>
        </w:rPr>
        <w:t xml:space="preserve"> / науч. ред. </w:t>
      </w:r>
      <w:r w:rsidRPr="0038152E">
        <w:rPr>
          <w:rStyle w:val="af0"/>
          <w:rFonts w:ascii="Times New Roman" w:hAnsi="Times New Roman" w:cs="Times New Roman"/>
          <w:sz w:val="28"/>
          <w:szCs w:val="28"/>
          <w:shd w:val="clear" w:color="auto" w:fill="FEFEFE"/>
        </w:rPr>
        <w:t>И. Б. Роднянская</w:t>
      </w:r>
      <w:r w:rsidRPr="0038152E">
        <w:rPr>
          <w:rFonts w:ascii="Times New Roman" w:hAnsi="Times New Roman" w:cs="Times New Roman"/>
          <w:sz w:val="28"/>
          <w:szCs w:val="28"/>
          <w:shd w:val="clear" w:color="auto" w:fill="FEFEFE"/>
        </w:rPr>
        <w:t xml:space="preserve">. М.: </w:t>
      </w:r>
      <w:r w:rsidRPr="0038152E">
        <w:rPr>
          <w:rFonts w:ascii="Times New Roman" w:hAnsi="Times New Roman" w:cs="Times New Roman"/>
          <w:sz w:val="28"/>
          <w:szCs w:val="28"/>
        </w:rPr>
        <w:t>Советская энциклопедия</w:t>
      </w:r>
      <w:r w:rsidRPr="0038152E">
        <w:rPr>
          <w:rFonts w:ascii="Times New Roman" w:hAnsi="Times New Roman" w:cs="Times New Roman"/>
          <w:sz w:val="28"/>
          <w:szCs w:val="28"/>
          <w:shd w:val="clear" w:color="auto" w:fill="FEFEFE"/>
        </w:rPr>
        <w:t xml:space="preserve">, </w:t>
      </w:r>
      <w:r w:rsidRPr="0038152E">
        <w:rPr>
          <w:rFonts w:ascii="Times New Roman" w:hAnsi="Times New Roman" w:cs="Times New Roman"/>
          <w:bCs/>
          <w:sz w:val="28"/>
          <w:szCs w:val="28"/>
          <w:shd w:val="clear" w:color="auto" w:fill="FEFEFE"/>
        </w:rPr>
        <w:t>1966</w:t>
      </w:r>
      <w:r w:rsidRPr="0038152E">
        <w:rPr>
          <w:rFonts w:ascii="Times New Roman" w:hAnsi="Times New Roman" w:cs="Times New Roman"/>
          <w:sz w:val="28"/>
          <w:szCs w:val="28"/>
          <w:shd w:val="clear" w:color="auto" w:fill="FEFEFE"/>
        </w:rPr>
        <w:t>.</w:t>
      </w:r>
    </w:p>
    <w:p w14:paraId="55AC22BD" w14:textId="77777777" w:rsidR="00AD14F0" w:rsidRPr="0038152E" w:rsidRDefault="00AD14F0" w:rsidP="00AD14F0">
      <w:pPr>
        <w:widowControl w:val="0"/>
        <w:numPr>
          <w:ilvl w:val="0"/>
          <w:numId w:val="8"/>
        </w:numPr>
        <w:spacing w:after="0" w:line="360" w:lineRule="auto"/>
        <w:ind w:left="0" w:firstLine="709"/>
        <w:jc w:val="both"/>
        <w:rPr>
          <w:rFonts w:ascii="Times New Roman" w:hAnsi="Times New Roman" w:cs="Times New Roman"/>
          <w:sz w:val="28"/>
          <w:szCs w:val="28"/>
        </w:rPr>
      </w:pPr>
      <w:r w:rsidRPr="0038152E">
        <w:rPr>
          <w:rFonts w:ascii="Times New Roman" w:hAnsi="Times New Roman" w:cs="Times New Roman"/>
          <w:sz w:val="28"/>
          <w:szCs w:val="28"/>
        </w:rPr>
        <w:t>Краткая литературная энциклопедия: В 9 т. / гл. ред. А. А. Сурков. М.: Советская энциклопедия, 1962–1978.</w:t>
      </w:r>
    </w:p>
    <w:p w14:paraId="47BD8B25" w14:textId="77777777" w:rsidR="00AD14F0" w:rsidRPr="0038152E" w:rsidRDefault="00AD14F0" w:rsidP="004E687D">
      <w:pPr>
        <w:widowControl w:val="0"/>
        <w:numPr>
          <w:ilvl w:val="0"/>
          <w:numId w:val="8"/>
        </w:numPr>
        <w:spacing w:after="0" w:line="360" w:lineRule="auto"/>
        <w:ind w:left="0" w:firstLine="709"/>
        <w:jc w:val="both"/>
        <w:rPr>
          <w:rFonts w:ascii="Times New Roman" w:hAnsi="Times New Roman"/>
          <w:sz w:val="28"/>
          <w:szCs w:val="28"/>
        </w:rPr>
      </w:pPr>
      <w:r w:rsidRPr="0038152E">
        <w:rPr>
          <w:rFonts w:ascii="Times New Roman" w:hAnsi="Times New Roman"/>
          <w:sz w:val="28"/>
          <w:szCs w:val="28"/>
        </w:rPr>
        <w:t xml:space="preserve"> Литературная энциклопедия терминов и понятий. М.: </w:t>
      </w:r>
      <w:proofErr w:type="spellStart"/>
      <w:r w:rsidRPr="0038152E">
        <w:rPr>
          <w:rFonts w:ascii="Times New Roman" w:hAnsi="Times New Roman"/>
          <w:sz w:val="28"/>
          <w:szCs w:val="28"/>
        </w:rPr>
        <w:t>Интелвак</w:t>
      </w:r>
      <w:proofErr w:type="spellEnd"/>
      <w:r w:rsidRPr="0038152E">
        <w:rPr>
          <w:rFonts w:ascii="Times New Roman" w:hAnsi="Times New Roman"/>
          <w:sz w:val="28"/>
          <w:szCs w:val="28"/>
        </w:rPr>
        <w:t>, 2001.</w:t>
      </w:r>
    </w:p>
    <w:p w14:paraId="4D8FE627" w14:textId="77777777" w:rsidR="00AD14F0" w:rsidRPr="0038152E" w:rsidRDefault="00AD14F0" w:rsidP="00AD14F0">
      <w:pPr>
        <w:widowControl w:val="0"/>
        <w:numPr>
          <w:ilvl w:val="0"/>
          <w:numId w:val="8"/>
        </w:numPr>
        <w:spacing w:after="0" w:line="360" w:lineRule="auto"/>
        <w:ind w:left="0" w:firstLine="709"/>
        <w:jc w:val="both"/>
        <w:rPr>
          <w:rFonts w:ascii="Times New Roman" w:hAnsi="Times New Roman" w:cs="Times New Roman"/>
          <w:sz w:val="28"/>
          <w:szCs w:val="28"/>
        </w:rPr>
      </w:pPr>
      <w:r w:rsidRPr="0038152E">
        <w:rPr>
          <w:rFonts w:ascii="Times New Roman" w:hAnsi="Times New Roman" w:cs="Times New Roman"/>
          <w:sz w:val="28"/>
          <w:szCs w:val="28"/>
        </w:rPr>
        <w:t xml:space="preserve">Литературная энциклопедия: В 11 т. / </w:t>
      </w:r>
      <w:r w:rsidRPr="0038152E">
        <w:rPr>
          <w:rFonts w:ascii="Times New Roman" w:hAnsi="Times New Roman" w:cs="Times New Roman"/>
          <w:sz w:val="28"/>
          <w:szCs w:val="28"/>
          <w:shd w:val="clear" w:color="auto" w:fill="FEFEFE"/>
        </w:rPr>
        <w:t xml:space="preserve">отв. ред. В. М. </w:t>
      </w:r>
      <w:proofErr w:type="spellStart"/>
      <w:r w:rsidRPr="0038152E">
        <w:rPr>
          <w:rFonts w:ascii="Times New Roman" w:hAnsi="Times New Roman" w:cs="Times New Roman"/>
          <w:sz w:val="28"/>
          <w:szCs w:val="28"/>
          <w:shd w:val="clear" w:color="auto" w:fill="FEFEFE"/>
        </w:rPr>
        <w:t>Фриче</w:t>
      </w:r>
      <w:proofErr w:type="spellEnd"/>
      <w:r w:rsidRPr="0038152E">
        <w:rPr>
          <w:rFonts w:ascii="Times New Roman" w:hAnsi="Times New Roman" w:cs="Times New Roman"/>
          <w:sz w:val="28"/>
          <w:szCs w:val="28"/>
          <w:shd w:val="clear" w:color="auto" w:fill="FEFEFE"/>
        </w:rPr>
        <w:t xml:space="preserve">; отв. секретарь О. М. </w:t>
      </w:r>
      <w:proofErr w:type="spellStart"/>
      <w:r w:rsidRPr="0038152E">
        <w:rPr>
          <w:rFonts w:ascii="Times New Roman" w:hAnsi="Times New Roman" w:cs="Times New Roman"/>
          <w:sz w:val="28"/>
          <w:szCs w:val="28"/>
          <w:shd w:val="clear" w:color="auto" w:fill="FEFEFE"/>
        </w:rPr>
        <w:t>Бескин</w:t>
      </w:r>
      <w:proofErr w:type="spellEnd"/>
      <w:r w:rsidRPr="0038152E">
        <w:rPr>
          <w:rFonts w:ascii="Times New Roman" w:hAnsi="Times New Roman" w:cs="Times New Roman"/>
          <w:sz w:val="28"/>
          <w:szCs w:val="28"/>
          <w:shd w:val="clear" w:color="auto" w:fill="FEFEFE"/>
        </w:rPr>
        <w:t xml:space="preserve">. М.: Ком. Акад., </w:t>
      </w:r>
      <w:r w:rsidRPr="0038152E">
        <w:rPr>
          <w:rFonts w:ascii="Times New Roman" w:hAnsi="Times New Roman" w:cs="Times New Roman"/>
          <w:sz w:val="28"/>
          <w:szCs w:val="28"/>
        </w:rPr>
        <w:t xml:space="preserve">Советская энциклопедия, </w:t>
      </w:r>
      <w:r w:rsidRPr="0038152E">
        <w:rPr>
          <w:rFonts w:ascii="Times New Roman" w:hAnsi="Times New Roman" w:cs="Times New Roman"/>
          <w:sz w:val="28"/>
          <w:szCs w:val="28"/>
          <w:shd w:val="clear" w:color="auto" w:fill="FEFEFE"/>
        </w:rPr>
        <w:t>Художественная литература,</w:t>
      </w:r>
      <w:r w:rsidRPr="0038152E">
        <w:rPr>
          <w:rFonts w:ascii="Times New Roman" w:hAnsi="Times New Roman" w:cs="Times New Roman"/>
          <w:bCs/>
          <w:sz w:val="28"/>
          <w:szCs w:val="28"/>
          <w:shd w:val="clear" w:color="auto" w:fill="FEFEFE"/>
        </w:rPr>
        <w:t>1929</w:t>
      </w:r>
      <w:r w:rsidRPr="0038152E">
        <w:rPr>
          <w:rFonts w:ascii="Times New Roman" w:hAnsi="Times New Roman" w:cs="Times New Roman"/>
          <w:sz w:val="28"/>
          <w:szCs w:val="28"/>
        </w:rPr>
        <w:t>–</w:t>
      </w:r>
      <w:r w:rsidRPr="0038152E">
        <w:rPr>
          <w:rFonts w:ascii="Times New Roman" w:hAnsi="Times New Roman" w:cs="Times New Roman"/>
          <w:bCs/>
          <w:sz w:val="28"/>
          <w:szCs w:val="28"/>
          <w:shd w:val="clear" w:color="auto" w:fill="FEFEFE"/>
        </w:rPr>
        <w:t>1939</w:t>
      </w:r>
      <w:r w:rsidRPr="0038152E">
        <w:rPr>
          <w:rFonts w:ascii="Times New Roman" w:hAnsi="Times New Roman" w:cs="Times New Roman"/>
          <w:sz w:val="28"/>
          <w:szCs w:val="28"/>
          <w:shd w:val="clear" w:color="auto" w:fill="FEFEFE"/>
        </w:rPr>
        <w:t>.</w:t>
      </w:r>
    </w:p>
    <w:p w14:paraId="247D4C99" w14:textId="77777777" w:rsidR="00AD14F0" w:rsidRPr="0038152E" w:rsidRDefault="00AD14F0" w:rsidP="004E687D">
      <w:pPr>
        <w:widowControl w:val="0"/>
        <w:numPr>
          <w:ilvl w:val="0"/>
          <w:numId w:val="8"/>
        </w:numPr>
        <w:spacing w:after="0" w:line="360" w:lineRule="auto"/>
        <w:ind w:left="0" w:firstLine="709"/>
        <w:jc w:val="both"/>
        <w:rPr>
          <w:rFonts w:ascii="Times New Roman" w:hAnsi="Times New Roman"/>
          <w:sz w:val="28"/>
          <w:szCs w:val="28"/>
        </w:rPr>
      </w:pPr>
      <w:r w:rsidRPr="0038152E">
        <w:rPr>
          <w:rFonts w:ascii="Times New Roman" w:hAnsi="Times New Roman"/>
          <w:sz w:val="28"/>
          <w:szCs w:val="28"/>
        </w:rPr>
        <w:t xml:space="preserve"> Русские писатели 1800–1917: Т. 1–5. М.: Советская энциклопедия; Большая российская энциклопедия, 1989–2007. </w:t>
      </w:r>
    </w:p>
    <w:p w14:paraId="75F048AB" w14:textId="77777777" w:rsidR="00AD14F0" w:rsidRPr="0038152E" w:rsidRDefault="00AD14F0" w:rsidP="004E687D">
      <w:pPr>
        <w:pStyle w:val="a7"/>
        <w:numPr>
          <w:ilvl w:val="0"/>
          <w:numId w:val="8"/>
        </w:numPr>
        <w:spacing w:after="0" w:line="360" w:lineRule="auto"/>
        <w:ind w:left="0" w:firstLine="709"/>
        <w:contextualSpacing w:val="0"/>
        <w:jc w:val="both"/>
        <w:rPr>
          <w:rFonts w:ascii="Times New Roman" w:hAnsi="Times New Roman"/>
          <w:sz w:val="28"/>
          <w:szCs w:val="28"/>
        </w:rPr>
      </w:pPr>
      <w:r w:rsidRPr="0038152E">
        <w:rPr>
          <w:rFonts w:ascii="Times New Roman" w:hAnsi="Times New Roman"/>
          <w:sz w:val="28"/>
          <w:szCs w:val="28"/>
        </w:rPr>
        <w:t xml:space="preserve"> Словарь русского языка: В 4 т. М.: Русский язык, 1999.</w:t>
      </w:r>
    </w:p>
    <w:p w14:paraId="1E20C614" w14:textId="77777777" w:rsidR="00AD14F0" w:rsidRPr="0038152E" w:rsidRDefault="00AD14F0" w:rsidP="00896F08">
      <w:pPr>
        <w:widowControl w:val="0"/>
        <w:numPr>
          <w:ilvl w:val="0"/>
          <w:numId w:val="8"/>
        </w:numPr>
        <w:spacing w:after="0" w:line="360" w:lineRule="auto"/>
        <w:ind w:left="0" w:firstLine="709"/>
        <w:jc w:val="both"/>
        <w:rPr>
          <w:rFonts w:ascii="Times New Roman" w:hAnsi="Times New Roman"/>
          <w:sz w:val="28"/>
          <w:szCs w:val="28"/>
        </w:rPr>
      </w:pPr>
      <w:r w:rsidRPr="0038152E">
        <w:rPr>
          <w:rFonts w:ascii="Times New Roman" w:hAnsi="Times New Roman"/>
          <w:sz w:val="28"/>
          <w:szCs w:val="28"/>
        </w:rPr>
        <w:t>Указатели содержания русских журналов и продолжающихся изданий 1755–1970 гг. М.: Книга, 1975.</w:t>
      </w:r>
    </w:p>
    <w:p w14:paraId="6A5BADC7" w14:textId="77777777" w:rsidR="00AD14F0" w:rsidRPr="0038152E" w:rsidRDefault="00AD14F0" w:rsidP="00896F08">
      <w:pPr>
        <w:widowControl w:val="0"/>
        <w:numPr>
          <w:ilvl w:val="0"/>
          <w:numId w:val="8"/>
        </w:numPr>
        <w:spacing w:after="0" w:line="360" w:lineRule="auto"/>
        <w:ind w:left="0" w:firstLine="709"/>
        <w:jc w:val="both"/>
        <w:rPr>
          <w:rFonts w:ascii="Times New Roman" w:hAnsi="Times New Roman"/>
          <w:bCs/>
          <w:sz w:val="28"/>
          <w:szCs w:val="28"/>
        </w:rPr>
      </w:pPr>
      <w:r w:rsidRPr="0038152E">
        <w:rPr>
          <w:rFonts w:ascii="Times New Roman" w:hAnsi="Times New Roman"/>
          <w:sz w:val="28"/>
          <w:szCs w:val="28"/>
        </w:rPr>
        <w:t xml:space="preserve">Указатель статей серьёзного содержания, помещенных в русских журналах прежних </w:t>
      </w:r>
      <w:r w:rsidRPr="0038152E">
        <w:rPr>
          <w:rFonts w:ascii="Times New Roman" w:hAnsi="Times New Roman"/>
          <w:bCs/>
          <w:sz w:val="28"/>
          <w:szCs w:val="28"/>
        </w:rPr>
        <w:t xml:space="preserve">лет. </w:t>
      </w:r>
      <w:proofErr w:type="spellStart"/>
      <w:r w:rsidRPr="0038152E">
        <w:rPr>
          <w:rFonts w:ascii="Times New Roman" w:hAnsi="Times New Roman"/>
          <w:bCs/>
          <w:sz w:val="28"/>
          <w:szCs w:val="28"/>
        </w:rPr>
        <w:t>Вып</w:t>
      </w:r>
      <w:proofErr w:type="spellEnd"/>
      <w:r w:rsidRPr="0038152E">
        <w:rPr>
          <w:rFonts w:ascii="Times New Roman" w:hAnsi="Times New Roman"/>
          <w:bCs/>
          <w:sz w:val="28"/>
          <w:szCs w:val="28"/>
        </w:rPr>
        <w:t>. 5: Московский телеграф. 1825–1834. М., 1858.</w:t>
      </w:r>
    </w:p>
    <w:p w14:paraId="5A269431" w14:textId="77777777" w:rsidR="00AD14F0" w:rsidRPr="0038152E" w:rsidRDefault="00AD14F0" w:rsidP="004E687D">
      <w:pPr>
        <w:widowControl w:val="0"/>
        <w:numPr>
          <w:ilvl w:val="0"/>
          <w:numId w:val="8"/>
        </w:numPr>
        <w:spacing w:after="0" w:line="360" w:lineRule="auto"/>
        <w:ind w:left="0" w:firstLine="709"/>
        <w:jc w:val="both"/>
        <w:rPr>
          <w:rFonts w:ascii="Times New Roman" w:hAnsi="Times New Roman"/>
          <w:bCs/>
          <w:sz w:val="28"/>
          <w:szCs w:val="28"/>
        </w:rPr>
      </w:pPr>
      <w:r w:rsidRPr="0038152E">
        <w:rPr>
          <w:rFonts w:ascii="Times New Roman" w:hAnsi="Times New Roman"/>
          <w:bCs/>
          <w:sz w:val="28"/>
          <w:szCs w:val="28"/>
        </w:rPr>
        <w:t xml:space="preserve"> Энциклопедический лексикон: В 17 т. СПб.: Типография А. </w:t>
      </w:r>
      <w:proofErr w:type="spellStart"/>
      <w:r w:rsidRPr="0038152E">
        <w:rPr>
          <w:rFonts w:ascii="Times New Roman" w:hAnsi="Times New Roman"/>
          <w:bCs/>
          <w:sz w:val="28"/>
          <w:szCs w:val="28"/>
        </w:rPr>
        <w:t>Плюшара</w:t>
      </w:r>
      <w:proofErr w:type="spellEnd"/>
      <w:r w:rsidRPr="0038152E">
        <w:rPr>
          <w:rFonts w:ascii="Times New Roman" w:hAnsi="Times New Roman"/>
          <w:bCs/>
          <w:sz w:val="28"/>
          <w:szCs w:val="28"/>
        </w:rPr>
        <w:t xml:space="preserve">, 1835–1841. </w:t>
      </w:r>
    </w:p>
    <w:p w14:paraId="15100108" w14:textId="77777777" w:rsidR="004E687D" w:rsidRPr="007B173B" w:rsidRDefault="004E687D" w:rsidP="00BF4664">
      <w:pPr>
        <w:pStyle w:val="a7"/>
        <w:spacing w:after="0" w:line="360" w:lineRule="auto"/>
        <w:ind w:left="709"/>
        <w:contextualSpacing w:val="0"/>
        <w:jc w:val="both"/>
        <w:rPr>
          <w:rFonts w:ascii="Times New Roman" w:hAnsi="Times New Roman"/>
          <w:sz w:val="28"/>
          <w:szCs w:val="28"/>
        </w:rPr>
      </w:pPr>
    </w:p>
    <w:p w14:paraId="22045298" w14:textId="77777777" w:rsidR="00513E0A" w:rsidRDefault="00513E0A" w:rsidP="00513E0A">
      <w:pPr>
        <w:spacing w:line="360" w:lineRule="auto"/>
        <w:jc w:val="both"/>
        <w:rPr>
          <w:rFonts w:ascii="Times New Roman" w:hAnsi="Times New Roman" w:cs="Times New Roman"/>
          <w:sz w:val="28"/>
          <w:szCs w:val="28"/>
        </w:rPr>
      </w:pPr>
    </w:p>
    <w:p w14:paraId="1AE15E06" w14:textId="77777777" w:rsidR="00513E0A" w:rsidRPr="006966F8" w:rsidRDefault="00513E0A" w:rsidP="00513E0A">
      <w:pPr>
        <w:spacing w:line="360" w:lineRule="auto"/>
        <w:jc w:val="both"/>
        <w:rPr>
          <w:rFonts w:ascii="Times New Roman" w:hAnsi="Times New Roman" w:cs="Times New Roman"/>
          <w:sz w:val="28"/>
          <w:szCs w:val="28"/>
        </w:rPr>
      </w:pPr>
    </w:p>
    <w:p w14:paraId="52E0C69F" w14:textId="77777777" w:rsidR="00513E0A" w:rsidRDefault="00513E0A" w:rsidP="00513E0A">
      <w:pPr>
        <w:spacing w:after="0" w:line="360" w:lineRule="auto"/>
        <w:ind w:firstLine="709"/>
        <w:jc w:val="both"/>
        <w:rPr>
          <w:rFonts w:ascii="Times New Roman" w:hAnsi="Times New Roman"/>
          <w:sz w:val="28"/>
          <w:szCs w:val="28"/>
        </w:rPr>
      </w:pPr>
    </w:p>
    <w:p w14:paraId="1430B5AE" w14:textId="77777777" w:rsidR="00513E0A" w:rsidRPr="009763C8" w:rsidRDefault="00513E0A" w:rsidP="00513E0A">
      <w:pPr>
        <w:spacing w:line="360" w:lineRule="auto"/>
        <w:ind w:firstLine="709"/>
        <w:jc w:val="both"/>
        <w:rPr>
          <w:rFonts w:ascii="Times New Roman" w:hAnsi="Times New Roman" w:cs="Times New Roman"/>
          <w:sz w:val="28"/>
          <w:szCs w:val="28"/>
        </w:rPr>
      </w:pPr>
    </w:p>
    <w:p w14:paraId="2BB6879D" w14:textId="77777777" w:rsidR="00513E0A" w:rsidRPr="00A970CB" w:rsidRDefault="00513E0A" w:rsidP="00513E0A">
      <w:pPr>
        <w:spacing w:after="0" w:line="360" w:lineRule="auto"/>
        <w:jc w:val="both"/>
        <w:rPr>
          <w:rFonts w:ascii="Times New Roman" w:hAnsi="Times New Roman" w:cs="Times New Roman"/>
          <w:sz w:val="20"/>
          <w:szCs w:val="20"/>
        </w:rPr>
      </w:pPr>
    </w:p>
    <w:p w14:paraId="147D5CBE" w14:textId="77777777" w:rsidR="001D7FF9" w:rsidRPr="004D21CF" w:rsidRDefault="001D7FF9" w:rsidP="004D21CF">
      <w:pPr>
        <w:spacing w:after="0" w:line="240" w:lineRule="auto"/>
        <w:jc w:val="both"/>
        <w:rPr>
          <w:rFonts w:ascii="Times New Roman" w:eastAsia="Times New Roman" w:hAnsi="Times New Roman" w:cs="Times New Roman"/>
          <w:sz w:val="28"/>
          <w:szCs w:val="28"/>
        </w:rPr>
      </w:pPr>
    </w:p>
    <w:sectPr w:rsidR="001D7FF9" w:rsidRPr="004D21CF" w:rsidSect="001939DF">
      <w:footerReference w:type="default" r:id="rId17"/>
      <w:pgSz w:w="11906" w:h="16838"/>
      <w:pgMar w:top="1134" w:right="851" w:bottom="1134" w:left="1701" w:header="709" w:footer="709" w:gutter="0"/>
      <w:cols w:space="708"/>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51A5" w14:textId="77777777" w:rsidR="00E875D1" w:rsidRDefault="00E875D1" w:rsidP="00F67A79">
      <w:pPr>
        <w:spacing w:after="0" w:line="240" w:lineRule="auto"/>
      </w:pPr>
      <w:r>
        <w:separator/>
      </w:r>
    </w:p>
  </w:endnote>
  <w:endnote w:type="continuationSeparator" w:id="0">
    <w:p w14:paraId="0B1E64D4" w14:textId="77777777" w:rsidR="00E875D1" w:rsidRDefault="00E875D1" w:rsidP="00F6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868323"/>
      <w:docPartObj>
        <w:docPartGallery w:val="Page Numbers (Bottom of Page)"/>
        <w:docPartUnique/>
      </w:docPartObj>
    </w:sdtPr>
    <w:sdtEndPr/>
    <w:sdtContent>
      <w:p w14:paraId="7B284D41" w14:textId="77777777" w:rsidR="00E535AF" w:rsidRDefault="001F4420">
        <w:pPr>
          <w:pStyle w:val="a5"/>
          <w:jc w:val="center"/>
        </w:pPr>
        <w:r>
          <w:fldChar w:fldCharType="begin"/>
        </w:r>
        <w:r>
          <w:instrText>PAGE   \* MERGEFORMAT</w:instrText>
        </w:r>
        <w:r>
          <w:fldChar w:fldCharType="separate"/>
        </w:r>
        <w:r w:rsidR="00D32779">
          <w:rPr>
            <w:noProof/>
          </w:rPr>
          <w:t>77</w:t>
        </w:r>
        <w:r>
          <w:rPr>
            <w:noProof/>
          </w:rPr>
          <w:fldChar w:fldCharType="end"/>
        </w:r>
      </w:p>
    </w:sdtContent>
  </w:sdt>
  <w:p w14:paraId="5428C367" w14:textId="77777777" w:rsidR="00E535AF" w:rsidRDefault="00E53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B625" w14:textId="77777777" w:rsidR="00E875D1" w:rsidRDefault="00E875D1" w:rsidP="00F67A79">
      <w:pPr>
        <w:spacing w:after="0" w:line="240" w:lineRule="auto"/>
      </w:pPr>
      <w:r>
        <w:separator/>
      </w:r>
    </w:p>
  </w:footnote>
  <w:footnote w:type="continuationSeparator" w:id="0">
    <w:p w14:paraId="12C183A5" w14:textId="77777777" w:rsidR="00E875D1" w:rsidRDefault="00E875D1" w:rsidP="00F67A79">
      <w:pPr>
        <w:spacing w:after="0" w:line="240" w:lineRule="auto"/>
      </w:pPr>
      <w:r>
        <w:continuationSeparator/>
      </w:r>
    </w:p>
  </w:footnote>
  <w:footnote w:id="1">
    <w:p w14:paraId="5C6A21A3" w14:textId="6196488E" w:rsidR="00E535AF" w:rsidRDefault="00E535AF" w:rsidP="00A26F12">
      <w:pPr>
        <w:pStyle w:val="a7"/>
        <w:spacing w:after="0" w:line="360" w:lineRule="auto"/>
        <w:ind w:left="0" w:firstLine="709"/>
        <w:jc w:val="both"/>
        <w:rPr>
          <w:rFonts w:ascii="Times New Roman" w:hAnsi="Times New Roman" w:cs="Times New Roman"/>
          <w:bCs/>
          <w:sz w:val="24"/>
        </w:rPr>
      </w:pPr>
      <w:r>
        <w:rPr>
          <w:rStyle w:val="aa"/>
          <w:rFonts w:ascii="Times New Roman" w:hAnsi="Times New Roman" w:cs="Times New Roman"/>
          <w:sz w:val="24"/>
        </w:rPr>
        <w:footnoteRef/>
      </w:r>
      <w:r>
        <w:rPr>
          <w:rFonts w:ascii="Times New Roman" w:hAnsi="Times New Roman" w:cs="Times New Roman"/>
          <w:sz w:val="24"/>
        </w:rPr>
        <w:t xml:space="preserve"> См.</w:t>
      </w:r>
      <w:r>
        <w:rPr>
          <w:rFonts w:ascii="Times New Roman" w:hAnsi="Times New Roman" w:cs="Times New Roman"/>
          <w:bCs/>
          <w:sz w:val="24"/>
        </w:rPr>
        <w:t xml:space="preserve">: </w:t>
      </w:r>
      <w:proofErr w:type="spellStart"/>
      <w:r>
        <w:rPr>
          <w:rFonts w:ascii="Times New Roman" w:hAnsi="Times New Roman" w:cs="Times New Roman"/>
          <w:bCs/>
          <w:i/>
          <w:iCs/>
          <w:sz w:val="24"/>
        </w:rPr>
        <w:t>Пажо</w:t>
      </w:r>
      <w:proofErr w:type="spellEnd"/>
      <w:r>
        <w:rPr>
          <w:rFonts w:ascii="Times New Roman" w:hAnsi="Times New Roman" w:cs="Times New Roman"/>
          <w:bCs/>
          <w:i/>
          <w:iCs/>
          <w:sz w:val="24"/>
        </w:rPr>
        <w:t xml:space="preserve"> Д.-А. </w:t>
      </w:r>
      <w:r>
        <w:rPr>
          <w:rFonts w:ascii="Times New Roman" w:hAnsi="Times New Roman" w:cs="Times New Roman"/>
          <w:bCs/>
          <w:sz w:val="24"/>
        </w:rPr>
        <w:t xml:space="preserve">От культурного образа до коллективного воображения // </w:t>
      </w:r>
      <w:proofErr w:type="spellStart"/>
      <w:r>
        <w:rPr>
          <w:rFonts w:ascii="Times New Roman" w:hAnsi="Times New Roman" w:cs="Times New Roman"/>
          <w:bCs/>
          <w:sz w:val="24"/>
        </w:rPr>
        <w:t>Бицзйо</w:t>
      </w:r>
      <w:proofErr w:type="spellEnd"/>
      <w:r w:rsidR="009457AA">
        <w:rPr>
          <w:rFonts w:ascii="Times New Roman" w:hAnsi="Times New Roman" w:cs="Times New Roman"/>
          <w:bCs/>
          <w:sz w:val="24"/>
        </w:rPr>
        <w:t xml:space="preserve"> </w:t>
      </w:r>
      <w:proofErr w:type="spellStart"/>
      <w:r>
        <w:rPr>
          <w:rFonts w:ascii="Times New Roman" w:hAnsi="Times New Roman" w:cs="Times New Roman"/>
          <w:bCs/>
          <w:sz w:val="24"/>
        </w:rPr>
        <w:t>Вэньсюе</w:t>
      </w:r>
      <w:proofErr w:type="spellEnd"/>
      <w:r w:rsidR="009457AA">
        <w:rPr>
          <w:rFonts w:ascii="Times New Roman" w:hAnsi="Times New Roman" w:cs="Times New Roman"/>
          <w:bCs/>
          <w:sz w:val="24"/>
        </w:rPr>
        <w:t xml:space="preserve"> </w:t>
      </w:r>
      <w:proofErr w:type="spellStart"/>
      <w:r>
        <w:rPr>
          <w:rFonts w:ascii="Times New Roman" w:hAnsi="Times New Roman" w:cs="Times New Roman"/>
          <w:bCs/>
          <w:sz w:val="24"/>
        </w:rPr>
        <w:t>Синсянсюе</w:t>
      </w:r>
      <w:proofErr w:type="spellEnd"/>
      <w:r>
        <w:rPr>
          <w:rFonts w:ascii="Times New Roman" w:hAnsi="Times New Roman" w:cs="Times New Roman"/>
          <w:bCs/>
          <w:sz w:val="24"/>
        </w:rPr>
        <w:t xml:space="preserve"> (Изображения сравнительной литературы) / пер. с франц.; отв. ред. Мэн </w:t>
      </w:r>
      <w:proofErr w:type="spellStart"/>
      <w:r>
        <w:rPr>
          <w:rFonts w:ascii="Times New Roman" w:hAnsi="Times New Roman" w:cs="Times New Roman"/>
          <w:bCs/>
          <w:sz w:val="24"/>
        </w:rPr>
        <w:t>Хуа</w:t>
      </w:r>
      <w:proofErr w:type="spellEnd"/>
      <w:r w:rsidR="00823980">
        <w:rPr>
          <w:rFonts w:ascii="Times New Roman" w:hAnsi="Times New Roman" w:cs="Times New Roman"/>
          <w:bCs/>
          <w:sz w:val="24"/>
        </w:rPr>
        <w:t xml:space="preserve"> </w:t>
      </w:r>
      <w:r>
        <w:rPr>
          <w:rFonts w:ascii="宋体" w:eastAsia="宋体" w:hAnsi="宋体" w:cs="Times New Roman" w:hint="eastAsia"/>
          <w:bCs/>
          <w:sz w:val="24"/>
        </w:rPr>
        <w:t>孟华. 比较文学形象学</w:t>
      </w:r>
      <w:r>
        <w:rPr>
          <w:rFonts w:ascii="Times New Roman" w:hAnsi="Times New Roman" w:cs="Times New Roman"/>
          <w:bCs/>
          <w:sz w:val="24"/>
        </w:rPr>
        <w:t xml:space="preserve">. Пекин: Пекинский университет, 2001. С. 120. </w:t>
      </w:r>
    </w:p>
    <w:p w14:paraId="6E994C85" w14:textId="77777777" w:rsidR="00E535AF" w:rsidRDefault="00E535AF" w:rsidP="00A26F12">
      <w:pPr>
        <w:pStyle w:val="a7"/>
        <w:spacing w:after="0" w:line="360" w:lineRule="auto"/>
        <w:ind w:left="0" w:firstLine="709"/>
        <w:rPr>
          <w:rFonts w:ascii="Times New Roman" w:hAnsi="Times New Roman" w:cs="Times New Roman"/>
          <w:bCs/>
          <w:sz w:val="24"/>
        </w:rPr>
      </w:pPr>
    </w:p>
    <w:p w14:paraId="0A197026" w14:textId="77777777" w:rsidR="00E535AF" w:rsidRDefault="00E535AF" w:rsidP="00A26F12">
      <w:pPr>
        <w:pStyle w:val="a8"/>
      </w:pPr>
    </w:p>
  </w:footnote>
  <w:footnote w:id="2">
    <w:p w14:paraId="0CF00F97" w14:textId="6FF9FE2E" w:rsidR="00E535AF" w:rsidRDefault="00E535AF" w:rsidP="00B901FE">
      <w:pPr>
        <w:pStyle w:val="a7"/>
        <w:spacing w:after="0" w:line="360" w:lineRule="auto"/>
        <w:ind w:left="0" w:firstLine="709"/>
        <w:contextualSpacing w:val="0"/>
        <w:jc w:val="both"/>
        <w:rPr>
          <w:rFonts w:ascii="Times New Roman" w:hAnsi="Times New Roman" w:cs="Times New Roman"/>
          <w:bCs/>
          <w:sz w:val="24"/>
        </w:rPr>
      </w:pPr>
      <w:r>
        <w:rPr>
          <w:rStyle w:val="aa"/>
          <w:rFonts w:ascii="Times New Roman" w:hAnsi="Times New Roman" w:cs="Times New Roman"/>
          <w:sz w:val="24"/>
        </w:rPr>
        <w:footnoteRef/>
      </w:r>
      <w:r w:rsidR="00680941">
        <w:rPr>
          <w:rFonts w:ascii="Times New Roman" w:hAnsi="Times New Roman" w:cs="Times New Roman"/>
          <w:sz w:val="24"/>
          <w:szCs w:val="24"/>
        </w:rPr>
        <w:t xml:space="preserve"> </w:t>
      </w:r>
      <w:r w:rsidRPr="00B901FE">
        <w:rPr>
          <w:rFonts w:ascii="Times New Roman" w:hAnsi="Times New Roman" w:cs="Times New Roman"/>
          <w:sz w:val="24"/>
          <w:szCs w:val="24"/>
        </w:rPr>
        <w:t xml:space="preserve">См.: </w:t>
      </w:r>
      <w:r w:rsidRPr="00B901FE">
        <w:rPr>
          <w:rFonts w:ascii="Times New Roman" w:eastAsia="Times New Roman" w:hAnsi="Times New Roman" w:cs="Times New Roman"/>
          <w:i/>
          <w:iCs/>
          <w:sz w:val="24"/>
          <w:szCs w:val="24"/>
        </w:rPr>
        <w:t>Романенко А. Д.</w:t>
      </w:r>
      <w:r w:rsidRPr="00B901FE">
        <w:rPr>
          <w:rFonts w:ascii="Times New Roman" w:eastAsia="Times New Roman" w:hAnsi="Times New Roman" w:cs="Times New Roman"/>
          <w:sz w:val="24"/>
          <w:szCs w:val="24"/>
        </w:rPr>
        <w:t xml:space="preserve"> Китай у русских писателей / сост. А. Д. Романенко. М.: Алгоритм, 2008.  С. 33</w:t>
      </w:r>
      <w:r w:rsidRPr="00B901FE">
        <w:rPr>
          <w:rFonts w:ascii="Times New Roman" w:hAnsi="Times New Roman" w:cs="Times New Roman"/>
          <w:sz w:val="24"/>
          <w:szCs w:val="24"/>
        </w:rPr>
        <w:t>–</w:t>
      </w:r>
      <w:r w:rsidRPr="00B901FE">
        <w:rPr>
          <w:rFonts w:ascii="Times New Roman" w:eastAsia="Times New Roman" w:hAnsi="Times New Roman" w:cs="Times New Roman"/>
          <w:sz w:val="24"/>
          <w:szCs w:val="24"/>
        </w:rPr>
        <w:t>36.</w:t>
      </w:r>
    </w:p>
  </w:footnote>
  <w:footnote w:id="3">
    <w:p w14:paraId="7092C6A7" w14:textId="649916E8" w:rsidR="00E535AF" w:rsidRDefault="00E535AF" w:rsidP="00E535AF">
      <w:pPr>
        <w:pStyle w:val="a7"/>
        <w:spacing w:after="0" w:line="360" w:lineRule="auto"/>
        <w:ind w:left="0" w:firstLine="709"/>
        <w:contextualSpacing w:val="0"/>
        <w:jc w:val="both"/>
      </w:pPr>
      <w:r w:rsidRPr="005119F1">
        <w:rPr>
          <w:rStyle w:val="aa"/>
          <w:rFonts w:ascii="Times New Roman" w:hAnsi="Times New Roman" w:cs="Times New Roman"/>
          <w:sz w:val="24"/>
          <w:szCs w:val="24"/>
        </w:rPr>
        <w:footnoteRef/>
      </w:r>
      <w:r w:rsidR="00680941">
        <w:rPr>
          <w:rFonts w:ascii="Times New Roman" w:hAnsi="Times New Roman" w:cs="Times New Roman"/>
          <w:i/>
          <w:sz w:val="24"/>
          <w:szCs w:val="24"/>
        </w:rPr>
        <w:t xml:space="preserve"> </w:t>
      </w:r>
      <w:proofErr w:type="spellStart"/>
      <w:r w:rsidRPr="005119F1">
        <w:rPr>
          <w:rFonts w:ascii="Times New Roman" w:hAnsi="Times New Roman" w:cs="Times New Roman"/>
          <w:i/>
          <w:sz w:val="24"/>
          <w:szCs w:val="24"/>
        </w:rPr>
        <w:t>Кубачева</w:t>
      </w:r>
      <w:proofErr w:type="spellEnd"/>
      <w:r w:rsidRPr="005119F1">
        <w:rPr>
          <w:rFonts w:ascii="Times New Roman" w:hAnsi="Times New Roman" w:cs="Times New Roman"/>
          <w:i/>
          <w:sz w:val="24"/>
          <w:szCs w:val="24"/>
        </w:rPr>
        <w:t xml:space="preserve"> В. Н.</w:t>
      </w:r>
      <w:r w:rsidRPr="005119F1">
        <w:rPr>
          <w:rFonts w:ascii="Times New Roman" w:hAnsi="Times New Roman" w:cs="Times New Roman"/>
          <w:sz w:val="24"/>
          <w:szCs w:val="24"/>
        </w:rPr>
        <w:t xml:space="preserve"> «Восточная» повесть в русской литературе XVIII – начала XIX века // XVIII век. Сб. 5. М.; Л., 1962. С. 295–315.</w:t>
      </w:r>
    </w:p>
  </w:footnote>
  <w:footnote w:id="4">
    <w:p w14:paraId="49DBFAB7" w14:textId="77777777" w:rsidR="00E535AF" w:rsidRDefault="00E535AF" w:rsidP="00A26F12">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См.: </w:t>
      </w:r>
      <w:r>
        <w:rPr>
          <w:rFonts w:ascii="Times New Roman" w:hAnsi="Times New Roman" w:cs="Times New Roman"/>
          <w:i/>
          <w:iCs/>
          <w:sz w:val="24"/>
          <w:szCs w:val="24"/>
        </w:rPr>
        <w:t>Чжоу Нин</w:t>
      </w:r>
      <w:r>
        <w:rPr>
          <w:rFonts w:ascii="Times New Roman" w:hAnsi="Times New Roman" w:cs="Times New Roman"/>
          <w:sz w:val="24"/>
          <w:szCs w:val="24"/>
        </w:rPr>
        <w:t xml:space="preserve">. </w:t>
      </w:r>
      <w:proofErr w:type="spellStart"/>
      <w:r>
        <w:rPr>
          <w:rFonts w:ascii="Times New Roman" w:hAnsi="Times New Roman" w:cs="Times New Roman"/>
          <w:sz w:val="24"/>
          <w:szCs w:val="24"/>
        </w:rPr>
        <w:t>Тяньчаояоюань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Сифан</w:t>
      </w:r>
      <w:proofErr w:type="spellEnd"/>
      <w:r>
        <w:rPr>
          <w:rFonts w:ascii="Times New Roman" w:hAnsi="Times New Roman" w:cs="Times New Roman"/>
          <w:sz w:val="24"/>
          <w:szCs w:val="24"/>
        </w:rPr>
        <w:t xml:space="preserve"> дэ </w:t>
      </w:r>
      <w:proofErr w:type="spellStart"/>
      <w:r>
        <w:rPr>
          <w:rFonts w:ascii="Times New Roman" w:hAnsi="Times New Roman" w:cs="Times New Roman"/>
          <w:sz w:val="24"/>
          <w:szCs w:val="24"/>
        </w:rPr>
        <w:t>чжунгосинсяняньцзю</w:t>
      </w:r>
      <w:proofErr w:type="spellEnd"/>
      <w:r>
        <w:rPr>
          <w:rFonts w:ascii="Times New Roman" w:hAnsi="Times New Roman" w:cs="Times New Roman"/>
          <w:sz w:val="24"/>
          <w:szCs w:val="24"/>
        </w:rPr>
        <w:t xml:space="preserve"> (Далёкая Поднебесная империя: Исследование образа Китая на Западе). </w:t>
      </w:r>
      <w:proofErr w:type="spellStart"/>
      <w:r>
        <w:rPr>
          <w:rFonts w:ascii="Times New Roman" w:eastAsia="宋体" w:hAnsi="Times New Roman" w:cs="Times New Roman" w:hint="eastAsia"/>
          <w:sz w:val="24"/>
          <w:szCs w:val="24"/>
          <w:lang w:val="en-US"/>
        </w:rPr>
        <w:t>周宁</w:t>
      </w:r>
      <w:proofErr w:type="spellEnd"/>
      <w:r>
        <w:rPr>
          <w:rFonts w:ascii="Times New Roman" w:eastAsia="宋体" w:hAnsi="Times New Roman" w:cs="Times New Roman"/>
          <w:sz w:val="24"/>
          <w:szCs w:val="24"/>
        </w:rPr>
        <w:t xml:space="preserve">. </w:t>
      </w:r>
      <w:proofErr w:type="spellStart"/>
      <w:r>
        <w:rPr>
          <w:rFonts w:ascii="Times New Roman" w:eastAsia="宋体" w:hAnsi="Times New Roman" w:cs="Times New Roman" w:hint="eastAsia"/>
          <w:sz w:val="24"/>
          <w:szCs w:val="24"/>
          <w:lang w:val="en-US"/>
        </w:rPr>
        <w:t>天朝遥远</w:t>
      </w:r>
      <w:r w:rsidRPr="001B6021">
        <w:rPr>
          <w:rFonts w:ascii="Times New Roman" w:eastAsia="宋体" w:hAnsi="Times New Roman" w:cs="Times New Roman" w:hint="eastAsia"/>
          <w:sz w:val="24"/>
          <w:szCs w:val="24"/>
        </w:rPr>
        <w:t>：</w:t>
      </w:r>
      <w:r>
        <w:rPr>
          <w:rFonts w:ascii="Times New Roman" w:eastAsia="宋体" w:hAnsi="Times New Roman" w:cs="Times New Roman" w:hint="eastAsia"/>
          <w:sz w:val="24"/>
          <w:szCs w:val="24"/>
          <w:lang w:val="en-US"/>
        </w:rPr>
        <w:t>西方的中国形象研究</w:t>
      </w:r>
      <w:proofErr w:type="spellEnd"/>
      <w:r>
        <w:rPr>
          <w:rFonts w:ascii="Times New Roman" w:hAnsi="Times New Roman" w:cs="Times New Roman"/>
          <w:sz w:val="24"/>
          <w:szCs w:val="24"/>
        </w:rPr>
        <w:t>. Пекин: Пекинский университет, 2006. 862 с.</w:t>
      </w:r>
    </w:p>
  </w:footnote>
  <w:footnote w:id="5">
    <w:p w14:paraId="172E16AD" w14:textId="6010A735"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sidR="00680941">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Рифтин</w:t>
      </w:r>
      <w:proofErr w:type="spellEnd"/>
      <w:r>
        <w:rPr>
          <w:rFonts w:ascii="Times New Roman" w:hAnsi="Times New Roman" w:cs="Times New Roman"/>
          <w:i/>
          <w:iCs/>
          <w:sz w:val="24"/>
          <w:szCs w:val="24"/>
        </w:rPr>
        <w:t xml:space="preserve"> Б. Л.</w:t>
      </w:r>
      <w:r>
        <w:rPr>
          <w:rFonts w:ascii="Times New Roman" w:hAnsi="Times New Roman" w:cs="Times New Roman"/>
          <w:sz w:val="24"/>
          <w:szCs w:val="24"/>
        </w:rPr>
        <w:t xml:space="preserve"> Русские переводы китайской литературы в XVIII – 1-ой половине XIX в. // Восток в русской литературе XVIII – начала XX в. М.: ИМЛИ РАН, 2004. С. 12–33.</w:t>
      </w:r>
    </w:p>
  </w:footnote>
  <w:footnote w:id="6">
    <w:p w14:paraId="5E28964E" w14:textId="77777777"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Китайская Песня // Чтение для вкуса, разума и чувствования. 1793. № 31. С. 81</w:t>
      </w:r>
      <w:r>
        <w:rPr>
          <w:rFonts w:ascii="Times New Roman" w:hAnsi="Times New Roman" w:cs="Times New Roman"/>
          <w:sz w:val="22"/>
          <w:szCs w:val="22"/>
        </w:rPr>
        <w:t>–</w:t>
      </w:r>
      <w:r>
        <w:rPr>
          <w:rFonts w:ascii="Times New Roman" w:hAnsi="Times New Roman" w:cs="Times New Roman"/>
          <w:sz w:val="24"/>
          <w:szCs w:val="24"/>
        </w:rPr>
        <w:t>104.</w:t>
      </w:r>
    </w:p>
  </w:footnote>
  <w:footnote w:id="7">
    <w:p w14:paraId="561B15A9" w14:textId="79EB8FCA"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sidR="00680941">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Лисевич</w:t>
      </w:r>
      <w:proofErr w:type="spellEnd"/>
      <w:r>
        <w:rPr>
          <w:rFonts w:ascii="Times New Roman" w:hAnsi="Times New Roman" w:cs="Times New Roman"/>
          <w:i/>
          <w:iCs/>
          <w:sz w:val="24"/>
          <w:szCs w:val="24"/>
        </w:rPr>
        <w:t xml:space="preserve"> И. С.</w:t>
      </w:r>
      <w:r>
        <w:rPr>
          <w:rFonts w:ascii="Times New Roman" w:hAnsi="Times New Roman" w:cs="Times New Roman"/>
          <w:sz w:val="24"/>
          <w:szCs w:val="24"/>
        </w:rPr>
        <w:t xml:space="preserve"> Библиография по древней китайской литературе. М., 1969. 325 с.</w:t>
      </w:r>
    </w:p>
  </w:footnote>
  <w:footnote w:id="8">
    <w:p w14:paraId="681AE0BD" w14:textId="77777777"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Друг юношества [М., 1807—1815] // Русская периодическая печать (1702—1894): Справочник. — М.: Гос. изд-во полит. лит., 1959. — С. 123.</w:t>
      </w:r>
    </w:p>
  </w:footnote>
  <w:footnote w:id="9">
    <w:p w14:paraId="6A2CA586" w14:textId="39C87509" w:rsidR="00E535AF" w:rsidRDefault="00E535AF" w:rsidP="00F67A79">
      <w:pPr>
        <w:pStyle w:val="a8"/>
        <w:spacing w:line="360" w:lineRule="auto"/>
        <w:ind w:firstLine="709"/>
        <w:jc w:val="both"/>
        <w:rPr>
          <w:rFonts w:ascii="Times New Roman" w:hAnsi="Times New Roman" w:cs="Times New Roman"/>
          <w:sz w:val="22"/>
          <w:szCs w:val="22"/>
        </w:rPr>
      </w:pPr>
      <w:r>
        <w:rPr>
          <w:rStyle w:val="aa"/>
          <w:rFonts w:ascii="Times New Roman" w:hAnsi="Times New Roman" w:cs="Times New Roman"/>
          <w:sz w:val="24"/>
          <w:szCs w:val="24"/>
        </w:rPr>
        <w:footnoteRef/>
      </w:r>
      <w:r w:rsidR="00E925C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Рифтин</w:t>
      </w:r>
      <w:proofErr w:type="spellEnd"/>
      <w:r>
        <w:rPr>
          <w:rFonts w:ascii="Times New Roman" w:hAnsi="Times New Roman" w:cs="Times New Roman"/>
          <w:i/>
          <w:iCs/>
          <w:sz w:val="24"/>
          <w:szCs w:val="24"/>
        </w:rPr>
        <w:t xml:space="preserve"> Б. Л.</w:t>
      </w:r>
      <w:r>
        <w:rPr>
          <w:rFonts w:ascii="Times New Roman" w:hAnsi="Times New Roman" w:cs="Times New Roman"/>
          <w:sz w:val="24"/>
          <w:szCs w:val="24"/>
        </w:rPr>
        <w:t xml:space="preserve"> Русские переводы китайской литературы в XVIII – 1-ой половине XIX в. С. 13.</w:t>
      </w:r>
    </w:p>
  </w:footnote>
  <w:footnote w:id="10">
    <w:p w14:paraId="4DD6F0FA" w14:textId="17B6C908" w:rsidR="00E535AF" w:rsidRPr="004338C2" w:rsidRDefault="00E535AF" w:rsidP="00F67A79">
      <w:pPr>
        <w:pStyle w:val="a8"/>
        <w:spacing w:line="360" w:lineRule="auto"/>
        <w:ind w:firstLine="709"/>
        <w:jc w:val="both"/>
        <w:rPr>
          <w:rFonts w:ascii="Times New Roman" w:hAnsi="Times New Roman" w:cs="Times New Roman"/>
          <w:color w:val="FF0000"/>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Там же. С. 2</w:t>
      </w:r>
      <w:r w:rsidR="008C0F5D">
        <w:rPr>
          <w:rFonts w:ascii="Times New Roman" w:hAnsi="Times New Roman" w:cs="Times New Roman"/>
          <w:sz w:val="24"/>
          <w:szCs w:val="24"/>
        </w:rPr>
        <w:t>0</w:t>
      </w:r>
      <w:r>
        <w:rPr>
          <w:rFonts w:ascii="Times New Roman" w:hAnsi="Times New Roman" w:cs="Times New Roman"/>
          <w:sz w:val="24"/>
          <w:szCs w:val="24"/>
        </w:rPr>
        <w:t>–</w:t>
      </w:r>
      <w:r w:rsidR="008C0F5D">
        <w:rPr>
          <w:rFonts w:ascii="Times New Roman" w:hAnsi="Times New Roman" w:cs="Times New Roman"/>
          <w:sz w:val="24"/>
          <w:szCs w:val="24"/>
        </w:rPr>
        <w:t>21</w:t>
      </w:r>
      <w:r>
        <w:rPr>
          <w:rFonts w:ascii="Times New Roman" w:hAnsi="Times New Roman" w:cs="Times New Roman"/>
          <w:sz w:val="24"/>
          <w:szCs w:val="24"/>
        </w:rPr>
        <w:t>.</w:t>
      </w:r>
    </w:p>
  </w:footnote>
  <w:footnote w:id="11">
    <w:p w14:paraId="49E784DB" w14:textId="77777777" w:rsidR="004338C2" w:rsidRDefault="004338C2" w:rsidP="004338C2">
      <w:pPr>
        <w:pStyle w:val="a8"/>
        <w:spacing w:line="360" w:lineRule="auto"/>
        <w:ind w:firstLine="708"/>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i/>
          <w:iCs/>
          <w:sz w:val="24"/>
          <w:szCs w:val="24"/>
        </w:rPr>
        <w:t>Самойлов Н. А.</w:t>
      </w:r>
      <w:r>
        <w:rPr>
          <w:rFonts w:ascii="Times New Roman" w:hAnsi="Times New Roman" w:cs="Times New Roman"/>
          <w:sz w:val="24"/>
          <w:szCs w:val="24"/>
        </w:rPr>
        <w:t xml:space="preserve"> Россия и Китай в XVIII – начале XX в.: тенденции взаимодействия и взаимовлияния // Вестник Санкт-Петербургского университета. 2010. № 2. С. 3–15.</w:t>
      </w:r>
    </w:p>
  </w:footnote>
  <w:footnote w:id="12">
    <w:p w14:paraId="51E09DD3" w14:textId="1123474E" w:rsidR="004338C2" w:rsidRDefault="004338C2" w:rsidP="004338C2">
      <w:pPr>
        <w:pStyle w:val="a8"/>
        <w:spacing w:line="360" w:lineRule="auto"/>
        <w:ind w:firstLine="708"/>
        <w:rPr>
          <w:rFonts w:ascii="Times New Roman" w:hAnsi="Times New Roman" w:cs="Times New Roman"/>
          <w:sz w:val="24"/>
          <w:szCs w:val="24"/>
        </w:rPr>
      </w:pPr>
      <w:r>
        <w:rPr>
          <w:rStyle w:val="aa"/>
          <w:rFonts w:ascii="Times New Roman" w:hAnsi="Times New Roman" w:cs="Times New Roman"/>
          <w:sz w:val="24"/>
          <w:szCs w:val="24"/>
        </w:rPr>
        <w:footnoteRef/>
      </w:r>
      <w:r w:rsidR="00032D50">
        <w:rPr>
          <w:rFonts w:ascii="Times New Roman" w:hAnsi="Times New Roman" w:cs="Times New Roman"/>
          <w:i/>
          <w:iCs/>
          <w:sz w:val="24"/>
          <w:szCs w:val="24"/>
        </w:rPr>
        <w:t xml:space="preserve"> </w:t>
      </w:r>
      <w:r>
        <w:rPr>
          <w:rFonts w:ascii="Times New Roman" w:hAnsi="Times New Roman" w:cs="Times New Roman"/>
          <w:i/>
          <w:iCs/>
          <w:sz w:val="24"/>
          <w:szCs w:val="24"/>
        </w:rPr>
        <w:t>Лукин А. В.</w:t>
      </w:r>
      <w:r>
        <w:rPr>
          <w:rFonts w:ascii="Times New Roman" w:hAnsi="Times New Roman" w:cs="Times New Roman"/>
          <w:sz w:val="24"/>
          <w:szCs w:val="24"/>
        </w:rPr>
        <w:t xml:space="preserve"> Медведь наблюдает за драконом: Образ Китая в России в XVII–XXI веках. М.: АСТ Восток-Запад, 2007. 598 с.</w:t>
      </w:r>
    </w:p>
  </w:footnote>
  <w:footnote w:id="13">
    <w:p w14:paraId="31138072" w14:textId="53983482"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sidR="00032D50">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Цзечжи</w:t>
      </w:r>
      <w:proofErr w:type="spellEnd"/>
      <w:r>
        <w:rPr>
          <w:rFonts w:ascii="Times New Roman" w:hAnsi="Times New Roman" w:cs="Times New Roman"/>
          <w:i/>
          <w:iCs/>
          <w:sz w:val="24"/>
          <w:szCs w:val="24"/>
        </w:rPr>
        <w:t xml:space="preserve"> В.</w:t>
      </w:r>
      <w:r>
        <w:rPr>
          <w:rFonts w:ascii="Times New Roman" w:hAnsi="Times New Roman" w:cs="Times New Roman"/>
          <w:sz w:val="24"/>
          <w:szCs w:val="24"/>
        </w:rPr>
        <w:t xml:space="preserve"> Дальние отзвуки: русские писатели и китайская литература. </w:t>
      </w:r>
      <w:proofErr w:type="spellStart"/>
      <w:r>
        <w:rPr>
          <w:rFonts w:ascii="Times New Roman" w:hAnsi="Times New Roman" w:cs="Times New Roman"/>
          <w:sz w:val="24"/>
          <w:szCs w:val="24"/>
        </w:rPr>
        <w:t>Иньчуань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Нинся</w:t>
      </w:r>
      <w:proofErr w:type="spellEnd"/>
      <w:r>
        <w:rPr>
          <w:rFonts w:ascii="Times New Roman" w:hAnsi="Times New Roman" w:cs="Times New Roman"/>
          <w:sz w:val="24"/>
          <w:szCs w:val="24"/>
        </w:rPr>
        <w:t>, 2002. 245 с.</w:t>
      </w:r>
    </w:p>
  </w:footnote>
  <w:footnote w:id="14">
    <w:p w14:paraId="54335241" w14:textId="77777777" w:rsidR="00E535AF" w:rsidRDefault="00E535AF" w:rsidP="00F67A79">
      <w:pPr>
        <w:pStyle w:val="a8"/>
        <w:spacing w:line="360" w:lineRule="auto"/>
        <w:ind w:firstLine="709"/>
        <w:jc w:val="both"/>
        <w:rPr>
          <w:rFonts w:ascii="Times New Roman" w:hAnsi="Times New Roman" w:cs="Times New Roman"/>
          <w:color w:val="FF0000"/>
          <w:sz w:val="24"/>
          <w:szCs w:val="24"/>
        </w:rPr>
      </w:pPr>
      <w:r>
        <w:rPr>
          <w:rStyle w:val="aa"/>
          <w:rFonts w:ascii="Times New Roman" w:hAnsi="Times New Roman" w:cs="Times New Roman"/>
          <w:sz w:val="24"/>
          <w:szCs w:val="24"/>
        </w:rPr>
        <w:footnoteRef/>
      </w:r>
      <w:r>
        <w:rPr>
          <w:rFonts w:ascii="Times New Roman" w:hAnsi="Times New Roman" w:cs="Times New Roman"/>
          <w:sz w:val="24"/>
          <w:szCs w:val="24"/>
        </w:rPr>
        <w:t xml:space="preserve"> Там же. С. 64.</w:t>
      </w:r>
    </w:p>
  </w:footnote>
  <w:footnote w:id="15">
    <w:p w14:paraId="4FE77455" w14:textId="11733A47" w:rsidR="00E535AF" w:rsidRDefault="00E535AF" w:rsidP="00F67A79">
      <w:pPr>
        <w:spacing w:after="0" w:line="360" w:lineRule="auto"/>
        <w:ind w:firstLine="709"/>
        <w:jc w:val="both"/>
        <w:rPr>
          <w:rFonts w:ascii="Times New Roman" w:eastAsia="Times New Roman" w:hAnsi="Times New Roman" w:cs="Times New Roman"/>
          <w:sz w:val="24"/>
          <w:szCs w:val="24"/>
        </w:rPr>
      </w:pPr>
      <w:r>
        <w:rPr>
          <w:rStyle w:val="aa"/>
          <w:rFonts w:ascii="Times New Roman" w:hAnsi="Times New Roman" w:cs="Times New Roman"/>
          <w:sz w:val="24"/>
          <w:szCs w:val="24"/>
        </w:rPr>
        <w:footnoteRef/>
      </w:r>
      <w:r w:rsidR="00032D50">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Сенковский</w:t>
      </w:r>
      <w:proofErr w:type="spellEnd"/>
      <w:r>
        <w:rPr>
          <w:rFonts w:ascii="Times New Roman" w:eastAsia="Times New Roman" w:hAnsi="Times New Roman" w:cs="Times New Roman"/>
          <w:i/>
          <w:iCs/>
          <w:color w:val="000000"/>
          <w:sz w:val="24"/>
          <w:szCs w:val="24"/>
        </w:rPr>
        <w:t xml:space="preserve"> О. И. </w:t>
      </w:r>
      <w:r>
        <w:rPr>
          <w:rFonts w:ascii="Times New Roman" w:eastAsia="Times New Roman" w:hAnsi="Times New Roman" w:cs="Times New Roman"/>
          <w:color w:val="000000"/>
          <w:sz w:val="24"/>
          <w:szCs w:val="24"/>
        </w:rPr>
        <w:t>Китай и китайцы</w:t>
      </w:r>
      <w:r>
        <w:rPr>
          <w:rFonts w:ascii="Times New Roman" w:hAnsi="Times New Roman" w:cs="Times New Roman"/>
          <w:sz w:val="24"/>
          <w:szCs w:val="24"/>
        </w:rPr>
        <w:t xml:space="preserve">// Собр. соч.: В 9 т. Т. 6. </w:t>
      </w:r>
      <w:r>
        <w:rPr>
          <w:rFonts w:ascii="Times New Roman" w:eastAsia="Times New Roman" w:hAnsi="Times New Roman" w:cs="Times New Roman"/>
          <w:color w:val="000000"/>
          <w:sz w:val="24"/>
          <w:szCs w:val="24"/>
        </w:rPr>
        <w:t>СПб.: Типография Императорской академии наук, 1859. С. 344</w:t>
      </w:r>
      <w:r>
        <w:rPr>
          <w:rFonts w:ascii="Times New Roman" w:hAnsi="Times New Roman" w:cs="Times New Roman"/>
          <w:sz w:val="24"/>
          <w:szCs w:val="24"/>
        </w:rPr>
        <w:t>–</w:t>
      </w:r>
      <w:r>
        <w:rPr>
          <w:rFonts w:ascii="Times New Roman" w:eastAsia="Times New Roman" w:hAnsi="Times New Roman" w:cs="Times New Roman"/>
          <w:color w:val="000000"/>
          <w:sz w:val="24"/>
          <w:szCs w:val="24"/>
        </w:rPr>
        <w:t>479.</w:t>
      </w:r>
    </w:p>
  </w:footnote>
  <w:footnote w:id="16">
    <w:p w14:paraId="7D66D038" w14:textId="0C8F7F73" w:rsidR="00E535AF" w:rsidRPr="00800AF0" w:rsidRDefault="00E535AF" w:rsidP="00082DDD">
      <w:pPr>
        <w:pStyle w:val="a8"/>
        <w:spacing w:line="360" w:lineRule="auto"/>
        <w:ind w:firstLine="709"/>
        <w:jc w:val="both"/>
        <w:rPr>
          <w:rFonts w:ascii="Times New Roman" w:hAnsi="Times New Roman" w:cs="Times New Roman"/>
          <w:sz w:val="24"/>
          <w:szCs w:val="24"/>
        </w:rPr>
      </w:pPr>
      <w:r w:rsidRPr="00800AF0">
        <w:rPr>
          <w:rStyle w:val="aa"/>
          <w:rFonts w:ascii="Times New Roman" w:hAnsi="Times New Roman" w:cs="Times New Roman"/>
          <w:sz w:val="24"/>
          <w:szCs w:val="24"/>
        </w:rPr>
        <w:footnoteRef/>
      </w:r>
      <w:r w:rsidR="00032D50">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800AF0">
        <w:rPr>
          <w:rFonts w:ascii="Times New Roman" w:hAnsi="Times New Roman" w:cs="Times New Roman"/>
          <w:i/>
          <w:sz w:val="24"/>
          <w:szCs w:val="24"/>
        </w:rPr>
        <w:t>Перцева</w:t>
      </w:r>
      <w:proofErr w:type="spellEnd"/>
      <w:r w:rsidRPr="00800AF0">
        <w:rPr>
          <w:rFonts w:ascii="Times New Roman" w:hAnsi="Times New Roman" w:cs="Times New Roman"/>
          <w:i/>
          <w:sz w:val="24"/>
          <w:szCs w:val="24"/>
        </w:rPr>
        <w:t xml:space="preserve"> В. А.</w:t>
      </w:r>
      <w:r w:rsidRPr="00800AF0">
        <w:rPr>
          <w:rFonts w:ascii="Times New Roman" w:hAnsi="Times New Roman" w:cs="Times New Roman"/>
          <w:sz w:val="24"/>
          <w:szCs w:val="24"/>
        </w:rPr>
        <w:t xml:space="preserve"> Восточные повести О. И. </w:t>
      </w:r>
      <w:proofErr w:type="spellStart"/>
      <w:r w:rsidRPr="00800AF0">
        <w:rPr>
          <w:rFonts w:ascii="Times New Roman" w:hAnsi="Times New Roman" w:cs="Times New Roman"/>
          <w:sz w:val="24"/>
          <w:szCs w:val="24"/>
        </w:rPr>
        <w:t>Сенковского</w:t>
      </w:r>
      <w:proofErr w:type="spellEnd"/>
      <w:r w:rsidRPr="00800AF0">
        <w:rPr>
          <w:rFonts w:ascii="Times New Roman" w:hAnsi="Times New Roman" w:cs="Times New Roman"/>
          <w:sz w:val="24"/>
          <w:szCs w:val="24"/>
        </w:rPr>
        <w:t xml:space="preserve"> // RUSNAUKA.COM: архив научных публикаций. 2013. URL: </w:t>
      </w:r>
      <w:hyperlink r:id="rId1" w:history="1">
        <w:r w:rsidRPr="00800AF0">
          <w:rPr>
            <w:rStyle w:val="ae"/>
            <w:rFonts w:ascii="Times New Roman" w:hAnsi="Times New Roman" w:cs="Times New Roman"/>
            <w:color w:val="auto"/>
            <w:sz w:val="24"/>
            <w:szCs w:val="24"/>
            <w:u w:val="single"/>
          </w:rPr>
          <w:t>http://www.rusnauka.com/4_SND_2013/Philologia/8_127922.doc.htm</w:t>
        </w:r>
      </w:hyperlink>
      <w:r w:rsidRPr="00800AF0">
        <w:rPr>
          <w:rFonts w:ascii="Times New Roman" w:hAnsi="Times New Roman" w:cs="Times New Roman"/>
          <w:sz w:val="24"/>
          <w:szCs w:val="24"/>
        </w:rPr>
        <w:t xml:space="preserve"> (дата обращения: 21.04. 2021).</w:t>
      </w:r>
    </w:p>
  </w:footnote>
  <w:footnote w:id="17">
    <w:p w14:paraId="6C4EF166" w14:textId="78192774" w:rsidR="00E535AF" w:rsidRDefault="00E535AF" w:rsidP="00F67A79">
      <w:pPr>
        <w:pStyle w:val="a8"/>
        <w:spacing w:line="360" w:lineRule="auto"/>
        <w:ind w:firstLine="709"/>
        <w:jc w:val="both"/>
        <w:rPr>
          <w:rFonts w:ascii="Times New Roman" w:hAnsi="Times New Roman" w:cs="Times New Roman"/>
          <w:sz w:val="24"/>
          <w:szCs w:val="24"/>
        </w:rPr>
      </w:pPr>
      <w:r>
        <w:rPr>
          <w:rStyle w:val="aa"/>
          <w:rFonts w:ascii="Times New Roman" w:hAnsi="Times New Roman" w:cs="Times New Roman"/>
          <w:sz w:val="24"/>
          <w:szCs w:val="24"/>
        </w:rPr>
        <w:footnoteRef/>
      </w:r>
      <w:r w:rsidR="00032D50">
        <w:rPr>
          <w:rFonts w:ascii="Times New Roman" w:hAnsi="Times New Roman" w:cs="Times New Roman"/>
          <w:i/>
          <w:iCs/>
          <w:sz w:val="24"/>
          <w:szCs w:val="24"/>
        </w:rPr>
        <w:t xml:space="preserve"> </w:t>
      </w:r>
      <w:r>
        <w:rPr>
          <w:rFonts w:ascii="Times New Roman" w:hAnsi="Times New Roman" w:cs="Times New Roman"/>
          <w:i/>
          <w:iCs/>
          <w:sz w:val="24"/>
          <w:szCs w:val="24"/>
        </w:rPr>
        <w:t>Алексеев М. П.</w:t>
      </w:r>
      <w:r>
        <w:rPr>
          <w:rFonts w:ascii="Times New Roman" w:hAnsi="Times New Roman" w:cs="Times New Roman"/>
          <w:sz w:val="24"/>
          <w:szCs w:val="24"/>
        </w:rPr>
        <w:t xml:space="preserve"> Пушкин и Китай // Алексеев М. П. Пушкин и мировая литература. Л.: Наука, 1937. С. 108 –145.</w:t>
      </w:r>
    </w:p>
  </w:footnote>
  <w:footnote w:id="18">
    <w:p w14:paraId="2B8FB60A" w14:textId="77A51DD0" w:rsidR="00E535AF" w:rsidRDefault="00E535AF" w:rsidP="00F67A79">
      <w:pPr>
        <w:pStyle w:val="a8"/>
        <w:spacing w:line="360" w:lineRule="auto"/>
        <w:ind w:firstLine="709"/>
        <w:jc w:val="both"/>
        <w:rPr>
          <w:rFonts w:ascii="Times New Roman" w:hAnsi="Times New Roman" w:cs="Times New Roman"/>
          <w:color w:val="FF0000"/>
          <w:sz w:val="24"/>
          <w:szCs w:val="24"/>
        </w:rPr>
      </w:pPr>
      <w:r>
        <w:rPr>
          <w:rStyle w:val="aa"/>
          <w:rFonts w:ascii="Times New Roman" w:hAnsi="Times New Roman" w:cs="Times New Roman"/>
          <w:sz w:val="24"/>
          <w:szCs w:val="24"/>
        </w:rPr>
        <w:footnoteRef/>
      </w:r>
      <w:r w:rsidR="00C04B4B">
        <w:rPr>
          <w:rFonts w:ascii="Times New Roman" w:hAnsi="Times New Roman" w:cs="Times New Roman"/>
          <w:i/>
          <w:iCs/>
          <w:sz w:val="24"/>
          <w:szCs w:val="24"/>
        </w:rPr>
        <w:t xml:space="preserve"> </w:t>
      </w:r>
      <w:r>
        <w:rPr>
          <w:rFonts w:ascii="Times New Roman" w:hAnsi="Times New Roman" w:cs="Times New Roman"/>
          <w:i/>
          <w:iCs/>
          <w:sz w:val="24"/>
          <w:szCs w:val="24"/>
        </w:rPr>
        <w:t>Хохлов А. Н.</w:t>
      </w:r>
      <w:r>
        <w:rPr>
          <w:rFonts w:ascii="Times New Roman" w:hAnsi="Times New Roman" w:cs="Times New Roman"/>
          <w:sz w:val="24"/>
          <w:szCs w:val="24"/>
        </w:rPr>
        <w:t xml:space="preserve"> Востоковед О. И. </w:t>
      </w:r>
      <w:proofErr w:type="spellStart"/>
      <w:r>
        <w:rPr>
          <w:rFonts w:ascii="Times New Roman" w:hAnsi="Times New Roman" w:cs="Times New Roman"/>
          <w:sz w:val="24"/>
          <w:szCs w:val="24"/>
        </w:rPr>
        <w:t>Сенковский</w:t>
      </w:r>
      <w:proofErr w:type="spellEnd"/>
      <w:r>
        <w:rPr>
          <w:rFonts w:ascii="Times New Roman" w:hAnsi="Times New Roman" w:cs="Times New Roman"/>
          <w:sz w:val="24"/>
          <w:szCs w:val="24"/>
        </w:rPr>
        <w:t xml:space="preserve"> и китайская тема в его литературном творчестве // Архив российской китаистики: [сборник статей]: В 2 т. М.: Наука. Восточная литература, 2013. Т. 2. С. 289–327.</w:t>
      </w:r>
    </w:p>
  </w:footnote>
  <w:footnote w:id="19">
    <w:p w14:paraId="43476B55" w14:textId="2A82D153" w:rsidR="00E535AF" w:rsidRDefault="00E535AF" w:rsidP="00F67A79">
      <w:pPr>
        <w:pStyle w:val="a8"/>
        <w:spacing w:line="360" w:lineRule="auto"/>
        <w:ind w:firstLine="709"/>
        <w:jc w:val="both"/>
        <w:rPr>
          <w:rFonts w:ascii="Times New Roman" w:hAnsi="Times New Roman" w:cs="Times New Roman"/>
          <w:sz w:val="22"/>
          <w:szCs w:val="22"/>
        </w:rPr>
      </w:pPr>
      <w:r>
        <w:rPr>
          <w:rStyle w:val="aa"/>
          <w:rFonts w:ascii="Times New Roman" w:hAnsi="Times New Roman" w:cs="Times New Roman"/>
          <w:sz w:val="24"/>
          <w:szCs w:val="24"/>
        </w:rPr>
        <w:footnoteRef/>
      </w:r>
      <w:r w:rsidR="00C04B4B">
        <w:rPr>
          <w:rFonts w:ascii="Times New Roman" w:hAnsi="Times New Roman" w:cs="Times New Roman"/>
          <w:i/>
          <w:iCs/>
          <w:sz w:val="24"/>
          <w:szCs w:val="24"/>
        </w:rPr>
        <w:t xml:space="preserve"> </w:t>
      </w:r>
      <w:r>
        <w:rPr>
          <w:rFonts w:ascii="Times New Roman" w:hAnsi="Times New Roman" w:cs="Times New Roman"/>
          <w:i/>
          <w:iCs/>
          <w:sz w:val="24"/>
          <w:szCs w:val="24"/>
        </w:rPr>
        <w:t xml:space="preserve">Ван </w:t>
      </w:r>
      <w:proofErr w:type="spellStart"/>
      <w:r>
        <w:rPr>
          <w:rFonts w:ascii="Times New Roman" w:hAnsi="Times New Roman" w:cs="Times New Roman"/>
          <w:i/>
          <w:iCs/>
          <w:sz w:val="24"/>
          <w:szCs w:val="24"/>
        </w:rPr>
        <w:t>Ци</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Образ Китая в русской литературе первой половины XIX века: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магистра фил. наук: 45.03.01. СПб., 2017. 85 с.</w:t>
      </w:r>
    </w:p>
  </w:footnote>
  <w:footnote w:id="20">
    <w:p w14:paraId="25ED8395" w14:textId="1475AB67" w:rsidR="00E535AF" w:rsidRPr="009A7FD2" w:rsidRDefault="00E535AF" w:rsidP="009A7FD2">
      <w:pPr>
        <w:pStyle w:val="a8"/>
        <w:spacing w:line="360" w:lineRule="auto"/>
        <w:ind w:firstLine="709"/>
        <w:jc w:val="both"/>
        <w:rPr>
          <w:rFonts w:ascii="Times New Roman" w:hAnsi="Times New Roman" w:cs="Times New Roman"/>
          <w:sz w:val="24"/>
          <w:szCs w:val="24"/>
        </w:rPr>
      </w:pPr>
      <w:r w:rsidRPr="009A7FD2">
        <w:rPr>
          <w:rStyle w:val="aa"/>
          <w:rFonts w:ascii="Times New Roman" w:hAnsi="Times New Roman" w:cs="Times New Roman"/>
          <w:sz w:val="24"/>
          <w:szCs w:val="24"/>
        </w:rPr>
        <w:footnoteRef/>
      </w:r>
      <w:r w:rsidR="00C04B4B">
        <w:rPr>
          <w:rFonts w:ascii="Times New Roman" w:hAnsi="Times New Roman" w:cs="Times New Roman"/>
          <w:i/>
          <w:iCs/>
          <w:sz w:val="24"/>
          <w:szCs w:val="24"/>
        </w:rPr>
        <w:t xml:space="preserve"> </w:t>
      </w:r>
      <w:r w:rsidRPr="009A7FD2">
        <w:rPr>
          <w:rFonts w:ascii="Times New Roman" w:hAnsi="Times New Roman" w:cs="Times New Roman"/>
          <w:i/>
          <w:iCs/>
          <w:sz w:val="24"/>
          <w:szCs w:val="24"/>
        </w:rPr>
        <w:t>Красноярова А. А.</w:t>
      </w:r>
      <w:r w:rsidRPr="009A7FD2">
        <w:rPr>
          <w:rFonts w:ascii="Times New Roman" w:hAnsi="Times New Roman" w:cs="Times New Roman"/>
          <w:sz w:val="24"/>
          <w:szCs w:val="24"/>
        </w:rPr>
        <w:t> </w:t>
      </w:r>
      <w:r>
        <w:rPr>
          <w:rFonts w:ascii="Times New Roman" w:hAnsi="Times New Roman" w:cs="Times New Roman"/>
          <w:sz w:val="24"/>
          <w:szCs w:val="24"/>
        </w:rPr>
        <w:t>«</w:t>
      </w:r>
      <w:r w:rsidRPr="009A7FD2">
        <w:rPr>
          <w:rFonts w:ascii="Times New Roman" w:hAnsi="Times New Roman" w:cs="Times New Roman"/>
          <w:sz w:val="24"/>
          <w:szCs w:val="24"/>
        </w:rPr>
        <w:t>Китайский текст</w:t>
      </w:r>
      <w:r>
        <w:rPr>
          <w:rFonts w:ascii="Times New Roman" w:hAnsi="Times New Roman" w:cs="Times New Roman"/>
          <w:sz w:val="24"/>
          <w:szCs w:val="24"/>
        </w:rPr>
        <w:t>»</w:t>
      </w:r>
      <w:r w:rsidRPr="009A7FD2">
        <w:rPr>
          <w:rFonts w:ascii="Times New Roman" w:hAnsi="Times New Roman" w:cs="Times New Roman"/>
          <w:sz w:val="24"/>
          <w:szCs w:val="24"/>
        </w:rPr>
        <w:t xml:space="preserve"> русской литературы: </w:t>
      </w:r>
      <w:proofErr w:type="spellStart"/>
      <w:r w:rsidRPr="009A7FD2">
        <w:rPr>
          <w:rFonts w:ascii="Times New Roman" w:hAnsi="Times New Roman" w:cs="Times New Roman"/>
          <w:sz w:val="24"/>
          <w:szCs w:val="24"/>
        </w:rPr>
        <w:t>дис</w:t>
      </w:r>
      <w:proofErr w:type="spellEnd"/>
      <w:r w:rsidRPr="009A7FD2">
        <w:rPr>
          <w:rFonts w:ascii="Times New Roman" w:hAnsi="Times New Roman" w:cs="Times New Roman"/>
          <w:sz w:val="24"/>
          <w:szCs w:val="24"/>
        </w:rPr>
        <w:t xml:space="preserve">. … </w:t>
      </w:r>
      <w:r>
        <w:rPr>
          <w:rFonts w:ascii="Times New Roman" w:hAnsi="Times New Roman" w:cs="Times New Roman"/>
          <w:sz w:val="24"/>
          <w:szCs w:val="24"/>
        </w:rPr>
        <w:t>канд.</w:t>
      </w:r>
      <w:r w:rsidRPr="009A7FD2">
        <w:rPr>
          <w:rFonts w:ascii="Times New Roman" w:hAnsi="Times New Roman" w:cs="Times New Roman"/>
          <w:sz w:val="24"/>
          <w:szCs w:val="24"/>
        </w:rPr>
        <w:t xml:space="preserve"> фил. наук: </w:t>
      </w:r>
      <w:r>
        <w:rPr>
          <w:rFonts w:ascii="Times New Roman" w:hAnsi="Times New Roman" w:cs="Times New Roman"/>
          <w:sz w:val="24"/>
          <w:szCs w:val="24"/>
        </w:rPr>
        <w:t>10</w:t>
      </w:r>
      <w:r w:rsidRPr="009A7FD2">
        <w:rPr>
          <w:rFonts w:ascii="Times New Roman" w:hAnsi="Times New Roman" w:cs="Times New Roman"/>
          <w:sz w:val="24"/>
          <w:szCs w:val="24"/>
        </w:rPr>
        <w:t>.0</w:t>
      </w:r>
      <w:r>
        <w:rPr>
          <w:rFonts w:ascii="Times New Roman" w:hAnsi="Times New Roman" w:cs="Times New Roman"/>
          <w:sz w:val="24"/>
          <w:szCs w:val="24"/>
        </w:rPr>
        <w:t>1</w:t>
      </w:r>
      <w:r w:rsidRPr="009A7FD2">
        <w:rPr>
          <w:rFonts w:ascii="Times New Roman" w:hAnsi="Times New Roman" w:cs="Times New Roman"/>
          <w:sz w:val="24"/>
          <w:szCs w:val="24"/>
        </w:rPr>
        <w:t xml:space="preserve">.01. </w:t>
      </w:r>
      <w:r>
        <w:rPr>
          <w:rFonts w:ascii="Times New Roman" w:hAnsi="Times New Roman" w:cs="Times New Roman"/>
          <w:sz w:val="24"/>
          <w:szCs w:val="24"/>
        </w:rPr>
        <w:t>Пермь</w:t>
      </w:r>
      <w:r w:rsidRPr="009A7FD2">
        <w:rPr>
          <w:rFonts w:ascii="Times New Roman" w:hAnsi="Times New Roman" w:cs="Times New Roman"/>
          <w:sz w:val="24"/>
          <w:szCs w:val="24"/>
        </w:rPr>
        <w:t>, 201</w:t>
      </w:r>
      <w:r>
        <w:rPr>
          <w:rFonts w:ascii="Times New Roman" w:hAnsi="Times New Roman" w:cs="Times New Roman"/>
          <w:sz w:val="24"/>
          <w:szCs w:val="24"/>
        </w:rPr>
        <w:t>9</w:t>
      </w:r>
      <w:r w:rsidRPr="009A7FD2">
        <w:rPr>
          <w:rFonts w:ascii="Times New Roman" w:hAnsi="Times New Roman" w:cs="Times New Roman"/>
          <w:sz w:val="24"/>
          <w:szCs w:val="24"/>
        </w:rPr>
        <w:t xml:space="preserve">. </w:t>
      </w:r>
      <w:r>
        <w:rPr>
          <w:rFonts w:ascii="Times New Roman" w:hAnsi="Times New Roman" w:cs="Times New Roman"/>
          <w:sz w:val="24"/>
          <w:szCs w:val="24"/>
        </w:rPr>
        <w:t>296</w:t>
      </w:r>
      <w:r w:rsidRPr="009A7FD2">
        <w:rPr>
          <w:rFonts w:ascii="Times New Roman" w:hAnsi="Times New Roman" w:cs="Times New Roman"/>
          <w:sz w:val="24"/>
          <w:szCs w:val="24"/>
        </w:rPr>
        <w:t xml:space="preserve"> с.</w:t>
      </w:r>
    </w:p>
  </w:footnote>
  <w:footnote w:id="21">
    <w:p w14:paraId="23DDAD98" w14:textId="77777777" w:rsidR="00E535AF" w:rsidRDefault="00E535AF" w:rsidP="00F67A79">
      <w:pPr>
        <w:pStyle w:val="a8"/>
        <w:spacing w:line="360" w:lineRule="auto"/>
        <w:ind w:firstLine="708"/>
        <w:jc w:val="both"/>
        <w:rPr>
          <w:rFonts w:ascii="Times New Roman" w:hAnsi="Times New Roman" w:cs="Times New Roman"/>
          <w:sz w:val="24"/>
          <w:szCs w:val="24"/>
        </w:rPr>
      </w:pPr>
      <w:r>
        <w:rPr>
          <w:rStyle w:val="aa"/>
          <w:rFonts w:ascii="Times New Roman" w:hAnsi="Times New Roman" w:cs="Times New Roman"/>
          <w:sz w:val="24"/>
          <w:szCs w:val="24"/>
        </w:rPr>
        <w:footnoteRef/>
      </w:r>
      <w:r>
        <w:rPr>
          <w:rFonts w:ascii="Times New Roman" w:hAnsi="Times New Roman" w:cs="Times New Roman"/>
          <w:i/>
          <w:iCs/>
          <w:sz w:val="24"/>
          <w:szCs w:val="24"/>
        </w:rPr>
        <w:t>Жданов С. С.</w:t>
      </w:r>
      <w:r>
        <w:rPr>
          <w:rFonts w:ascii="Times New Roman" w:hAnsi="Times New Roman" w:cs="Times New Roman"/>
          <w:sz w:val="24"/>
          <w:szCs w:val="24"/>
        </w:rPr>
        <w:t xml:space="preserve"> Национальность героя как элемент художественной системы: Немцы в русской литературе XIX века: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канд. фил. наук: 10.01.01. Новосибирск, 2005. 197 с.</w:t>
      </w:r>
    </w:p>
  </w:footnote>
  <w:footnote w:id="22">
    <w:p w14:paraId="0A59581E" w14:textId="6466F683" w:rsidR="00E535AF" w:rsidRDefault="00E535AF" w:rsidP="00F67A79">
      <w:pPr>
        <w:pStyle w:val="a8"/>
        <w:spacing w:line="360" w:lineRule="auto"/>
        <w:ind w:firstLine="708"/>
        <w:jc w:val="both"/>
        <w:rPr>
          <w:rFonts w:ascii="Times New Roman" w:hAnsi="Times New Roman" w:cs="Times New Roman"/>
          <w:sz w:val="24"/>
          <w:szCs w:val="24"/>
        </w:rPr>
      </w:pPr>
      <w:r>
        <w:rPr>
          <w:rStyle w:val="aa"/>
          <w:rFonts w:ascii="Times New Roman" w:hAnsi="Times New Roman" w:cs="Times New Roman"/>
          <w:sz w:val="24"/>
          <w:szCs w:val="24"/>
        </w:rPr>
        <w:footnoteRef/>
      </w:r>
      <w:r w:rsidR="000C725A">
        <w:rPr>
          <w:rFonts w:ascii="Times New Roman" w:hAnsi="Times New Roman" w:cs="Times New Roman"/>
          <w:i/>
          <w:iCs/>
          <w:sz w:val="24"/>
          <w:szCs w:val="24"/>
        </w:rPr>
        <w:t xml:space="preserve"> </w:t>
      </w:r>
      <w:r>
        <w:rPr>
          <w:rFonts w:ascii="Times New Roman" w:hAnsi="Times New Roman" w:cs="Times New Roman"/>
          <w:i/>
          <w:iCs/>
          <w:sz w:val="24"/>
          <w:szCs w:val="24"/>
        </w:rPr>
        <w:t>Песков А., Мазур Н., Жуковская А.</w:t>
      </w:r>
      <w:r>
        <w:rPr>
          <w:rFonts w:ascii="Times New Roman" w:hAnsi="Times New Roman" w:cs="Times New Roman"/>
          <w:sz w:val="24"/>
          <w:szCs w:val="24"/>
        </w:rPr>
        <w:t xml:space="preserve"> Немецкие типажи русской беллетристики (конец 1820-х - начало 1840-х гг.) // Новое литературное обозрение. 1999. № 34. С. 37</w:t>
      </w:r>
      <w:r>
        <w:rPr>
          <w:rFonts w:ascii="Times New Roman" w:hAnsi="Times New Roman" w:cs="Times New Roman"/>
          <w:sz w:val="28"/>
          <w:szCs w:val="28"/>
        </w:rPr>
        <w:t>–</w:t>
      </w:r>
      <w:r>
        <w:rPr>
          <w:rFonts w:ascii="Times New Roman" w:hAnsi="Times New Roman" w:cs="Times New Roman"/>
          <w:sz w:val="24"/>
          <w:szCs w:val="24"/>
        </w:rPr>
        <w:t>54.</w:t>
      </w:r>
    </w:p>
  </w:footnote>
  <w:footnote w:id="23">
    <w:p w14:paraId="20963DB5" w14:textId="5D0BF24E" w:rsidR="00E535AF" w:rsidRDefault="00E535AF" w:rsidP="00F67A79">
      <w:pPr>
        <w:pStyle w:val="a8"/>
        <w:spacing w:line="360" w:lineRule="auto"/>
        <w:ind w:firstLine="708"/>
        <w:jc w:val="both"/>
        <w:rPr>
          <w:rFonts w:ascii="Times New Roman" w:hAnsi="Times New Roman" w:cs="Times New Roman"/>
          <w:sz w:val="24"/>
          <w:szCs w:val="24"/>
        </w:rPr>
      </w:pPr>
      <w:r>
        <w:rPr>
          <w:rStyle w:val="aa"/>
          <w:rFonts w:ascii="Times New Roman" w:hAnsi="Times New Roman" w:cs="Times New Roman"/>
          <w:sz w:val="24"/>
          <w:szCs w:val="24"/>
        </w:rPr>
        <w:footnoteRef/>
      </w:r>
      <w:r w:rsidR="000C725A">
        <w:rPr>
          <w:rFonts w:ascii="Times New Roman" w:hAnsi="Times New Roman" w:cs="Times New Roman"/>
          <w:i/>
          <w:iCs/>
          <w:sz w:val="24"/>
          <w:szCs w:val="24"/>
        </w:rPr>
        <w:t xml:space="preserve"> </w:t>
      </w:r>
      <w:r>
        <w:rPr>
          <w:rFonts w:ascii="Times New Roman" w:hAnsi="Times New Roman" w:cs="Times New Roman"/>
          <w:i/>
          <w:iCs/>
          <w:sz w:val="24"/>
          <w:szCs w:val="24"/>
        </w:rPr>
        <w:t>Разумова Н. Е.</w:t>
      </w:r>
      <w:r>
        <w:rPr>
          <w:rFonts w:ascii="Times New Roman" w:hAnsi="Times New Roman" w:cs="Times New Roman"/>
          <w:sz w:val="24"/>
          <w:szCs w:val="24"/>
        </w:rPr>
        <w:t xml:space="preserve"> Персонажи-немцы в русской классической литературе // Русское в немецких дискурсах, немецкое в русских дискурсах. Томск, 2009. С. 108</w:t>
      </w:r>
      <w:r>
        <w:rPr>
          <w:rFonts w:ascii="Times New Roman" w:hAnsi="Times New Roman" w:cs="Times New Roman"/>
          <w:sz w:val="28"/>
          <w:szCs w:val="28"/>
        </w:rPr>
        <w:t>–</w:t>
      </w:r>
      <w:r>
        <w:rPr>
          <w:rFonts w:ascii="Times New Roman" w:hAnsi="Times New Roman" w:cs="Times New Roman"/>
          <w:sz w:val="24"/>
          <w:szCs w:val="24"/>
        </w:rPr>
        <w:t>120.</w:t>
      </w:r>
    </w:p>
  </w:footnote>
  <w:footnote w:id="24">
    <w:p w14:paraId="3ECA152E" w14:textId="77777777" w:rsidR="00E535AF" w:rsidRPr="007A33D8" w:rsidRDefault="00E535AF" w:rsidP="007A33D8">
      <w:pPr>
        <w:pStyle w:val="a8"/>
        <w:spacing w:line="360" w:lineRule="auto"/>
        <w:ind w:firstLine="709"/>
        <w:jc w:val="both"/>
        <w:rPr>
          <w:rFonts w:ascii="Times New Roman" w:hAnsi="Times New Roman" w:cs="Times New Roman"/>
          <w:sz w:val="24"/>
          <w:szCs w:val="24"/>
        </w:rPr>
      </w:pPr>
      <w:r w:rsidRPr="007A33D8">
        <w:rPr>
          <w:rStyle w:val="aa"/>
          <w:rFonts w:ascii="Times New Roman" w:hAnsi="Times New Roman" w:cs="Times New Roman"/>
          <w:sz w:val="24"/>
          <w:szCs w:val="24"/>
        </w:rPr>
        <w:footnoteRef/>
      </w:r>
      <w:r w:rsidRPr="007A33D8">
        <w:rPr>
          <w:rFonts w:ascii="Times New Roman" w:hAnsi="Times New Roman" w:cs="Times New Roman"/>
          <w:i/>
          <w:iCs/>
          <w:sz w:val="24"/>
          <w:szCs w:val="24"/>
        </w:rPr>
        <w:t xml:space="preserve"> Соловьев Е. А. </w:t>
      </w:r>
      <w:r w:rsidRPr="007A33D8">
        <w:rPr>
          <w:rFonts w:ascii="Times New Roman" w:hAnsi="Times New Roman" w:cs="Times New Roman"/>
          <w:sz w:val="24"/>
          <w:szCs w:val="24"/>
        </w:rPr>
        <w:t xml:space="preserve">Осип </w:t>
      </w:r>
      <w:proofErr w:type="spellStart"/>
      <w:r w:rsidRPr="007A33D8">
        <w:rPr>
          <w:rFonts w:ascii="Times New Roman" w:hAnsi="Times New Roman" w:cs="Times New Roman"/>
          <w:sz w:val="24"/>
          <w:szCs w:val="24"/>
        </w:rPr>
        <w:t>Сенковский</w:t>
      </w:r>
      <w:proofErr w:type="spellEnd"/>
      <w:r w:rsidRPr="007A33D8">
        <w:rPr>
          <w:rFonts w:ascii="Times New Roman" w:hAnsi="Times New Roman" w:cs="Times New Roman"/>
          <w:sz w:val="24"/>
          <w:szCs w:val="24"/>
        </w:rPr>
        <w:t xml:space="preserve"> // Ломоносов, Грибоедов, </w:t>
      </w:r>
      <w:proofErr w:type="spellStart"/>
      <w:r w:rsidRPr="007A33D8">
        <w:rPr>
          <w:rFonts w:ascii="Times New Roman" w:hAnsi="Times New Roman" w:cs="Times New Roman"/>
          <w:sz w:val="24"/>
          <w:szCs w:val="24"/>
        </w:rPr>
        <w:t>Сенковский</w:t>
      </w:r>
      <w:proofErr w:type="spellEnd"/>
      <w:r w:rsidRPr="007A33D8">
        <w:rPr>
          <w:rFonts w:ascii="Times New Roman" w:hAnsi="Times New Roman" w:cs="Times New Roman"/>
          <w:sz w:val="24"/>
          <w:szCs w:val="24"/>
        </w:rPr>
        <w:t xml:space="preserve">, Герцен, Писемский: Биографические повествования. Екатеринбург, 1997. </w:t>
      </w:r>
      <w:r>
        <w:rPr>
          <w:rFonts w:ascii="Times New Roman" w:hAnsi="Times New Roman" w:cs="Times New Roman"/>
          <w:sz w:val="24"/>
          <w:szCs w:val="24"/>
        </w:rPr>
        <w:t>С. 199</w:t>
      </w:r>
      <w:r w:rsidRPr="0010526A">
        <w:rPr>
          <w:rFonts w:ascii="Times New Roman" w:hAnsi="Times New Roman" w:cs="Times New Roman"/>
          <w:sz w:val="24"/>
          <w:szCs w:val="24"/>
        </w:rPr>
        <w:t>–</w:t>
      </w:r>
      <w:r w:rsidRPr="007A33D8">
        <w:rPr>
          <w:rFonts w:ascii="Times New Roman" w:hAnsi="Times New Roman" w:cs="Times New Roman"/>
          <w:sz w:val="24"/>
          <w:szCs w:val="24"/>
        </w:rPr>
        <w:t xml:space="preserve">288. </w:t>
      </w:r>
    </w:p>
  </w:footnote>
  <w:footnote w:id="25">
    <w:p w14:paraId="699B6A0A" w14:textId="77777777" w:rsidR="00E535AF" w:rsidRPr="00936997" w:rsidRDefault="00E535AF" w:rsidP="007D1223">
      <w:pPr>
        <w:pStyle w:val="a8"/>
        <w:spacing w:line="360" w:lineRule="auto"/>
        <w:ind w:firstLine="709"/>
        <w:jc w:val="both"/>
        <w:rPr>
          <w:rFonts w:ascii="Times New Roman" w:hAnsi="Times New Roman" w:cs="Times New Roman"/>
          <w:sz w:val="24"/>
          <w:szCs w:val="24"/>
        </w:rPr>
      </w:pPr>
      <w:r w:rsidRPr="00637C7B">
        <w:rPr>
          <w:rStyle w:val="aa"/>
          <w:rFonts w:ascii="Times New Roman" w:hAnsi="Times New Roman" w:cs="Times New Roman"/>
          <w:sz w:val="24"/>
          <w:szCs w:val="24"/>
        </w:rPr>
        <w:footnoteRef/>
      </w:r>
      <w:r w:rsidRPr="00637C7B">
        <w:rPr>
          <w:rFonts w:ascii="Times New Roman" w:hAnsi="Times New Roman" w:cs="Times New Roman"/>
          <w:i/>
          <w:iCs/>
          <w:sz w:val="24"/>
          <w:szCs w:val="24"/>
        </w:rPr>
        <w:t>Каверин В. А.</w:t>
      </w:r>
      <w:r w:rsidRPr="00637C7B">
        <w:rPr>
          <w:rFonts w:ascii="Times New Roman" w:hAnsi="Times New Roman" w:cs="Times New Roman"/>
          <w:sz w:val="24"/>
          <w:szCs w:val="24"/>
        </w:rPr>
        <w:t xml:space="preserve"> Барон </w:t>
      </w:r>
      <w:proofErr w:type="spellStart"/>
      <w:r w:rsidRPr="00637C7B">
        <w:rPr>
          <w:rFonts w:ascii="Times New Roman" w:hAnsi="Times New Roman" w:cs="Times New Roman"/>
          <w:sz w:val="24"/>
          <w:szCs w:val="24"/>
        </w:rPr>
        <w:t>Брамбеус</w:t>
      </w:r>
      <w:proofErr w:type="spellEnd"/>
      <w:r w:rsidRPr="00637C7B">
        <w:rPr>
          <w:rFonts w:ascii="Times New Roman" w:hAnsi="Times New Roman" w:cs="Times New Roman"/>
          <w:sz w:val="24"/>
          <w:szCs w:val="24"/>
        </w:rPr>
        <w:t xml:space="preserve"> (История Осипа </w:t>
      </w:r>
      <w:proofErr w:type="spellStart"/>
      <w:r w:rsidRPr="00637C7B">
        <w:rPr>
          <w:rFonts w:ascii="Times New Roman" w:hAnsi="Times New Roman" w:cs="Times New Roman"/>
          <w:sz w:val="24"/>
          <w:szCs w:val="24"/>
        </w:rPr>
        <w:t>Сенковского</w:t>
      </w:r>
      <w:proofErr w:type="spellEnd"/>
      <w:r w:rsidRPr="00637C7B">
        <w:rPr>
          <w:rFonts w:ascii="Times New Roman" w:hAnsi="Times New Roman" w:cs="Times New Roman"/>
          <w:sz w:val="24"/>
          <w:szCs w:val="24"/>
        </w:rPr>
        <w:t xml:space="preserve">, журналиста, редактора «Библиотеки для чтения»). М.: Наука, 1966. [Электронный ресурс] URL: </w:t>
      </w:r>
      <w:hyperlink r:id="rId2" w:history="1">
        <w:r w:rsidRPr="00637C7B">
          <w:rPr>
            <w:rStyle w:val="ae"/>
            <w:rFonts w:ascii="Times New Roman" w:hAnsi="Times New Roman" w:cs="Times New Roman"/>
            <w:color w:val="auto"/>
            <w:sz w:val="24"/>
            <w:szCs w:val="24"/>
          </w:rPr>
          <w:t>http://vivovoco.astronet.ru/VV/BOOKS/BRAMBEUS/CHAPTER_1.HTM</w:t>
        </w:r>
      </w:hyperlink>
      <w:r w:rsidRPr="00637C7B">
        <w:rPr>
          <w:rFonts w:ascii="Times New Roman" w:hAnsi="Times New Roman" w:cs="Times New Roman"/>
          <w:sz w:val="24"/>
          <w:szCs w:val="24"/>
        </w:rPr>
        <w:t xml:space="preserve"> (дата обращения </w:t>
      </w:r>
      <w:r>
        <w:rPr>
          <w:rFonts w:ascii="Times New Roman" w:hAnsi="Times New Roman" w:cs="Times New Roman"/>
          <w:sz w:val="24"/>
          <w:szCs w:val="24"/>
        </w:rPr>
        <w:t>05</w:t>
      </w:r>
      <w:r w:rsidRPr="00637C7B">
        <w:rPr>
          <w:rFonts w:ascii="Times New Roman" w:hAnsi="Times New Roman" w:cs="Times New Roman"/>
          <w:sz w:val="24"/>
          <w:szCs w:val="24"/>
        </w:rPr>
        <w:t>.04.2021)</w:t>
      </w:r>
    </w:p>
  </w:footnote>
  <w:footnote w:id="26">
    <w:p w14:paraId="0A3FE3CB" w14:textId="501AAC0E" w:rsidR="00E535AF" w:rsidRPr="0010526A" w:rsidRDefault="00E535AF" w:rsidP="007D1223">
      <w:pPr>
        <w:pStyle w:val="a8"/>
        <w:spacing w:line="360" w:lineRule="auto"/>
        <w:ind w:firstLine="709"/>
        <w:jc w:val="both"/>
        <w:rPr>
          <w:rFonts w:ascii="Times New Roman" w:hAnsi="Times New Roman" w:cs="Times New Roman"/>
          <w:sz w:val="24"/>
          <w:szCs w:val="24"/>
        </w:rPr>
      </w:pPr>
      <w:r w:rsidRPr="0010526A">
        <w:rPr>
          <w:rStyle w:val="aa"/>
          <w:rFonts w:ascii="Times New Roman" w:hAnsi="Times New Roman" w:cs="Times New Roman"/>
          <w:sz w:val="24"/>
          <w:szCs w:val="24"/>
        </w:rPr>
        <w:footnoteRef/>
      </w:r>
      <w:r w:rsidR="00F26AF4">
        <w:rPr>
          <w:rFonts w:ascii="Times New Roman" w:hAnsi="Times New Roman" w:cs="Times New Roman"/>
          <w:i/>
          <w:iCs/>
          <w:sz w:val="24"/>
          <w:szCs w:val="24"/>
        </w:rPr>
        <w:t xml:space="preserve"> </w:t>
      </w:r>
      <w:r w:rsidRPr="00825999">
        <w:rPr>
          <w:rFonts w:ascii="Times New Roman" w:hAnsi="Times New Roman" w:cs="Times New Roman"/>
          <w:i/>
          <w:iCs/>
          <w:sz w:val="24"/>
          <w:szCs w:val="24"/>
        </w:rPr>
        <w:t xml:space="preserve">Алиева Л. </w:t>
      </w:r>
      <w:proofErr w:type="spellStart"/>
      <w:r w:rsidRPr="00825999">
        <w:rPr>
          <w:rFonts w:ascii="Times New Roman" w:hAnsi="Times New Roman" w:cs="Times New Roman"/>
          <w:i/>
          <w:iCs/>
          <w:sz w:val="24"/>
          <w:szCs w:val="24"/>
        </w:rPr>
        <w:t>Г.</w:t>
      </w:r>
      <w:r w:rsidRPr="0010526A">
        <w:rPr>
          <w:rFonts w:ascii="Times New Roman" w:hAnsi="Times New Roman" w:cs="Times New Roman"/>
          <w:sz w:val="24"/>
          <w:szCs w:val="24"/>
        </w:rPr>
        <w:t>Сенковский</w:t>
      </w:r>
      <w:proofErr w:type="spellEnd"/>
      <w:r w:rsidRPr="0010526A">
        <w:rPr>
          <w:rFonts w:ascii="Times New Roman" w:hAnsi="Times New Roman" w:cs="Times New Roman"/>
          <w:sz w:val="24"/>
          <w:szCs w:val="24"/>
        </w:rPr>
        <w:t xml:space="preserve"> как востоковед // Статьи по филологии. Душанбе, 1976. №5. С. 104–123.</w:t>
      </w:r>
    </w:p>
  </w:footnote>
  <w:footnote w:id="27">
    <w:p w14:paraId="50129446" w14:textId="77777777" w:rsidR="00E535AF" w:rsidRPr="00483604" w:rsidRDefault="00E535AF" w:rsidP="00637C7B">
      <w:pPr>
        <w:pStyle w:val="a8"/>
        <w:spacing w:line="360" w:lineRule="auto"/>
        <w:ind w:firstLine="709"/>
        <w:jc w:val="both"/>
        <w:rPr>
          <w:rFonts w:ascii="Times New Roman" w:hAnsi="Times New Roman" w:cs="Times New Roman"/>
          <w:sz w:val="22"/>
          <w:szCs w:val="22"/>
        </w:rPr>
      </w:pPr>
      <w:r w:rsidRPr="0010526A">
        <w:rPr>
          <w:rStyle w:val="aa"/>
          <w:rFonts w:ascii="Times New Roman" w:hAnsi="Times New Roman" w:cs="Times New Roman"/>
          <w:sz w:val="24"/>
          <w:szCs w:val="24"/>
        </w:rPr>
        <w:footnoteRef/>
      </w:r>
      <w:proofErr w:type="spellStart"/>
      <w:r w:rsidRPr="00825999">
        <w:rPr>
          <w:rFonts w:ascii="Times New Roman" w:hAnsi="Times New Roman" w:cs="Times New Roman"/>
          <w:i/>
          <w:iCs/>
          <w:sz w:val="24"/>
          <w:szCs w:val="24"/>
        </w:rPr>
        <w:t>Шенле</w:t>
      </w:r>
      <w:proofErr w:type="spellEnd"/>
      <w:r w:rsidRPr="00825999">
        <w:rPr>
          <w:rFonts w:ascii="Times New Roman" w:hAnsi="Times New Roman" w:cs="Times New Roman"/>
          <w:i/>
          <w:iCs/>
          <w:sz w:val="24"/>
          <w:szCs w:val="24"/>
        </w:rPr>
        <w:t xml:space="preserve"> А.</w:t>
      </w:r>
      <w:r w:rsidRPr="0010526A">
        <w:rPr>
          <w:rFonts w:ascii="Times New Roman" w:hAnsi="Times New Roman" w:cs="Times New Roman"/>
          <w:sz w:val="24"/>
          <w:szCs w:val="24"/>
        </w:rPr>
        <w:t xml:space="preserve"> Барон </w:t>
      </w:r>
      <w:proofErr w:type="spellStart"/>
      <w:r w:rsidRPr="0010526A">
        <w:rPr>
          <w:rFonts w:ascii="Times New Roman" w:hAnsi="Times New Roman" w:cs="Times New Roman"/>
          <w:sz w:val="24"/>
          <w:szCs w:val="24"/>
        </w:rPr>
        <w:t>Брамбеус</w:t>
      </w:r>
      <w:proofErr w:type="spellEnd"/>
      <w:r w:rsidRPr="0010526A">
        <w:rPr>
          <w:rFonts w:ascii="Times New Roman" w:hAnsi="Times New Roman" w:cs="Times New Roman"/>
          <w:sz w:val="24"/>
          <w:szCs w:val="24"/>
        </w:rPr>
        <w:t xml:space="preserve"> и ирония вульгарных путешествий // </w:t>
      </w:r>
      <w:proofErr w:type="spellStart"/>
      <w:r w:rsidRPr="0034347F">
        <w:rPr>
          <w:rFonts w:ascii="Times New Roman" w:hAnsi="Times New Roman" w:cs="Times New Roman"/>
          <w:sz w:val="24"/>
          <w:szCs w:val="24"/>
        </w:rPr>
        <w:t>Шенле</w:t>
      </w:r>
      <w:proofErr w:type="spellEnd"/>
      <w:r w:rsidRPr="0034347F">
        <w:rPr>
          <w:rFonts w:ascii="Times New Roman" w:hAnsi="Times New Roman" w:cs="Times New Roman"/>
          <w:sz w:val="24"/>
          <w:szCs w:val="24"/>
        </w:rPr>
        <w:t xml:space="preserve"> А.</w:t>
      </w:r>
      <w:r w:rsidRPr="0010526A">
        <w:rPr>
          <w:rFonts w:ascii="Times New Roman" w:hAnsi="Times New Roman" w:cs="Times New Roman"/>
          <w:sz w:val="24"/>
          <w:szCs w:val="24"/>
        </w:rPr>
        <w:t xml:space="preserve"> Подлинность и вымысел в авторском самосознании русской литературы путешествий 1790–1840, СПб., 2004. С. 164–175.</w:t>
      </w:r>
    </w:p>
  </w:footnote>
  <w:footnote w:id="28">
    <w:p w14:paraId="73CF1DBD" w14:textId="67A544D3" w:rsidR="00E535AF" w:rsidRPr="0022132E" w:rsidRDefault="00E535AF" w:rsidP="00637C7B">
      <w:pPr>
        <w:pStyle w:val="a8"/>
        <w:spacing w:line="360" w:lineRule="auto"/>
        <w:ind w:firstLine="709"/>
        <w:jc w:val="both"/>
        <w:rPr>
          <w:rFonts w:ascii="Times New Roman" w:hAnsi="Times New Roman" w:cs="Times New Roman"/>
          <w:sz w:val="24"/>
          <w:szCs w:val="24"/>
        </w:rPr>
      </w:pPr>
      <w:r w:rsidRPr="0010526A">
        <w:rPr>
          <w:rStyle w:val="aa"/>
          <w:rFonts w:ascii="Times New Roman" w:hAnsi="Times New Roman" w:cs="Times New Roman"/>
          <w:sz w:val="24"/>
          <w:szCs w:val="24"/>
        </w:rPr>
        <w:footnoteRef/>
      </w:r>
      <w:r w:rsidR="00F26AF4">
        <w:rPr>
          <w:rFonts w:ascii="Times New Roman" w:hAnsi="Times New Roman" w:cs="Times New Roman"/>
          <w:i/>
          <w:iCs/>
          <w:sz w:val="24"/>
          <w:szCs w:val="24"/>
        </w:rPr>
        <w:t xml:space="preserve"> </w:t>
      </w:r>
      <w:proofErr w:type="spellStart"/>
      <w:r w:rsidRPr="00825999">
        <w:rPr>
          <w:rFonts w:ascii="Times New Roman" w:hAnsi="Times New Roman" w:cs="Times New Roman"/>
          <w:i/>
          <w:iCs/>
          <w:sz w:val="24"/>
          <w:szCs w:val="24"/>
        </w:rPr>
        <w:t>Рейтблат</w:t>
      </w:r>
      <w:proofErr w:type="spellEnd"/>
      <w:r w:rsidRPr="00825999">
        <w:rPr>
          <w:rFonts w:ascii="Times New Roman" w:hAnsi="Times New Roman" w:cs="Times New Roman"/>
          <w:i/>
          <w:iCs/>
          <w:sz w:val="24"/>
          <w:szCs w:val="24"/>
        </w:rPr>
        <w:t xml:space="preserve"> А. И.</w:t>
      </w:r>
      <w:r w:rsidRPr="0010526A">
        <w:rPr>
          <w:rFonts w:ascii="Times New Roman" w:hAnsi="Times New Roman" w:cs="Times New Roman"/>
          <w:sz w:val="24"/>
          <w:szCs w:val="24"/>
        </w:rPr>
        <w:t xml:space="preserve"> Осип Иванович </w:t>
      </w:r>
      <w:proofErr w:type="spellStart"/>
      <w:r w:rsidRPr="00787A67">
        <w:rPr>
          <w:rFonts w:ascii="Times New Roman" w:hAnsi="Times New Roman" w:cs="Times New Roman"/>
          <w:sz w:val="24"/>
          <w:szCs w:val="24"/>
        </w:rPr>
        <w:t>Сенковски</w:t>
      </w:r>
      <w:r w:rsidR="007C295E">
        <w:rPr>
          <w:rFonts w:ascii="Times New Roman" w:hAnsi="Times New Roman" w:cs="Times New Roman"/>
          <w:sz w:val="24"/>
          <w:szCs w:val="24"/>
        </w:rPr>
        <w:t>й</w:t>
      </w:r>
      <w:proofErr w:type="spellEnd"/>
      <w:r w:rsidR="007C295E">
        <w:rPr>
          <w:rFonts w:ascii="Times New Roman" w:hAnsi="Times New Roman" w:cs="Times New Roman"/>
          <w:sz w:val="24"/>
          <w:szCs w:val="24"/>
        </w:rPr>
        <w:t xml:space="preserve"> </w:t>
      </w:r>
      <w:r w:rsidRPr="00787A67">
        <w:rPr>
          <w:rFonts w:ascii="Times New Roman" w:eastAsia="Times New Roman" w:hAnsi="Times New Roman" w:cs="Times New Roman"/>
          <w:color w:val="000000"/>
          <w:sz w:val="24"/>
          <w:szCs w:val="24"/>
        </w:rPr>
        <w:t xml:space="preserve">// Русские писатели: 1800-1917: Т. 1–5. М.: Большая российская энциклопедия, 2007. Т. 5. </w:t>
      </w:r>
      <w:r w:rsidRPr="00787A67">
        <w:rPr>
          <w:rFonts w:ascii="Times New Roman" w:hAnsi="Times New Roman" w:cs="Times New Roman"/>
          <w:sz w:val="24"/>
          <w:szCs w:val="24"/>
        </w:rPr>
        <w:t>С. 574.</w:t>
      </w:r>
    </w:p>
  </w:footnote>
  <w:footnote w:id="29">
    <w:p w14:paraId="6BB4D378" w14:textId="77777777" w:rsidR="00E535AF" w:rsidRPr="003C6118" w:rsidRDefault="00E535AF" w:rsidP="00637C7B">
      <w:pPr>
        <w:pStyle w:val="a8"/>
        <w:spacing w:line="360" w:lineRule="auto"/>
        <w:ind w:firstLine="709"/>
        <w:jc w:val="both"/>
        <w:rPr>
          <w:rFonts w:ascii="Times New Roman" w:hAnsi="Times New Roman" w:cs="Times New Roman"/>
          <w:sz w:val="24"/>
          <w:szCs w:val="24"/>
        </w:rPr>
      </w:pPr>
      <w:r w:rsidRPr="003C6118">
        <w:rPr>
          <w:rStyle w:val="aa"/>
          <w:rFonts w:ascii="Times New Roman" w:hAnsi="Times New Roman" w:cs="Times New Roman"/>
          <w:sz w:val="24"/>
          <w:szCs w:val="24"/>
        </w:rPr>
        <w:footnoteRef/>
      </w:r>
      <w:proofErr w:type="spellStart"/>
      <w:r w:rsidRPr="003C6118">
        <w:rPr>
          <w:rFonts w:ascii="Times New Roman" w:hAnsi="Times New Roman" w:cs="Times New Roman"/>
          <w:i/>
          <w:iCs/>
          <w:sz w:val="24"/>
          <w:szCs w:val="24"/>
        </w:rPr>
        <w:t>Сенковская</w:t>
      </w:r>
      <w:proofErr w:type="spellEnd"/>
      <w:r w:rsidRPr="003C6118">
        <w:rPr>
          <w:rFonts w:ascii="Times New Roman" w:hAnsi="Times New Roman" w:cs="Times New Roman"/>
          <w:i/>
          <w:iCs/>
          <w:sz w:val="24"/>
          <w:szCs w:val="24"/>
        </w:rPr>
        <w:t xml:space="preserve"> А. А.</w:t>
      </w:r>
      <w:r w:rsidRPr="003C6118">
        <w:rPr>
          <w:rFonts w:ascii="Times New Roman" w:hAnsi="Times New Roman" w:cs="Times New Roman"/>
          <w:sz w:val="24"/>
          <w:szCs w:val="24"/>
        </w:rPr>
        <w:t xml:space="preserve"> О. И. </w:t>
      </w:r>
      <w:proofErr w:type="spellStart"/>
      <w:r w:rsidRPr="003C6118">
        <w:rPr>
          <w:rFonts w:ascii="Times New Roman" w:hAnsi="Times New Roman" w:cs="Times New Roman"/>
          <w:sz w:val="24"/>
          <w:szCs w:val="24"/>
        </w:rPr>
        <w:t>Сенковский</w:t>
      </w:r>
      <w:proofErr w:type="spellEnd"/>
      <w:r w:rsidRPr="003C6118">
        <w:rPr>
          <w:rFonts w:ascii="Times New Roman" w:hAnsi="Times New Roman" w:cs="Times New Roman"/>
          <w:sz w:val="24"/>
          <w:szCs w:val="24"/>
        </w:rPr>
        <w:t xml:space="preserve"> (Барон </w:t>
      </w:r>
      <w:proofErr w:type="spellStart"/>
      <w:r w:rsidRPr="003C6118">
        <w:rPr>
          <w:rFonts w:ascii="Times New Roman" w:hAnsi="Times New Roman" w:cs="Times New Roman"/>
          <w:sz w:val="24"/>
          <w:szCs w:val="24"/>
        </w:rPr>
        <w:t>Брамбеус</w:t>
      </w:r>
      <w:proofErr w:type="spellEnd"/>
      <w:r w:rsidRPr="003C6118">
        <w:rPr>
          <w:rFonts w:ascii="Times New Roman" w:hAnsi="Times New Roman" w:cs="Times New Roman"/>
          <w:sz w:val="24"/>
          <w:szCs w:val="24"/>
        </w:rPr>
        <w:t xml:space="preserve">). Биографические записки его жены. СПб.: в типографии Императорской Академии наук, 1858. </w:t>
      </w:r>
      <w:r>
        <w:rPr>
          <w:rFonts w:ascii="Times New Roman" w:hAnsi="Times New Roman" w:cs="Times New Roman"/>
          <w:sz w:val="24"/>
          <w:szCs w:val="24"/>
        </w:rPr>
        <w:t>С</w:t>
      </w:r>
      <w:r w:rsidRPr="003C6118">
        <w:rPr>
          <w:rFonts w:ascii="Times New Roman" w:hAnsi="Times New Roman" w:cs="Times New Roman"/>
          <w:sz w:val="24"/>
          <w:szCs w:val="24"/>
        </w:rPr>
        <w:t>.</w:t>
      </w:r>
      <w:r>
        <w:rPr>
          <w:rFonts w:ascii="Times New Roman" w:hAnsi="Times New Roman" w:cs="Times New Roman"/>
          <w:sz w:val="24"/>
          <w:szCs w:val="24"/>
        </w:rPr>
        <w:t xml:space="preserve"> 33.</w:t>
      </w:r>
    </w:p>
  </w:footnote>
  <w:footnote w:id="30">
    <w:p w14:paraId="13218D85" w14:textId="77777777" w:rsidR="00E535AF" w:rsidRPr="0010526A" w:rsidRDefault="00E535AF" w:rsidP="00637C7B">
      <w:pPr>
        <w:pStyle w:val="a8"/>
        <w:spacing w:line="360" w:lineRule="auto"/>
        <w:ind w:firstLine="709"/>
        <w:jc w:val="both"/>
        <w:rPr>
          <w:rFonts w:ascii="Times New Roman" w:hAnsi="Times New Roman" w:cs="Times New Roman"/>
          <w:sz w:val="24"/>
          <w:szCs w:val="24"/>
        </w:rPr>
      </w:pPr>
      <w:r w:rsidRPr="0010526A">
        <w:rPr>
          <w:rStyle w:val="aa"/>
          <w:rFonts w:ascii="Times New Roman" w:hAnsi="Times New Roman" w:cs="Times New Roman"/>
          <w:sz w:val="24"/>
          <w:szCs w:val="24"/>
        </w:rPr>
        <w:footnoteRef/>
      </w:r>
      <w:r w:rsidRPr="0010526A">
        <w:rPr>
          <w:rFonts w:ascii="Times New Roman" w:hAnsi="Times New Roman" w:cs="Times New Roman"/>
          <w:sz w:val="24"/>
          <w:szCs w:val="24"/>
        </w:rPr>
        <w:t xml:space="preserve"> Там же.</w:t>
      </w:r>
    </w:p>
  </w:footnote>
  <w:footnote w:id="31">
    <w:p w14:paraId="093EE297" w14:textId="77777777" w:rsidR="00E535AF" w:rsidRPr="0010526A" w:rsidRDefault="00E535AF" w:rsidP="00637C7B">
      <w:pPr>
        <w:pStyle w:val="a8"/>
        <w:spacing w:line="360" w:lineRule="auto"/>
        <w:ind w:firstLine="709"/>
        <w:jc w:val="both"/>
        <w:rPr>
          <w:rFonts w:ascii="Times New Roman" w:hAnsi="Times New Roman" w:cs="Times New Roman"/>
          <w:sz w:val="24"/>
          <w:szCs w:val="24"/>
        </w:rPr>
      </w:pPr>
      <w:r w:rsidRPr="0010526A">
        <w:rPr>
          <w:rStyle w:val="aa"/>
          <w:rFonts w:ascii="Times New Roman" w:hAnsi="Times New Roman" w:cs="Times New Roman"/>
          <w:sz w:val="24"/>
          <w:szCs w:val="24"/>
        </w:rPr>
        <w:footnoteRef/>
      </w:r>
      <w:r w:rsidRPr="0010526A">
        <w:rPr>
          <w:rFonts w:ascii="Times New Roman" w:hAnsi="Times New Roman" w:cs="Times New Roman"/>
          <w:sz w:val="24"/>
          <w:szCs w:val="24"/>
        </w:rPr>
        <w:t xml:space="preserve"> Там же.</w:t>
      </w:r>
    </w:p>
  </w:footnote>
  <w:footnote w:id="32">
    <w:p w14:paraId="4C8761F8" w14:textId="77777777" w:rsidR="00E535AF" w:rsidRPr="0010526A" w:rsidRDefault="00E535AF" w:rsidP="00637C7B">
      <w:pPr>
        <w:pStyle w:val="a8"/>
        <w:spacing w:line="360" w:lineRule="auto"/>
        <w:ind w:firstLine="709"/>
        <w:jc w:val="both"/>
        <w:rPr>
          <w:rFonts w:ascii="Times New Roman" w:hAnsi="Times New Roman" w:cs="Times New Roman"/>
          <w:sz w:val="24"/>
          <w:szCs w:val="24"/>
        </w:rPr>
      </w:pPr>
      <w:r w:rsidRPr="0010526A">
        <w:rPr>
          <w:rStyle w:val="aa"/>
          <w:rFonts w:ascii="Times New Roman" w:hAnsi="Times New Roman" w:cs="Times New Roman"/>
          <w:sz w:val="24"/>
          <w:szCs w:val="24"/>
        </w:rPr>
        <w:footnoteRef/>
      </w:r>
      <w:r w:rsidRPr="0010526A">
        <w:rPr>
          <w:rFonts w:ascii="Times New Roman" w:hAnsi="Times New Roman" w:cs="Times New Roman"/>
          <w:sz w:val="24"/>
          <w:szCs w:val="24"/>
        </w:rPr>
        <w:t xml:space="preserve"> Там же.</w:t>
      </w:r>
    </w:p>
  </w:footnote>
  <w:footnote w:id="33">
    <w:p w14:paraId="00C639E5" w14:textId="6499AE90" w:rsidR="00E535AF" w:rsidRPr="00483604" w:rsidRDefault="00E535AF" w:rsidP="00637C7B">
      <w:pPr>
        <w:pStyle w:val="a8"/>
        <w:spacing w:line="360" w:lineRule="auto"/>
        <w:ind w:firstLine="709"/>
        <w:jc w:val="both"/>
        <w:rPr>
          <w:rFonts w:ascii="Times New Roman" w:hAnsi="Times New Roman" w:cs="Times New Roman"/>
          <w:sz w:val="22"/>
          <w:szCs w:val="22"/>
        </w:rPr>
      </w:pPr>
      <w:r w:rsidRPr="0010526A">
        <w:rPr>
          <w:rStyle w:val="aa"/>
          <w:rFonts w:ascii="Times New Roman" w:hAnsi="Times New Roman" w:cs="Times New Roman"/>
          <w:sz w:val="24"/>
          <w:szCs w:val="24"/>
        </w:rPr>
        <w:footnoteRef/>
      </w:r>
      <w:r w:rsidR="00544830">
        <w:rPr>
          <w:rFonts w:ascii="Times New Roman" w:hAnsi="Times New Roman" w:cs="Times New Roman"/>
          <w:i/>
          <w:iCs/>
          <w:sz w:val="24"/>
          <w:szCs w:val="24"/>
        </w:rPr>
        <w:t xml:space="preserve"> </w:t>
      </w:r>
      <w:r w:rsidRPr="00825999">
        <w:rPr>
          <w:rFonts w:ascii="Times New Roman" w:hAnsi="Times New Roman" w:cs="Times New Roman"/>
          <w:i/>
          <w:iCs/>
          <w:sz w:val="24"/>
          <w:szCs w:val="24"/>
        </w:rPr>
        <w:t>Саид Э.</w:t>
      </w:r>
      <w:r w:rsidRPr="0010526A">
        <w:rPr>
          <w:rFonts w:ascii="Times New Roman" w:hAnsi="Times New Roman" w:cs="Times New Roman"/>
          <w:sz w:val="24"/>
          <w:szCs w:val="24"/>
        </w:rPr>
        <w:t xml:space="preserve"> Ориентализм. Лондон: </w:t>
      </w:r>
      <w:proofErr w:type="spellStart"/>
      <w:r w:rsidRPr="0010526A">
        <w:rPr>
          <w:rFonts w:ascii="Times New Roman" w:hAnsi="Times New Roman" w:cs="Times New Roman"/>
          <w:sz w:val="24"/>
          <w:szCs w:val="24"/>
        </w:rPr>
        <w:t>Рутледж</w:t>
      </w:r>
      <w:proofErr w:type="spellEnd"/>
      <w:r w:rsidRPr="0010526A">
        <w:rPr>
          <w:rFonts w:ascii="Times New Roman" w:hAnsi="Times New Roman" w:cs="Times New Roman"/>
          <w:sz w:val="24"/>
          <w:szCs w:val="24"/>
        </w:rPr>
        <w:t xml:space="preserve"> и </w:t>
      </w:r>
      <w:proofErr w:type="spellStart"/>
      <w:r w:rsidRPr="0010526A">
        <w:rPr>
          <w:rFonts w:ascii="Times New Roman" w:hAnsi="Times New Roman" w:cs="Times New Roman"/>
          <w:sz w:val="24"/>
          <w:szCs w:val="24"/>
        </w:rPr>
        <w:t>Кеган</w:t>
      </w:r>
      <w:proofErr w:type="spellEnd"/>
      <w:r w:rsidRPr="0010526A">
        <w:rPr>
          <w:rFonts w:ascii="Times New Roman" w:hAnsi="Times New Roman" w:cs="Times New Roman"/>
          <w:sz w:val="24"/>
          <w:szCs w:val="24"/>
        </w:rPr>
        <w:t xml:space="preserve"> Пол, 1978. 271 с.</w:t>
      </w:r>
    </w:p>
  </w:footnote>
  <w:footnote w:id="34">
    <w:p w14:paraId="109715DC" w14:textId="42FC5392" w:rsidR="00F26AF4" w:rsidRPr="00F26AF4" w:rsidRDefault="00F26AF4" w:rsidP="00F26AF4">
      <w:pPr>
        <w:pStyle w:val="a8"/>
        <w:spacing w:line="360" w:lineRule="auto"/>
        <w:ind w:firstLine="709"/>
        <w:jc w:val="both"/>
        <w:rPr>
          <w:rFonts w:ascii="Times New Roman" w:hAnsi="Times New Roman" w:cs="Times New Roman"/>
          <w:sz w:val="24"/>
          <w:szCs w:val="24"/>
        </w:rPr>
      </w:pPr>
      <w:r w:rsidRPr="00F26AF4">
        <w:rPr>
          <w:rStyle w:val="aa"/>
          <w:rFonts w:ascii="Times New Roman" w:hAnsi="Times New Roman" w:cs="Times New Roman"/>
          <w:sz w:val="24"/>
          <w:szCs w:val="24"/>
        </w:rPr>
        <w:footnoteRef/>
      </w:r>
      <w:r w:rsidRPr="00F26AF4">
        <w:rPr>
          <w:rFonts w:ascii="Times New Roman" w:hAnsi="Times New Roman" w:cs="Times New Roman"/>
          <w:sz w:val="24"/>
          <w:szCs w:val="24"/>
        </w:rPr>
        <w:t xml:space="preserve"> </w:t>
      </w:r>
      <w:proofErr w:type="spellStart"/>
      <w:r w:rsidRPr="00F26AF4">
        <w:rPr>
          <w:rFonts w:ascii="Times New Roman" w:hAnsi="Times New Roman" w:cs="Times New Roman"/>
          <w:i/>
          <w:iCs/>
          <w:sz w:val="24"/>
          <w:szCs w:val="24"/>
        </w:rPr>
        <w:t>Рейтблат</w:t>
      </w:r>
      <w:proofErr w:type="spellEnd"/>
      <w:r w:rsidRPr="00F26AF4">
        <w:rPr>
          <w:rFonts w:ascii="Times New Roman" w:hAnsi="Times New Roman" w:cs="Times New Roman"/>
          <w:i/>
          <w:iCs/>
          <w:sz w:val="24"/>
          <w:szCs w:val="24"/>
        </w:rPr>
        <w:t xml:space="preserve"> А. И.</w:t>
      </w:r>
      <w:r w:rsidRPr="00F26AF4">
        <w:rPr>
          <w:rFonts w:ascii="Times New Roman" w:hAnsi="Times New Roman" w:cs="Times New Roman"/>
          <w:sz w:val="24"/>
          <w:szCs w:val="24"/>
        </w:rPr>
        <w:t xml:space="preserve"> Осип Иванович </w:t>
      </w:r>
      <w:proofErr w:type="spellStart"/>
      <w:r w:rsidRPr="00F26AF4">
        <w:rPr>
          <w:rFonts w:ascii="Times New Roman" w:hAnsi="Times New Roman" w:cs="Times New Roman"/>
          <w:sz w:val="24"/>
          <w:szCs w:val="24"/>
        </w:rPr>
        <w:t>Сенковский</w:t>
      </w:r>
      <w:proofErr w:type="spellEnd"/>
      <w:r w:rsidRPr="00F26AF4">
        <w:rPr>
          <w:rFonts w:ascii="Times New Roman" w:hAnsi="Times New Roman" w:cs="Times New Roman"/>
          <w:sz w:val="24"/>
          <w:szCs w:val="24"/>
        </w:rPr>
        <w:t>. С. 57</w:t>
      </w:r>
      <w:r w:rsidR="009732C6">
        <w:rPr>
          <w:rFonts w:ascii="Times New Roman" w:hAnsi="Times New Roman" w:cs="Times New Roman"/>
          <w:sz w:val="24"/>
          <w:szCs w:val="24"/>
        </w:rPr>
        <w:t>2</w:t>
      </w:r>
      <w:r w:rsidRPr="00F26AF4">
        <w:rPr>
          <w:rFonts w:ascii="Times New Roman" w:hAnsi="Times New Roman" w:cs="Times New Roman"/>
          <w:sz w:val="24"/>
          <w:szCs w:val="24"/>
        </w:rPr>
        <w:t>.</w:t>
      </w:r>
    </w:p>
  </w:footnote>
  <w:footnote w:id="35">
    <w:p w14:paraId="4FA7AEA7" w14:textId="2B78F82E" w:rsidR="00E535AF" w:rsidRDefault="00E535AF" w:rsidP="00C55B69">
      <w:pPr>
        <w:pStyle w:val="a8"/>
        <w:spacing w:line="360" w:lineRule="auto"/>
        <w:ind w:firstLine="709"/>
        <w:jc w:val="both"/>
      </w:pPr>
      <w:r w:rsidRPr="00492C16">
        <w:rPr>
          <w:rStyle w:val="aa"/>
          <w:rFonts w:ascii="Times New Roman" w:hAnsi="Times New Roman" w:cs="Times New Roman"/>
          <w:sz w:val="24"/>
          <w:szCs w:val="24"/>
        </w:rPr>
        <w:footnoteRef/>
      </w:r>
      <w:r w:rsidRPr="00844ACF">
        <w:rPr>
          <w:rFonts w:ascii="Times New Roman" w:hAnsi="Times New Roman" w:cs="Times New Roman"/>
          <w:i/>
          <w:iCs/>
          <w:sz w:val="24"/>
          <w:szCs w:val="24"/>
        </w:rPr>
        <w:t>Гоголь Н. В</w:t>
      </w:r>
      <w:r w:rsidRPr="00CA0396">
        <w:rPr>
          <w:rFonts w:ascii="Times New Roman" w:hAnsi="Times New Roman" w:cs="Times New Roman"/>
          <w:i/>
          <w:iCs/>
          <w:sz w:val="24"/>
          <w:szCs w:val="24"/>
        </w:rPr>
        <w:t>.</w:t>
      </w:r>
      <w:r w:rsidRPr="00CA0396">
        <w:rPr>
          <w:rFonts w:ascii="Times New Roman" w:hAnsi="Times New Roman" w:cs="Times New Roman"/>
          <w:sz w:val="24"/>
          <w:szCs w:val="24"/>
        </w:rPr>
        <w:t> </w:t>
      </w:r>
      <w:r w:rsidR="00CA0396" w:rsidRPr="00CA0396">
        <w:rPr>
          <w:rFonts w:ascii="Times New Roman" w:hAnsi="Times New Roman" w:cs="Times New Roman"/>
          <w:sz w:val="24"/>
          <w:szCs w:val="24"/>
        </w:rPr>
        <w:t xml:space="preserve">Статьи и рецензии 1831–1842 // </w:t>
      </w:r>
      <w:r w:rsidRPr="00CA0396">
        <w:rPr>
          <w:rFonts w:ascii="Times New Roman" w:hAnsi="Times New Roman" w:cs="Times New Roman"/>
          <w:sz w:val="24"/>
          <w:szCs w:val="24"/>
        </w:rPr>
        <w:t xml:space="preserve">Полное собр. соч.: В 14 т. Т. 8.  / ред.: Н. Ф. </w:t>
      </w:r>
      <w:proofErr w:type="spellStart"/>
      <w:r w:rsidRPr="00CA0396">
        <w:rPr>
          <w:rFonts w:ascii="Times New Roman" w:hAnsi="Times New Roman" w:cs="Times New Roman"/>
          <w:sz w:val="24"/>
          <w:szCs w:val="24"/>
        </w:rPr>
        <w:t>Бельчиков</w:t>
      </w:r>
      <w:proofErr w:type="spellEnd"/>
      <w:r w:rsidRPr="00CA0396">
        <w:rPr>
          <w:rFonts w:ascii="Times New Roman" w:hAnsi="Times New Roman" w:cs="Times New Roman"/>
          <w:sz w:val="24"/>
          <w:szCs w:val="24"/>
        </w:rPr>
        <w:t>, Б. В. Томашевский. М.: Изд-во АН</w:t>
      </w:r>
      <w:r w:rsidRPr="00492C16">
        <w:rPr>
          <w:rFonts w:ascii="Times New Roman" w:hAnsi="Times New Roman" w:cs="Times New Roman"/>
          <w:sz w:val="24"/>
          <w:szCs w:val="24"/>
        </w:rPr>
        <w:t xml:space="preserve"> СССР, 1952</w:t>
      </w:r>
      <w:r>
        <w:rPr>
          <w:rFonts w:ascii="Times New Roman" w:hAnsi="Times New Roman" w:cs="Times New Roman"/>
          <w:sz w:val="24"/>
          <w:szCs w:val="24"/>
        </w:rPr>
        <w:t>. С. 164.</w:t>
      </w:r>
    </w:p>
  </w:footnote>
  <w:footnote w:id="36">
    <w:p w14:paraId="6EE419CD" w14:textId="5F8178CF" w:rsidR="00E535AF" w:rsidRPr="00492C16" w:rsidRDefault="00E535AF" w:rsidP="00C50C8A">
      <w:pPr>
        <w:pStyle w:val="a8"/>
        <w:spacing w:line="360" w:lineRule="auto"/>
        <w:ind w:firstLine="709"/>
        <w:jc w:val="both"/>
        <w:rPr>
          <w:rFonts w:ascii="Times New Roman" w:hAnsi="Times New Roman" w:cs="Times New Roman"/>
          <w:sz w:val="24"/>
          <w:szCs w:val="24"/>
        </w:rPr>
      </w:pPr>
      <w:r w:rsidRPr="00492C16">
        <w:rPr>
          <w:rStyle w:val="aa"/>
          <w:rFonts w:ascii="Times New Roman" w:hAnsi="Times New Roman" w:cs="Times New Roman"/>
          <w:sz w:val="24"/>
          <w:szCs w:val="24"/>
        </w:rPr>
        <w:footnoteRef/>
      </w:r>
      <w:r w:rsidR="003321C3">
        <w:rPr>
          <w:rFonts w:ascii="Times New Roman" w:hAnsi="Times New Roman" w:cs="Times New Roman"/>
          <w:i/>
          <w:iCs/>
          <w:sz w:val="24"/>
          <w:szCs w:val="24"/>
        </w:rPr>
        <w:t xml:space="preserve"> </w:t>
      </w:r>
      <w:r w:rsidRPr="00492C16">
        <w:rPr>
          <w:rFonts w:ascii="Times New Roman" w:hAnsi="Times New Roman" w:cs="Times New Roman"/>
          <w:i/>
          <w:iCs/>
          <w:sz w:val="24"/>
          <w:szCs w:val="24"/>
        </w:rPr>
        <w:t xml:space="preserve">Соловьев Е. А. </w:t>
      </w:r>
      <w:r w:rsidRPr="00492C16">
        <w:rPr>
          <w:rFonts w:ascii="Times New Roman" w:hAnsi="Times New Roman" w:cs="Times New Roman"/>
          <w:sz w:val="24"/>
          <w:szCs w:val="24"/>
        </w:rPr>
        <w:t xml:space="preserve">Осип </w:t>
      </w:r>
      <w:proofErr w:type="spellStart"/>
      <w:r w:rsidRPr="00492C16">
        <w:rPr>
          <w:rFonts w:ascii="Times New Roman" w:hAnsi="Times New Roman" w:cs="Times New Roman"/>
          <w:sz w:val="24"/>
          <w:szCs w:val="24"/>
        </w:rPr>
        <w:t>Сенковский</w:t>
      </w:r>
      <w:proofErr w:type="spellEnd"/>
      <w:r w:rsidRPr="00492C16">
        <w:rPr>
          <w:rFonts w:ascii="Times New Roman" w:hAnsi="Times New Roman" w:cs="Times New Roman"/>
          <w:sz w:val="24"/>
          <w:szCs w:val="24"/>
        </w:rPr>
        <w:t xml:space="preserve">. С. </w:t>
      </w:r>
      <w:r w:rsidR="000E7EEA">
        <w:rPr>
          <w:rFonts w:ascii="Times New Roman" w:hAnsi="Times New Roman" w:cs="Times New Roman"/>
          <w:sz w:val="24"/>
          <w:szCs w:val="24"/>
        </w:rPr>
        <w:t>200</w:t>
      </w:r>
      <w:r w:rsidRPr="00492C16">
        <w:rPr>
          <w:rFonts w:ascii="Times New Roman" w:hAnsi="Times New Roman" w:cs="Times New Roman"/>
          <w:sz w:val="24"/>
          <w:szCs w:val="24"/>
        </w:rPr>
        <w:t>.</w:t>
      </w:r>
    </w:p>
  </w:footnote>
  <w:footnote w:id="37">
    <w:p w14:paraId="3FBED0AC" w14:textId="77777777" w:rsidR="00E535AF" w:rsidRPr="00E065DA" w:rsidRDefault="00E535AF" w:rsidP="005B0E7B">
      <w:pPr>
        <w:pStyle w:val="a8"/>
        <w:spacing w:line="360" w:lineRule="auto"/>
        <w:ind w:firstLine="709"/>
        <w:jc w:val="both"/>
        <w:rPr>
          <w:rFonts w:ascii="Times New Roman" w:hAnsi="Times New Roman" w:cs="Times New Roman"/>
          <w:sz w:val="24"/>
          <w:szCs w:val="24"/>
        </w:rPr>
      </w:pPr>
      <w:r w:rsidRPr="00E065DA">
        <w:rPr>
          <w:rStyle w:val="aa"/>
          <w:rFonts w:ascii="Times New Roman" w:hAnsi="Times New Roman" w:cs="Times New Roman"/>
          <w:sz w:val="24"/>
          <w:szCs w:val="24"/>
        </w:rPr>
        <w:footnoteRef/>
      </w:r>
      <w:r w:rsidRPr="008106AC">
        <w:rPr>
          <w:rFonts w:ascii="Times New Roman" w:hAnsi="Times New Roman" w:cs="Times New Roman"/>
          <w:i/>
          <w:iCs/>
          <w:sz w:val="24"/>
          <w:szCs w:val="24"/>
        </w:rPr>
        <w:t>Хохлов А. Н.</w:t>
      </w:r>
      <w:r w:rsidRPr="00E065DA">
        <w:rPr>
          <w:rFonts w:ascii="Times New Roman" w:hAnsi="Times New Roman" w:cs="Times New Roman"/>
          <w:sz w:val="24"/>
          <w:szCs w:val="24"/>
        </w:rPr>
        <w:t xml:space="preserve"> Востоковед О. И. </w:t>
      </w:r>
      <w:proofErr w:type="spellStart"/>
      <w:r w:rsidRPr="00E065DA">
        <w:rPr>
          <w:rFonts w:ascii="Times New Roman" w:hAnsi="Times New Roman" w:cs="Times New Roman"/>
          <w:sz w:val="24"/>
          <w:szCs w:val="24"/>
        </w:rPr>
        <w:t>Сенковский</w:t>
      </w:r>
      <w:proofErr w:type="spellEnd"/>
      <w:r w:rsidRPr="00E065DA">
        <w:rPr>
          <w:rFonts w:ascii="Times New Roman" w:hAnsi="Times New Roman" w:cs="Times New Roman"/>
          <w:sz w:val="24"/>
          <w:szCs w:val="24"/>
        </w:rPr>
        <w:t xml:space="preserve"> и китайская тема в его литературном творчестве // Архив российской китаистики: [сборник статей]: В 2 т. М.: Наука Восточная литература, 2013. Т. 2. С. 289–327.</w:t>
      </w:r>
    </w:p>
  </w:footnote>
  <w:footnote w:id="38">
    <w:p w14:paraId="1658326D" w14:textId="77777777" w:rsidR="00E535AF" w:rsidRPr="00E065DA" w:rsidRDefault="00E535AF" w:rsidP="005B0E7B">
      <w:pPr>
        <w:pStyle w:val="a8"/>
        <w:spacing w:line="360" w:lineRule="auto"/>
        <w:ind w:firstLine="709"/>
        <w:jc w:val="both"/>
        <w:rPr>
          <w:rFonts w:ascii="Times New Roman" w:hAnsi="Times New Roman" w:cs="Times New Roman"/>
          <w:sz w:val="24"/>
          <w:szCs w:val="24"/>
        </w:rPr>
      </w:pPr>
      <w:r w:rsidRPr="007F1DBB">
        <w:rPr>
          <w:rStyle w:val="aa"/>
          <w:rFonts w:ascii="Times New Roman" w:hAnsi="Times New Roman" w:cs="Times New Roman"/>
          <w:sz w:val="24"/>
          <w:szCs w:val="24"/>
        </w:rPr>
        <w:footnoteRef/>
      </w:r>
      <w:r w:rsidRPr="007F1DBB">
        <w:rPr>
          <w:rFonts w:ascii="Times New Roman" w:hAnsi="Times New Roman"/>
          <w:sz w:val="24"/>
          <w:szCs w:val="24"/>
        </w:rPr>
        <w:t xml:space="preserve">Здесь и далее произведения </w:t>
      </w:r>
      <w:proofErr w:type="spellStart"/>
      <w:r w:rsidRPr="007F1DBB">
        <w:rPr>
          <w:rFonts w:ascii="Times New Roman" w:hAnsi="Times New Roman"/>
          <w:sz w:val="24"/>
          <w:szCs w:val="24"/>
        </w:rPr>
        <w:t>Сенковского</w:t>
      </w:r>
      <w:proofErr w:type="spellEnd"/>
      <w:r w:rsidRPr="007F1DBB">
        <w:rPr>
          <w:rFonts w:ascii="Times New Roman" w:hAnsi="Times New Roman"/>
          <w:sz w:val="24"/>
          <w:szCs w:val="24"/>
        </w:rPr>
        <w:t xml:space="preserve"> за исключением особо оговоренных случаев цитируются по изданию: </w:t>
      </w:r>
      <w:proofErr w:type="spellStart"/>
      <w:r w:rsidRPr="007F1DBB">
        <w:rPr>
          <w:rFonts w:ascii="Times New Roman" w:hAnsi="Times New Roman"/>
          <w:i/>
          <w:sz w:val="24"/>
          <w:szCs w:val="24"/>
        </w:rPr>
        <w:t>Сенковский</w:t>
      </w:r>
      <w:r w:rsidRPr="007F1DBB">
        <w:rPr>
          <w:rFonts w:ascii="Times New Roman" w:hAnsi="Times New Roman"/>
          <w:bCs/>
          <w:i/>
          <w:sz w:val="24"/>
          <w:szCs w:val="24"/>
        </w:rPr>
        <w:t>О</w:t>
      </w:r>
      <w:proofErr w:type="spellEnd"/>
      <w:r w:rsidRPr="007F1DBB">
        <w:rPr>
          <w:rFonts w:ascii="Times New Roman" w:hAnsi="Times New Roman"/>
          <w:bCs/>
          <w:i/>
          <w:sz w:val="24"/>
          <w:szCs w:val="24"/>
        </w:rPr>
        <w:t xml:space="preserve">. И. </w:t>
      </w:r>
      <w:r w:rsidRPr="007F1DBB">
        <w:rPr>
          <w:rFonts w:ascii="Times New Roman" w:hAnsi="Times New Roman"/>
          <w:sz w:val="24"/>
          <w:szCs w:val="24"/>
        </w:rPr>
        <w:t>Собр. соч.: В 9 т. СПб.: в типографии Императорской академии наук, 1858–1859.  В скобках римскими цифрами указываются номера томов, арабскими – номера страниц.</w:t>
      </w:r>
    </w:p>
  </w:footnote>
  <w:footnote w:id="39">
    <w:p w14:paraId="50932E34" w14:textId="77777777" w:rsidR="00E535AF" w:rsidRPr="006A4B38" w:rsidRDefault="00E535AF" w:rsidP="005B0E7B">
      <w:pPr>
        <w:pStyle w:val="a8"/>
        <w:spacing w:line="360" w:lineRule="auto"/>
        <w:ind w:firstLine="709"/>
        <w:jc w:val="both"/>
        <w:rPr>
          <w:rFonts w:ascii="Times New Roman" w:hAnsi="Times New Roman" w:cs="Times New Roman"/>
          <w:sz w:val="24"/>
          <w:szCs w:val="24"/>
        </w:rPr>
      </w:pPr>
      <w:r w:rsidRPr="006A4B38">
        <w:rPr>
          <w:rStyle w:val="aa"/>
          <w:rFonts w:ascii="Times New Roman" w:hAnsi="Times New Roman" w:cs="Times New Roman"/>
          <w:sz w:val="24"/>
          <w:szCs w:val="24"/>
        </w:rPr>
        <w:footnoteRef/>
      </w:r>
      <w:bookmarkStart w:id="9" w:name="_Hlk71442468"/>
      <w:r w:rsidRPr="006A4B38">
        <w:rPr>
          <w:rFonts w:ascii="Times New Roman" w:hAnsi="Times New Roman" w:cs="Times New Roman"/>
          <w:i/>
          <w:iCs/>
          <w:sz w:val="24"/>
          <w:szCs w:val="24"/>
        </w:rPr>
        <w:t>Бичурин Н. Я.</w:t>
      </w:r>
      <w:r w:rsidRPr="006A4B38">
        <w:rPr>
          <w:rFonts w:ascii="Times New Roman" w:hAnsi="Times New Roman" w:cs="Times New Roman"/>
          <w:sz w:val="24"/>
          <w:szCs w:val="24"/>
        </w:rPr>
        <w:t xml:space="preserve"> Статистические сведения о Китае, </w:t>
      </w:r>
      <w:r w:rsidRPr="006A4B38">
        <w:rPr>
          <w:rFonts w:ascii="Times New Roman" w:hAnsi="Times New Roman" w:cs="Times New Roman"/>
          <w:sz w:val="24"/>
          <w:szCs w:val="24"/>
          <w:shd w:val="clear" w:color="auto" w:fill="FFFFFF"/>
        </w:rPr>
        <w:t>сообщенные Императорской академии наук членом-корреспондентом ее, монахом Иакинфом</w:t>
      </w:r>
      <w:r w:rsidRPr="006A4B38">
        <w:rPr>
          <w:rFonts w:ascii="Times New Roman" w:hAnsi="Times New Roman" w:cs="Times New Roman"/>
          <w:sz w:val="24"/>
          <w:szCs w:val="24"/>
        </w:rPr>
        <w:t xml:space="preserve">. // Журнал Министерства народного просвещения. 1837. Т. 16. </w:t>
      </w:r>
      <w:r w:rsidRPr="006A4B38">
        <w:rPr>
          <w:rFonts w:ascii="Times New Roman" w:hAnsi="Times New Roman" w:cs="Times New Roman"/>
          <w:sz w:val="24"/>
          <w:szCs w:val="24"/>
          <w:shd w:val="clear" w:color="auto" w:fill="FFFFFF"/>
        </w:rPr>
        <w:t>№ 10. С. 227</w:t>
      </w:r>
      <w:r w:rsidRPr="006A4B38">
        <w:rPr>
          <w:rFonts w:ascii="Times New Roman" w:hAnsi="Times New Roman" w:cs="Times New Roman"/>
          <w:sz w:val="24"/>
          <w:szCs w:val="24"/>
        </w:rPr>
        <w:t>–</w:t>
      </w:r>
      <w:r w:rsidRPr="006A4B38">
        <w:rPr>
          <w:rFonts w:ascii="Times New Roman" w:hAnsi="Times New Roman" w:cs="Times New Roman"/>
          <w:sz w:val="24"/>
          <w:szCs w:val="24"/>
          <w:shd w:val="clear" w:color="auto" w:fill="FFFFFF"/>
        </w:rPr>
        <w:t>246.</w:t>
      </w:r>
      <w:bookmarkEnd w:id="9"/>
    </w:p>
  </w:footnote>
  <w:footnote w:id="40">
    <w:p w14:paraId="396059FB" w14:textId="1B739CF9" w:rsidR="00E535AF" w:rsidRPr="00B77E00" w:rsidRDefault="00E535AF" w:rsidP="004E5ABE">
      <w:pPr>
        <w:pStyle w:val="a8"/>
        <w:spacing w:line="360" w:lineRule="auto"/>
        <w:ind w:firstLine="709"/>
        <w:jc w:val="both"/>
        <w:rPr>
          <w:rFonts w:ascii="Times New Roman" w:hAnsi="Times New Roman" w:cs="Times New Roman"/>
          <w:sz w:val="24"/>
          <w:szCs w:val="24"/>
        </w:rPr>
      </w:pPr>
      <w:r w:rsidRPr="00B77E00">
        <w:rPr>
          <w:rStyle w:val="aa"/>
          <w:rFonts w:ascii="Times New Roman" w:hAnsi="Times New Roman" w:cs="Times New Roman"/>
          <w:sz w:val="24"/>
          <w:szCs w:val="24"/>
        </w:rPr>
        <w:footnoteRef/>
      </w:r>
      <w:r w:rsidR="000E7EEA">
        <w:rPr>
          <w:rFonts w:ascii="Times New Roman" w:hAnsi="Times New Roman" w:cs="Times New Roman"/>
          <w:i/>
          <w:iCs/>
          <w:sz w:val="24"/>
          <w:szCs w:val="24"/>
        </w:rPr>
        <w:t xml:space="preserve"> </w:t>
      </w:r>
      <w:r w:rsidRPr="00B77E00">
        <w:rPr>
          <w:rFonts w:ascii="Times New Roman" w:hAnsi="Times New Roman" w:cs="Times New Roman"/>
          <w:i/>
          <w:iCs/>
          <w:sz w:val="24"/>
          <w:szCs w:val="24"/>
        </w:rPr>
        <w:t xml:space="preserve">Ван </w:t>
      </w:r>
      <w:proofErr w:type="spellStart"/>
      <w:r w:rsidRPr="00B77E00">
        <w:rPr>
          <w:rFonts w:ascii="Times New Roman" w:hAnsi="Times New Roman" w:cs="Times New Roman"/>
          <w:i/>
          <w:iCs/>
          <w:sz w:val="24"/>
          <w:szCs w:val="24"/>
        </w:rPr>
        <w:t>Ци</w:t>
      </w:r>
      <w:proofErr w:type="spellEnd"/>
      <w:r w:rsidRPr="00B77E00">
        <w:rPr>
          <w:rFonts w:ascii="Times New Roman" w:hAnsi="Times New Roman" w:cs="Times New Roman"/>
          <w:i/>
          <w:iCs/>
          <w:sz w:val="24"/>
          <w:szCs w:val="24"/>
        </w:rPr>
        <w:t>.</w:t>
      </w:r>
      <w:r w:rsidRPr="00B77E00">
        <w:rPr>
          <w:rFonts w:ascii="Times New Roman" w:hAnsi="Times New Roman" w:cs="Times New Roman"/>
          <w:sz w:val="24"/>
          <w:szCs w:val="24"/>
        </w:rPr>
        <w:t xml:space="preserve"> Образ Китая в русской литературе первой половины XIX века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магистра фил. наук: 45.03.01. СПб., 2017.</w:t>
      </w:r>
      <w:r w:rsidRPr="00B77E00">
        <w:rPr>
          <w:rFonts w:ascii="Times New Roman" w:hAnsi="Times New Roman" w:cs="Times New Roman"/>
          <w:sz w:val="24"/>
          <w:szCs w:val="24"/>
        </w:rPr>
        <w:t xml:space="preserve"> С. 46.</w:t>
      </w:r>
    </w:p>
  </w:footnote>
  <w:footnote w:id="41">
    <w:p w14:paraId="4068CAE6" w14:textId="77777777" w:rsidR="00E535AF" w:rsidRPr="007E5B16" w:rsidRDefault="00E535AF" w:rsidP="00C50C8A">
      <w:pPr>
        <w:pStyle w:val="a8"/>
        <w:spacing w:line="360" w:lineRule="auto"/>
        <w:ind w:firstLine="709"/>
        <w:jc w:val="both"/>
        <w:rPr>
          <w:rFonts w:ascii="Times New Roman" w:hAnsi="Times New Roman" w:cs="Times New Roman"/>
          <w:sz w:val="24"/>
          <w:szCs w:val="24"/>
        </w:rPr>
      </w:pPr>
      <w:r w:rsidRPr="007E5B16">
        <w:rPr>
          <w:rStyle w:val="aa"/>
          <w:rFonts w:ascii="Times New Roman" w:hAnsi="Times New Roman" w:cs="Times New Roman"/>
          <w:sz w:val="24"/>
          <w:szCs w:val="24"/>
        </w:rPr>
        <w:footnoteRef/>
      </w:r>
      <w:r w:rsidRPr="007E5B16">
        <w:rPr>
          <w:rFonts w:ascii="Times New Roman" w:hAnsi="Times New Roman" w:cs="Times New Roman"/>
          <w:i/>
          <w:iCs/>
          <w:sz w:val="24"/>
          <w:szCs w:val="24"/>
        </w:rPr>
        <w:t xml:space="preserve"> Меликова К. А. </w:t>
      </w:r>
      <w:r w:rsidRPr="007E5B16">
        <w:rPr>
          <w:rFonts w:ascii="Times New Roman" w:hAnsi="Times New Roman" w:cs="Times New Roman"/>
          <w:sz w:val="24"/>
          <w:szCs w:val="24"/>
        </w:rPr>
        <w:t>Конфуцианство и взаимоотношения поколений в Древнем Китае // Локус: люди, общество, культуры, смыслы. 2014. №4. С. 57–63.</w:t>
      </w:r>
    </w:p>
  </w:footnote>
  <w:footnote w:id="42">
    <w:p w14:paraId="0F3CB5CB" w14:textId="3D59C9B5" w:rsidR="00E535AF" w:rsidRPr="007E5B16" w:rsidRDefault="00E535AF" w:rsidP="00C50C8A">
      <w:pPr>
        <w:pStyle w:val="a8"/>
        <w:spacing w:line="360" w:lineRule="auto"/>
        <w:ind w:firstLine="709"/>
        <w:jc w:val="both"/>
        <w:rPr>
          <w:rFonts w:ascii="Times New Roman" w:hAnsi="Times New Roman" w:cs="Times New Roman"/>
          <w:sz w:val="24"/>
          <w:szCs w:val="24"/>
        </w:rPr>
      </w:pPr>
      <w:r w:rsidRPr="007E5B16">
        <w:rPr>
          <w:rStyle w:val="aa"/>
          <w:rFonts w:ascii="Times New Roman" w:hAnsi="Times New Roman" w:cs="Times New Roman"/>
          <w:sz w:val="24"/>
          <w:szCs w:val="24"/>
        </w:rPr>
        <w:footnoteRef/>
      </w:r>
      <w:r w:rsidR="000E7EEA">
        <w:rPr>
          <w:rFonts w:ascii="Times New Roman" w:hAnsi="Times New Roman" w:cs="Times New Roman"/>
          <w:i/>
          <w:iCs/>
          <w:sz w:val="24"/>
          <w:szCs w:val="24"/>
        </w:rPr>
        <w:t xml:space="preserve"> </w:t>
      </w:r>
      <w:proofErr w:type="spellStart"/>
      <w:r w:rsidRPr="007E5B16">
        <w:rPr>
          <w:rFonts w:ascii="Times New Roman" w:hAnsi="Times New Roman" w:cs="Times New Roman"/>
          <w:i/>
          <w:iCs/>
          <w:sz w:val="24"/>
          <w:szCs w:val="24"/>
        </w:rPr>
        <w:t>Чжан</w:t>
      </w:r>
      <w:proofErr w:type="spellEnd"/>
      <w:r w:rsidRPr="007E5B16">
        <w:rPr>
          <w:rFonts w:ascii="Times New Roman" w:hAnsi="Times New Roman" w:cs="Times New Roman"/>
          <w:i/>
          <w:iCs/>
          <w:sz w:val="24"/>
          <w:szCs w:val="24"/>
        </w:rPr>
        <w:t xml:space="preserve"> С.</w:t>
      </w:r>
      <w:r w:rsidRPr="007E5B16">
        <w:rPr>
          <w:rFonts w:ascii="Times New Roman" w:hAnsi="Times New Roman" w:cs="Times New Roman"/>
          <w:sz w:val="24"/>
          <w:szCs w:val="24"/>
        </w:rPr>
        <w:t xml:space="preserve"> Особенности изучения религии в Китае // Вестник СПбГУ. Философия и конфликтология. 2016. №2. С. 135–141.</w:t>
      </w:r>
    </w:p>
  </w:footnote>
  <w:footnote w:id="43">
    <w:p w14:paraId="2716F73A" w14:textId="77777777" w:rsidR="00E535AF" w:rsidRPr="00C50C8A" w:rsidRDefault="00E535AF" w:rsidP="00C50C8A">
      <w:pPr>
        <w:pStyle w:val="a8"/>
        <w:spacing w:line="360" w:lineRule="auto"/>
        <w:ind w:firstLine="709"/>
        <w:jc w:val="both"/>
        <w:rPr>
          <w:rFonts w:ascii="Times New Roman" w:hAnsi="Times New Roman" w:cs="Times New Roman"/>
          <w:sz w:val="24"/>
          <w:szCs w:val="24"/>
        </w:rPr>
      </w:pPr>
      <w:r w:rsidRPr="00C50C8A">
        <w:rPr>
          <w:rStyle w:val="aa"/>
          <w:rFonts w:ascii="Times New Roman" w:hAnsi="Times New Roman" w:cs="Times New Roman"/>
          <w:sz w:val="24"/>
          <w:szCs w:val="24"/>
        </w:rPr>
        <w:footnoteRef/>
      </w:r>
      <w:r w:rsidRPr="00C50C8A">
        <w:rPr>
          <w:rFonts w:ascii="Times New Roman" w:hAnsi="Times New Roman" w:cs="Times New Roman"/>
          <w:i/>
          <w:iCs/>
          <w:sz w:val="24"/>
          <w:szCs w:val="24"/>
        </w:rPr>
        <w:t xml:space="preserve"> Ван С. </w:t>
      </w:r>
      <w:proofErr w:type="spellStart"/>
      <w:r w:rsidRPr="00C50C8A">
        <w:rPr>
          <w:rFonts w:ascii="Times New Roman" w:hAnsi="Times New Roman" w:cs="Times New Roman"/>
          <w:sz w:val="24"/>
          <w:szCs w:val="24"/>
        </w:rPr>
        <w:t>Миньхун</w:t>
      </w:r>
      <w:proofErr w:type="spellEnd"/>
      <w:r w:rsidRPr="00C50C8A">
        <w:rPr>
          <w:rFonts w:ascii="Times New Roman" w:hAnsi="Times New Roman" w:cs="Times New Roman"/>
          <w:sz w:val="24"/>
          <w:szCs w:val="24"/>
        </w:rPr>
        <w:t xml:space="preserve"> или китайские призрачные браки // Обзор азиатских исследований. 2019. № 43. С. 148–163.</w:t>
      </w:r>
    </w:p>
  </w:footnote>
  <w:footnote w:id="44">
    <w:p w14:paraId="371734AD" w14:textId="55126CEA" w:rsidR="00E535AF" w:rsidRPr="00DB50FB" w:rsidRDefault="00E535AF" w:rsidP="00C50C8A">
      <w:pPr>
        <w:pStyle w:val="a8"/>
        <w:spacing w:line="360" w:lineRule="auto"/>
        <w:ind w:firstLine="709"/>
        <w:jc w:val="both"/>
        <w:rPr>
          <w:rFonts w:ascii="Times New Roman" w:hAnsi="Times New Roman" w:cs="Times New Roman"/>
          <w:sz w:val="24"/>
          <w:szCs w:val="24"/>
        </w:rPr>
      </w:pPr>
      <w:r w:rsidRPr="00DB50FB">
        <w:rPr>
          <w:rStyle w:val="aa"/>
          <w:rFonts w:ascii="Times New Roman" w:hAnsi="Times New Roman" w:cs="Times New Roman"/>
          <w:sz w:val="24"/>
          <w:szCs w:val="24"/>
        </w:rPr>
        <w:footnoteRef/>
      </w:r>
      <w:r w:rsidR="000E7EEA">
        <w:rPr>
          <w:rFonts w:ascii="Times New Roman" w:hAnsi="Times New Roman" w:cs="Times New Roman"/>
          <w:i/>
          <w:iCs/>
          <w:sz w:val="24"/>
          <w:szCs w:val="24"/>
        </w:rPr>
        <w:t xml:space="preserve"> </w:t>
      </w:r>
      <w:r w:rsidRPr="008B0E2C">
        <w:rPr>
          <w:rFonts w:ascii="Times New Roman" w:hAnsi="Times New Roman" w:cs="Times New Roman"/>
          <w:i/>
          <w:iCs/>
          <w:sz w:val="24"/>
          <w:szCs w:val="24"/>
        </w:rPr>
        <w:t xml:space="preserve">Ан С. А., </w:t>
      </w:r>
      <w:proofErr w:type="spellStart"/>
      <w:r w:rsidRPr="008B0E2C">
        <w:rPr>
          <w:rFonts w:ascii="Times New Roman" w:hAnsi="Times New Roman" w:cs="Times New Roman"/>
          <w:i/>
          <w:iCs/>
          <w:sz w:val="24"/>
          <w:szCs w:val="24"/>
        </w:rPr>
        <w:t>Варова</w:t>
      </w:r>
      <w:proofErr w:type="spellEnd"/>
      <w:r w:rsidRPr="008B0E2C">
        <w:rPr>
          <w:rFonts w:ascii="Times New Roman" w:hAnsi="Times New Roman" w:cs="Times New Roman"/>
          <w:i/>
          <w:iCs/>
          <w:sz w:val="24"/>
          <w:szCs w:val="24"/>
        </w:rPr>
        <w:t xml:space="preserve"> Е. И.</w:t>
      </w:r>
      <w:r w:rsidRPr="008B0E2C">
        <w:rPr>
          <w:rFonts w:ascii="Times New Roman" w:hAnsi="Times New Roman" w:cs="Times New Roman"/>
          <w:sz w:val="24"/>
          <w:szCs w:val="24"/>
        </w:rPr>
        <w:t xml:space="preserve"> Буддизм</w:t>
      </w:r>
      <w:r w:rsidRPr="00DB50FB">
        <w:rPr>
          <w:rFonts w:ascii="Times New Roman" w:hAnsi="Times New Roman" w:cs="Times New Roman"/>
          <w:sz w:val="24"/>
          <w:szCs w:val="24"/>
        </w:rPr>
        <w:t xml:space="preserve"> и буддийские объединения в современном Китае // </w:t>
      </w:r>
      <w:r w:rsidRPr="00151DE8">
        <w:rPr>
          <w:rFonts w:ascii="Times New Roman" w:hAnsi="Times New Roman" w:cs="Times New Roman"/>
          <w:sz w:val="24"/>
          <w:szCs w:val="24"/>
        </w:rPr>
        <w:t xml:space="preserve">Мир науки, </w:t>
      </w:r>
      <w:proofErr w:type="spellStart"/>
      <w:proofErr w:type="gramStart"/>
      <w:r w:rsidRPr="00151DE8">
        <w:rPr>
          <w:rFonts w:ascii="Times New Roman" w:hAnsi="Times New Roman" w:cs="Times New Roman"/>
          <w:sz w:val="24"/>
          <w:szCs w:val="24"/>
        </w:rPr>
        <w:t>культуры,образования</w:t>
      </w:r>
      <w:proofErr w:type="spellEnd"/>
      <w:proofErr w:type="gramEnd"/>
      <w:r w:rsidRPr="00041ACB">
        <w:rPr>
          <w:rFonts w:ascii="Times New Roman" w:hAnsi="Times New Roman" w:cs="Times New Roman"/>
          <w:sz w:val="24"/>
          <w:szCs w:val="24"/>
        </w:rPr>
        <w:t xml:space="preserve">. </w:t>
      </w:r>
      <w:r w:rsidRPr="00DB50FB">
        <w:rPr>
          <w:rFonts w:ascii="Times New Roman" w:hAnsi="Times New Roman" w:cs="Times New Roman"/>
          <w:sz w:val="24"/>
          <w:szCs w:val="24"/>
        </w:rPr>
        <w:t>2013. №4 (41). С. 370</w:t>
      </w:r>
      <w:r w:rsidRPr="00483604">
        <w:rPr>
          <w:rFonts w:ascii="Times New Roman" w:hAnsi="Times New Roman" w:cs="Times New Roman"/>
          <w:sz w:val="22"/>
          <w:szCs w:val="22"/>
        </w:rPr>
        <w:t>–</w:t>
      </w:r>
      <w:r w:rsidRPr="00DB50FB">
        <w:rPr>
          <w:rFonts w:ascii="Times New Roman" w:hAnsi="Times New Roman" w:cs="Times New Roman"/>
          <w:sz w:val="24"/>
          <w:szCs w:val="24"/>
        </w:rPr>
        <w:t>373.</w:t>
      </w:r>
    </w:p>
  </w:footnote>
  <w:footnote w:id="45">
    <w:p w14:paraId="104CAB11" w14:textId="389C0902" w:rsidR="00E535AF" w:rsidRPr="00483604" w:rsidRDefault="00E535AF" w:rsidP="00C50C8A">
      <w:pPr>
        <w:pStyle w:val="a8"/>
        <w:spacing w:line="360" w:lineRule="auto"/>
        <w:ind w:firstLine="709"/>
        <w:jc w:val="both"/>
        <w:rPr>
          <w:rFonts w:ascii="Times New Roman" w:hAnsi="Times New Roman" w:cs="Times New Roman"/>
          <w:sz w:val="22"/>
          <w:szCs w:val="22"/>
        </w:rPr>
      </w:pPr>
      <w:r w:rsidRPr="00DB50FB">
        <w:rPr>
          <w:rStyle w:val="aa"/>
          <w:rFonts w:ascii="Times New Roman" w:hAnsi="Times New Roman" w:cs="Times New Roman"/>
          <w:sz w:val="24"/>
          <w:szCs w:val="24"/>
        </w:rPr>
        <w:footnoteRef/>
      </w:r>
      <w:r w:rsidR="000E7EEA">
        <w:rPr>
          <w:rFonts w:ascii="Times New Roman" w:hAnsi="Times New Roman" w:cs="Times New Roman"/>
          <w:i/>
          <w:iCs/>
          <w:sz w:val="24"/>
          <w:szCs w:val="24"/>
        </w:rPr>
        <w:t xml:space="preserve"> </w:t>
      </w:r>
      <w:proofErr w:type="spellStart"/>
      <w:r w:rsidRPr="008B0E2C">
        <w:rPr>
          <w:rFonts w:ascii="Times New Roman" w:hAnsi="Times New Roman" w:cs="Times New Roman"/>
          <w:i/>
          <w:iCs/>
          <w:sz w:val="24"/>
          <w:szCs w:val="24"/>
        </w:rPr>
        <w:t>Чебунин</w:t>
      </w:r>
      <w:proofErr w:type="spellEnd"/>
      <w:r w:rsidRPr="008B0E2C">
        <w:rPr>
          <w:rFonts w:ascii="Times New Roman" w:hAnsi="Times New Roman" w:cs="Times New Roman"/>
          <w:i/>
          <w:iCs/>
          <w:sz w:val="24"/>
          <w:szCs w:val="24"/>
        </w:rPr>
        <w:t xml:space="preserve"> А. В.</w:t>
      </w:r>
      <w:r w:rsidRPr="00DB50FB">
        <w:rPr>
          <w:rFonts w:ascii="Times New Roman" w:hAnsi="Times New Roman" w:cs="Times New Roman"/>
          <w:sz w:val="24"/>
          <w:szCs w:val="24"/>
        </w:rPr>
        <w:t xml:space="preserve"> Начальный период проникновения, распространения и китаизации буддизма в Китае // Вестник БГУ. 2019. №2. С. 20</w:t>
      </w:r>
      <w:r w:rsidRPr="00483604">
        <w:rPr>
          <w:rFonts w:ascii="Times New Roman" w:hAnsi="Times New Roman" w:cs="Times New Roman"/>
          <w:sz w:val="22"/>
          <w:szCs w:val="22"/>
        </w:rPr>
        <w:t>–</w:t>
      </w:r>
      <w:r w:rsidRPr="00DB50FB">
        <w:rPr>
          <w:rFonts w:ascii="Times New Roman" w:hAnsi="Times New Roman" w:cs="Times New Roman"/>
          <w:sz w:val="24"/>
          <w:szCs w:val="24"/>
        </w:rPr>
        <w:t>31.</w:t>
      </w:r>
    </w:p>
  </w:footnote>
  <w:footnote w:id="46">
    <w:p w14:paraId="684B52F6" w14:textId="6A245A7D" w:rsidR="00E535AF" w:rsidRPr="00097E14" w:rsidRDefault="00E535AF" w:rsidP="00097E14">
      <w:pPr>
        <w:pStyle w:val="a8"/>
        <w:spacing w:line="360" w:lineRule="auto"/>
        <w:ind w:firstLine="709"/>
        <w:jc w:val="both"/>
        <w:rPr>
          <w:rFonts w:ascii="Times New Roman" w:hAnsi="Times New Roman" w:cs="Times New Roman"/>
          <w:sz w:val="24"/>
          <w:szCs w:val="24"/>
        </w:rPr>
      </w:pPr>
      <w:r w:rsidRPr="00097E14">
        <w:rPr>
          <w:rStyle w:val="aa"/>
          <w:rFonts w:ascii="Times New Roman" w:hAnsi="Times New Roman" w:cs="Times New Roman"/>
          <w:sz w:val="24"/>
          <w:szCs w:val="24"/>
        </w:rPr>
        <w:footnoteRef/>
      </w:r>
      <w:r w:rsidR="003E79F6">
        <w:rPr>
          <w:rFonts w:ascii="Times New Roman" w:hAnsi="Times New Roman" w:cs="Times New Roman"/>
          <w:i/>
          <w:sz w:val="24"/>
          <w:szCs w:val="24"/>
        </w:rPr>
        <w:t xml:space="preserve"> </w:t>
      </w:r>
      <w:r w:rsidRPr="00097E14">
        <w:rPr>
          <w:rFonts w:ascii="Times New Roman" w:hAnsi="Times New Roman" w:cs="Times New Roman"/>
          <w:i/>
          <w:sz w:val="24"/>
          <w:szCs w:val="24"/>
        </w:rPr>
        <w:t>Хохлов А. Н.</w:t>
      </w:r>
      <w:r w:rsidRPr="00097E14">
        <w:rPr>
          <w:rFonts w:ascii="Times New Roman" w:hAnsi="Times New Roman" w:cs="Times New Roman"/>
          <w:sz w:val="24"/>
          <w:szCs w:val="24"/>
        </w:rPr>
        <w:t xml:space="preserve"> Востоковед О. И. </w:t>
      </w:r>
      <w:proofErr w:type="spellStart"/>
      <w:r w:rsidRPr="00097E14">
        <w:rPr>
          <w:rFonts w:ascii="Times New Roman" w:hAnsi="Times New Roman" w:cs="Times New Roman"/>
          <w:sz w:val="24"/>
          <w:szCs w:val="24"/>
        </w:rPr>
        <w:t>Сенковский</w:t>
      </w:r>
      <w:proofErr w:type="spellEnd"/>
      <w:r w:rsidRPr="00097E14">
        <w:rPr>
          <w:rFonts w:ascii="Times New Roman" w:hAnsi="Times New Roman" w:cs="Times New Roman"/>
          <w:sz w:val="24"/>
          <w:szCs w:val="24"/>
        </w:rPr>
        <w:t xml:space="preserve"> и китайская тема в его литературном творчестве. С. 303.</w:t>
      </w:r>
    </w:p>
  </w:footnote>
  <w:footnote w:id="47">
    <w:p w14:paraId="2CBA9284" w14:textId="0FB05231" w:rsidR="00E535AF" w:rsidRPr="00AC2CC3" w:rsidRDefault="00E535AF" w:rsidP="006E2130">
      <w:pPr>
        <w:pStyle w:val="a8"/>
        <w:spacing w:line="360" w:lineRule="auto"/>
        <w:ind w:firstLine="709"/>
        <w:jc w:val="both"/>
        <w:rPr>
          <w:rFonts w:ascii="Times New Roman" w:hAnsi="Times New Roman" w:cs="Times New Roman"/>
          <w:sz w:val="24"/>
          <w:szCs w:val="24"/>
        </w:rPr>
      </w:pPr>
      <w:r w:rsidRPr="00AC2CC3">
        <w:rPr>
          <w:rStyle w:val="aa"/>
          <w:rFonts w:ascii="Times New Roman" w:hAnsi="Times New Roman" w:cs="Times New Roman"/>
          <w:sz w:val="24"/>
          <w:szCs w:val="24"/>
        </w:rPr>
        <w:footnoteRef/>
      </w:r>
      <w:r w:rsidR="003E79F6">
        <w:rPr>
          <w:rFonts w:ascii="Times New Roman" w:hAnsi="Times New Roman" w:cs="Times New Roman"/>
          <w:i/>
          <w:iCs/>
          <w:sz w:val="24"/>
          <w:szCs w:val="24"/>
        </w:rPr>
        <w:t xml:space="preserve"> </w:t>
      </w:r>
      <w:r w:rsidRPr="00AC2CC3">
        <w:rPr>
          <w:rFonts w:ascii="Times New Roman" w:hAnsi="Times New Roman" w:cs="Times New Roman"/>
          <w:i/>
          <w:iCs/>
          <w:sz w:val="24"/>
          <w:szCs w:val="24"/>
        </w:rPr>
        <w:t xml:space="preserve">Ан С. А., </w:t>
      </w:r>
      <w:proofErr w:type="spellStart"/>
      <w:r w:rsidRPr="00AC2CC3">
        <w:rPr>
          <w:rFonts w:ascii="Times New Roman" w:hAnsi="Times New Roman" w:cs="Times New Roman"/>
          <w:i/>
          <w:iCs/>
          <w:sz w:val="24"/>
          <w:szCs w:val="24"/>
        </w:rPr>
        <w:t>Варова</w:t>
      </w:r>
      <w:proofErr w:type="spellEnd"/>
      <w:r w:rsidRPr="00AC2CC3">
        <w:rPr>
          <w:rFonts w:ascii="Times New Roman" w:hAnsi="Times New Roman" w:cs="Times New Roman"/>
          <w:i/>
          <w:iCs/>
          <w:sz w:val="24"/>
          <w:szCs w:val="24"/>
        </w:rPr>
        <w:t xml:space="preserve"> Е. И.</w:t>
      </w:r>
      <w:r w:rsidRPr="00AC2CC3">
        <w:rPr>
          <w:rFonts w:ascii="Times New Roman" w:hAnsi="Times New Roman" w:cs="Times New Roman"/>
          <w:sz w:val="24"/>
          <w:szCs w:val="24"/>
        </w:rPr>
        <w:t xml:space="preserve"> Буддизм и буддийские объединения в современном Китае. С. 370–373.</w:t>
      </w:r>
    </w:p>
  </w:footnote>
  <w:footnote w:id="48">
    <w:p w14:paraId="0C93A20E" w14:textId="77777777" w:rsidR="00E535AF" w:rsidRPr="00E95B3D" w:rsidRDefault="00E535AF" w:rsidP="00E95B3D">
      <w:pPr>
        <w:pStyle w:val="a8"/>
        <w:spacing w:line="360" w:lineRule="auto"/>
        <w:ind w:firstLine="709"/>
        <w:jc w:val="both"/>
        <w:rPr>
          <w:rFonts w:ascii="Times New Roman" w:hAnsi="Times New Roman" w:cs="Times New Roman"/>
          <w:sz w:val="24"/>
          <w:szCs w:val="24"/>
        </w:rPr>
      </w:pPr>
      <w:r w:rsidRPr="00E95B3D">
        <w:rPr>
          <w:rStyle w:val="aa"/>
          <w:rFonts w:ascii="Times New Roman" w:hAnsi="Times New Roman" w:cs="Times New Roman"/>
          <w:sz w:val="24"/>
          <w:szCs w:val="24"/>
        </w:rPr>
        <w:footnoteRef/>
      </w:r>
      <w:bookmarkStart w:id="12" w:name="_Hlk70915516"/>
      <w:r w:rsidRPr="00E95B3D">
        <w:rPr>
          <w:rFonts w:ascii="Times New Roman" w:hAnsi="Times New Roman" w:cs="Times New Roman"/>
          <w:sz w:val="24"/>
          <w:szCs w:val="24"/>
        </w:rPr>
        <w:t>Словарь русского языка: В 4 т. М.: Русский язык, 1999. Т. 2. С. 225.</w:t>
      </w:r>
      <w:bookmarkEnd w:id="12"/>
    </w:p>
  </w:footnote>
  <w:footnote w:id="49">
    <w:p w14:paraId="16BCAD3C" w14:textId="77777777" w:rsidR="00E535AF" w:rsidRPr="00E95B3D" w:rsidRDefault="00E535AF" w:rsidP="00E95B3D">
      <w:pPr>
        <w:pStyle w:val="a8"/>
        <w:spacing w:line="360" w:lineRule="auto"/>
        <w:ind w:firstLine="709"/>
        <w:jc w:val="both"/>
        <w:rPr>
          <w:rFonts w:ascii="Times New Roman" w:hAnsi="Times New Roman" w:cs="Times New Roman"/>
          <w:sz w:val="24"/>
          <w:szCs w:val="24"/>
        </w:rPr>
      </w:pPr>
      <w:r w:rsidRPr="00E95B3D">
        <w:rPr>
          <w:rStyle w:val="aa"/>
          <w:rFonts w:ascii="Times New Roman" w:hAnsi="Times New Roman" w:cs="Times New Roman"/>
          <w:sz w:val="24"/>
          <w:szCs w:val="24"/>
        </w:rPr>
        <w:footnoteRef/>
      </w:r>
      <w:r w:rsidRPr="00E95B3D">
        <w:rPr>
          <w:rFonts w:ascii="Times New Roman" w:hAnsi="Times New Roman" w:cs="Times New Roman"/>
          <w:i/>
          <w:iCs/>
          <w:sz w:val="24"/>
          <w:szCs w:val="24"/>
        </w:rPr>
        <w:t>Хохлов А. Н.</w:t>
      </w:r>
      <w:r w:rsidRPr="00E95B3D">
        <w:rPr>
          <w:rFonts w:ascii="Times New Roman" w:hAnsi="Times New Roman" w:cs="Times New Roman"/>
          <w:sz w:val="24"/>
          <w:szCs w:val="24"/>
        </w:rPr>
        <w:t xml:space="preserve"> Востоковед О. И. </w:t>
      </w:r>
      <w:proofErr w:type="spellStart"/>
      <w:r w:rsidRPr="00E95B3D">
        <w:rPr>
          <w:rFonts w:ascii="Times New Roman" w:hAnsi="Times New Roman" w:cs="Times New Roman"/>
          <w:sz w:val="24"/>
          <w:szCs w:val="24"/>
        </w:rPr>
        <w:t>Сенковский</w:t>
      </w:r>
      <w:proofErr w:type="spellEnd"/>
      <w:r w:rsidRPr="00E95B3D">
        <w:rPr>
          <w:rFonts w:ascii="Times New Roman" w:hAnsi="Times New Roman" w:cs="Times New Roman"/>
          <w:sz w:val="24"/>
          <w:szCs w:val="24"/>
        </w:rPr>
        <w:t xml:space="preserve"> и китайская тема в его литературном творчестве. С. 289–327.</w:t>
      </w:r>
    </w:p>
  </w:footnote>
  <w:footnote w:id="50">
    <w:p w14:paraId="5F4E8879" w14:textId="77777777" w:rsidR="00E535AF" w:rsidRPr="00E95B3D" w:rsidRDefault="00E535AF" w:rsidP="00E95B3D">
      <w:pPr>
        <w:pStyle w:val="a8"/>
        <w:spacing w:line="360" w:lineRule="auto"/>
        <w:ind w:firstLine="709"/>
        <w:jc w:val="both"/>
        <w:rPr>
          <w:rFonts w:ascii="Times New Roman" w:hAnsi="Times New Roman" w:cs="Times New Roman"/>
          <w:sz w:val="24"/>
          <w:szCs w:val="24"/>
        </w:rPr>
      </w:pPr>
      <w:r w:rsidRPr="00E95B3D">
        <w:rPr>
          <w:rStyle w:val="aa"/>
          <w:rFonts w:ascii="Times New Roman" w:hAnsi="Times New Roman" w:cs="Times New Roman"/>
          <w:sz w:val="24"/>
          <w:szCs w:val="24"/>
        </w:rPr>
        <w:footnoteRef/>
      </w:r>
      <w:r w:rsidRPr="00E95B3D">
        <w:rPr>
          <w:rFonts w:ascii="Times New Roman" w:hAnsi="Times New Roman" w:cs="Times New Roman"/>
          <w:sz w:val="24"/>
          <w:szCs w:val="24"/>
        </w:rPr>
        <w:t xml:space="preserve"> Там же.</w:t>
      </w:r>
    </w:p>
  </w:footnote>
  <w:footnote w:id="51">
    <w:p w14:paraId="62D67434" w14:textId="77777777" w:rsidR="00E535AF" w:rsidRPr="00AB51D1" w:rsidRDefault="00E535AF" w:rsidP="00E95B3D">
      <w:pPr>
        <w:pStyle w:val="a8"/>
        <w:spacing w:line="360" w:lineRule="auto"/>
        <w:ind w:firstLine="709"/>
        <w:jc w:val="both"/>
        <w:rPr>
          <w:rFonts w:ascii="Times New Roman" w:hAnsi="Times New Roman" w:cs="Times New Roman"/>
          <w:sz w:val="22"/>
          <w:szCs w:val="22"/>
        </w:rPr>
      </w:pPr>
      <w:r w:rsidRPr="00E95B3D">
        <w:rPr>
          <w:rStyle w:val="aa"/>
          <w:rFonts w:ascii="Times New Roman" w:hAnsi="Times New Roman" w:cs="Times New Roman"/>
          <w:sz w:val="24"/>
          <w:szCs w:val="24"/>
        </w:rPr>
        <w:footnoteRef/>
      </w:r>
      <w:r w:rsidRPr="00E95B3D">
        <w:rPr>
          <w:rFonts w:ascii="Times New Roman" w:hAnsi="Times New Roman" w:cs="Times New Roman"/>
          <w:i/>
          <w:iCs/>
          <w:sz w:val="24"/>
          <w:szCs w:val="24"/>
        </w:rPr>
        <w:t xml:space="preserve">Якубова </w:t>
      </w:r>
      <w:proofErr w:type="spellStart"/>
      <w:r w:rsidRPr="00E95B3D">
        <w:rPr>
          <w:rFonts w:ascii="Times New Roman" w:hAnsi="Times New Roman" w:cs="Times New Roman"/>
          <w:i/>
          <w:iCs/>
          <w:sz w:val="24"/>
          <w:szCs w:val="24"/>
        </w:rPr>
        <w:t>Муножат</w:t>
      </w:r>
      <w:proofErr w:type="spellEnd"/>
      <w:r w:rsidR="00195CD3">
        <w:rPr>
          <w:rFonts w:ascii="Times New Roman" w:hAnsi="Times New Roman" w:cs="Times New Roman"/>
          <w:i/>
          <w:iCs/>
          <w:sz w:val="24"/>
          <w:szCs w:val="24"/>
        </w:rPr>
        <w:t xml:space="preserve"> </w:t>
      </w:r>
      <w:proofErr w:type="spellStart"/>
      <w:r w:rsidRPr="00E95B3D">
        <w:rPr>
          <w:rFonts w:ascii="Times New Roman" w:hAnsi="Times New Roman" w:cs="Times New Roman"/>
          <w:i/>
          <w:iCs/>
          <w:sz w:val="24"/>
          <w:szCs w:val="24"/>
        </w:rPr>
        <w:t>Мирбосит</w:t>
      </w:r>
      <w:proofErr w:type="spellEnd"/>
      <w:r w:rsidR="00195CD3">
        <w:rPr>
          <w:rFonts w:ascii="Times New Roman" w:hAnsi="Times New Roman" w:cs="Times New Roman"/>
          <w:i/>
          <w:iCs/>
          <w:sz w:val="24"/>
          <w:szCs w:val="24"/>
        </w:rPr>
        <w:t xml:space="preserve"> </w:t>
      </w:r>
      <w:proofErr w:type="spellStart"/>
      <w:r w:rsidRPr="00E95B3D">
        <w:rPr>
          <w:rFonts w:ascii="Times New Roman" w:hAnsi="Times New Roman" w:cs="Times New Roman"/>
          <w:i/>
          <w:iCs/>
          <w:sz w:val="24"/>
          <w:szCs w:val="24"/>
        </w:rPr>
        <w:t>Кизи</w:t>
      </w:r>
      <w:proofErr w:type="spellEnd"/>
      <w:r w:rsidR="00195CD3">
        <w:rPr>
          <w:rFonts w:ascii="Times New Roman" w:hAnsi="Times New Roman" w:cs="Times New Roman"/>
          <w:i/>
          <w:iCs/>
          <w:sz w:val="24"/>
          <w:szCs w:val="24"/>
        </w:rPr>
        <w:t>.</w:t>
      </w:r>
      <w:r w:rsidRPr="00E95B3D">
        <w:rPr>
          <w:rFonts w:ascii="Times New Roman" w:hAnsi="Times New Roman" w:cs="Times New Roman"/>
          <w:sz w:val="24"/>
          <w:szCs w:val="24"/>
        </w:rPr>
        <w:t xml:space="preserve"> История развития бумажной промышленности в мире // Проблемы науки. 2020. №</w:t>
      </w:r>
      <w:r w:rsidRPr="006B53A8">
        <w:rPr>
          <w:rFonts w:ascii="Times New Roman" w:hAnsi="Times New Roman" w:cs="Times New Roman"/>
          <w:sz w:val="24"/>
          <w:szCs w:val="24"/>
        </w:rPr>
        <w:t>5 (53). С. 70–73.</w:t>
      </w:r>
    </w:p>
  </w:footnote>
  <w:footnote w:id="52">
    <w:p w14:paraId="5834DE75" w14:textId="77777777" w:rsidR="00E535AF" w:rsidRPr="00041ACB" w:rsidRDefault="00E535AF" w:rsidP="000024AF">
      <w:pPr>
        <w:pStyle w:val="a8"/>
        <w:spacing w:line="360" w:lineRule="auto"/>
        <w:ind w:firstLine="709"/>
        <w:jc w:val="both"/>
        <w:rPr>
          <w:rFonts w:ascii="Times New Roman" w:hAnsi="Times New Roman" w:cs="Times New Roman"/>
          <w:sz w:val="24"/>
          <w:szCs w:val="24"/>
        </w:rPr>
      </w:pPr>
      <w:r w:rsidRPr="006B53A8">
        <w:rPr>
          <w:rStyle w:val="aa"/>
          <w:rFonts w:ascii="Times New Roman" w:hAnsi="Times New Roman" w:cs="Times New Roman"/>
          <w:sz w:val="24"/>
          <w:szCs w:val="24"/>
        </w:rPr>
        <w:footnoteRef/>
      </w:r>
      <w:r w:rsidRPr="006B53A8">
        <w:rPr>
          <w:rFonts w:ascii="Times New Roman" w:hAnsi="Times New Roman" w:cs="Times New Roman"/>
          <w:i/>
          <w:iCs/>
          <w:sz w:val="24"/>
          <w:szCs w:val="24"/>
        </w:rPr>
        <w:t>Гудимова С.А.</w:t>
      </w:r>
      <w:r w:rsidRPr="006B53A8">
        <w:rPr>
          <w:rFonts w:ascii="Times New Roman" w:hAnsi="Times New Roman" w:cs="Times New Roman"/>
          <w:sz w:val="24"/>
          <w:szCs w:val="24"/>
        </w:rPr>
        <w:t xml:space="preserve"> Основы древней китайской эстетики // Вестник культурологии. 2017. №2 (81). С. 57–74.</w:t>
      </w:r>
    </w:p>
  </w:footnote>
  <w:footnote w:id="53">
    <w:p w14:paraId="7F471A19" w14:textId="77777777" w:rsidR="00E535AF" w:rsidRPr="0020457F" w:rsidRDefault="00E535AF" w:rsidP="002E18BD">
      <w:pPr>
        <w:pStyle w:val="a8"/>
        <w:spacing w:line="360" w:lineRule="auto"/>
        <w:ind w:firstLine="709"/>
        <w:jc w:val="both"/>
        <w:rPr>
          <w:rFonts w:ascii="Times New Roman" w:hAnsi="Times New Roman" w:cs="Times New Roman"/>
          <w:sz w:val="24"/>
          <w:szCs w:val="24"/>
        </w:rPr>
      </w:pPr>
      <w:r w:rsidRPr="002E18BD">
        <w:rPr>
          <w:rStyle w:val="aa"/>
          <w:rFonts w:ascii="Times New Roman" w:hAnsi="Times New Roman" w:cs="Times New Roman"/>
          <w:sz w:val="24"/>
          <w:szCs w:val="24"/>
        </w:rPr>
        <w:footnoteRef/>
      </w:r>
      <w:r w:rsidRPr="002E18BD">
        <w:rPr>
          <w:rFonts w:ascii="Times New Roman" w:hAnsi="Times New Roman" w:cs="Times New Roman"/>
          <w:sz w:val="24"/>
          <w:szCs w:val="24"/>
        </w:rPr>
        <w:t xml:space="preserve"> Сборник, изданный книгопродавцем А. Ф. Смирдиным</w:t>
      </w:r>
      <w:r w:rsidRPr="00EB4122">
        <w:rPr>
          <w:rFonts w:ascii="Times New Roman" w:hAnsi="Times New Roman" w:cs="Times New Roman"/>
          <w:sz w:val="24"/>
          <w:szCs w:val="24"/>
        </w:rPr>
        <w:t xml:space="preserve"> по случаю </w:t>
      </w:r>
      <w:r>
        <w:rPr>
          <w:rFonts w:ascii="Times New Roman" w:hAnsi="Times New Roman" w:cs="Times New Roman"/>
          <w:sz w:val="24"/>
          <w:szCs w:val="24"/>
        </w:rPr>
        <w:t>переезда его книжного магазина на</w:t>
      </w:r>
      <w:r w:rsidRPr="00EB4122">
        <w:rPr>
          <w:rFonts w:ascii="Times New Roman" w:hAnsi="Times New Roman" w:cs="Times New Roman"/>
          <w:sz w:val="24"/>
          <w:szCs w:val="24"/>
        </w:rPr>
        <w:t xml:space="preserve"> Невский проспект (состоялся в феврале 1832 года). К участию в сборнике были приглашены известнейшие русские литераторы, а его редактором стал </w:t>
      </w:r>
      <w:proofErr w:type="spellStart"/>
      <w:r w:rsidRPr="00EB4122">
        <w:rPr>
          <w:rFonts w:ascii="Times New Roman" w:hAnsi="Times New Roman" w:cs="Times New Roman"/>
          <w:sz w:val="24"/>
          <w:szCs w:val="24"/>
        </w:rPr>
        <w:t>Сенковский</w:t>
      </w:r>
      <w:proofErr w:type="spellEnd"/>
      <w:r w:rsidRPr="00EB4122">
        <w:rPr>
          <w:rFonts w:ascii="Times New Roman" w:hAnsi="Times New Roman" w:cs="Times New Roman"/>
          <w:sz w:val="24"/>
          <w:szCs w:val="24"/>
        </w:rPr>
        <w:t xml:space="preserve">. В двух частях «Новоселья» (СПб., 1833, 1834) были опубликованы несколько произведений </w:t>
      </w:r>
      <w:proofErr w:type="spellStart"/>
      <w:r w:rsidRPr="00EB4122">
        <w:rPr>
          <w:rFonts w:ascii="Times New Roman" w:hAnsi="Times New Roman" w:cs="Times New Roman"/>
          <w:sz w:val="24"/>
          <w:szCs w:val="24"/>
        </w:rPr>
        <w:t>Сенковского</w:t>
      </w:r>
      <w:proofErr w:type="spellEnd"/>
      <w:r w:rsidRPr="00EB4122">
        <w:rPr>
          <w:rFonts w:ascii="Times New Roman" w:hAnsi="Times New Roman" w:cs="Times New Roman"/>
          <w:sz w:val="24"/>
          <w:szCs w:val="24"/>
        </w:rPr>
        <w:t>.</w:t>
      </w:r>
    </w:p>
  </w:footnote>
  <w:footnote w:id="54">
    <w:p w14:paraId="65C12AFD" w14:textId="77777777" w:rsidR="00E535AF" w:rsidRDefault="00E535AF" w:rsidP="00E9281E">
      <w:pPr>
        <w:keepLines/>
        <w:spacing w:after="0" w:line="240" w:lineRule="auto"/>
        <w:ind w:firstLine="709"/>
        <w:jc w:val="both"/>
      </w:pPr>
      <w:r>
        <w:rPr>
          <w:rStyle w:val="aa"/>
          <w:rFonts w:ascii="Times New Roman" w:hAnsi="Times New Roman"/>
          <w:sz w:val="24"/>
          <w:szCs w:val="24"/>
        </w:rPr>
        <w:footnoteRef/>
      </w:r>
      <w:r>
        <w:rPr>
          <w:rFonts w:ascii="Times New Roman" w:hAnsi="Times New Roman"/>
          <w:bCs/>
          <w:color w:val="000000"/>
          <w:sz w:val="24"/>
          <w:szCs w:val="24"/>
        </w:rPr>
        <w:t xml:space="preserve"> В </w:t>
      </w:r>
      <w:r>
        <w:rPr>
          <w:rFonts w:ascii="Times New Roman" w:hAnsi="Times New Roman"/>
          <w:sz w:val="24"/>
          <w:szCs w:val="24"/>
        </w:rPr>
        <w:t>Древнем Китае сутки были разделены на 12 «больших» часов (один «большой» час равен двум астрономическим часам). Каждому часу соответствовала «Земная ветвь» (12 циклических знаков двенадцатеричного цикла): Час Цзы (</w:t>
      </w:r>
      <w:r>
        <w:rPr>
          <w:rFonts w:ascii="宋体" w:hAnsi="宋体" w:cs="宋体" w:hint="eastAsia"/>
          <w:sz w:val="24"/>
          <w:szCs w:val="24"/>
        </w:rPr>
        <w:t>子</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23.00–1.00, Час Чоу (</w:t>
      </w:r>
      <w:r>
        <w:rPr>
          <w:rFonts w:ascii="宋体" w:hAnsi="宋体" w:cs="宋体" w:hint="eastAsia"/>
          <w:sz w:val="24"/>
          <w:szCs w:val="24"/>
        </w:rPr>
        <w:t>丑</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1.00‒3.00, Час Инь (</w:t>
      </w:r>
      <w:r>
        <w:rPr>
          <w:rFonts w:ascii="宋体" w:hAnsi="宋体" w:cs="宋体" w:hint="eastAsia"/>
          <w:sz w:val="24"/>
          <w:szCs w:val="24"/>
        </w:rPr>
        <w:t>寅</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3.00‒5.00, Час Мао (</w:t>
      </w:r>
      <w:r>
        <w:rPr>
          <w:rFonts w:ascii="宋体" w:hAnsi="宋体" w:cs="宋体" w:hint="eastAsia"/>
          <w:sz w:val="24"/>
          <w:szCs w:val="24"/>
        </w:rPr>
        <w:t>卯</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5.00‒7.00, Час </w:t>
      </w:r>
      <w:proofErr w:type="spellStart"/>
      <w:r>
        <w:rPr>
          <w:rFonts w:ascii="Times New Roman" w:hAnsi="Times New Roman"/>
          <w:sz w:val="24"/>
          <w:szCs w:val="24"/>
        </w:rPr>
        <w:t>Чэнь</w:t>
      </w:r>
      <w:proofErr w:type="spellEnd"/>
      <w:r>
        <w:rPr>
          <w:rFonts w:ascii="Times New Roman" w:hAnsi="Times New Roman"/>
          <w:sz w:val="24"/>
          <w:szCs w:val="24"/>
        </w:rPr>
        <w:t xml:space="preserve"> (</w:t>
      </w:r>
      <w:r>
        <w:rPr>
          <w:rFonts w:ascii="宋体" w:hAnsi="宋体" w:cs="宋体" w:hint="eastAsia"/>
          <w:sz w:val="24"/>
          <w:szCs w:val="24"/>
        </w:rPr>
        <w:t>辰</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7.00‒9.00, Час </w:t>
      </w:r>
      <w:proofErr w:type="spellStart"/>
      <w:r>
        <w:rPr>
          <w:rFonts w:ascii="Times New Roman" w:hAnsi="Times New Roman"/>
          <w:sz w:val="24"/>
          <w:szCs w:val="24"/>
        </w:rPr>
        <w:t>Сы</w:t>
      </w:r>
      <w:proofErr w:type="spellEnd"/>
      <w:r>
        <w:rPr>
          <w:rFonts w:ascii="Times New Roman" w:hAnsi="Times New Roman"/>
          <w:sz w:val="24"/>
          <w:szCs w:val="24"/>
        </w:rPr>
        <w:t xml:space="preserve"> (</w:t>
      </w:r>
      <w:r>
        <w:rPr>
          <w:rFonts w:ascii="宋体" w:hAnsi="宋体" w:cs="宋体" w:hint="eastAsia"/>
          <w:sz w:val="24"/>
          <w:szCs w:val="24"/>
        </w:rPr>
        <w:t>巳</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9.00‒11.00, Час У (</w:t>
      </w:r>
      <w:r>
        <w:rPr>
          <w:rFonts w:ascii="宋体" w:hAnsi="宋体" w:cs="宋体" w:hint="eastAsia"/>
          <w:sz w:val="24"/>
          <w:szCs w:val="24"/>
        </w:rPr>
        <w:t>午</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11.00‒13.00, Час </w:t>
      </w:r>
      <w:proofErr w:type="spellStart"/>
      <w:r>
        <w:rPr>
          <w:rFonts w:ascii="Times New Roman" w:hAnsi="Times New Roman"/>
          <w:sz w:val="24"/>
          <w:szCs w:val="24"/>
        </w:rPr>
        <w:t>Вэй</w:t>
      </w:r>
      <w:proofErr w:type="spellEnd"/>
      <w:r>
        <w:rPr>
          <w:rFonts w:ascii="Times New Roman" w:hAnsi="Times New Roman"/>
          <w:sz w:val="24"/>
          <w:szCs w:val="24"/>
        </w:rPr>
        <w:t xml:space="preserve"> (</w:t>
      </w:r>
      <w:r>
        <w:rPr>
          <w:rFonts w:ascii="宋体" w:hAnsi="宋体" w:cs="宋体" w:hint="eastAsia"/>
          <w:sz w:val="24"/>
          <w:szCs w:val="24"/>
        </w:rPr>
        <w:t>未</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13.00‒15.00, Час </w:t>
      </w:r>
      <w:proofErr w:type="spellStart"/>
      <w:r>
        <w:rPr>
          <w:rFonts w:ascii="Times New Roman" w:hAnsi="Times New Roman"/>
          <w:sz w:val="24"/>
          <w:szCs w:val="24"/>
        </w:rPr>
        <w:t>Шэнь</w:t>
      </w:r>
      <w:proofErr w:type="spellEnd"/>
      <w:r>
        <w:rPr>
          <w:rFonts w:ascii="Times New Roman" w:hAnsi="Times New Roman"/>
          <w:sz w:val="24"/>
          <w:szCs w:val="24"/>
        </w:rPr>
        <w:t xml:space="preserve"> (</w:t>
      </w:r>
      <w:r>
        <w:rPr>
          <w:rFonts w:ascii="宋体" w:hAnsi="宋体" w:cs="宋体" w:hint="eastAsia"/>
          <w:sz w:val="24"/>
          <w:szCs w:val="24"/>
        </w:rPr>
        <w:t>申</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15.00‒17.00, Час Ю (</w:t>
      </w:r>
      <w:r>
        <w:rPr>
          <w:rFonts w:ascii="宋体" w:hAnsi="宋体" w:cs="宋体" w:hint="eastAsia"/>
          <w:sz w:val="24"/>
          <w:szCs w:val="24"/>
        </w:rPr>
        <w:t>酉</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17.00‒19.00, Час </w:t>
      </w:r>
      <w:proofErr w:type="spellStart"/>
      <w:r>
        <w:rPr>
          <w:rFonts w:ascii="Times New Roman" w:hAnsi="Times New Roman"/>
          <w:sz w:val="24"/>
          <w:szCs w:val="24"/>
        </w:rPr>
        <w:t>Сюй</w:t>
      </w:r>
      <w:proofErr w:type="spellEnd"/>
      <w:r>
        <w:rPr>
          <w:rFonts w:ascii="Times New Roman" w:hAnsi="Times New Roman"/>
          <w:sz w:val="24"/>
          <w:szCs w:val="24"/>
        </w:rPr>
        <w:t xml:space="preserve"> (</w:t>
      </w:r>
      <w:r>
        <w:rPr>
          <w:rFonts w:ascii="宋体" w:hAnsi="宋体" w:cs="宋体" w:hint="eastAsia"/>
          <w:sz w:val="24"/>
          <w:szCs w:val="24"/>
        </w:rPr>
        <w:t>戌</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19.00‒21.00, Час Хай (</w:t>
      </w:r>
      <w:r>
        <w:rPr>
          <w:rFonts w:ascii="宋体" w:hAnsi="宋体" w:cs="宋体" w:hint="eastAsia"/>
          <w:sz w:val="24"/>
          <w:szCs w:val="24"/>
        </w:rPr>
        <w:t>亥</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 xml:space="preserve"> 21.00‒23.00. </w:t>
      </w:r>
    </w:p>
  </w:footnote>
  <w:footnote w:id="55">
    <w:p w14:paraId="3E9B1A21" w14:textId="21F071D3" w:rsidR="00E535AF" w:rsidRPr="0038531F" w:rsidRDefault="00E535AF" w:rsidP="00513E0A">
      <w:pPr>
        <w:pStyle w:val="a7"/>
        <w:spacing w:after="0" w:line="240" w:lineRule="auto"/>
        <w:ind w:left="0" w:firstLine="709"/>
        <w:contextualSpacing w:val="0"/>
        <w:jc w:val="both"/>
        <w:rPr>
          <w:rFonts w:ascii="Times New Roman" w:hAnsi="Times New Roman" w:cs="Times New Roman"/>
          <w:sz w:val="24"/>
          <w:szCs w:val="24"/>
        </w:rPr>
      </w:pPr>
      <w:r w:rsidRPr="00C86122">
        <w:rPr>
          <w:rStyle w:val="aa"/>
          <w:rFonts w:ascii="Times New Roman" w:hAnsi="Times New Roman" w:cs="Times New Roman"/>
          <w:sz w:val="24"/>
          <w:szCs w:val="24"/>
        </w:rPr>
        <w:footnoteRef/>
      </w:r>
      <w:r w:rsidR="00F33231">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C86122">
        <w:rPr>
          <w:rFonts w:ascii="Times New Roman" w:hAnsi="Times New Roman" w:cs="Times New Roman"/>
          <w:i/>
          <w:iCs/>
          <w:sz w:val="24"/>
          <w:szCs w:val="24"/>
        </w:rPr>
        <w:t xml:space="preserve">Ван </w:t>
      </w:r>
      <w:proofErr w:type="spellStart"/>
      <w:r w:rsidRPr="00C86122">
        <w:rPr>
          <w:rFonts w:ascii="Times New Roman" w:hAnsi="Times New Roman" w:cs="Times New Roman"/>
          <w:i/>
          <w:iCs/>
          <w:sz w:val="24"/>
          <w:szCs w:val="24"/>
        </w:rPr>
        <w:t>Ци</w:t>
      </w:r>
      <w:proofErr w:type="spellEnd"/>
      <w:r w:rsidRPr="00C86122">
        <w:rPr>
          <w:rFonts w:ascii="Times New Roman" w:hAnsi="Times New Roman" w:cs="Times New Roman"/>
          <w:i/>
          <w:iCs/>
          <w:sz w:val="24"/>
          <w:szCs w:val="24"/>
        </w:rPr>
        <w:t>.</w:t>
      </w:r>
      <w:r w:rsidRPr="00C86122">
        <w:rPr>
          <w:rFonts w:ascii="Times New Roman" w:hAnsi="Times New Roman" w:cs="Times New Roman"/>
          <w:sz w:val="24"/>
          <w:szCs w:val="24"/>
        </w:rPr>
        <w:t xml:space="preserve"> Образ Китая в русской литературе первой половины XIX века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на соискание степени магистра филологии</w:t>
      </w:r>
      <w:r w:rsidRPr="00C86122">
        <w:rPr>
          <w:rFonts w:ascii="Times New Roman" w:hAnsi="Times New Roman" w:cs="Times New Roman"/>
          <w:sz w:val="24"/>
          <w:szCs w:val="24"/>
        </w:rPr>
        <w:t xml:space="preserve">. СПб., 2017. </w:t>
      </w:r>
      <w:r>
        <w:rPr>
          <w:rFonts w:ascii="Times New Roman" w:hAnsi="Times New Roman" w:cs="Times New Roman"/>
          <w:sz w:val="24"/>
          <w:szCs w:val="24"/>
        </w:rPr>
        <w:t xml:space="preserve">С. </w:t>
      </w:r>
      <w:r w:rsidRPr="00C86122">
        <w:rPr>
          <w:rFonts w:ascii="Times New Roman" w:hAnsi="Times New Roman" w:cs="Times New Roman"/>
          <w:sz w:val="24"/>
          <w:szCs w:val="24"/>
        </w:rPr>
        <w:t>5</w:t>
      </w:r>
      <w:r>
        <w:rPr>
          <w:rFonts w:ascii="Times New Roman" w:hAnsi="Times New Roman" w:cs="Times New Roman"/>
          <w:sz w:val="24"/>
          <w:szCs w:val="24"/>
        </w:rPr>
        <w:t>3.</w:t>
      </w:r>
    </w:p>
  </w:footnote>
  <w:footnote w:id="56">
    <w:p w14:paraId="5F46453E" w14:textId="204B7CA7" w:rsidR="00E535AF" w:rsidRPr="00D21F22" w:rsidRDefault="00E535AF" w:rsidP="00513E0A">
      <w:pPr>
        <w:pStyle w:val="a8"/>
        <w:spacing w:line="360" w:lineRule="auto"/>
        <w:ind w:firstLine="709"/>
        <w:jc w:val="both"/>
        <w:rPr>
          <w:rFonts w:ascii="Times New Roman" w:hAnsi="Times New Roman" w:cs="Times New Roman"/>
          <w:sz w:val="24"/>
          <w:szCs w:val="24"/>
        </w:rPr>
      </w:pPr>
      <w:r w:rsidRPr="0016145D">
        <w:rPr>
          <w:rStyle w:val="aa"/>
          <w:rFonts w:ascii="Times New Roman" w:hAnsi="Times New Roman" w:cs="Times New Roman"/>
          <w:sz w:val="24"/>
          <w:szCs w:val="24"/>
        </w:rPr>
        <w:footnoteRef/>
      </w:r>
      <w:r w:rsidR="00F33231">
        <w:rPr>
          <w:rFonts w:ascii="Times New Roman" w:hAnsi="Times New Roman" w:cs="Times New Roman"/>
          <w:i/>
          <w:sz w:val="24"/>
          <w:szCs w:val="24"/>
        </w:rPr>
        <w:t xml:space="preserve"> </w:t>
      </w:r>
      <w:r w:rsidRPr="0016145D">
        <w:rPr>
          <w:rFonts w:ascii="Times New Roman" w:hAnsi="Times New Roman" w:cs="Times New Roman"/>
          <w:i/>
          <w:sz w:val="24"/>
          <w:szCs w:val="24"/>
        </w:rPr>
        <w:t>Сакулин П. Н.</w:t>
      </w:r>
      <w:r w:rsidRPr="0016145D">
        <w:rPr>
          <w:rFonts w:ascii="Times New Roman" w:hAnsi="Times New Roman" w:cs="Times New Roman"/>
          <w:sz w:val="24"/>
          <w:szCs w:val="24"/>
        </w:rPr>
        <w:t xml:space="preserve"> Русская литература: Социолого-синтетический обзор литературных стилей. Ч. 2. Новая литература. М., 1929. С. 520.</w:t>
      </w:r>
    </w:p>
  </w:footnote>
  <w:footnote w:id="57">
    <w:p w14:paraId="25DB52E3" w14:textId="77777777" w:rsidR="00E535AF" w:rsidRPr="006D1B88" w:rsidRDefault="00E535AF" w:rsidP="00D73B7B">
      <w:pPr>
        <w:pStyle w:val="a8"/>
        <w:spacing w:line="360" w:lineRule="auto"/>
        <w:ind w:firstLine="709"/>
        <w:jc w:val="both"/>
        <w:rPr>
          <w:rFonts w:ascii="Times New Roman" w:hAnsi="Times New Roman" w:cs="Times New Roman"/>
          <w:sz w:val="24"/>
          <w:szCs w:val="24"/>
        </w:rPr>
      </w:pPr>
      <w:r w:rsidRPr="00D21F22">
        <w:rPr>
          <w:rStyle w:val="aa"/>
          <w:rFonts w:ascii="Times New Roman" w:hAnsi="Times New Roman" w:cs="Times New Roman"/>
          <w:sz w:val="24"/>
          <w:szCs w:val="24"/>
        </w:rPr>
        <w:footnoteRef/>
      </w:r>
      <w:r w:rsidRPr="00D21F22">
        <w:rPr>
          <w:rFonts w:ascii="Times New Roman" w:hAnsi="Times New Roman" w:cs="Times New Roman"/>
          <w:sz w:val="24"/>
          <w:szCs w:val="24"/>
        </w:rPr>
        <w:t xml:space="preserve"> Словарь русского языка: В 4 т. М.: Русский язык, 1999. Т. 2. С. 225.</w:t>
      </w:r>
    </w:p>
  </w:footnote>
  <w:footnote w:id="58">
    <w:p w14:paraId="6A078F80" w14:textId="77777777" w:rsidR="00E535AF" w:rsidRPr="006D1B88" w:rsidRDefault="00E535AF" w:rsidP="00D73B7B">
      <w:pPr>
        <w:pStyle w:val="a8"/>
        <w:spacing w:line="360" w:lineRule="auto"/>
        <w:ind w:firstLine="709"/>
        <w:jc w:val="both"/>
        <w:rPr>
          <w:rFonts w:ascii="Times New Roman" w:hAnsi="Times New Roman" w:cs="Times New Roman"/>
          <w:sz w:val="24"/>
          <w:szCs w:val="24"/>
        </w:rPr>
      </w:pPr>
      <w:r w:rsidRPr="006D1B88">
        <w:rPr>
          <w:rStyle w:val="aa"/>
          <w:rFonts w:ascii="Times New Roman" w:hAnsi="Times New Roman" w:cs="Times New Roman"/>
          <w:sz w:val="24"/>
          <w:szCs w:val="24"/>
        </w:rPr>
        <w:footnoteRef/>
      </w:r>
      <w:r w:rsidRPr="006D1B88">
        <w:rPr>
          <w:rFonts w:ascii="Times New Roman" w:hAnsi="Times New Roman" w:cs="Times New Roman"/>
          <w:sz w:val="24"/>
          <w:szCs w:val="24"/>
        </w:rPr>
        <w:t xml:space="preserve"> См. </w:t>
      </w:r>
      <w:r w:rsidRPr="006D1B88">
        <w:rPr>
          <w:rFonts w:ascii="Times New Roman" w:hAnsi="Times New Roman" w:cs="Times New Roman"/>
          <w:i/>
          <w:iCs/>
          <w:sz w:val="24"/>
          <w:szCs w:val="24"/>
        </w:rPr>
        <w:t xml:space="preserve">Ван </w:t>
      </w:r>
      <w:proofErr w:type="spellStart"/>
      <w:r w:rsidRPr="006D1B88">
        <w:rPr>
          <w:rFonts w:ascii="Times New Roman" w:hAnsi="Times New Roman" w:cs="Times New Roman"/>
          <w:i/>
          <w:iCs/>
          <w:sz w:val="24"/>
          <w:szCs w:val="24"/>
        </w:rPr>
        <w:t>Ци</w:t>
      </w:r>
      <w:proofErr w:type="spellEnd"/>
      <w:r w:rsidRPr="006D1B88">
        <w:rPr>
          <w:rFonts w:ascii="Times New Roman" w:hAnsi="Times New Roman" w:cs="Times New Roman"/>
          <w:i/>
          <w:iCs/>
          <w:sz w:val="24"/>
          <w:szCs w:val="24"/>
        </w:rPr>
        <w:t>.</w:t>
      </w:r>
      <w:r w:rsidRPr="006D1B88">
        <w:rPr>
          <w:rFonts w:ascii="Times New Roman" w:hAnsi="Times New Roman" w:cs="Times New Roman"/>
          <w:sz w:val="24"/>
          <w:szCs w:val="24"/>
        </w:rPr>
        <w:t xml:space="preserve"> Образ Китая в русской литературе первой половины XIX века. С. 50–51.</w:t>
      </w:r>
    </w:p>
  </w:footnote>
  <w:footnote w:id="59">
    <w:p w14:paraId="3F1914D1" w14:textId="17F99BFE" w:rsidR="00E535AF" w:rsidRPr="00ED4B09" w:rsidRDefault="00E535AF" w:rsidP="00513E0A">
      <w:pPr>
        <w:pStyle w:val="a8"/>
        <w:spacing w:line="360" w:lineRule="auto"/>
        <w:ind w:firstLine="709"/>
        <w:jc w:val="both"/>
        <w:rPr>
          <w:rFonts w:ascii="Times New Roman" w:hAnsi="Times New Roman" w:cs="Times New Roman"/>
          <w:sz w:val="24"/>
          <w:szCs w:val="24"/>
        </w:rPr>
      </w:pPr>
      <w:r w:rsidRPr="00ED4B09">
        <w:rPr>
          <w:rStyle w:val="aa"/>
          <w:rFonts w:ascii="Times New Roman" w:hAnsi="Times New Roman" w:cs="Times New Roman"/>
          <w:sz w:val="24"/>
          <w:szCs w:val="24"/>
        </w:rPr>
        <w:footnoteRef/>
      </w:r>
      <w:r w:rsidR="00364066">
        <w:rPr>
          <w:rFonts w:ascii="Times New Roman" w:hAnsi="Times New Roman" w:cs="Times New Roman"/>
          <w:sz w:val="24"/>
          <w:szCs w:val="24"/>
        </w:rPr>
        <w:t xml:space="preserve"> </w:t>
      </w:r>
      <w:r>
        <w:rPr>
          <w:rFonts w:ascii="Times New Roman" w:hAnsi="Times New Roman" w:cs="Times New Roman"/>
          <w:sz w:val="24"/>
          <w:szCs w:val="24"/>
        </w:rPr>
        <w:t>Там же.</w:t>
      </w:r>
      <w:r w:rsidRPr="00ED4B09">
        <w:rPr>
          <w:rFonts w:ascii="Times New Roman" w:hAnsi="Times New Roman" w:cs="Times New Roman"/>
          <w:sz w:val="24"/>
          <w:szCs w:val="24"/>
        </w:rPr>
        <w:t xml:space="preserve"> С. 50.</w:t>
      </w:r>
    </w:p>
  </w:footnote>
  <w:footnote w:id="60">
    <w:p w14:paraId="40405E4F" w14:textId="77777777" w:rsidR="00E535AF" w:rsidRPr="00401E20" w:rsidRDefault="00E535AF" w:rsidP="00513E0A">
      <w:pPr>
        <w:pStyle w:val="a8"/>
        <w:spacing w:line="360" w:lineRule="auto"/>
        <w:ind w:firstLine="709"/>
        <w:jc w:val="both"/>
        <w:rPr>
          <w:rFonts w:ascii="Times New Roman" w:hAnsi="Times New Roman" w:cs="Times New Roman"/>
          <w:sz w:val="24"/>
          <w:szCs w:val="24"/>
        </w:rPr>
      </w:pPr>
      <w:r w:rsidRPr="00401E20">
        <w:rPr>
          <w:rStyle w:val="aa"/>
          <w:rFonts w:ascii="Times New Roman" w:hAnsi="Times New Roman" w:cs="Times New Roman"/>
          <w:sz w:val="24"/>
          <w:szCs w:val="24"/>
        </w:rPr>
        <w:footnoteRef/>
      </w:r>
      <w:r w:rsidRPr="00401E20">
        <w:rPr>
          <w:rFonts w:ascii="Times New Roman" w:hAnsi="Times New Roman" w:cs="Times New Roman"/>
          <w:sz w:val="24"/>
          <w:szCs w:val="24"/>
        </w:rPr>
        <w:t xml:space="preserve"> Надеждин Н. И. Новоселье// </w:t>
      </w:r>
      <w:r w:rsidRPr="00401E20">
        <w:rPr>
          <w:rFonts w:ascii="Times New Roman" w:eastAsia="微软雅黑" w:hAnsi="Times New Roman" w:cs="Times New Roman"/>
          <w:sz w:val="24"/>
          <w:szCs w:val="24"/>
        </w:rPr>
        <w:t xml:space="preserve">Литературная критика. Эстетика. 1972. </w:t>
      </w:r>
      <w:r w:rsidRPr="00401E20">
        <w:rPr>
          <w:rFonts w:ascii="Times New Roman" w:hAnsi="Times New Roman" w:cs="Times New Roman"/>
          <w:sz w:val="24"/>
          <w:szCs w:val="24"/>
          <w:lang w:val="en-US"/>
        </w:rPr>
        <w:t>URL</w:t>
      </w:r>
      <w:r w:rsidRPr="00401E20">
        <w:rPr>
          <w:rFonts w:ascii="Times New Roman" w:hAnsi="Times New Roman" w:cs="Times New Roman"/>
          <w:sz w:val="24"/>
          <w:szCs w:val="24"/>
        </w:rPr>
        <w:t xml:space="preserve">: </w:t>
      </w:r>
      <w:hyperlink r:id="rId3" w:history="1">
        <w:r w:rsidRPr="00401E20">
          <w:rPr>
            <w:rStyle w:val="ae"/>
            <w:rFonts w:ascii="Times New Roman" w:hAnsi="Times New Roman" w:cs="Times New Roman"/>
            <w:color w:val="auto"/>
            <w:sz w:val="24"/>
            <w:szCs w:val="24"/>
            <w:u w:val="single"/>
            <w:lang w:val="en-US"/>
          </w:rPr>
          <w:t>http</w:t>
        </w:r>
        <w:r w:rsidRPr="00401E20">
          <w:rPr>
            <w:rStyle w:val="ae"/>
            <w:rFonts w:ascii="Times New Roman" w:hAnsi="Times New Roman" w:cs="Times New Roman"/>
            <w:color w:val="auto"/>
            <w:sz w:val="24"/>
            <w:szCs w:val="24"/>
            <w:u w:val="single"/>
          </w:rPr>
          <w:t>://</w:t>
        </w:r>
        <w:proofErr w:type="spellStart"/>
        <w:r w:rsidRPr="00401E20">
          <w:rPr>
            <w:rStyle w:val="ae"/>
            <w:rFonts w:ascii="Times New Roman" w:hAnsi="Times New Roman" w:cs="Times New Roman"/>
            <w:color w:val="auto"/>
            <w:sz w:val="24"/>
            <w:szCs w:val="24"/>
            <w:u w:val="single"/>
            <w:lang w:val="en-US"/>
          </w:rPr>
          <w:t>az</w:t>
        </w:r>
        <w:proofErr w:type="spellEnd"/>
        <w:r w:rsidRPr="00401E20">
          <w:rPr>
            <w:rStyle w:val="ae"/>
            <w:rFonts w:ascii="Times New Roman" w:hAnsi="Times New Roman" w:cs="Times New Roman"/>
            <w:color w:val="auto"/>
            <w:sz w:val="24"/>
            <w:szCs w:val="24"/>
            <w:u w:val="single"/>
          </w:rPr>
          <w:t>.</w:t>
        </w:r>
        <w:r w:rsidRPr="00401E20">
          <w:rPr>
            <w:rStyle w:val="ae"/>
            <w:rFonts w:ascii="Times New Roman" w:hAnsi="Times New Roman" w:cs="Times New Roman"/>
            <w:color w:val="auto"/>
            <w:sz w:val="24"/>
            <w:szCs w:val="24"/>
            <w:u w:val="single"/>
            <w:lang w:val="en-US"/>
          </w:rPr>
          <w:t>lib</w:t>
        </w:r>
        <w:r w:rsidRPr="00401E20">
          <w:rPr>
            <w:rStyle w:val="ae"/>
            <w:rFonts w:ascii="Times New Roman" w:hAnsi="Times New Roman" w:cs="Times New Roman"/>
            <w:color w:val="auto"/>
            <w:sz w:val="24"/>
            <w:szCs w:val="24"/>
            <w:u w:val="single"/>
          </w:rPr>
          <w:t>.</w:t>
        </w:r>
        <w:proofErr w:type="spellStart"/>
        <w:r w:rsidRPr="00401E20">
          <w:rPr>
            <w:rStyle w:val="ae"/>
            <w:rFonts w:ascii="Times New Roman" w:hAnsi="Times New Roman" w:cs="Times New Roman"/>
            <w:color w:val="auto"/>
            <w:sz w:val="24"/>
            <w:szCs w:val="24"/>
            <w:u w:val="single"/>
            <w:lang w:val="en-US"/>
          </w:rPr>
          <w:t>ru</w:t>
        </w:r>
        <w:proofErr w:type="spellEnd"/>
        <w:r w:rsidRPr="00401E20">
          <w:rPr>
            <w:rStyle w:val="ae"/>
            <w:rFonts w:ascii="Times New Roman" w:hAnsi="Times New Roman" w:cs="Times New Roman"/>
            <w:color w:val="auto"/>
            <w:sz w:val="24"/>
            <w:szCs w:val="24"/>
            <w:u w:val="single"/>
          </w:rPr>
          <w:t>/</w:t>
        </w:r>
        <w:r w:rsidRPr="00401E20">
          <w:rPr>
            <w:rStyle w:val="ae"/>
            <w:rFonts w:ascii="Times New Roman" w:hAnsi="Times New Roman" w:cs="Times New Roman"/>
            <w:color w:val="auto"/>
            <w:sz w:val="24"/>
            <w:szCs w:val="24"/>
            <w:u w:val="single"/>
            <w:lang w:val="en-US"/>
          </w:rPr>
          <w:t>n</w:t>
        </w:r>
        <w:r w:rsidRPr="00401E20">
          <w:rPr>
            <w:rStyle w:val="ae"/>
            <w:rFonts w:ascii="Times New Roman" w:hAnsi="Times New Roman" w:cs="Times New Roman"/>
            <w:color w:val="auto"/>
            <w:sz w:val="24"/>
            <w:szCs w:val="24"/>
            <w:u w:val="single"/>
          </w:rPr>
          <w:t>/</w:t>
        </w:r>
        <w:proofErr w:type="spellStart"/>
        <w:r w:rsidRPr="00401E20">
          <w:rPr>
            <w:rStyle w:val="ae"/>
            <w:rFonts w:ascii="Times New Roman" w:hAnsi="Times New Roman" w:cs="Times New Roman"/>
            <w:color w:val="auto"/>
            <w:sz w:val="24"/>
            <w:szCs w:val="24"/>
            <w:u w:val="single"/>
            <w:lang w:val="en-US"/>
          </w:rPr>
          <w:t>nadezhdin</w:t>
        </w:r>
        <w:proofErr w:type="spellEnd"/>
        <w:r w:rsidRPr="00401E20">
          <w:rPr>
            <w:rStyle w:val="ae"/>
            <w:rFonts w:ascii="Times New Roman" w:hAnsi="Times New Roman" w:cs="Times New Roman"/>
            <w:color w:val="auto"/>
            <w:sz w:val="24"/>
            <w:szCs w:val="24"/>
            <w:u w:val="single"/>
          </w:rPr>
          <w:t>_</w:t>
        </w:r>
        <w:r w:rsidRPr="00401E20">
          <w:rPr>
            <w:rStyle w:val="ae"/>
            <w:rFonts w:ascii="Times New Roman" w:hAnsi="Times New Roman" w:cs="Times New Roman"/>
            <w:color w:val="auto"/>
            <w:sz w:val="24"/>
            <w:szCs w:val="24"/>
            <w:u w:val="single"/>
            <w:lang w:val="en-US"/>
          </w:rPr>
          <w:t>n</w:t>
        </w:r>
        <w:r w:rsidRPr="00401E20">
          <w:rPr>
            <w:rStyle w:val="ae"/>
            <w:rFonts w:ascii="Times New Roman" w:hAnsi="Times New Roman" w:cs="Times New Roman"/>
            <w:color w:val="auto"/>
            <w:sz w:val="24"/>
            <w:szCs w:val="24"/>
            <w:u w:val="single"/>
          </w:rPr>
          <w:t>_</w:t>
        </w:r>
        <w:proofErr w:type="spellStart"/>
        <w:r w:rsidRPr="00401E20">
          <w:rPr>
            <w:rStyle w:val="ae"/>
            <w:rFonts w:ascii="Times New Roman" w:hAnsi="Times New Roman" w:cs="Times New Roman"/>
            <w:color w:val="auto"/>
            <w:sz w:val="24"/>
            <w:szCs w:val="24"/>
            <w:u w:val="single"/>
            <w:lang w:val="en-US"/>
          </w:rPr>
          <w:t>i</w:t>
        </w:r>
        <w:proofErr w:type="spellEnd"/>
        <w:r w:rsidRPr="00401E20">
          <w:rPr>
            <w:rStyle w:val="ae"/>
            <w:rFonts w:ascii="Times New Roman" w:hAnsi="Times New Roman" w:cs="Times New Roman"/>
            <w:color w:val="auto"/>
            <w:sz w:val="24"/>
            <w:szCs w:val="24"/>
            <w:u w:val="single"/>
          </w:rPr>
          <w:t>/</w:t>
        </w:r>
        <w:r w:rsidRPr="00401E20">
          <w:rPr>
            <w:rStyle w:val="ae"/>
            <w:rFonts w:ascii="Times New Roman" w:hAnsi="Times New Roman" w:cs="Times New Roman"/>
            <w:color w:val="auto"/>
            <w:sz w:val="24"/>
            <w:szCs w:val="24"/>
            <w:u w:val="single"/>
            <w:lang w:val="en-US"/>
          </w:rPr>
          <w:t>text</w:t>
        </w:r>
        <w:r w:rsidRPr="00401E20">
          <w:rPr>
            <w:rStyle w:val="ae"/>
            <w:rFonts w:ascii="Times New Roman" w:hAnsi="Times New Roman" w:cs="Times New Roman"/>
            <w:color w:val="auto"/>
            <w:sz w:val="24"/>
            <w:szCs w:val="24"/>
            <w:u w:val="single"/>
          </w:rPr>
          <w:t>_0180.</w:t>
        </w:r>
        <w:proofErr w:type="spellStart"/>
        <w:r w:rsidRPr="00401E20">
          <w:rPr>
            <w:rStyle w:val="ae"/>
            <w:rFonts w:ascii="Times New Roman" w:hAnsi="Times New Roman" w:cs="Times New Roman"/>
            <w:color w:val="auto"/>
            <w:sz w:val="24"/>
            <w:szCs w:val="24"/>
            <w:u w:val="single"/>
            <w:lang w:val="en-US"/>
          </w:rPr>
          <w:t>shtml</w:t>
        </w:r>
        <w:proofErr w:type="spellEnd"/>
      </w:hyperlink>
      <w:r w:rsidRPr="00401E20">
        <w:rPr>
          <w:rFonts w:ascii="Times New Roman" w:hAnsi="Times New Roman" w:cs="Times New Roman"/>
          <w:sz w:val="24"/>
          <w:szCs w:val="24"/>
        </w:rPr>
        <w:t xml:space="preserve"> (дата обращения: 01.05.2021).</w:t>
      </w:r>
    </w:p>
  </w:footnote>
  <w:footnote w:id="61">
    <w:p w14:paraId="006EC203" w14:textId="2268CC8C" w:rsidR="00E535AF" w:rsidRPr="00377840" w:rsidRDefault="00E535AF" w:rsidP="00F025B1">
      <w:pPr>
        <w:pStyle w:val="a8"/>
        <w:spacing w:line="360" w:lineRule="auto"/>
        <w:ind w:firstLine="709"/>
        <w:jc w:val="both"/>
        <w:rPr>
          <w:rFonts w:ascii="Times New Roman" w:hAnsi="Times New Roman" w:cs="Times New Roman"/>
          <w:sz w:val="24"/>
          <w:szCs w:val="24"/>
        </w:rPr>
      </w:pPr>
      <w:r w:rsidRPr="00377840">
        <w:rPr>
          <w:rStyle w:val="aa"/>
          <w:rFonts w:ascii="Times New Roman" w:hAnsi="Times New Roman" w:cs="Times New Roman"/>
          <w:sz w:val="24"/>
          <w:szCs w:val="24"/>
        </w:rPr>
        <w:footnoteRef/>
      </w:r>
      <w:r w:rsidR="00884886">
        <w:rPr>
          <w:rFonts w:ascii="Times New Roman" w:hAnsi="Times New Roman"/>
          <w:i/>
          <w:sz w:val="24"/>
          <w:szCs w:val="24"/>
        </w:rPr>
        <w:t xml:space="preserve"> </w:t>
      </w:r>
      <w:proofErr w:type="spellStart"/>
      <w:r>
        <w:rPr>
          <w:rFonts w:ascii="Times New Roman" w:hAnsi="Times New Roman"/>
          <w:i/>
          <w:sz w:val="24"/>
          <w:szCs w:val="24"/>
        </w:rPr>
        <w:t>Кубачева</w:t>
      </w:r>
      <w:proofErr w:type="spellEnd"/>
      <w:r>
        <w:rPr>
          <w:rFonts w:ascii="Times New Roman" w:hAnsi="Times New Roman"/>
          <w:i/>
          <w:sz w:val="24"/>
          <w:szCs w:val="24"/>
        </w:rPr>
        <w:t xml:space="preserve"> В. Н. </w:t>
      </w:r>
      <w:r>
        <w:rPr>
          <w:rFonts w:ascii="Times New Roman" w:hAnsi="Times New Roman"/>
          <w:sz w:val="24"/>
          <w:szCs w:val="24"/>
        </w:rPr>
        <w:t>«Восточная» повесть в русской литературе XVIII — начала XIX века // XVIII век. Сб. 5. М.; Л., 1962. С. 298</w:t>
      </w:r>
      <w:r w:rsidRPr="00377840">
        <w:rPr>
          <w:rFonts w:ascii="Times New Roman" w:hAnsi="Times New Roman" w:cs="Times New Roman"/>
          <w:sz w:val="24"/>
          <w:szCs w:val="24"/>
        </w:rPr>
        <w:t>–</w:t>
      </w:r>
      <w:r>
        <w:rPr>
          <w:rFonts w:ascii="Times New Roman" w:hAnsi="Times New Roman" w:cs="Times New Roman"/>
          <w:sz w:val="24"/>
          <w:szCs w:val="24"/>
        </w:rPr>
        <w:t>300.</w:t>
      </w:r>
    </w:p>
  </w:footnote>
  <w:footnote w:id="62">
    <w:p w14:paraId="3415A13E" w14:textId="77777777" w:rsidR="00E535AF" w:rsidRPr="000E5558" w:rsidRDefault="00E535AF" w:rsidP="00513E0A">
      <w:pPr>
        <w:pStyle w:val="a8"/>
        <w:spacing w:line="360" w:lineRule="auto"/>
        <w:ind w:firstLine="709"/>
        <w:jc w:val="both"/>
        <w:rPr>
          <w:rFonts w:ascii="Times New Roman" w:hAnsi="Times New Roman" w:cs="Times New Roman"/>
          <w:sz w:val="24"/>
          <w:szCs w:val="24"/>
        </w:rPr>
      </w:pPr>
      <w:r w:rsidRPr="000E5558">
        <w:rPr>
          <w:rStyle w:val="aa"/>
          <w:rFonts w:ascii="Times New Roman" w:hAnsi="Times New Roman" w:cs="Times New Roman"/>
          <w:sz w:val="24"/>
          <w:szCs w:val="24"/>
        </w:rPr>
        <w:footnoteRef/>
      </w:r>
      <w:proofErr w:type="spellStart"/>
      <w:r w:rsidRPr="000E5558">
        <w:rPr>
          <w:rFonts w:ascii="Times New Roman" w:eastAsia="Times New Roman" w:hAnsi="Times New Roman" w:cs="Times New Roman"/>
          <w:i/>
          <w:iCs/>
          <w:color w:val="000000"/>
          <w:sz w:val="24"/>
          <w:szCs w:val="24"/>
        </w:rPr>
        <w:t>Сенковский</w:t>
      </w:r>
      <w:proofErr w:type="spellEnd"/>
      <w:r w:rsidRPr="000E5558">
        <w:rPr>
          <w:rFonts w:ascii="Times New Roman" w:eastAsia="Times New Roman" w:hAnsi="Times New Roman" w:cs="Times New Roman"/>
          <w:i/>
          <w:iCs/>
          <w:color w:val="000000"/>
          <w:sz w:val="24"/>
          <w:szCs w:val="24"/>
        </w:rPr>
        <w:t xml:space="preserve"> О. И. </w:t>
      </w:r>
      <w:proofErr w:type="spellStart"/>
      <w:r w:rsidRPr="000E5558">
        <w:rPr>
          <w:rFonts w:ascii="Times New Roman" w:hAnsi="Times New Roman" w:cs="Times New Roman"/>
          <w:sz w:val="24"/>
          <w:szCs w:val="24"/>
        </w:rPr>
        <w:t>Фаньсу</w:t>
      </w:r>
      <w:proofErr w:type="spellEnd"/>
      <w:r w:rsidRPr="000E5558">
        <w:rPr>
          <w:rFonts w:ascii="Times New Roman" w:hAnsi="Times New Roman" w:cs="Times New Roman"/>
          <w:sz w:val="24"/>
          <w:szCs w:val="24"/>
        </w:rPr>
        <w:t>, или Плутовка горничная: Китайская комедия знаменитого Джин-</w:t>
      </w:r>
      <w:proofErr w:type="spellStart"/>
      <w:r w:rsidRPr="000E5558">
        <w:rPr>
          <w:rFonts w:ascii="Times New Roman" w:hAnsi="Times New Roman" w:cs="Times New Roman"/>
          <w:sz w:val="24"/>
          <w:szCs w:val="24"/>
        </w:rPr>
        <w:t>Дыхуэя</w:t>
      </w:r>
      <w:proofErr w:type="spellEnd"/>
      <w:r w:rsidRPr="000E5558">
        <w:rPr>
          <w:rFonts w:ascii="Times New Roman" w:hAnsi="Times New Roman" w:cs="Times New Roman"/>
          <w:sz w:val="24"/>
          <w:szCs w:val="24"/>
        </w:rPr>
        <w:t xml:space="preserve"> // Библиотека для чтения. 1839. Т. 35. Отд. </w:t>
      </w:r>
      <w:r w:rsidRPr="000E5558">
        <w:rPr>
          <w:rFonts w:ascii="Times New Roman" w:hAnsi="Times New Roman" w:cs="Times New Roman"/>
          <w:sz w:val="24"/>
          <w:szCs w:val="24"/>
        </w:rPr>
        <w:fldChar w:fldCharType="begin"/>
      </w:r>
      <w:r w:rsidRPr="000E5558">
        <w:rPr>
          <w:rFonts w:ascii="Times New Roman" w:hAnsi="Times New Roman" w:cs="Times New Roman"/>
          <w:sz w:val="24"/>
          <w:szCs w:val="24"/>
        </w:rPr>
        <w:instrText xml:space="preserve"> = 2 \* ROMAN </w:instrText>
      </w:r>
      <w:r w:rsidRPr="000E5558">
        <w:rPr>
          <w:rFonts w:ascii="Times New Roman" w:hAnsi="Times New Roman" w:cs="Times New Roman"/>
          <w:sz w:val="24"/>
          <w:szCs w:val="24"/>
        </w:rPr>
        <w:fldChar w:fldCharType="separate"/>
      </w:r>
      <w:r w:rsidRPr="000E5558">
        <w:rPr>
          <w:rFonts w:ascii="Times New Roman" w:hAnsi="Times New Roman" w:cs="Times New Roman"/>
          <w:sz w:val="24"/>
          <w:szCs w:val="24"/>
        </w:rPr>
        <w:t>II</w:t>
      </w:r>
      <w:r w:rsidRPr="000E5558">
        <w:rPr>
          <w:rFonts w:ascii="Times New Roman" w:hAnsi="Times New Roman" w:cs="Times New Roman"/>
          <w:sz w:val="24"/>
          <w:szCs w:val="24"/>
        </w:rPr>
        <w:fldChar w:fldCharType="end"/>
      </w:r>
      <w:r w:rsidRPr="000E5558">
        <w:rPr>
          <w:rFonts w:ascii="Times New Roman" w:hAnsi="Times New Roman" w:cs="Times New Roman"/>
          <w:sz w:val="24"/>
          <w:szCs w:val="24"/>
        </w:rPr>
        <w:t>. С. 53–140.</w:t>
      </w:r>
      <w:r w:rsidRPr="002E18BD">
        <w:rPr>
          <w:rFonts w:ascii="Times New Roman" w:hAnsi="Times New Roman" w:cs="Times New Roman"/>
          <w:sz w:val="24"/>
          <w:szCs w:val="24"/>
        </w:rPr>
        <w:t>Далее текст цитируются по этому изданию с указанием в скобках номеров страниц.</w:t>
      </w:r>
    </w:p>
  </w:footnote>
  <w:footnote w:id="63">
    <w:p w14:paraId="3CD78B2F" w14:textId="3CE95620" w:rsidR="00E535AF" w:rsidRPr="004A3B0B" w:rsidRDefault="00E535AF" w:rsidP="00513E0A">
      <w:pPr>
        <w:pStyle w:val="a8"/>
        <w:spacing w:line="360" w:lineRule="auto"/>
        <w:ind w:firstLine="709"/>
        <w:jc w:val="both"/>
        <w:rPr>
          <w:rFonts w:ascii="Times New Roman" w:hAnsi="Times New Roman" w:cs="Times New Roman"/>
          <w:sz w:val="24"/>
          <w:szCs w:val="24"/>
        </w:rPr>
      </w:pPr>
      <w:r w:rsidRPr="00223D2D">
        <w:rPr>
          <w:rStyle w:val="aa"/>
          <w:rFonts w:ascii="Times New Roman" w:hAnsi="Times New Roman" w:cs="Times New Roman"/>
          <w:sz w:val="24"/>
          <w:szCs w:val="24"/>
        </w:rPr>
        <w:footnoteRef/>
      </w:r>
      <w:r w:rsidR="003C1919">
        <w:rPr>
          <w:rFonts w:ascii="Times New Roman" w:hAnsi="Times New Roman" w:cs="Times New Roman"/>
          <w:iCs/>
          <w:sz w:val="24"/>
          <w:szCs w:val="24"/>
        </w:rPr>
        <w:t xml:space="preserve"> </w:t>
      </w:r>
      <w:r w:rsidRPr="008D15D0">
        <w:rPr>
          <w:rFonts w:ascii="Times New Roman" w:hAnsi="Times New Roman" w:cs="Times New Roman"/>
          <w:iCs/>
          <w:sz w:val="24"/>
          <w:szCs w:val="24"/>
        </w:rPr>
        <w:t xml:space="preserve">Ван </w:t>
      </w:r>
      <w:proofErr w:type="spellStart"/>
      <w:r w:rsidRPr="008D15D0">
        <w:rPr>
          <w:rFonts w:ascii="Times New Roman" w:hAnsi="Times New Roman" w:cs="Times New Roman"/>
          <w:iCs/>
          <w:sz w:val="24"/>
          <w:szCs w:val="24"/>
        </w:rPr>
        <w:t>Шифу</w:t>
      </w:r>
      <w:bookmarkStart w:id="16" w:name="OLE_LINK144"/>
      <w:bookmarkStart w:id="17" w:name="OLE_LINK145"/>
      <w:proofErr w:type="spellEnd"/>
      <w:r w:rsidRPr="00223D2D">
        <w:rPr>
          <w:rFonts w:ascii="Times New Roman" w:eastAsia="宋体" w:hAnsi="Times New Roman" w:cs="Times New Roman"/>
          <w:sz w:val="24"/>
          <w:szCs w:val="24"/>
        </w:rPr>
        <w:t>（</w:t>
      </w:r>
      <w:proofErr w:type="spellStart"/>
      <w:r w:rsidRPr="00223D2D">
        <w:rPr>
          <w:rFonts w:ascii="Times New Roman" w:eastAsia="宋体" w:hAnsi="Times New Roman" w:cs="Times New Roman"/>
          <w:sz w:val="24"/>
          <w:szCs w:val="24"/>
        </w:rPr>
        <w:t>王实甫</w:t>
      </w:r>
      <w:proofErr w:type="spellEnd"/>
      <w:r w:rsidRPr="00223D2D">
        <w:rPr>
          <w:rFonts w:ascii="Times New Roman" w:eastAsia="宋体" w:hAnsi="Times New Roman" w:cs="Times New Roman"/>
          <w:sz w:val="24"/>
          <w:szCs w:val="24"/>
        </w:rPr>
        <w:t>）</w:t>
      </w:r>
      <w:r w:rsidRPr="00223D2D">
        <w:rPr>
          <w:rFonts w:ascii="Times New Roman" w:hAnsi="Times New Roman" w:cs="Times New Roman"/>
          <w:sz w:val="24"/>
          <w:szCs w:val="24"/>
        </w:rPr>
        <w:t xml:space="preserve">— </w:t>
      </w:r>
      <w:bookmarkEnd w:id="16"/>
      <w:bookmarkEnd w:id="17"/>
      <w:r w:rsidRPr="00223D2D">
        <w:rPr>
          <w:rFonts w:ascii="Times New Roman" w:hAnsi="Times New Roman" w:cs="Times New Roman"/>
          <w:sz w:val="24"/>
          <w:szCs w:val="24"/>
        </w:rPr>
        <w:t xml:space="preserve">(1250-1307) китайский драматург, родом из района </w:t>
      </w:r>
      <w:proofErr w:type="spellStart"/>
      <w:r w:rsidRPr="00223D2D">
        <w:rPr>
          <w:rFonts w:ascii="Times New Roman" w:hAnsi="Times New Roman" w:cs="Times New Roman"/>
          <w:sz w:val="24"/>
          <w:szCs w:val="24"/>
        </w:rPr>
        <w:t>Даду</w:t>
      </w:r>
      <w:proofErr w:type="spellEnd"/>
      <w:r w:rsidRPr="00223D2D">
        <w:rPr>
          <w:rFonts w:ascii="Times New Roman" w:hAnsi="Times New Roman" w:cs="Times New Roman"/>
          <w:sz w:val="24"/>
          <w:szCs w:val="24"/>
        </w:rPr>
        <w:t xml:space="preserve"> (столица Китая в династии Юань). Настоящее имя — </w:t>
      </w:r>
      <w:proofErr w:type="spellStart"/>
      <w:r w:rsidRPr="00223D2D">
        <w:rPr>
          <w:rFonts w:ascii="Times New Roman" w:hAnsi="Times New Roman" w:cs="Times New Roman"/>
          <w:sz w:val="24"/>
          <w:szCs w:val="24"/>
        </w:rPr>
        <w:t>Дэсинь</w:t>
      </w:r>
      <w:proofErr w:type="spellEnd"/>
      <w:r w:rsidRPr="00223D2D">
        <w:rPr>
          <w:rFonts w:ascii="Times New Roman" w:hAnsi="Times New Roman" w:cs="Times New Roman"/>
          <w:sz w:val="24"/>
          <w:szCs w:val="24"/>
        </w:rPr>
        <w:t xml:space="preserve">. Он писал под псевдонимом </w:t>
      </w:r>
      <w:proofErr w:type="spellStart"/>
      <w:r w:rsidRPr="00223D2D">
        <w:rPr>
          <w:rFonts w:ascii="Times New Roman" w:hAnsi="Times New Roman" w:cs="Times New Roman"/>
          <w:sz w:val="24"/>
          <w:szCs w:val="24"/>
        </w:rPr>
        <w:t>Шифу</w:t>
      </w:r>
      <w:proofErr w:type="spellEnd"/>
      <w:r w:rsidRPr="00223D2D">
        <w:rPr>
          <w:rFonts w:ascii="Times New Roman" w:hAnsi="Times New Roman" w:cs="Times New Roman"/>
          <w:sz w:val="24"/>
          <w:szCs w:val="24"/>
        </w:rPr>
        <w:t xml:space="preserve"> и написал 14 пьес за всю жизнь. Самое значительное его произведение – это «Западный флигель».</w:t>
      </w:r>
    </w:p>
  </w:footnote>
  <w:footnote w:id="64">
    <w:p w14:paraId="3403703D" w14:textId="5A98A9F3" w:rsidR="00E535AF" w:rsidRPr="00EA1CA9" w:rsidRDefault="00E535AF" w:rsidP="00513E0A">
      <w:pPr>
        <w:pStyle w:val="a8"/>
        <w:spacing w:line="360" w:lineRule="auto"/>
        <w:ind w:firstLine="709"/>
        <w:jc w:val="both"/>
        <w:rPr>
          <w:rFonts w:ascii="Times New Roman" w:hAnsi="Times New Roman" w:cs="Times New Roman"/>
          <w:sz w:val="24"/>
          <w:szCs w:val="24"/>
        </w:rPr>
      </w:pPr>
      <w:r w:rsidRPr="004A3B0B">
        <w:rPr>
          <w:rStyle w:val="aa"/>
          <w:rFonts w:ascii="Times New Roman" w:hAnsi="Times New Roman" w:cs="Times New Roman"/>
          <w:sz w:val="24"/>
          <w:szCs w:val="24"/>
        </w:rPr>
        <w:footnoteRef/>
      </w:r>
      <w:r w:rsidR="003C1919">
        <w:rPr>
          <w:rFonts w:ascii="Times New Roman" w:hAnsi="Times New Roman" w:cs="Times New Roman"/>
          <w:i/>
          <w:iCs/>
          <w:sz w:val="24"/>
          <w:szCs w:val="24"/>
        </w:rPr>
        <w:t xml:space="preserve"> </w:t>
      </w:r>
      <w:r w:rsidRPr="004A3B0B">
        <w:rPr>
          <w:rFonts w:ascii="Times New Roman" w:hAnsi="Times New Roman" w:cs="Times New Roman"/>
          <w:i/>
          <w:iCs/>
          <w:sz w:val="24"/>
          <w:szCs w:val="24"/>
        </w:rPr>
        <w:t xml:space="preserve">Ван </w:t>
      </w:r>
      <w:proofErr w:type="spellStart"/>
      <w:r w:rsidRPr="004A3B0B">
        <w:rPr>
          <w:rFonts w:ascii="Times New Roman" w:hAnsi="Times New Roman" w:cs="Times New Roman"/>
          <w:i/>
          <w:iCs/>
          <w:sz w:val="24"/>
          <w:szCs w:val="24"/>
        </w:rPr>
        <w:t>Ци</w:t>
      </w:r>
      <w:proofErr w:type="spellEnd"/>
      <w:r w:rsidRPr="004A3B0B">
        <w:rPr>
          <w:rFonts w:ascii="Times New Roman" w:hAnsi="Times New Roman" w:cs="Times New Roman"/>
          <w:i/>
          <w:iCs/>
          <w:sz w:val="24"/>
          <w:szCs w:val="24"/>
        </w:rPr>
        <w:t>.</w:t>
      </w:r>
      <w:r w:rsidRPr="004A3B0B">
        <w:rPr>
          <w:rFonts w:ascii="Times New Roman" w:hAnsi="Times New Roman" w:cs="Times New Roman"/>
          <w:sz w:val="24"/>
          <w:szCs w:val="24"/>
        </w:rPr>
        <w:t xml:space="preserve"> Образ Китая в русской литературе первой половины XIX века. С.54–55.</w:t>
      </w:r>
    </w:p>
  </w:footnote>
  <w:footnote w:id="65">
    <w:p w14:paraId="02F5B45F" w14:textId="3CB312E9" w:rsidR="00E535AF" w:rsidRPr="002530F9" w:rsidRDefault="00E535AF" w:rsidP="00513E0A">
      <w:pPr>
        <w:pStyle w:val="a8"/>
        <w:spacing w:line="360" w:lineRule="auto"/>
        <w:ind w:firstLine="709"/>
        <w:jc w:val="both"/>
        <w:rPr>
          <w:rFonts w:ascii="Times New Roman" w:hAnsi="Times New Roman" w:cs="Times New Roman"/>
          <w:sz w:val="24"/>
          <w:szCs w:val="24"/>
        </w:rPr>
      </w:pPr>
      <w:r w:rsidRPr="00EA1CA9">
        <w:rPr>
          <w:rStyle w:val="aa"/>
          <w:rFonts w:ascii="Times New Roman" w:hAnsi="Times New Roman" w:cs="Times New Roman"/>
          <w:sz w:val="24"/>
          <w:szCs w:val="24"/>
        </w:rPr>
        <w:footnoteRef/>
      </w:r>
      <w:bookmarkStart w:id="18" w:name="OLE_LINK133"/>
      <w:r w:rsidR="003C1919">
        <w:rPr>
          <w:rFonts w:ascii="Times New Roman" w:hAnsi="Times New Roman" w:cs="Times New Roman"/>
          <w:sz w:val="24"/>
          <w:szCs w:val="24"/>
        </w:rPr>
        <w:t xml:space="preserve"> </w:t>
      </w:r>
      <w:proofErr w:type="spellStart"/>
      <w:r w:rsidRPr="00EA1CA9">
        <w:rPr>
          <w:rFonts w:ascii="Times New Roman" w:hAnsi="Times New Roman" w:cs="Times New Roman"/>
          <w:sz w:val="24"/>
          <w:szCs w:val="24"/>
        </w:rPr>
        <w:t>Чжэн</w:t>
      </w:r>
      <w:proofErr w:type="spellEnd"/>
      <w:r w:rsidR="003C1919">
        <w:rPr>
          <w:rFonts w:ascii="Times New Roman" w:hAnsi="Times New Roman" w:cs="Times New Roman"/>
          <w:sz w:val="24"/>
          <w:szCs w:val="24"/>
        </w:rPr>
        <w:t xml:space="preserve"> </w:t>
      </w:r>
      <w:proofErr w:type="spellStart"/>
      <w:r w:rsidRPr="00EA1CA9">
        <w:rPr>
          <w:rFonts w:ascii="Times New Roman" w:hAnsi="Times New Roman" w:cs="Times New Roman"/>
          <w:sz w:val="24"/>
          <w:szCs w:val="24"/>
        </w:rPr>
        <w:t>Гуанцзу</w:t>
      </w:r>
      <w:bookmarkEnd w:id="18"/>
      <w:proofErr w:type="spellEnd"/>
      <w:r w:rsidRPr="00EA1CA9">
        <w:rPr>
          <w:rFonts w:ascii="Times New Roman" w:hAnsi="Times New Roman" w:cs="Times New Roman"/>
          <w:sz w:val="24"/>
          <w:szCs w:val="24"/>
        </w:rPr>
        <w:t xml:space="preserve"> (</w:t>
      </w:r>
      <w:proofErr w:type="spellStart"/>
      <w:r w:rsidRPr="00EA1CA9">
        <w:rPr>
          <w:rFonts w:ascii="宋体" w:eastAsia="宋体" w:hAnsi="宋体" w:cs="宋体" w:hint="eastAsia"/>
          <w:sz w:val="24"/>
          <w:szCs w:val="24"/>
        </w:rPr>
        <w:t>郑光祖</w:t>
      </w:r>
      <w:proofErr w:type="spellEnd"/>
      <w:r w:rsidRPr="00EA1CA9">
        <w:rPr>
          <w:rFonts w:ascii="Times New Roman" w:hAnsi="Times New Roman" w:cs="Times New Roman"/>
          <w:sz w:val="24"/>
          <w:szCs w:val="24"/>
        </w:rPr>
        <w:t xml:space="preserve">, а также </w:t>
      </w:r>
      <w:proofErr w:type="spellStart"/>
      <w:r w:rsidRPr="00EA1CA9">
        <w:rPr>
          <w:rFonts w:ascii="Times New Roman" w:hAnsi="Times New Roman" w:cs="Times New Roman"/>
          <w:sz w:val="24"/>
          <w:szCs w:val="24"/>
        </w:rPr>
        <w:t>Чжэн</w:t>
      </w:r>
      <w:proofErr w:type="spellEnd"/>
      <w:r w:rsidRPr="00EA1CA9">
        <w:rPr>
          <w:rFonts w:ascii="Times New Roman" w:hAnsi="Times New Roman" w:cs="Times New Roman"/>
          <w:sz w:val="24"/>
          <w:szCs w:val="24"/>
        </w:rPr>
        <w:t xml:space="preserve"> Дэ-хуэй) — китайский драматург середины XIV века. Родом из </w:t>
      </w:r>
      <w:proofErr w:type="spellStart"/>
      <w:r w:rsidRPr="00EA1CA9">
        <w:rPr>
          <w:rFonts w:ascii="Times New Roman" w:hAnsi="Times New Roman" w:cs="Times New Roman"/>
          <w:sz w:val="24"/>
          <w:szCs w:val="24"/>
        </w:rPr>
        <w:t>Сяньяна</w:t>
      </w:r>
      <w:proofErr w:type="spellEnd"/>
      <w:r w:rsidRPr="00EA1CA9">
        <w:rPr>
          <w:rFonts w:ascii="Times New Roman" w:hAnsi="Times New Roman" w:cs="Times New Roman"/>
          <w:sz w:val="24"/>
          <w:szCs w:val="24"/>
        </w:rPr>
        <w:t xml:space="preserve"> в нынешней провинции Шаньси. Он считается одним из четвёрки наиболее выдающихся литераторов эпохи Юань (остальные трое — это </w:t>
      </w:r>
      <w:proofErr w:type="spellStart"/>
      <w:r w:rsidRPr="00EA1CA9">
        <w:rPr>
          <w:rFonts w:ascii="Times New Roman" w:hAnsi="Times New Roman" w:cs="Times New Roman"/>
          <w:sz w:val="24"/>
          <w:szCs w:val="24"/>
        </w:rPr>
        <w:t>БоПу</w:t>
      </w:r>
      <w:proofErr w:type="spellEnd"/>
      <w:r w:rsidRPr="00EA1CA9">
        <w:rPr>
          <w:rFonts w:ascii="Times New Roman" w:hAnsi="Times New Roman" w:cs="Times New Roman"/>
          <w:sz w:val="24"/>
          <w:szCs w:val="24"/>
        </w:rPr>
        <w:t xml:space="preserve">, Гуань </w:t>
      </w:r>
      <w:proofErr w:type="spellStart"/>
      <w:r w:rsidRPr="00EA1CA9">
        <w:rPr>
          <w:rFonts w:ascii="Times New Roman" w:hAnsi="Times New Roman" w:cs="Times New Roman"/>
          <w:sz w:val="24"/>
          <w:szCs w:val="24"/>
        </w:rPr>
        <w:t>Ханьцин</w:t>
      </w:r>
      <w:proofErr w:type="spellEnd"/>
      <w:r w:rsidRPr="00EA1CA9">
        <w:rPr>
          <w:rFonts w:ascii="Times New Roman" w:hAnsi="Times New Roman" w:cs="Times New Roman"/>
          <w:sz w:val="24"/>
          <w:szCs w:val="24"/>
        </w:rPr>
        <w:t xml:space="preserve"> и </w:t>
      </w:r>
      <w:proofErr w:type="spellStart"/>
      <w:r w:rsidRPr="00EA1CA9">
        <w:rPr>
          <w:rFonts w:ascii="Times New Roman" w:hAnsi="Times New Roman" w:cs="Times New Roman"/>
          <w:sz w:val="24"/>
          <w:szCs w:val="24"/>
        </w:rPr>
        <w:t>Ма</w:t>
      </w:r>
      <w:proofErr w:type="spellEnd"/>
      <w:r w:rsidR="0089524C">
        <w:rPr>
          <w:rFonts w:ascii="Times New Roman" w:hAnsi="Times New Roman" w:cs="Times New Roman"/>
          <w:sz w:val="24"/>
          <w:szCs w:val="24"/>
        </w:rPr>
        <w:t xml:space="preserve"> </w:t>
      </w:r>
      <w:proofErr w:type="spellStart"/>
      <w:r w:rsidRPr="00EA1CA9">
        <w:rPr>
          <w:rFonts w:ascii="Times New Roman" w:hAnsi="Times New Roman" w:cs="Times New Roman"/>
          <w:sz w:val="24"/>
          <w:szCs w:val="24"/>
        </w:rPr>
        <w:t>Чжиюань</w:t>
      </w:r>
      <w:proofErr w:type="spellEnd"/>
      <w:r w:rsidRPr="00EA1CA9">
        <w:rPr>
          <w:rFonts w:ascii="Times New Roman" w:hAnsi="Times New Roman" w:cs="Times New Roman"/>
          <w:sz w:val="24"/>
          <w:szCs w:val="24"/>
        </w:rPr>
        <w:t>). Самое значительное произведение является пьесой «Домашних духов обманув, душа Цянь-</w:t>
      </w:r>
      <w:proofErr w:type="spellStart"/>
      <w:r w:rsidRPr="00EA1CA9">
        <w:rPr>
          <w:rFonts w:ascii="Times New Roman" w:hAnsi="Times New Roman" w:cs="Times New Roman"/>
          <w:sz w:val="24"/>
          <w:szCs w:val="24"/>
        </w:rPr>
        <w:t>нюй</w:t>
      </w:r>
      <w:proofErr w:type="spellEnd"/>
      <w:r w:rsidRPr="00EA1CA9">
        <w:rPr>
          <w:rFonts w:ascii="Times New Roman" w:hAnsi="Times New Roman" w:cs="Times New Roman"/>
          <w:sz w:val="24"/>
          <w:szCs w:val="24"/>
        </w:rPr>
        <w:t xml:space="preserve"> расстаётся с телом». </w:t>
      </w:r>
    </w:p>
  </w:footnote>
  <w:footnote w:id="66">
    <w:p w14:paraId="27155CAE" w14:textId="020C529A" w:rsidR="00E535AF" w:rsidRDefault="00E535AF" w:rsidP="00513E0A">
      <w:pPr>
        <w:pStyle w:val="a8"/>
        <w:spacing w:line="360" w:lineRule="auto"/>
        <w:ind w:firstLine="709"/>
        <w:jc w:val="both"/>
      </w:pPr>
      <w:r w:rsidRPr="002530F9">
        <w:rPr>
          <w:rStyle w:val="aa"/>
          <w:rFonts w:ascii="Times New Roman" w:hAnsi="Times New Roman" w:cs="Times New Roman"/>
        </w:rPr>
        <w:footnoteRef/>
      </w:r>
      <w:r w:rsidR="00E12DF5">
        <w:rPr>
          <w:rFonts w:ascii="Times New Roman" w:hAnsi="Times New Roman" w:cs="Times New Roman"/>
          <w:i/>
          <w:sz w:val="24"/>
          <w:szCs w:val="24"/>
        </w:rPr>
        <w:t xml:space="preserve"> </w:t>
      </w:r>
      <w:proofErr w:type="spellStart"/>
      <w:r w:rsidRPr="002530F9">
        <w:rPr>
          <w:rFonts w:ascii="Times New Roman" w:hAnsi="Times New Roman" w:cs="Times New Roman"/>
          <w:i/>
          <w:sz w:val="24"/>
          <w:szCs w:val="24"/>
        </w:rPr>
        <w:t>Рифтин</w:t>
      </w:r>
      <w:proofErr w:type="spellEnd"/>
      <w:r w:rsidRPr="002530F9">
        <w:rPr>
          <w:rFonts w:ascii="Times New Roman" w:hAnsi="Times New Roman" w:cs="Times New Roman"/>
          <w:i/>
          <w:sz w:val="24"/>
          <w:szCs w:val="24"/>
        </w:rPr>
        <w:t xml:space="preserve"> Б. Л</w:t>
      </w:r>
      <w:r w:rsidRPr="002530F9">
        <w:rPr>
          <w:rFonts w:ascii="Times New Roman" w:hAnsi="Times New Roman" w:cs="Times New Roman"/>
          <w:sz w:val="24"/>
          <w:szCs w:val="24"/>
        </w:rPr>
        <w:t xml:space="preserve">. Русские переводы китайской литературы в XVIII – 1-ой половине XIX в. </w:t>
      </w:r>
      <w:r>
        <w:rPr>
          <w:rFonts w:ascii="Times New Roman" w:hAnsi="Times New Roman"/>
          <w:sz w:val="24"/>
          <w:szCs w:val="24"/>
        </w:rPr>
        <w:t xml:space="preserve">// Восток в русской литературе XVIII – начала XX в. М., 2004. </w:t>
      </w:r>
      <w:r w:rsidRPr="002530F9">
        <w:rPr>
          <w:rFonts w:ascii="Times New Roman" w:hAnsi="Times New Roman" w:cs="Times New Roman"/>
          <w:sz w:val="24"/>
          <w:szCs w:val="24"/>
        </w:rPr>
        <w:t>С. 22 –26.</w:t>
      </w:r>
    </w:p>
  </w:footnote>
  <w:footnote w:id="67">
    <w:p w14:paraId="79915394" w14:textId="469CA254" w:rsidR="00E535AF" w:rsidRPr="00C31D83" w:rsidRDefault="00E535AF" w:rsidP="00513E0A">
      <w:pPr>
        <w:pStyle w:val="a8"/>
        <w:spacing w:line="360" w:lineRule="auto"/>
        <w:ind w:firstLine="709"/>
        <w:jc w:val="both"/>
        <w:rPr>
          <w:rFonts w:ascii="Times New Roman" w:hAnsi="Times New Roman" w:cs="Times New Roman"/>
          <w:sz w:val="24"/>
          <w:szCs w:val="24"/>
        </w:rPr>
      </w:pPr>
      <w:r w:rsidRPr="00C31D83">
        <w:rPr>
          <w:rStyle w:val="aa"/>
          <w:rFonts w:ascii="Times New Roman" w:hAnsi="Times New Roman" w:cs="Times New Roman"/>
          <w:sz w:val="24"/>
          <w:szCs w:val="24"/>
        </w:rPr>
        <w:footnoteRef/>
      </w:r>
      <w:r w:rsidR="00E12DF5">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C31D83">
        <w:rPr>
          <w:rFonts w:ascii="Times New Roman" w:hAnsi="Times New Roman" w:cs="Times New Roman"/>
          <w:i/>
          <w:iCs/>
          <w:sz w:val="24"/>
          <w:szCs w:val="24"/>
        </w:rPr>
        <w:t xml:space="preserve">Ван </w:t>
      </w:r>
      <w:proofErr w:type="spellStart"/>
      <w:r w:rsidRPr="00C31D83">
        <w:rPr>
          <w:rFonts w:ascii="Times New Roman" w:hAnsi="Times New Roman" w:cs="Times New Roman"/>
          <w:i/>
          <w:iCs/>
          <w:sz w:val="24"/>
          <w:szCs w:val="24"/>
        </w:rPr>
        <w:t>Ци</w:t>
      </w:r>
      <w:proofErr w:type="spellEnd"/>
      <w:r w:rsidRPr="00C31D83">
        <w:rPr>
          <w:rFonts w:ascii="Times New Roman" w:hAnsi="Times New Roman" w:cs="Times New Roman"/>
          <w:i/>
          <w:iCs/>
          <w:sz w:val="24"/>
          <w:szCs w:val="24"/>
        </w:rPr>
        <w:t>.</w:t>
      </w:r>
      <w:r w:rsidRPr="00C31D83">
        <w:rPr>
          <w:rFonts w:ascii="Times New Roman" w:hAnsi="Times New Roman" w:cs="Times New Roman"/>
          <w:sz w:val="24"/>
          <w:szCs w:val="24"/>
        </w:rPr>
        <w:t xml:space="preserve"> Образ Китая в русской литературе первой половины XIX века. С.56.</w:t>
      </w:r>
    </w:p>
  </w:footnote>
  <w:footnote w:id="68">
    <w:p w14:paraId="574059D6" w14:textId="2DC98882" w:rsidR="00E535AF" w:rsidRDefault="00E535AF" w:rsidP="00513E0A">
      <w:pPr>
        <w:pStyle w:val="a8"/>
        <w:spacing w:line="360" w:lineRule="auto"/>
        <w:ind w:firstLine="709"/>
        <w:contextualSpacing/>
        <w:jc w:val="both"/>
      </w:pPr>
      <w:r w:rsidRPr="00192049">
        <w:rPr>
          <w:rStyle w:val="aa"/>
          <w:rFonts w:ascii="Times New Roman" w:hAnsi="Times New Roman" w:cs="Times New Roman"/>
          <w:sz w:val="24"/>
          <w:szCs w:val="24"/>
        </w:rPr>
        <w:footnoteRef/>
      </w:r>
      <w:r w:rsidR="00E12DF5">
        <w:rPr>
          <w:rFonts w:ascii="Times New Roman" w:hAnsi="Times New Roman" w:cs="Times New Roman"/>
          <w:sz w:val="24"/>
          <w:szCs w:val="24"/>
        </w:rPr>
        <w:t xml:space="preserve"> </w:t>
      </w:r>
      <w:r w:rsidRPr="00192049">
        <w:rPr>
          <w:rFonts w:ascii="Times New Roman" w:hAnsi="Times New Roman" w:cs="Times New Roman"/>
          <w:sz w:val="24"/>
          <w:szCs w:val="24"/>
        </w:rPr>
        <w:t xml:space="preserve">См. </w:t>
      </w:r>
      <w:proofErr w:type="spellStart"/>
      <w:r w:rsidRPr="00192049">
        <w:rPr>
          <w:rFonts w:ascii="Times New Roman" w:hAnsi="Times New Roman" w:cs="Times New Roman"/>
          <w:i/>
          <w:sz w:val="24"/>
          <w:szCs w:val="24"/>
        </w:rPr>
        <w:t>Рифтин</w:t>
      </w:r>
      <w:proofErr w:type="spellEnd"/>
      <w:r w:rsidRPr="00192049">
        <w:rPr>
          <w:rFonts w:ascii="Times New Roman" w:hAnsi="Times New Roman" w:cs="Times New Roman"/>
          <w:i/>
          <w:sz w:val="24"/>
          <w:szCs w:val="24"/>
        </w:rPr>
        <w:t xml:space="preserve"> Б. Л</w:t>
      </w:r>
      <w:r w:rsidRPr="00192049">
        <w:rPr>
          <w:rFonts w:ascii="Times New Roman" w:hAnsi="Times New Roman" w:cs="Times New Roman"/>
          <w:sz w:val="24"/>
          <w:szCs w:val="24"/>
        </w:rPr>
        <w:t>. Русские переводы китайской литературы в XVIII – 1-ой половине XIX в. С. 26.</w:t>
      </w:r>
    </w:p>
  </w:footnote>
  <w:footnote w:id="69">
    <w:p w14:paraId="5AC3575C" w14:textId="27869D4D" w:rsidR="00E535AF" w:rsidRPr="0059312F" w:rsidRDefault="00E535AF" w:rsidP="00513E0A">
      <w:pPr>
        <w:widowControl w:val="0"/>
        <w:spacing w:after="0" w:line="360" w:lineRule="auto"/>
        <w:ind w:firstLine="709"/>
        <w:contextualSpacing/>
        <w:jc w:val="both"/>
        <w:rPr>
          <w:rFonts w:ascii="Times New Roman" w:hAnsi="Times New Roman"/>
          <w:sz w:val="24"/>
          <w:szCs w:val="24"/>
        </w:rPr>
      </w:pPr>
      <w:r w:rsidRPr="0059312F">
        <w:rPr>
          <w:rStyle w:val="aa"/>
          <w:rFonts w:ascii="Times New Roman" w:hAnsi="Times New Roman" w:cs="Times New Roman"/>
          <w:sz w:val="24"/>
          <w:szCs w:val="24"/>
        </w:rPr>
        <w:footnoteRef/>
      </w:r>
      <w:r w:rsidR="00E12DF5">
        <w:rPr>
          <w:rFonts w:ascii="Times New Roman" w:hAnsi="Times New Roman" w:cs="Times New Roman"/>
          <w:sz w:val="24"/>
          <w:szCs w:val="24"/>
        </w:rPr>
        <w:t xml:space="preserve"> </w:t>
      </w:r>
      <w:r w:rsidRPr="0059312F">
        <w:rPr>
          <w:rFonts w:ascii="Times New Roman" w:hAnsi="Times New Roman" w:cs="Times New Roman"/>
          <w:sz w:val="24"/>
          <w:szCs w:val="24"/>
        </w:rPr>
        <w:t xml:space="preserve">См. </w:t>
      </w:r>
      <w:r w:rsidRPr="0059312F">
        <w:rPr>
          <w:rFonts w:ascii="Times New Roman" w:hAnsi="Times New Roman" w:cs="Times New Roman"/>
          <w:i/>
          <w:iCs/>
          <w:sz w:val="24"/>
          <w:szCs w:val="24"/>
        </w:rPr>
        <w:t xml:space="preserve">Каверин В. </w:t>
      </w:r>
      <w:proofErr w:type="spellStart"/>
      <w:r w:rsidRPr="0059312F">
        <w:rPr>
          <w:rFonts w:ascii="Times New Roman" w:hAnsi="Times New Roman" w:cs="Times New Roman"/>
          <w:i/>
          <w:iCs/>
          <w:sz w:val="24"/>
          <w:szCs w:val="24"/>
        </w:rPr>
        <w:t>А.</w:t>
      </w:r>
      <w:r w:rsidRPr="0059312F">
        <w:rPr>
          <w:rFonts w:ascii="Times New Roman" w:hAnsi="Times New Roman"/>
          <w:sz w:val="24"/>
          <w:szCs w:val="24"/>
        </w:rPr>
        <w:t>Барон</w:t>
      </w:r>
      <w:proofErr w:type="spellEnd"/>
      <w:r w:rsidRPr="0059312F">
        <w:rPr>
          <w:rFonts w:ascii="Times New Roman" w:hAnsi="Times New Roman"/>
          <w:sz w:val="24"/>
          <w:szCs w:val="24"/>
        </w:rPr>
        <w:t xml:space="preserve"> </w:t>
      </w:r>
      <w:proofErr w:type="spellStart"/>
      <w:r w:rsidRPr="0059312F">
        <w:rPr>
          <w:rFonts w:ascii="Times New Roman" w:hAnsi="Times New Roman"/>
          <w:sz w:val="24"/>
          <w:szCs w:val="24"/>
        </w:rPr>
        <w:t>Брамбеус</w:t>
      </w:r>
      <w:proofErr w:type="spellEnd"/>
      <w:r w:rsidRPr="0059312F">
        <w:rPr>
          <w:rFonts w:ascii="Times New Roman" w:hAnsi="Times New Roman"/>
          <w:sz w:val="24"/>
          <w:szCs w:val="24"/>
        </w:rPr>
        <w:t xml:space="preserve"> (История Осипа </w:t>
      </w:r>
      <w:proofErr w:type="spellStart"/>
      <w:r w:rsidRPr="0059312F">
        <w:rPr>
          <w:rFonts w:ascii="Times New Roman" w:hAnsi="Times New Roman"/>
          <w:sz w:val="24"/>
          <w:szCs w:val="24"/>
        </w:rPr>
        <w:t>Сенковского</w:t>
      </w:r>
      <w:proofErr w:type="spellEnd"/>
      <w:r w:rsidRPr="0059312F">
        <w:rPr>
          <w:rFonts w:ascii="Times New Roman" w:hAnsi="Times New Roman"/>
          <w:sz w:val="24"/>
          <w:szCs w:val="24"/>
        </w:rPr>
        <w:t>, журналиста, редактора «Библиотеки для чтения»). М.: Наука, 1966. С. 113–114.</w:t>
      </w:r>
    </w:p>
  </w:footnote>
  <w:footnote w:id="70">
    <w:p w14:paraId="12FB3E7D" w14:textId="502B5566" w:rsidR="00E535AF" w:rsidRPr="00377840" w:rsidRDefault="00E535AF" w:rsidP="00513E0A">
      <w:pPr>
        <w:pStyle w:val="a8"/>
        <w:spacing w:line="360" w:lineRule="auto"/>
        <w:ind w:firstLine="709"/>
        <w:contextualSpacing/>
        <w:jc w:val="both"/>
        <w:rPr>
          <w:rFonts w:ascii="Times New Roman" w:hAnsi="Times New Roman" w:cs="Times New Roman"/>
          <w:sz w:val="24"/>
          <w:szCs w:val="24"/>
        </w:rPr>
      </w:pPr>
      <w:r w:rsidRPr="00377840">
        <w:rPr>
          <w:rStyle w:val="aa"/>
          <w:rFonts w:ascii="Times New Roman" w:hAnsi="Times New Roman" w:cs="Times New Roman"/>
          <w:sz w:val="24"/>
          <w:szCs w:val="24"/>
        </w:rPr>
        <w:footnoteRef/>
      </w:r>
      <w:r w:rsidR="00192D70">
        <w:rPr>
          <w:rFonts w:ascii="Times New Roman" w:hAnsi="Times New Roman" w:cs="Times New Roman"/>
          <w:sz w:val="24"/>
          <w:szCs w:val="24"/>
        </w:rPr>
        <w:t xml:space="preserve"> </w:t>
      </w:r>
      <w:r>
        <w:rPr>
          <w:rFonts w:ascii="Times New Roman" w:hAnsi="Times New Roman" w:cs="Times New Roman"/>
          <w:sz w:val="24"/>
          <w:szCs w:val="24"/>
        </w:rPr>
        <w:t>Там же</w:t>
      </w:r>
      <w:r>
        <w:rPr>
          <w:rFonts w:ascii="Times New Roman" w:hAnsi="Times New Roman"/>
          <w:sz w:val="24"/>
          <w:szCs w:val="24"/>
        </w:rPr>
        <w:t>.</w:t>
      </w:r>
    </w:p>
  </w:footnote>
  <w:footnote w:id="71">
    <w:p w14:paraId="4B9901A0" w14:textId="0F68539A" w:rsidR="00E535AF" w:rsidRPr="005974CC" w:rsidRDefault="00E535AF" w:rsidP="005974CC">
      <w:pPr>
        <w:pStyle w:val="a7"/>
        <w:spacing w:after="0" w:line="360" w:lineRule="auto"/>
        <w:ind w:left="0" w:firstLine="709"/>
        <w:contextualSpacing w:val="0"/>
        <w:jc w:val="both"/>
        <w:rPr>
          <w:rFonts w:ascii="Times New Roman" w:eastAsia="Times New Roman" w:hAnsi="Times New Roman" w:cs="Times New Roman"/>
          <w:sz w:val="24"/>
          <w:szCs w:val="24"/>
        </w:rPr>
      </w:pPr>
      <w:r w:rsidRPr="00F54151">
        <w:rPr>
          <w:rStyle w:val="aa"/>
          <w:rFonts w:ascii="Times New Roman" w:hAnsi="Times New Roman" w:cs="Times New Roman"/>
          <w:sz w:val="24"/>
          <w:szCs w:val="24"/>
        </w:rPr>
        <w:footnoteRef/>
      </w:r>
      <w:proofErr w:type="spellStart"/>
      <w:r w:rsidRPr="00F54151">
        <w:rPr>
          <w:rFonts w:ascii="Times New Roman" w:eastAsia="Times New Roman" w:hAnsi="Times New Roman" w:cs="Times New Roman"/>
          <w:i/>
          <w:iCs/>
          <w:color w:val="000000"/>
          <w:sz w:val="24"/>
          <w:szCs w:val="24"/>
        </w:rPr>
        <w:t>Сенковский</w:t>
      </w:r>
      <w:proofErr w:type="spellEnd"/>
      <w:r w:rsidRPr="00F54151">
        <w:rPr>
          <w:rFonts w:ascii="Times New Roman" w:eastAsia="Times New Roman" w:hAnsi="Times New Roman" w:cs="Times New Roman"/>
          <w:i/>
          <w:iCs/>
          <w:color w:val="000000"/>
          <w:sz w:val="24"/>
          <w:szCs w:val="24"/>
        </w:rPr>
        <w:t xml:space="preserve"> О. И. </w:t>
      </w:r>
      <w:r w:rsidRPr="00F54151">
        <w:rPr>
          <w:rFonts w:ascii="Times New Roman" w:hAnsi="Times New Roman" w:cs="Times New Roman"/>
          <w:sz w:val="24"/>
          <w:szCs w:val="24"/>
        </w:rPr>
        <w:t>Совершеннейшая из всех женщин</w:t>
      </w:r>
      <w:r w:rsidRPr="00F54151">
        <w:rPr>
          <w:rFonts w:ascii="Times New Roman" w:eastAsia="Times New Roman" w:hAnsi="Times New Roman" w:cs="Times New Roman"/>
          <w:color w:val="000000"/>
          <w:sz w:val="24"/>
          <w:szCs w:val="24"/>
        </w:rPr>
        <w:t xml:space="preserve"> // Библиотека для чтения. 1845. Т. 68. Отд. I (Русская словесность). </w:t>
      </w:r>
      <w:r w:rsidRPr="00F54151">
        <w:rPr>
          <w:rFonts w:ascii="Times New Roman" w:eastAsia="Times New Roman" w:hAnsi="Times New Roman" w:cs="Times New Roman"/>
          <w:sz w:val="24"/>
          <w:szCs w:val="24"/>
        </w:rPr>
        <w:t>С. 17–96.</w:t>
      </w:r>
      <w:r w:rsidR="00AE001C">
        <w:rPr>
          <w:rFonts w:ascii="Times New Roman" w:eastAsia="Times New Roman" w:hAnsi="Times New Roman" w:cs="Times New Roman"/>
          <w:sz w:val="24"/>
          <w:szCs w:val="24"/>
        </w:rPr>
        <w:t xml:space="preserve"> </w:t>
      </w:r>
      <w:r w:rsidRPr="002E18BD">
        <w:rPr>
          <w:rFonts w:ascii="Times New Roman" w:hAnsi="Times New Roman" w:cs="Times New Roman"/>
          <w:sz w:val="24"/>
          <w:szCs w:val="24"/>
        </w:rPr>
        <w:t xml:space="preserve">Далее текст цитируются по этому изданию с </w:t>
      </w:r>
      <w:r w:rsidRPr="005974CC">
        <w:rPr>
          <w:rFonts w:ascii="Times New Roman" w:hAnsi="Times New Roman" w:cs="Times New Roman"/>
          <w:sz w:val="24"/>
          <w:szCs w:val="24"/>
        </w:rPr>
        <w:t>указанием в скобках номеров страниц.</w:t>
      </w:r>
    </w:p>
  </w:footnote>
  <w:footnote w:id="72">
    <w:p w14:paraId="47E02427" w14:textId="77777777" w:rsidR="00E535AF" w:rsidRDefault="00E535AF" w:rsidP="005974CC">
      <w:pPr>
        <w:pStyle w:val="a8"/>
        <w:spacing w:line="360" w:lineRule="auto"/>
        <w:ind w:firstLine="709"/>
        <w:jc w:val="both"/>
      </w:pPr>
      <w:r w:rsidRPr="005974CC">
        <w:rPr>
          <w:rStyle w:val="aa"/>
          <w:rFonts w:ascii="Times New Roman" w:hAnsi="Times New Roman" w:cs="Times New Roman"/>
          <w:sz w:val="24"/>
          <w:szCs w:val="24"/>
        </w:rPr>
        <w:footnoteRef/>
      </w:r>
      <w:r w:rsidRPr="005974CC">
        <w:rPr>
          <w:rFonts w:ascii="Times New Roman" w:hAnsi="Times New Roman" w:cs="Times New Roman"/>
          <w:kern w:val="2"/>
          <w:sz w:val="24"/>
          <w:szCs w:val="24"/>
        </w:rPr>
        <w:t xml:space="preserve">«Хао </w:t>
      </w:r>
      <w:proofErr w:type="spellStart"/>
      <w:r w:rsidRPr="005974CC">
        <w:rPr>
          <w:rFonts w:ascii="Times New Roman" w:hAnsi="Times New Roman" w:cs="Times New Roman"/>
          <w:kern w:val="2"/>
          <w:sz w:val="24"/>
          <w:szCs w:val="24"/>
        </w:rPr>
        <w:t>цючуань</w:t>
      </w:r>
      <w:proofErr w:type="spellEnd"/>
      <w:r w:rsidRPr="005974CC">
        <w:rPr>
          <w:rFonts w:ascii="Times New Roman" w:hAnsi="Times New Roman" w:cs="Times New Roman"/>
          <w:kern w:val="2"/>
          <w:sz w:val="24"/>
          <w:szCs w:val="24"/>
        </w:rPr>
        <w:t>» (</w:t>
      </w:r>
      <w:proofErr w:type="spellStart"/>
      <w:r w:rsidRPr="005974CC">
        <w:rPr>
          <w:rFonts w:ascii="Times New Roman" w:eastAsia="宋体" w:hAnsi="Times New Roman" w:cs="Times New Roman"/>
          <w:kern w:val="2"/>
          <w:sz w:val="24"/>
          <w:szCs w:val="24"/>
        </w:rPr>
        <w:t>好逑传</w:t>
      </w:r>
      <w:proofErr w:type="spellEnd"/>
      <w:r w:rsidRPr="005974CC">
        <w:rPr>
          <w:rFonts w:ascii="Times New Roman" w:hAnsi="Times New Roman" w:cs="Times New Roman"/>
          <w:kern w:val="2"/>
          <w:sz w:val="24"/>
          <w:szCs w:val="24"/>
        </w:rPr>
        <w:t xml:space="preserve">) — китайский роман XVII в. Наиболее раннее ксилографическое издание датируется 1683 годом. Автор романа укрылся под псевдонимом </w:t>
      </w:r>
      <w:proofErr w:type="spellStart"/>
      <w:r w:rsidRPr="005974CC">
        <w:rPr>
          <w:rFonts w:ascii="Times New Roman" w:hAnsi="Times New Roman" w:cs="Times New Roman"/>
          <w:kern w:val="2"/>
          <w:sz w:val="24"/>
          <w:szCs w:val="24"/>
        </w:rPr>
        <w:t>МинцзяоЧжунжэнь</w:t>
      </w:r>
      <w:proofErr w:type="spellEnd"/>
      <w:r w:rsidRPr="005974CC">
        <w:rPr>
          <w:rFonts w:ascii="Times New Roman" w:hAnsi="Times New Roman" w:cs="Times New Roman"/>
          <w:kern w:val="2"/>
          <w:sz w:val="24"/>
          <w:szCs w:val="24"/>
        </w:rPr>
        <w:t xml:space="preserve"> (</w:t>
      </w:r>
      <w:proofErr w:type="spellStart"/>
      <w:r w:rsidRPr="005974CC">
        <w:rPr>
          <w:rFonts w:ascii="Times New Roman" w:eastAsia="宋体" w:hAnsi="Times New Roman" w:cs="Times New Roman"/>
          <w:kern w:val="2"/>
          <w:sz w:val="24"/>
          <w:szCs w:val="24"/>
        </w:rPr>
        <w:t>名教中人</w:t>
      </w:r>
      <w:proofErr w:type="spellEnd"/>
      <w:r w:rsidRPr="005974CC">
        <w:rPr>
          <w:rFonts w:ascii="Times New Roman" w:hAnsi="Times New Roman" w:cs="Times New Roman"/>
          <w:kern w:val="2"/>
          <w:sz w:val="24"/>
          <w:szCs w:val="24"/>
        </w:rPr>
        <w:t>).</w:t>
      </w:r>
    </w:p>
  </w:footnote>
  <w:footnote w:id="73">
    <w:p w14:paraId="7CD7BB83" w14:textId="032CA1A6" w:rsidR="00E535AF" w:rsidRPr="006F052B" w:rsidRDefault="00E535AF" w:rsidP="005974CC">
      <w:pPr>
        <w:pStyle w:val="a8"/>
        <w:spacing w:line="360" w:lineRule="auto"/>
        <w:ind w:firstLine="709"/>
        <w:jc w:val="both"/>
        <w:rPr>
          <w:rFonts w:ascii="Times New Roman" w:hAnsi="Times New Roman" w:cs="Times New Roman"/>
          <w:sz w:val="24"/>
          <w:szCs w:val="24"/>
        </w:rPr>
      </w:pPr>
      <w:r w:rsidRPr="006F052B">
        <w:rPr>
          <w:rStyle w:val="aa"/>
          <w:rFonts w:ascii="Times New Roman" w:hAnsi="Times New Roman" w:cs="Times New Roman"/>
          <w:sz w:val="24"/>
          <w:szCs w:val="24"/>
        </w:rPr>
        <w:footnoteRef/>
      </w:r>
      <w:bookmarkStart w:id="23" w:name="OLE_LINK43"/>
      <w:bookmarkStart w:id="24" w:name="OLE_LINK44"/>
      <w:r w:rsidR="00AE001C">
        <w:rPr>
          <w:rFonts w:ascii="Times New Roman" w:hAnsi="Times New Roman" w:cs="Times New Roman"/>
          <w:bCs/>
          <w:sz w:val="24"/>
          <w:szCs w:val="24"/>
        </w:rPr>
        <w:t xml:space="preserve"> </w:t>
      </w:r>
      <w:r w:rsidRPr="006F052B">
        <w:rPr>
          <w:rFonts w:ascii="Times New Roman" w:hAnsi="Times New Roman" w:cs="Times New Roman"/>
          <w:bCs/>
          <w:sz w:val="24"/>
          <w:szCs w:val="24"/>
        </w:rPr>
        <w:t>Отрывок из китайского романа «Хау-</w:t>
      </w:r>
      <w:proofErr w:type="spellStart"/>
      <w:r w:rsidRPr="006F052B">
        <w:rPr>
          <w:rFonts w:ascii="Times New Roman" w:hAnsi="Times New Roman" w:cs="Times New Roman"/>
          <w:bCs/>
          <w:sz w:val="24"/>
          <w:szCs w:val="24"/>
        </w:rPr>
        <w:t>цю</w:t>
      </w:r>
      <w:proofErr w:type="spellEnd"/>
      <w:r w:rsidRPr="006F052B">
        <w:rPr>
          <w:rFonts w:ascii="Times New Roman" w:hAnsi="Times New Roman" w:cs="Times New Roman"/>
          <w:bCs/>
          <w:sz w:val="24"/>
          <w:szCs w:val="24"/>
        </w:rPr>
        <w:t>-</w:t>
      </w:r>
      <w:proofErr w:type="spellStart"/>
      <w:r w:rsidRPr="006F052B">
        <w:rPr>
          <w:rFonts w:ascii="Times New Roman" w:hAnsi="Times New Roman" w:cs="Times New Roman"/>
          <w:bCs/>
          <w:sz w:val="24"/>
          <w:szCs w:val="24"/>
        </w:rPr>
        <w:t>чжуань</w:t>
      </w:r>
      <w:proofErr w:type="spellEnd"/>
      <w:r w:rsidRPr="006F052B">
        <w:rPr>
          <w:rFonts w:ascii="Times New Roman" w:hAnsi="Times New Roman" w:cs="Times New Roman"/>
          <w:bCs/>
          <w:sz w:val="24"/>
          <w:szCs w:val="24"/>
        </w:rPr>
        <w:t>, т.е. Беспримерный брак</w:t>
      </w:r>
      <w:bookmarkEnd w:id="23"/>
      <w:bookmarkEnd w:id="24"/>
      <w:r w:rsidRPr="006F052B">
        <w:rPr>
          <w:rFonts w:ascii="Times New Roman" w:hAnsi="Times New Roman" w:cs="Times New Roman"/>
          <w:bCs/>
          <w:sz w:val="24"/>
          <w:szCs w:val="24"/>
        </w:rPr>
        <w:t xml:space="preserve">» // Северные цветы на 1832 год. М.:  Наука, 1980. С. </w:t>
      </w:r>
      <w:r>
        <w:rPr>
          <w:rFonts w:ascii="Times New Roman" w:hAnsi="Times New Roman" w:cs="Times New Roman"/>
          <w:bCs/>
          <w:sz w:val="24"/>
          <w:szCs w:val="24"/>
        </w:rPr>
        <w:t>43</w:t>
      </w:r>
      <w:r w:rsidRPr="006F052B">
        <w:rPr>
          <w:rFonts w:ascii="Times New Roman" w:hAnsi="Times New Roman" w:cs="Times New Roman"/>
          <w:sz w:val="24"/>
          <w:szCs w:val="24"/>
        </w:rPr>
        <w:t>–</w:t>
      </w:r>
      <w:r>
        <w:rPr>
          <w:rFonts w:ascii="Times New Roman" w:hAnsi="Times New Roman" w:cs="Times New Roman"/>
          <w:bCs/>
          <w:sz w:val="24"/>
          <w:szCs w:val="24"/>
        </w:rPr>
        <w:t>52</w:t>
      </w:r>
      <w:r w:rsidRPr="006F052B">
        <w:rPr>
          <w:rFonts w:ascii="Times New Roman" w:hAnsi="Times New Roman" w:cs="Times New Roman"/>
          <w:bCs/>
          <w:sz w:val="24"/>
          <w:szCs w:val="24"/>
        </w:rPr>
        <w:t xml:space="preserve"> (серия «Литературные памятники).</w:t>
      </w:r>
    </w:p>
  </w:footnote>
  <w:footnote w:id="74">
    <w:p w14:paraId="7B419E80" w14:textId="4D66FE0A" w:rsidR="00E535AF" w:rsidRPr="006F052B" w:rsidRDefault="00E535AF" w:rsidP="005974CC">
      <w:pPr>
        <w:pStyle w:val="a8"/>
        <w:spacing w:line="360" w:lineRule="auto"/>
        <w:ind w:firstLine="709"/>
        <w:jc w:val="both"/>
        <w:rPr>
          <w:rFonts w:ascii="Times New Roman" w:hAnsi="Times New Roman" w:cs="Times New Roman"/>
          <w:sz w:val="24"/>
          <w:szCs w:val="24"/>
        </w:rPr>
      </w:pPr>
      <w:r w:rsidRPr="006F052B">
        <w:rPr>
          <w:rStyle w:val="aa"/>
          <w:rFonts w:ascii="Times New Roman" w:hAnsi="Times New Roman" w:cs="Times New Roman"/>
          <w:sz w:val="24"/>
          <w:szCs w:val="24"/>
        </w:rPr>
        <w:footnoteRef/>
      </w:r>
      <w:bookmarkStart w:id="25" w:name="_Hlk71083140"/>
      <w:r w:rsidR="00AE001C">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6F052B">
        <w:rPr>
          <w:rFonts w:ascii="Times New Roman" w:hAnsi="Times New Roman" w:cs="Times New Roman"/>
          <w:i/>
          <w:sz w:val="24"/>
          <w:szCs w:val="24"/>
        </w:rPr>
        <w:t>Рифтин</w:t>
      </w:r>
      <w:proofErr w:type="spellEnd"/>
      <w:r w:rsidRPr="006F052B">
        <w:rPr>
          <w:rFonts w:ascii="Times New Roman" w:hAnsi="Times New Roman" w:cs="Times New Roman"/>
          <w:i/>
          <w:sz w:val="24"/>
          <w:szCs w:val="24"/>
        </w:rPr>
        <w:t xml:space="preserve"> Б. Л</w:t>
      </w:r>
      <w:r w:rsidRPr="006F052B">
        <w:rPr>
          <w:rFonts w:ascii="Times New Roman" w:hAnsi="Times New Roman" w:cs="Times New Roman"/>
          <w:sz w:val="24"/>
          <w:szCs w:val="24"/>
        </w:rPr>
        <w:t xml:space="preserve">. </w:t>
      </w:r>
      <w:bookmarkEnd w:id="25"/>
      <w:r w:rsidRPr="006F052B">
        <w:rPr>
          <w:rFonts w:ascii="Times New Roman" w:hAnsi="Times New Roman" w:cs="Times New Roman"/>
          <w:sz w:val="24"/>
          <w:szCs w:val="24"/>
        </w:rPr>
        <w:t xml:space="preserve">Русские переводы китайской литературы в XVIII – 1-ой половине XIX в. С. 20 – 21. </w:t>
      </w:r>
    </w:p>
  </w:footnote>
  <w:footnote w:id="75">
    <w:p w14:paraId="1F6A95E7" w14:textId="77777777" w:rsidR="00E535AF" w:rsidRDefault="00E535AF" w:rsidP="00513E0A">
      <w:pPr>
        <w:pStyle w:val="a8"/>
        <w:spacing w:line="360" w:lineRule="auto"/>
        <w:ind w:firstLine="709"/>
        <w:jc w:val="both"/>
      </w:pPr>
      <w:r w:rsidRPr="00F45035">
        <w:rPr>
          <w:rStyle w:val="aa"/>
          <w:rFonts w:ascii="Times New Roman" w:hAnsi="Times New Roman" w:cs="Times New Roman"/>
          <w:sz w:val="24"/>
          <w:szCs w:val="24"/>
        </w:rPr>
        <w:footnoteRef/>
      </w:r>
      <w:r w:rsidRPr="00F45035">
        <w:rPr>
          <w:rFonts w:ascii="Times New Roman" w:hAnsi="Times New Roman" w:cs="Times New Roman"/>
          <w:sz w:val="24"/>
          <w:szCs w:val="24"/>
        </w:rPr>
        <w:t xml:space="preserve"> См. </w:t>
      </w:r>
      <w:r w:rsidRPr="00F45035">
        <w:rPr>
          <w:rFonts w:ascii="Times New Roman" w:hAnsi="Times New Roman" w:cs="Times New Roman"/>
          <w:i/>
          <w:iCs/>
          <w:sz w:val="24"/>
          <w:szCs w:val="24"/>
        </w:rPr>
        <w:t xml:space="preserve">Ван </w:t>
      </w:r>
      <w:proofErr w:type="spellStart"/>
      <w:r w:rsidRPr="00F45035">
        <w:rPr>
          <w:rFonts w:ascii="Times New Roman" w:hAnsi="Times New Roman" w:cs="Times New Roman"/>
          <w:i/>
          <w:iCs/>
          <w:sz w:val="24"/>
          <w:szCs w:val="24"/>
        </w:rPr>
        <w:t>Ци</w:t>
      </w:r>
      <w:proofErr w:type="spellEnd"/>
      <w:r w:rsidRPr="00F45035">
        <w:rPr>
          <w:rFonts w:ascii="Times New Roman" w:hAnsi="Times New Roman" w:cs="Times New Roman"/>
          <w:i/>
          <w:iCs/>
          <w:sz w:val="24"/>
          <w:szCs w:val="24"/>
        </w:rPr>
        <w:t>.</w:t>
      </w:r>
      <w:r w:rsidRPr="00F45035">
        <w:rPr>
          <w:rFonts w:ascii="Times New Roman" w:hAnsi="Times New Roman" w:cs="Times New Roman"/>
          <w:sz w:val="24"/>
          <w:szCs w:val="24"/>
        </w:rPr>
        <w:t xml:space="preserve"> Образ Китая в русской литературе первой половины XIX века. С.67.</w:t>
      </w:r>
    </w:p>
  </w:footnote>
  <w:footnote w:id="76">
    <w:p w14:paraId="57058D11" w14:textId="77777777" w:rsidR="00E535AF" w:rsidRPr="007D1813" w:rsidRDefault="00E535AF" w:rsidP="00513E0A">
      <w:pPr>
        <w:pStyle w:val="a8"/>
        <w:spacing w:line="360" w:lineRule="auto"/>
        <w:ind w:firstLine="709"/>
        <w:jc w:val="both"/>
        <w:rPr>
          <w:rFonts w:ascii="Times New Roman" w:hAnsi="Times New Roman" w:cs="Times New Roman"/>
          <w:sz w:val="24"/>
          <w:szCs w:val="24"/>
        </w:rPr>
      </w:pPr>
      <w:r w:rsidRPr="007D1813">
        <w:rPr>
          <w:rStyle w:val="aa"/>
          <w:rFonts w:ascii="Times New Roman" w:hAnsi="Times New Roman" w:cs="Times New Roman"/>
          <w:sz w:val="24"/>
          <w:szCs w:val="24"/>
        </w:rPr>
        <w:footnoteRef/>
      </w:r>
      <w:r w:rsidRPr="007D1813">
        <w:rPr>
          <w:rFonts w:ascii="Times New Roman" w:hAnsi="Times New Roman" w:cs="Times New Roman"/>
          <w:sz w:val="24"/>
          <w:szCs w:val="24"/>
        </w:rPr>
        <w:t xml:space="preserve"> См. </w:t>
      </w:r>
      <w:r w:rsidRPr="00055155">
        <w:rPr>
          <w:rFonts w:ascii="Times New Roman" w:hAnsi="Times New Roman" w:cs="Times New Roman"/>
          <w:sz w:val="24"/>
          <w:szCs w:val="24"/>
        </w:rPr>
        <w:t>Там же. С. 65.</w:t>
      </w:r>
    </w:p>
  </w:footnote>
  <w:footnote w:id="77">
    <w:p w14:paraId="0B01B054" w14:textId="77777777" w:rsidR="00E535AF" w:rsidRPr="007E778E" w:rsidRDefault="00E535AF" w:rsidP="00513E0A">
      <w:pPr>
        <w:pStyle w:val="a8"/>
        <w:spacing w:line="360" w:lineRule="auto"/>
        <w:ind w:firstLine="709"/>
        <w:jc w:val="both"/>
        <w:rPr>
          <w:rFonts w:ascii="Times New Roman" w:hAnsi="Times New Roman" w:cs="Times New Roman"/>
          <w:color w:val="FF0000"/>
          <w:sz w:val="24"/>
          <w:szCs w:val="24"/>
        </w:rPr>
      </w:pPr>
      <w:r w:rsidRPr="006F052B">
        <w:rPr>
          <w:rStyle w:val="aa"/>
          <w:rFonts w:ascii="Times New Roman" w:hAnsi="Times New Roman" w:cs="Times New Roman"/>
          <w:sz w:val="24"/>
          <w:szCs w:val="24"/>
        </w:rPr>
        <w:footnoteRef/>
      </w:r>
      <w:r w:rsidRPr="00C77388">
        <w:rPr>
          <w:rFonts w:ascii="Times New Roman" w:hAnsi="Times New Roman" w:cs="Times New Roman"/>
          <w:sz w:val="24"/>
          <w:szCs w:val="24"/>
        </w:rPr>
        <w:t xml:space="preserve">См. </w:t>
      </w:r>
      <w:r w:rsidRPr="00C77388">
        <w:rPr>
          <w:rFonts w:ascii="Times New Roman" w:hAnsi="Times New Roman" w:cs="Times New Roman"/>
          <w:i/>
          <w:iCs/>
          <w:sz w:val="24"/>
          <w:szCs w:val="24"/>
        </w:rPr>
        <w:t>Хохлов А. Н.</w:t>
      </w:r>
      <w:r w:rsidRPr="00C77388">
        <w:rPr>
          <w:rFonts w:ascii="Times New Roman" w:hAnsi="Times New Roman" w:cs="Times New Roman"/>
          <w:sz w:val="24"/>
          <w:szCs w:val="24"/>
        </w:rPr>
        <w:t xml:space="preserve"> Востоковед О. И. </w:t>
      </w:r>
      <w:proofErr w:type="spellStart"/>
      <w:r w:rsidRPr="00C77388">
        <w:rPr>
          <w:rFonts w:ascii="Times New Roman" w:hAnsi="Times New Roman" w:cs="Times New Roman"/>
          <w:sz w:val="24"/>
          <w:szCs w:val="24"/>
        </w:rPr>
        <w:t>Сенковский</w:t>
      </w:r>
      <w:proofErr w:type="spellEnd"/>
      <w:r w:rsidRPr="00C77388">
        <w:rPr>
          <w:rFonts w:ascii="Times New Roman" w:hAnsi="Times New Roman" w:cs="Times New Roman"/>
          <w:sz w:val="24"/>
          <w:szCs w:val="24"/>
        </w:rPr>
        <w:t xml:space="preserve"> и китайская тема в его литературном творчестве</w:t>
      </w:r>
      <w:r w:rsidRPr="00C77388">
        <w:rPr>
          <w:rFonts w:ascii="Times New Roman" w:hAnsi="Times New Roman"/>
          <w:sz w:val="24"/>
          <w:szCs w:val="24"/>
        </w:rPr>
        <w:t>// Архив российской китаистики: [сборник статей]</w:t>
      </w:r>
      <w:r w:rsidRPr="00C77388">
        <w:rPr>
          <w:rFonts w:ascii="Times New Roman" w:hAnsi="Times New Roman"/>
          <w:bCs/>
          <w:sz w:val="24"/>
          <w:szCs w:val="24"/>
        </w:rPr>
        <w:t>: В 2 т</w:t>
      </w:r>
      <w:r w:rsidRPr="00C77388">
        <w:rPr>
          <w:rFonts w:ascii="Times New Roman" w:hAnsi="Times New Roman"/>
          <w:sz w:val="24"/>
          <w:szCs w:val="24"/>
        </w:rPr>
        <w:t xml:space="preserve">. М.: Наука Восточная литература, 2013. Т. 2. </w:t>
      </w:r>
      <w:r w:rsidRPr="00C77388">
        <w:rPr>
          <w:rFonts w:ascii="Times New Roman" w:hAnsi="Times New Roman" w:cs="Times New Roman"/>
          <w:sz w:val="24"/>
          <w:szCs w:val="24"/>
        </w:rPr>
        <w:t>С. 319.</w:t>
      </w:r>
    </w:p>
  </w:footnote>
  <w:footnote w:id="78">
    <w:p w14:paraId="5AD63040" w14:textId="2333FC2C" w:rsidR="00E535AF" w:rsidRPr="00AD1F26" w:rsidRDefault="00E535AF" w:rsidP="00513E0A">
      <w:pPr>
        <w:pStyle w:val="a8"/>
        <w:keepLines/>
        <w:spacing w:line="360" w:lineRule="auto"/>
        <w:ind w:firstLine="709"/>
        <w:jc w:val="both"/>
        <w:rPr>
          <w:rFonts w:ascii="Times New Roman" w:hAnsi="Times New Roman" w:cs="Times New Roman"/>
          <w:sz w:val="24"/>
          <w:szCs w:val="24"/>
        </w:rPr>
      </w:pPr>
      <w:r w:rsidRPr="00333741">
        <w:rPr>
          <w:rStyle w:val="aa"/>
          <w:rFonts w:ascii="Times New Roman" w:hAnsi="Times New Roman" w:cs="Times New Roman"/>
          <w:sz w:val="24"/>
          <w:szCs w:val="24"/>
        </w:rPr>
        <w:footnoteRef/>
      </w:r>
      <w:r w:rsidR="00803698">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333741">
        <w:rPr>
          <w:rFonts w:ascii="Times New Roman" w:hAnsi="Times New Roman" w:cs="Times New Roman"/>
          <w:i/>
          <w:sz w:val="24"/>
          <w:szCs w:val="24"/>
        </w:rPr>
        <w:t>Перцева</w:t>
      </w:r>
      <w:proofErr w:type="spellEnd"/>
      <w:r w:rsidRPr="00333741">
        <w:rPr>
          <w:rFonts w:ascii="Times New Roman" w:hAnsi="Times New Roman" w:cs="Times New Roman"/>
          <w:i/>
          <w:sz w:val="24"/>
          <w:szCs w:val="24"/>
        </w:rPr>
        <w:t xml:space="preserve"> В. А.</w:t>
      </w:r>
      <w:r w:rsidRPr="00333741">
        <w:rPr>
          <w:rFonts w:ascii="Times New Roman" w:hAnsi="Times New Roman" w:cs="Times New Roman"/>
          <w:sz w:val="24"/>
          <w:szCs w:val="24"/>
        </w:rPr>
        <w:t xml:space="preserve"> Восточные повести О. И. </w:t>
      </w:r>
      <w:proofErr w:type="spellStart"/>
      <w:r w:rsidRPr="00333741">
        <w:rPr>
          <w:rFonts w:ascii="Times New Roman" w:hAnsi="Times New Roman" w:cs="Times New Roman"/>
          <w:sz w:val="24"/>
          <w:szCs w:val="24"/>
        </w:rPr>
        <w:t>Сенковского</w:t>
      </w:r>
      <w:proofErr w:type="spellEnd"/>
      <w:r w:rsidRPr="00333741">
        <w:rPr>
          <w:rFonts w:ascii="Times New Roman" w:hAnsi="Times New Roman" w:cs="Times New Roman"/>
          <w:sz w:val="24"/>
          <w:szCs w:val="24"/>
        </w:rPr>
        <w:t xml:space="preserve"> // RUSNAUKA.COM: архив научных публикаций. 2013. URL: </w:t>
      </w:r>
      <w:hyperlink r:id="rId4" w:history="1">
        <w:r w:rsidRPr="00AD1F26">
          <w:rPr>
            <w:rStyle w:val="ae"/>
            <w:rFonts w:ascii="Times New Roman" w:hAnsi="Times New Roman" w:cs="Times New Roman"/>
            <w:color w:val="auto"/>
            <w:sz w:val="24"/>
            <w:szCs w:val="24"/>
            <w:u w:val="single"/>
          </w:rPr>
          <w:t>http://www.rusnauka.com/4_SND_2013/Philologia/8_127922.doc.htm</w:t>
        </w:r>
      </w:hyperlink>
      <w:r w:rsidRPr="00AD1F26">
        <w:rPr>
          <w:rFonts w:ascii="Times New Roman" w:hAnsi="Times New Roman" w:cs="Times New Roman"/>
          <w:sz w:val="24"/>
          <w:szCs w:val="24"/>
        </w:rPr>
        <w:t xml:space="preserve"> (дата обращения: 21.04. 2021).</w:t>
      </w:r>
    </w:p>
  </w:footnote>
  <w:footnote w:id="79">
    <w:p w14:paraId="6605E7C1" w14:textId="77777777" w:rsidR="00E535AF" w:rsidRPr="0059312F" w:rsidRDefault="00E535AF" w:rsidP="00513E0A">
      <w:pPr>
        <w:pStyle w:val="a8"/>
        <w:spacing w:line="360" w:lineRule="auto"/>
        <w:ind w:firstLine="709"/>
        <w:jc w:val="both"/>
        <w:rPr>
          <w:rFonts w:ascii="Times New Roman" w:hAnsi="Times New Roman" w:cs="Times New Roman"/>
          <w:sz w:val="24"/>
          <w:szCs w:val="24"/>
        </w:rPr>
      </w:pPr>
      <w:r w:rsidRPr="00AD1F26">
        <w:rPr>
          <w:rStyle w:val="aa"/>
          <w:rFonts w:ascii="Times New Roman" w:hAnsi="Times New Roman" w:cs="Times New Roman"/>
          <w:sz w:val="24"/>
          <w:szCs w:val="24"/>
        </w:rPr>
        <w:footnoteRef/>
      </w:r>
      <w:r w:rsidRPr="00AD1F26">
        <w:rPr>
          <w:rFonts w:ascii="Times New Roman" w:hAnsi="Times New Roman" w:cs="Times New Roman"/>
          <w:sz w:val="24"/>
          <w:szCs w:val="24"/>
        </w:rPr>
        <w:t xml:space="preserve"> См. </w:t>
      </w:r>
      <w:r w:rsidRPr="00AD1F26">
        <w:rPr>
          <w:rFonts w:ascii="Times New Roman" w:hAnsi="Times New Roman" w:cs="Times New Roman"/>
          <w:i/>
          <w:iCs/>
          <w:sz w:val="24"/>
          <w:szCs w:val="24"/>
        </w:rPr>
        <w:t xml:space="preserve">Ван </w:t>
      </w:r>
      <w:proofErr w:type="spellStart"/>
      <w:r w:rsidRPr="0059312F">
        <w:rPr>
          <w:rFonts w:ascii="Times New Roman" w:hAnsi="Times New Roman" w:cs="Times New Roman"/>
          <w:i/>
          <w:iCs/>
          <w:sz w:val="24"/>
          <w:szCs w:val="24"/>
        </w:rPr>
        <w:t>Ци</w:t>
      </w:r>
      <w:proofErr w:type="spellEnd"/>
      <w:r w:rsidRPr="0059312F">
        <w:rPr>
          <w:rFonts w:ascii="Times New Roman" w:hAnsi="Times New Roman" w:cs="Times New Roman"/>
          <w:i/>
          <w:iCs/>
          <w:sz w:val="24"/>
          <w:szCs w:val="24"/>
        </w:rPr>
        <w:t>.</w:t>
      </w:r>
      <w:r w:rsidRPr="0059312F">
        <w:rPr>
          <w:rFonts w:ascii="Times New Roman" w:hAnsi="Times New Roman" w:cs="Times New Roman"/>
          <w:sz w:val="24"/>
          <w:szCs w:val="24"/>
        </w:rPr>
        <w:t xml:space="preserve"> Образ Китая в русской литературе первой половины XIX века. С. </w:t>
      </w:r>
      <w:r>
        <w:rPr>
          <w:rFonts w:ascii="Times New Roman" w:hAnsi="Times New Roman" w:cs="Times New Roman"/>
          <w:sz w:val="24"/>
          <w:szCs w:val="24"/>
        </w:rPr>
        <w:t>68</w:t>
      </w:r>
      <w:r w:rsidRPr="0059312F">
        <w:rPr>
          <w:rFonts w:ascii="Times New Roman" w:hAnsi="Times New Roman" w:cs="Times New Roman"/>
          <w:sz w:val="24"/>
          <w:szCs w:val="24"/>
        </w:rPr>
        <w:t>.</w:t>
      </w:r>
    </w:p>
  </w:footnote>
  <w:footnote w:id="80">
    <w:p w14:paraId="0B98D585" w14:textId="1C5DE660" w:rsidR="00E535AF" w:rsidRPr="00066ECD" w:rsidRDefault="00E535AF" w:rsidP="00513E0A">
      <w:pPr>
        <w:pStyle w:val="a8"/>
        <w:spacing w:line="360" w:lineRule="auto"/>
        <w:ind w:firstLine="709"/>
        <w:jc w:val="both"/>
        <w:rPr>
          <w:rFonts w:ascii="Times New Roman" w:hAnsi="Times New Roman" w:cs="Times New Roman"/>
          <w:sz w:val="24"/>
          <w:szCs w:val="24"/>
        </w:rPr>
      </w:pPr>
      <w:r w:rsidRPr="00066ECD">
        <w:rPr>
          <w:rStyle w:val="aa"/>
          <w:rFonts w:ascii="Times New Roman" w:hAnsi="Times New Roman" w:cs="Times New Roman"/>
          <w:sz w:val="24"/>
          <w:szCs w:val="24"/>
        </w:rPr>
        <w:footnoteRef/>
      </w:r>
      <w:r w:rsidR="00803698">
        <w:rPr>
          <w:rFonts w:ascii="Times New Roman" w:hAnsi="Times New Roman" w:cs="Times New Roman"/>
          <w:i/>
          <w:sz w:val="24"/>
          <w:szCs w:val="24"/>
        </w:rPr>
        <w:t xml:space="preserve"> </w:t>
      </w:r>
      <w:r w:rsidRPr="00066ECD">
        <w:rPr>
          <w:rFonts w:ascii="Times New Roman" w:hAnsi="Times New Roman" w:cs="Times New Roman"/>
          <w:i/>
          <w:sz w:val="24"/>
          <w:szCs w:val="24"/>
        </w:rPr>
        <w:t xml:space="preserve">Хохлов А. </w:t>
      </w:r>
      <w:proofErr w:type="spellStart"/>
      <w:r w:rsidRPr="00066ECD">
        <w:rPr>
          <w:rFonts w:ascii="Times New Roman" w:hAnsi="Times New Roman" w:cs="Times New Roman"/>
          <w:i/>
          <w:sz w:val="24"/>
          <w:szCs w:val="24"/>
        </w:rPr>
        <w:t>Н.</w:t>
      </w:r>
      <w:r w:rsidRPr="00066ECD">
        <w:rPr>
          <w:rFonts w:ascii="Times New Roman" w:hAnsi="Times New Roman" w:cs="Times New Roman"/>
          <w:sz w:val="24"/>
          <w:szCs w:val="24"/>
        </w:rPr>
        <w:t>Востоковед</w:t>
      </w:r>
      <w:proofErr w:type="spellEnd"/>
      <w:r w:rsidRPr="00066ECD">
        <w:rPr>
          <w:rFonts w:ascii="Times New Roman" w:hAnsi="Times New Roman" w:cs="Times New Roman"/>
          <w:sz w:val="24"/>
          <w:szCs w:val="24"/>
        </w:rPr>
        <w:t xml:space="preserve"> О. И. </w:t>
      </w:r>
      <w:proofErr w:type="spellStart"/>
      <w:r w:rsidRPr="00066ECD">
        <w:rPr>
          <w:rFonts w:ascii="Times New Roman" w:hAnsi="Times New Roman" w:cs="Times New Roman"/>
          <w:sz w:val="24"/>
          <w:szCs w:val="24"/>
        </w:rPr>
        <w:t>Сенковский</w:t>
      </w:r>
      <w:proofErr w:type="spellEnd"/>
      <w:r w:rsidRPr="00066ECD">
        <w:rPr>
          <w:rFonts w:ascii="Times New Roman" w:hAnsi="Times New Roman" w:cs="Times New Roman"/>
          <w:sz w:val="24"/>
          <w:szCs w:val="24"/>
        </w:rPr>
        <w:t xml:space="preserve"> и китайская тема в его литературном творчестве. С. 307.</w:t>
      </w:r>
    </w:p>
  </w:footnote>
  <w:footnote w:id="81">
    <w:p w14:paraId="01441335" w14:textId="77777777" w:rsidR="00E535AF" w:rsidRPr="00F9001C" w:rsidRDefault="00E535AF" w:rsidP="00513E0A">
      <w:pPr>
        <w:pStyle w:val="a8"/>
        <w:spacing w:line="360" w:lineRule="auto"/>
        <w:ind w:firstLine="709"/>
        <w:jc w:val="both"/>
        <w:rPr>
          <w:rFonts w:ascii="Times New Roman" w:hAnsi="Times New Roman" w:cs="Times New Roman"/>
          <w:sz w:val="24"/>
          <w:szCs w:val="24"/>
        </w:rPr>
      </w:pPr>
      <w:r w:rsidRPr="00377840">
        <w:rPr>
          <w:rStyle w:val="aa"/>
          <w:rFonts w:ascii="Times New Roman" w:hAnsi="Times New Roman" w:cs="Times New Roman"/>
          <w:sz w:val="24"/>
          <w:szCs w:val="24"/>
        </w:rPr>
        <w:footnoteRef/>
      </w:r>
      <w:r>
        <w:rPr>
          <w:rFonts w:ascii="Times New Roman" w:hAnsi="Times New Roman" w:cs="Times New Roman"/>
          <w:sz w:val="24"/>
          <w:szCs w:val="24"/>
        </w:rPr>
        <w:t xml:space="preserve">См. </w:t>
      </w:r>
      <w:proofErr w:type="spellStart"/>
      <w:r w:rsidRPr="00287D9C">
        <w:rPr>
          <w:rFonts w:ascii="Times New Roman" w:hAnsi="Times New Roman" w:cs="Times New Roman"/>
          <w:i/>
          <w:iCs/>
          <w:sz w:val="24"/>
          <w:szCs w:val="24"/>
        </w:rPr>
        <w:t>Минянь</w:t>
      </w:r>
      <w:proofErr w:type="spellEnd"/>
      <w:r w:rsidRPr="00287D9C">
        <w:rPr>
          <w:rFonts w:ascii="Times New Roman" w:hAnsi="Times New Roman" w:cs="Times New Roman"/>
          <w:i/>
          <w:iCs/>
          <w:sz w:val="24"/>
          <w:szCs w:val="24"/>
        </w:rPr>
        <w:t xml:space="preserve"> Ц.</w:t>
      </w:r>
      <w:r w:rsidRPr="00F9001C">
        <w:rPr>
          <w:rFonts w:ascii="Times New Roman" w:hAnsi="Times New Roman" w:cs="Times New Roman"/>
          <w:sz w:val="24"/>
          <w:szCs w:val="24"/>
        </w:rPr>
        <w:t xml:space="preserve">, Абрамова Н. А. Традиционная китайская культура и формирование социокультурного пространства Китая // Вестник </w:t>
      </w:r>
      <w:proofErr w:type="spellStart"/>
      <w:r w:rsidRPr="00F9001C">
        <w:rPr>
          <w:rFonts w:ascii="Times New Roman" w:hAnsi="Times New Roman" w:cs="Times New Roman"/>
          <w:sz w:val="24"/>
          <w:szCs w:val="24"/>
        </w:rPr>
        <w:t>ЗабГУ</w:t>
      </w:r>
      <w:proofErr w:type="spellEnd"/>
      <w:r w:rsidRPr="00F9001C">
        <w:rPr>
          <w:rFonts w:ascii="Times New Roman" w:hAnsi="Times New Roman" w:cs="Times New Roman"/>
          <w:sz w:val="24"/>
          <w:szCs w:val="24"/>
        </w:rPr>
        <w:t>. 2010. №8. С. 26</w:t>
      </w:r>
      <w:r>
        <w:rPr>
          <w:rFonts w:ascii="Times New Roman" w:hAnsi="Times New Roman" w:cs="Times New Roman"/>
          <w:sz w:val="24"/>
          <w:szCs w:val="24"/>
        </w:rPr>
        <w:t>–</w:t>
      </w:r>
      <w:r w:rsidRPr="00F9001C">
        <w:rPr>
          <w:rFonts w:ascii="Times New Roman" w:hAnsi="Times New Roman" w:cs="Times New Roman"/>
          <w:sz w:val="24"/>
          <w:szCs w:val="24"/>
        </w:rPr>
        <w:t>33.</w:t>
      </w:r>
    </w:p>
  </w:footnote>
  <w:footnote w:id="82">
    <w:p w14:paraId="2BA17B19" w14:textId="595BA1CD" w:rsidR="00E535AF" w:rsidRPr="00F9001C" w:rsidRDefault="00E535AF" w:rsidP="00513E0A">
      <w:pPr>
        <w:pStyle w:val="a8"/>
        <w:spacing w:line="360" w:lineRule="auto"/>
        <w:ind w:firstLine="709"/>
        <w:jc w:val="both"/>
        <w:rPr>
          <w:rFonts w:ascii="Times New Roman" w:hAnsi="Times New Roman" w:cs="Times New Roman"/>
          <w:sz w:val="24"/>
          <w:szCs w:val="24"/>
        </w:rPr>
      </w:pPr>
      <w:r w:rsidRPr="00377840">
        <w:rPr>
          <w:rStyle w:val="aa"/>
          <w:rFonts w:ascii="Times New Roman" w:hAnsi="Times New Roman" w:cs="Times New Roman"/>
          <w:sz w:val="24"/>
          <w:szCs w:val="24"/>
        </w:rPr>
        <w:footnoteRef/>
      </w:r>
      <w:r w:rsidR="00803698">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287D9C">
        <w:rPr>
          <w:rFonts w:ascii="Times New Roman" w:hAnsi="Times New Roman" w:cs="Times New Roman"/>
          <w:i/>
          <w:iCs/>
          <w:sz w:val="24"/>
          <w:szCs w:val="24"/>
        </w:rPr>
        <w:t>Бусыгина А. Ф.</w:t>
      </w:r>
      <w:r w:rsidRPr="00F9001C">
        <w:rPr>
          <w:rFonts w:ascii="Times New Roman" w:hAnsi="Times New Roman" w:cs="Times New Roman"/>
          <w:sz w:val="24"/>
          <w:szCs w:val="24"/>
        </w:rPr>
        <w:t xml:space="preserve"> Фундаментальные категории духовной культуры Китая: Тай </w:t>
      </w:r>
      <w:proofErr w:type="spellStart"/>
      <w:r w:rsidRPr="00F9001C">
        <w:rPr>
          <w:rFonts w:ascii="Times New Roman" w:hAnsi="Times New Roman" w:cs="Times New Roman"/>
          <w:sz w:val="24"/>
          <w:szCs w:val="24"/>
        </w:rPr>
        <w:t>цзи</w:t>
      </w:r>
      <w:proofErr w:type="spellEnd"/>
      <w:r w:rsidRPr="00F9001C">
        <w:rPr>
          <w:rFonts w:ascii="Times New Roman" w:hAnsi="Times New Roman" w:cs="Times New Roman"/>
          <w:sz w:val="24"/>
          <w:szCs w:val="24"/>
        </w:rPr>
        <w:t xml:space="preserve"> и Инь-</w:t>
      </w:r>
      <w:proofErr w:type="spellStart"/>
      <w:r w:rsidRPr="00F9001C">
        <w:rPr>
          <w:rFonts w:ascii="Times New Roman" w:hAnsi="Times New Roman" w:cs="Times New Roman"/>
          <w:sz w:val="24"/>
          <w:szCs w:val="24"/>
        </w:rPr>
        <w:t>ян</w:t>
      </w:r>
      <w:proofErr w:type="spellEnd"/>
      <w:r w:rsidRPr="00F9001C">
        <w:rPr>
          <w:rFonts w:ascii="Times New Roman" w:hAnsi="Times New Roman" w:cs="Times New Roman"/>
          <w:sz w:val="24"/>
          <w:szCs w:val="24"/>
        </w:rPr>
        <w:t xml:space="preserve"> // Вестник ЛГУ им. А. С. Пушкина. 2018. №3. С. 84</w:t>
      </w:r>
      <w:r>
        <w:rPr>
          <w:rFonts w:ascii="Times New Roman" w:hAnsi="Times New Roman" w:cs="Times New Roman"/>
          <w:sz w:val="24"/>
          <w:szCs w:val="24"/>
        </w:rPr>
        <w:t>–</w:t>
      </w:r>
      <w:r w:rsidRPr="00F9001C">
        <w:rPr>
          <w:rFonts w:ascii="Times New Roman" w:hAnsi="Times New Roman" w:cs="Times New Roman"/>
          <w:sz w:val="24"/>
          <w:szCs w:val="24"/>
        </w:rPr>
        <w:t>95.</w:t>
      </w:r>
    </w:p>
  </w:footnote>
  <w:footnote w:id="83">
    <w:p w14:paraId="6CFC3351" w14:textId="2B5B26C4" w:rsidR="00E535AF" w:rsidRPr="008A6734" w:rsidRDefault="00E535AF" w:rsidP="008A6734">
      <w:pPr>
        <w:pStyle w:val="a8"/>
        <w:spacing w:line="360" w:lineRule="auto"/>
        <w:ind w:firstLine="709"/>
        <w:rPr>
          <w:rFonts w:ascii="Times New Roman" w:hAnsi="Times New Roman" w:cs="Times New Roman"/>
          <w:sz w:val="24"/>
          <w:szCs w:val="24"/>
        </w:rPr>
      </w:pPr>
      <w:r w:rsidRPr="008A6734">
        <w:rPr>
          <w:rStyle w:val="aa"/>
          <w:sz w:val="24"/>
          <w:szCs w:val="24"/>
        </w:rPr>
        <w:footnoteRef/>
      </w:r>
      <w:r w:rsidR="00803698">
        <w:rPr>
          <w:rFonts w:ascii="Times New Roman" w:hAnsi="Times New Roman" w:cs="Times New Roman"/>
          <w:sz w:val="24"/>
          <w:szCs w:val="24"/>
        </w:rPr>
        <w:t xml:space="preserve"> </w:t>
      </w:r>
      <w:r w:rsidRPr="008A6734">
        <w:rPr>
          <w:rFonts w:ascii="Times New Roman" w:hAnsi="Times New Roman" w:cs="Times New Roman"/>
          <w:sz w:val="24"/>
          <w:szCs w:val="24"/>
        </w:rPr>
        <w:t xml:space="preserve">См. </w:t>
      </w:r>
      <w:r w:rsidRPr="008A6734">
        <w:rPr>
          <w:rFonts w:ascii="Times New Roman" w:hAnsi="Times New Roman" w:cs="Times New Roman"/>
          <w:i/>
          <w:sz w:val="24"/>
          <w:szCs w:val="24"/>
        </w:rPr>
        <w:t>Каверин В. А.</w:t>
      </w:r>
      <w:r w:rsidRPr="008A6734">
        <w:rPr>
          <w:rFonts w:ascii="Times New Roman" w:hAnsi="Times New Roman" w:cs="Times New Roman"/>
          <w:sz w:val="24"/>
          <w:szCs w:val="24"/>
        </w:rPr>
        <w:t xml:space="preserve"> Барон </w:t>
      </w:r>
      <w:proofErr w:type="spellStart"/>
      <w:r w:rsidRPr="008A6734">
        <w:rPr>
          <w:rFonts w:ascii="Times New Roman" w:hAnsi="Times New Roman" w:cs="Times New Roman"/>
          <w:sz w:val="24"/>
          <w:szCs w:val="24"/>
        </w:rPr>
        <w:t>Брамбеус</w:t>
      </w:r>
      <w:proofErr w:type="spellEnd"/>
      <w:r w:rsidRPr="008A6734">
        <w:rPr>
          <w:rFonts w:ascii="Times New Roman" w:hAnsi="Times New Roman" w:cs="Times New Roman"/>
          <w:sz w:val="24"/>
          <w:szCs w:val="24"/>
        </w:rPr>
        <w:t xml:space="preserve">. С. 167.  </w:t>
      </w:r>
    </w:p>
  </w:footnote>
  <w:footnote w:id="84">
    <w:p w14:paraId="22498979" w14:textId="7973A99F" w:rsidR="00E535AF" w:rsidRPr="00AB441F" w:rsidRDefault="00E535AF" w:rsidP="00AB441F">
      <w:pPr>
        <w:pStyle w:val="ListParagraph1"/>
        <w:spacing w:before="0" w:beforeAutospacing="0" w:after="0" w:line="360" w:lineRule="auto"/>
        <w:ind w:left="0" w:firstLine="709"/>
        <w:contextualSpacing w:val="0"/>
        <w:jc w:val="both"/>
        <w:rPr>
          <w:rFonts w:ascii="Times New Roman" w:hAnsi="Times New Roman"/>
          <w:sz w:val="24"/>
          <w:szCs w:val="24"/>
          <w:lang w:val="ru-RU"/>
        </w:rPr>
      </w:pPr>
      <w:r w:rsidRPr="00E73C58">
        <w:rPr>
          <w:rStyle w:val="aa"/>
          <w:rFonts w:ascii="Times New Roman" w:hAnsi="Times New Roman"/>
          <w:sz w:val="24"/>
          <w:szCs w:val="24"/>
        </w:rPr>
        <w:footnoteRef/>
      </w:r>
      <w:r w:rsidR="00612C3D">
        <w:rPr>
          <w:rFonts w:ascii="Times New Roman" w:hAnsi="Times New Roman"/>
          <w:i/>
          <w:sz w:val="24"/>
          <w:szCs w:val="24"/>
          <w:lang w:val="ru-RU"/>
        </w:rPr>
        <w:t xml:space="preserve"> </w:t>
      </w:r>
      <w:proofErr w:type="spellStart"/>
      <w:r w:rsidRPr="00E73C58">
        <w:rPr>
          <w:rFonts w:ascii="Times New Roman" w:hAnsi="Times New Roman"/>
          <w:i/>
          <w:sz w:val="24"/>
          <w:szCs w:val="24"/>
          <w:lang w:val="ru-RU"/>
        </w:rPr>
        <w:t>Перцева</w:t>
      </w:r>
      <w:proofErr w:type="spellEnd"/>
      <w:r w:rsidRPr="00E73C58">
        <w:rPr>
          <w:rFonts w:ascii="Times New Roman" w:hAnsi="Times New Roman"/>
          <w:i/>
          <w:sz w:val="24"/>
          <w:szCs w:val="24"/>
          <w:lang w:val="ru-RU"/>
        </w:rPr>
        <w:t xml:space="preserve"> В. А.</w:t>
      </w:r>
      <w:r w:rsidRPr="00E73C58">
        <w:rPr>
          <w:rFonts w:ascii="Times New Roman" w:hAnsi="Times New Roman"/>
          <w:sz w:val="24"/>
          <w:szCs w:val="24"/>
          <w:lang w:val="ru-RU"/>
        </w:rPr>
        <w:t xml:space="preserve"> Восточные повести О. И. </w:t>
      </w:r>
      <w:proofErr w:type="spellStart"/>
      <w:r w:rsidRPr="00E73C58">
        <w:rPr>
          <w:rFonts w:ascii="Times New Roman" w:hAnsi="Times New Roman"/>
          <w:sz w:val="24"/>
          <w:szCs w:val="24"/>
          <w:lang w:val="ru-RU"/>
        </w:rPr>
        <w:t>Сенковского</w:t>
      </w:r>
      <w:proofErr w:type="spellEnd"/>
      <w:r w:rsidRPr="00E73C58">
        <w:rPr>
          <w:rFonts w:ascii="Times New Roman" w:hAnsi="Times New Roman"/>
          <w:sz w:val="24"/>
          <w:szCs w:val="24"/>
          <w:lang w:val="ru-RU"/>
        </w:rPr>
        <w:t xml:space="preserve"> // RUSNAUKA.COM: архив научных публикаций. 2013. URL: </w:t>
      </w:r>
      <w:r w:rsidR="00E875D1">
        <w:fldChar w:fldCharType="begin"/>
      </w:r>
      <w:r w:rsidR="00E875D1" w:rsidRPr="00996EC6">
        <w:rPr>
          <w:lang w:val="ru-RU"/>
        </w:rPr>
        <w:instrText xml:space="preserve"> </w:instrText>
      </w:r>
      <w:r w:rsidR="00E875D1">
        <w:instrText>HYPERLINK</w:instrText>
      </w:r>
      <w:r w:rsidR="00E875D1" w:rsidRPr="00996EC6">
        <w:rPr>
          <w:lang w:val="ru-RU"/>
        </w:rPr>
        <w:instrText xml:space="preserve"> "</w:instrText>
      </w:r>
      <w:r w:rsidR="00E875D1">
        <w:instrText>http</w:instrText>
      </w:r>
      <w:r w:rsidR="00E875D1" w:rsidRPr="00996EC6">
        <w:rPr>
          <w:lang w:val="ru-RU"/>
        </w:rPr>
        <w:instrText>://</w:instrText>
      </w:r>
      <w:r w:rsidR="00E875D1">
        <w:instrText>www</w:instrText>
      </w:r>
      <w:r w:rsidR="00E875D1" w:rsidRPr="00996EC6">
        <w:rPr>
          <w:lang w:val="ru-RU"/>
        </w:rPr>
        <w:instrText>.</w:instrText>
      </w:r>
      <w:r w:rsidR="00E875D1">
        <w:instrText>rusnauka</w:instrText>
      </w:r>
      <w:r w:rsidR="00E875D1" w:rsidRPr="00996EC6">
        <w:rPr>
          <w:lang w:val="ru-RU"/>
        </w:rPr>
        <w:instrText>.</w:instrText>
      </w:r>
      <w:r w:rsidR="00E875D1">
        <w:instrText>com</w:instrText>
      </w:r>
      <w:r w:rsidR="00E875D1" w:rsidRPr="00996EC6">
        <w:rPr>
          <w:lang w:val="ru-RU"/>
        </w:rPr>
        <w:instrText>/4_</w:instrText>
      </w:r>
      <w:r w:rsidR="00E875D1">
        <w:instrText>SND</w:instrText>
      </w:r>
      <w:r w:rsidR="00E875D1" w:rsidRPr="00996EC6">
        <w:rPr>
          <w:lang w:val="ru-RU"/>
        </w:rPr>
        <w:instrText>_2013/</w:instrText>
      </w:r>
      <w:r w:rsidR="00E875D1">
        <w:instrText>Philologia</w:instrText>
      </w:r>
      <w:r w:rsidR="00E875D1" w:rsidRPr="00996EC6">
        <w:rPr>
          <w:lang w:val="ru-RU"/>
        </w:rPr>
        <w:instrText>/8_127922.</w:instrText>
      </w:r>
      <w:r w:rsidR="00E875D1">
        <w:instrText>doc</w:instrText>
      </w:r>
      <w:r w:rsidR="00E875D1" w:rsidRPr="00996EC6">
        <w:rPr>
          <w:lang w:val="ru-RU"/>
        </w:rPr>
        <w:instrText>.</w:instrText>
      </w:r>
      <w:r w:rsidR="00E875D1">
        <w:instrText>htm</w:instrText>
      </w:r>
      <w:r w:rsidR="00E875D1" w:rsidRPr="00996EC6">
        <w:rPr>
          <w:lang w:val="ru-RU"/>
        </w:rPr>
        <w:instrText xml:space="preserve">" </w:instrText>
      </w:r>
      <w:r w:rsidR="00E875D1">
        <w:fldChar w:fldCharType="separate"/>
      </w:r>
      <w:r w:rsidRPr="00AB441F">
        <w:rPr>
          <w:rStyle w:val="ae"/>
          <w:rFonts w:ascii="Times New Roman" w:hAnsi="Times New Roman"/>
          <w:color w:val="auto"/>
          <w:sz w:val="24"/>
          <w:szCs w:val="24"/>
          <w:u w:val="single"/>
          <w:lang w:val="ru-RU"/>
        </w:rPr>
        <w:t>http://www.rusnauka.com/4_SND_2013/Philologia/8_127922.doc.htm</w:t>
      </w:r>
      <w:r w:rsidR="00E875D1">
        <w:rPr>
          <w:rStyle w:val="ae"/>
          <w:rFonts w:ascii="Times New Roman" w:hAnsi="Times New Roman"/>
          <w:color w:val="auto"/>
          <w:sz w:val="24"/>
          <w:szCs w:val="24"/>
          <w:u w:val="single"/>
          <w:lang w:val="ru-RU"/>
        </w:rPr>
        <w:fldChar w:fldCharType="end"/>
      </w:r>
      <w:r w:rsidRPr="00AB441F">
        <w:rPr>
          <w:rFonts w:ascii="Times New Roman" w:hAnsi="Times New Roman"/>
          <w:sz w:val="24"/>
          <w:szCs w:val="24"/>
          <w:lang w:val="ru-RU"/>
        </w:rPr>
        <w:t xml:space="preserve"> (дата обращения: 21.04. 2021).</w:t>
      </w:r>
    </w:p>
  </w:footnote>
  <w:footnote w:id="85">
    <w:p w14:paraId="7A2BBD7F" w14:textId="77777777" w:rsidR="00E535AF" w:rsidRDefault="00E535AF" w:rsidP="00AB441F">
      <w:pPr>
        <w:pStyle w:val="a8"/>
        <w:spacing w:line="360" w:lineRule="auto"/>
        <w:ind w:firstLine="709"/>
        <w:jc w:val="both"/>
      </w:pPr>
      <w:r w:rsidRPr="00AB441F">
        <w:rPr>
          <w:rStyle w:val="aa"/>
          <w:rFonts w:ascii="Times New Roman" w:hAnsi="Times New Roman" w:cs="Times New Roman"/>
          <w:sz w:val="24"/>
          <w:szCs w:val="24"/>
        </w:rPr>
        <w:footnoteRef/>
      </w:r>
      <w:r w:rsidRPr="00AB441F">
        <w:rPr>
          <w:rFonts w:ascii="Times New Roman" w:hAnsi="Times New Roman" w:cs="Times New Roman"/>
          <w:sz w:val="24"/>
          <w:szCs w:val="24"/>
        </w:rPr>
        <w:t xml:space="preserve"> См. Там же.</w:t>
      </w:r>
    </w:p>
  </w:footnote>
  <w:footnote w:id="86">
    <w:p w14:paraId="7B11A978" w14:textId="77777777" w:rsidR="00E535AF" w:rsidRPr="0074181F" w:rsidRDefault="00E535AF" w:rsidP="0074181F">
      <w:pPr>
        <w:pStyle w:val="a8"/>
        <w:spacing w:line="360" w:lineRule="auto"/>
        <w:ind w:firstLine="709"/>
        <w:jc w:val="both"/>
        <w:rPr>
          <w:rFonts w:ascii="Times New Roman" w:hAnsi="Times New Roman" w:cs="Times New Roman"/>
          <w:sz w:val="24"/>
          <w:szCs w:val="24"/>
        </w:rPr>
      </w:pPr>
      <w:r w:rsidRPr="0074181F">
        <w:rPr>
          <w:rStyle w:val="aa"/>
          <w:rFonts w:ascii="Times New Roman" w:hAnsi="Times New Roman" w:cs="Times New Roman"/>
          <w:sz w:val="24"/>
          <w:szCs w:val="24"/>
        </w:rPr>
        <w:footnoteRef/>
      </w:r>
      <w:r w:rsidRPr="0074181F">
        <w:rPr>
          <w:rFonts w:ascii="Times New Roman" w:hAnsi="Times New Roman" w:cs="Times New Roman"/>
          <w:sz w:val="24"/>
          <w:szCs w:val="24"/>
        </w:rPr>
        <w:t xml:space="preserve"> См. </w:t>
      </w:r>
      <w:proofErr w:type="spellStart"/>
      <w:r w:rsidRPr="0074181F">
        <w:rPr>
          <w:rFonts w:ascii="Times New Roman" w:hAnsi="Times New Roman" w:cs="Times New Roman"/>
          <w:i/>
          <w:sz w:val="24"/>
          <w:szCs w:val="24"/>
        </w:rPr>
        <w:t>Перцева</w:t>
      </w:r>
      <w:proofErr w:type="spellEnd"/>
      <w:r w:rsidRPr="0074181F">
        <w:rPr>
          <w:rFonts w:ascii="Times New Roman" w:hAnsi="Times New Roman" w:cs="Times New Roman"/>
          <w:i/>
          <w:sz w:val="24"/>
          <w:szCs w:val="24"/>
        </w:rPr>
        <w:t xml:space="preserve"> В. А.</w:t>
      </w:r>
      <w:r w:rsidRPr="0074181F">
        <w:rPr>
          <w:rFonts w:ascii="Times New Roman" w:hAnsi="Times New Roman" w:cs="Times New Roman"/>
          <w:sz w:val="24"/>
          <w:szCs w:val="24"/>
        </w:rPr>
        <w:t xml:space="preserve"> Восточные повести О. И. </w:t>
      </w:r>
      <w:proofErr w:type="spellStart"/>
      <w:r w:rsidRPr="0074181F">
        <w:rPr>
          <w:rFonts w:ascii="Times New Roman" w:hAnsi="Times New Roman" w:cs="Times New Roman"/>
          <w:sz w:val="24"/>
          <w:szCs w:val="24"/>
        </w:rPr>
        <w:t>Сенковского</w:t>
      </w:r>
      <w:proofErr w:type="spellEnd"/>
      <w:r w:rsidRPr="0074181F">
        <w:rPr>
          <w:rFonts w:ascii="Times New Roman" w:hAnsi="Times New Roman" w:cs="Times New Roman"/>
          <w:sz w:val="24"/>
          <w:szCs w:val="24"/>
        </w:rPr>
        <w:t xml:space="preserve"> // RUSNAUKA.COM: архив научных публикаций. 2013. URL: </w:t>
      </w:r>
      <w:hyperlink r:id="rId5" w:history="1">
        <w:r w:rsidRPr="0074181F">
          <w:rPr>
            <w:rStyle w:val="ae"/>
            <w:rFonts w:ascii="Times New Roman" w:hAnsi="Times New Roman" w:cs="Times New Roman"/>
            <w:color w:val="auto"/>
            <w:sz w:val="24"/>
            <w:szCs w:val="24"/>
            <w:u w:val="single"/>
          </w:rPr>
          <w:t>http://www.rusnauka.com/4_SND_2013/Philologia/8_127922.doc.htm</w:t>
        </w:r>
      </w:hyperlink>
      <w:r w:rsidRPr="0074181F">
        <w:rPr>
          <w:rFonts w:ascii="Times New Roman" w:hAnsi="Times New Roman" w:cs="Times New Roman"/>
          <w:sz w:val="24"/>
          <w:szCs w:val="24"/>
        </w:rPr>
        <w:t xml:space="preserve"> (дата обращения: 21.04. 2021).</w:t>
      </w:r>
    </w:p>
  </w:footnote>
  <w:footnote w:id="87">
    <w:p w14:paraId="6F9F5601" w14:textId="51918FCD" w:rsidR="00E535AF" w:rsidRPr="00C00DC0" w:rsidRDefault="00E535AF" w:rsidP="007F6CDA">
      <w:pPr>
        <w:pStyle w:val="a8"/>
        <w:spacing w:line="360" w:lineRule="auto"/>
        <w:ind w:firstLine="709"/>
        <w:jc w:val="both"/>
        <w:rPr>
          <w:rFonts w:ascii="Times New Roman" w:hAnsi="Times New Roman" w:cs="Times New Roman"/>
          <w:sz w:val="24"/>
          <w:szCs w:val="24"/>
        </w:rPr>
      </w:pPr>
      <w:r w:rsidRPr="00C00DC0">
        <w:rPr>
          <w:rStyle w:val="aa"/>
          <w:rFonts w:ascii="Times New Roman" w:hAnsi="Times New Roman" w:cs="Times New Roman"/>
          <w:sz w:val="24"/>
          <w:szCs w:val="24"/>
        </w:rPr>
        <w:footnoteRef/>
      </w:r>
      <w:r w:rsidR="00F43CCB">
        <w:rPr>
          <w:rFonts w:ascii="Times New Roman" w:hAnsi="Times New Roman" w:cs="Times New Roman"/>
          <w:iCs/>
          <w:sz w:val="24"/>
          <w:szCs w:val="24"/>
        </w:rPr>
        <w:t xml:space="preserve"> </w:t>
      </w:r>
      <w:r w:rsidRPr="00C00DC0">
        <w:rPr>
          <w:rFonts w:ascii="Times New Roman" w:hAnsi="Times New Roman" w:cs="Times New Roman"/>
          <w:iCs/>
          <w:sz w:val="24"/>
          <w:szCs w:val="24"/>
        </w:rPr>
        <w:t>См.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0B6"/>
    <w:multiLevelType w:val="multilevel"/>
    <w:tmpl w:val="BD96C42E"/>
    <w:lvl w:ilvl="0">
      <w:start w:val="1"/>
      <w:numFmt w:val="decimal"/>
      <w:lvlText w:val="%1"/>
      <w:lvlJc w:val="left"/>
      <w:pPr>
        <w:ind w:left="600" w:hanging="600"/>
      </w:pPr>
      <w:rPr>
        <w:rFonts w:hint="default"/>
      </w:rPr>
    </w:lvl>
    <w:lvl w:ilvl="1">
      <w:start w:val="2"/>
      <w:numFmt w:val="decimal"/>
      <w:lvlText w:val="%1.%2"/>
      <w:lvlJc w:val="left"/>
      <w:pPr>
        <w:ind w:left="892" w:hanging="600"/>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 w15:restartNumberingAfterBreak="0">
    <w:nsid w:val="0B0F60DD"/>
    <w:multiLevelType w:val="hybridMultilevel"/>
    <w:tmpl w:val="6B54D7DA"/>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3A1935"/>
    <w:multiLevelType w:val="hybridMultilevel"/>
    <w:tmpl w:val="A82E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3704E"/>
    <w:multiLevelType w:val="hybridMultilevel"/>
    <w:tmpl w:val="C50C1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F53953"/>
    <w:multiLevelType w:val="multilevel"/>
    <w:tmpl w:val="B4C0BE26"/>
    <w:lvl w:ilvl="0">
      <w:start w:val="1"/>
      <w:numFmt w:val="decimal"/>
      <w:lvlText w:val="%1."/>
      <w:lvlJc w:val="left"/>
      <w:pPr>
        <w:ind w:left="675" w:hanging="675"/>
      </w:pPr>
      <w:rPr>
        <w:rFonts w:hint="default"/>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552" w:hanging="180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5" w15:restartNumberingAfterBreak="0">
    <w:nsid w:val="23651A9D"/>
    <w:multiLevelType w:val="multilevel"/>
    <w:tmpl w:val="6EFAF8DE"/>
    <w:lvl w:ilvl="0">
      <w:start w:val="1"/>
      <w:numFmt w:val="decimal"/>
      <w:lvlText w:val="%1"/>
      <w:lvlJc w:val="left"/>
      <w:pPr>
        <w:ind w:left="375" w:hanging="375"/>
      </w:pPr>
      <w:rPr>
        <w:rFonts w:hint="default"/>
      </w:rPr>
    </w:lvl>
    <w:lvl w:ilvl="1">
      <w:start w:val="2"/>
      <w:numFmt w:val="decimal"/>
      <w:lvlText w:val="%1.%2"/>
      <w:lvlJc w:val="left"/>
      <w:pPr>
        <w:ind w:left="959"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832" w:hanging="2160"/>
      </w:pPr>
      <w:rPr>
        <w:rFonts w:hint="default"/>
      </w:rPr>
    </w:lvl>
  </w:abstractNum>
  <w:abstractNum w:abstractNumId="6" w15:restartNumberingAfterBreak="0">
    <w:nsid w:val="324DB0F7"/>
    <w:multiLevelType w:val="singleLevel"/>
    <w:tmpl w:val="324DB0F7"/>
    <w:lvl w:ilvl="0">
      <w:start w:val="1"/>
      <w:numFmt w:val="decimal"/>
      <w:lvlText w:val="%1."/>
      <w:lvlJc w:val="left"/>
      <w:pPr>
        <w:ind w:left="425" w:hanging="425"/>
      </w:pPr>
      <w:rPr>
        <w:rFonts w:hint="default"/>
      </w:rPr>
    </w:lvl>
  </w:abstractNum>
  <w:abstractNum w:abstractNumId="7" w15:restartNumberingAfterBreak="0">
    <w:nsid w:val="35B35275"/>
    <w:multiLevelType w:val="multilevel"/>
    <w:tmpl w:val="BE1A82AA"/>
    <w:lvl w:ilvl="0">
      <w:start w:val="1"/>
      <w:numFmt w:val="decimal"/>
      <w:lvlText w:val="%1."/>
      <w:lvlJc w:val="left"/>
      <w:pPr>
        <w:ind w:left="495" w:hanging="495"/>
      </w:pPr>
      <w:rPr>
        <w:rFonts w:hint="default"/>
      </w:rPr>
    </w:lvl>
    <w:lvl w:ilvl="1">
      <w:start w:val="1"/>
      <w:numFmt w:val="decimal"/>
      <w:lvlText w:val="%1.%2."/>
      <w:lvlJc w:val="left"/>
      <w:pPr>
        <w:ind w:left="1080" w:hanging="495"/>
      </w:pPr>
      <w:rPr>
        <w:rFonts w:hint="default"/>
        <w:color w:val="auto"/>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6B3A50E8"/>
    <w:multiLevelType w:val="multilevel"/>
    <w:tmpl w:val="3FA4D35A"/>
    <w:lvl w:ilvl="0">
      <w:start w:val="1"/>
      <w:numFmt w:val="decimal"/>
      <w:lvlText w:val="%1"/>
      <w:lvlJc w:val="left"/>
      <w:pPr>
        <w:ind w:left="600" w:hanging="600"/>
      </w:pPr>
      <w:rPr>
        <w:rFonts w:hint="default"/>
      </w:rPr>
    </w:lvl>
    <w:lvl w:ilvl="1">
      <w:start w:val="2"/>
      <w:numFmt w:val="decimal"/>
      <w:lvlText w:val="%1.%2"/>
      <w:lvlJc w:val="left"/>
      <w:pPr>
        <w:ind w:left="1545" w:hanging="600"/>
      </w:pPr>
      <w:rPr>
        <w:rFonts w:hint="default"/>
      </w:rPr>
    </w:lvl>
    <w:lvl w:ilvl="2">
      <w:start w:val="2"/>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9" w15:restartNumberingAfterBreak="0">
    <w:nsid w:val="6D7C0EB5"/>
    <w:multiLevelType w:val="multilevel"/>
    <w:tmpl w:val="6D7C0EB5"/>
    <w:lvl w:ilvl="0">
      <w:start w:val="1"/>
      <w:numFmt w:val="decimal"/>
      <w:lvlText w:val="%1."/>
      <w:lvlJc w:val="left"/>
      <w:pPr>
        <w:tabs>
          <w:tab w:val="num" w:pos="420"/>
        </w:tabs>
        <w:ind w:left="420" w:hanging="420"/>
      </w:pPr>
      <w:rPr>
        <w:rFonts w:ascii="Times New Roman" w:eastAsia="Times New Roman" w:hAnsi="Times New Roman" w:cs="Times New Roman"/>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8"/>
  </w:num>
  <w:num w:numId="7">
    <w:abstractNumId w:val="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33C7"/>
    <w:rsid w:val="000024AF"/>
    <w:rsid w:val="00014B78"/>
    <w:rsid w:val="00017DD9"/>
    <w:rsid w:val="00022CB1"/>
    <w:rsid w:val="000254A2"/>
    <w:rsid w:val="00026F5B"/>
    <w:rsid w:val="00032D50"/>
    <w:rsid w:val="00033BEB"/>
    <w:rsid w:val="00045FF0"/>
    <w:rsid w:val="00046DC3"/>
    <w:rsid w:val="00052AB9"/>
    <w:rsid w:val="00054E29"/>
    <w:rsid w:val="00055155"/>
    <w:rsid w:val="000644DB"/>
    <w:rsid w:val="0007549C"/>
    <w:rsid w:val="00080687"/>
    <w:rsid w:val="00081592"/>
    <w:rsid w:val="0008201A"/>
    <w:rsid w:val="00082B15"/>
    <w:rsid w:val="00082DDD"/>
    <w:rsid w:val="0008628B"/>
    <w:rsid w:val="00090E75"/>
    <w:rsid w:val="00094EE6"/>
    <w:rsid w:val="00097E14"/>
    <w:rsid w:val="000A4246"/>
    <w:rsid w:val="000A7303"/>
    <w:rsid w:val="000B4551"/>
    <w:rsid w:val="000B69CC"/>
    <w:rsid w:val="000C0ED3"/>
    <w:rsid w:val="000C28CE"/>
    <w:rsid w:val="000C45F6"/>
    <w:rsid w:val="000C47FC"/>
    <w:rsid w:val="000C4E3E"/>
    <w:rsid w:val="000C53F4"/>
    <w:rsid w:val="000C6327"/>
    <w:rsid w:val="000C725A"/>
    <w:rsid w:val="000D0ED0"/>
    <w:rsid w:val="000D18FD"/>
    <w:rsid w:val="000D5283"/>
    <w:rsid w:val="000E0A15"/>
    <w:rsid w:val="000E479F"/>
    <w:rsid w:val="000E7EEA"/>
    <w:rsid w:val="000F0F0C"/>
    <w:rsid w:val="000F4625"/>
    <w:rsid w:val="00101692"/>
    <w:rsid w:val="00103616"/>
    <w:rsid w:val="00104086"/>
    <w:rsid w:val="00104B22"/>
    <w:rsid w:val="00106135"/>
    <w:rsid w:val="0010637E"/>
    <w:rsid w:val="00110BA9"/>
    <w:rsid w:val="00113226"/>
    <w:rsid w:val="0012200D"/>
    <w:rsid w:val="00132909"/>
    <w:rsid w:val="001354A8"/>
    <w:rsid w:val="00137803"/>
    <w:rsid w:val="0014743B"/>
    <w:rsid w:val="001479E7"/>
    <w:rsid w:val="001505B3"/>
    <w:rsid w:val="001510AD"/>
    <w:rsid w:val="0015409C"/>
    <w:rsid w:val="00154D46"/>
    <w:rsid w:val="001671BA"/>
    <w:rsid w:val="00171110"/>
    <w:rsid w:val="001755C3"/>
    <w:rsid w:val="00175C73"/>
    <w:rsid w:val="00175F11"/>
    <w:rsid w:val="00177670"/>
    <w:rsid w:val="00177B51"/>
    <w:rsid w:val="00181808"/>
    <w:rsid w:val="001819D8"/>
    <w:rsid w:val="0018274B"/>
    <w:rsid w:val="00182DE2"/>
    <w:rsid w:val="001838E1"/>
    <w:rsid w:val="00184D39"/>
    <w:rsid w:val="0018620D"/>
    <w:rsid w:val="00187675"/>
    <w:rsid w:val="00187E18"/>
    <w:rsid w:val="00192D70"/>
    <w:rsid w:val="001939DF"/>
    <w:rsid w:val="001951E0"/>
    <w:rsid w:val="00195CD3"/>
    <w:rsid w:val="001A270B"/>
    <w:rsid w:val="001A486D"/>
    <w:rsid w:val="001B20D4"/>
    <w:rsid w:val="001C1143"/>
    <w:rsid w:val="001C68A2"/>
    <w:rsid w:val="001D3EE0"/>
    <w:rsid w:val="001D5E0C"/>
    <w:rsid w:val="001D6ACF"/>
    <w:rsid w:val="001D7FF9"/>
    <w:rsid w:val="001E7B27"/>
    <w:rsid w:val="001F02DB"/>
    <w:rsid w:val="001F18FE"/>
    <w:rsid w:val="001F354B"/>
    <w:rsid w:val="001F4420"/>
    <w:rsid w:val="001F5D30"/>
    <w:rsid w:val="00201538"/>
    <w:rsid w:val="00202FC0"/>
    <w:rsid w:val="00203B54"/>
    <w:rsid w:val="0020589E"/>
    <w:rsid w:val="002077D9"/>
    <w:rsid w:val="00214480"/>
    <w:rsid w:val="002155D0"/>
    <w:rsid w:val="00223D2D"/>
    <w:rsid w:val="002363F1"/>
    <w:rsid w:val="002418EC"/>
    <w:rsid w:val="00244D27"/>
    <w:rsid w:val="00250D2A"/>
    <w:rsid w:val="00250EAB"/>
    <w:rsid w:val="002530F9"/>
    <w:rsid w:val="00253CD6"/>
    <w:rsid w:val="00257836"/>
    <w:rsid w:val="00257E19"/>
    <w:rsid w:val="00266839"/>
    <w:rsid w:val="00291E13"/>
    <w:rsid w:val="00292347"/>
    <w:rsid w:val="00295497"/>
    <w:rsid w:val="0029712E"/>
    <w:rsid w:val="002A585A"/>
    <w:rsid w:val="002A744C"/>
    <w:rsid w:val="002B6C75"/>
    <w:rsid w:val="002B7F15"/>
    <w:rsid w:val="002C6E4B"/>
    <w:rsid w:val="002D099A"/>
    <w:rsid w:val="002D21A0"/>
    <w:rsid w:val="002D22DA"/>
    <w:rsid w:val="002D27D6"/>
    <w:rsid w:val="002D6BC8"/>
    <w:rsid w:val="002E0E03"/>
    <w:rsid w:val="002E18BD"/>
    <w:rsid w:val="002E2514"/>
    <w:rsid w:val="002E492C"/>
    <w:rsid w:val="002E5699"/>
    <w:rsid w:val="002F79C4"/>
    <w:rsid w:val="003003C7"/>
    <w:rsid w:val="00301B83"/>
    <w:rsid w:val="00307A59"/>
    <w:rsid w:val="003107B6"/>
    <w:rsid w:val="00311BCC"/>
    <w:rsid w:val="00313C88"/>
    <w:rsid w:val="003172DF"/>
    <w:rsid w:val="00317A9C"/>
    <w:rsid w:val="0032036F"/>
    <w:rsid w:val="003248D1"/>
    <w:rsid w:val="00324E46"/>
    <w:rsid w:val="00326385"/>
    <w:rsid w:val="003314AE"/>
    <w:rsid w:val="003321C3"/>
    <w:rsid w:val="00334C7F"/>
    <w:rsid w:val="00344447"/>
    <w:rsid w:val="00345437"/>
    <w:rsid w:val="00356D7D"/>
    <w:rsid w:val="00364066"/>
    <w:rsid w:val="00366204"/>
    <w:rsid w:val="003742DD"/>
    <w:rsid w:val="00374BD3"/>
    <w:rsid w:val="00376AC7"/>
    <w:rsid w:val="00376FE7"/>
    <w:rsid w:val="0038152E"/>
    <w:rsid w:val="00384060"/>
    <w:rsid w:val="003B1956"/>
    <w:rsid w:val="003B4070"/>
    <w:rsid w:val="003B51EB"/>
    <w:rsid w:val="003C1919"/>
    <w:rsid w:val="003C24E4"/>
    <w:rsid w:val="003D0433"/>
    <w:rsid w:val="003D06C8"/>
    <w:rsid w:val="003D1C1A"/>
    <w:rsid w:val="003D5CB0"/>
    <w:rsid w:val="003D748B"/>
    <w:rsid w:val="003E02C9"/>
    <w:rsid w:val="003E1BD8"/>
    <w:rsid w:val="003E79F6"/>
    <w:rsid w:val="003F2A3D"/>
    <w:rsid w:val="0040002E"/>
    <w:rsid w:val="00400746"/>
    <w:rsid w:val="00401E20"/>
    <w:rsid w:val="00410BDE"/>
    <w:rsid w:val="00411DFA"/>
    <w:rsid w:val="00426C3B"/>
    <w:rsid w:val="00431AD5"/>
    <w:rsid w:val="00432554"/>
    <w:rsid w:val="004338C2"/>
    <w:rsid w:val="00436356"/>
    <w:rsid w:val="00444646"/>
    <w:rsid w:val="00447575"/>
    <w:rsid w:val="004506A1"/>
    <w:rsid w:val="004513CB"/>
    <w:rsid w:val="0045287D"/>
    <w:rsid w:val="00455DA8"/>
    <w:rsid w:val="004604A1"/>
    <w:rsid w:val="00464D07"/>
    <w:rsid w:val="00464DAC"/>
    <w:rsid w:val="00467924"/>
    <w:rsid w:val="00471919"/>
    <w:rsid w:val="00475572"/>
    <w:rsid w:val="00476B38"/>
    <w:rsid w:val="004846DF"/>
    <w:rsid w:val="00492B2D"/>
    <w:rsid w:val="00492C16"/>
    <w:rsid w:val="00493F4F"/>
    <w:rsid w:val="004957D1"/>
    <w:rsid w:val="00497DE9"/>
    <w:rsid w:val="004A0B94"/>
    <w:rsid w:val="004A12AA"/>
    <w:rsid w:val="004A1610"/>
    <w:rsid w:val="004A3B0B"/>
    <w:rsid w:val="004A7E5D"/>
    <w:rsid w:val="004B0F80"/>
    <w:rsid w:val="004B10E2"/>
    <w:rsid w:val="004B3EA7"/>
    <w:rsid w:val="004C2BA1"/>
    <w:rsid w:val="004C44AC"/>
    <w:rsid w:val="004C52D4"/>
    <w:rsid w:val="004D1C16"/>
    <w:rsid w:val="004D21CF"/>
    <w:rsid w:val="004D2466"/>
    <w:rsid w:val="004D429F"/>
    <w:rsid w:val="004D5AD9"/>
    <w:rsid w:val="004D7437"/>
    <w:rsid w:val="004E3B32"/>
    <w:rsid w:val="004E4F9F"/>
    <w:rsid w:val="004E5ABE"/>
    <w:rsid w:val="004E5B58"/>
    <w:rsid w:val="004E687D"/>
    <w:rsid w:val="004F1857"/>
    <w:rsid w:val="004F1C71"/>
    <w:rsid w:val="005006F6"/>
    <w:rsid w:val="00504302"/>
    <w:rsid w:val="00506834"/>
    <w:rsid w:val="00512319"/>
    <w:rsid w:val="00512D2E"/>
    <w:rsid w:val="00513E0A"/>
    <w:rsid w:val="005159FA"/>
    <w:rsid w:val="0051616C"/>
    <w:rsid w:val="005336EA"/>
    <w:rsid w:val="0053569C"/>
    <w:rsid w:val="005414F4"/>
    <w:rsid w:val="00544110"/>
    <w:rsid w:val="00544830"/>
    <w:rsid w:val="00551ACB"/>
    <w:rsid w:val="00552072"/>
    <w:rsid w:val="00555C26"/>
    <w:rsid w:val="00564C98"/>
    <w:rsid w:val="005653EA"/>
    <w:rsid w:val="00565E6B"/>
    <w:rsid w:val="00574625"/>
    <w:rsid w:val="005771FC"/>
    <w:rsid w:val="00590C85"/>
    <w:rsid w:val="00591A35"/>
    <w:rsid w:val="00591D5C"/>
    <w:rsid w:val="0059459E"/>
    <w:rsid w:val="005974CC"/>
    <w:rsid w:val="005A2F8D"/>
    <w:rsid w:val="005A3B06"/>
    <w:rsid w:val="005A7111"/>
    <w:rsid w:val="005B0378"/>
    <w:rsid w:val="005B0E7B"/>
    <w:rsid w:val="005B1F21"/>
    <w:rsid w:val="005B6BC6"/>
    <w:rsid w:val="005C19D7"/>
    <w:rsid w:val="005D1EE7"/>
    <w:rsid w:val="005D36BB"/>
    <w:rsid w:val="005D4EC6"/>
    <w:rsid w:val="005E0D2B"/>
    <w:rsid w:val="005E2074"/>
    <w:rsid w:val="005E384B"/>
    <w:rsid w:val="005E52AE"/>
    <w:rsid w:val="005E6CD3"/>
    <w:rsid w:val="005E7095"/>
    <w:rsid w:val="005F2D01"/>
    <w:rsid w:val="005F2EFB"/>
    <w:rsid w:val="005F4126"/>
    <w:rsid w:val="00601242"/>
    <w:rsid w:val="00612C00"/>
    <w:rsid w:val="00612C3D"/>
    <w:rsid w:val="00620F73"/>
    <w:rsid w:val="00626B76"/>
    <w:rsid w:val="0062755B"/>
    <w:rsid w:val="00631A65"/>
    <w:rsid w:val="006325DD"/>
    <w:rsid w:val="00637C7B"/>
    <w:rsid w:val="006534B0"/>
    <w:rsid w:val="00656F19"/>
    <w:rsid w:val="0066064B"/>
    <w:rsid w:val="00661AC3"/>
    <w:rsid w:val="00664235"/>
    <w:rsid w:val="0067005C"/>
    <w:rsid w:val="00670441"/>
    <w:rsid w:val="0067076E"/>
    <w:rsid w:val="00671142"/>
    <w:rsid w:val="0067163B"/>
    <w:rsid w:val="006778B5"/>
    <w:rsid w:val="00680941"/>
    <w:rsid w:val="00680E3D"/>
    <w:rsid w:val="00682A7E"/>
    <w:rsid w:val="00685291"/>
    <w:rsid w:val="006911CF"/>
    <w:rsid w:val="00691438"/>
    <w:rsid w:val="006976BF"/>
    <w:rsid w:val="006A0273"/>
    <w:rsid w:val="006A38D0"/>
    <w:rsid w:val="006A4B38"/>
    <w:rsid w:val="006B2E92"/>
    <w:rsid w:val="006B53A8"/>
    <w:rsid w:val="006C1EA9"/>
    <w:rsid w:val="006D3965"/>
    <w:rsid w:val="006D4AC5"/>
    <w:rsid w:val="006D5E68"/>
    <w:rsid w:val="006E2130"/>
    <w:rsid w:val="006E69CB"/>
    <w:rsid w:val="006F4F65"/>
    <w:rsid w:val="006F6F18"/>
    <w:rsid w:val="00701DA7"/>
    <w:rsid w:val="00706990"/>
    <w:rsid w:val="00721815"/>
    <w:rsid w:val="007221C2"/>
    <w:rsid w:val="00726B15"/>
    <w:rsid w:val="00733E7F"/>
    <w:rsid w:val="007343BF"/>
    <w:rsid w:val="0074181F"/>
    <w:rsid w:val="00743891"/>
    <w:rsid w:val="0075029B"/>
    <w:rsid w:val="00751C6B"/>
    <w:rsid w:val="00752F5F"/>
    <w:rsid w:val="007531C6"/>
    <w:rsid w:val="0075659C"/>
    <w:rsid w:val="00757CEF"/>
    <w:rsid w:val="00766B8D"/>
    <w:rsid w:val="007747EB"/>
    <w:rsid w:val="007757C4"/>
    <w:rsid w:val="007762F0"/>
    <w:rsid w:val="00777845"/>
    <w:rsid w:val="00782808"/>
    <w:rsid w:val="00787A67"/>
    <w:rsid w:val="007944DD"/>
    <w:rsid w:val="00794872"/>
    <w:rsid w:val="007A33D8"/>
    <w:rsid w:val="007B65EF"/>
    <w:rsid w:val="007B6B54"/>
    <w:rsid w:val="007C0ACA"/>
    <w:rsid w:val="007C295E"/>
    <w:rsid w:val="007C793A"/>
    <w:rsid w:val="007D1223"/>
    <w:rsid w:val="007E1D83"/>
    <w:rsid w:val="007E5B16"/>
    <w:rsid w:val="007F0313"/>
    <w:rsid w:val="007F1DBB"/>
    <w:rsid w:val="007F1F4C"/>
    <w:rsid w:val="007F6CDA"/>
    <w:rsid w:val="00800AF0"/>
    <w:rsid w:val="00800FB2"/>
    <w:rsid w:val="0080279D"/>
    <w:rsid w:val="00803498"/>
    <w:rsid w:val="00803698"/>
    <w:rsid w:val="00804AA8"/>
    <w:rsid w:val="00807FF6"/>
    <w:rsid w:val="00823980"/>
    <w:rsid w:val="008333EA"/>
    <w:rsid w:val="00844ACF"/>
    <w:rsid w:val="00845315"/>
    <w:rsid w:val="00860889"/>
    <w:rsid w:val="008660CA"/>
    <w:rsid w:val="00873D7C"/>
    <w:rsid w:val="008805EA"/>
    <w:rsid w:val="00882A4B"/>
    <w:rsid w:val="00884886"/>
    <w:rsid w:val="0088673D"/>
    <w:rsid w:val="00887C89"/>
    <w:rsid w:val="00891D4A"/>
    <w:rsid w:val="00892ABA"/>
    <w:rsid w:val="00893841"/>
    <w:rsid w:val="0089524C"/>
    <w:rsid w:val="00896F08"/>
    <w:rsid w:val="008972BA"/>
    <w:rsid w:val="008A1DD7"/>
    <w:rsid w:val="008A2FB9"/>
    <w:rsid w:val="008A4D04"/>
    <w:rsid w:val="008A6734"/>
    <w:rsid w:val="008B3B8D"/>
    <w:rsid w:val="008B4ABA"/>
    <w:rsid w:val="008B7689"/>
    <w:rsid w:val="008C0AEE"/>
    <w:rsid w:val="008C0F5D"/>
    <w:rsid w:val="008C2273"/>
    <w:rsid w:val="008C3E60"/>
    <w:rsid w:val="008C48C8"/>
    <w:rsid w:val="008C4BA6"/>
    <w:rsid w:val="008C512A"/>
    <w:rsid w:val="008C52BD"/>
    <w:rsid w:val="008D404E"/>
    <w:rsid w:val="008D4D20"/>
    <w:rsid w:val="008D510B"/>
    <w:rsid w:val="008D6E4B"/>
    <w:rsid w:val="008E298D"/>
    <w:rsid w:val="008E571C"/>
    <w:rsid w:val="00900D48"/>
    <w:rsid w:val="00901904"/>
    <w:rsid w:val="00906D11"/>
    <w:rsid w:val="00906DC9"/>
    <w:rsid w:val="00912AC4"/>
    <w:rsid w:val="009237BF"/>
    <w:rsid w:val="00926A28"/>
    <w:rsid w:val="00927429"/>
    <w:rsid w:val="0092798E"/>
    <w:rsid w:val="0093168C"/>
    <w:rsid w:val="00932B4B"/>
    <w:rsid w:val="0094229D"/>
    <w:rsid w:val="0094433D"/>
    <w:rsid w:val="009454CF"/>
    <w:rsid w:val="009457AA"/>
    <w:rsid w:val="00963679"/>
    <w:rsid w:val="0096743F"/>
    <w:rsid w:val="009732C6"/>
    <w:rsid w:val="00977C00"/>
    <w:rsid w:val="0098529F"/>
    <w:rsid w:val="00986194"/>
    <w:rsid w:val="00986E5F"/>
    <w:rsid w:val="00991E2A"/>
    <w:rsid w:val="009962F8"/>
    <w:rsid w:val="00996EC6"/>
    <w:rsid w:val="0099719F"/>
    <w:rsid w:val="00997DC2"/>
    <w:rsid w:val="009A3FD0"/>
    <w:rsid w:val="009A7FD2"/>
    <w:rsid w:val="009B0B6E"/>
    <w:rsid w:val="009B30CD"/>
    <w:rsid w:val="009C47B4"/>
    <w:rsid w:val="009C6912"/>
    <w:rsid w:val="009C6925"/>
    <w:rsid w:val="009C7BF8"/>
    <w:rsid w:val="009D0FB6"/>
    <w:rsid w:val="009D13BE"/>
    <w:rsid w:val="009D5EB8"/>
    <w:rsid w:val="009E13EB"/>
    <w:rsid w:val="009E1B29"/>
    <w:rsid w:val="009E52C4"/>
    <w:rsid w:val="009F4E7F"/>
    <w:rsid w:val="00A06D22"/>
    <w:rsid w:val="00A1249F"/>
    <w:rsid w:val="00A14FAA"/>
    <w:rsid w:val="00A22A10"/>
    <w:rsid w:val="00A26F12"/>
    <w:rsid w:val="00A27050"/>
    <w:rsid w:val="00A31E53"/>
    <w:rsid w:val="00A3251A"/>
    <w:rsid w:val="00A340B0"/>
    <w:rsid w:val="00A36CBA"/>
    <w:rsid w:val="00A40E30"/>
    <w:rsid w:val="00A42E44"/>
    <w:rsid w:val="00A45A29"/>
    <w:rsid w:val="00A45AF8"/>
    <w:rsid w:val="00A51232"/>
    <w:rsid w:val="00A57871"/>
    <w:rsid w:val="00A57D96"/>
    <w:rsid w:val="00A64F3C"/>
    <w:rsid w:val="00A659CD"/>
    <w:rsid w:val="00A71FA0"/>
    <w:rsid w:val="00A72219"/>
    <w:rsid w:val="00A72FF7"/>
    <w:rsid w:val="00A73390"/>
    <w:rsid w:val="00A7543E"/>
    <w:rsid w:val="00A83AA0"/>
    <w:rsid w:val="00A862B0"/>
    <w:rsid w:val="00A867FE"/>
    <w:rsid w:val="00A93AE2"/>
    <w:rsid w:val="00A9715D"/>
    <w:rsid w:val="00AB441F"/>
    <w:rsid w:val="00AB4CA1"/>
    <w:rsid w:val="00AB6D6C"/>
    <w:rsid w:val="00AC2CC3"/>
    <w:rsid w:val="00AD14F0"/>
    <w:rsid w:val="00AD1F26"/>
    <w:rsid w:val="00AD3EB3"/>
    <w:rsid w:val="00AD443E"/>
    <w:rsid w:val="00AD6C4A"/>
    <w:rsid w:val="00AD7266"/>
    <w:rsid w:val="00AE001C"/>
    <w:rsid w:val="00AF24F2"/>
    <w:rsid w:val="00AF3CDC"/>
    <w:rsid w:val="00AF3E92"/>
    <w:rsid w:val="00AF6BE3"/>
    <w:rsid w:val="00B018AE"/>
    <w:rsid w:val="00B0221C"/>
    <w:rsid w:val="00B104F1"/>
    <w:rsid w:val="00B12E40"/>
    <w:rsid w:val="00B20D0C"/>
    <w:rsid w:val="00B21AC4"/>
    <w:rsid w:val="00B22B69"/>
    <w:rsid w:val="00B23105"/>
    <w:rsid w:val="00B2774D"/>
    <w:rsid w:val="00B3249E"/>
    <w:rsid w:val="00B335A5"/>
    <w:rsid w:val="00B40AC3"/>
    <w:rsid w:val="00B43483"/>
    <w:rsid w:val="00B4438C"/>
    <w:rsid w:val="00B5381E"/>
    <w:rsid w:val="00B57791"/>
    <w:rsid w:val="00B57DF5"/>
    <w:rsid w:val="00B63B15"/>
    <w:rsid w:val="00B6488F"/>
    <w:rsid w:val="00B702BF"/>
    <w:rsid w:val="00B70876"/>
    <w:rsid w:val="00B747A4"/>
    <w:rsid w:val="00B760F4"/>
    <w:rsid w:val="00B77E00"/>
    <w:rsid w:val="00B84CBB"/>
    <w:rsid w:val="00B87058"/>
    <w:rsid w:val="00B901FE"/>
    <w:rsid w:val="00B95A7F"/>
    <w:rsid w:val="00BA1E43"/>
    <w:rsid w:val="00BA4A1A"/>
    <w:rsid w:val="00BA5F30"/>
    <w:rsid w:val="00BA5FA5"/>
    <w:rsid w:val="00BB4082"/>
    <w:rsid w:val="00BB470C"/>
    <w:rsid w:val="00BC2770"/>
    <w:rsid w:val="00BC32BF"/>
    <w:rsid w:val="00BD138E"/>
    <w:rsid w:val="00BD43EC"/>
    <w:rsid w:val="00BE7780"/>
    <w:rsid w:val="00BF4664"/>
    <w:rsid w:val="00BF5EF2"/>
    <w:rsid w:val="00BF64B4"/>
    <w:rsid w:val="00C00DC0"/>
    <w:rsid w:val="00C03B10"/>
    <w:rsid w:val="00C04660"/>
    <w:rsid w:val="00C049BA"/>
    <w:rsid w:val="00C04B4B"/>
    <w:rsid w:val="00C057BF"/>
    <w:rsid w:val="00C148FA"/>
    <w:rsid w:val="00C16585"/>
    <w:rsid w:val="00C25755"/>
    <w:rsid w:val="00C32271"/>
    <w:rsid w:val="00C34E40"/>
    <w:rsid w:val="00C35E88"/>
    <w:rsid w:val="00C36A02"/>
    <w:rsid w:val="00C42B1F"/>
    <w:rsid w:val="00C440B7"/>
    <w:rsid w:val="00C464C8"/>
    <w:rsid w:val="00C50C8A"/>
    <w:rsid w:val="00C52607"/>
    <w:rsid w:val="00C55B69"/>
    <w:rsid w:val="00C565E4"/>
    <w:rsid w:val="00C56814"/>
    <w:rsid w:val="00C62D22"/>
    <w:rsid w:val="00C63192"/>
    <w:rsid w:val="00C63B29"/>
    <w:rsid w:val="00C646A5"/>
    <w:rsid w:val="00C65B64"/>
    <w:rsid w:val="00C70200"/>
    <w:rsid w:val="00C75CA5"/>
    <w:rsid w:val="00C77C35"/>
    <w:rsid w:val="00C92B06"/>
    <w:rsid w:val="00C96773"/>
    <w:rsid w:val="00CA0396"/>
    <w:rsid w:val="00CA0D0A"/>
    <w:rsid w:val="00CA64D5"/>
    <w:rsid w:val="00CA6FBE"/>
    <w:rsid w:val="00CA721A"/>
    <w:rsid w:val="00CB07BB"/>
    <w:rsid w:val="00CB2AFB"/>
    <w:rsid w:val="00CB2BFF"/>
    <w:rsid w:val="00CB4C0A"/>
    <w:rsid w:val="00CB4D7A"/>
    <w:rsid w:val="00CB5F4D"/>
    <w:rsid w:val="00CC6613"/>
    <w:rsid w:val="00CD079F"/>
    <w:rsid w:val="00CD0A22"/>
    <w:rsid w:val="00CD630E"/>
    <w:rsid w:val="00CE56C0"/>
    <w:rsid w:val="00CE645D"/>
    <w:rsid w:val="00CE7A98"/>
    <w:rsid w:val="00CE7DAB"/>
    <w:rsid w:val="00CF34BA"/>
    <w:rsid w:val="00CF53E4"/>
    <w:rsid w:val="00CF5C9B"/>
    <w:rsid w:val="00CF6784"/>
    <w:rsid w:val="00D01CBC"/>
    <w:rsid w:val="00D12416"/>
    <w:rsid w:val="00D129E7"/>
    <w:rsid w:val="00D141AD"/>
    <w:rsid w:val="00D14D39"/>
    <w:rsid w:val="00D2290D"/>
    <w:rsid w:val="00D23DCE"/>
    <w:rsid w:val="00D32779"/>
    <w:rsid w:val="00D3304E"/>
    <w:rsid w:val="00D35B9D"/>
    <w:rsid w:val="00D42511"/>
    <w:rsid w:val="00D431FA"/>
    <w:rsid w:val="00D43CF7"/>
    <w:rsid w:val="00D46C28"/>
    <w:rsid w:val="00D53235"/>
    <w:rsid w:val="00D571D5"/>
    <w:rsid w:val="00D64103"/>
    <w:rsid w:val="00D66FC2"/>
    <w:rsid w:val="00D73B7B"/>
    <w:rsid w:val="00D74C38"/>
    <w:rsid w:val="00D767E4"/>
    <w:rsid w:val="00D77C4A"/>
    <w:rsid w:val="00D8029D"/>
    <w:rsid w:val="00D81B57"/>
    <w:rsid w:val="00D839D6"/>
    <w:rsid w:val="00D8514C"/>
    <w:rsid w:val="00D85A89"/>
    <w:rsid w:val="00D8672D"/>
    <w:rsid w:val="00DA1CEB"/>
    <w:rsid w:val="00DA1E57"/>
    <w:rsid w:val="00DA1EA8"/>
    <w:rsid w:val="00DA7740"/>
    <w:rsid w:val="00DA795A"/>
    <w:rsid w:val="00DB38CB"/>
    <w:rsid w:val="00DC6F42"/>
    <w:rsid w:val="00DD0703"/>
    <w:rsid w:val="00DD5416"/>
    <w:rsid w:val="00DD7636"/>
    <w:rsid w:val="00DE71FC"/>
    <w:rsid w:val="00DF674A"/>
    <w:rsid w:val="00DF77E8"/>
    <w:rsid w:val="00E03FC1"/>
    <w:rsid w:val="00E05269"/>
    <w:rsid w:val="00E05A9E"/>
    <w:rsid w:val="00E05B82"/>
    <w:rsid w:val="00E0655D"/>
    <w:rsid w:val="00E069A7"/>
    <w:rsid w:val="00E10ECB"/>
    <w:rsid w:val="00E12DF5"/>
    <w:rsid w:val="00E16780"/>
    <w:rsid w:val="00E17DB9"/>
    <w:rsid w:val="00E250B7"/>
    <w:rsid w:val="00E4133A"/>
    <w:rsid w:val="00E535AF"/>
    <w:rsid w:val="00E61093"/>
    <w:rsid w:val="00E6417C"/>
    <w:rsid w:val="00E74D2E"/>
    <w:rsid w:val="00E83561"/>
    <w:rsid w:val="00E875D1"/>
    <w:rsid w:val="00E925C9"/>
    <w:rsid w:val="00E9281E"/>
    <w:rsid w:val="00E95B01"/>
    <w:rsid w:val="00E95B3D"/>
    <w:rsid w:val="00EA0ADC"/>
    <w:rsid w:val="00EA1CA9"/>
    <w:rsid w:val="00EA312B"/>
    <w:rsid w:val="00EA4650"/>
    <w:rsid w:val="00EA5F71"/>
    <w:rsid w:val="00EA650F"/>
    <w:rsid w:val="00EB1756"/>
    <w:rsid w:val="00EB4066"/>
    <w:rsid w:val="00EB54C6"/>
    <w:rsid w:val="00EC062B"/>
    <w:rsid w:val="00EC266E"/>
    <w:rsid w:val="00ED0CB3"/>
    <w:rsid w:val="00EE1044"/>
    <w:rsid w:val="00EE1057"/>
    <w:rsid w:val="00EE10CD"/>
    <w:rsid w:val="00EE7C0D"/>
    <w:rsid w:val="00EE7F7B"/>
    <w:rsid w:val="00EF3F04"/>
    <w:rsid w:val="00EF60B6"/>
    <w:rsid w:val="00EF66BF"/>
    <w:rsid w:val="00F010DE"/>
    <w:rsid w:val="00F025B1"/>
    <w:rsid w:val="00F05524"/>
    <w:rsid w:val="00F07948"/>
    <w:rsid w:val="00F10E5B"/>
    <w:rsid w:val="00F10EA0"/>
    <w:rsid w:val="00F117C7"/>
    <w:rsid w:val="00F129CA"/>
    <w:rsid w:val="00F12EB6"/>
    <w:rsid w:val="00F1462C"/>
    <w:rsid w:val="00F16966"/>
    <w:rsid w:val="00F26AF4"/>
    <w:rsid w:val="00F2703A"/>
    <w:rsid w:val="00F30C30"/>
    <w:rsid w:val="00F31F90"/>
    <w:rsid w:val="00F31FEC"/>
    <w:rsid w:val="00F33231"/>
    <w:rsid w:val="00F40BA6"/>
    <w:rsid w:val="00F43CCB"/>
    <w:rsid w:val="00F45214"/>
    <w:rsid w:val="00F4584F"/>
    <w:rsid w:val="00F477AF"/>
    <w:rsid w:val="00F50AC5"/>
    <w:rsid w:val="00F52810"/>
    <w:rsid w:val="00F60101"/>
    <w:rsid w:val="00F613E6"/>
    <w:rsid w:val="00F61B3A"/>
    <w:rsid w:val="00F621A9"/>
    <w:rsid w:val="00F647ED"/>
    <w:rsid w:val="00F67A79"/>
    <w:rsid w:val="00F73B8B"/>
    <w:rsid w:val="00F74CB3"/>
    <w:rsid w:val="00F75AC5"/>
    <w:rsid w:val="00F96419"/>
    <w:rsid w:val="00FA105C"/>
    <w:rsid w:val="00FA1D64"/>
    <w:rsid w:val="00FA30C7"/>
    <w:rsid w:val="00FB66EB"/>
    <w:rsid w:val="00FB6F18"/>
    <w:rsid w:val="00FC6148"/>
    <w:rsid w:val="00FD1E6D"/>
    <w:rsid w:val="00FD33C7"/>
    <w:rsid w:val="00FD5687"/>
    <w:rsid w:val="00FE0B0A"/>
    <w:rsid w:val="00FE5C1E"/>
    <w:rsid w:val="00FF5BE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AC25"/>
  <w15:docId w15:val="{D3823097-6E38-4474-8BBF-2D903CC8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A79"/>
  </w:style>
  <w:style w:type="paragraph" w:styleId="1">
    <w:name w:val="heading 1"/>
    <w:basedOn w:val="a"/>
    <w:next w:val="a"/>
    <w:link w:val="10"/>
    <w:uiPriority w:val="9"/>
    <w:qFormat/>
    <w:rsid w:val="006E2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E2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E1D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A79"/>
    <w:pPr>
      <w:tabs>
        <w:tab w:val="center" w:pos="4153"/>
        <w:tab w:val="right" w:pos="8306"/>
      </w:tabs>
      <w:spacing w:after="0" w:line="240" w:lineRule="auto"/>
    </w:pPr>
  </w:style>
  <w:style w:type="character" w:customStyle="1" w:styleId="a4">
    <w:name w:val="页眉 字符"/>
    <w:basedOn w:val="a0"/>
    <w:link w:val="a3"/>
    <w:uiPriority w:val="99"/>
    <w:rsid w:val="00F67A79"/>
  </w:style>
  <w:style w:type="paragraph" w:styleId="a5">
    <w:name w:val="footer"/>
    <w:basedOn w:val="a"/>
    <w:link w:val="a6"/>
    <w:uiPriority w:val="99"/>
    <w:unhideWhenUsed/>
    <w:rsid w:val="00F67A79"/>
    <w:pPr>
      <w:tabs>
        <w:tab w:val="center" w:pos="4153"/>
        <w:tab w:val="right" w:pos="8306"/>
      </w:tabs>
      <w:spacing w:after="0" w:line="240" w:lineRule="auto"/>
    </w:pPr>
  </w:style>
  <w:style w:type="character" w:customStyle="1" w:styleId="a6">
    <w:name w:val="页脚 字符"/>
    <w:basedOn w:val="a0"/>
    <w:link w:val="a5"/>
    <w:uiPriority w:val="99"/>
    <w:rsid w:val="00F67A79"/>
  </w:style>
  <w:style w:type="paragraph" w:styleId="a7">
    <w:name w:val="List Paragraph"/>
    <w:basedOn w:val="a"/>
    <w:uiPriority w:val="34"/>
    <w:qFormat/>
    <w:rsid w:val="00F67A79"/>
    <w:pPr>
      <w:ind w:left="720"/>
      <w:contextualSpacing/>
    </w:pPr>
  </w:style>
  <w:style w:type="paragraph" w:styleId="a8">
    <w:name w:val="footnote text"/>
    <w:basedOn w:val="a"/>
    <w:link w:val="a9"/>
    <w:uiPriority w:val="99"/>
    <w:unhideWhenUsed/>
    <w:rsid w:val="00F67A79"/>
    <w:pPr>
      <w:spacing w:after="0" w:line="240" w:lineRule="auto"/>
    </w:pPr>
    <w:rPr>
      <w:rFonts w:eastAsiaTheme="minorHAnsi"/>
      <w:sz w:val="20"/>
      <w:szCs w:val="20"/>
      <w:lang w:eastAsia="en-US"/>
    </w:rPr>
  </w:style>
  <w:style w:type="character" w:customStyle="1" w:styleId="a9">
    <w:name w:val="脚注文本 字符"/>
    <w:basedOn w:val="a0"/>
    <w:link w:val="a8"/>
    <w:uiPriority w:val="99"/>
    <w:rsid w:val="00F67A79"/>
    <w:rPr>
      <w:rFonts w:eastAsiaTheme="minorHAnsi"/>
      <w:sz w:val="20"/>
      <w:szCs w:val="20"/>
      <w:lang w:eastAsia="en-US"/>
    </w:rPr>
  </w:style>
  <w:style w:type="character" w:styleId="aa">
    <w:name w:val="footnote reference"/>
    <w:basedOn w:val="a0"/>
    <w:semiHidden/>
    <w:unhideWhenUsed/>
    <w:rsid w:val="00F67A79"/>
    <w:rPr>
      <w:vertAlign w:val="superscript"/>
    </w:rPr>
  </w:style>
  <w:style w:type="character" w:styleId="ab">
    <w:name w:val="annotation reference"/>
    <w:basedOn w:val="a0"/>
    <w:uiPriority w:val="99"/>
    <w:semiHidden/>
    <w:unhideWhenUsed/>
    <w:rsid w:val="00F67A79"/>
    <w:rPr>
      <w:sz w:val="16"/>
      <w:szCs w:val="16"/>
    </w:rPr>
  </w:style>
  <w:style w:type="paragraph" w:styleId="ac">
    <w:name w:val="annotation text"/>
    <w:basedOn w:val="a"/>
    <w:link w:val="ad"/>
    <w:uiPriority w:val="99"/>
    <w:semiHidden/>
    <w:unhideWhenUsed/>
    <w:rsid w:val="00F67A79"/>
    <w:pPr>
      <w:spacing w:line="240" w:lineRule="auto"/>
    </w:pPr>
    <w:rPr>
      <w:sz w:val="20"/>
      <w:szCs w:val="20"/>
    </w:rPr>
  </w:style>
  <w:style w:type="character" w:customStyle="1" w:styleId="ad">
    <w:name w:val="批注文字 字符"/>
    <w:basedOn w:val="a0"/>
    <w:link w:val="ac"/>
    <w:uiPriority w:val="99"/>
    <w:semiHidden/>
    <w:rsid w:val="00F67A79"/>
    <w:rPr>
      <w:sz w:val="20"/>
      <w:szCs w:val="20"/>
    </w:rPr>
  </w:style>
  <w:style w:type="character" w:customStyle="1" w:styleId="10">
    <w:name w:val="标题 1 字符"/>
    <w:basedOn w:val="a0"/>
    <w:link w:val="1"/>
    <w:uiPriority w:val="9"/>
    <w:rsid w:val="006E2130"/>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6E2130"/>
    <w:rPr>
      <w:rFonts w:asciiTheme="majorHAnsi" w:eastAsiaTheme="majorEastAsia" w:hAnsiTheme="majorHAnsi" w:cstheme="majorBidi"/>
      <w:color w:val="2F5496" w:themeColor="accent1" w:themeShade="BF"/>
      <w:sz w:val="26"/>
      <w:szCs w:val="26"/>
    </w:rPr>
  </w:style>
  <w:style w:type="character" w:styleId="ae">
    <w:name w:val="Hyperlink"/>
    <w:basedOn w:val="a0"/>
    <w:uiPriority w:val="99"/>
    <w:qFormat/>
    <w:rsid w:val="006E2130"/>
    <w:rPr>
      <w:color w:val="0000FF"/>
      <w:u w:val="none"/>
    </w:rPr>
  </w:style>
  <w:style w:type="paragraph" w:styleId="af">
    <w:name w:val="Normal (Web)"/>
    <w:basedOn w:val="a"/>
    <w:uiPriority w:val="99"/>
    <w:semiHidden/>
    <w:unhideWhenUsed/>
    <w:rsid w:val="006E2130"/>
    <w:rPr>
      <w:rFonts w:ascii="Times New Roman" w:eastAsiaTheme="minorHAnsi" w:hAnsi="Times New Roman" w:cs="Times New Roman"/>
      <w:sz w:val="24"/>
      <w:szCs w:val="24"/>
      <w:lang w:eastAsia="en-US"/>
    </w:rPr>
  </w:style>
  <w:style w:type="character" w:customStyle="1" w:styleId="30">
    <w:name w:val="标题 3 字符"/>
    <w:basedOn w:val="a0"/>
    <w:link w:val="3"/>
    <w:uiPriority w:val="9"/>
    <w:rsid w:val="007E1D83"/>
    <w:rPr>
      <w:rFonts w:asciiTheme="majorHAnsi" w:eastAsiaTheme="majorEastAsia" w:hAnsiTheme="majorHAnsi" w:cstheme="majorBidi"/>
      <w:color w:val="1F3763" w:themeColor="accent1" w:themeShade="7F"/>
      <w:sz w:val="24"/>
      <w:szCs w:val="24"/>
    </w:rPr>
  </w:style>
  <w:style w:type="paragraph" w:customStyle="1" w:styleId="ListParagraph1">
    <w:name w:val="List Paragraph1"/>
    <w:basedOn w:val="a"/>
    <w:rsid w:val="00513E0A"/>
    <w:pPr>
      <w:spacing w:before="100" w:beforeAutospacing="1" w:after="200" w:line="273" w:lineRule="auto"/>
      <w:ind w:left="720"/>
      <w:contextualSpacing/>
    </w:pPr>
    <w:rPr>
      <w:rFonts w:ascii="Calibri" w:eastAsia="宋体" w:hAnsi="Calibri" w:cs="Times New Roman"/>
      <w:lang w:val="en-US"/>
    </w:rPr>
  </w:style>
  <w:style w:type="character" w:styleId="af0">
    <w:name w:val="Emphasis"/>
    <w:basedOn w:val="a0"/>
    <w:uiPriority w:val="20"/>
    <w:qFormat/>
    <w:rsid w:val="00AD14F0"/>
    <w:rPr>
      <w:i/>
      <w:iCs/>
    </w:rPr>
  </w:style>
  <w:style w:type="character" w:customStyle="1" w:styleId="11">
    <w:name w:val="未处理的提及1"/>
    <w:basedOn w:val="a0"/>
    <w:uiPriority w:val="99"/>
    <w:semiHidden/>
    <w:unhideWhenUsed/>
    <w:rsid w:val="00DB38CB"/>
    <w:rPr>
      <w:color w:val="605E5C"/>
      <w:shd w:val="clear" w:color="auto" w:fill="E1DFDD"/>
    </w:rPr>
  </w:style>
  <w:style w:type="paragraph" w:styleId="TOC">
    <w:name w:val="TOC Heading"/>
    <w:basedOn w:val="1"/>
    <w:next w:val="a"/>
    <w:uiPriority w:val="39"/>
    <w:unhideWhenUsed/>
    <w:qFormat/>
    <w:rsid w:val="00A22A10"/>
    <w:pPr>
      <w:outlineLvl w:val="9"/>
    </w:pPr>
  </w:style>
  <w:style w:type="paragraph" w:styleId="TOC1">
    <w:name w:val="toc 1"/>
    <w:basedOn w:val="a"/>
    <w:next w:val="a"/>
    <w:autoRedefine/>
    <w:uiPriority w:val="39"/>
    <w:unhideWhenUsed/>
    <w:rsid w:val="00A22A10"/>
    <w:pPr>
      <w:spacing w:after="100"/>
    </w:pPr>
  </w:style>
  <w:style w:type="paragraph" w:styleId="TOC2">
    <w:name w:val="toc 2"/>
    <w:basedOn w:val="a"/>
    <w:next w:val="a"/>
    <w:autoRedefine/>
    <w:uiPriority w:val="39"/>
    <w:unhideWhenUsed/>
    <w:rsid w:val="00A22A10"/>
    <w:pPr>
      <w:spacing w:after="100"/>
      <w:ind w:left="220"/>
    </w:pPr>
  </w:style>
  <w:style w:type="paragraph" w:styleId="TOC3">
    <w:name w:val="toc 3"/>
    <w:basedOn w:val="a"/>
    <w:next w:val="a"/>
    <w:autoRedefine/>
    <w:uiPriority w:val="39"/>
    <w:unhideWhenUsed/>
    <w:rsid w:val="00A22A10"/>
    <w:pPr>
      <w:spacing w:after="100"/>
      <w:ind w:left="440"/>
    </w:pPr>
  </w:style>
  <w:style w:type="paragraph" w:styleId="af1">
    <w:name w:val="Balloon Text"/>
    <w:basedOn w:val="a"/>
    <w:link w:val="af2"/>
    <w:uiPriority w:val="99"/>
    <w:semiHidden/>
    <w:unhideWhenUsed/>
    <w:rsid w:val="00E535AF"/>
    <w:pPr>
      <w:spacing w:after="0" w:line="240" w:lineRule="auto"/>
    </w:pPr>
    <w:rPr>
      <w:rFonts w:ascii="Tahoma" w:hAnsi="Tahoma" w:cs="Tahoma"/>
      <w:sz w:val="16"/>
      <w:szCs w:val="16"/>
    </w:rPr>
  </w:style>
  <w:style w:type="character" w:customStyle="1" w:styleId="af2">
    <w:name w:val="批注框文本 字符"/>
    <w:basedOn w:val="a0"/>
    <w:link w:val="af1"/>
    <w:uiPriority w:val="99"/>
    <w:semiHidden/>
    <w:rsid w:val="00E535AF"/>
    <w:rPr>
      <w:rFonts w:ascii="Tahoma" w:hAnsi="Tahoma" w:cs="Tahoma"/>
      <w:sz w:val="16"/>
      <w:szCs w:val="16"/>
    </w:rPr>
  </w:style>
  <w:style w:type="paragraph" w:styleId="af3">
    <w:name w:val="annotation subject"/>
    <w:basedOn w:val="ac"/>
    <w:next w:val="ac"/>
    <w:link w:val="af4"/>
    <w:uiPriority w:val="99"/>
    <w:semiHidden/>
    <w:unhideWhenUsed/>
    <w:rsid w:val="00202FC0"/>
    <w:rPr>
      <w:b/>
      <w:bCs/>
    </w:rPr>
  </w:style>
  <w:style w:type="character" w:customStyle="1" w:styleId="af4">
    <w:name w:val="批注主题 字符"/>
    <w:basedOn w:val="ad"/>
    <w:link w:val="af3"/>
    <w:uiPriority w:val="99"/>
    <w:semiHidden/>
    <w:rsid w:val="0020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3236">
      <w:bodyDiv w:val="1"/>
      <w:marLeft w:val="0"/>
      <w:marRight w:val="0"/>
      <w:marTop w:val="0"/>
      <w:marBottom w:val="0"/>
      <w:divBdr>
        <w:top w:val="none" w:sz="0" w:space="0" w:color="auto"/>
        <w:left w:val="none" w:sz="0" w:space="0" w:color="auto"/>
        <w:bottom w:val="none" w:sz="0" w:space="0" w:color="auto"/>
        <w:right w:val="none" w:sz="0" w:space="0" w:color="auto"/>
      </w:divBdr>
      <w:divsChild>
        <w:div w:id="1676492727">
          <w:marLeft w:val="0"/>
          <w:marRight w:val="0"/>
          <w:marTop w:val="0"/>
          <w:marBottom w:val="0"/>
          <w:divBdr>
            <w:top w:val="none" w:sz="0" w:space="0" w:color="auto"/>
            <w:left w:val="none" w:sz="0" w:space="0" w:color="auto"/>
            <w:bottom w:val="none" w:sz="0" w:space="0" w:color="auto"/>
            <w:right w:val="none" w:sz="0" w:space="0" w:color="auto"/>
          </w:divBdr>
        </w:div>
        <w:div w:id="1841191237">
          <w:marLeft w:val="0"/>
          <w:marRight w:val="0"/>
          <w:marTop w:val="0"/>
          <w:marBottom w:val="0"/>
          <w:divBdr>
            <w:top w:val="none" w:sz="0" w:space="0" w:color="auto"/>
            <w:left w:val="none" w:sz="0" w:space="0" w:color="auto"/>
            <w:bottom w:val="none" w:sz="0" w:space="0" w:color="auto"/>
            <w:right w:val="none" w:sz="0" w:space="0" w:color="auto"/>
          </w:divBdr>
        </w:div>
        <w:div w:id="1502819753">
          <w:marLeft w:val="0"/>
          <w:marRight w:val="0"/>
          <w:marTop w:val="0"/>
          <w:marBottom w:val="0"/>
          <w:divBdr>
            <w:top w:val="none" w:sz="0" w:space="0" w:color="auto"/>
            <w:left w:val="none" w:sz="0" w:space="0" w:color="auto"/>
            <w:bottom w:val="none" w:sz="0" w:space="0" w:color="auto"/>
            <w:right w:val="none" w:sz="0" w:space="0" w:color="auto"/>
          </w:divBdr>
        </w:div>
        <w:div w:id="626275457">
          <w:marLeft w:val="0"/>
          <w:marRight w:val="0"/>
          <w:marTop w:val="0"/>
          <w:marBottom w:val="0"/>
          <w:divBdr>
            <w:top w:val="none" w:sz="0" w:space="0" w:color="auto"/>
            <w:left w:val="none" w:sz="0" w:space="0" w:color="auto"/>
            <w:bottom w:val="none" w:sz="0" w:space="0" w:color="auto"/>
            <w:right w:val="none" w:sz="0" w:space="0" w:color="auto"/>
          </w:divBdr>
        </w:div>
        <w:div w:id="1493835552">
          <w:marLeft w:val="0"/>
          <w:marRight w:val="0"/>
          <w:marTop w:val="0"/>
          <w:marBottom w:val="0"/>
          <w:divBdr>
            <w:top w:val="none" w:sz="0" w:space="0" w:color="auto"/>
            <w:left w:val="none" w:sz="0" w:space="0" w:color="auto"/>
            <w:bottom w:val="none" w:sz="0" w:space="0" w:color="auto"/>
            <w:right w:val="none" w:sz="0" w:space="0" w:color="auto"/>
          </w:divBdr>
        </w:div>
        <w:div w:id="520700171">
          <w:marLeft w:val="0"/>
          <w:marRight w:val="0"/>
          <w:marTop w:val="0"/>
          <w:marBottom w:val="0"/>
          <w:divBdr>
            <w:top w:val="none" w:sz="0" w:space="0" w:color="auto"/>
            <w:left w:val="none" w:sz="0" w:space="0" w:color="auto"/>
            <w:bottom w:val="none" w:sz="0" w:space="0" w:color="auto"/>
            <w:right w:val="none" w:sz="0" w:space="0" w:color="auto"/>
          </w:divBdr>
        </w:div>
        <w:div w:id="1762291528">
          <w:marLeft w:val="0"/>
          <w:marRight w:val="0"/>
          <w:marTop w:val="0"/>
          <w:marBottom w:val="0"/>
          <w:divBdr>
            <w:top w:val="none" w:sz="0" w:space="0" w:color="auto"/>
            <w:left w:val="none" w:sz="0" w:space="0" w:color="auto"/>
            <w:bottom w:val="none" w:sz="0" w:space="0" w:color="auto"/>
            <w:right w:val="none" w:sz="0" w:space="0" w:color="auto"/>
          </w:divBdr>
        </w:div>
        <w:div w:id="1438865309">
          <w:marLeft w:val="0"/>
          <w:marRight w:val="0"/>
          <w:marTop w:val="0"/>
          <w:marBottom w:val="0"/>
          <w:divBdr>
            <w:top w:val="none" w:sz="0" w:space="0" w:color="auto"/>
            <w:left w:val="none" w:sz="0" w:space="0" w:color="auto"/>
            <w:bottom w:val="none" w:sz="0" w:space="0" w:color="auto"/>
            <w:right w:val="none" w:sz="0" w:space="0" w:color="auto"/>
          </w:divBdr>
        </w:div>
        <w:div w:id="1134450416">
          <w:marLeft w:val="0"/>
          <w:marRight w:val="0"/>
          <w:marTop w:val="0"/>
          <w:marBottom w:val="0"/>
          <w:divBdr>
            <w:top w:val="none" w:sz="0" w:space="0" w:color="auto"/>
            <w:left w:val="none" w:sz="0" w:space="0" w:color="auto"/>
            <w:bottom w:val="none" w:sz="0" w:space="0" w:color="auto"/>
            <w:right w:val="none" w:sz="0" w:space="0" w:color="auto"/>
          </w:divBdr>
        </w:div>
        <w:div w:id="1588883969">
          <w:marLeft w:val="0"/>
          <w:marRight w:val="0"/>
          <w:marTop w:val="0"/>
          <w:marBottom w:val="0"/>
          <w:divBdr>
            <w:top w:val="none" w:sz="0" w:space="0" w:color="auto"/>
            <w:left w:val="none" w:sz="0" w:space="0" w:color="auto"/>
            <w:bottom w:val="none" w:sz="0" w:space="0" w:color="auto"/>
            <w:right w:val="none" w:sz="0" w:space="0" w:color="auto"/>
          </w:divBdr>
        </w:div>
        <w:div w:id="1132093360">
          <w:marLeft w:val="0"/>
          <w:marRight w:val="0"/>
          <w:marTop w:val="0"/>
          <w:marBottom w:val="0"/>
          <w:divBdr>
            <w:top w:val="none" w:sz="0" w:space="0" w:color="auto"/>
            <w:left w:val="none" w:sz="0" w:space="0" w:color="auto"/>
            <w:bottom w:val="none" w:sz="0" w:space="0" w:color="auto"/>
            <w:right w:val="none" w:sz="0" w:space="0" w:color="auto"/>
          </w:divBdr>
        </w:div>
        <w:div w:id="241917438">
          <w:marLeft w:val="0"/>
          <w:marRight w:val="0"/>
          <w:marTop w:val="0"/>
          <w:marBottom w:val="0"/>
          <w:divBdr>
            <w:top w:val="none" w:sz="0" w:space="0" w:color="auto"/>
            <w:left w:val="none" w:sz="0" w:space="0" w:color="auto"/>
            <w:bottom w:val="none" w:sz="0" w:space="0" w:color="auto"/>
            <w:right w:val="none" w:sz="0" w:space="0" w:color="auto"/>
          </w:divBdr>
        </w:div>
        <w:div w:id="176509600">
          <w:marLeft w:val="0"/>
          <w:marRight w:val="0"/>
          <w:marTop w:val="0"/>
          <w:marBottom w:val="0"/>
          <w:divBdr>
            <w:top w:val="none" w:sz="0" w:space="0" w:color="auto"/>
            <w:left w:val="none" w:sz="0" w:space="0" w:color="auto"/>
            <w:bottom w:val="none" w:sz="0" w:space="0" w:color="auto"/>
            <w:right w:val="none" w:sz="0" w:space="0" w:color="auto"/>
          </w:divBdr>
        </w:div>
        <w:div w:id="1993289725">
          <w:marLeft w:val="0"/>
          <w:marRight w:val="0"/>
          <w:marTop w:val="0"/>
          <w:marBottom w:val="0"/>
          <w:divBdr>
            <w:top w:val="none" w:sz="0" w:space="0" w:color="auto"/>
            <w:left w:val="none" w:sz="0" w:space="0" w:color="auto"/>
            <w:bottom w:val="none" w:sz="0" w:space="0" w:color="auto"/>
            <w:right w:val="none" w:sz="0" w:space="0" w:color="auto"/>
          </w:divBdr>
        </w:div>
      </w:divsChild>
    </w:div>
    <w:div w:id="7871613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439">
          <w:marLeft w:val="0"/>
          <w:marRight w:val="0"/>
          <w:marTop w:val="0"/>
          <w:marBottom w:val="0"/>
          <w:divBdr>
            <w:top w:val="none" w:sz="0" w:space="0" w:color="auto"/>
            <w:left w:val="none" w:sz="0" w:space="0" w:color="auto"/>
            <w:bottom w:val="none" w:sz="0" w:space="0" w:color="auto"/>
            <w:right w:val="none" w:sz="0" w:space="0" w:color="auto"/>
          </w:divBdr>
        </w:div>
        <w:div w:id="37167466">
          <w:marLeft w:val="0"/>
          <w:marRight w:val="0"/>
          <w:marTop w:val="0"/>
          <w:marBottom w:val="0"/>
          <w:divBdr>
            <w:top w:val="none" w:sz="0" w:space="0" w:color="auto"/>
            <w:left w:val="none" w:sz="0" w:space="0" w:color="auto"/>
            <w:bottom w:val="none" w:sz="0" w:space="0" w:color="auto"/>
            <w:right w:val="none" w:sz="0" w:space="0" w:color="auto"/>
          </w:divBdr>
        </w:div>
        <w:div w:id="1895848457">
          <w:marLeft w:val="0"/>
          <w:marRight w:val="0"/>
          <w:marTop w:val="0"/>
          <w:marBottom w:val="0"/>
          <w:divBdr>
            <w:top w:val="none" w:sz="0" w:space="0" w:color="auto"/>
            <w:left w:val="none" w:sz="0" w:space="0" w:color="auto"/>
            <w:bottom w:val="none" w:sz="0" w:space="0" w:color="auto"/>
            <w:right w:val="none" w:sz="0" w:space="0" w:color="auto"/>
          </w:divBdr>
        </w:div>
        <w:div w:id="941762365">
          <w:marLeft w:val="0"/>
          <w:marRight w:val="0"/>
          <w:marTop w:val="0"/>
          <w:marBottom w:val="0"/>
          <w:divBdr>
            <w:top w:val="none" w:sz="0" w:space="0" w:color="auto"/>
            <w:left w:val="none" w:sz="0" w:space="0" w:color="auto"/>
            <w:bottom w:val="none" w:sz="0" w:space="0" w:color="auto"/>
            <w:right w:val="none" w:sz="0" w:space="0" w:color="auto"/>
          </w:divBdr>
        </w:div>
        <w:div w:id="1828159007">
          <w:marLeft w:val="0"/>
          <w:marRight w:val="0"/>
          <w:marTop w:val="0"/>
          <w:marBottom w:val="0"/>
          <w:divBdr>
            <w:top w:val="none" w:sz="0" w:space="0" w:color="auto"/>
            <w:left w:val="none" w:sz="0" w:space="0" w:color="auto"/>
            <w:bottom w:val="none" w:sz="0" w:space="0" w:color="auto"/>
            <w:right w:val="none" w:sz="0" w:space="0" w:color="auto"/>
          </w:divBdr>
        </w:div>
        <w:div w:id="232129859">
          <w:marLeft w:val="0"/>
          <w:marRight w:val="0"/>
          <w:marTop w:val="0"/>
          <w:marBottom w:val="0"/>
          <w:divBdr>
            <w:top w:val="none" w:sz="0" w:space="0" w:color="auto"/>
            <w:left w:val="none" w:sz="0" w:space="0" w:color="auto"/>
            <w:bottom w:val="none" w:sz="0" w:space="0" w:color="auto"/>
            <w:right w:val="none" w:sz="0" w:space="0" w:color="auto"/>
          </w:divBdr>
        </w:div>
        <w:div w:id="1619676848">
          <w:marLeft w:val="0"/>
          <w:marRight w:val="0"/>
          <w:marTop w:val="0"/>
          <w:marBottom w:val="0"/>
          <w:divBdr>
            <w:top w:val="none" w:sz="0" w:space="0" w:color="auto"/>
            <w:left w:val="none" w:sz="0" w:space="0" w:color="auto"/>
            <w:bottom w:val="none" w:sz="0" w:space="0" w:color="auto"/>
            <w:right w:val="none" w:sz="0" w:space="0" w:color="auto"/>
          </w:divBdr>
        </w:div>
        <w:div w:id="1209613049">
          <w:marLeft w:val="0"/>
          <w:marRight w:val="0"/>
          <w:marTop w:val="0"/>
          <w:marBottom w:val="0"/>
          <w:divBdr>
            <w:top w:val="none" w:sz="0" w:space="0" w:color="auto"/>
            <w:left w:val="none" w:sz="0" w:space="0" w:color="auto"/>
            <w:bottom w:val="none" w:sz="0" w:space="0" w:color="auto"/>
            <w:right w:val="none" w:sz="0" w:space="0" w:color="auto"/>
          </w:divBdr>
        </w:div>
        <w:div w:id="1974289080">
          <w:marLeft w:val="0"/>
          <w:marRight w:val="0"/>
          <w:marTop w:val="0"/>
          <w:marBottom w:val="0"/>
          <w:divBdr>
            <w:top w:val="none" w:sz="0" w:space="0" w:color="auto"/>
            <w:left w:val="none" w:sz="0" w:space="0" w:color="auto"/>
            <w:bottom w:val="none" w:sz="0" w:space="0" w:color="auto"/>
            <w:right w:val="none" w:sz="0" w:space="0" w:color="auto"/>
          </w:divBdr>
        </w:div>
        <w:div w:id="512963236">
          <w:marLeft w:val="0"/>
          <w:marRight w:val="0"/>
          <w:marTop w:val="0"/>
          <w:marBottom w:val="0"/>
          <w:divBdr>
            <w:top w:val="none" w:sz="0" w:space="0" w:color="auto"/>
            <w:left w:val="none" w:sz="0" w:space="0" w:color="auto"/>
            <w:bottom w:val="none" w:sz="0" w:space="0" w:color="auto"/>
            <w:right w:val="none" w:sz="0" w:space="0" w:color="auto"/>
          </w:divBdr>
        </w:div>
        <w:div w:id="1287196148">
          <w:marLeft w:val="0"/>
          <w:marRight w:val="0"/>
          <w:marTop w:val="0"/>
          <w:marBottom w:val="0"/>
          <w:divBdr>
            <w:top w:val="none" w:sz="0" w:space="0" w:color="auto"/>
            <w:left w:val="none" w:sz="0" w:space="0" w:color="auto"/>
            <w:bottom w:val="none" w:sz="0" w:space="0" w:color="auto"/>
            <w:right w:val="none" w:sz="0" w:space="0" w:color="auto"/>
          </w:divBdr>
        </w:div>
        <w:div w:id="1438676802">
          <w:marLeft w:val="0"/>
          <w:marRight w:val="0"/>
          <w:marTop w:val="0"/>
          <w:marBottom w:val="0"/>
          <w:divBdr>
            <w:top w:val="none" w:sz="0" w:space="0" w:color="auto"/>
            <w:left w:val="none" w:sz="0" w:space="0" w:color="auto"/>
            <w:bottom w:val="none" w:sz="0" w:space="0" w:color="auto"/>
            <w:right w:val="none" w:sz="0" w:space="0" w:color="auto"/>
          </w:divBdr>
        </w:div>
        <w:div w:id="1224373777">
          <w:marLeft w:val="0"/>
          <w:marRight w:val="0"/>
          <w:marTop w:val="0"/>
          <w:marBottom w:val="0"/>
          <w:divBdr>
            <w:top w:val="none" w:sz="0" w:space="0" w:color="auto"/>
            <w:left w:val="none" w:sz="0" w:space="0" w:color="auto"/>
            <w:bottom w:val="none" w:sz="0" w:space="0" w:color="auto"/>
            <w:right w:val="none" w:sz="0" w:space="0" w:color="auto"/>
          </w:divBdr>
        </w:div>
        <w:div w:id="422843127">
          <w:marLeft w:val="0"/>
          <w:marRight w:val="0"/>
          <w:marTop w:val="0"/>
          <w:marBottom w:val="0"/>
          <w:divBdr>
            <w:top w:val="none" w:sz="0" w:space="0" w:color="auto"/>
            <w:left w:val="none" w:sz="0" w:space="0" w:color="auto"/>
            <w:bottom w:val="none" w:sz="0" w:space="0" w:color="auto"/>
            <w:right w:val="none" w:sz="0" w:space="0" w:color="auto"/>
          </w:divBdr>
        </w:div>
        <w:div w:id="631135068">
          <w:marLeft w:val="0"/>
          <w:marRight w:val="0"/>
          <w:marTop w:val="0"/>
          <w:marBottom w:val="0"/>
          <w:divBdr>
            <w:top w:val="none" w:sz="0" w:space="0" w:color="auto"/>
            <w:left w:val="none" w:sz="0" w:space="0" w:color="auto"/>
            <w:bottom w:val="none" w:sz="0" w:space="0" w:color="auto"/>
            <w:right w:val="none" w:sz="0" w:space="0" w:color="auto"/>
          </w:divBdr>
        </w:div>
        <w:div w:id="1788235044">
          <w:marLeft w:val="0"/>
          <w:marRight w:val="0"/>
          <w:marTop w:val="0"/>
          <w:marBottom w:val="0"/>
          <w:divBdr>
            <w:top w:val="none" w:sz="0" w:space="0" w:color="auto"/>
            <w:left w:val="none" w:sz="0" w:space="0" w:color="auto"/>
            <w:bottom w:val="none" w:sz="0" w:space="0" w:color="auto"/>
            <w:right w:val="none" w:sz="0" w:space="0" w:color="auto"/>
          </w:divBdr>
        </w:div>
        <w:div w:id="23600024">
          <w:marLeft w:val="0"/>
          <w:marRight w:val="0"/>
          <w:marTop w:val="0"/>
          <w:marBottom w:val="0"/>
          <w:divBdr>
            <w:top w:val="none" w:sz="0" w:space="0" w:color="auto"/>
            <w:left w:val="none" w:sz="0" w:space="0" w:color="auto"/>
            <w:bottom w:val="none" w:sz="0" w:space="0" w:color="auto"/>
            <w:right w:val="none" w:sz="0" w:space="0" w:color="auto"/>
          </w:divBdr>
        </w:div>
        <w:div w:id="655839470">
          <w:marLeft w:val="0"/>
          <w:marRight w:val="0"/>
          <w:marTop w:val="0"/>
          <w:marBottom w:val="0"/>
          <w:divBdr>
            <w:top w:val="none" w:sz="0" w:space="0" w:color="auto"/>
            <w:left w:val="none" w:sz="0" w:space="0" w:color="auto"/>
            <w:bottom w:val="none" w:sz="0" w:space="0" w:color="auto"/>
            <w:right w:val="none" w:sz="0" w:space="0" w:color="auto"/>
          </w:divBdr>
        </w:div>
        <w:div w:id="1674799508">
          <w:marLeft w:val="0"/>
          <w:marRight w:val="0"/>
          <w:marTop w:val="0"/>
          <w:marBottom w:val="0"/>
          <w:divBdr>
            <w:top w:val="none" w:sz="0" w:space="0" w:color="auto"/>
            <w:left w:val="none" w:sz="0" w:space="0" w:color="auto"/>
            <w:bottom w:val="none" w:sz="0" w:space="0" w:color="auto"/>
            <w:right w:val="none" w:sz="0" w:space="0" w:color="auto"/>
          </w:divBdr>
        </w:div>
        <w:div w:id="141823329">
          <w:marLeft w:val="0"/>
          <w:marRight w:val="0"/>
          <w:marTop w:val="0"/>
          <w:marBottom w:val="0"/>
          <w:divBdr>
            <w:top w:val="none" w:sz="0" w:space="0" w:color="auto"/>
            <w:left w:val="none" w:sz="0" w:space="0" w:color="auto"/>
            <w:bottom w:val="none" w:sz="0" w:space="0" w:color="auto"/>
            <w:right w:val="none" w:sz="0" w:space="0" w:color="auto"/>
          </w:divBdr>
        </w:div>
        <w:div w:id="1238636503">
          <w:marLeft w:val="0"/>
          <w:marRight w:val="0"/>
          <w:marTop w:val="0"/>
          <w:marBottom w:val="0"/>
          <w:divBdr>
            <w:top w:val="none" w:sz="0" w:space="0" w:color="auto"/>
            <w:left w:val="none" w:sz="0" w:space="0" w:color="auto"/>
            <w:bottom w:val="none" w:sz="0" w:space="0" w:color="auto"/>
            <w:right w:val="none" w:sz="0" w:space="0" w:color="auto"/>
          </w:divBdr>
        </w:div>
      </w:divsChild>
    </w:div>
    <w:div w:id="864829845">
      <w:bodyDiv w:val="1"/>
      <w:marLeft w:val="0"/>
      <w:marRight w:val="0"/>
      <w:marTop w:val="0"/>
      <w:marBottom w:val="0"/>
      <w:divBdr>
        <w:top w:val="none" w:sz="0" w:space="0" w:color="auto"/>
        <w:left w:val="none" w:sz="0" w:space="0" w:color="auto"/>
        <w:bottom w:val="none" w:sz="0" w:space="0" w:color="auto"/>
        <w:right w:val="none" w:sz="0" w:space="0" w:color="auto"/>
      </w:divBdr>
      <w:divsChild>
        <w:div w:id="300500451">
          <w:marLeft w:val="0"/>
          <w:marRight w:val="0"/>
          <w:marTop w:val="0"/>
          <w:marBottom w:val="0"/>
          <w:divBdr>
            <w:top w:val="none" w:sz="0" w:space="0" w:color="auto"/>
            <w:left w:val="none" w:sz="0" w:space="0" w:color="auto"/>
            <w:bottom w:val="none" w:sz="0" w:space="0" w:color="auto"/>
            <w:right w:val="none" w:sz="0" w:space="0" w:color="auto"/>
          </w:divBdr>
        </w:div>
        <w:div w:id="606735531">
          <w:marLeft w:val="0"/>
          <w:marRight w:val="0"/>
          <w:marTop w:val="0"/>
          <w:marBottom w:val="0"/>
          <w:divBdr>
            <w:top w:val="none" w:sz="0" w:space="0" w:color="auto"/>
            <w:left w:val="none" w:sz="0" w:space="0" w:color="auto"/>
            <w:bottom w:val="none" w:sz="0" w:space="0" w:color="auto"/>
            <w:right w:val="none" w:sz="0" w:space="0" w:color="auto"/>
          </w:divBdr>
        </w:div>
        <w:div w:id="153230468">
          <w:marLeft w:val="0"/>
          <w:marRight w:val="0"/>
          <w:marTop w:val="0"/>
          <w:marBottom w:val="0"/>
          <w:divBdr>
            <w:top w:val="none" w:sz="0" w:space="0" w:color="auto"/>
            <w:left w:val="none" w:sz="0" w:space="0" w:color="auto"/>
            <w:bottom w:val="none" w:sz="0" w:space="0" w:color="auto"/>
            <w:right w:val="none" w:sz="0" w:space="0" w:color="auto"/>
          </w:divBdr>
        </w:div>
        <w:div w:id="390201834">
          <w:marLeft w:val="0"/>
          <w:marRight w:val="0"/>
          <w:marTop w:val="0"/>
          <w:marBottom w:val="0"/>
          <w:divBdr>
            <w:top w:val="none" w:sz="0" w:space="0" w:color="auto"/>
            <w:left w:val="none" w:sz="0" w:space="0" w:color="auto"/>
            <w:bottom w:val="none" w:sz="0" w:space="0" w:color="auto"/>
            <w:right w:val="none" w:sz="0" w:space="0" w:color="auto"/>
          </w:divBdr>
        </w:div>
        <w:div w:id="2003508725">
          <w:marLeft w:val="0"/>
          <w:marRight w:val="0"/>
          <w:marTop w:val="0"/>
          <w:marBottom w:val="0"/>
          <w:divBdr>
            <w:top w:val="none" w:sz="0" w:space="0" w:color="auto"/>
            <w:left w:val="none" w:sz="0" w:space="0" w:color="auto"/>
            <w:bottom w:val="none" w:sz="0" w:space="0" w:color="auto"/>
            <w:right w:val="none" w:sz="0" w:space="0" w:color="auto"/>
          </w:divBdr>
        </w:div>
        <w:div w:id="1445006038">
          <w:marLeft w:val="0"/>
          <w:marRight w:val="0"/>
          <w:marTop w:val="0"/>
          <w:marBottom w:val="0"/>
          <w:divBdr>
            <w:top w:val="none" w:sz="0" w:space="0" w:color="auto"/>
            <w:left w:val="none" w:sz="0" w:space="0" w:color="auto"/>
            <w:bottom w:val="none" w:sz="0" w:space="0" w:color="auto"/>
            <w:right w:val="none" w:sz="0" w:space="0" w:color="auto"/>
          </w:divBdr>
        </w:div>
        <w:div w:id="1304311421">
          <w:marLeft w:val="0"/>
          <w:marRight w:val="0"/>
          <w:marTop w:val="0"/>
          <w:marBottom w:val="0"/>
          <w:divBdr>
            <w:top w:val="none" w:sz="0" w:space="0" w:color="auto"/>
            <w:left w:val="none" w:sz="0" w:space="0" w:color="auto"/>
            <w:bottom w:val="none" w:sz="0" w:space="0" w:color="auto"/>
            <w:right w:val="none" w:sz="0" w:space="0" w:color="auto"/>
          </w:divBdr>
        </w:div>
        <w:div w:id="1659309436">
          <w:marLeft w:val="0"/>
          <w:marRight w:val="0"/>
          <w:marTop w:val="0"/>
          <w:marBottom w:val="0"/>
          <w:divBdr>
            <w:top w:val="none" w:sz="0" w:space="0" w:color="auto"/>
            <w:left w:val="none" w:sz="0" w:space="0" w:color="auto"/>
            <w:bottom w:val="none" w:sz="0" w:space="0" w:color="auto"/>
            <w:right w:val="none" w:sz="0" w:space="0" w:color="auto"/>
          </w:divBdr>
        </w:div>
        <w:div w:id="149240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B%D0%BE%D0%BB%D0%BE%D0%B3%D0%B8%D1%8F" TargetMode="External"/><Relationship Id="rId13" Type="http://schemas.openxmlformats.org/officeDocument/2006/relationships/hyperlink" Target="https://ru.wikipedia.org/wiki/%D0%9F%D0%BE%D1%81%D0%BE%D0%BB%D1%8C%D1%81%D1%82%D0%B2%D0%BE_%D0%A1%D0%BF%D0%B0%D1%84%D0%B0%D1%80%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0%BF%D0%B8%D1%81%D1%8C_%D0%9A%D0%B8%D1%82%D0%B0%D0%B9%D1%81%D0%BA%D0%BE%D0%BC%D1%83_%D0%B3%D0%BE%D1%81%D1%83%D0%B4%D0%B0%D1%80%D1%81%D1%82%D0%B2%D1%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z.lib.ru/n/nadezhdin_n_i/text_0180.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1%81%D1%81%D0%B8%D1%8F_%D0%9F%D0%B5%D1%82%D0%BB%D0%B8%D0%BD%D0%B0_%D0%B2_%D0%9A%D0%B8%D1%82%D0%B0%D0%B9" TargetMode="External"/><Relationship Id="rId5" Type="http://schemas.openxmlformats.org/officeDocument/2006/relationships/webSettings" Target="webSettings.xml"/><Relationship Id="rId15" Type="http://schemas.openxmlformats.org/officeDocument/2006/relationships/hyperlink" Target="http://vivovoco.astronet.ru/VV/BOOKS/BRAMBEUS/CHAPTER_1.HTM" TargetMode="External"/><Relationship Id="rId10" Type="http://schemas.openxmlformats.org/officeDocument/2006/relationships/hyperlink" Target="https://ru.wikipedia.org/wiki/%D0%98%D1%81%D0%BA%D1%83%D1%81%D1%81%D1%82%D0%B2%D0%BE%D0%B2%D0%B5%D0%B4%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1%83%D0%BB%D1%8C%D1%82%D1%83%D1%80%D0%BE%D0%BB%D0%BE%D0%B3%D0%B8%D1%8F" TargetMode="External"/><Relationship Id="rId14" Type="http://schemas.openxmlformats.org/officeDocument/2006/relationships/hyperlink" Target="https://ru.wikipedia.org/wiki/%D0%9A%D0%B8%D1%82%D0%B0%D0%B9_(%D1%81%D1%82%D1%80%D0%B0%D0%BD%D0%B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z.lib.ru/n/nadezhdin_n_i/text_0180.shtml" TargetMode="External"/><Relationship Id="rId2" Type="http://schemas.openxmlformats.org/officeDocument/2006/relationships/hyperlink" Target="http://vivovoco.astronet.ru/VV/BOOKS/BRAMBEUS/CHAPTER_1.HTM" TargetMode="External"/><Relationship Id="rId1" Type="http://schemas.openxmlformats.org/officeDocument/2006/relationships/hyperlink" Target="http://www.rusnauka.com/4_SND_2013/Philologia/8_127922.doc.htm" TargetMode="External"/><Relationship Id="rId5" Type="http://schemas.openxmlformats.org/officeDocument/2006/relationships/hyperlink" Target="http://www.rusnauka.com/4_SND_2013/Philologia/8_127922.doc.htm" TargetMode="External"/><Relationship Id="rId4" Type="http://schemas.openxmlformats.org/officeDocument/2006/relationships/hyperlink" Target="http://www.rusnauka.com/4_SND_2013/Philologia/8_127922.doc.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DBF4-6C33-444E-B93D-AF529E6A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77</Pages>
  <Words>17336</Words>
  <Characters>98821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青楼灬 满座</dc:creator>
  <cp:keywords/>
  <dc:description/>
  <cp:lastModifiedBy>青楼灬 满座</cp:lastModifiedBy>
  <cp:revision>764</cp:revision>
  <dcterms:created xsi:type="dcterms:W3CDTF">2021-04-03T20:19:00Z</dcterms:created>
  <dcterms:modified xsi:type="dcterms:W3CDTF">2021-05-22T12:33:00Z</dcterms:modified>
</cp:coreProperties>
</file>