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F694" w14:textId="094C0977" w:rsidR="00F32E97" w:rsidRPr="00F32E97" w:rsidRDefault="00F32E97" w:rsidP="00F32E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97">
        <w:rPr>
          <w:rFonts w:ascii="Times New Roman" w:hAnsi="Times New Roman" w:cs="Times New Roman"/>
          <w:b/>
          <w:sz w:val="24"/>
          <w:szCs w:val="24"/>
        </w:rPr>
        <w:t>Отзыв научного руководителя на выпускную квалификационную работу Юй Цзянин</w:t>
      </w:r>
    </w:p>
    <w:p w14:paraId="55C44E9A" w14:textId="1A79A0FC" w:rsidR="00F32E97" w:rsidRPr="00F32E97" w:rsidRDefault="00F32E97" w:rsidP="00F32E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97">
        <w:rPr>
          <w:rFonts w:ascii="Times New Roman" w:hAnsi="Times New Roman" w:cs="Times New Roman"/>
          <w:b/>
          <w:sz w:val="24"/>
          <w:szCs w:val="24"/>
        </w:rPr>
        <w:t>«Медицинская тема у А. П. Чехова и Лу Синя»</w:t>
      </w:r>
    </w:p>
    <w:p w14:paraId="670844AE" w14:textId="77777777" w:rsidR="00F32E97" w:rsidRPr="00F32E97" w:rsidRDefault="00F32E97" w:rsidP="00F3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839D3A" w14:textId="167590C5" w:rsidR="00F32E97" w:rsidRDefault="00F32E97" w:rsidP="00F3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9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ыпускная квалификационная работа Юй Цзянин представляет собой компаративное исследование прозаического творчества А.П.Чехова и китайского писателя Лу Синя в аспекте медицинской темы. И тот, и другой автор имели медицинское образование, кроме того, Лу Синь высоко ценил чеховское творчество, — эти факты и послужили основанием для предложенного Юй Цзянин сопоставления.</w:t>
      </w:r>
    </w:p>
    <w:p w14:paraId="373F88AB" w14:textId="7ABB057B" w:rsidR="00BE7BA8" w:rsidRDefault="00BE7BA8" w:rsidP="00F3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всего прочего, предложенная магистранткой тема является небезынтересной с точки зрения чеховедения еще и потому, что медицинская проблематика позволяет объединить раннее и позднее творчество писателя, которые зачастую разделяют как принципиально отличные друг от друга линии («малая пресса» и «большая» литература).</w:t>
      </w:r>
    </w:p>
    <w:p w14:paraId="1FFF6358" w14:textId="35670EA0" w:rsidR="00F32E97" w:rsidRDefault="00F32E97" w:rsidP="00F3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состоит из двух глав, введения, заключения и списка литературы.</w:t>
      </w:r>
    </w:p>
    <w:p w14:paraId="4DA8F2BB" w14:textId="689887FF" w:rsidR="00F32E97" w:rsidRDefault="00F32E97" w:rsidP="00F3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глава посвящена, в основном, «внелитературным» факторам, обусловившим формирование медицинских и литературных взглядов обоих писателей. Существенное внимание в этой главе уделено обучению Чехова и тому, как принципы, почерпнутые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006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профессоров-медиков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повлияли на становление его литературной манеры. </w:t>
      </w:r>
    </w:p>
    <w:p w14:paraId="5CD380E3" w14:textId="35BBAE78" w:rsidR="00F32E97" w:rsidRDefault="00F32E97" w:rsidP="00F3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главе Юй Цзянин анализирует сюжеты и образы, возникающие в произведениях Чехова и Лу Синя, перечисляя их сходства и различия, в отдельных параграфах подробному рассмотрению подвергаются некоторые ключевые тексты изучаемых авторов. Последний параграф посвящен непосредственно сравнению двух писателей. </w:t>
      </w:r>
    </w:p>
    <w:p w14:paraId="7C20F254" w14:textId="67788AE6" w:rsidR="00F32E97" w:rsidRPr="00F32E97" w:rsidRDefault="00F32E97" w:rsidP="00F3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Юй Цзянин имеет внушительный объем (96 страниц). </w:t>
      </w:r>
      <w:r w:rsidR="00BE7BA8">
        <w:rPr>
          <w:rFonts w:ascii="Times New Roman" w:hAnsi="Times New Roman" w:cs="Times New Roman"/>
          <w:sz w:val="24"/>
          <w:szCs w:val="24"/>
        </w:rPr>
        <w:t>В работе Юй Цзянин проявила себя самостоятельной студенткой, способной искать и анализировать научную литературу по интересующему ее вопросу, а также выявлять в исследуемых текстах важные детали, проводить любопытные параллели.</w:t>
      </w:r>
    </w:p>
    <w:p w14:paraId="5233806D" w14:textId="77777777" w:rsidR="00F32E97" w:rsidRPr="00F32E97" w:rsidRDefault="00F32E97" w:rsidP="00F32E97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1CD2C4F2" w14:textId="77777777" w:rsidR="00F32E97" w:rsidRPr="00F32E97" w:rsidRDefault="00F32E97" w:rsidP="00F32E97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32E97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кафедры истории русской литературы СПбГУ </w:t>
      </w:r>
    </w:p>
    <w:p w14:paraId="5CDA283E" w14:textId="77777777" w:rsidR="00F32E97" w:rsidRPr="00F32E97" w:rsidRDefault="00F32E97" w:rsidP="00F32E97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32E97">
        <w:rPr>
          <w:rFonts w:ascii="Times New Roman" w:hAnsi="Times New Roman" w:cs="Times New Roman"/>
          <w:sz w:val="24"/>
          <w:szCs w:val="24"/>
        </w:rPr>
        <w:t>Ксения Сергеевна Оверина</w:t>
      </w:r>
    </w:p>
    <w:p w14:paraId="3B60D54C" w14:textId="77777777" w:rsidR="00F742CC" w:rsidRPr="00F32E97" w:rsidRDefault="00F742CC">
      <w:pPr>
        <w:rPr>
          <w:sz w:val="24"/>
          <w:szCs w:val="24"/>
        </w:rPr>
      </w:pPr>
    </w:p>
    <w:sectPr w:rsidR="00F742CC" w:rsidRPr="00F3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97"/>
    <w:rsid w:val="00006652"/>
    <w:rsid w:val="0039006E"/>
    <w:rsid w:val="006F70ED"/>
    <w:rsid w:val="008E0334"/>
    <w:rsid w:val="00BE7BA8"/>
    <w:rsid w:val="00F32E97"/>
    <w:rsid w:val="00F7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D8F5"/>
  <w15:chartTrackingRefBased/>
  <w15:docId w15:val="{748A4EE1-48D9-4D70-9D37-19D44640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70E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70E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Оверина</dc:creator>
  <cp:keywords/>
  <dc:description/>
  <cp:lastModifiedBy>Ксения Оверина</cp:lastModifiedBy>
  <cp:revision>3</cp:revision>
  <dcterms:created xsi:type="dcterms:W3CDTF">2021-06-01T20:24:00Z</dcterms:created>
  <dcterms:modified xsi:type="dcterms:W3CDTF">2021-06-01T20:48:00Z</dcterms:modified>
</cp:coreProperties>
</file>