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BAC" w:rsidRDefault="00A42BAC" w:rsidP="004A2863">
      <w:pPr>
        <w:jc w:val="both"/>
        <w:rPr>
          <w:b/>
          <w:bCs/>
          <w:sz w:val="40"/>
          <w:szCs w:val="40"/>
        </w:rPr>
      </w:pPr>
      <w:r>
        <w:t xml:space="preserve">                                      </w:t>
      </w:r>
      <w:r w:rsidR="00D77EE7">
        <w:t xml:space="preserve">                  </w:t>
      </w:r>
      <w:r>
        <w:t xml:space="preserve">  </w:t>
      </w:r>
      <w:r w:rsidR="00C264E0">
        <w:t xml:space="preserve">        </w:t>
      </w:r>
      <w:r w:rsidR="00CC4E53">
        <w:rPr>
          <w:b/>
          <w:bCs/>
          <w:sz w:val="40"/>
          <w:szCs w:val="40"/>
        </w:rPr>
        <w:t>Отзыв</w:t>
      </w:r>
    </w:p>
    <w:p w:rsidR="00CC4E53" w:rsidRDefault="00CC4E53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264E0">
        <w:rPr>
          <w:sz w:val="28"/>
          <w:szCs w:val="28"/>
        </w:rPr>
        <w:t xml:space="preserve">      </w:t>
      </w:r>
      <w:r w:rsidR="008A6447">
        <w:rPr>
          <w:sz w:val="28"/>
          <w:szCs w:val="28"/>
        </w:rPr>
        <w:t>на выпускную квалификационную работу</w:t>
      </w:r>
    </w:p>
    <w:p w:rsidR="00725D39" w:rsidRDefault="00CC4E53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26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Сун Цзясинь </w:t>
      </w:r>
      <w:r w:rsidR="008A6447">
        <w:rPr>
          <w:sz w:val="28"/>
          <w:szCs w:val="28"/>
        </w:rPr>
        <w:t xml:space="preserve"> </w:t>
      </w:r>
    </w:p>
    <w:p w:rsidR="00EF4881" w:rsidRDefault="00725D39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521C0" w:rsidRDefault="00A521C0" w:rsidP="004A2863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F50F58">
        <w:rPr>
          <w:sz w:val="28"/>
          <w:szCs w:val="28"/>
        </w:rPr>
        <w:t>«</w:t>
      </w:r>
      <w:r w:rsidR="00E95A8F">
        <w:rPr>
          <w:b/>
          <w:bCs/>
          <w:sz w:val="32"/>
          <w:szCs w:val="32"/>
        </w:rPr>
        <w:t>Заимствованная лексика</w:t>
      </w:r>
      <w:r w:rsidR="0078716E">
        <w:rPr>
          <w:b/>
          <w:bCs/>
          <w:sz w:val="32"/>
          <w:szCs w:val="32"/>
        </w:rPr>
        <w:t xml:space="preserve"> в современном русском языке </w:t>
      </w:r>
    </w:p>
    <w:p w:rsidR="00182C9D" w:rsidRDefault="0078716E" w:rsidP="004A28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(на материале СМИ): функционально-семантический аспект»</w:t>
      </w:r>
    </w:p>
    <w:p w:rsidR="00182C9D" w:rsidRPr="00A521C0" w:rsidRDefault="00182C9D" w:rsidP="004A28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:rsidR="00830F2F" w:rsidRDefault="00BB26E5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40F">
        <w:rPr>
          <w:sz w:val="28"/>
          <w:szCs w:val="28"/>
        </w:rPr>
        <w:t xml:space="preserve">Выпускная квалификационная работа </w:t>
      </w:r>
      <w:r w:rsidR="00A521C0">
        <w:rPr>
          <w:sz w:val="28"/>
          <w:szCs w:val="28"/>
        </w:rPr>
        <w:t xml:space="preserve">Сун Цзясинь </w:t>
      </w:r>
      <w:r w:rsidR="00D134A7">
        <w:rPr>
          <w:sz w:val="28"/>
          <w:szCs w:val="28"/>
        </w:rPr>
        <w:t>посвящена актуальной лингвистической теме</w:t>
      </w:r>
      <w:r w:rsidR="00E73B83">
        <w:rPr>
          <w:sz w:val="28"/>
          <w:szCs w:val="28"/>
        </w:rPr>
        <w:t xml:space="preserve">, так как </w:t>
      </w:r>
      <w:r w:rsidR="00B26F60">
        <w:rPr>
          <w:sz w:val="28"/>
          <w:szCs w:val="28"/>
        </w:rPr>
        <w:t xml:space="preserve">вопрос о роли и месте </w:t>
      </w:r>
      <w:r w:rsidR="00E73B83">
        <w:rPr>
          <w:sz w:val="28"/>
          <w:szCs w:val="28"/>
        </w:rPr>
        <w:t>заимствованн</w:t>
      </w:r>
      <w:r w:rsidR="007F08DB">
        <w:rPr>
          <w:sz w:val="28"/>
          <w:szCs w:val="28"/>
        </w:rPr>
        <w:t>ой</w:t>
      </w:r>
      <w:r w:rsidR="00E73B83">
        <w:rPr>
          <w:sz w:val="28"/>
          <w:szCs w:val="28"/>
        </w:rPr>
        <w:t xml:space="preserve"> лексик</w:t>
      </w:r>
      <w:r w:rsidR="007F08DB">
        <w:rPr>
          <w:sz w:val="28"/>
          <w:szCs w:val="28"/>
        </w:rPr>
        <w:t>и</w:t>
      </w:r>
      <w:r w:rsidR="00E73B83">
        <w:rPr>
          <w:sz w:val="28"/>
          <w:szCs w:val="28"/>
        </w:rPr>
        <w:t xml:space="preserve"> в современном русском языке </w:t>
      </w:r>
      <w:r w:rsidR="007F08DB">
        <w:rPr>
          <w:sz w:val="28"/>
          <w:szCs w:val="28"/>
        </w:rPr>
        <w:t>привлекает внимание многих исследователей и в 21 веке.</w:t>
      </w:r>
      <w:r w:rsidR="00830F2F">
        <w:rPr>
          <w:sz w:val="28"/>
          <w:szCs w:val="28"/>
        </w:rPr>
        <w:t xml:space="preserve"> </w:t>
      </w:r>
      <w:r w:rsidR="00F84BF4">
        <w:rPr>
          <w:sz w:val="28"/>
          <w:szCs w:val="28"/>
        </w:rPr>
        <w:t xml:space="preserve"> </w:t>
      </w:r>
    </w:p>
    <w:p w:rsidR="00BB26E5" w:rsidRDefault="00BB26E5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B56">
        <w:rPr>
          <w:sz w:val="28"/>
          <w:szCs w:val="28"/>
        </w:rPr>
        <w:t>Содержание</w:t>
      </w:r>
      <w:r w:rsidR="00B740C7">
        <w:rPr>
          <w:sz w:val="28"/>
          <w:szCs w:val="28"/>
        </w:rPr>
        <w:t xml:space="preserve"> </w:t>
      </w:r>
      <w:r w:rsidR="00670B56">
        <w:rPr>
          <w:sz w:val="28"/>
          <w:szCs w:val="28"/>
        </w:rPr>
        <w:t xml:space="preserve"> представленного </w:t>
      </w:r>
      <w:r w:rsidR="00B740C7">
        <w:rPr>
          <w:sz w:val="28"/>
          <w:szCs w:val="28"/>
        </w:rPr>
        <w:t xml:space="preserve"> </w:t>
      </w:r>
      <w:r w:rsidR="00670B56">
        <w:rPr>
          <w:sz w:val="28"/>
          <w:szCs w:val="28"/>
        </w:rPr>
        <w:t xml:space="preserve">исследования </w:t>
      </w:r>
      <w:r w:rsidR="00B740C7">
        <w:rPr>
          <w:sz w:val="28"/>
          <w:szCs w:val="28"/>
        </w:rPr>
        <w:t xml:space="preserve">   </w:t>
      </w:r>
      <w:r w:rsidR="00670B56">
        <w:rPr>
          <w:sz w:val="28"/>
          <w:szCs w:val="28"/>
        </w:rPr>
        <w:t xml:space="preserve">полностью </w:t>
      </w:r>
      <w:r w:rsidR="00B740C7">
        <w:rPr>
          <w:sz w:val="28"/>
          <w:szCs w:val="28"/>
        </w:rPr>
        <w:t xml:space="preserve">   </w:t>
      </w:r>
      <w:r w:rsidR="00670B56">
        <w:rPr>
          <w:sz w:val="28"/>
          <w:szCs w:val="28"/>
        </w:rPr>
        <w:t>соответствует</w:t>
      </w:r>
    </w:p>
    <w:p w:rsidR="00670B56" w:rsidRDefault="004D04A0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названию темы. </w:t>
      </w:r>
      <w:r w:rsidR="001271FD">
        <w:rPr>
          <w:sz w:val="28"/>
          <w:szCs w:val="28"/>
        </w:rPr>
        <w:t>Сун Цзясинь</w:t>
      </w:r>
      <w:r w:rsidR="00186E53">
        <w:rPr>
          <w:sz w:val="28"/>
          <w:szCs w:val="28"/>
        </w:rPr>
        <w:t xml:space="preserve"> поставила перед собой цель </w:t>
      </w:r>
      <w:r w:rsidR="00D717F3">
        <w:rPr>
          <w:sz w:val="28"/>
          <w:szCs w:val="28"/>
        </w:rPr>
        <w:t>«вы</w:t>
      </w:r>
      <w:r w:rsidR="000F635A">
        <w:rPr>
          <w:sz w:val="28"/>
          <w:szCs w:val="28"/>
        </w:rPr>
        <w:t xml:space="preserve">явить особенности семантики и </w:t>
      </w:r>
      <w:r w:rsidR="00C33542">
        <w:rPr>
          <w:sz w:val="28"/>
          <w:szCs w:val="28"/>
        </w:rPr>
        <w:t>функционирования заимствованной лексики в современном русском языке»</w:t>
      </w:r>
      <w:r w:rsidR="00547CD2">
        <w:rPr>
          <w:sz w:val="28"/>
          <w:szCs w:val="28"/>
        </w:rPr>
        <w:t xml:space="preserve"> (с.3) и</w:t>
      </w:r>
      <w:r w:rsidR="005830E2">
        <w:rPr>
          <w:sz w:val="28"/>
          <w:szCs w:val="28"/>
        </w:rPr>
        <w:t xml:space="preserve"> представить</w:t>
      </w:r>
      <w:r w:rsidR="00547CD2">
        <w:rPr>
          <w:sz w:val="28"/>
          <w:szCs w:val="28"/>
        </w:rPr>
        <w:t xml:space="preserve"> </w:t>
      </w:r>
      <w:r w:rsidR="005B6CF9">
        <w:rPr>
          <w:sz w:val="28"/>
          <w:szCs w:val="28"/>
        </w:rPr>
        <w:t xml:space="preserve">заимствованную </w:t>
      </w:r>
      <w:r w:rsidR="005F5003">
        <w:rPr>
          <w:sz w:val="28"/>
          <w:szCs w:val="28"/>
        </w:rPr>
        <w:t xml:space="preserve"> лексику </w:t>
      </w:r>
      <w:r w:rsidR="00C4454D">
        <w:rPr>
          <w:sz w:val="28"/>
          <w:szCs w:val="28"/>
        </w:rPr>
        <w:t xml:space="preserve"> </w:t>
      </w:r>
      <w:r w:rsidR="00D34FA0">
        <w:rPr>
          <w:sz w:val="28"/>
          <w:szCs w:val="28"/>
        </w:rPr>
        <w:t>с учётом выявленных особенностей.</w:t>
      </w:r>
    </w:p>
    <w:p w:rsidR="00A024C1" w:rsidRDefault="00A024C1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Успешная реализация поставленной цели осуществляется посредством решения </w:t>
      </w:r>
      <w:r w:rsidR="00192172">
        <w:rPr>
          <w:sz w:val="28"/>
          <w:szCs w:val="28"/>
        </w:rPr>
        <w:t>ряда задач, которые заключаются в том, чтобы</w:t>
      </w:r>
      <w:r w:rsidR="00D73341">
        <w:rPr>
          <w:sz w:val="28"/>
          <w:szCs w:val="28"/>
        </w:rPr>
        <w:t xml:space="preserve"> проанализировать заимствованную лексику как языковую категорию, определить </w:t>
      </w:r>
      <w:r w:rsidR="005420DC">
        <w:rPr>
          <w:sz w:val="28"/>
          <w:szCs w:val="28"/>
        </w:rPr>
        <w:t>место заимствований</w:t>
      </w:r>
      <w:r w:rsidR="006C52B1">
        <w:rPr>
          <w:sz w:val="28"/>
          <w:szCs w:val="28"/>
        </w:rPr>
        <w:t xml:space="preserve"> </w:t>
      </w:r>
      <w:r w:rsidR="00F04220">
        <w:rPr>
          <w:sz w:val="28"/>
          <w:szCs w:val="28"/>
        </w:rPr>
        <w:t xml:space="preserve"> в системе русского языка, рассмотреть </w:t>
      </w:r>
      <w:r w:rsidR="003278B0">
        <w:rPr>
          <w:sz w:val="28"/>
          <w:szCs w:val="28"/>
        </w:rPr>
        <w:t>лексико-семантическое содержание заимствований</w:t>
      </w:r>
      <w:r w:rsidR="00FF28AA">
        <w:rPr>
          <w:sz w:val="28"/>
          <w:szCs w:val="28"/>
        </w:rPr>
        <w:t xml:space="preserve"> в русском языке. </w:t>
      </w:r>
    </w:p>
    <w:p w:rsidR="00B80436" w:rsidRDefault="00967224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Структура </w:t>
      </w:r>
      <w:r w:rsidR="00B41A02">
        <w:rPr>
          <w:sz w:val="28"/>
          <w:szCs w:val="28"/>
        </w:rPr>
        <w:t xml:space="preserve">ВКР обоснована задачами исследования. Работа состоит из </w:t>
      </w:r>
      <w:r w:rsidR="00FF0650">
        <w:rPr>
          <w:sz w:val="28"/>
          <w:szCs w:val="28"/>
        </w:rPr>
        <w:t>2 глав, заключения, списка литературы и приложени</w:t>
      </w:r>
      <w:r w:rsidR="00B80436">
        <w:rPr>
          <w:sz w:val="28"/>
          <w:szCs w:val="28"/>
        </w:rPr>
        <w:t xml:space="preserve">й, в которых представлены </w:t>
      </w:r>
      <w:r w:rsidR="00C53ED2">
        <w:rPr>
          <w:sz w:val="28"/>
          <w:szCs w:val="28"/>
        </w:rPr>
        <w:t xml:space="preserve">рассмотренные в работе лексические единицы, </w:t>
      </w:r>
      <w:r w:rsidR="00FF1B41">
        <w:rPr>
          <w:sz w:val="28"/>
          <w:szCs w:val="28"/>
        </w:rPr>
        <w:t xml:space="preserve">заимствованные </w:t>
      </w:r>
      <w:r w:rsidR="003C242F">
        <w:rPr>
          <w:sz w:val="28"/>
          <w:szCs w:val="28"/>
        </w:rPr>
        <w:t>в большинстве своём из английского</w:t>
      </w:r>
      <w:r w:rsidR="00FF1B41">
        <w:rPr>
          <w:sz w:val="28"/>
          <w:szCs w:val="28"/>
        </w:rPr>
        <w:t xml:space="preserve"> языка.</w:t>
      </w:r>
    </w:p>
    <w:p w:rsidR="00B865EF" w:rsidRDefault="00A93D85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первой главе своего научного исследования</w:t>
      </w:r>
      <w:r w:rsidR="0008728F">
        <w:rPr>
          <w:sz w:val="28"/>
          <w:szCs w:val="28"/>
        </w:rPr>
        <w:t xml:space="preserve"> </w:t>
      </w:r>
      <w:r w:rsidR="00C1509E">
        <w:rPr>
          <w:sz w:val="28"/>
          <w:szCs w:val="28"/>
        </w:rPr>
        <w:t>автор</w:t>
      </w:r>
      <w:r w:rsidR="0008728F">
        <w:rPr>
          <w:sz w:val="28"/>
          <w:szCs w:val="28"/>
        </w:rPr>
        <w:t xml:space="preserve"> рассматривает основные категории и понятия</w:t>
      </w:r>
      <w:r w:rsidR="009A21D7">
        <w:rPr>
          <w:sz w:val="28"/>
          <w:szCs w:val="28"/>
        </w:rPr>
        <w:t xml:space="preserve">, принятые в работе, и предлагает обзор актуальных трудов по теме, демонстрируя </w:t>
      </w:r>
      <w:r w:rsidR="00BB5AFE">
        <w:rPr>
          <w:sz w:val="28"/>
          <w:szCs w:val="28"/>
        </w:rPr>
        <w:t xml:space="preserve"> анализ каждого из обсуждаемых вопросов.</w:t>
      </w:r>
      <w:r w:rsidR="0020088A">
        <w:rPr>
          <w:sz w:val="28"/>
          <w:szCs w:val="28"/>
        </w:rPr>
        <w:t xml:space="preserve"> </w:t>
      </w:r>
      <w:r w:rsidR="00704E5A">
        <w:rPr>
          <w:sz w:val="28"/>
          <w:szCs w:val="28"/>
        </w:rPr>
        <w:t xml:space="preserve">Так, </w:t>
      </w:r>
      <w:r w:rsidR="00616607">
        <w:rPr>
          <w:sz w:val="28"/>
          <w:szCs w:val="28"/>
        </w:rPr>
        <w:t xml:space="preserve">во втором </w:t>
      </w:r>
      <w:r w:rsidR="00704E5A">
        <w:rPr>
          <w:sz w:val="28"/>
          <w:szCs w:val="28"/>
        </w:rPr>
        <w:t xml:space="preserve">параграфе </w:t>
      </w:r>
      <w:r w:rsidR="00DF5901">
        <w:rPr>
          <w:sz w:val="28"/>
          <w:szCs w:val="28"/>
        </w:rPr>
        <w:t xml:space="preserve">теоретической главы исследования автор </w:t>
      </w:r>
      <w:r w:rsidR="004B01A8">
        <w:rPr>
          <w:sz w:val="28"/>
          <w:szCs w:val="28"/>
        </w:rPr>
        <w:t>подробно рассматривает причины заимствования слов</w:t>
      </w:r>
      <w:r w:rsidR="00573514">
        <w:rPr>
          <w:sz w:val="28"/>
          <w:szCs w:val="28"/>
        </w:rPr>
        <w:t xml:space="preserve">, акцентируя внимание на </w:t>
      </w:r>
      <w:r w:rsidR="00FA15F4">
        <w:rPr>
          <w:sz w:val="28"/>
          <w:szCs w:val="28"/>
        </w:rPr>
        <w:t>внутренних причинах</w:t>
      </w:r>
      <w:r w:rsidR="0020088A">
        <w:rPr>
          <w:sz w:val="28"/>
          <w:szCs w:val="28"/>
        </w:rPr>
        <w:t>.</w:t>
      </w:r>
      <w:r w:rsidR="00DF5901">
        <w:rPr>
          <w:sz w:val="28"/>
          <w:szCs w:val="28"/>
        </w:rPr>
        <w:t xml:space="preserve"> </w:t>
      </w:r>
      <w:r w:rsidR="006A3E34">
        <w:rPr>
          <w:sz w:val="28"/>
          <w:szCs w:val="28"/>
        </w:rPr>
        <w:t xml:space="preserve">Кроме того, в главе представлен ряд классификаций </w:t>
      </w:r>
      <w:r w:rsidR="00484AE6">
        <w:rPr>
          <w:sz w:val="28"/>
          <w:szCs w:val="28"/>
        </w:rPr>
        <w:t>заимствований и их функции.</w:t>
      </w:r>
    </w:p>
    <w:p w:rsidR="00CC2E02" w:rsidRDefault="00CC2E02" w:rsidP="004A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6F3">
        <w:rPr>
          <w:sz w:val="28"/>
          <w:szCs w:val="28"/>
        </w:rPr>
        <w:t xml:space="preserve">Во второй главе  исследования </w:t>
      </w:r>
      <w:r w:rsidR="00852337">
        <w:rPr>
          <w:sz w:val="28"/>
          <w:szCs w:val="28"/>
        </w:rPr>
        <w:t>автором</w:t>
      </w:r>
      <w:r w:rsidR="005756F3">
        <w:rPr>
          <w:sz w:val="28"/>
          <w:szCs w:val="28"/>
        </w:rPr>
        <w:t xml:space="preserve"> решает</w:t>
      </w:r>
      <w:r w:rsidR="00852337">
        <w:rPr>
          <w:sz w:val="28"/>
          <w:szCs w:val="28"/>
        </w:rPr>
        <w:t>ся</w:t>
      </w:r>
      <w:r w:rsidR="005756F3">
        <w:rPr>
          <w:sz w:val="28"/>
          <w:szCs w:val="28"/>
        </w:rPr>
        <w:t xml:space="preserve"> ряд </w:t>
      </w:r>
      <w:r w:rsidR="00852337">
        <w:rPr>
          <w:sz w:val="28"/>
          <w:szCs w:val="28"/>
        </w:rPr>
        <w:t>практических</w:t>
      </w:r>
      <w:r w:rsidR="00BC7B97">
        <w:rPr>
          <w:sz w:val="28"/>
          <w:szCs w:val="28"/>
        </w:rPr>
        <w:t xml:space="preserve"> задач</w:t>
      </w:r>
      <w:r w:rsidR="004A4545">
        <w:rPr>
          <w:sz w:val="28"/>
          <w:szCs w:val="28"/>
        </w:rPr>
        <w:t>, направленных на организацию языкового материала исследования и создание тематической классификации</w:t>
      </w:r>
      <w:r w:rsidR="006E59C3">
        <w:rPr>
          <w:sz w:val="28"/>
          <w:szCs w:val="28"/>
        </w:rPr>
        <w:t xml:space="preserve"> заимствований.</w:t>
      </w:r>
    </w:p>
    <w:p w:rsidR="00690CC2" w:rsidRPr="008F7A97" w:rsidRDefault="00AF5F57" w:rsidP="008F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Исследование обладает практической ценностью</w:t>
      </w:r>
      <w:r w:rsidR="00734DEF">
        <w:rPr>
          <w:sz w:val="28"/>
          <w:szCs w:val="28"/>
        </w:rPr>
        <w:t xml:space="preserve">, поскольку его результаты и языковой материал могут быть </w:t>
      </w:r>
      <w:r w:rsidR="00B9280C">
        <w:rPr>
          <w:sz w:val="28"/>
          <w:szCs w:val="28"/>
        </w:rPr>
        <w:t>использованы в курсах по лексике и на занятиях по РКИ.</w:t>
      </w:r>
    </w:p>
    <w:p w:rsidR="00A6495A" w:rsidRDefault="00614395" w:rsidP="00A64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0CC2" w:rsidRPr="00614395">
        <w:rPr>
          <w:sz w:val="28"/>
          <w:szCs w:val="28"/>
        </w:rPr>
        <w:t xml:space="preserve">В целом, следует </w:t>
      </w:r>
      <w:r w:rsidR="00AE338F" w:rsidRPr="00614395">
        <w:rPr>
          <w:sz w:val="28"/>
          <w:szCs w:val="28"/>
        </w:rPr>
        <w:t>заключить, что поставленная цель работы достигнута, все задачи выполнены</w:t>
      </w:r>
      <w:r w:rsidR="0075299D" w:rsidRPr="00614395">
        <w:rPr>
          <w:sz w:val="28"/>
          <w:szCs w:val="28"/>
        </w:rPr>
        <w:t xml:space="preserve">. Считаю, что выпускная </w:t>
      </w:r>
      <w:r w:rsidR="00DE334A" w:rsidRPr="00614395">
        <w:rPr>
          <w:sz w:val="28"/>
          <w:szCs w:val="28"/>
        </w:rPr>
        <w:t xml:space="preserve">квалификационная  </w:t>
      </w:r>
      <w:r w:rsidR="0075299D" w:rsidRPr="00614395">
        <w:rPr>
          <w:sz w:val="28"/>
          <w:szCs w:val="28"/>
        </w:rPr>
        <w:t xml:space="preserve">работа </w:t>
      </w:r>
      <w:r w:rsidR="00A61344">
        <w:rPr>
          <w:sz w:val="28"/>
          <w:szCs w:val="28"/>
        </w:rPr>
        <w:t xml:space="preserve">Сун </w:t>
      </w:r>
      <w:r w:rsidR="00A61344">
        <w:rPr>
          <w:sz w:val="28"/>
          <w:szCs w:val="28"/>
        </w:rPr>
        <w:lastRenderedPageBreak/>
        <w:t>Цзясинь</w:t>
      </w:r>
      <w:r w:rsidR="00DE334A" w:rsidRPr="00614395">
        <w:rPr>
          <w:sz w:val="28"/>
          <w:szCs w:val="28"/>
        </w:rPr>
        <w:t xml:space="preserve"> </w:t>
      </w:r>
      <w:r w:rsidR="00010A79">
        <w:rPr>
          <w:sz w:val="28"/>
          <w:szCs w:val="28"/>
        </w:rPr>
        <w:t>отвечает всем требованиям</w:t>
      </w:r>
      <w:r w:rsidR="00A74F20">
        <w:rPr>
          <w:sz w:val="28"/>
          <w:szCs w:val="28"/>
        </w:rPr>
        <w:t>, предъявляемым к исследованиям подобного рода,</w:t>
      </w:r>
      <w:r w:rsidR="00010A79">
        <w:rPr>
          <w:sz w:val="28"/>
          <w:szCs w:val="28"/>
        </w:rPr>
        <w:t xml:space="preserve"> и может быть рекомендована к защ</w:t>
      </w:r>
      <w:r w:rsidR="00A6495A">
        <w:rPr>
          <w:sz w:val="28"/>
          <w:szCs w:val="28"/>
        </w:rPr>
        <w:t>ите.</w:t>
      </w:r>
    </w:p>
    <w:p w:rsidR="00A74F20" w:rsidRDefault="00A74F20" w:rsidP="00A6495A">
      <w:pPr>
        <w:jc w:val="both"/>
        <w:rPr>
          <w:sz w:val="28"/>
          <w:szCs w:val="28"/>
        </w:rPr>
      </w:pPr>
    </w:p>
    <w:p w:rsidR="00A74F20" w:rsidRDefault="00A74F20" w:rsidP="00A6495A">
      <w:pPr>
        <w:jc w:val="both"/>
        <w:rPr>
          <w:sz w:val="28"/>
          <w:szCs w:val="28"/>
        </w:rPr>
      </w:pPr>
    </w:p>
    <w:p w:rsidR="00A6495A" w:rsidRDefault="00A6495A" w:rsidP="00A6495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523" w:rsidRDefault="00430523" w:rsidP="00A6495A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B2177C">
        <w:rPr>
          <w:sz w:val="28"/>
          <w:szCs w:val="28"/>
        </w:rPr>
        <w:t xml:space="preserve"> кафедры русского языка </w:t>
      </w:r>
    </w:p>
    <w:p w:rsidR="00430523" w:rsidRDefault="00B2177C" w:rsidP="00A64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иностранного и методики его </w:t>
      </w:r>
    </w:p>
    <w:p w:rsidR="00A249F7" w:rsidRPr="00B2177C" w:rsidRDefault="00B2177C" w:rsidP="00B217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преподавания</w:t>
      </w:r>
      <w:r w:rsidR="00DE334A" w:rsidRPr="00614395">
        <w:rPr>
          <w:sz w:val="28"/>
          <w:szCs w:val="28"/>
        </w:rPr>
        <w:t xml:space="preserve"> </w:t>
      </w:r>
      <w:r w:rsidR="00430523">
        <w:rPr>
          <w:sz w:val="28"/>
          <w:szCs w:val="28"/>
        </w:rPr>
        <w:t xml:space="preserve">                                                                         </w:t>
      </w:r>
      <w:r w:rsidR="005C7CF6" w:rsidRPr="00B2177C">
        <w:rPr>
          <w:sz w:val="28"/>
          <w:szCs w:val="28"/>
        </w:rPr>
        <w:t>Анциферова О.В.</w:t>
      </w:r>
    </w:p>
    <w:p w:rsidR="00D23ACD" w:rsidRPr="00D23ACD" w:rsidRDefault="00D23ACD" w:rsidP="004A2863">
      <w:pPr>
        <w:pStyle w:val="a3"/>
        <w:jc w:val="both"/>
        <w:rPr>
          <w:sz w:val="28"/>
          <w:szCs w:val="28"/>
        </w:rPr>
      </w:pPr>
    </w:p>
    <w:sectPr w:rsidR="00D23ACD" w:rsidRPr="00D2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3922"/>
    <w:multiLevelType w:val="hybridMultilevel"/>
    <w:tmpl w:val="1CF8D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01D2"/>
    <w:multiLevelType w:val="hybridMultilevel"/>
    <w:tmpl w:val="0570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AC"/>
    <w:rsid w:val="00010A79"/>
    <w:rsid w:val="0008728F"/>
    <w:rsid w:val="00087841"/>
    <w:rsid w:val="000B50F8"/>
    <w:rsid w:val="000E55BD"/>
    <w:rsid w:val="000F635A"/>
    <w:rsid w:val="000F6867"/>
    <w:rsid w:val="00106856"/>
    <w:rsid w:val="00115401"/>
    <w:rsid w:val="001271FD"/>
    <w:rsid w:val="00177B72"/>
    <w:rsid w:val="00182C9D"/>
    <w:rsid w:val="00186E53"/>
    <w:rsid w:val="00190F07"/>
    <w:rsid w:val="00192172"/>
    <w:rsid w:val="00192963"/>
    <w:rsid w:val="0020088A"/>
    <w:rsid w:val="00251F0D"/>
    <w:rsid w:val="00274B81"/>
    <w:rsid w:val="002A2AA0"/>
    <w:rsid w:val="002B3ED4"/>
    <w:rsid w:val="002F2A05"/>
    <w:rsid w:val="003057CD"/>
    <w:rsid w:val="0032620E"/>
    <w:rsid w:val="003278B0"/>
    <w:rsid w:val="003B5F69"/>
    <w:rsid w:val="003C242F"/>
    <w:rsid w:val="003C49D6"/>
    <w:rsid w:val="00430523"/>
    <w:rsid w:val="00435BFC"/>
    <w:rsid w:val="00446A63"/>
    <w:rsid w:val="00484AE6"/>
    <w:rsid w:val="00487470"/>
    <w:rsid w:val="004A2863"/>
    <w:rsid w:val="004A4545"/>
    <w:rsid w:val="004B01A8"/>
    <w:rsid w:val="004D04A0"/>
    <w:rsid w:val="004D1041"/>
    <w:rsid w:val="004D33E8"/>
    <w:rsid w:val="005420DC"/>
    <w:rsid w:val="00547CD2"/>
    <w:rsid w:val="00557DB2"/>
    <w:rsid w:val="00573514"/>
    <w:rsid w:val="005756F3"/>
    <w:rsid w:val="005830E2"/>
    <w:rsid w:val="005B6CF9"/>
    <w:rsid w:val="005C19D6"/>
    <w:rsid w:val="005C4C68"/>
    <w:rsid w:val="005C7CF6"/>
    <w:rsid w:val="005E1575"/>
    <w:rsid w:val="005F5003"/>
    <w:rsid w:val="006113E0"/>
    <w:rsid w:val="00614395"/>
    <w:rsid w:val="00616607"/>
    <w:rsid w:val="00670B56"/>
    <w:rsid w:val="00676682"/>
    <w:rsid w:val="00690CC2"/>
    <w:rsid w:val="006A3E34"/>
    <w:rsid w:val="006C08B6"/>
    <w:rsid w:val="006C52B1"/>
    <w:rsid w:val="006E59C3"/>
    <w:rsid w:val="00704E5A"/>
    <w:rsid w:val="00705E42"/>
    <w:rsid w:val="00717F56"/>
    <w:rsid w:val="0072287D"/>
    <w:rsid w:val="00725D39"/>
    <w:rsid w:val="00734DEF"/>
    <w:rsid w:val="0075299D"/>
    <w:rsid w:val="0078716E"/>
    <w:rsid w:val="007F08DB"/>
    <w:rsid w:val="00830F2F"/>
    <w:rsid w:val="00852337"/>
    <w:rsid w:val="00894135"/>
    <w:rsid w:val="008A6447"/>
    <w:rsid w:val="008B57CE"/>
    <w:rsid w:val="008C7D32"/>
    <w:rsid w:val="008E5421"/>
    <w:rsid w:val="008F7A97"/>
    <w:rsid w:val="009331F7"/>
    <w:rsid w:val="00951691"/>
    <w:rsid w:val="00963BCC"/>
    <w:rsid w:val="00967224"/>
    <w:rsid w:val="00977E12"/>
    <w:rsid w:val="009A21D7"/>
    <w:rsid w:val="009B4D7B"/>
    <w:rsid w:val="009C1281"/>
    <w:rsid w:val="00A024C1"/>
    <w:rsid w:val="00A249F7"/>
    <w:rsid w:val="00A26F68"/>
    <w:rsid w:val="00A42BAC"/>
    <w:rsid w:val="00A521C0"/>
    <w:rsid w:val="00A61344"/>
    <w:rsid w:val="00A6495A"/>
    <w:rsid w:val="00A74F20"/>
    <w:rsid w:val="00A93D85"/>
    <w:rsid w:val="00AA73D6"/>
    <w:rsid w:val="00AB6783"/>
    <w:rsid w:val="00AE338F"/>
    <w:rsid w:val="00AF5F57"/>
    <w:rsid w:val="00B2177C"/>
    <w:rsid w:val="00B2219B"/>
    <w:rsid w:val="00B26F60"/>
    <w:rsid w:val="00B41A02"/>
    <w:rsid w:val="00B67210"/>
    <w:rsid w:val="00B740C7"/>
    <w:rsid w:val="00B80436"/>
    <w:rsid w:val="00B85F86"/>
    <w:rsid w:val="00B865EF"/>
    <w:rsid w:val="00B9280C"/>
    <w:rsid w:val="00BB26E5"/>
    <w:rsid w:val="00BB5AFE"/>
    <w:rsid w:val="00BC7B97"/>
    <w:rsid w:val="00BD3BAB"/>
    <w:rsid w:val="00BF0C45"/>
    <w:rsid w:val="00C1509E"/>
    <w:rsid w:val="00C264E0"/>
    <w:rsid w:val="00C33542"/>
    <w:rsid w:val="00C4454D"/>
    <w:rsid w:val="00C53ED2"/>
    <w:rsid w:val="00CB6399"/>
    <w:rsid w:val="00CC2E02"/>
    <w:rsid w:val="00CC4E53"/>
    <w:rsid w:val="00D134A7"/>
    <w:rsid w:val="00D23ACD"/>
    <w:rsid w:val="00D34FA0"/>
    <w:rsid w:val="00D45AEC"/>
    <w:rsid w:val="00D57A46"/>
    <w:rsid w:val="00D707FB"/>
    <w:rsid w:val="00D717F3"/>
    <w:rsid w:val="00D73341"/>
    <w:rsid w:val="00D77EE7"/>
    <w:rsid w:val="00D92257"/>
    <w:rsid w:val="00DE334A"/>
    <w:rsid w:val="00DF5901"/>
    <w:rsid w:val="00E1786A"/>
    <w:rsid w:val="00E43C4C"/>
    <w:rsid w:val="00E55D4F"/>
    <w:rsid w:val="00E57CEE"/>
    <w:rsid w:val="00E73B83"/>
    <w:rsid w:val="00E95A8F"/>
    <w:rsid w:val="00ED55DA"/>
    <w:rsid w:val="00EF4881"/>
    <w:rsid w:val="00F04220"/>
    <w:rsid w:val="00F135F7"/>
    <w:rsid w:val="00F50F58"/>
    <w:rsid w:val="00F80DA4"/>
    <w:rsid w:val="00F84BF4"/>
    <w:rsid w:val="00F96B5C"/>
    <w:rsid w:val="00FA15F4"/>
    <w:rsid w:val="00FA3D38"/>
    <w:rsid w:val="00FE1403"/>
    <w:rsid w:val="00FE640F"/>
    <w:rsid w:val="00FF0650"/>
    <w:rsid w:val="00FF1B41"/>
    <w:rsid w:val="00FF28AA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E1863"/>
  <w15:chartTrackingRefBased/>
  <w15:docId w15:val="{409F4205-BF6B-CD4E-B707-78425EC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olga.anciferova.23@mail.ru</dc:creator>
  <cp:keywords/>
  <dc:description/>
  <cp:lastModifiedBy>Ольга Анциферова</cp:lastModifiedBy>
  <cp:revision>38</cp:revision>
  <dcterms:created xsi:type="dcterms:W3CDTF">2021-06-02T19:37:00Z</dcterms:created>
  <dcterms:modified xsi:type="dcterms:W3CDTF">2021-06-02T20:17:00Z</dcterms:modified>
</cp:coreProperties>
</file>