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B37A" w14:textId="7163390B" w:rsidR="00B346A1" w:rsidRPr="008A041D" w:rsidRDefault="00B346A1" w:rsidP="00B346A1">
      <w:pPr>
        <w:rPr>
          <w:rFonts w:ascii="Times New Roman" w:hAnsi="Times New Roman"/>
          <w:b/>
          <w:bCs/>
          <w:sz w:val="28"/>
          <w:szCs w:val="28"/>
          <w:lang w:val="en-US"/>
        </w:rPr>
      </w:pPr>
    </w:p>
    <w:p w14:paraId="0B3967CC"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normaltextrun"/>
          <w:sz w:val="28"/>
          <w:szCs w:val="28"/>
        </w:rPr>
        <w:t>Санкт-Петербургский государственный университет</w:t>
      </w:r>
      <w:r w:rsidRPr="008A041D">
        <w:rPr>
          <w:rStyle w:val="eop"/>
          <w:sz w:val="28"/>
          <w:szCs w:val="28"/>
        </w:rPr>
        <w:t> </w:t>
      </w:r>
    </w:p>
    <w:p w14:paraId="344FA26D"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rPr>
        <w:t> </w:t>
      </w:r>
    </w:p>
    <w:p w14:paraId="6E16F49B"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rPr>
        <w:t> </w:t>
      </w:r>
    </w:p>
    <w:p w14:paraId="01B2C351"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rPr>
        <w:t> </w:t>
      </w:r>
    </w:p>
    <w:p w14:paraId="41FBA835"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rPr>
        <w:t> </w:t>
      </w:r>
    </w:p>
    <w:p w14:paraId="6E70D26B"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rPr>
        <w:t> </w:t>
      </w:r>
    </w:p>
    <w:p w14:paraId="7945498E"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rPr>
        <w:t> </w:t>
      </w:r>
    </w:p>
    <w:p w14:paraId="7223C1FF"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rPr>
        <w:t> </w:t>
      </w:r>
    </w:p>
    <w:p w14:paraId="60D645C0"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rPr>
        <w:t> </w:t>
      </w:r>
    </w:p>
    <w:p w14:paraId="173EC92B" w14:textId="0A569262" w:rsidR="00D8148F" w:rsidRPr="008A041D" w:rsidRDefault="001A3586" w:rsidP="00D8148F">
      <w:pPr>
        <w:pStyle w:val="paragraph"/>
        <w:spacing w:before="0" w:beforeAutospacing="0" w:after="0" w:afterAutospacing="0"/>
        <w:jc w:val="center"/>
        <w:textAlignment w:val="baseline"/>
        <w:rPr>
          <w:rFonts w:ascii="Segoe UI" w:hAnsi="Segoe UI" w:cs="Segoe UI"/>
          <w:sz w:val="28"/>
          <w:szCs w:val="28"/>
        </w:rPr>
      </w:pPr>
      <w:r w:rsidRPr="008A041D">
        <w:rPr>
          <w:rStyle w:val="normaltextrun"/>
          <w:b/>
          <w:bCs/>
          <w:sz w:val="28"/>
          <w:szCs w:val="28"/>
        </w:rPr>
        <w:t>СМИРНОВА Татьяна Сергеевна</w:t>
      </w:r>
      <w:r w:rsidR="00D8148F" w:rsidRPr="008A041D">
        <w:rPr>
          <w:rStyle w:val="eop"/>
          <w:sz w:val="28"/>
          <w:szCs w:val="28"/>
        </w:rPr>
        <w:t> </w:t>
      </w:r>
    </w:p>
    <w:p w14:paraId="5EB8381B"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rPr>
        <w:t> </w:t>
      </w:r>
    </w:p>
    <w:p w14:paraId="5C4D5A92"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normaltextrun"/>
          <w:sz w:val="28"/>
          <w:szCs w:val="28"/>
        </w:rPr>
        <w:t>Выпускная квалификационная работа</w:t>
      </w:r>
      <w:r w:rsidRPr="008A041D">
        <w:rPr>
          <w:rStyle w:val="eop"/>
          <w:sz w:val="28"/>
          <w:szCs w:val="28"/>
        </w:rPr>
        <w:t> </w:t>
      </w:r>
    </w:p>
    <w:p w14:paraId="7A543E32" w14:textId="7BF17F52" w:rsidR="000E2883" w:rsidRPr="008A041D" w:rsidRDefault="000E2883" w:rsidP="00D8148F">
      <w:pPr>
        <w:pStyle w:val="paragraph"/>
        <w:spacing w:before="0" w:beforeAutospacing="0" w:after="0" w:afterAutospacing="0"/>
        <w:jc w:val="center"/>
        <w:textAlignment w:val="baseline"/>
        <w:rPr>
          <w:rStyle w:val="normaltextrun"/>
          <w:b/>
          <w:bCs/>
          <w:sz w:val="28"/>
          <w:szCs w:val="28"/>
        </w:rPr>
      </w:pPr>
      <w:r w:rsidRPr="008A041D">
        <w:rPr>
          <w:rStyle w:val="normaltextrun"/>
          <w:b/>
          <w:bCs/>
          <w:sz w:val="28"/>
          <w:szCs w:val="28"/>
        </w:rPr>
        <w:t>Направления работы и практик</w:t>
      </w:r>
      <w:r w:rsidR="00ED3F15" w:rsidRPr="008A041D">
        <w:rPr>
          <w:rStyle w:val="normaltextrun"/>
          <w:b/>
          <w:bCs/>
          <w:sz w:val="28"/>
          <w:szCs w:val="28"/>
        </w:rPr>
        <w:t xml:space="preserve">и </w:t>
      </w:r>
      <w:r w:rsidR="009575A1" w:rsidRPr="008A041D">
        <w:rPr>
          <w:rStyle w:val="normaltextrun"/>
          <w:b/>
          <w:bCs/>
          <w:sz w:val="28"/>
          <w:szCs w:val="28"/>
        </w:rPr>
        <w:t xml:space="preserve">Контртеррористического </w:t>
      </w:r>
      <w:r w:rsidR="00ED3F15" w:rsidRPr="008A041D">
        <w:rPr>
          <w:rStyle w:val="normaltextrun"/>
          <w:b/>
          <w:bCs/>
          <w:sz w:val="28"/>
          <w:szCs w:val="28"/>
        </w:rPr>
        <w:t>Управления</w:t>
      </w:r>
      <w:r w:rsidRPr="008A041D">
        <w:rPr>
          <w:rStyle w:val="normaltextrun"/>
          <w:b/>
          <w:bCs/>
          <w:sz w:val="28"/>
          <w:szCs w:val="28"/>
        </w:rPr>
        <w:t xml:space="preserve"> ООН и Российской Федерации в области поддержки жертв терроризма</w:t>
      </w:r>
    </w:p>
    <w:p w14:paraId="7A093477" w14:textId="77777777" w:rsidR="000E2883" w:rsidRPr="008A041D" w:rsidRDefault="000E2883" w:rsidP="00D8148F">
      <w:pPr>
        <w:pStyle w:val="paragraph"/>
        <w:spacing w:before="0" w:beforeAutospacing="0" w:after="0" w:afterAutospacing="0"/>
        <w:jc w:val="center"/>
        <w:textAlignment w:val="baseline"/>
        <w:rPr>
          <w:rStyle w:val="normaltextrun"/>
          <w:b/>
          <w:bCs/>
          <w:sz w:val="28"/>
          <w:szCs w:val="28"/>
        </w:rPr>
      </w:pPr>
    </w:p>
    <w:p w14:paraId="0CBC0E1D" w14:textId="0CE2F622"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rPr>
        <w:t> </w:t>
      </w:r>
    </w:p>
    <w:p w14:paraId="257629A8"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normaltextrun"/>
          <w:sz w:val="28"/>
          <w:szCs w:val="28"/>
        </w:rPr>
        <w:t>Уровень образования: Магистратура</w:t>
      </w:r>
      <w:r w:rsidRPr="008A041D">
        <w:rPr>
          <w:rStyle w:val="eop"/>
          <w:sz w:val="28"/>
          <w:szCs w:val="28"/>
        </w:rPr>
        <w:t> </w:t>
      </w:r>
    </w:p>
    <w:p w14:paraId="4128D192"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normaltextrun"/>
          <w:sz w:val="28"/>
          <w:szCs w:val="28"/>
        </w:rPr>
        <w:t>Направление 41.04.05 «Международные отношения»</w:t>
      </w:r>
      <w:r w:rsidRPr="008A041D">
        <w:rPr>
          <w:rStyle w:val="eop"/>
          <w:sz w:val="28"/>
          <w:szCs w:val="28"/>
        </w:rPr>
        <w:t> </w:t>
      </w:r>
    </w:p>
    <w:p w14:paraId="55FCA913"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normaltextrun"/>
          <w:sz w:val="28"/>
          <w:szCs w:val="28"/>
        </w:rPr>
        <w:t>Основная образовательная программа</w:t>
      </w:r>
      <w:r w:rsidRPr="008A041D">
        <w:rPr>
          <w:rStyle w:val="eop"/>
          <w:sz w:val="28"/>
          <w:szCs w:val="28"/>
        </w:rPr>
        <w:t> </w:t>
      </w:r>
    </w:p>
    <w:p w14:paraId="58EF3257" w14:textId="77777777" w:rsidR="00D8148F" w:rsidRPr="008A041D"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normaltextrun"/>
          <w:sz w:val="28"/>
          <w:szCs w:val="28"/>
        </w:rPr>
        <w:t>ВМ.5559.2019 «Исследования Балтийских и Северных стран»</w:t>
      </w:r>
      <w:r w:rsidRPr="008A041D">
        <w:rPr>
          <w:rStyle w:val="eop"/>
          <w:sz w:val="28"/>
          <w:szCs w:val="28"/>
        </w:rPr>
        <w:t> </w:t>
      </w:r>
    </w:p>
    <w:p w14:paraId="6B6B17C8" w14:textId="77777777" w:rsidR="00D8148F" w:rsidRPr="008A041D" w:rsidRDefault="00D8148F" w:rsidP="00D8148F">
      <w:pPr>
        <w:pStyle w:val="paragraph"/>
        <w:spacing w:before="0" w:beforeAutospacing="0" w:after="0" w:afterAutospacing="0"/>
        <w:textAlignment w:val="baseline"/>
        <w:rPr>
          <w:rFonts w:ascii="Segoe UI" w:hAnsi="Segoe UI" w:cs="Segoe UI"/>
          <w:sz w:val="28"/>
          <w:szCs w:val="28"/>
        </w:rPr>
      </w:pPr>
      <w:r w:rsidRPr="008A041D">
        <w:rPr>
          <w:rStyle w:val="eop"/>
          <w:sz w:val="28"/>
          <w:szCs w:val="28"/>
        </w:rPr>
        <w:t> </w:t>
      </w:r>
    </w:p>
    <w:p w14:paraId="067C4E3E" w14:textId="77777777" w:rsidR="00D8148F" w:rsidRPr="008A041D" w:rsidRDefault="00D8148F" w:rsidP="00D8148F">
      <w:pPr>
        <w:pStyle w:val="paragraph"/>
        <w:spacing w:before="0" w:beforeAutospacing="0" w:after="0" w:afterAutospacing="0"/>
        <w:textAlignment w:val="baseline"/>
        <w:rPr>
          <w:rFonts w:ascii="Segoe UI" w:hAnsi="Segoe UI" w:cs="Segoe UI"/>
          <w:sz w:val="28"/>
          <w:szCs w:val="28"/>
        </w:rPr>
      </w:pPr>
      <w:r w:rsidRPr="008A041D">
        <w:rPr>
          <w:rStyle w:val="eop"/>
          <w:sz w:val="28"/>
          <w:szCs w:val="28"/>
        </w:rPr>
        <w:t> </w:t>
      </w:r>
    </w:p>
    <w:p w14:paraId="69D25A4A" w14:textId="77777777" w:rsidR="00D8148F" w:rsidRPr="008A041D" w:rsidRDefault="00D8148F" w:rsidP="00D8148F">
      <w:pPr>
        <w:pStyle w:val="paragraph"/>
        <w:spacing w:before="0" w:beforeAutospacing="0" w:after="0" w:afterAutospacing="0"/>
        <w:jc w:val="right"/>
        <w:textAlignment w:val="baseline"/>
        <w:rPr>
          <w:rFonts w:ascii="Segoe UI" w:hAnsi="Segoe UI" w:cs="Segoe UI"/>
          <w:sz w:val="28"/>
          <w:szCs w:val="28"/>
        </w:rPr>
      </w:pPr>
      <w:r w:rsidRPr="008A041D">
        <w:rPr>
          <w:rStyle w:val="eop"/>
          <w:sz w:val="28"/>
          <w:szCs w:val="28"/>
        </w:rPr>
        <w:t> </w:t>
      </w:r>
    </w:p>
    <w:p w14:paraId="45DECACF" w14:textId="77777777" w:rsidR="00D8148F" w:rsidRPr="008A041D" w:rsidRDefault="00D8148F" w:rsidP="00D8148F">
      <w:pPr>
        <w:pStyle w:val="paragraph"/>
        <w:spacing w:before="0" w:beforeAutospacing="0" w:after="0" w:afterAutospacing="0"/>
        <w:jc w:val="right"/>
        <w:textAlignment w:val="baseline"/>
        <w:rPr>
          <w:rFonts w:ascii="Segoe UI" w:hAnsi="Segoe UI" w:cs="Segoe UI"/>
          <w:sz w:val="28"/>
          <w:szCs w:val="28"/>
        </w:rPr>
      </w:pPr>
      <w:r w:rsidRPr="008A041D">
        <w:rPr>
          <w:rStyle w:val="eop"/>
          <w:sz w:val="28"/>
          <w:szCs w:val="28"/>
        </w:rPr>
        <w:t> </w:t>
      </w:r>
    </w:p>
    <w:p w14:paraId="01CDEF20" w14:textId="28C9E499" w:rsidR="00781F43" w:rsidRPr="008A041D" w:rsidRDefault="00D8148F" w:rsidP="00781F43">
      <w:pPr>
        <w:pStyle w:val="paragraph"/>
        <w:spacing w:before="0" w:beforeAutospacing="0" w:after="0" w:afterAutospacing="0"/>
        <w:jc w:val="right"/>
        <w:textAlignment w:val="baseline"/>
        <w:rPr>
          <w:rFonts w:ascii="Segoe UI" w:hAnsi="Segoe UI" w:cs="Segoe UI"/>
          <w:sz w:val="28"/>
          <w:szCs w:val="28"/>
        </w:rPr>
      </w:pPr>
      <w:r w:rsidRPr="008A041D">
        <w:rPr>
          <w:rStyle w:val="normaltextrun"/>
          <w:sz w:val="28"/>
          <w:szCs w:val="28"/>
        </w:rPr>
        <w:t>Научный руководитель:</w:t>
      </w:r>
    </w:p>
    <w:p w14:paraId="4DE826F0" w14:textId="77777777" w:rsidR="00781F43" w:rsidRPr="008A041D" w:rsidRDefault="00781F43" w:rsidP="00781F43">
      <w:pPr>
        <w:pStyle w:val="paragraph"/>
        <w:spacing w:before="0" w:beforeAutospacing="0" w:after="0" w:afterAutospacing="0"/>
        <w:jc w:val="right"/>
        <w:textAlignment w:val="baseline"/>
        <w:rPr>
          <w:rStyle w:val="normaltextrun"/>
          <w:sz w:val="28"/>
          <w:szCs w:val="28"/>
        </w:rPr>
      </w:pPr>
      <w:r w:rsidRPr="008A041D">
        <w:rPr>
          <w:rStyle w:val="normaltextrun"/>
          <w:sz w:val="28"/>
          <w:szCs w:val="28"/>
        </w:rPr>
        <w:t xml:space="preserve">кандидат политических наук, </w:t>
      </w:r>
    </w:p>
    <w:p w14:paraId="519D8DB1" w14:textId="48D1BA49" w:rsidR="00D8148F" w:rsidRPr="008A041D" w:rsidRDefault="00781F43" w:rsidP="00781F43">
      <w:pPr>
        <w:pStyle w:val="paragraph"/>
        <w:spacing w:before="0" w:beforeAutospacing="0" w:after="0" w:afterAutospacing="0"/>
        <w:jc w:val="right"/>
        <w:textAlignment w:val="baseline"/>
        <w:rPr>
          <w:rFonts w:ascii="Segoe UI" w:hAnsi="Segoe UI" w:cs="Segoe UI"/>
          <w:sz w:val="28"/>
          <w:szCs w:val="28"/>
        </w:rPr>
      </w:pPr>
      <w:r w:rsidRPr="008A041D">
        <w:rPr>
          <w:rStyle w:val="normaltextrun"/>
          <w:sz w:val="28"/>
          <w:szCs w:val="28"/>
        </w:rPr>
        <w:t>доцент кафедры европейских исследований</w:t>
      </w:r>
      <w:r w:rsidR="00D8148F" w:rsidRPr="008A041D">
        <w:rPr>
          <w:rStyle w:val="normaltextrun"/>
          <w:sz w:val="28"/>
          <w:szCs w:val="28"/>
        </w:rPr>
        <w:t> </w:t>
      </w:r>
      <w:r w:rsidR="00C37D01" w:rsidRPr="008A041D">
        <w:rPr>
          <w:rStyle w:val="normaltextrun"/>
          <w:sz w:val="28"/>
          <w:szCs w:val="28"/>
        </w:rPr>
        <w:t>СПбГУ</w:t>
      </w:r>
    </w:p>
    <w:p w14:paraId="53DC742C" w14:textId="4B61A82E" w:rsidR="00013A27" w:rsidRPr="008A041D" w:rsidRDefault="00013A27" w:rsidP="00781F43">
      <w:pPr>
        <w:pStyle w:val="paragraph"/>
        <w:spacing w:before="0" w:beforeAutospacing="0" w:after="0" w:afterAutospacing="0"/>
        <w:jc w:val="right"/>
        <w:textAlignment w:val="baseline"/>
        <w:rPr>
          <w:rStyle w:val="normaltextrun"/>
          <w:sz w:val="28"/>
          <w:szCs w:val="28"/>
        </w:rPr>
      </w:pPr>
      <w:proofErr w:type="spellStart"/>
      <w:r w:rsidRPr="008A041D">
        <w:rPr>
          <w:rStyle w:val="normaltextrun"/>
          <w:sz w:val="28"/>
          <w:szCs w:val="28"/>
        </w:rPr>
        <w:t>Ланко</w:t>
      </w:r>
      <w:proofErr w:type="spellEnd"/>
      <w:r w:rsidRPr="008A041D">
        <w:rPr>
          <w:rStyle w:val="normaltextrun"/>
          <w:sz w:val="28"/>
          <w:szCs w:val="28"/>
        </w:rPr>
        <w:t xml:space="preserve"> Дмитрий Александрович</w:t>
      </w:r>
    </w:p>
    <w:p w14:paraId="7C7DD1A3" w14:textId="77777777" w:rsidR="00013A27" w:rsidRPr="008A041D" w:rsidRDefault="00013A27" w:rsidP="00D8148F">
      <w:pPr>
        <w:pStyle w:val="paragraph"/>
        <w:spacing w:before="0" w:beforeAutospacing="0" w:after="0" w:afterAutospacing="0"/>
        <w:jc w:val="right"/>
        <w:textAlignment w:val="baseline"/>
        <w:rPr>
          <w:rStyle w:val="normaltextrun"/>
          <w:sz w:val="28"/>
          <w:szCs w:val="28"/>
        </w:rPr>
      </w:pPr>
    </w:p>
    <w:p w14:paraId="2D42B70C" w14:textId="77777777" w:rsidR="001F31E1" w:rsidRPr="008A041D" w:rsidRDefault="00D8148F" w:rsidP="00D8148F">
      <w:pPr>
        <w:pStyle w:val="paragraph"/>
        <w:spacing w:before="0" w:beforeAutospacing="0" w:after="0" w:afterAutospacing="0"/>
        <w:jc w:val="right"/>
        <w:textAlignment w:val="baseline"/>
        <w:rPr>
          <w:rStyle w:val="normaltextrun"/>
          <w:sz w:val="28"/>
          <w:szCs w:val="28"/>
        </w:rPr>
      </w:pPr>
      <w:r w:rsidRPr="008A041D">
        <w:rPr>
          <w:rStyle w:val="normaltextrun"/>
          <w:sz w:val="28"/>
          <w:szCs w:val="28"/>
        </w:rPr>
        <w:t>Рецензент:</w:t>
      </w:r>
    </w:p>
    <w:p w14:paraId="1E792A11" w14:textId="77777777" w:rsidR="007E7B74" w:rsidRPr="008A041D" w:rsidRDefault="0023217F" w:rsidP="001F31E1">
      <w:pPr>
        <w:pStyle w:val="paragraph"/>
        <w:spacing w:before="0" w:beforeAutospacing="0" w:after="0" w:afterAutospacing="0"/>
        <w:jc w:val="right"/>
        <w:textAlignment w:val="baseline"/>
        <w:rPr>
          <w:rStyle w:val="normaltextrun"/>
          <w:sz w:val="28"/>
          <w:szCs w:val="28"/>
        </w:rPr>
      </w:pPr>
      <w:r w:rsidRPr="008A041D">
        <w:rPr>
          <w:rStyle w:val="normaltextrun"/>
          <w:sz w:val="28"/>
          <w:szCs w:val="28"/>
        </w:rPr>
        <w:t xml:space="preserve">кандидат политических наук, </w:t>
      </w:r>
    </w:p>
    <w:p w14:paraId="60A60160" w14:textId="4686A6C3" w:rsidR="007E7B74" w:rsidRPr="008A041D" w:rsidRDefault="0023217F" w:rsidP="001F31E1">
      <w:pPr>
        <w:pStyle w:val="paragraph"/>
        <w:spacing w:before="0" w:beforeAutospacing="0" w:after="0" w:afterAutospacing="0"/>
        <w:jc w:val="right"/>
        <w:textAlignment w:val="baseline"/>
        <w:rPr>
          <w:rStyle w:val="normaltextrun"/>
          <w:sz w:val="28"/>
          <w:szCs w:val="28"/>
        </w:rPr>
      </w:pPr>
      <w:r w:rsidRPr="008A041D">
        <w:rPr>
          <w:rStyle w:val="normaltextrun"/>
          <w:sz w:val="28"/>
          <w:szCs w:val="28"/>
        </w:rPr>
        <w:t xml:space="preserve">старший преподаватель </w:t>
      </w:r>
      <w:proofErr w:type="spellStart"/>
      <w:r w:rsidR="007E7B74" w:rsidRPr="008A041D">
        <w:rPr>
          <w:rStyle w:val="normaltextrun"/>
          <w:sz w:val="28"/>
          <w:szCs w:val="28"/>
        </w:rPr>
        <w:t>СПбПУ</w:t>
      </w:r>
      <w:proofErr w:type="spellEnd"/>
      <w:r w:rsidR="007E7B74" w:rsidRPr="008A041D">
        <w:rPr>
          <w:rStyle w:val="normaltextrun"/>
          <w:sz w:val="28"/>
          <w:szCs w:val="28"/>
        </w:rPr>
        <w:t xml:space="preserve"> </w:t>
      </w:r>
      <w:r w:rsidRPr="008A041D">
        <w:rPr>
          <w:rStyle w:val="normaltextrun"/>
          <w:sz w:val="28"/>
          <w:szCs w:val="28"/>
        </w:rPr>
        <w:t>Петра</w:t>
      </w:r>
      <w:r w:rsidR="007E7B74" w:rsidRPr="008A041D">
        <w:rPr>
          <w:rStyle w:val="normaltextrun"/>
          <w:sz w:val="28"/>
          <w:szCs w:val="28"/>
        </w:rPr>
        <w:t xml:space="preserve"> </w:t>
      </w:r>
      <w:r w:rsidRPr="008A041D">
        <w:rPr>
          <w:rStyle w:val="normaltextrun"/>
          <w:sz w:val="28"/>
          <w:szCs w:val="28"/>
        </w:rPr>
        <w:t>Великого</w:t>
      </w:r>
    </w:p>
    <w:p w14:paraId="4ABBFC89" w14:textId="0DC9AD84" w:rsidR="001336B5" w:rsidRPr="008A041D" w:rsidRDefault="001336B5" w:rsidP="001F31E1">
      <w:pPr>
        <w:pStyle w:val="paragraph"/>
        <w:spacing w:before="0" w:beforeAutospacing="0" w:after="0" w:afterAutospacing="0"/>
        <w:jc w:val="right"/>
        <w:textAlignment w:val="baseline"/>
        <w:rPr>
          <w:rStyle w:val="normaltextrun"/>
          <w:sz w:val="28"/>
          <w:szCs w:val="28"/>
        </w:rPr>
      </w:pPr>
      <w:proofErr w:type="spellStart"/>
      <w:r w:rsidRPr="008A041D">
        <w:rPr>
          <w:rStyle w:val="normaltextrun"/>
          <w:sz w:val="28"/>
          <w:szCs w:val="28"/>
        </w:rPr>
        <w:t>Долженкова</w:t>
      </w:r>
      <w:proofErr w:type="spellEnd"/>
      <w:r w:rsidRPr="008A041D">
        <w:rPr>
          <w:rStyle w:val="normaltextrun"/>
          <w:sz w:val="28"/>
          <w:szCs w:val="28"/>
        </w:rPr>
        <w:t xml:space="preserve"> Екатерина</w:t>
      </w:r>
      <w:r w:rsidR="001F31E1" w:rsidRPr="008A041D">
        <w:rPr>
          <w:rStyle w:val="normaltextrun"/>
          <w:sz w:val="28"/>
          <w:szCs w:val="28"/>
        </w:rPr>
        <w:t xml:space="preserve"> Владимировн</w:t>
      </w:r>
      <w:r w:rsidR="00347A83">
        <w:rPr>
          <w:rStyle w:val="normaltextrun"/>
          <w:sz w:val="28"/>
          <w:szCs w:val="28"/>
          <w:lang w:val="en-US"/>
        </w:rPr>
        <w:t>a</w:t>
      </w:r>
      <w:r w:rsidRPr="008A041D">
        <w:rPr>
          <w:rStyle w:val="normaltextrun"/>
          <w:sz w:val="28"/>
          <w:szCs w:val="28"/>
        </w:rPr>
        <w:t xml:space="preserve"> </w:t>
      </w:r>
    </w:p>
    <w:p w14:paraId="223D33D4"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lang w:val="en-US"/>
        </w:rPr>
        <w:t> </w:t>
      </w:r>
    </w:p>
    <w:p w14:paraId="20FA2016"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lang w:val="en-US"/>
        </w:rPr>
        <w:t> </w:t>
      </w:r>
    </w:p>
    <w:p w14:paraId="36ADBE30"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lang w:val="en-US"/>
        </w:rPr>
        <w:t> </w:t>
      </w:r>
    </w:p>
    <w:p w14:paraId="42661B3E"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lang w:val="en-US"/>
        </w:rPr>
        <w:t> </w:t>
      </w:r>
    </w:p>
    <w:p w14:paraId="622FF143"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lang w:val="en-US"/>
        </w:rPr>
        <w:t> </w:t>
      </w:r>
    </w:p>
    <w:p w14:paraId="64478C14"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lang w:val="en-US"/>
        </w:rPr>
        <w:t> </w:t>
      </w:r>
    </w:p>
    <w:p w14:paraId="27D5B4F5"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lang w:val="en-US"/>
        </w:rPr>
        <w:t> </w:t>
      </w:r>
    </w:p>
    <w:p w14:paraId="4C8BDEBD"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lang w:val="en-US"/>
        </w:rPr>
        <w:t> </w:t>
      </w:r>
    </w:p>
    <w:p w14:paraId="2CECDA4B"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eop"/>
          <w:sz w:val="28"/>
          <w:szCs w:val="28"/>
          <w:lang w:val="en-US"/>
        </w:rPr>
        <w:t> </w:t>
      </w:r>
    </w:p>
    <w:p w14:paraId="157F3CBA"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8A041D">
        <w:rPr>
          <w:rStyle w:val="normaltextrun"/>
          <w:sz w:val="28"/>
          <w:szCs w:val="28"/>
        </w:rPr>
        <w:t>Санкт</w:t>
      </w:r>
      <w:r w:rsidRPr="000B2AC9">
        <w:rPr>
          <w:rStyle w:val="normaltextrun"/>
          <w:sz w:val="28"/>
          <w:szCs w:val="28"/>
        </w:rPr>
        <w:t>-</w:t>
      </w:r>
      <w:r w:rsidRPr="008A041D">
        <w:rPr>
          <w:rStyle w:val="normaltextrun"/>
          <w:sz w:val="28"/>
          <w:szCs w:val="28"/>
        </w:rPr>
        <w:t>Петербург</w:t>
      </w:r>
      <w:r w:rsidRPr="008A041D">
        <w:rPr>
          <w:rStyle w:val="eop"/>
          <w:sz w:val="28"/>
          <w:szCs w:val="28"/>
          <w:lang w:val="en-US"/>
        </w:rPr>
        <w:t> </w:t>
      </w:r>
    </w:p>
    <w:p w14:paraId="4D495801" w14:textId="77777777" w:rsidR="00D8148F" w:rsidRPr="000B2AC9" w:rsidRDefault="00D8148F" w:rsidP="00D8148F">
      <w:pPr>
        <w:pStyle w:val="paragraph"/>
        <w:spacing w:before="0" w:beforeAutospacing="0" w:after="0" w:afterAutospacing="0"/>
        <w:jc w:val="center"/>
        <w:textAlignment w:val="baseline"/>
        <w:rPr>
          <w:rFonts w:ascii="Segoe UI" w:hAnsi="Segoe UI" w:cs="Segoe UI"/>
          <w:sz w:val="28"/>
          <w:szCs w:val="28"/>
        </w:rPr>
      </w:pPr>
      <w:r w:rsidRPr="000B2AC9">
        <w:rPr>
          <w:rStyle w:val="normaltextrun"/>
          <w:sz w:val="28"/>
          <w:szCs w:val="28"/>
        </w:rPr>
        <w:t>2021</w:t>
      </w:r>
      <w:r w:rsidRPr="008A041D">
        <w:rPr>
          <w:rStyle w:val="eop"/>
          <w:sz w:val="28"/>
          <w:szCs w:val="28"/>
          <w:lang w:val="en-US"/>
        </w:rPr>
        <w:t> </w:t>
      </w:r>
    </w:p>
    <w:p w14:paraId="2DF8E881" w14:textId="2FD2F5B3" w:rsidR="00FF0A41" w:rsidRPr="008A041D" w:rsidRDefault="00C24C72" w:rsidP="00E241D5">
      <w:pPr>
        <w:spacing w:line="360" w:lineRule="auto"/>
        <w:jc w:val="center"/>
        <w:rPr>
          <w:rFonts w:ascii="Times New Roman" w:eastAsia="Calibri" w:hAnsi="Times New Roman"/>
          <w:b/>
          <w:sz w:val="28"/>
          <w:szCs w:val="28"/>
          <w:lang w:val="en-GB"/>
        </w:rPr>
      </w:pPr>
      <w:r w:rsidRPr="00347A83">
        <w:rPr>
          <w:rFonts w:ascii="Times New Roman" w:hAnsi="Times New Roman"/>
          <w:b/>
          <w:bCs/>
          <w:sz w:val="28"/>
          <w:szCs w:val="28"/>
          <w:lang w:val="en-US"/>
        </w:rPr>
        <w:br w:type="page"/>
      </w:r>
      <w:r w:rsidR="00FF0A41" w:rsidRPr="008A041D">
        <w:rPr>
          <w:rFonts w:ascii="Times New Roman" w:eastAsia="Calibri" w:hAnsi="Times New Roman"/>
          <w:b/>
          <w:sz w:val="28"/>
          <w:szCs w:val="28"/>
          <w:lang w:val="en-GB"/>
        </w:rPr>
        <w:lastRenderedPageBreak/>
        <w:t>ABSTRACT</w:t>
      </w:r>
    </w:p>
    <w:p w14:paraId="4B28AB2B" w14:textId="77777777" w:rsidR="00E241D5" w:rsidRPr="008A041D" w:rsidRDefault="00E241D5" w:rsidP="00E241D5">
      <w:pPr>
        <w:spacing w:line="360" w:lineRule="auto"/>
        <w:jc w:val="center"/>
        <w:rPr>
          <w:rFonts w:ascii="Times New Roman" w:hAnsi="Times New Roman"/>
          <w:sz w:val="28"/>
          <w:szCs w:val="28"/>
          <w:lang w:val="en-US"/>
        </w:rPr>
      </w:pPr>
    </w:p>
    <w:p w14:paraId="76B559E2" w14:textId="532836E6" w:rsidR="005017C3" w:rsidRPr="005017C3" w:rsidRDefault="005017C3" w:rsidP="009F462D">
      <w:pPr>
        <w:spacing w:line="360" w:lineRule="auto"/>
        <w:jc w:val="both"/>
        <w:rPr>
          <w:rFonts w:ascii="Times New Roman" w:hAnsi="Times New Roman"/>
          <w:sz w:val="28"/>
          <w:szCs w:val="28"/>
          <w:lang w:val="en-US"/>
        </w:rPr>
      </w:pPr>
      <w:r>
        <w:rPr>
          <w:rFonts w:ascii="Times New Roman" w:hAnsi="Times New Roman"/>
          <w:sz w:val="28"/>
          <w:szCs w:val="28"/>
          <w:lang w:val="en-US"/>
        </w:rPr>
        <w:t>T</w:t>
      </w:r>
      <w:r w:rsidRPr="005017C3">
        <w:rPr>
          <w:rFonts w:ascii="Times New Roman" w:hAnsi="Times New Roman"/>
          <w:sz w:val="28"/>
          <w:szCs w:val="28"/>
          <w:lang w:val="en-US"/>
        </w:rPr>
        <w:t xml:space="preserve">errorism is a big international problem of the 21st century. This problem is recognized on the level of multilateral government by the UN and many states, including the Russian Federation. One of its aftermaths is high number of victims of terroristic acts. The main objective of the thesis is to find out how correlates Russian practices in support of victims of terrorism with UN Office of Counter Terrorism (UNOCT) practices. The author scrutinizes UN resolutions, Russian laws, analyzes media materials concerning situations with victims in Russia and provides cases about requests for support from victims of terrorism in Russia. </w:t>
      </w:r>
      <w:r w:rsidR="009F462D">
        <w:rPr>
          <w:rFonts w:ascii="Times New Roman" w:hAnsi="Times New Roman"/>
          <w:sz w:val="28"/>
          <w:szCs w:val="28"/>
          <w:lang w:val="en-US"/>
        </w:rPr>
        <w:t>The t</w:t>
      </w:r>
      <w:r w:rsidRPr="005017C3">
        <w:rPr>
          <w:rFonts w:ascii="Times New Roman" w:hAnsi="Times New Roman"/>
          <w:sz w:val="28"/>
          <w:szCs w:val="28"/>
          <w:lang w:val="en-US"/>
        </w:rPr>
        <w:t xml:space="preserve">hesis emphasizes the special role of civil society in this issue. In the thesis author studies existing practices of support provided by UN and Member States and presents as examples the practices in the field of supporting victims in France, Spain, the Council of Europe. The most using concept of this thesis is resilience. Supporting victims can be provided by enhancement of their resilience. The author concludes that Russia has not developed a proper standard mechanism regarding victims of terrorism yet and Russian practices do not fully correlate with the practices of the UN. This outcome is confirmed by results of research, namely, by conducted content and comparative analyses, interviews. The novelty of the master thesis is about contribution to knowledge of current necessity in assistance the victims and promotion international solidarity, contribution to the improvement of support mechanism in Russia and raise awareness of problem of supporting victims of terrorism locally and globally. </w:t>
      </w:r>
    </w:p>
    <w:p w14:paraId="6364073F" w14:textId="77777777" w:rsidR="008A43EF" w:rsidRPr="008A041D" w:rsidRDefault="008A43EF" w:rsidP="00DF464B">
      <w:pPr>
        <w:jc w:val="both"/>
        <w:rPr>
          <w:rFonts w:ascii="Arial" w:hAnsi="Arial" w:cs="Arial"/>
          <w:sz w:val="28"/>
          <w:szCs w:val="28"/>
          <w:lang w:val="en-US"/>
        </w:rPr>
      </w:pPr>
    </w:p>
    <w:p w14:paraId="4EFF16A5" w14:textId="7B833593" w:rsidR="00B56EBD" w:rsidRPr="00FE0E61" w:rsidRDefault="00B56EBD" w:rsidP="00E241D5">
      <w:pPr>
        <w:spacing w:line="360" w:lineRule="auto"/>
        <w:jc w:val="both"/>
        <w:rPr>
          <w:rFonts w:ascii="Times New Roman" w:hAnsi="Times New Roman"/>
          <w:sz w:val="28"/>
          <w:szCs w:val="28"/>
          <w:lang w:val="en-US"/>
        </w:rPr>
      </w:pPr>
      <w:r w:rsidRPr="008A041D">
        <w:rPr>
          <w:rFonts w:ascii="Times New Roman" w:hAnsi="Times New Roman"/>
          <w:b/>
          <w:bCs/>
          <w:sz w:val="28"/>
          <w:szCs w:val="28"/>
          <w:lang w:val="en-US"/>
        </w:rPr>
        <w:t>Key words</w:t>
      </w:r>
      <w:r w:rsidR="0097761A" w:rsidRPr="008A041D">
        <w:rPr>
          <w:rFonts w:ascii="Times New Roman" w:hAnsi="Times New Roman"/>
          <w:b/>
          <w:bCs/>
          <w:sz w:val="28"/>
          <w:szCs w:val="28"/>
          <w:lang w:val="en-US"/>
        </w:rPr>
        <w:t xml:space="preserve">: </w:t>
      </w:r>
      <w:r w:rsidR="0097761A" w:rsidRPr="008A041D">
        <w:rPr>
          <w:rFonts w:ascii="Times New Roman" w:hAnsi="Times New Roman"/>
          <w:sz w:val="28"/>
          <w:szCs w:val="28"/>
          <w:lang w:val="en-US"/>
        </w:rPr>
        <w:t xml:space="preserve">victims of terrorism, UNOCT, the Russian Federation, </w:t>
      </w:r>
      <w:r w:rsidR="00816EF6" w:rsidRPr="00816EF6">
        <w:rPr>
          <w:rFonts w:ascii="Times New Roman" w:hAnsi="Times New Roman"/>
          <w:sz w:val="28"/>
          <w:szCs w:val="28"/>
          <w:lang w:val="en-US"/>
        </w:rPr>
        <w:t>multilevel governance</w:t>
      </w:r>
      <w:r w:rsidR="00074B25">
        <w:rPr>
          <w:rFonts w:ascii="Times New Roman" w:hAnsi="Times New Roman"/>
          <w:sz w:val="28"/>
          <w:szCs w:val="28"/>
          <w:lang w:val="en-US"/>
        </w:rPr>
        <w:t xml:space="preserve">, </w:t>
      </w:r>
      <w:r w:rsidR="00316100" w:rsidRPr="008A041D">
        <w:rPr>
          <w:rFonts w:ascii="Times New Roman" w:hAnsi="Times New Roman"/>
          <w:sz w:val="28"/>
          <w:szCs w:val="28"/>
          <w:lang w:val="en-US"/>
        </w:rPr>
        <w:t xml:space="preserve">counter terrorism, resilience, </w:t>
      </w:r>
      <w:r w:rsidR="005031C4" w:rsidRPr="008A041D">
        <w:rPr>
          <w:rFonts w:ascii="Times New Roman" w:hAnsi="Times New Roman"/>
          <w:sz w:val="28"/>
          <w:szCs w:val="28"/>
          <w:lang w:val="en-US"/>
        </w:rPr>
        <w:t xml:space="preserve">global </w:t>
      </w:r>
      <w:r w:rsidR="00744AB3" w:rsidRPr="008A041D">
        <w:rPr>
          <w:rFonts w:ascii="Times New Roman" w:hAnsi="Times New Roman"/>
          <w:sz w:val="28"/>
          <w:szCs w:val="28"/>
          <w:lang w:val="en-US"/>
        </w:rPr>
        <w:t>civil society</w:t>
      </w:r>
      <w:r w:rsidR="00074B25">
        <w:rPr>
          <w:rFonts w:ascii="Times New Roman" w:hAnsi="Times New Roman"/>
          <w:sz w:val="28"/>
          <w:szCs w:val="28"/>
          <w:lang w:val="en-US"/>
        </w:rPr>
        <w:t xml:space="preserve">. </w:t>
      </w:r>
    </w:p>
    <w:p w14:paraId="0D4E1400" w14:textId="77777777" w:rsidR="00DC0392" w:rsidRPr="008A041D" w:rsidRDefault="00DC0392" w:rsidP="00E241D5">
      <w:pPr>
        <w:spacing w:line="360" w:lineRule="auto"/>
        <w:jc w:val="both"/>
        <w:rPr>
          <w:rFonts w:ascii="Times New Roman" w:hAnsi="Times New Roman"/>
          <w:sz w:val="28"/>
          <w:szCs w:val="28"/>
          <w:lang w:val="en-US"/>
        </w:rPr>
      </w:pPr>
    </w:p>
    <w:p w14:paraId="2CDEE8CF" w14:textId="5215C92C" w:rsidR="00093556" w:rsidRPr="008A041D" w:rsidRDefault="00E241D5" w:rsidP="00E241D5">
      <w:pPr>
        <w:rPr>
          <w:rFonts w:ascii="Arial" w:hAnsi="Arial" w:cs="Arial"/>
          <w:sz w:val="28"/>
          <w:szCs w:val="28"/>
          <w:lang w:val="en-US"/>
        </w:rPr>
      </w:pPr>
      <w:r w:rsidRPr="008A041D">
        <w:rPr>
          <w:rFonts w:ascii="Arial" w:hAnsi="Arial" w:cs="Arial"/>
          <w:sz w:val="28"/>
          <w:szCs w:val="28"/>
          <w:lang w:val="en-US"/>
        </w:rPr>
        <w:br w:type="page"/>
      </w:r>
    </w:p>
    <w:p w14:paraId="71E29380" w14:textId="6A142420" w:rsidR="008F306B" w:rsidRPr="008A041D" w:rsidRDefault="00223501" w:rsidP="00AB4494">
      <w:pPr>
        <w:jc w:val="center"/>
        <w:rPr>
          <w:rFonts w:ascii="Times New Roman" w:hAnsi="Times New Roman"/>
          <w:b/>
          <w:bCs/>
          <w:sz w:val="28"/>
          <w:szCs w:val="28"/>
          <w:lang w:val="en-US"/>
        </w:rPr>
      </w:pPr>
      <w:r w:rsidRPr="008A041D">
        <w:rPr>
          <w:rFonts w:ascii="Times New Roman" w:hAnsi="Times New Roman"/>
          <w:b/>
          <w:bCs/>
          <w:sz w:val="28"/>
          <w:szCs w:val="28"/>
          <w:lang w:val="en-US"/>
        </w:rPr>
        <w:lastRenderedPageBreak/>
        <w:t>TABLE OF CONTENTS</w:t>
      </w:r>
    </w:p>
    <w:sdt>
      <w:sdtPr>
        <w:rPr>
          <w:rFonts w:cs="Times New Roman"/>
          <w:b w:val="0"/>
          <w:bCs w:val="0"/>
          <w:sz w:val="28"/>
          <w:szCs w:val="28"/>
        </w:rPr>
        <w:id w:val="-128256796"/>
        <w:docPartObj>
          <w:docPartGallery w:val="Table of Contents"/>
          <w:docPartUnique/>
        </w:docPartObj>
      </w:sdtPr>
      <w:sdtEndPr>
        <w:rPr>
          <w:rFonts w:ascii="Times New Roman" w:hAnsi="Times New Roman"/>
        </w:rPr>
      </w:sdtEndPr>
      <w:sdtContent>
        <w:p w14:paraId="738D1310" w14:textId="1FAB6885" w:rsidR="00160D81" w:rsidRPr="008A041D" w:rsidRDefault="00600F56">
          <w:pPr>
            <w:pStyle w:val="11"/>
            <w:tabs>
              <w:tab w:val="right" w:leader="dot" w:pos="9345"/>
            </w:tabs>
            <w:rPr>
              <w:rFonts w:ascii="Times New Roman" w:hAnsi="Times New Roman" w:cs="Times New Roman"/>
              <w:b w:val="0"/>
              <w:bCs w:val="0"/>
              <w:noProof/>
              <w:sz w:val="28"/>
              <w:szCs w:val="28"/>
              <w:lang w:eastAsia="ru-RU"/>
            </w:rPr>
          </w:pPr>
          <w:r w:rsidRPr="008A041D">
            <w:rPr>
              <w:rFonts w:ascii="Times New Roman" w:hAnsi="Times New Roman" w:cs="Times New Roman"/>
              <w:b w:val="0"/>
              <w:bCs w:val="0"/>
              <w:sz w:val="28"/>
              <w:szCs w:val="28"/>
            </w:rPr>
            <w:fldChar w:fldCharType="begin"/>
          </w:r>
          <w:r w:rsidRPr="008A041D">
            <w:rPr>
              <w:rFonts w:ascii="Times New Roman" w:hAnsi="Times New Roman" w:cs="Times New Roman"/>
              <w:b w:val="0"/>
              <w:bCs w:val="0"/>
              <w:sz w:val="28"/>
              <w:szCs w:val="28"/>
            </w:rPr>
            <w:instrText xml:space="preserve"> TOC \o "1-3" \h \z \u </w:instrText>
          </w:r>
          <w:r w:rsidRPr="008A041D">
            <w:rPr>
              <w:rFonts w:ascii="Times New Roman" w:hAnsi="Times New Roman" w:cs="Times New Roman"/>
              <w:b w:val="0"/>
              <w:bCs w:val="0"/>
              <w:sz w:val="28"/>
              <w:szCs w:val="28"/>
            </w:rPr>
            <w:fldChar w:fldCharType="separate"/>
          </w:r>
          <w:hyperlink w:anchor="_Toc70863589" w:history="1">
            <w:r w:rsidR="00160D81" w:rsidRPr="008A041D">
              <w:rPr>
                <w:rStyle w:val="ac"/>
                <w:rFonts w:ascii="Times New Roman" w:hAnsi="Times New Roman" w:cs="Times New Roman"/>
                <w:b w:val="0"/>
                <w:bCs w:val="0"/>
                <w:noProof/>
                <w:sz w:val="28"/>
                <w:szCs w:val="28"/>
                <w:lang w:val="en-US"/>
              </w:rPr>
              <w:t>1. INTRODUCTION</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_Toc70863589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5</w:t>
            </w:r>
            <w:r w:rsidR="00160D81" w:rsidRPr="008A041D">
              <w:rPr>
                <w:rFonts w:ascii="Times New Roman" w:hAnsi="Times New Roman" w:cs="Times New Roman"/>
                <w:b w:val="0"/>
                <w:bCs w:val="0"/>
                <w:noProof/>
                <w:webHidden/>
                <w:sz w:val="28"/>
                <w:szCs w:val="28"/>
              </w:rPr>
              <w:fldChar w:fldCharType="end"/>
            </w:r>
          </w:hyperlink>
        </w:p>
        <w:p w14:paraId="062144ED" w14:textId="1C87F3C7"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590" w:history="1">
            <w:r w:rsidR="00160D81" w:rsidRPr="008A041D">
              <w:rPr>
                <w:rStyle w:val="ac"/>
                <w:rFonts w:ascii="Times New Roman" w:hAnsi="Times New Roman" w:cs="Times New Roman"/>
                <w:b w:val="0"/>
                <w:bCs w:val="0"/>
                <w:noProof/>
                <w:sz w:val="28"/>
                <w:szCs w:val="28"/>
                <w:lang w:val="en-US"/>
              </w:rPr>
              <w:t>1.1 Rationale of choice</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_Toc70863590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5</w:t>
            </w:r>
            <w:r w:rsidR="00160D81" w:rsidRPr="008A041D">
              <w:rPr>
                <w:rFonts w:ascii="Times New Roman" w:hAnsi="Times New Roman" w:cs="Times New Roman"/>
                <w:b w:val="0"/>
                <w:bCs w:val="0"/>
                <w:noProof/>
                <w:webHidden/>
                <w:sz w:val="28"/>
                <w:szCs w:val="28"/>
              </w:rPr>
              <w:fldChar w:fldCharType="end"/>
            </w:r>
          </w:hyperlink>
        </w:p>
        <w:p w14:paraId="455DF22B" w14:textId="5E8D500F"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591" w:history="1">
            <w:r w:rsidR="00160D81" w:rsidRPr="008A041D">
              <w:rPr>
                <w:rStyle w:val="ac"/>
                <w:rFonts w:ascii="Times New Roman" w:hAnsi="Times New Roman" w:cs="Times New Roman"/>
                <w:b w:val="0"/>
                <w:bCs w:val="0"/>
                <w:noProof/>
                <w:sz w:val="28"/>
                <w:szCs w:val="28"/>
                <w:lang w:val="en-US"/>
              </w:rPr>
              <w:t>1.2 Research Objectives</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_Toc70863591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7</w:t>
            </w:r>
            <w:r w:rsidR="00160D81" w:rsidRPr="008A041D">
              <w:rPr>
                <w:rFonts w:ascii="Times New Roman" w:hAnsi="Times New Roman" w:cs="Times New Roman"/>
                <w:b w:val="0"/>
                <w:bCs w:val="0"/>
                <w:noProof/>
                <w:webHidden/>
                <w:sz w:val="28"/>
                <w:szCs w:val="28"/>
              </w:rPr>
              <w:fldChar w:fldCharType="end"/>
            </w:r>
          </w:hyperlink>
        </w:p>
        <w:p w14:paraId="40202CB2" w14:textId="72BA5A99"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592" w:history="1">
            <w:r w:rsidR="00160D81" w:rsidRPr="008A041D">
              <w:rPr>
                <w:rStyle w:val="ac"/>
                <w:rFonts w:ascii="Times New Roman" w:hAnsi="Times New Roman" w:cs="Times New Roman"/>
                <w:b w:val="0"/>
                <w:bCs w:val="0"/>
                <w:noProof/>
                <w:sz w:val="28"/>
                <w:szCs w:val="28"/>
                <w:lang w:val="en-US"/>
              </w:rPr>
              <w:t>1.3 Literature Overview</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_Toc70863592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9</w:t>
            </w:r>
            <w:r w:rsidR="00160D81" w:rsidRPr="008A041D">
              <w:rPr>
                <w:rFonts w:ascii="Times New Roman" w:hAnsi="Times New Roman" w:cs="Times New Roman"/>
                <w:b w:val="0"/>
                <w:bCs w:val="0"/>
                <w:noProof/>
                <w:webHidden/>
                <w:sz w:val="28"/>
                <w:szCs w:val="28"/>
              </w:rPr>
              <w:fldChar w:fldCharType="end"/>
            </w:r>
          </w:hyperlink>
        </w:p>
        <w:p w14:paraId="2D5F70AC" w14:textId="193A4A03"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593" w:history="1">
            <w:r w:rsidR="00160D81" w:rsidRPr="008A041D">
              <w:rPr>
                <w:rStyle w:val="ac"/>
                <w:rFonts w:ascii="Times New Roman" w:hAnsi="Times New Roman" w:cs="Times New Roman"/>
                <w:b w:val="0"/>
                <w:bCs w:val="0"/>
                <w:noProof/>
                <w:sz w:val="28"/>
                <w:szCs w:val="28"/>
                <w:lang w:val="en-US"/>
              </w:rPr>
              <w:t>2. THEORETICAL FRAMEWORK</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_Toc70863593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12</w:t>
            </w:r>
            <w:r w:rsidR="00160D81" w:rsidRPr="008A041D">
              <w:rPr>
                <w:rFonts w:ascii="Times New Roman" w:hAnsi="Times New Roman" w:cs="Times New Roman"/>
                <w:b w:val="0"/>
                <w:bCs w:val="0"/>
                <w:noProof/>
                <w:webHidden/>
                <w:sz w:val="28"/>
                <w:szCs w:val="28"/>
              </w:rPr>
              <w:fldChar w:fldCharType="end"/>
            </w:r>
          </w:hyperlink>
        </w:p>
        <w:p w14:paraId="41723F51" w14:textId="73ADC969"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594" w:history="1">
            <w:r w:rsidR="00160D81" w:rsidRPr="008A041D">
              <w:rPr>
                <w:rStyle w:val="ac"/>
                <w:rFonts w:ascii="Times New Roman" w:hAnsi="Times New Roman" w:cs="Times New Roman"/>
                <w:b w:val="0"/>
                <w:bCs w:val="0"/>
                <w:noProof/>
                <w:sz w:val="28"/>
                <w:szCs w:val="28"/>
                <w:lang w:val="en-US"/>
              </w:rPr>
              <w:t>2.1 Terrorism, victims of terrorism, victimization</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_Toc70863594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12</w:t>
            </w:r>
            <w:r w:rsidR="00160D81" w:rsidRPr="008A041D">
              <w:rPr>
                <w:rFonts w:ascii="Times New Roman" w:hAnsi="Times New Roman" w:cs="Times New Roman"/>
                <w:b w:val="0"/>
                <w:bCs w:val="0"/>
                <w:noProof/>
                <w:webHidden/>
                <w:sz w:val="28"/>
                <w:szCs w:val="28"/>
              </w:rPr>
              <w:fldChar w:fldCharType="end"/>
            </w:r>
          </w:hyperlink>
        </w:p>
        <w:p w14:paraId="56F3CF2E" w14:textId="4C6D7191"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595" w:history="1">
            <w:r w:rsidR="00160D81" w:rsidRPr="008A041D">
              <w:rPr>
                <w:rStyle w:val="ac"/>
                <w:rFonts w:ascii="Times New Roman" w:hAnsi="Times New Roman" w:cs="Times New Roman"/>
                <w:b w:val="0"/>
                <w:bCs w:val="0"/>
                <w:noProof/>
                <w:sz w:val="28"/>
                <w:szCs w:val="28"/>
                <w:lang w:val="en-US"/>
              </w:rPr>
              <w:t>2.2. Multilevel (multilateral) governance theory.</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_Toc70863595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15</w:t>
            </w:r>
            <w:r w:rsidR="00160D81" w:rsidRPr="008A041D">
              <w:rPr>
                <w:rFonts w:ascii="Times New Roman" w:hAnsi="Times New Roman" w:cs="Times New Roman"/>
                <w:b w:val="0"/>
                <w:bCs w:val="0"/>
                <w:noProof/>
                <w:webHidden/>
                <w:sz w:val="28"/>
                <w:szCs w:val="28"/>
              </w:rPr>
              <w:fldChar w:fldCharType="end"/>
            </w:r>
          </w:hyperlink>
        </w:p>
        <w:p w14:paraId="625FFFDC" w14:textId="36BB0E59"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596" w:history="1">
            <w:r w:rsidR="00160D81" w:rsidRPr="008A041D">
              <w:rPr>
                <w:rStyle w:val="ac"/>
                <w:rFonts w:ascii="Times New Roman" w:hAnsi="Times New Roman" w:cs="Times New Roman"/>
                <w:b w:val="0"/>
                <w:bCs w:val="0"/>
                <w:noProof/>
                <w:sz w:val="28"/>
                <w:szCs w:val="28"/>
                <w:lang w:val="en-US"/>
              </w:rPr>
              <w:t>2.3 Resilience</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_Toc70863596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16</w:t>
            </w:r>
            <w:r w:rsidR="00160D81" w:rsidRPr="008A041D">
              <w:rPr>
                <w:rFonts w:ascii="Times New Roman" w:hAnsi="Times New Roman" w:cs="Times New Roman"/>
                <w:b w:val="0"/>
                <w:bCs w:val="0"/>
                <w:noProof/>
                <w:webHidden/>
                <w:sz w:val="28"/>
                <w:szCs w:val="28"/>
              </w:rPr>
              <w:fldChar w:fldCharType="end"/>
            </w:r>
          </w:hyperlink>
        </w:p>
        <w:p w14:paraId="17E78732" w14:textId="5B919027"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597" w:history="1">
            <w:r w:rsidR="00160D81" w:rsidRPr="008A041D">
              <w:rPr>
                <w:rStyle w:val="ac"/>
                <w:rFonts w:ascii="Times New Roman" w:eastAsia="Calibri" w:hAnsi="Times New Roman" w:cs="Times New Roman"/>
                <w:b w:val="0"/>
                <w:bCs w:val="0"/>
                <w:noProof/>
                <w:sz w:val="28"/>
                <w:szCs w:val="28"/>
                <w:lang w:val="en-US"/>
              </w:rPr>
              <w:t>2.4 Humanitarianism</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_Toc70863597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19</w:t>
            </w:r>
            <w:r w:rsidR="00160D81" w:rsidRPr="008A041D">
              <w:rPr>
                <w:rFonts w:ascii="Times New Roman" w:hAnsi="Times New Roman" w:cs="Times New Roman"/>
                <w:b w:val="0"/>
                <w:bCs w:val="0"/>
                <w:noProof/>
                <w:webHidden/>
                <w:sz w:val="28"/>
                <w:szCs w:val="28"/>
              </w:rPr>
              <w:fldChar w:fldCharType="end"/>
            </w:r>
          </w:hyperlink>
        </w:p>
        <w:p w14:paraId="283A4EB3" w14:textId="08392639"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598" w:history="1">
            <w:r w:rsidR="00160D81" w:rsidRPr="008A041D">
              <w:rPr>
                <w:rStyle w:val="ac"/>
                <w:rFonts w:ascii="Times New Roman" w:eastAsia="Calibri" w:hAnsi="Times New Roman" w:cs="Times New Roman"/>
                <w:b w:val="0"/>
                <w:bCs w:val="0"/>
                <w:noProof/>
                <w:sz w:val="28"/>
                <w:szCs w:val="28"/>
                <w:lang w:val="en-US"/>
              </w:rPr>
              <w:t>3. METHODOLOGY</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_Toc70863598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22</w:t>
            </w:r>
            <w:r w:rsidR="00160D81" w:rsidRPr="008A041D">
              <w:rPr>
                <w:rFonts w:ascii="Times New Roman" w:hAnsi="Times New Roman" w:cs="Times New Roman"/>
                <w:b w:val="0"/>
                <w:bCs w:val="0"/>
                <w:noProof/>
                <w:webHidden/>
                <w:sz w:val="28"/>
                <w:szCs w:val="28"/>
              </w:rPr>
              <w:fldChar w:fldCharType="end"/>
            </w:r>
          </w:hyperlink>
        </w:p>
        <w:p w14:paraId="5FE9F215" w14:textId="1AB8240E"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599" w:history="1">
            <w:r w:rsidR="00160D81" w:rsidRPr="008A041D">
              <w:rPr>
                <w:rStyle w:val="ac"/>
                <w:rFonts w:ascii="Times New Roman" w:hAnsi="Times New Roman" w:cs="Times New Roman"/>
                <w:b w:val="0"/>
                <w:bCs w:val="0"/>
                <w:noProof/>
                <w:sz w:val="28"/>
                <w:szCs w:val="28"/>
                <w:lang w:val="en-US"/>
              </w:rPr>
              <w:t>4. RESEARCH RESULTS</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_Toc70863599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31</w:t>
            </w:r>
            <w:r w:rsidR="00160D81" w:rsidRPr="008A041D">
              <w:rPr>
                <w:rFonts w:ascii="Times New Roman" w:hAnsi="Times New Roman" w:cs="Times New Roman"/>
                <w:b w:val="0"/>
                <w:bCs w:val="0"/>
                <w:noProof/>
                <w:webHidden/>
                <w:sz w:val="28"/>
                <w:szCs w:val="28"/>
              </w:rPr>
              <w:fldChar w:fldCharType="end"/>
            </w:r>
          </w:hyperlink>
        </w:p>
        <w:p w14:paraId="2CF8ED4A" w14:textId="6F8D50F5"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00" w:history="1">
            <w:r w:rsidR="00160D81" w:rsidRPr="008A041D">
              <w:rPr>
                <w:rStyle w:val="ac"/>
                <w:rFonts w:ascii="Times New Roman" w:hAnsi="Times New Roman" w:cs="Times New Roman"/>
                <w:b w:val="0"/>
                <w:bCs w:val="0"/>
                <w:noProof/>
                <w:sz w:val="28"/>
                <w:szCs w:val="28"/>
                <w:lang w:val="en-US"/>
              </w:rPr>
              <w:t>4.1 UN policy regarding victims of terrorism.</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_Toc70863600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31</w:t>
            </w:r>
            <w:r w:rsidR="00160D81" w:rsidRPr="008A041D">
              <w:rPr>
                <w:rFonts w:ascii="Times New Roman" w:hAnsi="Times New Roman" w:cs="Times New Roman"/>
                <w:b w:val="0"/>
                <w:bCs w:val="0"/>
                <w:noProof/>
                <w:webHidden/>
                <w:sz w:val="28"/>
                <w:szCs w:val="28"/>
              </w:rPr>
              <w:fldChar w:fldCharType="end"/>
            </w:r>
          </w:hyperlink>
        </w:p>
        <w:p w14:paraId="64B40BAB" w14:textId="7701919E"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01" w:history="1">
            <w:r w:rsidR="00160D81" w:rsidRPr="008A041D">
              <w:rPr>
                <w:rStyle w:val="ac"/>
                <w:rFonts w:ascii="Times New Roman" w:hAnsi="Times New Roman" w:cs="Times New Roman"/>
                <w:b w:val="0"/>
                <w:bCs w:val="0"/>
                <w:noProof/>
                <w:sz w:val="28"/>
                <w:szCs w:val="28"/>
                <w:lang w:val="en-US"/>
              </w:rPr>
              <w:t>4.1.1. The role of Russia in UN and the interrelation between them.</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_Toc70863601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35</w:t>
            </w:r>
            <w:r w:rsidR="00160D81" w:rsidRPr="008A041D">
              <w:rPr>
                <w:rFonts w:ascii="Times New Roman" w:hAnsi="Times New Roman" w:cs="Times New Roman"/>
                <w:b w:val="0"/>
                <w:bCs w:val="0"/>
                <w:noProof/>
                <w:webHidden/>
                <w:sz w:val="28"/>
                <w:szCs w:val="28"/>
              </w:rPr>
              <w:fldChar w:fldCharType="end"/>
            </w:r>
          </w:hyperlink>
        </w:p>
        <w:p w14:paraId="6A308C84" w14:textId="31722C00"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02" w:history="1">
            <w:r w:rsidR="00160D81" w:rsidRPr="008A041D">
              <w:rPr>
                <w:rStyle w:val="ac"/>
                <w:rFonts w:ascii="Times New Roman" w:hAnsi="Times New Roman" w:cs="Times New Roman"/>
                <w:b w:val="0"/>
                <w:bCs w:val="0"/>
                <w:noProof/>
                <w:sz w:val="28"/>
                <w:szCs w:val="28"/>
                <w:lang w:val="en-US"/>
              </w:rPr>
              <w:t>4.1.2 UNOCT practices towards victims of terrorism</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_Toc70863602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36</w:t>
            </w:r>
            <w:r w:rsidR="00160D81" w:rsidRPr="008A041D">
              <w:rPr>
                <w:rFonts w:ascii="Times New Roman" w:hAnsi="Times New Roman" w:cs="Times New Roman"/>
                <w:b w:val="0"/>
                <w:bCs w:val="0"/>
                <w:noProof/>
                <w:webHidden/>
                <w:sz w:val="28"/>
                <w:szCs w:val="28"/>
              </w:rPr>
              <w:fldChar w:fldCharType="end"/>
            </w:r>
          </w:hyperlink>
        </w:p>
        <w:p w14:paraId="638B8548" w14:textId="45BEA6D7"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03" w:history="1">
            <w:r w:rsidR="00160D81" w:rsidRPr="008A041D">
              <w:rPr>
                <w:rStyle w:val="ac"/>
                <w:rFonts w:ascii="Times New Roman" w:hAnsi="Times New Roman" w:cs="Times New Roman"/>
                <w:b w:val="0"/>
                <w:bCs w:val="0"/>
                <w:noProof/>
                <w:sz w:val="28"/>
                <w:szCs w:val="28"/>
                <w:lang w:val="en-US"/>
              </w:rPr>
              <w:t>4.2. Russia’s practices of support victims of terrorism</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_Toc70863603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41</w:t>
            </w:r>
            <w:r w:rsidR="00160D81" w:rsidRPr="008A041D">
              <w:rPr>
                <w:rFonts w:ascii="Times New Roman" w:hAnsi="Times New Roman" w:cs="Times New Roman"/>
                <w:b w:val="0"/>
                <w:bCs w:val="0"/>
                <w:noProof/>
                <w:webHidden/>
                <w:sz w:val="28"/>
                <w:szCs w:val="28"/>
              </w:rPr>
              <w:fldChar w:fldCharType="end"/>
            </w:r>
          </w:hyperlink>
        </w:p>
        <w:p w14:paraId="7A85197B" w14:textId="0A0C64CD"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04" w:history="1">
            <w:r w:rsidR="00160D81" w:rsidRPr="008A041D">
              <w:rPr>
                <w:rStyle w:val="ac"/>
                <w:rFonts w:ascii="Times New Roman" w:hAnsi="Times New Roman" w:cs="Times New Roman"/>
                <w:b w:val="0"/>
                <w:bCs w:val="0"/>
                <w:noProof/>
                <w:sz w:val="28"/>
                <w:szCs w:val="28"/>
                <w:lang w:val="en-US"/>
              </w:rPr>
              <w:t>4.2.1 Legislation</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_Toc70863604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41</w:t>
            </w:r>
            <w:r w:rsidR="00160D81" w:rsidRPr="008A041D">
              <w:rPr>
                <w:rFonts w:ascii="Times New Roman" w:hAnsi="Times New Roman" w:cs="Times New Roman"/>
                <w:b w:val="0"/>
                <w:bCs w:val="0"/>
                <w:noProof/>
                <w:webHidden/>
                <w:sz w:val="28"/>
                <w:szCs w:val="28"/>
              </w:rPr>
              <w:fldChar w:fldCharType="end"/>
            </w:r>
          </w:hyperlink>
        </w:p>
        <w:p w14:paraId="5F2F8D53" w14:textId="14951A5A"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05" w:history="1">
            <w:r w:rsidR="00160D81" w:rsidRPr="008A041D">
              <w:rPr>
                <w:rStyle w:val="ac"/>
                <w:rFonts w:ascii="Times New Roman" w:eastAsia="Calibri" w:hAnsi="Times New Roman" w:cs="Times New Roman"/>
                <w:b w:val="0"/>
                <w:bCs w:val="0"/>
                <w:noProof/>
                <w:sz w:val="28"/>
                <w:szCs w:val="28"/>
                <w:lang w:val="en-US"/>
              </w:rPr>
              <w:t>4.2.2 Problems of counterterrorism legislation in Russia</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_Toc70863605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43</w:t>
            </w:r>
            <w:r w:rsidR="00160D81" w:rsidRPr="008A041D">
              <w:rPr>
                <w:rFonts w:ascii="Times New Roman" w:hAnsi="Times New Roman" w:cs="Times New Roman"/>
                <w:b w:val="0"/>
                <w:bCs w:val="0"/>
                <w:noProof/>
                <w:webHidden/>
                <w:sz w:val="28"/>
                <w:szCs w:val="28"/>
              </w:rPr>
              <w:fldChar w:fldCharType="end"/>
            </w:r>
          </w:hyperlink>
        </w:p>
        <w:p w14:paraId="3E4D9CEB" w14:textId="7D5B7CBA"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06" w:history="1">
            <w:r w:rsidR="00160D81" w:rsidRPr="008A041D">
              <w:rPr>
                <w:rStyle w:val="ac"/>
                <w:rFonts w:ascii="Times New Roman" w:hAnsi="Times New Roman" w:cs="Times New Roman"/>
                <w:b w:val="0"/>
                <w:bCs w:val="0"/>
                <w:noProof/>
                <w:sz w:val="28"/>
                <w:szCs w:val="28"/>
                <w:lang w:val="en-US"/>
              </w:rPr>
              <w:t>4.2.3 Results of the comparative analysis of UN and Russian documents.</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_Toc70863606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46</w:t>
            </w:r>
            <w:r w:rsidR="00160D81" w:rsidRPr="008A041D">
              <w:rPr>
                <w:rFonts w:ascii="Times New Roman" w:hAnsi="Times New Roman" w:cs="Times New Roman"/>
                <w:b w:val="0"/>
                <w:bCs w:val="0"/>
                <w:noProof/>
                <w:webHidden/>
                <w:sz w:val="28"/>
                <w:szCs w:val="28"/>
              </w:rPr>
              <w:fldChar w:fldCharType="end"/>
            </w:r>
          </w:hyperlink>
        </w:p>
        <w:p w14:paraId="4289AF33" w14:textId="038113A5"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07" w:history="1">
            <w:r w:rsidR="00160D81" w:rsidRPr="008A041D">
              <w:rPr>
                <w:rStyle w:val="ac"/>
                <w:rFonts w:ascii="Times New Roman" w:eastAsia="Calibri" w:hAnsi="Times New Roman" w:cs="Times New Roman"/>
                <w:b w:val="0"/>
                <w:bCs w:val="0"/>
                <w:noProof/>
                <w:sz w:val="28"/>
                <w:szCs w:val="28"/>
                <w:lang w:val="en-US"/>
              </w:rPr>
              <w:t>4.4.4 Analysis of media resources</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_Toc70863607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48</w:t>
            </w:r>
            <w:r w:rsidR="00160D81" w:rsidRPr="008A041D">
              <w:rPr>
                <w:rFonts w:ascii="Times New Roman" w:hAnsi="Times New Roman" w:cs="Times New Roman"/>
                <w:b w:val="0"/>
                <w:bCs w:val="0"/>
                <w:noProof/>
                <w:webHidden/>
                <w:sz w:val="28"/>
                <w:szCs w:val="28"/>
              </w:rPr>
              <w:fldChar w:fldCharType="end"/>
            </w:r>
          </w:hyperlink>
        </w:p>
        <w:p w14:paraId="37130A79" w14:textId="405BE65C"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08" w:history="1">
            <w:r w:rsidR="00160D81" w:rsidRPr="008A041D">
              <w:rPr>
                <w:rStyle w:val="ac"/>
                <w:rFonts w:ascii="Times New Roman" w:hAnsi="Times New Roman" w:cs="Times New Roman"/>
                <w:b w:val="0"/>
                <w:bCs w:val="0"/>
                <w:noProof/>
                <w:sz w:val="28"/>
                <w:szCs w:val="28"/>
                <w:lang w:val="en-US"/>
              </w:rPr>
              <w:t>4.4.5 What assistance to victims in Russia? Interviews.</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_Toc70863608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50</w:t>
            </w:r>
            <w:r w:rsidR="00160D81" w:rsidRPr="008A041D">
              <w:rPr>
                <w:rFonts w:ascii="Times New Roman" w:hAnsi="Times New Roman" w:cs="Times New Roman"/>
                <w:b w:val="0"/>
                <w:bCs w:val="0"/>
                <w:noProof/>
                <w:webHidden/>
                <w:sz w:val="28"/>
                <w:szCs w:val="28"/>
              </w:rPr>
              <w:fldChar w:fldCharType="end"/>
            </w:r>
          </w:hyperlink>
        </w:p>
        <w:p w14:paraId="7085A0B7" w14:textId="62590F9B" w:rsidR="00160D81" w:rsidRPr="008A041D" w:rsidRDefault="009210AF">
          <w:pPr>
            <w:pStyle w:val="11"/>
            <w:tabs>
              <w:tab w:val="left" w:pos="440"/>
              <w:tab w:val="right" w:leader="dot" w:pos="9345"/>
            </w:tabs>
            <w:rPr>
              <w:rFonts w:ascii="Times New Roman" w:hAnsi="Times New Roman" w:cs="Times New Roman"/>
              <w:b w:val="0"/>
              <w:bCs w:val="0"/>
              <w:noProof/>
              <w:sz w:val="28"/>
              <w:szCs w:val="28"/>
              <w:lang w:eastAsia="ru-RU"/>
            </w:rPr>
          </w:pPr>
          <w:hyperlink w:anchor="_Toc70863609" w:history="1">
            <w:r w:rsidR="00160D81" w:rsidRPr="008A041D">
              <w:rPr>
                <w:rStyle w:val="ac"/>
                <w:rFonts w:ascii="Times New Roman" w:hAnsi="Times New Roman" w:cs="Times New Roman"/>
                <w:b w:val="0"/>
                <w:bCs w:val="0"/>
                <w:noProof/>
                <w:sz w:val="28"/>
                <w:szCs w:val="28"/>
                <w:lang w:val="en-US"/>
              </w:rPr>
              <w:t>5.</w:t>
            </w:r>
            <w:r w:rsidR="00160D81" w:rsidRPr="008A041D">
              <w:rPr>
                <w:rFonts w:ascii="Times New Roman" w:hAnsi="Times New Roman" w:cs="Times New Roman"/>
                <w:b w:val="0"/>
                <w:bCs w:val="0"/>
                <w:noProof/>
                <w:sz w:val="28"/>
                <w:szCs w:val="28"/>
                <w:lang w:eastAsia="ru-RU"/>
              </w:rPr>
              <w:tab/>
            </w:r>
            <w:r w:rsidR="00160D81" w:rsidRPr="008A041D">
              <w:rPr>
                <w:rStyle w:val="ac"/>
                <w:rFonts w:ascii="Times New Roman" w:hAnsi="Times New Roman" w:cs="Times New Roman"/>
                <w:b w:val="0"/>
                <w:bCs w:val="0"/>
                <w:noProof/>
                <w:sz w:val="28"/>
                <w:szCs w:val="28"/>
                <w:lang w:val="en-US"/>
              </w:rPr>
              <w:t>CIVIL SOCIETY ENGAGEMENT OF SUPPORT VICTIMS OF TERRORISM IN RUSSIA.</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_Toc70863609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53</w:t>
            </w:r>
            <w:r w:rsidR="00160D81" w:rsidRPr="008A041D">
              <w:rPr>
                <w:rFonts w:ascii="Times New Roman" w:hAnsi="Times New Roman" w:cs="Times New Roman"/>
                <w:b w:val="0"/>
                <w:bCs w:val="0"/>
                <w:noProof/>
                <w:webHidden/>
                <w:sz w:val="28"/>
                <w:szCs w:val="28"/>
              </w:rPr>
              <w:fldChar w:fldCharType="end"/>
            </w:r>
          </w:hyperlink>
        </w:p>
        <w:p w14:paraId="517387BD" w14:textId="7DD48F90" w:rsidR="00160D81" w:rsidRPr="008A041D" w:rsidRDefault="009210AF">
          <w:pPr>
            <w:pStyle w:val="11"/>
            <w:tabs>
              <w:tab w:val="left" w:pos="440"/>
              <w:tab w:val="right" w:leader="dot" w:pos="9345"/>
            </w:tabs>
            <w:rPr>
              <w:rFonts w:ascii="Times New Roman" w:hAnsi="Times New Roman" w:cs="Times New Roman"/>
              <w:b w:val="0"/>
              <w:bCs w:val="0"/>
              <w:noProof/>
              <w:sz w:val="28"/>
              <w:szCs w:val="28"/>
              <w:lang w:eastAsia="ru-RU"/>
            </w:rPr>
          </w:pPr>
          <w:hyperlink w:anchor="_Toc70863610" w:history="1">
            <w:r w:rsidR="00160D81" w:rsidRPr="008A041D">
              <w:rPr>
                <w:rStyle w:val="ac"/>
                <w:rFonts w:ascii="Times New Roman" w:hAnsi="Times New Roman" w:cs="Times New Roman"/>
                <w:b w:val="0"/>
                <w:bCs w:val="0"/>
                <w:noProof/>
                <w:sz w:val="28"/>
                <w:szCs w:val="28"/>
                <w:lang w:val="en-US"/>
              </w:rPr>
              <w:t>6.</w:t>
            </w:r>
            <w:r w:rsidR="00160D81" w:rsidRPr="008A041D">
              <w:rPr>
                <w:rFonts w:ascii="Times New Roman" w:hAnsi="Times New Roman" w:cs="Times New Roman"/>
                <w:b w:val="0"/>
                <w:bCs w:val="0"/>
                <w:noProof/>
                <w:sz w:val="28"/>
                <w:szCs w:val="28"/>
                <w:lang w:eastAsia="ru-RU"/>
              </w:rPr>
              <w:tab/>
            </w:r>
            <w:r w:rsidR="00160D81" w:rsidRPr="008A041D">
              <w:rPr>
                <w:rStyle w:val="ac"/>
                <w:rFonts w:ascii="Times New Roman" w:hAnsi="Times New Roman" w:cs="Times New Roman"/>
                <w:b w:val="0"/>
                <w:bCs w:val="0"/>
                <w:noProof/>
                <w:sz w:val="28"/>
                <w:szCs w:val="28"/>
                <w:lang w:val="en-US"/>
              </w:rPr>
              <w:t>GOOD PRACTICES OF SUPPORTING VICTIMS OF TERRORISM.</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_Toc70863610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57</w:t>
            </w:r>
            <w:r w:rsidR="00160D81" w:rsidRPr="008A041D">
              <w:rPr>
                <w:rFonts w:ascii="Times New Roman" w:hAnsi="Times New Roman" w:cs="Times New Roman"/>
                <w:b w:val="0"/>
                <w:bCs w:val="0"/>
                <w:noProof/>
                <w:webHidden/>
                <w:sz w:val="28"/>
                <w:szCs w:val="28"/>
              </w:rPr>
              <w:fldChar w:fldCharType="end"/>
            </w:r>
          </w:hyperlink>
        </w:p>
        <w:p w14:paraId="582B2FDB" w14:textId="04EE6FCF"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11" w:history="1">
            <w:r w:rsidR="00160D81" w:rsidRPr="008A041D">
              <w:rPr>
                <w:rStyle w:val="ac"/>
                <w:rFonts w:ascii="Times New Roman" w:hAnsi="Times New Roman" w:cs="Times New Roman"/>
                <w:b w:val="0"/>
                <w:bCs w:val="0"/>
                <w:noProof/>
                <w:sz w:val="28"/>
                <w:szCs w:val="28"/>
                <w:lang w:val="en-US"/>
              </w:rPr>
              <w:t>6.1 European experience in supporting victims.</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_Toc70863611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58</w:t>
            </w:r>
            <w:r w:rsidR="00160D81" w:rsidRPr="008A041D">
              <w:rPr>
                <w:rFonts w:ascii="Times New Roman" w:hAnsi="Times New Roman" w:cs="Times New Roman"/>
                <w:b w:val="0"/>
                <w:bCs w:val="0"/>
                <w:noProof/>
                <w:webHidden/>
                <w:sz w:val="28"/>
                <w:szCs w:val="28"/>
              </w:rPr>
              <w:fldChar w:fldCharType="end"/>
            </w:r>
          </w:hyperlink>
        </w:p>
        <w:p w14:paraId="0BD7C85E" w14:textId="2DBD71D3"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12" w:history="1">
            <w:r w:rsidR="00160D81" w:rsidRPr="008A041D">
              <w:rPr>
                <w:rStyle w:val="ac"/>
                <w:rFonts w:ascii="Times New Roman" w:hAnsi="Times New Roman" w:cs="Times New Roman"/>
                <w:b w:val="0"/>
                <w:bCs w:val="0"/>
                <w:noProof/>
                <w:sz w:val="28"/>
                <w:szCs w:val="28"/>
                <w:lang w:val="en-US"/>
              </w:rPr>
              <w:t>6.2. Illustration of good practices and cooperation in the field of victim support</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_Toc70863612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59</w:t>
            </w:r>
            <w:r w:rsidR="00160D81" w:rsidRPr="008A041D">
              <w:rPr>
                <w:rFonts w:ascii="Times New Roman" w:hAnsi="Times New Roman" w:cs="Times New Roman"/>
                <w:b w:val="0"/>
                <w:bCs w:val="0"/>
                <w:noProof/>
                <w:webHidden/>
                <w:sz w:val="28"/>
                <w:szCs w:val="28"/>
              </w:rPr>
              <w:fldChar w:fldCharType="end"/>
            </w:r>
          </w:hyperlink>
        </w:p>
        <w:p w14:paraId="702E6F86" w14:textId="286A6E25"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13" w:history="1">
            <w:r w:rsidR="00160D81" w:rsidRPr="008A041D">
              <w:rPr>
                <w:rStyle w:val="ac"/>
                <w:rFonts w:ascii="Times New Roman" w:hAnsi="Times New Roman" w:cs="Times New Roman"/>
                <w:b w:val="0"/>
                <w:bCs w:val="0"/>
                <w:noProof/>
                <w:sz w:val="28"/>
                <w:szCs w:val="28"/>
                <w:lang w:val="en-US"/>
              </w:rPr>
              <w:t>7. CONCLUSIONS</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_Toc70863613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66</w:t>
            </w:r>
            <w:r w:rsidR="00160D81" w:rsidRPr="008A041D">
              <w:rPr>
                <w:rFonts w:ascii="Times New Roman" w:hAnsi="Times New Roman" w:cs="Times New Roman"/>
                <w:b w:val="0"/>
                <w:bCs w:val="0"/>
                <w:noProof/>
                <w:webHidden/>
                <w:sz w:val="28"/>
                <w:szCs w:val="28"/>
              </w:rPr>
              <w:fldChar w:fldCharType="end"/>
            </w:r>
          </w:hyperlink>
        </w:p>
        <w:p w14:paraId="40795C6B" w14:textId="0CCCC7DB"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14" w:history="1">
            <w:r w:rsidR="00160D81" w:rsidRPr="008A041D">
              <w:rPr>
                <w:rStyle w:val="ac"/>
                <w:rFonts w:ascii="Times New Roman" w:hAnsi="Times New Roman" w:cs="Times New Roman"/>
                <w:b w:val="0"/>
                <w:bCs w:val="0"/>
                <w:noProof/>
                <w:sz w:val="28"/>
                <w:szCs w:val="28"/>
                <w:lang w:val="en-US"/>
              </w:rPr>
              <w:t>LIST OF REFERENCES</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_Toc70863614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68</w:t>
            </w:r>
            <w:r w:rsidR="00160D81" w:rsidRPr="008A041D">
              <w:rPr>
                <w:rFonts w:ascii="Times New Roman" w:hAnsi="Times New Roman" w:cs="Times New Roman"/>
                <w:b w:val="0"/>
                <w:bCs w:val="0"/>
                <w:noProof/>
                <w:webHidden/>
                <w:sz w:val="28"/>
                <w:szCs w:val="28"/>
              </w:rPr>
              <w:fldChar w:fldCharType="end"/>
            </w:r>
          </w:hyperlink>
        </w:p>
        <w:p w14:paraId="0ADB4EB7" w14:textId="740278AB" w:rsidR="00160D81" w:rsidRPr="008A041D" w:rsidRDefault="009210AF">
          <w:pPr>
            <w:pStyle w:val="11"/>
            <w:tabs>
              <w:tab w:val="right" w:leader="dot" w:pos="9345"/>
            </w:tabs>
            <w:rPr>
              <w:rFonts w:ascii="Times New Roman" w:hAnsi="Times New Roman" w:cs="Times New Roman"/>
              <w:b w:val="0"/>
              <w:bCs w:val="0"/>
              <w:noProof/>
              <w:sz w:val="28"/>
              <w:szCs w:val="28"/>
              <w:lang w:eastAsia="ru-RU"/>
            </w:rPr>
          </w:pPr>
          <w:hyperlink w:anchor="_Toc70863615" w:history="1">
            <w:r w:rsidR="00160D81" w:rsidRPr="008A041D">
              <w:rPr>
                <w:rStyle w:val="ac"/>
                <w:rFonts w:ascii="Times New Roman" w:hAnsi="Times New Roman" w:cs="Times New Roman"/>
                <w:b w:val="0"/>
                <w:bCs w:val="0"/>
                <w:noProof/>
                <w:sz w:val="28"/>
                <w:szCs w:val="28"/>
                <w:lang w:val="en-US"/>
              </w:rPr>
              <w:t>ANNEX 1.</w:t>
            </w:r>
            <w:r w:rsidR="00160D81" w:rsidRPr="008A041D">
              <w:rPr>
                <w:rFonts w:ascii="Times New Roman" w:hAnsi="Times New Roman" w:cs="Times New Roman"/>
                <w:b w:val="0"/>
                <w:bCs w:val="0"/>
                <w:noProof/>
                <w:webHidden/>
                <w:sz w:val="28"/>
                <w:szCs w:val="28"/>
              </w:rPr>
              <w:tab/>
            </w:r>
            <w:r w:rsidR="00160D81" w:rsidRPr="008A041D">
              <w:rPr>
                <w:rFonts w:ascii="Times New Roman" w:hAnsi="Times New Roman" w:cs="Times New Roman"/>
                <w:b w:val="0"/>
                <w:bCs w:val="0"/>
                <w:noProof/>
                <w:webHidden/>
                <w:sz w:val="28"/>
                <w:szCs w:val="28"/>
              </w:rPr>
              <w:fldChar w:fldCharType="begin"/>
            </w:r>
            <w:r w:rsidR="00160D81" w:rsidRPr="008A041D">
              <w:rPr>
                <w:rFonts w:ascii="Times New Roman" w:hAnsi="Times New Roman" w:cs="Times New Roman"/>
                <w:b w:val="0"/>
                <w:bCs w:val="0"/>
                <w:noProof/>
                <w:webHidden/>
                <w:sz w:val="28"/>
                <w:szCs w:val="28"/>
              </w:rPr>
              <w:instrText xml:space="preserve"> PAGEREF _Toc70863615 \h </w:instrText>
            </w:r>
            <w:r w:rsidR="00160D81" w:rsidRPr="008A041D">
              <w:rPr>
                <w:rFonts w:ascii="Times New Roman" w:hAnsi="Times New Roman" w:cs="Times New Roman"/>
                <w:b w:val="0"/>
                <w:bCs w:val="0"/>
                <w:noProof/>
                <w:webHidden/>
                <w:sz w:val="28"/>
                <w:szCs w:val="28"/>
              </w:rPr>
            </w:r>
            <w:r w:rsidR="00160D81" w:rsidRPr="008A041D">
              <w:rPr>
                <w:rFonts w:ascii="Times New Roman" w:hAnsi="Times New Roman" w:cs="Times New Roman"/>
                <w:b w:val="0"/>
                <w:bCs w:val="0"/>
                <w:noProof/>
                <w:webHidden/>
                <w:sz w:val="28"/>
                <w:szCs w:val="28"/>
              </w:rPr>
              <w:fldChar w:fldCharType="separate"/>
            </w:r>
            <w:r w:rsidR="00502B3E" w:rsidRPr="008A041D">
              <w:rPr>
                <w:rFonts w:ascii="Times New Roman" w:hAnsi="Times New Roman" w:cs="Times New Roman"/>
                <w:b w:val="0"/>
                <w:bCs w:val="0"/>
                <w:noProof/>
                <w:webHidden/>
                <w:sz w:val="28"/>
                <w:szCs w:val="28"/>
              </w:rPr>
              <w:t>74</w:t>
            </w:r>
            <w:r w:rsidR="00160D81" w:rsidRPr="008A041D">
              <w:rPr>
                <w:rFonts w:ascii="Times New Roman" w:hAnsi="Times New Roman" w:cs="Times New Roman"/>
                <w:b w:val="0"/>
                <w:bCs w:val="0"/>
                <w:noProof/>
                <w:webHidden/>
                <w:sz w:val="28"/>
                <w:szCs w:val="28"/>
              </w:rPr>
              <w:fldChar w:fldCharType="end"/>
            </w:r>
          </w:hyperlink>
        </w:p>
        <w:p w14:paraId="4B529BF0" w14:textId="1A676DCB" w:rsidR="00385199" w:rsidRPr="008A041D" w:rsidRDefault="00600F56" w:rsidP="00495130">
          <w:pPr>
            <w:jc w:val="both"/>
            <w:rPr>
              <w:rFonts w:ascii="Times New Roman" w:hAnsi="Times New Roman"/>
              <w:sz w:val="28"/>
              <w:szCs w:val="28"/>
            </w:rPr>
          </w:pPr>
          <w:r w:rsidRPr="008A041D">
            <w:rPr>
              <w:rFonts w:ascii="Times New Roman" w:hAnsi="Times New Roman"/>
              <w:sz w:val="28"/>
              <w:szCs w:val="28"/>
            </w:rPr>
            <w:fldChar w:fldCharType="end"/>
          </w:r>
        </w:p>
      </w:sdtContent>
    </w:sdt>
    <w:p w14:paraId="726C7662" w14:textId="00A747BF" w:rsidR="009F3CEB" w:rsidRPr="008A041D" w:rsidRDefault="009F3CEB" w:rsidP="00497542">
      <w:pPr>
        <w:rPr>
          <w:rFonts w:ascii="Times New Roman" w:hAnsi="Times New Roman"/>
          <w:b/>
          <w:bCs/>
          <w:sz w:val="28"/>
          <w:szCs w:val="28"/>
          <w:lang w:val="en-US"/>
        </w:rPr>
      </w:pPr>
      <w:r w:rsidRPr="008A041D">
        <w:rPr>
          <w:rFonts w:ascii="Times New Roman" w:hAnsi="Times New Roman"/>
          <w:sz w:val="28"/>
          <w:szCs w:val="28"/>
          <w:lang w:val="en-US"/>
        </w:rPr>
        <w:br w:type="page"/>
      </w:r>
      <w:r w:rsidRPr="008A041D">
        <w:rPr>
          <w:rFonts w:ascii="Times New Roman" w:hAnsi="Times New Roman"/>
          <w:b/>
          <w:bCs/>
          <w:sz w:val="28"/>
          <w:szCs w:val="28"/>
          <w:lang w:val="en-US"/>
        </w:rPr>
        <w:lastRenderedPageBreak/>
        <w:t>ABBREVIATIONS</w:t>
      </w:r>
    </w:p>
    <w:p w14:paraId="2C782150" w14:textId="77777777" w:rsidR="00497542" w:rsidRPr="008A041D" w:rsidRDefault="00497542" w:rsidP="00497542">
      <w:pPr>
        <w:rPr>
          <w:rFonts w:ascii="Times New Roman" w:hAnsi="Times New Roman"/>
          <w:sz w:val="28"/>
          <w:szCs w:val="28"/>
          <w:lang w:val="en-US"/>
        </w:rPr>
      </w:pPr>
    </w:p>
    <w:p w14:paraId="46069526" w14:textId="77777777"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CDDH</w:t>
      </w:r>
      <w:r w:rsidRPr="008A041D">
        <w:rPr>
          <w:rFonts w:ascii="Times New Roman" w:hAnsi="Times New Roman"/>
          <w:sz w:val="28"/>
          <w:szCs w:val="28"/>
          <w:lang w:val="en-US"/>
        </w:rPr>
        <w:t xml:space="preserve"> Steering Committee for Human Rights </w:t>
      </w:r>
    </w:p>
    <w:p w14:paraId="05949CEA" w14:textId="77777777"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CTC</w:t>
      </w:r>
      <w:r w:rsidRPr="008A041D">
        <w:rPr>
          <w:rFonts w:ascii="Times New Roman" w:hAnsi="Times New Roman"/>
          <w:sz w:val="28"/>
          <w:szCs w:val="28"/>
          <w:lang w:val="en-US"/>
        </w:rPr>
        <w:t xml:space="preserve"> Counter-Terrorism Committee (UN Security Council)</w:t>
      </w:r>
    </w:p>
    <w:p w14:paraId="315462C6" w14:textId="77777777"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CTED</w:t>
      </w:r>
      <w:r w:rsidRPr="008A041D">
        <w:rPr>
          <w:rFonts w:ascii="Times New Roman" w:hAnsi="Times New Roman"/>
          <w:sz w:val="28"/>
          <w:szCs w:val="28"/>
          <w:lang w:val="en-US"/>
        </w:rPr>
        <w:t xml:space="preserve"> Counter-Terrorism Committee Executive Directorate (UN Security Council)</w:t>
      </w:r>
    </w:p>
    <w:p w14:paraId="0D5E0E64" w14:textId="77777777"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CTITF</w:t>
      </w:r>
      <w:r w:rsidRPr="008A041D">
        <w:rPr>
          <w:rFonts w:ascii="Times New Roman" w:hAnsi="Times New Roman"/>
          <w:sz w:val="28"/>
          <w:szCs w:val="28"/>
          <w:lang w:val="en-US"/>
        </w:rPr>
        <w:t xml:space="preserve"> UN Counter-Terrorism Implementation Task Force</w:t>
      </w:r>
    </w:p>
    <w:p w14:paraId="6C5AB83D" w14:textId="77777777"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 xml:space="preserve">EU </w:t>
      </w:r>
      <w:r w:rsidRPr="008A041D">
        <w:rPr>
          <w:rFonts w:ascii="Times New Roman" w:hAnsi="Times New Roman"/>
          <w:sz w:val="28"/>
          <w:szCs w:val="28"/>
          <w:lang w:val="en-US"/>
        </w:rPr>
        <w:t>European Union</w:t>
      </w:r>
    </w:p>
    <w:p w14:paraId="6F5AF8EA" w14:textId="46D5B905"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HRC</w:t>
      </w:r>
      <w:r w:rsidRPr="008A041D">
        <w:rPr>
          <w:rFonts w:ascii="Times New Roman" w:hAnsi="Times New Roman"/>
          <w:sz w:val="28"/>
          <w:szCs w:val="28"/>
          <w:lang w:val="en-US"/>
        </w:rPr>
        <w:t xml:space="preserve"> The Human Rights </w:t>
      </w:r>
      <w:r w:rsidR="00F96963" w:rsidRPr="008A041D">
        <w:rPr>
          <w:rFonts w:ascii="Times New Roman" w:hAnsi="Times New Roman"/>
          <w:sz w:val="28"/>
          <w:szCs w:val="28"/>
          <w:lang w:val="en-US"/>
        </w:rPr>
        <w:t>Council</w:t>
      </w:r>
    </w:p>
    <w:p w14:paraId="100C137C" w14:textId="65E2E12E"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OHCHR</w:t>
      </w:r>
      <w:r w:rsidRPr="008A041D">
        <w:rPr>
          <w:rFonts w:ascii="Times New Roman" w:hAnsi="Times New Roman"/>
          <w:sz w:val="28"/>
          <w:szCs w:val="28"/>
          <w:lang w:val="en-US"/>
        </w:rPr>
        <w:t xml:space="preserve"> Office of the UN High Commissioner for Human Rights</w:t>
      </w:r>
    </w:p>
    <w:p w14:paraId="4BE58ECE" w14:textId="28929C51" w:rsidR="00A05197" w:rsidRPr="008A041D" w:rsidRDefault="00A05197"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 xml:space="preserve">OSCE </w:t>
      </w:r>
      <w:r w:rsidR="00D247BF" w:rsidRPr="008A041D">
        <w:rPr>
          <w:rFonts w:ascii="Times New Roman" w:hAnsi="Times New Roman"/>
          <w:sz w:val="28"/>
          <w:szCs w:val="28"/>
          <w:lang w:val="en-US"/>
        </w:rPr>
        <w:t>Organization for Security and Co-operation in Europe</w:t>
      </w:r>
    </w:p>
    <w:p w14:paraId="3A5433DE" w14:textId="77777777"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UN</w:t>
      </w:r>
      <w:r w:rsidRPr="008A041D">
        <w:rPr>
          <w:rFonts w:ascii="Times New Roman" w:hAnsi="Times New Roman"/>
          <w:sz w:val="28"/>
          <w:szCs w:val="28"/>
          <w:lang w:val="en-US"/>
        </w:rPr>
        <w:t xml:space="preserve"> United Nations</w:t>
      </w:r>
    </w:p>
    <w:p w14:paraId="4B56B1DA" w14:textId="77777777"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 xml:space="preserve">UNCCT </w:t>
      </w:r>
      <w:r w:rsidRPr="008A041D">
        <w:rPr>
          <w:rFonts w:ascii="Times New Roman" w:hAnsi="Times New Roman"/>
          <w:sz w:val="28"/>
          <w:szCs w:val="28"/>
          <w:lang w:val="en-US"/>
        </w:rPr>
        <w:t>UN Counter-Terrorism Centre</w:t>
      </w:r>
    </w:p>
    <w:p w14:paraId="57F1C8BE" w14:textId="77777777"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UNDP</w:t>
      </w:r>
      <w:r w:rsidRPr="008A041D">
        <w:rPr>
          <w:rFonts w:ascii="Times New Roman" w:hAnsi="Times New Roman"/>
          <w:sz w:val="28"/>
          <w:szCs w:val="28"/>
          <w:lang w:val="en-US"/>
        </w:rPr>
        <w:t xml:space="preserve"> UN Development </w:t>
      </w:r>
      <w:proofErr w:type="spellStart"/>
      <w:r w:rsidRPr="008A041D">
        <w:rPr>
          <w:rFonts w:ascii="Times New Roman" w:hAnsi="Times New Roman"/>
          <w:sz w:val="28"/>
          <w:szCs w:val="28"/>
          <w:lang w:val="en-US"/>
        </w:rPr>
        <w:t>Programme</w:t>
      </w:r>
      <w:proofErr w:type="spellEnd"/>
    </w:p>
    <w:p w14:paraId="71AF04FA" w14:textId="77777777"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UNDPPA</w:t>
      </w:r>
      <w:r w:rsidRPr="008A041D">
        <w:rPr>
          <w:rFonts w:ascii="Times New Roman" w:hAnsi="Times New Roman"/>
          <w:sz w:val="28"/>
          <w:szCs w:val="28"/>
          <w:lang w:val="en-US"/>
        </w:rPr>
        <w:t xml:space="preserve"> UN Department of Political and Peacebuilding Affairs</w:t>
      </w:r>
    </w:p>
    <w:p w14:paraId="6A7184B5" w14:textId="6865FC83"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UNOCT</w:t>
      </w:r>
      <w:r w:rsidRPr="008A041D">
        <w:rPr>
          <w:rFonts w:ascii="Times New Roman" w:hAnsi="Times New Roman"/>
          <w:sz w:val="28"/>
          <w:szCs w:val="28"/>
          <w:lang w:val="en-US"/>
        </w:rPr>
        <w:t xml:space="preserve"> UN Office of Counter</w:t>
      </w:r>
      <w:r w:rsidR="002D1510" w:rsidRPr="008A041D">
        <w:rPr>
          <w:rFonts w:ascii="Times New Roman" w:hAnsi="Times New Roman"/>
          <w:sz w:val="28"/>
          <w:szCs w:val="28"/>
          <w:lang w:val="en-US"/>
        </w:rPr>
        <w:t xml:space="preserve"> </w:t>
      </w:r>
      <w:r w:rsidRPr="008A041D">
        <w:rPr>
          <w:rFonts w:ascii="Times New Roman" w:hAnsi="Times New Roman"/>
          <w:sz w:val="28"/>
          <w:szCs w:val="28"/>
          <w:lang w:val="en-US"/>
        </w:rPr>
        <w:t>Terrorism</w:t>
      </w:r>
    </w:p>
    <w:p w14:paraId="60BCD643" w14:textId="27C99FFE" w:rsidR="009F3CEB" w:rsidRPr="008A041D" w:rsidRDefault="009F3CEB" w:rsidP="002D1510">
      <w:pPr>
        <w:spacing w:line="360" w:lineRule="auto"/>
        <w:rPr>
          <w:rFonts w:ascii="Times New Roman" w:hAnsi="Times New Roman"/>
          <w:sz w:val="28"/>
          <w:szCs w:val="28"/>
          <w:lang w:val="en-US"/>
        </w:rPr>
      </w:pPr>
      <w:r w:rsidRPr="008A041D">
        <w:rPr>
          <w:rFonts w:ascii="Times New Roman" w:hAnsi="Times New Roman"/>
          <w:b/>
          <w:bCs/>
          <w:sz w:val="28"/>
          <w:szCs w:val="28"/>
          <w:lang w:val="en-US"/>
        </w:rPr>
        <w:t>UNODC</w:t>
      </w:r>
      <w:r w:rsidRPr="008A041D">
        <w:rPr>
          <w:rFonts w:ascii="Times New Roman" w:hAnsi="Times New Roman"/>
          <w:sz w:val="28"/>
          <w:szCs w:val="28"/>
          <w:lang w:val="en-US"/>
        </w:rPr>
        <w:t xml:space="preserve"> UN Office on Drugs and Crime</w:t>
      </w:r>
    </w:p>
    <w:p w14:paraId="3CDDE5E7" w14:textId="22B979C8" w:rsidR="00FB43E8" w:rsidRPr="008A041D" w:rsidRDefault="009F3CEB" w:rsidP="00064512">
      <w:pPr>
        <w:rPr>
          <w:rFonts w:ascii="Times New Roman" w:hAnsi="Times New Roman"/>
          <w:sz w:val="28"/>
          <w:szCs w:val="28"/>
          <w:lang w:val="en-US"/>
        </w:rPr>
      </w:pPr>
      <w:r w:rsidRPr="008A041D">
        <w:rPr>
          <w:rFonts w:ascii="Times New Roman" w:hAnsi="Times New Roman"/>
          <w:sz w:val="28"/>
          <w:szCs w:val="28"/>
          <w:lang w:val="en-US"/>
        </w:rPr>
        <w:br w:type="page"/>
      </w:r>
    </w:p>
    <w:p w14:paraId="0C039D39" w14:textId="7FF85A3E" w:rsidR="00E66D6A" w:rsidRPr="008A041D" w:rsidRDefault="003E2E9C" w:rsidP="007C2DEA">
      <w:pPr>
        <w:pStyle w:val="1"/>
        <w:spacing w:line="360" w:lineRule="auto"/>
        <w:jc w:val="center"/>
        <w:rPr>
          <w:sz w:val="28"/>
          <w:szCs w:val="28"/>
          <w:lang w:val="en-US"/>
        </w:rPr>
      </w:pPr>
      <w:bookmarkStart w:id="0" w:name="_Toc70863589"/>
      <w:r w:rsidRPr="008A041D">
        <w:rPr>
          <w:sz w:val="28"/>
          <w:szCs w:val="28"/>
          <w:lang w:val="en-US"/>
        </w:rPr>
        <w:lastRenderedPageBreak/>
        <w:t>1. INTRODUCTION</w:t>
      </w:r>
      <w:bookmarkEnd w:id="0"/>
    </w:p>
    <w:p w14:paraId="60DAADDE" w14:textId="19E3FCE2" w:rsidR="006E2F2C" w:rsidRPr="008A041D" w:rsidRDefault="00312AF9" w:rsidP="00CF6276">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A13DF8" w:rsidRPr="008A041D">
        <w:rPr>
          <w:rFonts w:ascii="Times New Roman" w:hAnsi="Times New Roman"/>
          <w:sz w:val="28"/>
          <w:szCs w:val="28"/>
          <w:lang w:val="en-US"/>
        </w:rPr>
        <w:t>This thesis</w:t>
      </w:r>
      <w:r w:rsidR="006E2F2C" w:rsidRPr="008A041D">
        <w:rPr>
          <w:rFonts w:ascii="Times New Roman" w:hAnsi="Times New Roman"/>
          <w:sz w:val="28"/>
          <w:szCs w:val="28"/>
          <w:lang w:val="en-US"/>
        </w:rPr>
        <w:t xml:space="preserve"> raises the topic of interaction between states and international organizations </w:t>
      </w:r>
      <w:r w:rsidR="00231303" w:rsidRPr="008A041D">
        <w:rPr>
          <w:rFonts w:ascii="Times New Roman" w:hAnsi="Times New Roman"/>
          <w:sz w:val="28"/>
          <w:szCs w:val="28"/>
          <w:lang w:val="en-US"/>
        </w:rPr>
        <w:t xml:space="preserve">in supporting </w:t>
      </w:r>
      <w:r w:rsidR="006E2F2C" w:rsidRPr="008A041D">
        <w:rPr>
          <w:rFonts w:ascii="Times New Roman" w:hAnsi="Times New Roman"/>
          <w:sz w:val="28"/>
          <w:szCs w:val="28"/>
          <w:lang w:val="en-US"/>
        </w:rPr>
        <w:t xml:space="preserve">victims of terrorism. The work includes an analysis of what the UN </w:t>
      </w:r>
      <w:r w:rsidR="007341A6" w:rsidRPr="008A041D">
        <w:rPr>
          <w:rFonts w:ascii="Times New Roman" w:hAnsi="Times New Roman"/>
          <w:sz w:val="28"/>
          <w:szCs w:val="28"/>
          <w:lang w:val="en-US"/>
        </w:rPr>
        <w:t xml:space="preserve">Office of </w:t>
      </w:r>
      <w:r w:rsidR="006E2F2C" w:rsidRPr="008A041D">
        <w:rPr>
          <w:rFonts w:ascii="Times New Roman" w:hAnsi="Times New Roman"/>
          <w:sz w:val="28"/>
          <w:szCs w:val="28"/>
          <w:lang w:val="en-US"/>
        </w:rPr>
        <w:t>Counter</w:t>
      </w:r>
      <w:r w:rsidR="00102DC6" w:rsidRPr="008A041D">
        <w:rPr>
          <w:rFonts w:ascii="Times New Roman" w:hAnsi="Times New Roman"/>
          <w:sz w:val="28"/>
          <w:szCs w:val="28"/>
          <w:lang w:val="en-US"/>
        </w:rPr>
        <w:t xml:space="preserve"> </w:t>
      </w:r>
      <w:r w:rsidR="006E2F2C" w:rsidRPr="008A041D">
        <w:rPr>
          <w:rFonts w:ascii="Times New Roman" w:hAnsi="Times New Roman"/>
          <w:sz w:val="28"/>
          <w:szCs w:val="28"/>
          <w:lang w:val="en-US"/>
        </w:rPr>
        <w:t xml:space="preserve">Terrorism is doing to support the victims of terrorism, on the other </w:t>
      </w:r>
      <w:r w:rsidR="00102DC6" w:rsidRPr="008A041D">
        <w:rPr>
          <w:rFonts w:ascii="Times New Roman" w:hAnsi="Times New Roman"/>
          <w:sz w:val="28"/>
          <w:szCs w:val="28"/>
          <w:lang w:val="en-US"/>
        </w:rPr>
        <w:t>side</w:t>
      </w:r>
      <w:r w:rsidR="006E2F2C" w:rsidRPr="008A041D">
        <w:rPr>
          <w:rFonts w:ascii="Times New Roman" w:hAnsi="Times New Roman"/>
          <w:sz w:val="28"/>
          <w:szCs w:val="28"/>
          <w:lang w:val="en-US"/>
        </w:rPr>
        <w:t xml:space="preserve"> it analyzes what is being done within the state, namely, in Russia. </w:t>
      </w:r>
      <w:r w:rsidR="00172B79" w:rsidRPr="008A041D">
        <w:rPr>
          <w:rFonts w:ascii="Times New Roman" w:hAnsi="Times New Roman"/>
          <w:sz w:val="28"/>
          <w:szCs w:val="28"/>
          <w:lang w:val="en-US"/>
        </w:rPr>
        <w:t>I</w:t>
      </w:r>
      <w:r w:rsidR="006E2F2C" w:rsidRPr="008A041D">
        <w:rPr>
          <w:rFonts w:ascii="Times New Roman" w:hAnsi="Times New Roman"/>
          <w:sz w:val="28"/>
          <w:szCs w:val="28"/>
          <w:lang w:val="en-US"/>
        </w:rPr>
        <w:t>t analyzes and provides an understanding of what is implemented locally, in specific cases, to support victims of terrorism. After</w:t>
      </w:r>
      <w:r w:rsidR="00E53E14" w:rsidRPr="008A041D">
        <w:rPr>
          <w:rFonts w:ascii="Times New Roman" w:hAnsi="Times New Roman"/>
          <w:sz w:val="28"/>
          <w:szCs w:val="28"/>
          <w:lang w:val="en-US"/>
        </w:rPr>
        <w:t xml:space="preserve"> the author presents </w:t>
      </w:r>
      <w:r w:rsidR="00154D9A" w:rsidRPr="008A041D">
        <w:rPr>
          <w:rFonts w:ascii="Times New Roman" w:hAnsi="Times New Roman"/>
          <w:sz w:val="28"/>
          <w:szCs w:val="28"/>
          <w:lang w:val="en-US"/>
        </w:rPr>
        <w:t xml:space="preserve">results and </w:t>
      </w:r>
      <w:r w:rsidR="006E2F2C" w:rsidRPr="008A041D">
        <w:rPr>
          <w:rFonts w:ascii="Times New Roman" w:hAnsi="Times New Roman"/>
          <w:sz w:val="28"/>
          <w:szCs w:val="28"/>
          <w:lang w:val="en-US"/>
        </w:rPr>
        <w:t>findings.</w:t>
      </w:r>
    </w:p>
    <w:p w14:paraId="65D2BBD4" w14:textId="53827241" w:rsidR="00120DCB" w:rsidRPr="008A041D" w:rsidRDefault="00312AF9" w:rsidP="00312AF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6E2F2C" w:rsidRPr="008A041D">
        <w:rPr>
          <w:rFonts w:ascii="Times New Roman" w:hAnsi="Times New Roman"/>
          <w:sz w:val="28"/>
          <w:szCs w:val="28"/>
          <w:lang w:val="en-US"/>
        </w:rPr>
        <w:t xml:space="preserve">This topic </w:t>
      </w:r>
      <w:r w:rsidR="00275E96" w:rsidRPr="008A041D">
        <w:rPr>
          <w:rFonts w:ascii="Times New Roman" w:hAnsi="Times New Roman"/>
          <w:sz w:val="28"/>
          <w:szCs w:val="28"/>
          <w:lang w:val="en-US"/>
        </w:rPr>
        <w:t>has</w:t>
      </w:r>
      <w:r w:rsidR="006E2F2C" w:rsidRPr="008A041D">
        <w:rPr>
          <w:rFonts w:ascii="Times New Roman" w:hAnsi="Times New Roman"/>
          <w:sz w:val="28"/>
          <w:szCs w:val="28"/>
          <w:lang w:val="en-US"/>
        </w:rPr>
        <w:t xml:space="preserve"> </w:t>
      </w:r>
      <w:r w:rsidR="00D8263C" w:rsidRPr="008A041D">
        <w:rPr>
          <w:rFonts w:ascii="Times New Roman" w:hAnsi="Times New Roman"/>
          <w:sz w:val="28"/>
          <w:szCs w:val="28"/>
          <w:lang w:val="en-US"/>
        </w:rPr>
        <w:t xml:space="preserve">a </w:t>
      </w:r>
      <w:r w:rsidR="007B160B" w:rsidRPr="008A041D">
        <w:rPr>
          <w:rFonts w:ascii="Times New Roman" w:hAnsi="Times New Roman"/>
          <w:sz w:val="28"/>
          <w:szCs w:val="28"/>
          <w:lang w:val="en-US"/>
        </w:rPr>
        <w:t xml:space="preserve">high </w:t>
      </w:r>
      <w:r w:rsidR="00E21D62" w:rsidRPr="008A041D">
        <w:rPr>
          <w:rFonts w:ascii="Times New Roman" w:hAnsi="Times New Roman"/>
          <w:sz w:val="28"/>
          <w:szCs w:val="28"/>
          <w:lang w:val="en-US"/>
        </w:rPr>
        <w:t>significan</w:t>
      </w:r>
      <w:r w:rsidR="00275E96" w:rsidRPr="008A041D">
        <w:rPr>
          <w:rFonts w:ascii="Times New Roman" w:hAnsi="Times New Roman"/>
          <w:sz w:val="28"/>
          <w:szCs w:val="28"/>
          <w:lang w:val="en-US"/>
        </w:rPr>
        <w:t>ce</w:t>
      </w:r>
      <w:r w:rsidR="006E2F2C" w:rsidRPr="008A041D">
        <w:rPr>
          <w:rFonts w:ascii="Times New Roman" w:hAnsi="Times New Roman"/>
          <w:sz w:val="28"/>
          <w:szCs w:val="28"/>
          <w:lang w:val="en-US"/>
        </w:rPr>
        <w:t xml:space="preserve">, because international terrorism is what the international community has been paying attention to for many years. </w:t>
      </w:r>
      <w:r w:rsidR="001A720B" w:rsidRPr="008A041D">
        <w:rPr>
          <w:rFonts w:ascii="Times New Roman" w:hAnsi="Times New Roman"/>
          <w:sz w:val="28"/>
          <w:szCs w:val="28"/>
          <w:lang w:val="en-US"/>
        </w:rPr>
        <w:t>E</w:t>
      </w:r>
      <w:r w:rsidR="006E2F2C" w:rsidRPr="008A041D">
        <w:rPr>
          <w:rFonts w:ascii="Times New Roman" w:hAnsi="Times New Roman"/>
          <w:sz w:val="28"/>
          <w:szCs w:val="28"/>
          <w:lang w:val="en-US"/>
        </w:rPr>
        <w:t xml:space="preserve">arlier the solution of the problems of international terrorism was not so active, </w:t>
      </w:r>
      <w:r w:rsidR="00977A5B" w:rsidRPr="008A041D">
        <w:rPr>
          <w:rFonts w:ascii="Times New Roman" w:hAnsi="Times New Roman"/>
          <w:sz w:val="28"/>
          <w:szCs w:val="28"/>
          <w:lang w:val="en-US"/>
        </w:rPr>
        <w:t xml:space="preserve">but terroristic attacks </w:t>
      </w:r>
      <w:r w:rsidR="001A720B" w:rsidRPr="008A041D">
        <w:rPr>
          <w:rFonts w:ascii="Times New Roman" w:hAnsi="Times New Roman"/>
          <w:sz w:val="28"/>
          <w:szCs w:val="28"/>
          <w:lang w:val="en-US"/>
        </w:rPr>
        <w:t xml:space="preserve">on New York and Washington on </w:t>
      </w:r>
      <w:r w:rsidR="006E2F2C" w:rsidRPr="008A041D">
        <w:rPr>
          <w:rFonts w:ascii="Times New Roman" w:hAnsi="Times New Roman"/>
          <w:sz w:val="28"/>
          <w:szCs w:val="28"/>
          <w:lang w:val="en-US"/>
        </w:rPr>
        <w:t>September 11</w:t>
      </w:r>
      <w:r w:rsidR="00977A5B" w:rsidRPr="008A041D">
        <w:rPr>
          <w:rFonts w:ascii="Times New Roman" w:hAnsi="Times New Roman"/>
          <w:sz w:val="28"/>
          <w:szCs w:val="28"/>
          <w:vertAlign w:val="superscript"/>
          <w:lang w:val="en-US"/>
        </w:rPr>
        <w:t>th</w:t>
      </w:r>
      <w:r w:rsidR="00A15FB4" w:rsidRPr="008A041D">
        <w:rPr>
          <w:rFonts w:ascii="Times New Roman" w:hAnsi="Times New Roman"/>
          <w:sz w:val="28"/>
          <w:szCs w:val="28"/>
          <w:lang w:val="en-US"/>
        </w:rPr>
        <w:t xml:space="preserve">, </w:t>
      </w:r>
      <w:r w:rsidR="006E2F2C" w:rsidRPr="008A041D">
        <w:rPr>
          <w:rFonts w:ascii="Times New Roman" w:hAnsi="Times New Roman"/>
          <w:sz w:val="28"/>
          <w:szCs w:val="28"/>
          <w:lang w:val="en-US"/>
        </w:rPr>
        <w:t xml:space="preserve">2001 generated global attention to respond to </w:t>
      </w:r>
      <w:r w:rsidR="001A720B" w:rsidRPr="008A041D">
        <w:rPr>
          <w:rFonts w:ascii="Times New Roman" w:hAnsi="Times New Roman"/>
          <w:sz w:val="28"/>
          <w:szCs w:val="28"/>
          <w:lang w:val="en-US"/>
        </w:rPr>
        <w:t xml:space="preserve">international </w:t>
      </w:r>
      <w:r w:rsidR="006E2F2C" w:rsidRPr="008A041D">
        <w:rPr>
          <w:rFonts w:ascii="Times New Roman" w:hAnsi="Times New Roman"/>
          <w:sz w:val="28"/>
          <w:szCs w:val="28"/>
          <w:lang w:val="en-US"/>
        </w:rPr>
        <w:t xml:space="preserve">terrorism. </w:t>
      </w:r>
      <w:r w:rsidR="00E00E97" w:rsidRPr="008A041D">
        <w:rPr>
          <w:rFonts w:ascii="Times New Roman" w:hAnsi="Times New Roman"/>
          <w:sz w:val="28"/>
          <w:szCs w:val="28"/>
          <w:lang w:val="en-US"/>
        </w:rPr>
        <w:t>9/11</w:t>
      </w:r>
      <w:r w:rsidR="005D7259" w:rsidRPr="008A041D">
        <w:rPr>
          <w:rFonts w:ascii="Times New Roman" w:hAnsi="Times New Roman"/>
          <w:sz w:val="28"/>
          <w:szCs w:val="28"/>
          <w:lang w:val="en-US"/>
        </w:rPr>
        <w:t xml:space="preserve"> was perceived as a global threat, not </w:t>
      </w:r>
      <w:r w:rsidR="00127DAC" w:rsidRPr="008A041D">
        <w:rPr>
          <w:rFonts w:ascii="Times New Roman" w:hAnsi="Times New Roman"/>
          <w:sz w:val="28"/>
          <w:szCs w:val="28"/>
          <w:lang w:val="en-US"/>
        </w:rPr>
        <w:t>an individual</w:t>
      </w:r>
      <w:r w:rsidR="005D7259" w:rsidRPr="008A041D">
        <w:rPr>
          <w:rFonts w:ascii="Times New Roman" w:hAnsi="Times New Roman"/>
          <w:sz w:val="28"/>
          <w:szCs w:val="28"/>
          <w:lang w:val="en-US"/>
        </w:rPr>
        <w:t xml:space="preserve"> matter for countries.</w:t>
      </w:r>
      <w:r w:rsidR="00120DCB" w:rsidRPr="008A041D">
        <w:rPr>
          <w:rFonts w:ascii="Times New Roman" w:hAnsi="Times New Roman"/>
          <w:sz w:val="28"/>
          <w:szCs w:val="28"/>
          <w:lang w:val="en-US"/>
        </w:rPr>
        <w:t xml:space="preserve"> </w:t>
      </w:r>
      <w:r w:rsidR="008A44DE" w:rsidRPr="008A041D">
        <w:rPr>
          <w:rFonts w:ascii="Times New Roman" w:hAnsi="Times New Roman"/>
          <w:sz w:val="28"/>
          <w:szCs w:val="28"/>
          <w:lang w:val="en-US"/>
        </w:rPr>
        <w:t>T</w:t>
      </w:r>
      <w:r w:rsidR="000E191C" w:rsidRPr="008A041D">
        <w:rPr>
          <w:rFonts w:ascii="Times New Roman" w:hAnsi="Times New Roman"/>
          <w:sz w:val="28"/>
          <w:szCs w:val="28"/>
          <w:lang w:val="en-US"/>
        </w:rPr>
        <w:t>he world experienced large-scale attacks from international and domestic terrorism</w:t>
      </w:r>
      <w:r w:rsidR="003B5D59" w:rsidRPr="008A041D">
        <w:rPr>
          <w:rFonts w:ascii="Times New Roman" w:hAnsi="Times New Roman"/>
          <w:sz w:val="28"/>
          <w:szCs w:val="28"/>
          <w:lang w:val="en-US"/>
        </w:rPr>
        <w:t xml:space="preserve"> and</w:t>
      </w:r>
      <w:r w:rsidR="00B10C6E" w:rsidRPr="008A041D">
        <w:rPr>
          <w:rFonts w:ascii="Times New Roman" w:hAnsi="Times New Roman"/>
          <w:sz w:val="28"/>
          <w:szCs w:val="28"/>
          <w:lang w:val="en-US"/>
        </w:rPr>
        <w:t xml:space="preserve"> </w:t>
      </w:r>
      <w:proofErr w:type="gramStart"/>
      <w:r w:rsidR="0064377C" w:rsidRPr="008A041D">
        <w:rPr>
          <w:rFonts w:ascii="Times New Roman" w:hAnsi="Times New Roman"/>
          <w:sz w:val="28"/>
          <w:szCs w:val="28"/>
          <w:lang w:val="en-US"/>
        </w:rPr>
        <w:t>a large</w:t>
      </w:r>
      <w:r w:rsidR="00B10C6E" w:rsidRPr="008A041D">
        <w:rPr>
          <w:rFonts w:ascii="Times New Roman" w:hAnsi="Times New Roman"/>
          <w:sz w:val="28"/>
          <w:szCs w:val="28"/>
          <w:lang w:val="en-US"/>
        </w:rPr>
        <w:t xml:space="preserve"> number of</w:t>
      </w:r>
      <w:proofErr w:type="gramEnd"/>
      <w:r w:rsidR="00B10C6E" w:rsidRPr="008A041D">
        <w:rPr>
          <w:rFonts w:ascii="Times New Roman" w:hAnsi="Times New Roman"/>
          <w:sz w:val="28"/>
          <w:szCs w:val="28"/>
          <w:lang w:val="en-US"/>
        </w:rPr>
        <w:t xml:space="preserve"> victims</w:t>
      </w:r>
      <w:r w:rsidR="0064377C" w:rsidRPr="008A041D">
        <w:rPr>
          <w:rFonts w:ascii="Times New Roman" w:hAnsi="Times New Roman"/>
          <w:sz w:val="28"/>
          <w:szCs w:val="28"/>
          <w:lang w:val="en-US"/>
        </w:rPr>
        <w:t xml:space="preserve">: </w:t>
      </w:r>
      <w:r w:rsidR="000E191C" w:rsidRPr="008A041D">
        <w:rPr>
          <w:rFonts w:ascii="Times New Roman" w:hAnsi="Times New Roman"/>
          <w:sz w:val="28"/>
          <w:szCs w:val="28"/>
          <w:lang w:val="en-US"/>
        </w:rPr>
        <w:t xml:space="preserve">The USA - September 11, 2001 (attacks on the World Trade Center and the Pentagon, killed 2,749 and 184 people), Spain - March 2004 (explosions in the commuter trains of Madrid, killed 191, injured circa 1,900). Great Britain - in July 2005 (explosions in London, 56 dead and over 800 injured). A lot of terrorist attacks were in Afghanistan, Columbia, Iran, Kenya, Jordan, Turkey, Indonesia, Tanzania, Israel and in other countries. Russia faced the seizures of a school in Beslan, the Nord-Ost building in the capital, explosions of houses in Moscow, </w:t>
      </w:r>
      <w:proofErr w:type="spellStart"/>
      <w:r w:rsidR="000E191C" w:rsidRPr="008A041D">
        <w:rPr>
          <w:rFonts w:ascii="Times New Roman" w:hAnsi="Times New Roman"/>
          <w:sz w:val="28"/>
          <w:szCs w:val="28"/>
          <w:lang w:val="en-US"/>
        </w:rPr>
        <w:t>Buinaksk</w:t>
      </w:r>
      <w:proofErr w:type="spellEnd"/>
      <w:r w:rsidR="000E191C" w:rsidRPr="008A041D">
        <w:rPr>
          <w:rFonts w:ascii="Times New Roman" w:hAnsi="Times New Roman"/>
          <w:sz w:val="28"/>
          <w:szCs w:val="28"/>
          <w:lang w:val="en-US"/>
        </w:rPr>
        <w:t xml:space="preserve"> and </w:t>
      </w:r>
      <w:proofErr w:type="spellStart"/>
      <w:r w:rsidR="000E191C" w:rsidRPr="008A041D">
        <w:rPr>
          <w:rFonts w:ascii="Times New Roman" w:hAnsi="Times New Roman"/>
          <w:sz w:val="28"/>
          <w:szCs w:val="28"/>
          <w:lang w:val="en-US"/>
        </w:rPr>
        <w:t>Volgodonsk</w:t>
      </w:r>
      <w:proofErr w:type="spellEnd"/>
      <w:r w:rsidR="00590E1B" w:rsidRPr="008A041D">
        <w:rPr>
          <w:rFonts w:ascii="Times New Roman" w:hAnsi="Times New Roman"/>
          <w:sz w:val="28"/>
          <w:szCs w:val="28"/>
          <w:lang w:val="en-US"/>
        </w:rPr>
        <w:t xml:space="preserve"> and </w:t>
      </w:r>
      <w:r w:rsidR="000E191C" w:rsidRPr="008A041D">
        <w:rPr>
          <w:rFonts w:ascii="Times New Roman" w:hAnsi="Times New Roman"/>
          <w:sz w:val="28"/>
          <w:szCs w:val="28"/>
          <w:lang w:val="en-US"/>
        </w:rPr>
        <w:t>other terrorist crimes.  The world encountered the threat of international terrorism in the past years</w:t>
      </w:r>
      <w:r w:rsidR="007D54D7" w:rsidRPr="008A041D">
        <w:rPr>
          <w:rFonts w:ascii="Times New Roman" w:hAnsi="Times New Roman"/>
          <w:sz w:val="28"/>
          <w:szCs w:val="28"/>
          <w:lang w:val="en-US"/>
        </w:rPr>
        <w:t xml:space="preserve"> and</w:t>
      </w:r>
      <w:r w:rsidR="00120DCB" w:rsidRPr="008A041D">
        <w:rPr>
          <w:rFonts w:ascii="Times New Roman" w:hAnsi="Times New Roman"/>
          <w:sz w:val="28"/>
          <w:szCs w:val="28"/>
          <w:lang w:val="en-US"/>
        </w:rPr>
        <w:t>, numerous efforts have been made to prevent and counter this problem</w:t>
      </w:r>
      <w:r w:rsidR="007D54D7" w:rsidRPr="008A041D">
        <w:rPr>
          <w:rFonts w:ascii="Times New Roman" w:hAnsi="Times New Roman"/>
          <w:sz w:val="28"/>
          <w:szCs w:val="28"/>
          <w:lang w:val="en-US"/>
        </w:rPr>
        <w:t>. So, the topics about terrorism and its consequences do not stop being significant, t</w:t>
      </w:r>
      <w:r w:rsidR="00120DCB" w:rsidRPr="008A041D">
        <w:rPr>
          <w:rFonts w:ascii="Times New Roman" w:hAnsi="Times New Roman"/>
          <w:sz w:val="28"/>
          <w:szCs w:val="28"/>
          <w:lang w:val="en-US"/>
        </w:rPr>
        <w:t>hat is why this work has relevance.</w:t>
      </w:r>
    </w:p>
    <w:p w14:paraId="196D6F6F" w14:textId="77777777" w:rsidR="00FD4DD2" w:rsidRPr="008A041D" w:rsidRDefault="00FD4DD2" w:rsidP="00312AF9">
      <w:pPr>
        <w:spacing w:line="360" w:lineRule="auto"/>
        <w:jc w:val="both"/>
        <w:rPr>
          <w:rFonts w:ascii="Times New Roman" w:hAnsi="Times New Roman"/>
          <w:sz w:val="28"/>
          <w:szCs w:val="28"/>
          <w:lang w:val="en-US"/>
        </w:rPr>
      </w:pPr>
    </w:p>
    <w:p w14:paraId="3D6046D6" w14:textId="70AB5F92" w:rsidR="00511E46" w:rsidRPr="008A041D" w:rsidRDefault="003C236B" w:rsidP="007C2DEA">
      <w:pPr>
        <w:pStyle w:val="1"/>
        <w:spacing w:line="360" w:lineRule="auto"/>
        <w:rPr>
          <w:sz w:val="28"/>
          <w:szCs w:val="28"/>
          <w:lang w:val="en-US"/>
        </w:rPr>
      </w:pPr>
      <w:r w:rsidRPr="008A041D">
        <w:rPr>
          <w:sz w:val="28"/>
          <w:szCs w:val="28"/>
          <w:lang w:val="en-US"/>
        </w:rPr>
        <w:lastRenderedPageBreak/>
        <w:tab/>
      </w:r>
      <w:bookmarkStart w:id="1" w:name="_Toc70863590"/>
      <w:r w:rsidR="00511E46" w:rsidRPr="008A041D">
        <w:rPr>
          <w:sz w:val="28"/>
          <w:szCs w:val="28"/>
          <w:lang w:val="en-US"/>
        </w:rPr>
        <w:t xml:space="preserve">1.1 </w:t>
      </w:r>
      <w:r w:rsidR="001C4673" w:rsidRPr="008A041D">
        <w:rPr>
          <w:sz w:val="28"/>
          <w:szCs w:val="28"/>
          <w:lang w:val="en-US"/>
        </w:rPr>
        <w:t>R</w:t>
      </w:r>
      <w:r w:rsidR="00511E46" w:rsidRPr="008A041D">
        <w:rPr>
          <w:sz w:val="28"/>
          <w:szCs w:val="28"/>
          <w:lang w:val="en-US"/>
        </w:rPr>
        <w:t>ationale of choice</w:t>
      </w:r>
      <w:bookmarkEnd w:id="1"/>
    </w:p>
    <w:p w14:paraId="14F63B4B" w14:textId="2DD89787" w:rsidR="00184AA2" w:rsidRPr="008A041D" w:rsidRDefault="00D05D42" w:rsidP="007C2DEA">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CC572F" w:rsidRPr="008A041D">
        <w:rPr>
          <w:rFonts w:ascii="Times New Roman" w:hAnsi="Times New Roman"/>
          <w:sz w:val="28"/>
          <w:szCs w:val="28"/>
          <w:lang w:val="en-US"/>
        </w:rPr>
        <w:t>Most of the works devoted to the international problem of terrorism are related to the works of either the sociological or the criminal field. The main aspects of this topic are mainly reduced to three ideas: the policy of combating and preventing terrorist attacks in states, international cooperation in this area, the experience of individual countries in the policy of countering terrorism. The focus on support victims of terrorism, the formation of institutions, the order of compensations and international cooperation in this area are sparingly reflected in scientific works.</w:t>
      </w:r>
    </w:p>
    <w:p w14:paraId="258262DB" w14:textId="789AFBB3" w:rsidR="006A1EEB" w:rsidRPr="008A041D" w:rsidRDefault="00184AA2" w:rsidP="000D7BE2">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6A1EEB" w:rsidRPr="008A041D">
        <w:rPr>
          <w:rFonts w:ascii="Times New Roman" w:hAnsi="Times New Roman"/>
          <w:sz w:val="28"/>
          <w:szCs w:val="28"/>
          <w:lang w:val="en-US"/>
        </w:rPr>
        <w:t>The rights of victims of crime</w:t>
      </w:r>
      <w:r w:rsidR="00024D67" w:rsidRPr="008A041D">
        <w:rPr>
          <w:rFonts w:ascii="Times New Roman" w:hAnsi="Times New Roman"/>
          <w:sz w:val="28"/>
          <w:szCs w:val="28"/>
          <w:lang w:val="en-US"/>
        </w:rPr>
        <w:t>, namely of terrorism,</w:t>
      </w:r>
      <w:r w:rsidR="006A1EEB" w:rsidRPr="008A041D">
        <w:rPr>
          <w:rFonts w:ascii="Times New Roman" w:hAnsi="Times New Roman"/>
          <w:sz w:val="28"/>
          <w:szCs w:val="28"/>
          <w:lang w:val="en-US"/>
        </w:rPr>
        <w:t xml:space="preserve"> were not internationally </w:t>
      </w:r>
      <w:r w:rsidR="00024D67" w:rsidRPr="008A041D">
        <w:rPr>
          <w:rFonts w:ascii="Times New Roman" w:hAnsi="Times New Roman"/>
          <w:sz w:val="28"/>
          <w:szCs w:val="28"/>
          <w:lang w:val="en-US"/>
        </w:rPr>
        <w:t xml:space="preserve">adopted </w:t>
      </w:r>
      <w:r w:rsidR="008F6F9F" w:rsidRPr="008A041D">
        <w:rPr>
          <w:rFonts w:ascii="Times New Roman" w:hAnsi="Times New Roman"/>
          <w:sz w:val="28"/>
          <w:szCs w:val="28"/>
          <w:lang w:val="en-US"/>
        </w:rPr>
        <w:t>till</w:t>
      </w:r>
      <w:r w:rsidR="006A1EEB" w:rsidRPr="008A041D">
        <w:rPr>
          <w:rFonts w:ascii="Times New Roman" w:hAnsi="Times New Roman"/>
          <w:sz w:val="28"/>
          <w:szCs w:val="28"/>
          <w:lang w:val="en-US"/>
        </w:rPr>
        <w:t xml:space="preserve"> 1985</w:t>
      </w:r>
      <w:r w:rsidR="00952D43" w:rsidRPr="008A041D">
        <w:rPr>
          <w:rFonts w:ascii="Times New Roman" w:hAnsi="Times New Roman"/>
          <w:sz w:val="28"/>
          <w:szCs w:val="28"/>
          <w:lang w:val="en-US"/>
        </w:rPr>
        <w:t>, the year of adoption by the General Assembly</w:t>
      </w:r>
      <w:r w:rsidR="006A1EEB" w:rsidRPr="008A041D">
        <w:rPr>
          <w:rFonts w:ascii="Times New Roman" w:hAnsi="Times New Roman"/>
          <w:sz w:val="28"/>
          <w:szCs w:val="28"/>
          <w:lang w:val="en-US"/>
        </w:rPr>
        <w:t xml:space="preserve"> the United Nations Declaration of Basic Principles of Justice for Victims of Crime and Abuse of Power</w:t>
      </w:r>
      <w:r w:rsidR="00952D43" w:rsidRPr="008A041D">
        <w:rPr>
          <w:rFonts w:ascii="Times New Roman" w:hAnsi="Times New Roman"/>
          <w:sz w:val="28"/>
          <w:szCs w:val="28"/>
          <w:lang w:val="en-US"/>
        </w:rPr>
        <w:t xml:space="preserve">. </w:t>
      </w:r>
      <w:r w:rsidR="00060D5D" w:rsidRPr="008A041D">
        <w:rPr>
          <w:rFonts w:ascii="Times New Roman" w:hAnsi="Times New Roman"/>
          <w:sz w:val="28"/>
          <w:szCs w:val="28"/>
          <w:lang w:val="en-US"/>
        </w:rPr>
        <w:t>The way to recognition and respect victims of terrorism</w:t>
      </w:r>
      <w:r w:rsidR="006B631E" w:rsidRPr="008A041D">
        <w:rPr>
          <w:rFonts w:ascii="Times New Roman" w:hAnsi="Times New Roman"/>
          <w:sz w:val="28"/>
          <w:szCs w:val="28"/>
          <w:lang w:val="en-US"/>
        </w:rPr>
        <w:t xml:space="preserve">, response to their needs and </w:t>
      </w:r>
      <w:r w:rsidR="00EF2903" w:rsidRPr="008A041D">
        <w:rPr>
          <w:rFonts w:ascii="Times New Roman" w:hAnsi="Times New Roman"/>
          <w:sz w:val="28"/>
          <w:szCs w:val="28"/>
          <w:lang w:val="en-US"/>
        </w:rPr>
        <w:t xml:space="preserve">creation support tools took a long time in the history and </w:t>
      </w:r>
      <w:r w:rsidR="006D2C15" w:rsidRPr="008A041D">
        <w:rPr>
          <w:rFonts w:ascii="Times New Roman" w:hAnsi="Times New Roman"/>
          <w:sz w:val="28"/>
          <w:szCs w:val="28"/>
          <w:lang w:val="en-US"/>
        </w:rPr>
        <w:t>currently this issue is developing.</w:t>
      </w:r>
    </w:p>
    <w:p w14:paraId="39D03313" w14:textId="090C9061" w:rsidR="003519C8" w:rsidRPr="008A041D" w:rsidRDefault="006D2C15" w:rsidP="000D7BE2">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0D7BE2" w:rsidRPr="008A041D">
        <w:rPr>
          <w:rFonts w:ascii="Times New Roman" w:hAnsi="Times New Roman"/>
          <w:sz w:val="28"/>
          <w:szCs w:val="28"/>
          <w:lang w:val="en-US"/>
        </w:rPr>
        <w:t>One of the reasons to create this research is</w:t>
      </w:r>
      <w:r w:rsidR="00B35659" w:rsidRPr="008A041D">
        <w:rPr>
          <w:sz w:val="28"/>
          <w:szCs w:val="28"/>
          <w:lang w:val="en-US"/>
        </w:rPr>
        <w:t xml:space="preserve"> </w:t>
      </w:r>
      <w:r w:rsidR="00B35659" w:rsidRPr="008A041D">
        <w:rPr>
          <w:rFonts w:ascii="Times New Roman" w:hAnsi="Times New Roman"/>
          <w:sz w:val="28"/>
          <w:szCs w:val="28"/>
          <w:lang w:val="en-US"/>
        </w:rPr>
        <w:t xml:space="preserve">the fact </w:t>
      </w:r>
      <w:r w:rsidR="005A40C9" w:rsidRPr="008A041D">
        <w:rPr>
          <w:rFonts w:ascii="Times New Roman" w:hAnsi="Times New Roman"/>
          <w:sz w:val="28"/>
          <w:szCs w:val="28"/>
          <w:lang w:val="en-US"/>
        </w:rPr>
        <w:t xml:space="preserve">that UN </w:t>
      </w:r>
      <w:r w:rsidR="00A245F7" w:rsidRPr="008A041D">
        <w:rPr>
          <w:rFonts w:ascii="Times New Roman" w:hAnsi="Times New Roman"/>
          <w:sz w:val="28"/>
          <w:szCs w:val="28"/>
          <w:lang w:val="en-US"/>
        </w:rPr>
        <w:t>measures</w:t>
      </w:r>
      <w:r w:rsidR="005A40C9" w:rsidRPr="008A041D">
        <w:rPr>
          <w:rFonts w:ascii="Times New Roman" w:hAnsi="Times New Roman"/>
          <w:sz w:val="28"/>
          <w:szCs w:val="28"/>
          <w:lang w:val="en-US"/>
        </w:rPr>
        <w:t xml:space="preserve"> </w:t>
      </w:r>
      <w:r w:rsidR="00B35659" w:rsidRPr="008A041D">
        <w:rPr>
          <w:rFonts w:ascii="Times New Roman" w:hAnsi="Times New Roman"/>
          <w:sz w:val="28"/>
          <w:szCs w:val="28"/>
          <w:lang w:val="en-US"/>
        </w:rPr>
        <w:t>of recent years reflect the</w:t>
      </w:r>
      <w:r w:rsidR="00195DAD" w:rsidRPr="008A041D">
        <w:rPr>
          <w:rFonts w:ascii="Times New Roman" w:hAnsi="Times New Roman"/>
          <w:sz w:val="28"/>
          <w:szCs w:val="28"/>
          <w:lang w:val="en-US"/>
        </w:rPr>
        <w:t xml:space="preserve"> </w:t>
      </w:r>
      <w:r w:rsidR="00B35659" w:rsidRPr="008A041D">
        <w:rPr>
          <w:rFonts w:ascii="Times New Roman" w:hAnsi="Times New Roman"/>
          <w:sz w:val="28"/>
          <w:szCs w:val="28"/>
          <w:lang w:val="en-US"/>
        </w:rPr>
        <w:t>active position in the field of human rights observance</w:t>
      </w:r>
      <w:r w:rsidR="00C66E8C" w:rsidRPr="008A041D">
        <w:rPr>
          <w:rFonts w:ascii="Times New Roman" w:hAnsi="Times New Roman"/>
          <w:sz w:val="28"/>
          <w:szCs w:val="28"/>
          <w:lang w:val="en-US"/>
        </w:rPr>
        <w:t xml:space="preserve"> (</w:t>
      </w:r>
      <w:r w:rsidR="00F04AF3" w:rsidRPr="008A041D">
        <w:rPr>
          <w:rFonts w:ascii="Times New Roman" w:hAnsi="Times New Roman"/>
          <w:sz w:val="28"/>
          <w:szCs w:val="28"/>
          <w:lang w:val="en-US"/>
        </w:rPr>
        <w:t>UN r</w:t>
      </w:r>
      <w:r w:rsidR="00C66E8C" w:rsidRPr="008A041D">
        <w:rPr>
          <w:rFonts w:ascii="Times New Roman" w:hAnsi="Times New Roman"/>
          <w:sz w:val="28"/>
          <w:szCs w:val="28"/>
          <w:lang w:val="en-US"/>
        </w:rPr>
        <w:t>esolutions</w:t>
      </w:r>
      <w:r w:rsidR="00F04AF3" w:rsidRPr="008A041D">
        <w:rPr>
          <w:rFonts w:ascii="Times New Roman" w:hAnsi="Times New Roman"/>
          <w:sz w:val="28"/>
          <w:szCs w:val="28"/>
          <w:lang w:val="en-US"/>
        </w:rPr>
        <w:t xml:space="preserve"> 60/288</w:t>
      </w:r>
      <w:r w:rsidR="00F25578" w:rsidRPr="008A041D">
        <w:rPr>
          <w:rFonts w:ascii="Times New Roman" w:hAnsi="Times New Roman"/>
          <w:sz w:val="28"/>
          <w:szCs w:val="28"/>
          <w:lang w:val="en-US"/>
        </w:rPr>
        <w:t>, 72/165, 73/305 and reports of</w:t>
      </w:r>
      <w:r w:rsidR="00F25578" w:rsidRPr="008A041D">
        <w:rPr>
          <w:sz w:val="28"/>
          <w:szCs w:val="28"/>
          <w:lang w:val="en-US"/>
        </w:rPr>
        <w:t xml:space="preserve"> </w:t>
      </w:r>
      <w:r w:rsidR="00F25578" w:rsidRPr="008A041D">
        <w:rPr>
          <w:rFonts w:ascii="Times New Roman" w:hAnsi="Times New Roman"/>
          <w:sz w:val="28"/>
          <w:szCs w:val="28"/>
          <w:lang w:val="en-US"/>
        </w:rPr>
        <w:t xml:space="preserve">the Secretary-General). </w:t>
      </w:r>
      <w:r w:rsidR="00C66E8C" w:rsidRPr="008A041D">
        <w:rPr>
          <w:rFonts w:ascii="Times New Roman" w:hAnsi="Times New Roman"/>
          <w:sz w:val="28"/>
          <w:szCs w:val="28"/>
          <w:lang w:val="en-US"/>
        </w:rPr>
        <w:t xml:space="preserve"> </w:t>
      </w:r>
      <w:r w:rsidR="00BC71BC" w:rsidRPr="008A041D">
        <w:rPr>
          <w:rFonts w:ascii="Times New Roman" w:hAnsi="Times New Roman"/>
          <w:sz w:val="28"/>
          <w:szCs w:val="28"/>
          <w:lang w:val="en-US"/>
        </w:rPr>
        <w:t>Before</w:t>
      </w:r>
      <w:r w:rsidR="00B35659" w:rsidRPr="008A041D">
        <w:rPr>
          <w:rFonts w:ascii="Times New Roman" w:hAnsi="Times New Roman"/>
          <w:sz w:val="28"/>
          <w:szCs w:val="28"/>
          <w:lang w:val="en-US"/>
        </w:rPr>
        <w:t xml:space="preserve"> th</w:t>
      </w:r>
      <w:r w:rsidR="005276B3" w:rsidRPr="008A041D">
        <w:rPr>
          <w:rFonts w:ascii="Times New Roman" w:hAnsi="Times New Roman"/>
          <w:sz w:val="28"/>
          <w:szCs w:val="28"/>
          <w:lang w:val="en-US"/>
        </w:rPr>
        <w:t>e agenda about problems of victims</w:t>
      </w:r>
      <w:r w:rsidR="00DF5D75" w:rsidRPr="008A041D">
        <w:rPr>
          <w:rFonts w:ascii="Times New Roman" w:hAnsi="Times New Roman"/>
          <w:sz w:val="28"/>
          <w:szCs w:val="28"/>
          <w:lang w:val="en-US"/>
        </w:rPr>
        <w:t xml:space="preserve"> </w:t>
      </w:r>
      <w:r w:rsidR="00B35659" w:rsidRPr="008A041D">
        <w:rPr>
          <w:rFonts w:ascii="Times New Roman" w:hAnsi="Times New Roman"/>
          <w:sz w:val="28"/>
          <w:szCs w:val="28"/>
          <w:lang w:val="en-US"/>
        </w:rPr>
        <w:t xml:space="preserve">in 2006-2008, the issue of assistance to victims was not </w:t>
      </w:r>
      <w:r w:rsidR="005276B3" w:rsidRPr="008A041D">
        <w:rPr>
          <w:rFonts w:ascii="Times New Roman" w:hAnsi="Times New Roman"/>
          <w:sz w:val="28"/>
          <w:szCs w:val="28"/>
          <w:lang w:val="en-US"/>
        </w:rPr>
        <w:t>properly</w:t>
      </w:r>
      <w:r w:rsidR="00B35659" w:rsidRPr="008A041D">
        <w:rPr>
          <w:rFonts w:ascii="Times New Roman" w:hAnsi="Times New Roman"/>
          <w:sz w:val="28"/>
          <w:szCs w:val="28"/>
          <w:lang w:val="en-US"/>
        </w:rPr>
        <w:t xml:space="preserve"> discussed. </w:t>
      </w:r>
      <w:r w:rsidR="005276B3" w:rsidRPr="008A041D">
        <w:rPr>
          <w:rFonts w:ascii="Times New Roman" w:hAnsi="Times New Roman"/>
          <w:sz w:val="28"/>
          <w:szCs w:val="28"/>
          <w:lang w:val="en-US"/>
        </w:rPr>
        <w:t xml:space="preserve">There was </w:t>
      </w:r>
      <w:r w:rsidR="000D7BE2" w:rsidRPr="008A041D">
        <w:rPr>
          <w:rFonts w:ascii="Times New Roman" w:hAnsi="Times New Roman"/>
          <w:sz w:val="28"/>
          <w:szCs w:val="28"/>
          <w:lang w:val="en-US"/>
        </w:rPr>
        <w:t xml:space="preserve">deficient policy towards people who have been attacked and injured in terroristic attack and who did not get the necessary support </w:t>
      </w:r>
      <w:r w:rsidR="00354F4D" w:rsidRPr="008A041D">
        <w:rPr>
          <w:rFonts w:ascii="Times New Roman" w:hAnsi="Times New Roman"/>
          <w:sz w:val="28"/>
          <w:szCs w:val="28"/>
          <w:lang w:val="en-US"/>
        </w:rPr>
        <w:t>because of</w:t>
      </w:r>
      <w:r w:rsidR="000D7BE2" w:rsidRPr="008A041D">
        <w:rPr>
          <w:rFonts w:ascii="Times New Roman" w:hAnsi="Times New Roman"/>
          <w:sz w:val="28"/>
          <w:szCs w:val="28"/>
          <w:lang w:val="en-US"/>
        </w:rPr>
        <w:t xml:space="preserve"> the lack of legislation</w:t>
      </w:r>
      <w:r w:rsidR="005276B3" w:rsidRPr="008A041D">
        <w:rPr>
          <w:rFonts w:ascii="Times New Roman" w:hAnsi="Times New Roman"/>
          <w:sz w:val="28"/>
          <w:szCs w:val="28"/>
          <w:lang w:val="en-US"/>
        </w:rPr>
        <w:t>.</w:t>
      </w:r>
      <w:r w:rsidR="000D7BE2" w:rsidRPr="008A041D">
        <w:rPr>
          <w:rFonts w:ascii="Times New Roman" w:hAnsi="Times New Roman"/>
          <w:sz w:val="28"/>
          <w:szCs w:val="28"/>
          <w:lang w:val="en-US"/>
        </w:rPr>
        <w:t xml:space="preserve"> </w:t>
      </w:r>
      <w:r w:rsidR="00995CA5" w:rsidRPr="008A041D">
        <w:rPr>
          <w:rFonts w:ascii="Times New Roman" w:hAnsi="Times New Roman"/>
          <w:sz w:val="28"/>
          <w:szCs w:val="28"/>
          <w:lang w:val="en-US"/>
        </w:rPr>
        <w:t xml:space="preserve"> </w:t>
      </w:r>
      <w:r w:rsidR="00FE17FA" w:rsidRPr="008A041D">
        <w:rPr>
          <w:rFonts w:ascii="Times New Roman" w:hAnsi="Times New Roman"/>
          <w:sz w:val="28"/>
          <w:szCs w:val="28"/>
          <w:lang w:val="en-US"/>
        </w:rPr>
        <w:t>P</w:t>
      </w:r>
      <w:r w:rsidR="008D37FE" w:rsidRPr="008A041D">
        <w:rPr>
          <w:rFonts w:ascii="Times New Roman" w:hAnsi="Times New Roman"/>
          <w:sz w:val="28"/>
          <w:szCs w:val="28"/>
          <w:lang w:val="en-US"/>
        </w:rPr>
        <w:t>reviously</w:t>
      </w:r>
      <w:r w:rsidR="00CD1F9A" w:rsidRPr="008A041D">
        <w:rPr>
          <w:rFonts w:ascii="Times New Roman" w:hAnsi="Times New Roman"/>
          <w:sz w:val="28"/>
          <w:szCs w:val="28"/>
          <w:lang w:val="en-US"/>
        </w:rPr>
        <w:t>,</w:t>
      </w:r>
      <w:r w:rsidR="008D37FE" w:rsidRPr="008A041D">
        <w:rPr>
          <w:rFonts w:ascii="Times New Roman" w:hAnsi="Times New Roman"/>
          <w:sz w:val="28"/>
          <w:szCs w:val="28"/>
          <w:lang w:val="en-US"/>
        </w:rPr>
        <w:t xml:space="preserve"> the policy of supporting victims of terrorism was not actively covered, but </w:t>
      </w:r>
      <w:r w:rsidR="00E2173B" w:rsidRPr="008A041D">
        <w:rPr>
          <w:rFonts w:ascii="Times New Roman" w:hAnsi="Times New Roman"/>
          <w:sz w:val="28"/>
          <w:szCs w:val="28"/>
          <w:lang w:val="en-US"/>
        </w:rPr>
        <w:t xml:space="preserve">recently </w:t>
      </w:r>
      <w:r w:rsidR="008D37FE" w:rsidRPr="008A041D">
        <w:rPr>
          <w:rFonts w:ascii="Times New Roman" w:hAnsi="Times New Roman"/>
          <w:sz w:val="28"/>
          <w:szCs w:val="28"/>
          <w:lang w:val="en-US"/>
        </w:rPr>
        <w:t>active discussion ha</w:t>
      </w:r>
      <w:r w:rsidR="00D421E9" w:rsidRPr="008A041D">
        <w:rPr>
          <w:rFonts w:ascii="Times New Roman" w:hAnsi="Times New Roman"/>
          <w:sz w:val="28"/>
          <w:szCs w:val="28"/>
          <w:lang w:val="en-US"/>
        </w:rPr>
        <w:t>s</w:t>
      </w:r>
      <w:r w:rsidR="008D37FE" w:rsidRPr="008A041D">
        <w:rPr>
          <w:rFonts w:ascii="Times New Roman" w:hAnsi="Times New Roman"/>
          <w:sz w:val="28"/>
          <w:szCs w:val="28"/>
          <w:lang w:val="en-US"/>
        </w:rPr>
        <w:t xml:space="preserve"> begun</w:t>
      </w:r>
      <w:r w:rsidR="003B2F0C" w:rsidRPr="008A041D">
        <w:rPr>
          <w:rFonts w:ascii="Times New Roman" w:hAnsi="Times New Roman"/>
          <w:sz w:val="28"/>
          <w:szCs w:val="28"/>
          <w:lang w:val="en-US"/>
        </w:rPr>
        <w:t xml:space="preserve">. </w:t>
      </w:r>
    </w:p>
    <w:p w14:paraId="7A46A615" w14:textId="63B66255" w:rsidR="000D7BE2" w:rsidRPr="008A041D" w:rsidRDefault="003519C8" w:rsidP="000E73FA">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0D7BE2" w:rsidRPr="008A041D">
        <w:rPr>
          <w:rFonts w:ascii="Times New Roman" w:hAnsi="Times New Roman"/>
          <w:sz w:val="28"/>
          <w:szCs w:val="28"/>
          <w:lang w:val="en-US"/>
        </w:rPr>
        <w:t xml:space="preserve">There is a broad set of needs which are common to victims of all types of crime. But it can be confidently declared that victims of terrorism can have some special additional needs. Lots of world experts consolidated key concepts of support people suffered from terroristic attacks such as respect and recognition, compensation, access to justice, commemoration, information provision, as victims’ primary needs. It should be highlighted that victims of terrorism are not only persons who suffered directly, but there are also indirect victims such as eyewitnesses of the </w:t>
      </w:r>
      <w:r w:rsidR="000D7BE2" w:rsidRPr="008A041D">
        <w:rPr>
          <w:rFonts w:ascii="Times New Roman" w:hAnsi="Times New Roman"/>
          <w:sz w:val="28"/>
          <w:szCs w:val="28"/>
          <w:lang w:val="en-US"/>
        </w:rPr>
        <w:lastRenderedPageBreak/>
        <w:t xml:space="preserve">crime, victim’s relatives, and friends, so it affects societies generally. That is why the </w:t>
      </w:r>
      <w:r w:rsidR="00552B55" w:rsidRPr="008A041D">
        <w:rPr>
          <w:rFonts w:ascii="Times New Roman" w:hAnsi="Times New Roman"/>
          <w:sz w:val="28"/>
          <w:szCs w:val="28"/>
          <w:lang w:val="en-US"/>
        </w:rPr>
        <w:t xml:space="preserve">victims’ </w:t>
      </w:r>
      <w:r w:rsidR="000D7BE2" w:rsidRPr="008A041D">
        <w:rPr>
          <w:rFonts w:ascii="Times New Roman" w:hAnsi="Times New Roman"/>
          <w:sz w:val="28"/>
          <w:szCs w:val="28"/>
          <w:lang w:val="en-US"/>
        </w:rPr>
        <w:t>needs should not be separated, they can be more intertwined to make lives of suffered people better.</w:t>
      </w:r>
    </w:p>
    <w:p w14:paraId="342B2A10" w14:textId="02438B12" w:rsidR="00441D25" w:rsidRPr="008A041D" w:rsidRDefault="000E73FA" w:rsidP="000E73FA">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CE2C04" w:rsidRPr="008A041D">
        <w:rPr>
          <w:rFonts w:ascii="Times New Roman" w:hAnsi="Times New Roman"/>
          <w:sz w:val="28"/>
          <w:szCs w:val="28"/>
          <w:lang w:val="en-US"/>
        </w:rPr>
        <w:t xml:space="preserve">The relevance of the topic is </w:t>
      </w:r>
      <w:r w:rsidR="00364110" w:rsidRPr="008A041D">
        <w:rPr>
          <w:rFonts w:ascii="Times New Roman" w:hAnsi="Times New Roman"/>
          <w:sz w:val="28"/>
          <w:szCs w:val="28"/>
          <w:lang w:val="en-US"/>
        </w:rPr>
        <w:t>caused by</w:t>
      </w:r>
      <w:r w:rsidR="00CE2C04" w:rsidRPr="008A041D">
        <w:rPr>
          <w:rFonts w:ascii="Times New Roman" w:hAnsi="Times New Roman"/>
          <w:sz w:val="28"/>
          <w:szCs w:val="28"/>
          <w:lang w:val="en-US"/>
        </w:rPr>
        <w:t xml:space="preserve"> the fact that </w:t>
      </w:r>
      <w:r w:rsidR="000C3CA3" w:rsidRPr="008A041D">
        <w:rPr>
          <w:rFonts w:ascii="Times New Roman" w:hAnsi="Times New Roman"/>
          <w:sz w:val="28"/>
          <w:szCs w:val="28"/>
          <w:lang w:val="en-US"/>
        </w:rPr>
        <w:t xml:space="preserve">currently </w:t>
      </w:r>
      <w:r w:rsidR="00CE2C04" w:rsidRPr="008A041D">
        <w:rPr>
          <w:rFonts w:ascii="Times New Roman" w:hAnsi="Times New Roman"/>
          <w:sz w:val="28"/>
          <w:szCs w:val="28"/>
          <w:lang w:val="en-US"/>
        </w:rPr>
        <w:t>there are obstacles</w:t>
      </w:r>
      <w:r w:rsidR="00EB7199" w:rsidRPr="008A041D">
        <w:rPr>
          <w:rFonts w:ascii="Times New Roman" w:hAnsi="Times New Roman"/>
          <w:sz w:val="28"/>
          <w:szCs w:val="28"/>
          <w:lang w:val="en-US"/>
        </w:rPr>
        <w:t xml:space="preserve"> to</w:t>
      </w:r>
      <w:r w:rsidR="00CE2C04" w:rsidRPr="008A041D">
        <w:rPr>
          <w:rFonts w:ascii="Times New Roman" w:hAnsi="Times New Roman"/>
          <w:sz w:val="28"/>
          <w:szCs w:val="28"/>
          <w:lang w:val="en-US"/>
        </w:rPr>
        <w:t xml:space="preserve"> the restoration of violated rights of victims of terrorist acts</w:t>
      </w:r>
      <w:r w:rsidR="007042B6" w:rsidRPr="008A041D">
        <w:rPr>
          <w:rFonts w:ascii="Times New Roman" w:hAnsi="Times New Roman"/>
          <w:sz w:val="28"/>
          <w:szCs w:val="28"/>
          <w:lang w:val="en-US"/>
        </w:rPr>
        <w:t xml:space="preserve">. </w:t>
      </w:r>
      <w:r w:rsidR="00424034" w:rsidRPr="008A041D">
        <w:rPr>
          <w:rFonts w:ascii="Times New Roman" w:hAnsi="Times New Roman"/>
          <w:sz w:val="28"/>
          <w:szCs w:val="28"/>
          <w:lang w:val="en-US"/>
        </w:rPr>
        <w:t>T</w:t>
      </w:r>
      <w:r w:rsidR="0031137C" w:rsidRPr="008A041D">
        <w:rPr>
          <w:rFonts w:ascii="Times New Roman" w:hAnsi="Times New Roman"/>
          <w:sz w:val="28"/>
          <w:szCs w:val="28"/>
          <w:lang w:val="en-US"/>
        </w:rPr>
        <w:t>he author</w:t>
      </w:r>
      <w:r w:rsidR="0082051F" w:rsidRPr="008A041D">
        <w:rPr>
          <w:rFonts w:ascii="Times New Roman" w:hAnsi="Times New Roman"/>
          <w:sz w:val="28"/>
          <w:szCs w:val="28"/>
          <w:lang w:val="en-US"/>
        </w:rPr>
        <w:t xml:space="preserve"> scrutinized Russian laws</w:t>
      </w:r>
      <w:r w:rsidR="006354C4" w:rsidRPr="008A041D">
        <w:rPr>
          <w:rFonts w:ascii="Times New Roman" w:hAnsi="Times New Roman"/>
          <w:sz w:val="28"/>
          <w:szCs w:val="28"/>
          <w:lang w:val="en-US"/>
        </w:rPr>
        <w:t>,</w:t>
      </w:r>
      <w:r w:rsidR="00A56282" w:rsidRPr="008A041D">
        <w:rPr>
          <w:rFonts w:ascii="Times New Roman" w:hAnsi="Times New Roman"/>
          <w:sz w:val="28"/>
          <w:szCs w:val="28"/>
          <w:lang w:val="en-US"/>
        </w:rPr>
        <w:t xml:space="preserve"> </w:t>
      </w:r>
      <w:r w:rsidR="006354C4" w:rsidRPr="008A041D">
        <w:rPr>
          <w:rFonts w:ascii="Times New Roman" w:hAnsi="Times New Roman"/>
          <w:sz w:val="28"/>
          <w:szCs w:val="28"/>
          <w:lang w:val="en-US"/>
        </w:rPr>
        <w:t>analyzed</w:t>
      </w:r>
      <w:r w:rsidR="00232FFF" w:rsidRPr="008A041D">
        <w:rPr>
          <w:rFonts w:ascii="Times New Roman" w:hAnsi="Times New Roman"/>
          <w:sz w:val="28"/>
          <w:szCs w:val="28"/>
          <w:lang w:val="en-US"/>
        </w:rPr>
        <w:t xml:space="preserve"> media materials</w:t>
      </w:r>
      <w:r w:rsidR="006354C4" w:rsidRPr="008A041D">
        <w:rPr>
          <w:rFonts w:ascii="Times New Roman" w:hAnsi="Times New Roman"/>
          <w:sz w:val="28"/>
          <w:szCs w:val="28"/>
          <w:lang w:val="en-US"/>
        </w:rPr>
        <w:t xml:space="preserve"> about</w:t>
      </w:r>
      <w:r w:rsidR="00667C34" w:rsidRPr="008A041D">
        <w:rPr>
          <w:rFonts w:ascii="Times New Roman" w:hAnsi="Times New Roman"/>
          <w:sz w:val="28"/>
          <w:szCs w:val="28"/>
          <w:lang w:val="en-US"/>
        </w:rPr>
        <w:t xml:space="preserve"> complaints from the side of victims</w:t>
      </w:r>
      <w:r w:rsidR="005F6682" w:rsidRPr="008A041D">
        <w:rPr>
          <w:rFonts w:ascii="Times New Roman" w:hAnsi="Times New Roman"/>
          <w:sz w:val="28"/>
          <w:szCs w:val="28"/>
          <w:lang w:val="en-US"/>
        </w:rPr>
        <w:t>,</w:t>
      </w:r>
      <w:r w:rsidR="002B3E07" w:rsidRPr="008A041D">
        <w:rPr>
          <w:rFonts w:ascii="Times New Roman" w:hAnsi="Times New Roman"/>
          <w:sz w:val="28"/>
          <w:szCs w:val="28"/>
          <w:lang w:val="en-US"/>
        </w:rPr>
        <w:t xml:space="preserve"> interviewed people</w:t>
      </w:r>
      <w:r w:rsidR="00441D25" w:rsidRPr="008A041D">
        <w:rPr>
          <w:rFonts w:ascii="Times New Roman" w:hAnsi="Times New Roman"/>
          <w:sz w:val="28"/>
          <w:szCs w:val="28"/>
          <w:lang w:val="en-US"/>
        </w:rPr>
        <w:t xml:space="preserve"> and noticed cases about appeals and requests for help and support from victims of terrorism in Russia.</w:t>
      </w:r>
    </w:p>
    <w:p w14:paraId="798B6C07" w14:textId="37C4609B" w:rsidR="000E7FEB" w:rsidRPr="008A041D" w:rsidRDefault="00441D25" w:rsidP="000E73FA">
      <w:pPr>
        <w:spacing w:line="360" w:lineRule="auto"/>
        <w:jc w:val="both"/>
        <w:rPr>
          <w:rFonts w:ascii="Times New Roman" w:hAnsi="Times New Roman"/>
          <w:color w:val="000000" w:themeColor="text1"/>
          <w:sz w:val="28"/>
          <w:szCs w:val="28"/>
          <w:lang w:val="en-US"/>
        </w:rPr>
      </w:pPr>
      <w:r w:rsidRPr="008A041D">
        <w:rPr>
          <w:rFonts w:ascii="Times New Roman" w:hAnsi="Times New Roman"/>
          <w:sz w:val="28"/>
          <w:szCs w:val="28"/>
          <w:lang w:val="en-US"/>
        </w:rPr>
        <w:t>There are some</w:t>
      </w:r>
      <w:r w:rsidR="00F63D31" w:rsidRPr="008A041D">
        <w:rPr>
          <w:rFonts w:ascii="Times New Roman" w:hAnsi="Times New Roman"/>
          <w:sz w:val="28"/>
          <w:szCs w:val="28"/>
          <w:lang w:val="en-US"/>
        </w:rPr>
        <w:t xml:space="preserve"> problem</w:t>
      </w:r>
      <w:r w:rsidRPr="008A041D">
        <w:rPr>
          <w:rFonts w:ascii="Times New Roman" w:hAnsi="Times New Roman"/>
          <w:sz w:val="28"/>
          <w:szCs w:val="28"/>
          <w:lang w:val="en-US"/>
        </w:rPr>
        <w:t>s</w:t>
      </w:r>
      <w:r w:rsidR="00F63D31" w:rsidRPr="008A041D">
        <w:rPr>
          <w:rFonts w:ascii="Times New Roman" w:hAnsi="Times New Roman"/>
          <w:sz w:val="28"/>
          <w:szCs w:val="28"/>
          <w:lang w:val="en-US"/>
        </w:rPr>
        <w:t xml:space="preserve"> of</w:t>
      </w:r>
      <w:r w:rsidR="008752D9" w:rsidRPr="008A041D">
        <w:rPr>
          <w:rFonts w:ascii="Times New Roman" w:hAnsi="Times New Roman"/>
          <w:sz w:val="28"/>
          <w:szCs w:val="28"/>
          <w:lang w:val="en-US"/>
        </w:rPr>
        <w:t xml:space="preserve"> violation of </w:t>
      </w:r>
      <w:r w:rsidR="00F63D31" w:rsidRPr="008A041D">
        <w:rPr>
          <w:rFonts w:ascii="Times New Roman" w:hAnsi="Times New Roman"/>
          <w:sz w:val="28"/>
          <w:szCs w:val="28"/>
          <w:lang w:val="en-US"/>
        </w:rPr>
        <w:t>victim’s</w:t>
      </w:r>
      <w:r w:rsidR="008752D9" w:rsidRPr="008A041D">
        <w:rPr>
          <w:rFonts w:ascii="Times New Roman" w:hAnsi="Times New Roman"/>
          <w:sz w:val="28"/>
          <w:szCs w:val="28"/>
          <w:lang w:val="en-US"/>
        </w:rPr>
        <w:t xml:space="preserve"> </w:t>
      </w:r>
      <w:r w:rsidR="00F44167" w:rsidRPr="008A041D">
        <w:rPr>
          <w:rFonts w:ascii="Times New Roman" w:hAnsi="Times New Roman"/>
          <w:sz w:val="28"/>
          <w:szCs w:val="28"/>
          <w:lang w:val="en-US"/>
        </w:rPr>
        <w:t>rights</w:t>
      </w:r>
      <w:r w:rsidR="00A600A7" w:rsidRPr="008A041D">
        <w:rPr>
          <w:rFonts w:ascii="Times New Roman" w:hAnsi="Times New Roman"/>
          <w:sz w:val="28"/>
          <w:szCs w:val="28"/>
          <w:lang w:val="en-US"/>
        </w:rPr>
        <w:t>, f</w:t>
      </w:r>
      <w:r w:rsidR="007042B6" w:rsidRPr="008A041D">
        <w:rPr>
          <w:rFonts w:ascii="Times New Roman" w:hAnsi="Times New Roman"/>
          <w:sz w:val="28"/>
          <w:szCs w:val="28"/>
          <w:lang w:val="en-US"/>
        </w:rPr>
        <w:t>or instance,</w:t>
      </w:r>
      <w:r w:rsidR="00272A66" w:rsidRPr="008A041D">
        <w:rPr>
          <w:rFonts w:ascii="Times New Roman" w:hAnsi="Times New Roman"/>
          <w:sz w:val="28"/>
          <w:szCs w:val="28"/>
          <w:lang w:val="en-US"/>
        </w:rPr>
        <w:t xml:space="preserve"> only ten years later the victims of the terrorist attack in</w:t>
      </w:r>
      <w:r w:rsidR="002B2D08" w:rsidRPr="008A041D">
        <w:rPr>
          <w:rFonts w:ascii="Times New Roman" w:hAnsi="Times New Roman"/>
          <w:sz w:val="28"/>
          <w:szCs w:val="28"/>
          <w:lang w:val="en-US"/>
        </w:rPr>
        <w:t xml:space="preserve"> the theatre on</w:t>
      </w:r>
      <w:r w:rsidR="00272A66" w:rsidRPr="008A041D">
        <w:rPr>
          <w:rFonts w:ascii="Times New Roman" w:hAnsi="Times New Roman"/>
          <w:sz w:val="28"/>
          <w:szCs w:val="28"/>
          <w:lang w:val="en-US"/>
        </w:rPr>
        <w:t xml:space="preserve"> the </w:t>
      </w:r>
      <w:proofErr w:type="spellStart"/>
      <w:r w:rsidR="00272A66" w:rsidRPr="008A041D">
        <w:rPr>
          <w:rFonts w:ascii="Times New Roman" w:hAnsi="Times New Roman"/>
          <w:sz w:val="28"/>
          <w:szCs w:val="28"/>
          <w:lang w:val="en-US"/>
        </w:rPr>
        <w:t>Dubrovka</w:t>
      </w:r>
      <w:proofErr w:type="spellEnd"/>
      <w:r w:rsidR="002B2D08" w:rsidRPr="008A041D">
        <w:rPr>
          <w:rFonts w:ascii="Times New Roman" w:hAnsi="Times New Roman"/>
          <w:sz w:val="28"/>
          <w:szCs w:val="28"/>
          <w:lang w:val="en-US"/>
        </w:rPr>
        <w:t xml:space="preserve"> </w:t>
      </w:r>
      <w:r w:rsidR="00D2006D" w:rsidRPr="008A041D">
        <w:rPr>
          <w:rFonts w:ascii="Times New Roman" w:hAnsi="Times New Roman"/>
          <w:sz w:val="28"/>
          <w:szCs w:val="28"/>
          <w:lang w:val="en-US"/>
        </w:rPr>
        <w:t>in Moscow in</w:t>
      </w:r>
      <w:r w:rsidR="00367F52" w:rsidRPr="008A041D">
        <w:rPr>
          <w:rFonts w:ascii="Times New Roman" w:hAnsi="Times New Roman"/>
          <w:sz w:val="28"/>
          <w:szCs w:val="28"/>
          <w:lang w:val="en-US"/>
        </w:rPr>
        <w:t xml:space="preserve"> 2002 </w:t>
      </w:r>
      <w:r w:rsidR="00272A66" w:rsidRPr="008A041D">
        <w:rPr>
          <w:rFonts w:ascii="Times New Roman" w:hAnsi="Times New Roman"/>
          <w:sz w:val="28"/>
          <w:szCs w:val="28"/>
          <w:lang w:val="en-US"/>
        </w:rPr>
        <w:t>receive</w:t>
      </w:r>
      <w:r w:rsidR="00364110" w:rsidRPr="008A041D">
        <w:rPr>
          <w:rFonts w:ascii="Times New Roman" w:hAnsi="Times New Roman"/>
          <w:sz w:val="28"/>
          <w:szCs w:val="28"/>
          <w:lang w:val="en-US"/>
        </w:rPr>
        <w:t>d some</w:t>
      </w:r>
      <w:r w:rsidR="00272A66" w:rsidRPr="008A041D">
        <w:rPr>
          <w:rFonts w:ascii="Times New Roman" w:hAnsi="Times New Roman"/>
          <w:sz w:val="28"/>
          <w:szCs w:val="28"/>
          <w:lang w:val="en-US"/>
        </w:rPr>
        <w:t xml:space="preserve"> compensation</w:t>
      </w:r>
      <w:r w:rsidR="00364110" w:rsidRPr="008A041D">
        <w:rPr>
          <w:rFonts w:ascii="Times New Roman" w:hAnsi="Times New Roman"/>
          <w:sz w:val="28"/>
          <w:szCs w:val="28"/>
          <w:lang w:val="en-US"/>
        </w:rPr>
        <w:t>s</w:t>
      </w:r>
      <w:r w:rsidR="00367F52" w:rsidRPr="008A041D">
        <w:rPr>
          <w:rFonts w:ascii="Times New Roman" w:hAnsi="Times New Roman"/>
          <w:sz w:val="28"/>
          <w:szCs w:val="28"/>
          <w:lang w:val="en-US"/>
        </w:rPr>
        <w:t>, namely</w:t>
      </w:r>
      <w:r w:rsidR="00001D87" w:rsidRPr="008A041D">
        <w:rPr>
          <w:rFonts w:ascii="Times New Roman" w:hAnsi="Times New Roman"/>
          <w:sz w:val="28"/>
          <w:szCs w:val="28"/>
          <w:lang w:val="en-US"/>
        </w:rPr>
        <w:t>,</w:t>
      </w:r>
      <w:r w:rsidR="00D2006D" w:rsidRPr="008A041D">
        <w:rPr>
          <w:rFonts w:ascii="Times New Roman" w:hAnsi="Times New Roman"/>
          <w:sz w:val="28"/>
          <w:szCs w:val="28"/>
          <w:lang w:val="en-US"/>
        </w:rPr>
        <w:t xml:space="preserve"> in</w:t>
      </w:r>
      <w:r w:rsidR="00272A66" w:rsidRPr="008A041D">
        <w:rPr>
          <w:rFonts w:ascii="Times New Roman" w:hAnsi="Times New Roman"/>
          <w:sz w:val="28"/>
          <w:szCs w:val="28"/>
          <w:lang w:val="en-US"/>
        </w:rPr>
        <w:t xml:space="preserve"> 2012</w:t>
      </w:r>
      <w:r w:rsidR="005F5D84" w:rsidRPr="008A041D">
        <w:rPr>
          <w:rFonts w:ascii="Times New Roman" w:hAnsi="Times New Roman"/>
          <w:sz w:val="28"/>
          <w:szCs w:val="28"/>
          <w:lang w:val="en-US"/>
        </w:rPr>
        <w:t>. It was</w:t>
      </w:r>
      <w:r w:rsidR="00272A66" w:rsidRPr="008A041D">
        <w:rPr>
          <w:rFonts w:ascii="Times New Roman" w:hAnsi="Times New Roman"/>
          <w:sz w:val="28"/>
          <w:szCs w:val="28"/>
          <w:lang w:val="en-US"/>
        </w:rPr>
        <w:t xml:space="preserve"> the decision of the European Court of Human Rights </w:t>
      </w:r>
      <w:r w:rsidR="005F5D84" w:rsidRPr="008A041D">
        <w:rPr>
          <w:rFonts w:ascii="Times New Roman" w:hAnsi="Times New Roman"/>
          <w:sz w:val="28"/>
          <w:szCs w:val="28"/>
          <w:lang w:val="en-US"/>
        </w:rPr>
        <w:t xml:space="preserve">which </w:t>
      </w:r>
      <w:r w:rsidR="00272A66" w:rsidRPr="008A041D">
        <w:rPr>
          <w:rFonts w:ascii="Times New Roman" w:hAnsi="Times New Roman"/>
          <w:sz w:val="28"/>
          <w:szCs w:val="28"/>
          <w:lang w:val="en-US"/>
        </w:rPr>
        <w:t xml:space="preserve">came into force on the </w:t>
      </w:r>
      <w:r w:rsidR="00367F52" w:rsidRPr="008A041D">
        <w:rPr>
          <w:rFonts w:ascii="Times New Roman" w:hAnsi="Times New Roman"/>
          <w:sz w:val="28"/>
          <w:szCs w:val="28"/>
          <w:lang w:val="en-US"/>
        </w:rPr>
        <w:t>pay</w:t>
      </w:r>
      <w:r w:rsidR="00272A66" w:rsidRPr="008A041D">
        <w:rPr>
          <w:rFonts w:ascii="Times New Roman" w:hAnsi="Times New Roman"/>
          <w:sz w:val="28"/>
          <w:szCs w:val="28"/>
          <w:lang w:val="en-US"/>
        </w:rPr>
        <w:t xml:space="preserve"> of 1.24 million euros from Russia in favor of the victims of the terrorist attack on </w:t>
      </w:r>
      <w:proofErr w:type="spellStart"/>
      <w:r w:rsidR="00272A66" w:rsidRPr="008A041D">
        <w:rPr>
          <w:rFonts w:ascii="Times New Roman" w:hAnsi="Times New Roman"/>
          <w:sz w:val="28"/>
          <w:szCs w:val="28"/>
          <w:lang w:val="en-US"/>
        </w:rPr>
        <w:t>Dubrovka</w:t>
      </w:r>
      <w:proofErr w:type="spellEnd"/>
      <w:r w:rsidR="00272A66" w:rsidRPr="008A041D">
        <w:rPr>
          <w:rFonts w:ascii="Times New Roman" w:hAnsi="Times New Roman"/>
          <w:sz w:val="28"/>
          <w:szCs w:val="28"/>
          <w:lang w:val="en-US"/>
        </w:rPr>
        <w:t>.</w:t>
      </w:r>
      <w:r w:rsidR="00001D87" w:rsidRPr="008A041D">
        <w:rPr>
          <w:rFonts w:ascii="Times New Roman" w:hAnsi="Times New Roman"/>
          <w:color w:val="000000" w:themeColor="text1"/>
          <w:sz w:val="28"/>
          <w:szCs w:val="28"/>
          <w:lang w:val="en-US"/>
        </w:rPr>
        <w:t xml:space="preserve"> </w:t>
      </w:r>
      <w:r w:rsidR="00C40953" w:rsidRPr="008A041D">
        <w:rPr>
          <w:rFonts w:ascii="Times New Roman" w:hAnsi="Times New Roman"/>
          <w:color w:val="000000" w:themeColor="text1"/>
          <w:sz w:val="28"/>
          <w:szCs w:val="28"/>
          <w:lang w:val="en-US"/>
        </w:rPr>
        <w:t>Currently,</w:t>
      </w:r>
      <w:r w:rsidR="00FC37FF" w:rsidRPr="008A041D">
        <w:rPr>
          <w:rFonts w:ascii="Times New Roman" w:hAnsi="Times New Roman"/>
          <w:color w:val="000000" w:themeColor="text1"/>
          <w:sz w:val="28"/>
          <w:szCs w:val="28"/>
          <w:lang w:val="en-US"/>
        </w:rPr>
        <w:t xml:space="preserve"> there are still </w:t>
      </w:r>
      <w:r w:rsidR="001C596B" w:rsidRPr="008A041D">
        <w:rPr>
          <w:rFonts w:ascii="Times New Roman" w:hAnsi="Times New Roman"/>
          <w:color w:val="000000" w:themeColor="text1"/>
          <w:sz w:val="28"/>
          <w:szCs w:val="28"/>
          <w:lang w:val="en-US"/>
        </w:rPr>
        <w:t>petitions from victims</w:t>
      </w:r>
      <w:r w:rsidR="00C62827" w:rsidRPr="008A041D">
        <w:rPr>
          <w:rFonts w:ascii="Times New Roman" w:hAnsi="Times New Roman"/>
          <w:color w:val="000000" w:themeColor="text1"/>
          <w:sz w:val="28"/>
          <w:szCs w:val="28"/>
          <w:lang w:val="en-US"/>
        </w:rPr>
        <w:t xml:space="preserve"> and victim </w:t>
      </w:r>
      <w:r w:rsidR="0097501C" w:rsidRPr="008A041D">
        <w:rPr>
          <w:rFonts w:ascii="Times New Roman" w:hAnsi="Times New Roman"/>
          <w:color w:val="000000" w:themeColor="text1"/>
          <w:sz w:val="28"/>
          <w:szCs w:val="28"/>
          <w:lang w:val="en-US"/>
        </w:rPr>
        <w:t>associations to the Russian government about the</w:t>
      </w:r>
      <w:r w:rsidR="00A70487" w:rsidRPr="008A041D">
        <w:rPr>
          <w:rFonts w:ascii="Times New Roman" w:hAnsi="Times New Roman"/>
          <w:color w:val="000000" w:themeColor="text1"/>
          <w:sz w:val="28"/>
          <w:szCs w:val="28"/>
          <w:lang w:val="en-US"/>
        </w:rPr>
        <w:t>ir status</w:t>
      </w:r>
      <w:r w:rsidR="003B47D2" w:rsidRPr="008A041D">
        <w:rPr>
          <w:rFonts w:ascii="Times New Roman" w:hAnsi="Times New Roman"/>
          <w:color w:val="000000" w:themeColor="text1"/>
          <w:sz w:val="28"/>
          <w:szCs w:val="28"/>
          <w:lang w:val="en-US"/>
        </w:rPr>
        <w:t xml:space="preserve"> and </w:t>
      </w:r>
      <w:r w:rsidR="00A70487" w:rsidRPr="008A041D">
        <w:rPr>
          <w:rFonts w:ascii="Times New Roman" w:hAnsi="Times New Roman"/>
          <w:color w:val="000000" w:themeColor="text1"/>
          <w:sz w:val="28"/>
          <w:szCs w:val="28"/>
          <w:lang w:val="en-US"/>
        </w:rPr>
        <w:t xml:space="preserve">the lack of legal provisions </w:t>
      </w:r>
      <w:r w:rsidR="003B47D2" w:rsidRPr="008A041D">
        <w:rPr>
          <w:rFonts w:ascii="Times New Roman" w:hAnsi="Times New Roman"/>
          <w:color w:val="000000" w:themeColor="text1"/>
          <w:sz w:val="28"/>
          <w:szCs w:val="28"/>
          <w:lang w:val="en-US"/>
        </w:rPr>
        <w:t xml:space="preserve">for them. </w:t>
      </w:r>
      <w:r w:rsidR="00AE2BAD" w:rsidRPr="008A041D">
        <w:rPr>
          <w:rFonts w:ascii="Times New Roman" w:hAnsi="Times New Roman"/>
          <w:color w:val="000000" w:themeColor="text1"/>
          <w:sz w:val="28"/>
          <w:szCs w:val="28"/>
          <w:lang w:val="en-US"/>
        </w:rPr>
        <w:t>This material is</w:t>
      </w:r>
      <w:r w:rsidR="00A600A7" w:rsidRPr="008A041D">
        <w:rPr>
          <w:rFonts w:ascii="Times New Roman" w:hAnsi="Times New Roman"/>
          <w:color w:val="000000" w:themeColor="text1"/>
          <w:sz w:val="28"/>
          <w:szCs w:val="28"/>
          <w:lang w:val="en-US"/>
        </w:rPr>
        <w:t xml:space="preserve"> </w:t>
      </w:r>
      <w:r w:rsidR="00AE2BAD" w:rsidRPr="008A041D">
        <w:rPr>
          <w:rFonts w:ascii="Times New Roman" w:hAnsi="Times New Roman"/>
          <w:color w:val="000000" w:themeColor="text1"/>
          <w:sz w:val="28"/>
          <w:szCs w:val="28"/>
          <w:lang w:val="en-US"/>
        </w:rPr>
        <w:t>provided</w:t>
      </w:r>
      <w:r w:rsidR="00A600A7" w:rsidRPr="008A041D">
        <w:rPr>
          <w:rFonts w:ascii="Times New Roman" w:hAnsi="Times New Roman"/>
          <w:color w:val="000000" w:themeColor="text1"/>
          <w:sz w:val="28"/>
          <w:szCs w:val="28"/>
          <w:lang w:val="en-US"/>
        </w:rPr>
        <w:t xml:space="preserve"> in the thesis. </w:t>
      </w:r>
    </w:p>
    <w:p w14:paraId="79D54F06" w14:textId="15154999" w:rsidR="00DE0A1F" w:rsidRPr="008A041D" w:rsidRDefault="00C933BC" w:rsidP="00511E46">
      <w:pPr>
        <w:spacing w:line="360" w:lineRule="auto"/>
        <w:jc w:val="both"/>
        <w:rPr>
          <w:rFonts w:ascii="Times New Roman" w:hAnsi="Times New Roman"/>
          <w:sz w:val="28"/>
          <w:szCs w:val="28"/>
          <w:lang w:val="en-US"/>
        </w:rPr>
      </w:pPr>
      <w:r w:rsidRPr="008A041D">
        <w:rPr>
          <w:rFonts w:ascii="Times New Roman" w:hAnsi="Times New Roman"/>
          <w:color w:val="000000" w:themeColor="text1"/>
          <w:sz w:val="28"/>
          <w:szCs w:val="28"/>
          <w:lang w:val="en-US"/>
        </w:rPr>
        <w:tab/>
        <w:t xml:space="preserve">The major goal of this thesis is to </w:t>
      </w:r>
      <w:r w:rsidR="003B3F1C" w:rsidRPr="008A041D">
        <w:rPr>
          <w:rFonts w:ascii="Times New Roman" w:hAnsi="Times New Roman"/>
          <w:color w:val="000000" w:themeColor="text1"/>
          <w:sz w:val="28"/>
          <w:szCs w:val="28"/>
          <w:lang w:val="en-US"/>
        </w:rPr>
        <w:t>study</w:t>
      </w:r>
      <w:r w:rsidRPr="008A041D">
        <w:rPr>
          <w:rFonts w:ascii="Times New Roman" w:hAnsi="Times New Roman"/>
          <w:color w:val="000000" w:themeColor="text1"/>
          <w:sz w:val="28"/>
          <w:szCs w:val="28"/>
          <w:lang w:val="en-US"/>
        </w:rPr>
        <w:t xml:space="preserve"> practice</w:t>
      </w:r>
      <w:r w:rsidR="00E131A4" w:rsidRPr="008A041D">
        <w:rPr>
          <w:rFonts w:ascii="Times New Roman" w:hAnsi="Times New Roman"/>
          <w:color w:val="000000" w:themeColor="text1"/>
          <w:sz w:val="28"/>
          <w:szCs w:val="28"/>
          <w:lang w:val="en-US"/>
        </w:rPr>
        <w:t>s</w:t>
      </w:r>
      <w:r w:rsidRPr="008A041D">
        <w:rPr>
          <w:rFonts w:ascii="Times New Roman" w:hAnsi="Times New Roman"/>
          <w:color w:val="000000" w:themeColor="text1"/>
          <w:sz w:val="28"/>
          <w:szCs w:val="28"/>
          <w:lang w:val="en-US"/>
        </w:rPr>
        <w:t xml:space="preserve"> concerning victims of terrorism implemented by UNOCT</w:t>
      </w:r>
      <w:r w:rsidR="00030058" w:rsidRPr="008A041D">
        <w:rPr>
          <w:rFonts w:ascii="Times New Roman" w:hAnsi="Times New Roman"/>
          <w:color w:val="000000" w:themeColor="text1"/>
          <w:sz w:val="28"/>
          <w:szCs w:val="28"/>
          <w:lang w:val="en-US"/>
        </w:rPr>
        <w:t xml:space="preserve"> </w:t>
      </w:r>
      <w:r w:rsidR="003C63A6" w:rsidRPr="008A041D">
        <w:rPr>
          <w:rFonts w:ascii="Times New Roman" w:hAnsi="Times New Roman"/>
          <w:color w:val="000000" w:themeColor="text1"/>
          <w:sz w:val="28"/>
          <w:szCs w:val="28"/>
          <w:lang w:val="en-US"/>
        </w:rPr>
        <w:t>and</w:t>
      </w:r>
      <w:r w:rsidR="009013D4" w:rsidRPr="008A041D">
        <w:rPr>
          <w:rFonts w:ascii="Times New Roman" w:hAnsi="Times New Roman"/>
          <w:color w:val="000000" w:themeColor="text1"/>
          <w:sz w:val="28"/>
          <w:szCs w:val="28"/>
          <w:lang w:val="en-US"/>
        </w:rPr>
        <w:t xml:space="preserve"> to determine how </w:t>
      </w:r>
      <w:r w:rsidR="002E7372" w:rsidRPr="008A041D">
        <w:rPr>
          <w:rFonts w:ascii="Times New Roman" w:hAnsi="Times New Roman"/>
          <w:color w:val="000000" w:themeColor="text1"/>
          <w:sz w:val="28"/>
          <w:szCs w:val="28"/>
          <w:lang w:val="en-US"/>
        </w:rPr>
        <w:t xml:space="preserve">much </w:t>
      </w:r>
      <w:r w:rsidR="00411C0A" w:rsidRPr="008A041D">
        <w:rPr>
          <w:rFonts w:ascii="Times New Roman" w:hAnsi="Times New Roman"/>
          <w:color w:val="000000" w:themeColor="text1"/>
          <w:sz w:val="28"/>
          <w:szCs w:val="28"/>
          <w:lang w:val="en-US"/>
        </w:rPr>
        <w:t xml:space="preserve">practice </w:t>
      </w:r>
      <w:r w:rsidR="00B47BF3" w:rsidRPr="008A041D">
        <w:rPr>
          <w:rFonts w:ascii="Times New Roman" w:hAnsi="Times New Roman"/>
          <w:color w:val="000000" w:themeColor="text1"/>
          <w:sz w:val="28"/>
          <w:szCs w:val="28"/>
          <w:lang w:val="en-US"/>
        </w:rPr>
        <w:t>in Russia</w:t>
      </w:r>
      <w:r w:rsidR="002E7372" w:rsidRPr="008A041D">
        <w:rPr>
          <w:rFonts w:ascii="Times New Roman" w:hAnsi="Times New Roman"/>
          <w:color w:val="000000" w:themeColor="text1"/>
          <w:sz w:val="28"/>
          <w:szCs w:val="28"/>
          <w:lang w:val="en-US"/>
        </w:rPr>
        <w:t xml:space="preserve"> corre</w:t>
      </w:r>
      <w:r w:rsidR="00030058" w:rsidRPr="008A041D">
        <w:rPr>
          <w:rFonts w:ascii="Times New Roman" w:hAnsi="Times New Roman"/>
          <w:color w:val="000000" w:themeColor="text1"/>
          <w:sz w:val="28"/>
          <w:szCs w:val="28"/>
          <w:lang w:val="en-US"/>
        </w:rPr>
        <w:t>lates with it</w:t>
      </w:r>
      <w:r w:rsidR="00B47BF3" w:rsidRPr="008A041D">
        <w:rPr>
          <w:rFonts w:ascii="Times New Roman" w:hAnsi="Times New Roman"/>
          <w:color w:val="000000" w:themeColor="text1"/>
          <w:sz w:val="28"/>
          <w:szCs w:val="28"/>
          <w:lang w:val="en-US"/>
        </w:rPr>
        <w:t xml:space="preserve">; </w:t>
      </w:r>
      <w:r w:rsidR="002C5189" w:rsidRPr="008A041D">
        <w:rPr>
          <w:rFonts w:ascii="Times New Roman" w:hAnsi="Times New Roman"/>
          <w:color w:val="000000" w:themeColor="text1"/>
          <w:sz w:val="28"/>
          <w:szCs w:val="28"/>
          <w:lang w:val="en-US"/>
        </w:rPr>
        <w:t xml:space="preserve">efficiency of UNOCT recommendations for </w:t>
      </w:r>
      <w:r w:rsidR="00A50A8F" w:rsidRPr="008A041D">
        <w:rPr>
          <w:rFonts w:ascii="Times New Roman" w:hAnsi="Times New Roman"/>
          <w:color w:val="000000" w:themeColor="text1"/>
          <w:sz w:val="28"/>
          <w:szCs w:val="28"/>
          <w:lang w:val="en-US"/>
        </w:rPr>
        <w:t>me</w:t>
      </w:r>
      <w:r w:rsidR="00C531D8" w:rsidRPr="008A041D">
        <w:rPr>
          <w:rFonts w:ascii="Times New Roman" w:hAnsi="Times New Roman"/>
          <w:color w:val="000000" w:themeColor="text1"/>
          <w:sz w:val="28"/>
          <w:szCs w:val="28"/>
          <w:lang w:val="en-US"/>
        </w:rPr>
        <w:t>mber states, including Russian Federation.</w:t>
      </w:r>
      <w:r w:rsidR="00BB5DF1" w:rsidRPr="008A041D">
        <w:rPr>
          <w:rFonts w:ascii="Times New Roman" w:hAnsi="Times New Roman"/>
          <w:color w:val="000000" w:themeColor="text1"/>
          <w:sz w:val="28"/>
          <w:szCs w:val="28"/>
          <w:lang w:val="en-US"/>
        </w:rPr>
        <w:t xml:space="preserve"> This thesis tries to research the system of assisting victims of terrorism recently implemented by </w:t>
      </w:r>
      <w:r w:rsidR="00D643CA" w:rsidRPr="008A041D">
        <w:rPr>
          <w:rFonts w:ascii="Times New Roman" w:hAnsi="Times New Roman"/>
          <w:color w:val="000000" w:themeColor="text1"/>
          <w:sz w:val="28"/>
          <w:szCs w:val="28"/>
          <w:lang w:val="en-US"/>
        </w:rPr>
        <w:t xml:space="preserve">UN </w:t>
      </w:r>
      <w:r w:rsidR="00BB5DF1" w:rsidRPr="008A041D">
        <w:rPr>
          <w:rFonts w:ascii="Times New Roman" w:hAnsi="Times New Roman"/>
          <w:color w:val="000000" w:themeColor="text1"/>
          <w:sz w:val="28"/>
          <w:szCs w:val="28"/>
          <w:lang w:val="en-US"/>
        </w:rPr>
        <w:t xml:space="preserve">endeavors to emphasize </w:t>
      </w:r>
      <w:r w:rsidR="00F93452" w:rsidRPr="008A041D">
        <w:rPr>
          <w:rFonts w:ascii="Times New Roman" w:hAnsi="Times New Roman"/>
          <w:color w:val="000000" w:themeColor="text1"/>
          <w:sz w:val="28"/>
          <w:szCs w:val="28"/>
          <w:lang w:val="en-US"/>
        </w:rPr>
        <w:t>particularities of implementation of support measures in different countries</w:t>
      </w:r>
      <w:r w:rsidR="00F50C06" w:rsidRPr="008A041D">
        <w:rPr>
          <w:sz w:val="28"/>
          <w:szCs w:val="28"/>
          <w:lang w:val="en-US"/>
        </w:rPr>
        <w:t xml:space="preserve"> </w:t>
      </w:r>
      <w:r w:rsidR="00F50C06" w:rsidRPr="008A041D">
        <w:rPr>
          <w:rFonts w:ascii="Times New Roman" w:hAnsi="Times New Roman"/>
          <w:sz w:val="28"/>
          <w:szCs w:val="28"/>
          <w:lang w:val="en-US"/>
        </w:rPr>
        <w:t>and to make out</w:t>
      </w:r>
      <w:r w:rsidR="00784FE6" w:rsidRPr="008A041D">
        <w:rPr>
          <w:rFonts w:ascii="Times New Roman" w:hAnsi="Times New Roman"/>
          <w:sz w:val="28"/>
          <w:szCs w:val="28"/>
          <w:lang w:val="en-US"/>
        </w:rPr>
        <w:t>puts</w:t>
      </w:r>
      <w:r w:rsidR="00F50C06" w:rsidRPr="008A041D">
        <w:rPr>
          <w:rFonts w:ascii="Times New Roman" w:hAnsi="Times New Roman"/>
          <w:sz w:val="28"/>
          <w:szCs w:val="28"/>
          <w:lang w:val="en-US"/>
        </w:rPr>
        <w:t xml:space="preserve"> </w:t>
      </w:r>
      <w:r w:rsidR="00784FE6" w:rsidRPr="008A041D">
        <w:rPr>
          <w:rFonts w:ascii="Times New Roman" w:hAnsi="Times New Roman"/>
          <w:sz w:val="28"/>
          <w:szCs w:val="28"/>
          <w:lang w:val="en-US"/>
        </w:rPr>
        <w:t xml:space="preserve">from the examined </w:t>
      </w:r>
      <w:r w:rsidR="003958E5" w:rsidRPr="008A041D">
        <w:rPr>
          <w:rFonts w:ascii="Times New Roman" w:hAnsi="Times New Roman"/>
          <w:sz w:val="28"/>
          <w:szCs w:val="28"/>
          <w:lang w:val="en-US"/>
        </w:rPr>
        <w:t>practices.</w:t>
      </w:r>
      <w:r w:rsidR="00D17966" w:rsidRPr="008A041D">
        <w:rPr>
          <w:rFonts w:ascii="Times New Roman" w:hAnsi="Times New Roman"/>
          <w:sz w:val="28"/>
          <w:szCs w:val="28"/>
          <w:lang w:val="en-US"/>
        </w:rPr>
        <w:t xml:space="preserve"> </w:t>
      </w:r>
    </w:p>
    <w:p w14:paraId="3ADECC4F" w14:textId="28F04CF9" w:rsidR="00267527" w:rsidRPr="008A041D" w:rsidRDefault="00267527" w:rsidP="00511E46">
      <w:pPr>
        <w:spacing w:line="360" w:lineRule="auto"/>
        <w:jc w:val="both"/>
        <w:rPr>
          <w:rFonts w:ascii="Times New Roman" w:hAnsi="Times New Roman"/>
          <w:sz w:val="28"/>
          <w:szCs w:val="28"/>
          <w:lang w:val="en-US"/>
        </w:rPr>
      </w:pPr>
    </w:p>
    <w:p w14:paraId="7C53EB51" w14:textId="59FC760D" w:rsidR="00515A90" w:rsidRPr="008A041D" w:rsidRDefault="00D24ACC" w:rsidP="00CF6276">
      <w:pPr>
        <w:spacing w:line="360" w:lineRule="auto"/>
        <w:rPr>
          <w:rFonts w:ascii="Times New Roman" w:hAnsi="Times New Roman"/>
          <w:i/>
          <w:iCs/>
          <w:sz w:val="28"/>
          <w:szCs w:val="28"/>
          <w:lang w:val="en-US"/>
        </w:rPr>
      </w:pPr>
      <w:r w:rsidRPr="008A041D">
        <w:rPr>
          <w:rFonts w:ascii="Times New Roman" w:hAnsi="Times New Roman"/>
          <w:i/>
          <w:iCs/>
          <w:sz w:val="28"/>
          <w:szCs w:val="28"/>
          <w:lang w:val="en-US"/>
        </w:rPr>
        <w:t xml:space="preserve">Novelty of the </w:t>
      </w:r>
      <w:r w:rsidR="00515A90" w:rsidRPr="008A041D">
        <w:rPr>
          <w:rFonts w:ascii="Times New Roman" w:hAnsi="Times New Roman"/>
          <w:i/>
          <w:iCs/>
          <w:sz w:val="28"/>
          <w:szCs w:val="28"/>
          <w:lang w:val="en-US"/>
        </w:rPr>
        <w:t>thesis</w:t>
      </w:r>
      <w:r w:rsidRPr="008A041D">
        <w:rPr>
          <w:rFonts w:ascii="Times New Roman" w:hAnsi="Times New Roman"/>
          <w:i/>
          <w:iCs/>
          <w:sz w:val="28"/>
          <w:szCs w:val="28"/>
          <w:lang w:val="en-US"/>
        </w:rPr>
        <w:t>:</w:t>
      </w:r>
    </w:p>
    <w:p w14:paraId="7C2D4056" w14:textId="38388BD4" w:rsidR="002F593B" w:rsidRPr="008A041D" w:rsidRDefault="00C21F2E" w:rsidP="00CF6276">
      <w:pPr>
        <w:pStyle w:val="a8"/>
        <w:numPr>
          <w:ilvl w:val="0"/>
          <w:numId w:val="23"/>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The study of</w:t>
      </w:r>
      <w:r w:rsidR="007252C6" w:rsidRPr="008A041D">
        <w:rPr>
          <w:rFonts w:ascii="Times New Roman" w:hAnsi="Times New Roman"/>
          <w:sz w:val="28"/>
          <w:szCs w:val="28"/>
          <w:lang w:val="en-US"/>
        </w:rPr>
        <w:t xml:space="preserve"> Russian government and the </w:t>
      </w:r>
      <w:r w:rsidR="009E6E9B" w:rsidRPr="008A041D">
        <w:rPr>
          <w:rFonts w:ascii="Times New Roman" w:hAnsi="Times New Roman"/>
          <w:sz w:val="28"/>
          <w:szCs w:val="28"/>
          <w:lang w:val="en-US"/>
        </w:rPr>
        <w:t xml:space="preserve">UNOCT </w:t>
      </w:r>
      <w:r w:rsidR="00170713" w:rsidRPr="008A041D">
        <w:rPr>
          <w:rFonts w:ascii="Times New Roman" w:hAnsi="Times New Roman"/>
          <w:sz w:val="28"/>
          <w:szCs w:val="28"/>
          <w:lang w:val="en-US"/>
        </w:rPr>
        <w:t>interrelation</w:t>
      </w:r>
      <w:r w:rsidR="00750A9E" w:rsidRPr="008A041D">
        <w:rPr>
          <w:rFonts w:ascii="Times New Roman" w:hAnsi="Times New Roman"/>
          <w:sz w:val="28"/>
          <w:szCs w:val="28"/>
          <w:lang w:val="en-US"/>
        </w:rPr>
        <w:t xml:space="preserve"> </w:t>
      </w:r>
      <w:r w:rsidR="000341E5" w:rsidRPr="008A041D">
        <w:rPr>
          <w:rFonts w:ascii="Times New Roman" w:hAnsi="Times New Roman"/>
          <w:sz w:val="28"/>
          <w:szCs w:val="28"/>
          <w:lang w:val="en-US"/>
        </w:rPr>
        <w:t>can expand</w:t>
      </w:r>
      <w:r w:rsidR="00F54FF6" w:rsidRPr="008A041D">
        <w:rPr>
          <w:rFonts w:ascii="Times New Roman" w:hAnsi="Times New Roman"/>
          <w:sz w:val="28"/>
          <w:szCs w:val="28"/>
          <w:lang w:val="en-US"/>
        </w:rPr>
        <w:t xml:space="preserve"> </w:t>
      </w:r>
      <w:r w:rsidR="0095586F" w:rsidRPr="008A041D">
        <w:rPr>
          <w:rFonts w:ascii="Times New Roman" w:hAnsi="Times New Roman"/>
          <w:sz w:val="28"/>
          <w:szCs w:val="28"/>
          <w:lang w:val="en-US"/>
        </w:rPr>
        <w:t xml:space="preserve">both </w:t>
      </w:r>
      <w:r w:rsidR="00F76C52" w:rsidRPr="008A041D">
        <w:rPr>
          <w:rFonts w:ascii="Times New Roman" w:hAnsi="Times New Roman"/>
          <w:sz w:val="28"/>
          <w:szCs w:val="28"/>
          <w:lang w:val="en-US"/>
        </w:rPr>
        <w:t>studies on international relations and counter terrorism studies.</w:t>
      </w:r>
    </w:p>
    <w:p w14:paraId="546A6CEE" w14:textId="51F83B08" w:rsidR="00C8500F" w:rsidRPr="008A041D" w:rsidRDefault="00C8500F" w:rsidP="00CF6276">
      <w:pPr>
        <w:pStyle w:val="a8"/>
        <w:numPr>
          <w:ilvl w:val="0"/>
          <w:numId w:val="23"/>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Using the resilience concept makes this study unique and unconventional</w:t>
      </w:r>
      <w:r w:rsidR="005200C2" w:rsidRPr="008A041D">
        <w:rPr>
          <w:rFonts w:ascii="Times New Roman" w:hAnsi="Times New Roman"/>
          <w:sz w:val="28"/>
          <w:szCs w:val="28"/>
          <w:lang w:val="en-US"/>
        </w:rPr>
        <w:t xml:space="preserve"> e</w:t>
      </w:r>
      <w:r w:rsidR="00BA4A14" w:rsidRPr="008A041D">
        <w:rPr>
          <w:rFonts w:ascii="Times New Roman" w:hAnsi="Times New Roman"/>
          <w:sz w:val="28"/>
          <w:szCs w:val="28"/>
          <w:lang w:val="en-US"/>
        </w:rPr>
        <w:t>s</w:t>
      </w:r>
      <w:r w:rsidR="005200C2" w:rsidRPr="008A041D">
        <w:rPr>
          <w:rFonts w:ascii="Times New Roman" w:hAnsi="Times New Roman"/>
          <w:sz w:val="28"/>
          <w:szCs w:val="28"/>
          <w:lang w:val="en-US"/>
        </w:rPr>
        <w:t>pecially</w:t>
      </w:r>
      <w:r w:rsidRPr="008A041D">
        <w:rPr>
          <w:rFonts w:ascii="Times New Roman" w:hAnsi="Times New Roman"/>
          <w:sz w:val="28"/>
          <w:szCs w:val="28"/>
          <w:lang w:val="en-US"/>
        </w:rPr>
        <w:t xml:space="preserve"> for </w:t>
      </w:r>
      <w:r w:rsidR="007541E9" w:rsidRPr="008A041D">
        <w:rPr>
          <w:rFonts w:ascii="Times New Roman" w:hAnsi="Times New Roman"/>
          <w:sz w:val="28"/>
          <w:szCs w:val="28"/>
          <w:lang w:val="en-US"/>
        </w:rPr>
        <w:t>R</w:t>
      </w:r>
      <w:r w:rsidRPr="008A041D">
        <w:rPr>
          <w:rFonts w:ascii="Times New Roman" w:hAnsi="Times New Roman"/>
          <w:sz w:val="28"/>
          <w:szCs w:val="28"/>
          <w:lang w:val="en-US"/>
        </w:rPr>
        <w:t xml:space="preserve">ussian practices, cause this concept is rare </w:t>
      </w:r>
      <w:r w:rsidR="007541E9" w:rsidRPr="008A041D">
        <w:rPr>
          <w:rFonts w:ascii="Times New Roman" w:hAnsi="Times New Roman"/>
          <w:sz w:val="28"/>
          <w:szCs w:val="28"/>
          <w:lang w:val="en-US"/>
        </w:rPr>
        <w:t xml:space="preserve">enough </w:t>
      </w:r>
      <w:r w:rsidRPr="008A041D">
        <w:rPr>
          <w:rFonts w:ascii="Times New Roman" w:hAnsi="Times New Roman"/>
          <w:sz w:val="28"/>
          <w:szCs w:val="28"/>
          <w:lang w:val="en-US"/>
        </w:rPr>
        <w:t>there.</w:t>
      </w:r>
    </w:p>
    <w:p w14:paraId="25E0E735" w14:textId="32572670" w:rsidR="002419F1" w:rsidRPr="008A041D" w:rsidRDefault="00700FCE" w:rsidP="00CF6276">
      <w:pPr>
        <w:pStyle w:val="a8"/>
        <w:numPr>
          <w:ilvl w:val="0"/>
          <w:numId w:val="23"/>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The topic is h</w:t>
      </w:r>
      <w:r w:rsidR="0038362B" w:rsidRPr="008A041D">
        <w:rPr>
          <w:rFonts w:ascii="Times New Roman" w:hAnsi="Times New Roman"/>
          <w:sz w:val="28"/>
          <w:szCs w:val="28"/>
          <w:lang w:val="en-US"/>
        </w:rPr>
        <w:t>igh relevan</w:t>
      </w:r>
      <w:r w:rsidR="009D64A1" w:rsidRPr="008A041D">
        <w:rPr>
          <w:rFonts w:ascii="Times New Roman" w:hAnsi="Times New Roman"/>
          <w:sz w:val="28"/>
          <w:szCs w:val="28"/>
          <w:lang w:val="en-US"/>
        </w:rPr>
        <w:t>t</w:t>
      </w:r>
      <w:r w:rsidR="0038362B" w:rsidRPr="008A041D">
        <w:rPr>
          <w:rFonts w:ascii="Times New Roman" w:hAnsi="Times New Roman"/>
          <w:sz w:val="28"/>
          <w:szCs w:val="28"/>
          <w:lang w:val="en-US"/>
        </w:rPr>
        <w:t xml:space="preserve"> for the global civil society</w:t>
      </w:r>
      <w:r w:rsidR="009D64A1" w:rsidRPr="008A041D">
        <w:rPr>
          <w:rFonts w:ascii="Times New Roman" w:hAnsi="Times New Roman"/>
          <w:sz w:val="28"/>
          <w:szCs w:val="28"/>
          <w:lang w:val="en-US"/>
        </w:rPr>
        <w:t>.</w:t>
      </w:r>
    </w:p>
    <w:p w14:paraId="13CB7D12" w14:textId="5F4137BC" w:rsidR="00CE6DF3" w:rsidRPr="008A041D" w:rsidRDefault="001503F1" w:rsidP="00CF6276">
      <w:pPr>
        <w:pStyle w:val="a8"/>
        <w:numPr>
          <w:ilvl w:val="0"/>
          <w:numId w:val="23"/>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 xml:space="preserve">The work is </w:t>
      </w:r>
      <w:r w:rsidR="00560E3F" w:rsidRPr="008A041D">
        <w:rPr>
          <w:rFonts w:ascii="Times New Roman" w:hAnsi="Times New Roman"/>
          <w:sz w:val="28"/>
          <w:szCs w:val="28"/>
          <w:lang w:val="en-US"/>
        </w:rPr>
        <w:t>directed on the solutions of problems of global society</w:t>
      </w:r>
      <w:r w:rsidRPr="008A041D">
        <w:rPr>
          <w:rFonts w:ascii="Times New Roman" w:hAnsi="Times New Roman"/>
          <w:sz w:val="28"/>
          <w:szCs w:val="28"/>
          <w:lang w:val="en-US"/>
        </w:rPr>
        <w:t xml:space="preserve"> </w:t>
      </w:r>
      <w:r w:rsidR="000A24A7" w:rsidRPr="008A041D">
        <w:rPr>
          <w:rFonts w:ascii="Times New Roman" w:hAnsi="Times New Roman"/>
          <w:sz w:val="28"/>
          <w:szCs w:val="28"/>
          <w:lang w:val="en-US"/>
        </w:rPr>
        <w:t>(</w:t>
      </w:r>
      <w:r w:rsidRPr="008A041D">
        <w:rPr>
          <w:rFonts w:ascii="Times New Roman" w:hAnsi="Times New Roman"/>
          <w:sz w:val="28"/>
          <w:szCs w:val="28"/>
          <w:lang w:val="en-US"/>
        </w:rPr>
        <w:t>c</w:t>
      </w:r>
      <w:r w:rsidR="00B53036" w:rsidRPr="008A041D">
        <w:rPr>
          <w:rFonts w:ascii="Times New Roman" w:hAnsi="Times New Roman"/>
          <w:sz w:val="28"/>
          <w:szCs w:val="28"/>
          <w:lang w:val="en-US"/>
        </w:rPr>
        <w:t>ontribu</w:t>
      </w:r>
      <w:r w:rsidRPr="008A041D">
        <w:rPr>
          <w:rFonts w:ascii="Times New Roman" w:hAnsi="Times New Roman"/>
          <w:sz w:val="28"/>
          <w:szCs w:val="28"/>
          <w:lang w:val="en-US"/>
        </w:rPr>
        <w:t>tes</w:t>
      </w:r>
      <w:r w:rsidR="00B53036" w:rsidRPr="008A041D">
        <w:rPr>
          <w:rFonts w:ascii="Times New Roman" w:hAnsi="Times New Roman"/>
          <w:sz w:val="28"/>
          <w:szCs w:val="28"/>
          <w:lang w:val="en-US"/>
        </w:rPr>
        <w:t xml:space="preserve"> to the </w:t>
      </w:r>
      <w:r w:rsidR="00CE6DF3" w:rsidRPr="008A041D">
        <w:rPr>
          <w:rFonts w:ascii="Times New Roman" w:hAnsi="Times New Roman"/>
          <w:sz w:val="28"/>
          <w:szCs w:val="28"/>
          <w:lang w:val="en-US"/>
        </w:rPr>
        <w:t>sustainable development</w:t>
      </w:r>
      <w:r w:rsidR="00B53036" w:rsidRPr="008A041D">
        <w:rPr>
          <w:rFonts w:ascii="Times New Roman" w:hAnsi="Times New Roman"/>
          <w:sz w:val="28"/>
          <w:szCs w:val="28"/>
          <w:lang w:val="en-US"/>
        </w:rPr>
        <w:t xml:space="preserve"> </w:t>
      </w:r>
      <w:r w:rsidR="005776FD" w:rsidRPr="008A041D">
        <w:rPr>
          <w:rFonts w:ascii="Times New Roman" w:hAnsi="Times New Roman"/>
          <w:sz w:val="28"/>
          <w:szCs w:val="28"/>
          <w:lang w:val="en-US"/>
        </w:rPr>
        <w:t>Goal №16 Goal “Peace, Justice and Strong Institutions”</w:t>
      </w:r>
      <w:r w:rsidR="000A24A7" w:rsidRPr="008A041D">
        <w:rPr>
          <w:rFonts w:ascii="Times New Roman" w:hAnsi="Times New Roman"/>
          <w:sz w:val="28"/>
          <w:szCs w:val="28"/>
          <w:lang w:val="en-US"/>
        </w:rPr>
        <w:t>)</w:t>
      </w:r>
      <w:r w:rsidRPr="008A041D">
        <w:rPr>
          <w:rFonts w:ascii="Times New Roman" w:hAnsi="Times New Roman"/>
          <w:sz w:val="28"/>
          <w:szCs w:val="28"/>
          <w:lang w:val="en-US"/>
        </w:rPr>
        <w:t xml:space="preserve">. </w:t>
      </w:r>
    </w:p>
    <w:p w14:paraId="77EFDB04" w14:textId="2336B25E" w:rsidR="00520EB1" w:rsidRPr="008A041D" w:rsidRDefault="00520EB1" w:rsidP="00511E46">
      <w:pPr>
        <w:spacing w:line="360" w:lineRule="auto"/>
        <w:jc w:val="both"/>
        <w:rPr>
          <w:rFonts w:ascii="Times New Roman" w:hAnsi="Times New Roman"/>
          <w:color w:val="000000" w:themeColor="text1"/>
          <w:sz w:val="28"/>
          <w:szCs w:val="28"/>
          <w:lang w:val="en-US"/>
        </w:rPr>
      </w:pPr>
    </w:p>
    <w:p w14:paraId="4F2E4116" w14:textId="3F634EEF" w:rsidR="00FE20AD" w:rsidRPr="008A041D" w:rsidRDefault="00600F56" w:rsidP="00CF6276">
      <w:pPr>
        <w:pStyle w:val="1"/>
        <w:spacing w:line="360" w:lineRule="auto"/>
        <w:rPr>
          <w:sz w:val="28"/>
          <w:szCs w:val="28"/>
          <w:lang w:val="en-US"/>
        </w:rPr>
      </w:pPr>
      <w:r w:rsidRPr="008A041D">
        <w:rPr>
          <w:sz w:val="28"/>
          <w:szCs w:val="28"/>
          <w:lang w:val="en-US"/>
        </w:rPr>
        <w:tab/>
      </w:r>
      <w:bookmarkStart w:id="2" w:name="_Toc70863591"/>
      <w:r w:rsidR="006E675A" w:rsidRPr="008A041D">
        <w:rPr>
          <w:sz w:val="28"/>
          <w:szCs w:val="28"/>
          <w:lang w:val="en-US"/>
        </w:rPr>
        <w:t xml:space="preserve">1.2 </w:t>
      </w:r>
      <w:r w:rsidR="00E663B0" w:rsidRPr="008A041D">
        <w:rPr>
          <w:sz w:val="28"/>
          <w:szCs w:val="28"/>
          <w:lang w:val="en-US"/>
        </w:rPr>
        <w:t>Research O</w:t>
      </w:r>
      <w:r w:rsidR="00511E46" w:rsidRPr="008A041D">
        <w:rPr>
          <w:sz w:val="28"/>
          <w:szCs w:val="28"/>
          <w:lang w:val="en-US"/>
        </w:rPr>
        <w:t>bjectives</w:t>
      </w:r>
      <w:bookmarkEnd w:id="2"/>
    </w:p>
    <w:p w14:paraId="4ADE188A" w14:textId="3951FBB6" w:rsidR="004766C0" w:rsidRPr="008A041D" w:rsidRDefault="004112FE" w:rsidP="00405B7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EC4839" w:rsidRPr="008A041D">
        <w:rPr>
          <w:rFonts w:ascii="Times New Roman" w:hAnsi="Times New Roman"/>
          <w:sz w:val="28"/>
          <w:szCs w:val="28"/>
          <w:lang w:val="en-US"/>
        </w:rPr>
        <w:t>W</w:t>
      </w:r>
      <w:r w:rsidR="004766C0" w:rsidRPr="008A041D">
        <w:rPr>
          <w:rFonts w:ascii="Times New Roman" w:hAnsi="Times New Roman"/>
          <w:sz w:val="28"/>
          <w:szCs w:val="28"/>
          <w:lang w:val="en-US"/>
        </w:rPr>
        <w:t>ithin the framework of th</w:t>
      </w:r>
      <w:r w:rsidR="00183D6A" w:rsidRPr="008A041D">
        <w:rPr>
          <w:rFonts w:ascii="Times New Roman" w:hAnsi="Times New Roman"/>
          <w:sz w:val="28"/>
          <w:szCs w:val="28"/>
          <w:lang w:val="en-US"/>
        </w:rPr>
        <w:t xml:space="preserve">e thesis </w:t>
      </w:r>
      <w:r w:rsidR="004766C0" w:rsidRPr="008A041D">
        <w:rPr>
          <w:rFonts w:ascii="Times New Roman" w:hAnsi="Times New Roman"/>
          <w:sz w:val="28"/>
          <w:szCs w:val="28"/>
          <w:lang w:val="en-US"/>
        </w:rPr>
        <w:t xml:space="preserve">work, an attempt was made to study the ongoing practices of the UN, namely the UNOCT and the Russian Federation regarding victims of terrorism, the </w:t>
      </w:r>
      <w:r w:rsidR="004808E1" w:rsidRPr="008A041D">
        <w:rPr>
          <w:rFonts w:ascii="Times New Roman" w:hAnsi="Times New Roman"/>
          <w:sz w:val="28"/>
          <w:szCs w:val="28"/>
          <w:lang w:val="en-US"/>
        </w:rPr>
        <w:t>extent of</w:t>
      </w:r>
      <w:r w:rsidR="004766C0" w:rsidRPr="008A041D">
        <w:rPr>
          <w:rFonts w:ascii="Times New Roman" w:hAnsi="Times New Roman"/>
          <w:sz w:val="28"/>
          <w:szCs w:val="28"/>
          <w:lang w:val="en-US"/>
        </w:rPr>
        <w:t xml:space="preserve"> </w:t>
      </w:r>
      <w:r w:rsidR="0025741B" w:rsidRPr="008A041D">
        <w:rPr>
          <w:rFonts w:ascii="Times New Roman" w:hAnsi="Times New Roman"/>
          <w:sz w:val="28"/>
          <w:szCs w:val="28"/>
          <w:lang w:val="en-US"/>
        </w:rPr>
        <w:t xml:space="preserve">the international community </w:t>
      </w:r>
      <w:r w:rsidR="004766C0" w:rsidRPr="008A041D">
        <w:rPr>
          <w:rFonts w:ascii="Times New Roman" w:hAnsi="Times New Roman"/>
          <w:sz w:val="28"/>
          <w:szCs w:val="28"/>
          <w:lang w:val="en-US"/>
        </w:rPr>
        <w:t>involvement to this issue, international cooperation within the framework of the agenda of solidarity and recognition the rights of victims of terrorism, wh</w:t>
      </w:r>
      <w:r w:rsidR="00D915AD" w:rsidRPr="008A041D">
        <w:rPr>
          <w:rFonts w:ascii="Times New Roman" w:hAnsi="Times New Roman"/>
          <w:sz w:val="28"/>
          <w:szCs w:val="28"/>
          <w:lang w:val="en-US"/>
        </w:rPr>
        <w:t>at</w:t>
      </w:r>
      <w:r w:rsidR="004766C0" w:rsidRPr="008A041D">
        <w:rPr>
          <w:rFonts w:ascii="Times New Roman" w:hAnsi="Times New Roman"/>
          <w:sz w:val="28"/>
          <w:szCs w:val="28"/>
          <w:lang w:val="en-US"/>
        </w:rPr>
        <w:t xml:space="preserve"> together will contribute to the </w:t>
      </w:r>
      <w:r w:rsidR="00201662" w:rsidRPr="008A041D">
        <w:rPr>
          <w:rFonts w:ascii="Times New Roman" w:hAnsi="Times New Roman"/>
          <w:sz w:val="28"/>
          <w:szCs w:val="28"/>
          <w:lang w:val="en-US"/>
        </w:rPr>
        <w:t xml:space="preserve">support </w:t>
      </w:r>
      <w:r w:rsidR="00404D11" w:rsidRPr="008A041D">
        <w:rPr>
          <w:rFonts w:ascii="Times New Roman" w:hAnsi="Times New Roman"/>
          <w:sz w:val="28"/>
          <w:szCs w:val="28"/>
          <w:lang w:val="en-US"/>
        </w:rPr>
        <w:t xml:space="preserve">mechanism for </w:t>
      </w:r>
      <w:r w:rsidR="004766C0" w:rsidRPr="008A041D">
        <w:rPr>
          <w:rFonts w:ascii="Times New Roman" w:hAnsi="Times New Roman"/>
          <w:sz w:val="28"/>
          <w:szCs w:val="28"/>
          <w:lang w:val="en-US"/>
        </w:rPr>
        <w:t xml:space="preserve">affected </w:t>
      </w:r>
      <w:r w:rsidR="00404D11" w:rsidRPr="008A041D">
        <w:rPr>
          <w:rFonts w:ascii="Times New Roman" w:hAnsi="Times New Roman"/>
          <w:sz w:val="28"/>
          <w:szCs w:val="28"/>
          <w:lang w:val="en-US"/>
        </w:rPr>
        <w:t xml:space="preserve">people </w:t>
      </w:r>
      <w:r w:rsidR="004766C0" w:rsidRPr="008A041D">
        <w:rPr>
          <w:rFonts w:ascii="Times New Roman" w:hAnsi="Times New Roman"/>
          <w:sz w:val="28"/>
          <w:szCs w:val="28"/>
          <w:lang w:val="en-US"/>
        </w:rPr>
        <w:t>by terrorist acts both outside and inside their state.</w:t>
      </w:r>
    </w:p>
    <w:p w14:paraId="4560333C" w14:textId="3E80D8BE" w:rsidR="004766C0" w:rsidRPr="008A041D" w:rsidRDefault="00793C28" w:rsidP="00405B7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4766C0" w:rsidRPr="008A041D">
        <w:rPr>
          <w:rFonts w:ascii="Times New Roman" w:hAnsi="Times New Roman"/>
          <w:sz w:val="28"/>
          <w:szCs w:val="28"/>
          <w:lang w:val="en-US"/>
        </w:rPr>
        <w:t xml:space="preserve">The empirical basis of the thesis was formed by </w:t>
      </w:r>
      <w:r w:rsidR="00750428" w:rsidRPr="008A041D">
        <w:rPr>
          <w:rFonts w:ascii="Times New Roman" w:hAnsi="Times New Roman"/>
          <w:sz w:val="28"/>
          <w:szCs w:val="28"/>
          <w:lang w:val="en-US"/>
        </w:rPr>
        <w:t xml:space="preserve">UN resolutions and </w:t>
      </w:r>
      <w:r w:rsidR="00405B79" w:rsidRPr="008A041D">
        <w:rPr>
          <w:rFonts w:ascii="Times New Roman" w:hAnsi="Times New Roman"/>
          <w:sz w:val="28"/>
          <w:szCs w:val="28"/>
          <w:lang w:val="en-US"/>
        </w:rPr>
        <w:t>reports</w:t>
      </w:r>
      <w:r w:rsidR="00750428" w:rsidRPr="008A041D">
        <w:rPr>
          <w:rFonts w:ascii="Times New Roman" w:hAnsi="Times New Roman"/>
          <w:sz w:val="28"/>
          <w:szCs w:val="28"/>
          <w:lang w:val="en-US"/>
        </w:rPr>
        <w:t xml:space="preserve">, federal laws of the Russian Federation, </w:t>
      </w:r>
      <w:r w:rsidR="00762497" w:rsidRPr="008A041D">
        <w:rPr>
          <w:rFonts w:ascii="Times New Roman" w:hAnsi="Times New Roman"/>
          <w:sz w:val="28"/>
          <w:szCs w:val="28"/>
          <w:lang w:val="en-US"/>
        </w:rPr>
        <w:t>the Constitution of the Russian Federation</w:t>
      </w:r>
      <w:r w:rsidR="00750AF7" w:rsidRPr="008A041D">
        <w:rPr>
          <w:rFonts w:ascii="Times New Roman" w:hAnsi="Times New Roman"/>
          <w:sz w:val="28"/>
          <w:szCs w:val="28"/>
          <w:lang w:val="en-US"/>
        </w:rPr>
        <w:t>,</w:t>
      </w:r>
      <w:r w:rsidR="00750AF7" w:rsidRPr="008A041D">
        <w:rPr>
          <w:sz w:val="28"/>
          <w:szCs w:val="28"/>
          <w:lang w:val="en-US"/>
        </w:rPr>
        <w:t xml:space="preserve"> </w:t>
      </w:r>
      <w:r w:rsidR="00750AF7" w:rsidRPr="008A041D">
        <w:rPr>
          <w:rFonts w:ascii="Times New Roman" w:hAnsi="Times New Roman"/>
          <w:sz w:val="28"/>
          <w:szCs w:val="28"/>
          <w:lang w:val="en-US"/>
        </w:rPr>
        <w:t>regulatory legal acts of the Russian Federation</w:t>
      </w:r>
      <w:r w:rsidR="009B7AA4" w:rsidRPr="008A041D">
        <w:rPr>
          <w:rFonts w:ascii="Times New Roman" w:hAnsi="Times New Roman"/>
          <w:sz w:val="28"/>
          <w:szCs w:val="28"/>
          <w:lang w:val="en-US"/>
        </w:rPr>
        <w:t>,</w:t>
      </w:r>
      <w:r w:rsidR="00DF0CEE" w:rsidRPr="008A041D">
        <w:rPr>
          <w:rFonts w:ascii="Times New Roman" w:hAnsi="Times New Roman"/>
          <w:sz w:val="28"/>
          <w:szCs w:val="28"/>
          <w:lang w:val="en-US"/>
        </w:rPr>
        <w:t xml:space="preserve"> </w:t>
      </w:r>
      <w:r w:rsidR="004766C0" w:rsidRPr="008A041D">
        <w:rPr>
          <w:rFonts w:ascii="Times New Roman" w:hAnsi="Times New Roman"/>
          <w:sz w:val="28"/>
          <w:szCs w:val="28"/>
          <w:lang w:val="en-US"/>
        </w:rPr>
        <w:t xml:space="preserve">European Convention on Human Rights, </w:t>
      </w:r>
      <w:r w:rsidR="00750AF7" w:rsidRPr="008A041D">
        <w:rPr>
          <w:rFonts w:ascii="Times New Roman" w:hAnsi="Times New Roman"/>
          <w:sz w:val="28"/>
          <w:szCs w:val="28"/>
          <w:lang w:val="en-US"/>
        </w:rPr>
        <w:t xml:space="preserve">documents </w:t>
      </w:r>
      <w:r w:rsidR="008E70D7" w:rsidRPr="008A041D">
        <w:rPr>
          <w:rFonts w:ascii="Times New Roman" w:hAnsi="Times New Roman"/>
          <w:sz w:val="28"/>
          <w:szCs w:val="28"/>
          <w:lang w:val="en-US"/>
        </w:rPr>
        <w:t>Council of Europe</w:t>
      </w:r>
      <w:r w:rsidR="00750AF7" w:rsidRPr="008A041D">
        <w:rPr>
          <w:rFonts w:ascii="Times New Roman" w:hAnsi="Times New Roman"/>
          <w:sz w:val="28"/>
          <w:szCs w:val="28"/>
          <w:lang w:val="en-US"/>
        </w:rPr>
        <w:t>.</w:t>
      </w:r>
      <w:r w:rsidR="00827EDC" w:rsidRPr="008A041D">
        <w:rPr>
          <w:rFonts w:ascii="Times New Roman" w:hAnsi="Times New Roman"/>
          <w:sz w:val="28"/>
          <w:szCs w:val="28"/>
          <w:lang w:val="en-US"/>
        </w:rPr>
        <w:t xml:space="preserve"> </w:t>
      </w:r>
      <w:r w:rsidR="00F177FF" w:rsidRPr="008A041D">
        <w:rPr>
          <w:rFonts w:ascii="Times New Roman" w:hAnsi="Times New Roman"/>
          <w:sz w:val="28"/>
          <w:szCs w:val="28"/>
          <w:lang w:val="en-US"/>
        </w:rPr>
        <w:t xml:space="preserve">To make an efficient study, author uses </w:t>
      </w:r>
      <w:r w:rsidR="00FA6CA4" w:rsidRPr="008A041D">
        <w:rPr>
          <w:rFonts w:ascii="Times New Roman" w:hAnsi="Times New Roman"/>
          <w:sz w:val="28"/>
          <w:szCs w:val="28"/>
          <w:lang w:val="en-US"/>
        </w:rPr>
        <w:t xml:space="preserve">different methods of research – content analysis, comparative </w:t>
      </w:r>
      <w:proofErr w:type="gramStart"/>
      <w:r w:rsidR="00FA6CA4" w:rsidRPr="008A041D">
        <w:rPr>
          <w:rFonts w:ascii="Times New Roman" w:hAnsi="Times New Roman"/>
          <w:sz w:val="28"/>
          <w:szCs w:val="28"/>
          <w:lang w:val="en-US"/>
        </w:rPr>
        <w:t>analysis</w:t>
      </w:r>
      <w:proofErr w:type="gramEnd"/>
      <w:r w:rsidR="00FA6CA4" w:rsidRPr="008A041D">
        <w:rPr>
          <w:rFonts w:ascii="Times New Roman" w:hAnsi="Times New Roman"/>
          <w:sz w:val="28"/>
          <w:szCs w:val="28"/>
          <w:lang w:val="en-US"/>
        </w:rPr>
        <w:t xml:space="preserve"> and interview method. </w:t>
      </w:r>
    </w:p>
    <w:p w14:paraId="20781B4D" w14:textId="14D857B3" w:rsidR="005000DC" w:rsidRPr="008A041D" w:rsidRDefault="00793C28" w:rsidP="00405B7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215677" w:rsidRPr="008A041D">
        <w:rPr>
          <w:rFonts w:ascii="Times New Roman" w:hAnsi="Times New Roman"/>
          <w:sz w:val="28"/>
          <w:szCs w:val="28"/>
          <w:lang w:val="en-US"/>
        </w:rPr>
        <w:t xml:space="preserve">The </w:t>
      </w:r>
      <w:r w:rsidR="00215677" w:rsidRPr="008A041D">
        <w:rPr>
          <w:rFonts w:ascii="Times New Roman" w:hAnsi="Times New Roman"/>
          <w:i/>
          <w:iCs/>
          <w:sz w:val="28"/>
          <w:szCs w:val="28"/>
          <w:lang w:val="en-US"/>
        </w:rPr>
        <w:t>broad objective</w:t>
      </w:r>
      <w:r w:rsidR="00215677" w:rsidRPr="008A041D">
        <w:rPr>
          <w:rFonts w:ascii="Times New Roman" w:hAnsi="Times New Roman"/>
          <w:sz w:val="28"/>
          <w:szCs w:val="28"/>
          <w:lang w:val="en-US"/>
        </w:rPr>
        <w:t xml:space="preserve"> of </w:t>
      </w:r>
      <w:r w:rsidR="00F96B29" w:rsidRPr="008A041D">
        <w:rPr>
          <w:rFonts w:ascii="Times New Roman" w:hAnsi="Times New Roman"/>
          <w:sz w:val="28"/>
          <w:szCs w:val="28"/>
          <w:lang w:val="en-US"/>
        </w:rPr>
        <w:t>the</w:t>
      </w:r>
      <w:r w:rsidR="00215677" w:rsidRPr="008A041D">
        <w:rPr>
          <w:rFonts w:ascii="Times New Roman" w:hAnsi="Times New Roman"/>
          <w:sz w:val="28"/>
          <w:szCs w:val="28"/>
          <w:lang w:val="en-US"/>
        </w:rPr>
        <w:t xml:space="preserve"> research is to contribute to the knowledge about the </w:t>
      </w:r>
      <w:r w:rsidR="0018196B" w:rsidRPr="008A041D">
        <w:rPr>
          <w:rFonts w:ascii="Times New Roman" w:hAnsi="Times New Roman"/>
          <w:sz w:val="28"/>
          <w:szCs w:val="28"/>
          <w:lang w:val="en-US"/>
        </w:rPr>
        <w:t>policy of support of victims of terroris</w:t>
      </w:r>
      <w:r w:rsidR="00CD2AC5" w:rsidRPr="008A041D">
        <w:rPr>
          <w:rFonts w:ascii="Times New Roman" w:hAnsi="Times New Roman"/>
          <w:sz w:val="28"/>
          <w:szCs w:val="28"/>
          <w:lang w:val="en-US"/>
        </w:rPr>
        <w:t xml:space="preserve">m. </w:t>
      </w:r>
      <w:r w:rsidR="00752B0E" w:rsidRPr="008A041D">
        <w:rPr>
          <w:rFonts w:ascii="Times New Roman" w:hAnsi="Times New Roman"/>
          <w:sz w:val="28"/>
          <w:szCs w:val="28"/>
          <w:lang w:val="en-US"/>
        </w:rPr>
        <w:t xml:space="preserve">The </w:t>
      </w:r>
      <w:r w:rsidR="00752B0E" w:rsidRPr="008A041D">
        <w:rPr>
          <w:rFonts w:ascii="Times New Roman" w:hAnsi="Times New Roman"/>
          <w:i/>
          <w:iCs/>
          <w:sz w:val="28"/>
          <w:szCs w:val="28"/>
          <w:lang w:val="en-US"/>
        </w:rPr>
        <w:t>specific empirical research objective</w:t>
      </w:r>
      <w:r w:rsidR="00752B0E" w:rsidRPr="008A041D">
        <w:rPr>
          <w:rFonts w:ascii="Times New Roman" w:hAnsi="Times New Roman"/>
          <w:sz w:val="28"/>
          <w:szCs w:val="28"/>
          <w:lang w:val="en-US"/>
        </w:rPr>
        <w:t xml:space="preserve"> </w:t>
      </w:r>
      <w:r w:rsidR="0095664D" w:rsidRPr="008A041D">
        <w:rPr>
          <w:rFonts w:ascii="Times New Roman" w:hAnsi="Times New Roman"/>
          <w:sz w:val="28"/>
          <w:szCs w:val="28"/>
          <w:lang w:val="en-US"/>
        </w:rPr>
        <w:t xml:space="preserve">is to study </w:t>
      </w:r>
      <w:r w:rsidR="001A710B" w:rsidRPr="008A041D">
        <w:rPr>
          <w:rFonts w:ascii="Times New Roman" w:hAnsi="Times New Roman"/>
          <w:sz w:val="28"/>
          <w:szCs w:val="28"/>
          <w:lang w:val="en-US"/>
        </w:rPr>
        <w:t>deeper</w:t>
      </w:r>
      <w:r w:rsidR="0095664D" w:rsidRPr="008A041D">
        <w:rPr>
          <w:rFonts w:ascii="Times New Roman" w:hAnsi="Times New Roman"/>
          <w:sz w:val="28"/>
          <w:szCs w:val="28"/>
          <w:lang w:val="en-US"/>
        </w:rPr>
        <w:t xml:space="preserve"> the practice of organizations of victims of terrorism from some countries, their international cooperation and influence on the ongoing UN policy in the field of combating terrorism.</w:t>
      </w:r>
      <w:r w:rsidR="00EC7DB3" w:rsidRPr="008A041D">
        <w:rPr>
          <w:rFonts w:ascii="Times New Roman" w:hAnsi="Times New Roman"/>
          <w:sz w:val="28"/>
          <w:szCs w:val="28"/>
          <w:lang w:val="en-US"/>
        </w:rPr>
        <w:t xml:space="preserve"> </w:t>
      </w:r>
      <w:r w:rsidR="00243141" w:rsidRPr="008A041D">
        <w:rPr>
          <w:rFonts w:ascii="Times New Roman" w:hAnsi="Times New Roman"/>
          <w:sz w:val="28"/>
          <w:szCs w:val="28"/>
          <w:lang w:val="en-US"/>
        </w:rPr>
        <w:t>Important</w:t>
      </w:r>
      <w:r w:rsidR="006D3401" w:rsidRPr="008A041D">
        <w:rPr>
          <w:rFonts w:ascii="Times New Roman" w:hAnsi="Times New Roman"/>
          <w:sz w:val="28"/>
          <w:szCs w:val="28"/>
          <w:lang w:val="en-US"/>
        </w:rPr>
        <w:t xml:space="preserve"> accent </w:t>
      </w:r>
      <w:r w:rsidR="001A710B" w:rsidRPr="008A041D">
        <w:rPr>
          <w:rFonts w:ascii="Times New Roman" w:hAnsi="Times New Roman"/>
          <w:sz w:val="28"/>
          <w:szCs w:val="28"/>
          <w:lang w:val="en-US"/>
        </w:rPr>
        <w:t>is given on</w:t>
      </w:r>
      <w:r w:rsidR="00243141" w:rsidRPr="008A041D">
        <w:rPr>
          <w:rFonts w:ascii="Times New Roman" w:hAnsi="Times New Roman"/>
          <w:sz w:val="28"/>
          <w:szCs w:val="28"/>
          <w:lang w:val="en-US"/>
        </w:rPr>
        <w:t xml:space="preserve"> to the comprehension of the </w:t>
      </w:r>
      <w:r w:rsidR="00593C71" w:rsidRPr="008A041D">
        <w:rPr>
          <w:rFonts w:ascii="Times New Roman" w:hAnsi="Times New Roman"/>
          <w:sz w:val="28"/>
          <w:szCs w:val="28"/>
          <w:lang w:val="en-US"/>
        </w:rPr>
        <w:t>implementation of UN resolutions</w:t>
      </w:r>
      <w:r w:rsidR="001A710B" w:rsidRPr="008A041D">
        <w:rPr>
          <w:rFonts w:ascii="Times New Roman" w:hAnsi="Times New Roman"/>
          <w:sz w:val="28"/>
          <w:szCs w:val="28"/>
          <w:lang w:val="en-US"/>
        </w:rPr>
        <w:t xml:space="preserve"> </w:t>
      </w:r>
      <w:r w:rsidR="00571B9C" w:rsidRPr="008A041D">
        <w:rPr>
          <w:rFonts w:ascii="Times New Roman" w:hAnsi="Times New Roman"/>
          <w:sz w:val="28"/>
          <w:szCs w:val="28"/>
          <w:lang w:val="en-US"/>
        </w:rPr>
        <w:t>in Russian Federation and</w:t>
      </w:r>
      <w:r w:rsidR="001A710B" w:rsidRPr="008A041D">
        <w:rPr>
          <w:rFonts w:ascii="Times New Roman" w:hAnsi="Times New Roman"/>
          <w:sz w:val="28"/>
          <w:szCs w:val="28"/>
          <w:lang w:val="en-US"/>
        </w:rPr>
        <w:t xml:space="preserve"> some</w:t>
      </w:r>
      <w:r w:rsidR="00571B9C" w:rsidRPr="008A041D">
        <w:rPr>
          <w:rFonts w:ascii="Times New Roman" w:hAnsi="Times New Roman"/>
          <w:sz w:val="28"/>
          <w:szCs w:val="28"/>
          <w:lang w:val="en-US"/>
        </w:rPr>
        <w:t xml:space="preserve"> Member States</w:t>
      </w:r>
      <w:r w:rsidR="00D04051" w:rsidRPr="008A041D">
        <w:rPr>
          <w:rFonts w:ascii="Times New Roman" w:hAnsi="Times New Roman"/>
          <w:sz w:val="28"/>
          <w:szCs w:val="28"/>
          <w:lang w:val="en-US"/>
        </w:rPr>
        <w:t xml:space="preserve">. </w:t>
      </w:r>
      <w:r w:rsidR="00243141" w:rsidRPr="008A041D">
        <w:rPr>
          <w:rFonts w:ascii="Times New Roman" w:hAnsi="Times New Roman"/>
          <w:i/>
          <w:iCs/>
          <w:sz w:val="28"/>
          <w:szCs w:val="28"/>
          <w:lang w:val="en-US"/>
        </w:rPr>
        <w:t>The theoretical objective</w:t>
      </w:r>
      <w:r w:rsidR="00243141" w:rsidRPr="008A041D">
        <w:rPr>
          <w:rFonts w:ascii="Times New Roman" w:hAnsi="Times New Roman"/>
          <w:sz w:val="28"/>
          <w:szCs w:val="28"/>
          <w:lang w:val="en-US"/>
        </w:rPr>
        <w:t xml:space="preserve"> is to </w:t>
      </w:r>
      <w:r w:rsidR="00DB2212" w:rsidRPr="008A041D">
        <w:rPr>
          <w:rFonts w:ascii="Times New Roman" w:hAnsi="Times New Roman"/>
          <w:sz w:val="28"/>
          <w:szCs w:val="28"/>
          <w:lang w:val="en-US"/>
        </w:rPr>
        <w:t>study</w:t>
      </w:r>
      <w:r w:rsidR="004F5DC9" w:rsidRPr="008A041D">
        <w:rPr>
          <w:rFonts w:ascii="Times New Roman" w:hAnsi="Times New Roman"/>
          <w:sz w:val="28"/>
          <w:szCs w:val="28"/>
          <w:lang w:val="en-US"/>
        </w:rPr>
        <w:t xml:space="preserve"> the</w:t>
      </w:r>
      <w:r w:rsidR="00DB2212" w:rsidRPr="008A041D">
        <w:rPr>
          <w:rFonts w:ascii="Times New Roman" w:hAnsi="Times New Roman"/>
          <w:sz w:val="28"/>
          <w:szCs w:val="28"/>
          <w:lang w:val="en-US"/>
        </w:rPr>
        <w:t xml:space="preserve"> types of practice</w:t>
      </w:r>
      <w:r w:rsidR="000571EC" w:rsidRPr="008A041D">
        <w:rPr>
          <w:rFonts w:ascii="Times New Roman" w:hAnsi="Times New Roman"/>
          <w:sz w:val="28"/>
          <w:szCs w:val="28"/>
          <w:lang w:val="en-US"/>
        </w:rPr>
        <w:t xml:space="preserve">s </w:t>
      </w:r>
      <w:r w:rsidR="00D004E5" w:rsidRPr="008A041D">
        <w:rPr>
          <w:rFonts w:ascii="Times New Roman" w:hAnsi="Times New Roman"/>
          <w:sz w:val="28"/>
          <w:szCs w:val="28"/>
          <w:lang w:val="en-US"/>
        </w:rPr>
        <w:t>by</w:t>
      </w:r>
      <w:r w:rsidR="000571EC" w:rsidRPr="008A041D">
        <w:rPr>
          <w:rFonts w:ascii="Times New Roman" w:hAnsi="Times New Roman"/>
          <w:sz w:val="28"/>
          <w:szCs w:val="28"/>
          <w:lang w:val="en-US"/>
        </w:rPr>
        <w:t xml:space="preserve"> </w:t>
      </w:r>
      <w:r w:rsidR="004F5DC9" w:rsidRPr="008A041D">
        <w:rPr>
          <w:rFonts w:ascii="Times New Roman" w:hAnsi="Times New Roman"/>
          <w:sz w:val="28"/>
          <w:szCs w:val="28"/>
          <w:lang w:val="en-US"/>
        </w:rPr>
        <w:t xml:space="preserve">the UNOCT and the Russian Federation. </w:t>
      </w:r>
      <w:r w:rsidR="00FE209D" w:rsidRPr="008A041D">
        <w:rPr>
          <w:rFonts w:ascii="Times New Roman" w:hAnsi="Times New Roman"/>
          <w:sz w:val="28"/>
          <w:szCs w:val="28"/>
          <w:lang w:val="en-US"/>
        </w:rPr>
        <w:t>Additionally, author refers to good practices</w:t>
      </w:r>
      <w:r w:rsidR="006D4602" w:rsidRPr="008A041D">
        <w:rPr>
          <w:rFonts w:ascii="Times New Roman" w:hAnsi="Times New Roman"/>
          <w:sz w:val="28"/>
          <w:szCs w:val="28"/>
          <w:lang w:val="en-US"/>
        </w:rPr>
        <w:t xml:space="preserve"> in victim</w:t>
      </w:r>
      <w:r w:rsidR="003D354E" w:rsidRPr="008A041D">
        <w:rPr>
          <w:rFonts w:ascii="Times New Roman" w:hAnsi="Times New Roman"/>
          <w:sz w:val="28"/>
          <w:szCs w:val="28"/>
          <w:lang w:val="en-US"/>
        </w:rPr>
        <w:t>s</w:t>
      </w:r>
      <w:r w:rsidR="006D4602" w:rsidRPr="008A041D">
        <w:rPr>
          <w:rFonts w:ascii="Times New Roman" w:hAnsi="Times New Roman"/>
          <w:sz w:val="28"/>
          <w:szCs w:val="28"/>
          <w:lang w:val="en-US"/>
        </w:rPr>
        <w:t>’</w:t>
      </w:r>
      <w:r w:rsidR="00FE209D" w:rsidRPr="008A041D">
        <w:rPr>
          <w:rFonts w:ascii="Times New Roman" w:hAnsi="Times New Roman"/>
          <w:sz w:val="28"/>
          <w:szCs w:val="28"/>
          <w:lang w:val="en-US"/>
        </w:rPr>
        <w:t xml:space="preserve"> </w:t>
      </w:r>
      <w:r w:rsidR="003D354E" w:rsidRPr="008A041D">
        <w:rPr>
          <w:rFonts w:ascii="Times New Roman" w:hAnsi="Times New Roman"/>
          <w:sz w:val="28"/>
          <w:szCs w:val="28"/>
          <w:lang w:val="en-US"/>
        </w:rPr>
        <w:t xml:space="preserve">support </w:t>
      </w:r>
      <w:r w:rsidR="00FE209D" w:rsidRPr="008A041D">
        <w:rPr>
          <w:rFonts w:ascii="Times New Roman" w:hAnsi="Times New Roman"/>
          <w:sz w:val="28"/>
          <w:szCs w:val="28"/>
          <w:lang w:val="en-US"/>
        </w:rPr>
        <w:t xml:space="preserve">of </w:t>
      </w:r>
      <w:r w:rsidR="006D4602" w:rsidRPr="008A041D">
        <w:rPr>
          <w:rFonts w:ascii="Times New Roman" w:hAnsi="Times New Roman"/>
          <w:sz w:val="28"/>
          <w:szCs w:val="28"/>
          <w:lang w:val="en-US"/>
        </w:rPr>
        <w:t xml:space="preserve">other </w:t>
      </w:r>
      <w:r w:rsidR="00DD48B0" w:rsidRPr="008A041D">
        <w:rPr>
          <w:rFonts w:ascii="Times New Roman" w:hAnsi="Times New Roman"/>
          <w:sz w:val="28"/>
          <w:szCs w:val="28"/>
          <w:lang w:val="en-US"/>
        </w:rPr>
        <w:t>M</w:t>
      </w:r>
      <w:r w:rsidR="006D4602" w:rsidRPr="008A041D">
        <w:rPr>
          <w:rFonts w:ascii="Times New Roman" w:hAnsi="Times New Roman"/>
          <w:sz w:val="28"/>
          <w:szCs w:val="28"/>
          <w:lang w:val="en-US"/>
        </w:rPr>
        <w:t xml:space="preserve">ember </w:t>
      </w:r>
      <w:r w:rsidR="00DD48B0" w:rsidRPr="008A041D">
        <w:rPr>
          <w:rFonts w:ascii="Times New Roman" w:hAnsi="Times New Roman"/>
          <w:sz w:val="28"/>
          <w:szCs w:val="28"/>
          <w:lang w:val="en-US"/>
        </w:rPr>
        <w:t>S</w:t>
      </w:r>
      <w:r w:rsidR="006D4602" w:rsidRPr="008A041D">
        <w:rPr>
          <w:rFonts w:ascii="Times New Roman" w:hAnsi="Times New Roman"/>
          <w:sz w:val="28"/>
          <w:szCs w:val="28"/>
          <w:lang w:val="en-US"/>
        </w:rPr>
        <w:t xml:space="preserve">tates, such as </w:t>
      </w:r>
      <w:r w:rsidR="006D4602" w:rsidRPr="008A041D">
        <w:rPr>
          <w:rFonts w:ascii="Times New Roman" w:hAnsi="Times New Roman"/>
          <w:i/>
          <w:iCs/>
          <w:sz w:val="28"/>
          <w:szCs w:val="28"/>
          <w:lang w:val="en-US"/>
        </w:rPr>
        <w:t xml:space="preserve">France </w:t>
      </w:r>
      <w:r w:rsidR="006D4602" w:rsidRPr="008A041D">
        <w:rPr>
          <w:rFonts w:ascii="Times New Roman" w:hAnsi="Times New Roman"/>
          <w:sz w:val="28"/>
          <w:szCs w:val="28"/>
          <w:lang w:val="en-US"/>
        </w:rPr>
        <w:t>and</w:t>
      </w:r>
      <w:r w:rsidR="006D4602" w:rsidRPr="008A041D">
        <w:rPr>
          <w:rFonts w:ascii="Times New Roman" w:hAnsi="Times New Roman"/>
          <w:i/>
          <w:iCs/>
          <w:sz w:val="28"/>
          <w:szCs w:val="28"/>
          <w:lang w:val="en-US"/>
        </w:rPr>
        <w:t xml:space="preserve"> Spain</w:t>
      </w:r>
      <w:r w:rsidR="00284150" w:rsidRPr="008A041D">
        <w:rPr>
          <w:rFonts w:ascii="Times New Roman" w:hAnsi="Times New Roman"/>
          <w:sz w:val="28"/>
          <w:szCs w:val="28"/>
          <w:lang w:val="en-US"/>
        </w:rPr>
        <w:t>, cause during the study</w:t>
      </w:r>
      <w:r w:rsidR="00697826" w:rsidRPr="008A041D">
        <w:rPr>
          <w:rFonts w:ascii="Times New Roman" w:hAnsi="Times New Roman"/>
          <w:sz w:val="28"/>
          <w:szCs w:val="28"/>
          <w:lang w:val="en-US"/>
        </w:rPr>
        <w:t xml:space="preserve"> author found out that</w:t>
      </w:r>
      <w:r w:rsidR="00284150" w:rsidRPr="008A041D">
        <w:rPr>
          <w:rFonts w:ascii="Times New Roman" w:hAnsi="Times New Roman"/>
          <w:sz w:val="28"/>
          <w:szCs w:val="28"/>
          <w:lang w:val="en-US"/>
        </w:rPr>
        <w:t xml:space="preserve"> especially </w:t>
      </w:r>
      <w:r w:rsidR="00DD48B0" w:rsidRPr="008A041D">
        <w:rPr>
          <w:rFonts w:ascii="Times New Roman" w:hAnsi="Times New Roman"/>
          <w:sz w:val="28"/>
          <w:szCs w:val="28"/>
          <w:lang w:val="en-US"/>
        </w:rPr>
        <w:t>practices of these countries</w:t>
      </w:r>
      <w:r w:rsidR="00697826" w:rsidRPr="008A041D">
        <w:rPr>
          <w:rFonts w:ascii="Times New Roman" w:hAnsi="Times New Roman"/>
          <w:sz w:val="28"/>
          <w:szCs w:val="28"/>
          <w:lang w:val="en-US"/>
        </w:rPr>
        <w:t xml:space="preserve"> are </w:t>
      </w:r>
      <w:r w:rsidR="002A4A83" w:rsidRPr="008A041D">
        <w:rPr>
          <w:rFonts w:ascii="Times New Roman" w:hAnsi="Times New Roman"/>
          <w:sz w:val="28"/>
          <w:szCs w:val="28"/>
          <w:lang w:val="en-US"/>
        </w:rPr>
        <w:t xml:space="preserve">often mentioned in reports of </w:t>
      </w:r>
      <w:r w:rsidR="00262E86" w:rsidRPr="008A041D">
        <w:rPr>
          <w:rFonts w:ascii="Times New Roman" w:hAnsi="Times New Roman"/>
          <w:sz w:val="28"/>
          <w:szCs w:val="28"/>
          <w:lang w:val="en-US"/>
        </w:rPr>
        <w:t>European practices</w:t>
      </w:r>
      <w:r w:rsidR="00A31BC8" w:rsidRPr="008A041D">
        <w:rPr>
          <w:rFonts w:ascii="Times New Roman" w:hAnsi="Times New Roman"/>
          <w:sz w:val="28"/>
          <w:szCs w:val="28"/>
          <w:lang w:val="en-US"/>
        </w:rPr>
        <w:t xml:space="preserve"> and </w:t>
      </w:r>
      <w:r w:rsidR="00DD48B0" w:rsidRPr="008A041D">
        <w:rPr>
          <w:rFonts w:ascii="Times New Roman" w:hAnsi="Times New Roman"/>
          <w:sz w:val="28"/>
          <w:szCs w:val="28"/>
          <w:lang w:val="en-US"/>
        </w:rPr>
        <w:t xml:space="preserve">on the UN website, Victim </w:t>
      </w:r>
      <w:r w:rsidR="00DD48B0" w:rsidRPr="008A041D">
        <w:rPr>
          <w:rFonts w:ascii="Times New Roman" w:hAnsi="Times New Roman"/>
          <w:sz w:val="28"/>
          <w:szCs w:val="28"/>
          <w:lang w:val="en-US"/>
        </w:rPr>
        <w:lastRenderedPageBreak/>
        <w:t>Support Portal.</w:t>
      </w:r>
      <w:r w:rsidR="008507DA" w:rsidRPr="008A041D">
        <w:rPr>
          <w:rFonts w:ascii="Times New Roman" w:hAnsi="Times New Roman"/>
          <w:sz w:val="28"/>
          <w:szCs w:val="28"/>
          <w:lang w:val="en-US"/>
        </w:rPr>
        <w:t xml:space="preserve"> </w:t>
      </w:r>
      <w:r w:rsidR="00781F69" w:rsidRPr="008A041D">
        <w:rPr>
          <w:rFonts w:ascii="Times New Roman" w:hAnsi="Times New Roman"/>
          <w:sz w:val="28"/>
          <w:szCs w:val="28"/>
          <w:lang w:val="en-US"/>
        </w:rPr>
        <w:t>As the awareness of the problem, the thesis includes part about the initiative of UNs and member states to response on victims of terrorism needs, highlighting the important role</w:t>
      </w:r>
      <w:r w:rsidR="006622F1" w:rsidRPr="008A041D">
        <w:rPr>
          <w:rFonts w:ascii="Times New Roman" w:hAnsi="Times New Roman"/>
          <w:sz w:val="28"/>
          <w:szCs w:val="28"/>
          <w:lang w:val="en-US"/>
        </w:rPr>
        <w:t xml:space="preserve"> </w:t>
      </w:r>
      <w:r w:rsidR="006622F1" w:rsidRPr="008A041D">
        <w:rPr>
          <w:rFonts w:ascii="Times New Roman" w:hAnsi="Times New Roman"/>
          <w:i/>
          <w:iCs/>
          <w:sz w:val="28"/>
          <w:szCs w:val="28"/>
          <w:lang w:val="en-US"/>
        </w:rPr>
        <w:t>civil society</w:t>
      </w:r>
      <w:r w:rsidR="00130F21" w:rsidRPr="008A041D">
        <w:rPr>
          <w:rFonts w:ascii="Times New Roman" w:hAnsi="Times New Roman"/>
          <w:sz w:val="28"/>
          <w:szCs w:val="28"/>
          <w:lang w:val="en-US"/>
        </w:rPr>
        <w:t xml:space="preserve">. </w:t>
      </w:r>
      <w:r w:rsidR="00781F69" w:rsidRPr="008A041D">
        <w:rPr>
          <w:rFonts w:ascii="Times New Roman" w:hAnsi="Times New Roman"/>
          <w:sz w:val="28"/>
          <w:szCs w:val="28"/>
          <w:lang w:val="en-US"/>
        </w:rPr>
        <w:t xml:space="preserve">Variety of organizations of victims of terrorism, their unities and discussion of the problems (for instance, Symposium of victims of terrorism in 2008 by UNs) reflect striving to develop the branch of victim support. It means that this international dialogue would be able to facilitate the institutional framework for collaborative activities in the field of support. </w:t>
      </w:r>
      <w:r w:rsidR="00DD48B0" w:rsidRPr="008A041D">
        <w:rPr>
          <w:rFonts w:ascii="Times New Roman" w:hAnsi="Times New Roman"/>
          <w:sz w:val="28"/>
          <w:szCs w:val="28"/>
          <w:lang w:val="en-US"/>
        </w:rPr>
        <w:t xml:space="preserve">Author </w:t>
      </w:r>
      <w:r w:rsidR="004F5DC9" w:rsidRPr="008A041D">
        <w:rPr>
          <w:rFonts w:ascii="Times New Roman" w:hAnsi="Times New Roman"/>
          <w:i/>
          <w:iCs/>
          <w:sz w:val="28"/>
          <w:szCs w:val="28"/>
          <w:lang w:val="en-US"/>
        </w:rPr>
        <w:t>emphasizes</w:t>
      </w:r>
      <w:r w:rsidR="004F5DC9" w:rsidRPr="008A041D">
        <w:rPr>
          <w:rFonts w:ascii="Times New Roman" w:hAnsi="Times New Roman"/>
          <w:sz w:val="28"/>
          <w:szCs w:val="28"/>
          <w:lang w:val="en-US"/>
        </w:rPr>
        <w:t xml:space="preserve"> the need for mutual implementation of effective methods to support the protection of social guarantees</w:t>
      </w:r>
      <w:r w:rsidR="008E6BB7" w:rsidRPr="008A041D">
        <w:rPr>
          <w:rFonts w:ascii="Times New Roman" w:hAnsi="Times New Roman"/>
          <w:sz w:val="28"/>
          <w:szCs w:val="28"/>
          <w:lang w:val="en-US"/>
        </w:rPr>
        <w:t xml:space="preserve"> what has high relevance for the </w:t>
      </w:r>
      <w:r w:rsidR="008E6BB7" w:rsidRPr="008A041D">
        <w:rPr>
          <w:rFonts w:ascii="Times New Roman" w:hAnsi="Times New Roman"/>
          <w:i/>
          <w:iCs/>
          <w:sz w:val="28"/>
          <w:szCs w:val="28"/>
          <w:lang w:val="en-US"/>
        </w:rPr>
        <w:t>global civil society.</w:t>
      </w:r>
    </w:p>
    <w:p w14:paraId="639B8CF7" w14:textId="7D0BF125" w:rsidR="00805869" w:rsidRPr="008A041D" w:rsidRDefault="00253908" w:rsidP="00405B7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7D2C83" w:rsidRPr="008A041D">
        <w:rPr>
          <w:rFonts w:ascii="Times New Roman" w:hAnsi="Times New Roman"/>
          <w:sz w:val="28"/>
          <w:szCs w:val="28"/>
          <w:lang w:val="en-US"/>
        </w:rPr>
        <w:t xml:space="preserve">All the foregoing determines the relevance of thesis, which allows to contribute to not only the mechanism of support but raise awareness of the existing problem. </w:t>
      </w:r>
      <w:r w:rsidR="00750AAB" w:rsidRPr="008A041D">
        <w:rPr>
          <w:rFonts w:ascii="Times New Roman" w:hAnsi="Times New Roman"/>
          <w:sz w:val="28"/>
          <w:szCs w:val="28"/>
          <w:lang w:val="en-US"/>
        </w:rPr>
        <w:t>As a</w:t>
      </w:r>
      <w:r w:rsidR="00EB1675" w:rsidRPr="008A041D">
        <w:rPr>
          <w:rFonts w:ascii="Times New Roman" w:hAnsi="Times New Roman"/>
          <w:sz w:val="28"/>
          <w:szCs w:val="28"/>
          <w:lang w:val="en-US"/>
        </w:rPr>
        <w:t>n</w:t>
      </w:r>
      <w:r w:rsidR="00750AAB" w:rsidRPr="008A041D">
        <w:rPr>
          <w:rFonts w:ascii="Times New Roman" w:hAnsi="Times New Roman"/>
          <w:sz w:val="28"/>
          <w:szCs w:val="28"/>
          <w:lang w:val="en-US"/>
        </w:rPr>
        <w:t xml:space="preserve"> </w:t>
      </w:r>
      <w:r w:rsidR="007D2C83" w:rsidRPr="008A041D">
        <w:rPr>
          <w:rFonts w:ascii="Times New Roman" w:hAnsi="Times New Roman"/>
          <w:sz w:val="28"/>
          <w:szCs w:val="28"/>
          <w:lang w:val="en-US"/>
        </w:rPr>
        <w:t>extra</w:t>
      </w:r>
      <w:r w:rsidR="00750AAB" w:rsidRPr="008A041D">
        <w:rPr>
          <w:rFonts w:ascii="Times New Roman" w:hAnsi="Times New Roman"/>
          <w:sz w:val="28"/>
          <w:szCs w:val="28"/>
          <w:lang w:val="en-US"/>
        </w:rPr>
        <w:t xml:space="preserve"> </w:t>
      </w:r>
      <w:r w:rsidR="008755BC" w:rsidRPr="008A041D">
        <w:rPr>
          <w:rFonts w:ascii="Times New Roman" w:hAnsi="Times New Roman"/>
          <w:sz w:val="28"/>
          <w:szCs w:val="28"/>
          <w:lang w:val="en-US"/>
        </w:rPr>
        <w:t>motivation</w:t>
      </w:r>
      <w:r w:rsidR="00750AAB" w:rsidRPr="008A041D">
        <w:rPr>
          <w:rFonts w:ascii="Times New Roman" w:hAnsi="Times New Roman"/>
          <w:sz w:val="28"/>
          <w:szCs w:val="28"/>
          <w:lang w:val="en-US"/>
        </w:rPr>
        <w:t xml:space="preserve"> of the thesis </w:t>
      </w:r>
      <w:r w:rsidR="004217B8" w:rsidRPr="008A041D">
        <w:rPr>
          <w:rFonts w:ascii="Times New Roman" w:hAnsi="Times New Roman"/>
          <w:sz w:val="28"/>
          <w:szCs w:val="28"/>
          <w:lang w:val="en-US"/>
        </w:rPr>
        <w:t>is</w:t>
      </w:r>
      <w:r w:rsidR="00750AAB" w:rsidRPr="008A041D">
        <w:rPr>
          <w:rFonts w:ascii="Times New Roman" w:hAnsi="Times New Roman"/>
          <w:sz w:val="28"/>
          <w:szCs w:val="28"/>
          <w:lang w:val="en-US"/>
        </w:rPr>
        <w:t xml:space="preserve"> the 16th </w:t>
      </w:r>
      <w:r w:rsidR="0096313D" w:rsidRPr="008A041D">
        <w:rPr>
          <w:rFonts w:ascii="Times New Roman" w:hAnsi="Times New Roman"/>
          <w:sz w:val="28"/>
          <w:szCs w:val="28"/>
          <w:lang w:val="en-US"/>
        </w:rPr>
        <w:t>UN</w:t>
      </w:r>
      <w:r w:rsidR="00750AAB" w:rsidRPr="008A041D">
        <w:rPr>
          <w:rFonts w:ascii="Times New Roman" w:hAnsi="Times New Roman"/>
          <w:sz w:val="28"/>
          <w:szCs w:val="28"/>
          <w:lang w:val="en-US"/>
        </w:rPr>
        <w:t xml:space="preserve"> Sustainable Development Goal “Peace, Justice and Strong Institutions” – the ta</w:t>
      </w:r>
      <w:r w:rsidR="00E72992" w:rsidRPr="008A041D">
        <w:rPr>
          <w:rFonts w:ascii="Times New Roman" w:hAnsi="Times New Roman"/>
          <w:sz w:val="28"/>
          <w:szCs w:val="28"/>
          <w:lang w:val="en-US"/>
        </w:rPr>
        <w:t>sk</w:t>
      </w:r>
      <w:r w:rsidR="00750AAB" w:rsidRPr="008A041D">
        <w:rPr>
          <w:rFonts w:ascii="Times New Roman" w:hAnsi="Times New Roman"/>
          <w:sz w:val="28"/>
          <w:szCs w:val="28"/>
          <w:lang w:val="en-US"/>
        </w:rPr>
        <w:t xml:space="preserve"> 16.A “Strengthen relevant national institutions, including through international cooperation, for building capacity at all levels, </w:t>
      </w:r>
      <w:proofErr w:type="gramStart"/>
      <w:r w:rsidR="00750AAB" w:rsidRPr="008A041D">
        <w:rPr>
          <w:rFonts w:ascii="Times New Roman" w:hAnsi="Times New Roman"/>
          <w:sz w:val="28"/>
          <w:szCs w:val="28"/>
          <w:lang w:val="en-US"/>
        </w:rPr>
        <w:t>in particular in</w:t>
      </w:r>
      <w:proofErr w:type="gramEnd"/>
      <w:r w:rsidR="00750AAB" w:rsidRPr="008A041D">
        <w:rPr>
          <w:rFonts w:ascii="Times New Roman" w:hAnsi="Times New Roman"/>
          <w:sz w:val="28"/>
          <w:szCs w:val="28"/>
          <w:lang w:val="en-US"/>
        </w:rPr>
        <w:t xml:space="preserve"> developing countries, to prevent violence and combat terrorism and crime”. Cause the dilemma of </w:t>
      </w:r>
      <w:r w:rsidR="00E72992" w:rsidRPr="008A041D">
        <w:rPr>
          <w:rFonts w:ascii="Times New Roman" w:hAnsi="Times New Roman"/>
          <w:sz w:val="28"/>
          <w:szCs w:val="28"/>
          <w:lang w:val="en-US"/>
        </w:rPr>
        <w:t>the issue discussed in the thesis</w:t>
      </w:r>
      <w:r w:rsidR="00750AAB" w:rsidRPr="008A041D">
        <w:rPr>
          <w:rFonts w:ascii="Times New Roman" w:hAnsi="Times New Roman"/>
          <w:sz w:val="28"/>
          <w:szCs w:val="28"/>
          <w:lang w:val="en-US"/>
        </w:rPr>
        <w:t xml:space="preserve"> is directed on the solutions of problems of global society.</w:t>
      </w:r>
    </w:p>
    <w:p w14:paraId="79A69741" w14:textId="14AF602D" w:rsidR="00624F6C" w:rsidRPr="008A041D" w:rsidRDefault="009A3A43" w:rsidP="00405B7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9308E3" w:rsidRPr="008A041D">
        <w:rPr>
          <w:rFonts w:ascii="Times New Roman" w:hAnsi="Times New Roman"/>
          <w:sz w:val="28"/>
          <w:szCs w:val="28"/>
          <w:lang w:val="en-US"/>
        </w:rPr>
        <w:t>Though the a</w:t>
      </w:r>
      <w:r w:rsidR="00FB409E" w:rsidRPr="008A041D">
        <w:rPr>
          <w:rFonts w:ascii="Times New Roman" w:hAnsi="Times New Roman"/>
          <w:sz w:val="28"/>
          <w:szCs w:val="28"/>
          <w:lang w:val="en-US"/>
        </w:rPr>
        <w:t>uthor makes an accent that</w:t>
      </w:r>
      <w:r w:rsidR="008E4C86" w:rsidRPr="008A041D">
        <w:rPr>
          <w:rFonts w:ascii="Times New Roman" w:hAnsi="Times New Roman"/>
          <w:sz w:val="28"/>
          <w:szCs w:val="28"/>
          <w:lang w:val="en-US"/>
        </w:rPr>
        <w:t xml:space="preserve"> nowadays</w:t>
      </w:r>
      <w:r w:rsidR="00FB409E" w:rsidRPr="008A041D">
        <w:rPr>
          <w:rFonts w:ascii="Times New Roman" w:hAnsi="Times New Roman"/>
          <w:sz w:val="28"/>
          <w:szCs w:val="28"/>
          <w:lang w:val="en-US"/>
        </w:rPr>
        <w:t xml:space="preserve"> the </w:t>
      </w:r>
      <w:r w:rsidR="004829CC" w:rsidRPr="008A041D">
        <w:rPr>
          <w:rFonts w:ascii="Times New Roman" w:hAnsi="Times New Roman"/>
          <w:i/>
          <w:iCs/>
          <w:sz w:val="28"/>
          <w:szCs w:val="28"/>
          <w:lang w:val="en-US"/>
        </w:rPr>
        <w:t xml:space="preserve">provisions of international legislation </w:t>
      </w:r>
      <w:r w:rsidR="00FB409E" w:rsidRPr="008A041D">
        <w:rPr>
          <w:rFonts w:ascii="Times New Roman" w:hAnsi="Times New Roman"/>
          <w:i/>
          <w:iCs/>
          <w:sz w:val="28"/>
          <w:szCs w:val="28"/>
          <w:lang w:val="en-US"/>
        </w:rPr>
        <w:t xml:space="preserve">concerning counter-terrorism policy do not reflect </w:t>
      </w:r>
      <w:r w:rsidR="004829CC" w:rsidRPr="008A041D">
        <w:rPr>
          <w:rFonts w:ascii="Times New Roman" w:hAnsi="Times New Roman"/>
          <w:i/>
          <w:iCs/>
          <w:sz w:val="28"/>
          <w:szCs w:val="28"/>
          <w:lang w:val="en-US"/>
        </w:rPr>
        <w:t xml:space="preserve">provisions </w:t>
      </w:r>
      <w:r w:rsidR="00FB409E" w:rsidRPr="008A041D">
        <w:rPr>
          <w:rFonts w:ascii="Times New Roman" w:hAnsi="Times New Roman"/>
          <w:i/>
          <w:iCs/>
          <w:sz w:val="28"/>
          <w:szCs w:val="28"/>
          <w:lang w:val="en-US"/>
        </w:rPr>
        <w:t>about status of victim of</w:t>
      </w:r>
      <w:r w:rsidR="00A16675" w:rsidRPr="008A041D">
        <w:rPr>
          <w:rFonts w:ascii="Times New Roman" w:hAnsi="Times New Roman"/>
          <w:i/>
          <w:iCs/>
          <w:sz w:val="28"/>
          <w:szCs w:val="28"/>
          <w:lang w:val="en-US"/>
        </w:rPr>
        <w:t xml:space="preserve"> terrorism</w:t>
      </w:r>
      <w:r w:rsidR="000F1B90" w:rsidRPr="008A041D">
        <w:rPr>
          <w:rFonts w:ascii="Times New Roman" w:hAnsi="Times New Roman"/>
          <w:i/>
          <w:iCs/>
          <w:sz w:val="28"/>
          <w:szCs w:val="28"/>
          <w:lang w:val="en-US"/>
        </w:rPr>
        <w:t xml:space="preserve"> properly</w:t>
      </w:r>
      <w:r w:rsidR="00A16675" w:rsidRPr="008A041D">
        <w:rPr>
          <w:rFonts w:ascii="Times New Roman" w:hAnsi="Times New Roman"/>
          <w:i/>
          <w:iCs/>
          <w:sz w:val="28"/>
          <w:szCs w:val="28"/>
          <w:lang w:val="en-US"/>
        </w:rPr>
        <w:t xml:space="preserve"> </w:t>
      </w:r>
      <w:r w:rsidR="00A16675" w:rsidRPr="008A041D">
        <w:rPr>
          <w:rFonts w:ascii="Times New Roman" w:hAnsi="Times New Roman"/>
          <w:sz w:val="28"/>
          <w:szCs w:val="28"/>
          <w:lang w:val="en-US"/>
        </w:rPr>
        <w:t>but there is international recognition and current enhancement of legislation concerning this status.</w:t>
      </w:r>
      <w:r w:rsidR="008E4C86" w:rsidRPr="008A041D">
        <w:rPr>
          <w:rFonts w:ascii="Times New Roman" w:hAnsi="Times New Roman"/>
          <w:sz w:val="28"/>
          <w:szCs w:val="28"/>
          <w:lang w:val="en-US"/>
        </w:rPr>
        <w:t xml:space="preserve"> </w:t>
      </w:r>
      <w:r w:rsidR="00C90CB4" w:rsidRPr="008A041D">
        <w:rPr>
          <w:rFonts w:ascii="Times New Roman" w:hAnsi="Times New Roman"/>
          <w:sz w:val="28"/>
          <w:szCs w:val="28"/>
          <w:lang w:val="en-US"/>
        </w:rPr>
        <w:t xml:space="preserve">The implementation of international law nationally is often the problem. </w:t>
      </w:r>
      <w:r w:rsidR="002F5AD0" w:rsidRPr="008A041D">
        <w:rPr>
          <w:rFonts w:ascii="Times New Roman" w:hAnsi="Times New Roman"/>
          <w:sz w:val="28"/>
          <w:szCs w:val="28"/>
          <w:lang w:val="en-US"/>
        </w:rPr>
        <w:t>Regulation</w:t>
      </w:r>
      <w:r w:rsidR="008E4C86" w:rsidRPr="008A041D">
        <w:rPr>
          <w:rFonts w:ascii="Times New Roman" w:hAnsi="Times New Roman"/>
          <w:sz w:val="28"/>
          <w:szCs w:val="28"/>
          <w:lang w:val="en-US"/>
        </w:rPr>
        <w:t xml:space="preserve"> of this issue of protection in international documents is dedicated to the institution of protection of victims of crimes.</w:t>
      </w:r>
      <w:r w:rsidR="00F126F4" w:rsidRPr="008A041D">
        <w:rPr>
          <w:rFonts w:ascii="Times New Roman" w:hAnsi="Times New Roman"/>
          <w:sz w:val="28"/>
          <w:szCs w:val="28"/>
          <w:lang w:val="en-US"/>
        </w:rPr>
        <w:t xml:space="preserve"> </w:t>
      </w:r>
      <w:r w:rsidR="000D7BE2" w:rsidRPr="008A041D">
        <w:rPr>
          <w:rFonts w:ascii="Times New Roman" w:hAnsi="Times New Roman"/>
          <w:sz w:val="28"/>
          <w:szCs w:val="28"/>
          <w:lang w:val="en-US"/>
        </w:rPr>
        <w:t>But a</w:t>
      </w:r>
      <w:r w:rsidR="003A291A" w:rsidRPr="008A041D">
        <w:rPr>
          <w:rFonts w:ascii="Times New Roman" w:hAnsi="Times New Roman"/>
          <w:sz w:val="28"/>
          <w:szCs w:val="28"/>
          <w:lang w:val="en-US"/>
        </w:rPr>
        <w:t>nalyzing</w:t>
      </w:r>
      <w:r w:rsidR="00A16675" w:rsidRPr="008A041D">
        <w:rPr>
          <w:rFonts w:ascii="Times New Roman" w:hAnsi="Times New Roman"/>
          <w:sz w:val="28"/>
          <w:szCs w:val="28"/>
          <w:lang w:val="en-US"/>
        </w:rPr>
        <w:t xml:space="preserve"> </w:t>
      </w:r>
      <w:r w:rsidR="003A291A" w:rsidRPr="008A041D">
        <w:rPr>
          <w:rFonts w:ascii="Times New Roman" w:hAnsi="Times New Roman"/>
          <w:sz w:val="28"/>
          <w:szCs w:val="28"/>
          <w:lang w:val="en-US"/>
        </w:rPr>
        <w:t>the</w:t>
      </w:r>
      <w:r w:rsidR="00A16675" w:rsidRPr="008A041D">
        <w:rPr>
          <w:rFonts w:ascii="Times New Roman" w:hAnsi="Times New Roman"/>
          <w:sz w:val="28"/>
          <w:szCs w:val="28"/>
          <w:lang w:val="en-US"/>
        </w:rPr>
        <w:t xml:space="preserve"> R</w:t>
      </w:r>
      <w:r w:rsidR="004829CC" w:rsidRPr="008A041D">
        <w:rPr>
          <w:rFonts w:ascii="Times New Roman" w:hAnsi="Times New Roman"/>
          <w:sz w:val="28"/>
          <w:szCs w:val="28"/>
          <w:lang w:val="en-US"/>
        </w:rPr>
        <w:t>ussian legislation</w:t>
      </w:r>
      <w:r w:rsidR="008E4C86" w:rsidRPr="008A041D">
        <w:rPr>
          <w:rFonts w:ascii="Times New Roman" w:hAnsi="Times New Roman"/>
          <w:sz w:val="28"/>
          <w:szCs w:val="28"/>
          <w:lang w:val="en-US"/>
        </w:rPr>
        <w:t xml:space="preserve"> </w:t>
      </w:r>
      <w:r w:rsidR="00A16675" w:rsidRPr="008A041D">
        <w:rPr>
          <w:rFonts w:ascii="Times New Roman" w:hAnsi="Times New Roman"/>
          <w:sz w:val="28"/>
          <w:szCs w:val="28"/>
          <w:lang w:val="en-US"/>
        </w:rPr>
        <w:t>author r</w:t>
      </w:r>
      <w:r w:rsidR="004829CC" w:rsidRPr="008A041D">
        <w:rPr>
          <w:rFonts w:ascii="Times New Roman" w:hAnsi="Times New Roman"/>
          <w:sz w:val="28"/>
          <w:szCs w:val="28"/>
          <w:lang w:val="en-US"/>
        </w:rPr>
        <w:t>eveal</w:t>
      </w:r>
      <w:r w:rsidR="000D7BE2" w:rsidRPr="008A041D">
        <w:rPr>
          <w:rFonts w:ascii="Times New Roman" w:hAnsi="Times New Roman"/>
          <w:sz w:val="28"/>
          <w:szCs w:val="28"/>
          <w:lang w:val="en-US"/>
        </w:rPr>
        <w:t>s</w:t>
      </w:r>
      <w:r w:rsidR="004829CC" w:rsidRPr="008A041D">
        <w:rPr>
          <w:rFonts w:ascii="Times New Roman" w:hAnsi="Times New Roman"/>
          <w:sz w:val="28"/>
          <w:szCs w:val="28"/>
          <w:lang w:val="en-US"/>
        </w:rPr>
        <w:t xml:space="preserve"> that </w:t>
      </w:r>
      <w:r w:rsidR="00A16675" w:rsidRPr="008A041D">
        <w:rPr>
          <w:rFonts w:ascii="Times New Roman" w:hAnsi="Times New Roman"/>
          <w:sz w:val="28"/>
          <w:szCs w:val="28"/>
          <w:lang w:val="en-US"/>
        </w:rPr>
        <w:t>counter-terrorism</w:t>
      </w:r>
      <w:r w:rsidR="004829CC" w:rsidRPr="008A041D">
        <w:rPr>
          <w:rFonts w:ascii="Times New Roman" w:hAnsi="Times New Roman"/>
          <w:sz w:val="28"/>
          <w:szCs w:val="28"/>
          <w:lang w:val="en-US"/>
        </w:rPr>
        <w:t xml:space="preserve"> laws in Russia do not contain </w:t>
      </w:r>
      <w:r w:rsidR="00A16675" w:rsidRPr="008A041D">
        <w:rPr>
          <w:rFonts w:ascii="Times New Roman" w:hAnsi="Times New Roman"/>
          <w:sz w:val="28"/>
          <w:szCs w:val="28"/>
          <w:lang w:val="en-US"/>
        </w:rPr>
        <w:t>full pro</w:t>
      </w:r>
      <w:r w:rsidR="004829CC" w:rsidRPr="008A041D">
        <w:rPr>
          <w:rFonts w:ascii="Times New Roman" w:hAnsi="Times New Roman"/>
          <w:sz w:val="28"/>
          <w:szCs w:val="28"/>
          <w:lang w:val="en-US"/>
        </w:rPr>
        <w:t xml:space="preserve">visions for compensation </w:t>
      </w:r>
      <w:r w:rsidR="009921F3" w:rsidRPr="008A041D">
        <w:rPr>
          <w:rFonts w:ascii="Times New Roman" w:hAnsi="Times New Roman"/>
          <w:sz w:val="28"/>
          <w:szCs w:val="28"/>
          <w:lang w:val="en-US"/>
        </w:rPr>
        <w:t>af</w:t>
      </w:r>
      <w:r w:rsidR="000064B9" w:rsidRPr="008A041D">
        <w:rPr>
          <w:rFonts w:ascii="Times New Roman" w:hAnsi="Times New Roman"/>
          <w:sz w:val="28"/>
          <w:szCs w:val="28"/>
          <w:lang w:val="en-US"/>
        </w:rPr>
        <w:t>ter</w:t>
      </w:r>
      <w:r w:rsidR="004829CC" w:rsidRPr="008A041D">
        <w:rPr>
          <w:rFonts w:ascii="Times New Roman" w:hAnsi="Times New Roman"/>
          <w:sz w:val="28"/>
          <w:szCs w:val="28"/>
          <w:lang w:val="en-US"/>
        </w:rPr>
        <w:t xml:space="preserve"> terrorist attack and there is no </w:t>
      </w:r>
      <w:r w:rsidR="00A16675" w:rsidRPr="008A041D">
        <w:rPr>
          <w:rFonts w:ascii="Times New Roman" w:hAnsi="Times New Roman"/>
          <w:sz w:val="28"/>
          <w:szCs w:val="28"/>
          <w:lang w:val="en-US"/>
        </w:rPr>
        <w:t xml:space="preserve">well-elaborated </w:t>
      </w:r>
      <w:r w:rsidR="004829CC" w:rsidRPr="008A041D">
        <w:rPr>
          <w:rFonts w:ascii="Times New Roman" w:hAnsi="Times New Roman"/>
          <w:sz w:val="28"/>
          <w:szCs w:val="28"/>
          <w:lang w:val="en-US"/>
        </w:rPr>
        <w:t xml:space="preserve">mechanism </w:t>
      </w:r>
      <w:r w:rsidR="00FE5E97" w:rsidRPr="008A041D">
        <w:rPr>
          <w:rFonts w:ascii="Times New Roman" w:hAnsi="Times New Roman"/>
          <w:sz w:val="28"/>
          <w:szCs w:val="28"/>
          <w:lang w:val="en-US"/>
        </w:rPr>
        <w:t xml:space="preserve">of compensation </w:t>
      </w:r>
      <w:r w:rsidR="004829CC" w:rsidRPr="008A041D">
        <w:rPr>
          <w:rFonts w:ascii="Times New Roman" w:hAnsi="Times New Roman"/>
          <w:sz w:val="28"/>
          <w:szCs w:val="28"/>
          <w:lang w:val="en-US"/>
        </w:rPr>
        <w:t>for the rights of victims of terrorist attacks</w:t>
      </w:r>
      <w:r w:rsidR="00FE5E97" w:rsidRPr="008A041D">
        <w:rPr>
          <w:rFonts w:ascii="Times New Roman" w:hAnsi="Times New Roman"/>
          <w:sz w:val="28"/>
          <w:szCs w:val="28"/>
          <w:lang w:val="en-US"/>
        </w:rPr>
        <w:t xml:space="preserve"> </w:t>
      </w:r>
      <w:r w:rsidR="00EF0B70" w:rsidRPr="008A041D">
        <w:rPr>
          <w:rFonts w:ascii="Times New Roman" w:hAnsi="Times New Roman"/>
          <w:sz w:val="28"/>
          <w:szCs w:val="28"/>
          <w:lang w:val="en-US"/>
        </w:rPr>
        <w:t xml:space="preserve">due to </w:t>
      </w:r>
      <w:r w:rsidR="008452E4" w:rsidRPr="008A041D">
        <w:rPr>
          <w:rFonts w:ascii="Times New Roman" w:hAnsi="Times New Roman"/>
          <w:sz w:val="28"/>
          <w:szCs w:val="28"/>
          <w:lang w:val="en-US"/>
        </w:rPr>
        <w:t xml:space="preserve">lack </w:t>
      </w:r>
      <w:r w:rsidR="009A7E66" w:rsidRPr="008A041D">
        <w:rPr>
          <w:rFonts w:ascii="Times New Roman" w:hAnsi="Times New Roman"/>
          <w:sz w:val="28"/>
          <w:szCs w:val="28"/>
          <w:lang w:val="en-US"/>
        </w:rPr>
        <w:t>o</w:t>
      </w:r>
      <w:r w:rsidR="008452E4" w:rsidRPr="008A041D">
        <w:rPr>
          <w:rFonts w:ascii="Times New Roman" w:hAnsi="Times New Roman"/>
          <w:sz w:val="28"/>
          <w:szCs w:val="28"/>
          <w:lang w:val="en-US"/>
        </w:rPr>
        <w:t>f re</w:t>
      </w:r>
      <w:r w:rsidR="009A7E66" w:rsidRPr="008A041D">
        <w:rPr>
          <w:rFonts w:ascii="Times New Roman" w:hAnsi="Times New Roman"/>
          <w:sz w:val="28"/>
          <w:szCs w:val="28"/>
          <w:lang w:val="en-US"/>
        </w:rPr>
        <w:t>levant legislation</w:t>
      </w:r>
      <w:r w:rsidR="00BF6A16" w:rsidRPr="008A041D">
        <w:rPr>
          <w:rFonts w:ascii="Times New Roman" w:hAnsi="Times New Roman"/>
          <w:sz w:val="28"/>
          <w:szCs w:val="28"/>
          <w:lang w:val="en-US"/>
        </w:rPr>
        <w:t xml:space="preserve">. </w:t>
      </w:r>
      <w:r w:rsidR="008E4C86" w:rsidRPr="008A041D">
        <w:rPr>
          <w:rFonts w:ascii="Times New Roman" w:hAnsi="Times New Roman"/>
          <w:sz w:val="28"/>
          <w:szCs w:val="28"/>
          <w:lang w:val="en-US"/>
        </w:rPr>
        <w:t>Interview</w:t>
      </w:r>
      <w:r w:rsidR="00583F9C" w:rsidRPr="008A041D">
        <w:rPr>
          <w:rFonts w:ascii="Times New Roman" w:hAnsi="Times New Roman"/>
          <w:sz w:val="28"/>
          <w:szCs w:val="28"/>
          <w:lang w:val="en-US"/>
        </w:rPr>
        <w:t>s</w:t>
      </w:r>
      <w:r w:rsidR="008E4C86" w:rsidRPr="008A041D">
        <w:rPr>
          <w:rFonts w:ascii="Times New Roman" w:hAnsi="Times New Roman"/>
          <w:sz w:val="28"/>
          <w:szCs w:val="28"/>
          <w:lang w:val="en-US"/>
        </w:rPr>
        <w:t xml:space="preserve"> with victims</w:t>
      </w:r>
      <w:r w:rsidR="00583F9C" w:rsidRPr="008A041D">
        <w:rPr>
          <w:rFonts w:ascii="Times New Roman" w:hAnsi="Times New Roman"/>
          <w:sz w:val="28"/>
          <w:szCs w:val="28"/>
          <w:lang w:val="en-US"/>
        </w:rPr>
        <w:t xml:space="preserve"> of terrorism</w:t>
      </w:r>
      <w:r w:rsidR="00AF066E" w:rsidRPr="008A041D">
        <w:rPr>
          <w:rFonts w:ascii="Times New Roman" w:hAnsi="Times New Roman"/>
          <w:sz w:val="28"/>
          <w:szCs w:val="28"/>
          <w:lang w:val="en-US"/>
        </w:rPr>
        <w:t>, co</w:t>
      </w:r>
      <w:r w:rsidR="00583F9C" w:rsidRPr="008A041D">
        <w:rPr>
          <w:rFonts w:ascii="Times New Roman" w:hAnsi="Times New Roman"/>
          <w:sz w:val="28"/>
          <w:szCs w:val="28"/>
          <w:lang w:val="en-US"/>
        </w:rPr>
        <w:t>-</w:t>
      </w:r>
      <w:r w:rsidR="00AF066E" w:rsidRPr="008A041D">
        <w:rPr>
          <w:rFonts w:ascii="Times New Roman" w:hAnsi="Times New Roman"/>
          <w:sz w:val="28"/>
          <w:szCs w:val="28"/>
          <w:lang w:val="en-US"/>
        </w:rPr>
        <w:t xml:space="preserve">founders of </w:t>
      </w:r>
      <w:r w:rsidR="00176740" w:rsidRPr="008A041D">
        <w:rPr>
          <w:rFonts w:ascii="Times New Roman" w:hAnsi="Times New Roman"/>
          <w:sz w:val="28"/>
          <w:szCs w:val="28"/>
          <w:lang w:val="en-US"/>
        </w:rPr>
        <w:t xml:space="preserve">associations of victims </w:t>
      </w:r>
      <w:r w:rsidR="00583F9C" w:rsidRPr="008A041D">
        <w:rPr>
          <w:rFonts w:ascii="Times New Roman" w:hAnsi="Times New Roman"/>
          <w:sz w:val="28"/>
          <w:szCs w:val="28"/>
          <w:lang w:val="en-US"/>
        </w:rPr>
        <w:t>in Russia</w:t>
      </w:r>
      <w:r w:rsidR="009A7E66" w:rsidRPr="008A041D">
        <w:rPr>
          <w:rFonts w:ascii="Times New Roman" w:hAnsi="Times New Roman"/>
          <w:sz w:val="28"/>
          <w:szCs w:val="28"/>
          <w:lang w:val="en-US"/>
        </w:rPr>
        <w:t>,</w:t>
      </w:r>
      <w:r w:rsidR="00F62AB2" w:rsidRPr="008A041D">
        <w:rPr>
          <w:rFonts w:ascii="Times New Roman" w:hAnsi="Times New Roman"/>
          <w:sz w:val="28"/>
          <w:szCs w:val="28"/>
          <w:lang w:val="en-US"/>
        </w:rPr>
        <w:t xml:space="preserve"> media coverage of the issue </w:t>
      </w:r>
      <w:r w:rsidR="008E4C86" w:rsidRPr="008A041D">
        <w:rPr>
          <w:rFonts w:ascii="Times New Roman" w:hAnsi="Times New Roman"/>
          <w:sz w:val="28"/>
          <w:szCs w:val="28"/>
          <w:lang w:val="en-US"/>
        </w:rPr>
        <w:t>and review</w:t>
      </w:r>
      <w:r w:rsidR="009A7E66" w:rsidRPr="008A041D">
        <w:rPr>
          <w:rFonts w:ascii="Times New Roman" w:hAnsi="Times New Roman"/>
          <w:sz w:val="28"/>
          <w:szCs w:val="28"/>
          <w:lang w:val="en-US"/>
        </w:rPr>
        <w:t xml:space="preserve">s </w:t>
      </w:r>
      <w:r w:rsidR="008E4C86" w:rsidRPr="008A041D">
        <w:rPr>
          <w:rFonts w:ascii="Times New Roman" w:hAnsi="Times New Roman"/>
          <w:sz w:val="28"/>
          <w:szCs w:val="28"/>
          <w:lang w:val="en-US"/>
        </w:rPr>
        <w:t>the work of victims’ unities in Russia confirm th</w:t>
      </w:r>
      <w:r w:rsidR="001329B3" w:rsidRPr="008A041D">
        <w:rPr>
          <w:rFonts w:ascii="Times New Roman" w:hAnsi="Times New Roman"/>
          <w:sz w:val="28"/>
          <w:szCs w:val="28"/>
          <w:lang w:val="en-US"/>
        </w:rPr>
        <w:t>is</w:t>
      </w:r>
      <w:r w:rsidR="008E4C86" w:rsidRPr="008A041D">
        <w:rPr>
          <w:rFonts w:ascii="Times New Roman" w:hAnsi="Times New Roman"/>
          <w:sz w:val="28"/>
          <w:szCs w:val="28"/>
          <w:lang w:val="en-US"/>
        </w:rPr>
        <w:t xml:space="preserve"> </w:t>
      </w:r>
      <w:r w:rsidR="000064B9" w:rsidRPr="008A041D">
        <w:rPr>
          <w:rFonts w:ascii="Times New Roman" w:hAnsi="Times New Roman"/>
          <w:sz w:val="28"/>
          <w:szCs w:val="28"/>
          <w:lang w:val="en-US"/>
        </w:rPr>
        <w:t>finding</w:t>
      </w:r>
      <w:r w:rsidR="008E4C86" w:rsidRPr="008A041D">
        <w:rPr>
          <w:rFonts w:ascii="Times New Roman" w:hAnsi="Times New Roman"/>
          <w:sz w:val="28"/>
          <w:szCs w:val="28"/>
          <w:lang w:val="en-US"/>
        </w:rPr>
        <w:t xml:space="preserve">.  </w:t>
      </w:r>
      <w:r w:rsidR="001C5618" w:rsidRPr="008A041D">
        <w:rPr>
          <w:rFonts w:ascii="Times New Roman" w:hAnsi="Times New Roman"/>
          <w:sz w:val="28"/>
          <w:szCs w:val="28"/>
          <w:lang w:val="en-US"/>
        </w:rPr>
        <w:t xml:space="preserve"> </w:t>
      </w:r>
    </w:p>
    <w:p w14:paraId="23F669FC" w14:textId="57047481" w:rsidR="004B2163" w:rsidRPr="008A041D" w:rsidRDefault="00E27848" w:rsidP="00405B7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ab/>
      </w:r>
      <w:r w:rsidR="00624F6C" w:rsidRPr="008A041D">
        <w:rPr>
          <w:rFonts w:ascii="Times New Roman" w:hAnsi="Times New Roman"/>
          <w:sz w:val="28"/>
          <w:szCs w:val="28"/>
          <w:lang w:val="en-US"/>
        </w:rPr>
        <w:t>The UN directives that have been created over the past years reflect an interest to victims of terrorist attacks, signalize a willingness to improve policies towards people and urge member states to do the same. Resolutions of the General Assembl</w:t>
      </w:r>
      <w:r w:rsidR="00B60C61" w:rsidRPr="008A041D">
        <w:rPr>
          <w:rFonts w:ascii="Times New Roman" w:hAnsi="Times New Roman"/>
          <w:sz w:val="28"/>
          <w:szCs w:val="28"/>
          <w:lang w:val="en-US"/>
        </w:rPr>
        <w:t xml:space="preserve">e </w:t>
      </w:r>
      <w:r w:rsidR="00624F6C" w:rsidRPr="008A041D">
        <w:rPr>
          <w:rFonts w:ascii="Times New Roman" w:hAnsi="Times New Roman"/>
          <w:sz w:val="28"/>
          <w:szCs w:val="28"/>
          <w:lang w:val="en-US"/>
        </w:rPr>
        <w:t>contain recommendations and asks to integrate states in this common and important action.</w:t>
      </w:r>
    </w:p>
    <w:p w14:paraId="6CF2428E" w14:textId="4AF738FF" w:rsidR="00204300" w:rsidRPr="008A041D" w:rsidRDefault="0036582A" w:rsidP="00665343">
      <w:pPr>
        <w:spacing w:line="360" w:lineRule="auto"/>
        <w:jc w:val="both"/>
        <w:rPr>
          <w:rFonts w:ascii="Times New Roman" w:hAnsi="Times New Roman"/>
          <w:i/>
          <w:iCs/>
          <w:sz w:val="28"/>
          <w:szCs w:val="28"/>
          <w:lang w:val="en-US"/>
        </w:rPr>
      </w:pPr>
      <w:r w:rsidRPr="008A041D">
        <w:rPr>
          <w:rFonts w:ascii="Times New Roman" w:hAnsi="Times New Roman"/>
          <w:i/>
          <w:iCs/>
          <w:sz w:val="28"/>
          <w:szCs w:val="28"/>
          <w:lang w:val="en-US"/>
        </w:rPr>
        <w:tab/>
      </w:r>
      <w:r w:rsidR="006D4D07" w:rsidRPr="008A041D">
        <w:rPr>
          <w:rFonts w:ascii="Times New Roman" w:hAnsi="Times New Roman"/>
          <w:i/>
          <w:iCs/>
          <w:sz w:val="28"/>
          <w:szCs w:val="28"/>
          <w:lang w:val="en-US"/>
        </w:rPr>
        <w:t xml:space="preserve">The main research </w:t>
      </w:r>
      <w:r w:rsidR="00CE1E59" w:rsidRPr="008A041D">
        <w:rPr>
          <w:rFonts w:ascii="Times New Roman" w:hAnsi="Times New Roman"/>
          <w:i/>
          <w:iCs/>
          <w:sz w:val="28"/>
          <w:szCs w:val="28"/>
          <w:lang w:val="en-US"/>
        </w:rPr>
        <w:t xml:space="preserve">question </w:t>
      </w:r>
      <w:r w:rsidR="009233AD" w:rsidRPr="008A041D">
        <w:rPr>
          <w:rFonts w:ascii="Times New Roman" w:hAnsi="Times New Roman"/>
          <w:i/>
          <w:iCs/>
          <w:sz w:val="28"/>
          <w:szCs w:val="28"/>
          <w:lang w:val="en-US"/>
        </w:rPr>
        <w:t>is</w:t>
      </w:r>
      <w:r w:rsidR="006D4D07" w:rsidRPr="008A041D">
        <w:rPr>
          <w:rFonts w:ascii="Times New Roman" w:hAnsi="Times New Roman"/>
          <w:i/>
          <w:iCs/>
          <w:sz w:val="28"/>
          <w:szCs w:val="28"/>
          <w:lang w:val="en-US"/>
        </w:rPr>
        <w:t>:</w:t>
      </w:r>
    </w:p>
    <w:p w14:paraId="4FB4E3F8" w14:textId="46623353" w:rsidR="00C11EE8" w:rsidRPr="008A041D" w:rsidRDefault="00D91731" w:rsidP="0066534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C11EE8" w:rsidRPr="008A041D">
        <w:rPr>
          <w:rFonts w:ascii="Times New Roman" w:hAnsi="Times New Roman"/>
          <w:sz w:val="28"/>
          <w:szCs w:val="28"/>
          <w:lang w:val="en-US"/>
        </w:rPr>
        <w:t>How does Russian p</w:t>
      </w:r>
      <w:r w:rsidR="004B2163" w:rsidRPr="008A041D">
        <w:rPr>
          <w:rFonts w:ascii="Times New Roman" w:hAnsi="Times New Roman"/>
          <w:sz w:val="28"/>
          <w:szCs w:val="28"/>
          <w:lang w:val="en-US"/>
        </w:rPr>
        <w:t>ractices</w:t>
      </w:r>
      <w:r w:rsidR="00C11EE8" w:rsidRPr="008A041D">
        <w:rPr>
          <w:rFonts w:ascii="Times New Roman" w:hAnsi="Times New Roman"/>
          <w:sz w:val="28"/>
          <w:szCs w:val="28"/>
          <w:lang w:val="en-US"/>
        </w:rPr>
        <w:t xml:space="preserve"> towards victims of terrorism correlate with UNOCT </w:t>
      </w:r>
      <w:r w:rsidR="004B2163" w:rsidRPr="008A041D">
        <w:rPr>
          <w:rFonts w:ascii="Times New Roman" w:hAnsi="Times New Roman"/>
          <w:sz w:val="28"/>
          <w:szCs w:val="28"/>
          <w:lang w:val="en-US"/>
        </w:rPr>
        <w:t>practices</w:t>
      </w:r>
      <w:r w:rsidR="00C11EE8" w:rsidRPr="008A041D">
        <w:rPr>
          <w:rFonts w:ascii="Times New Roman" w:hAnsi="Times New Roman"/>
          <w:sz w:val="28"/>
          <w:szCs w:val="28"/>
          <w:lang w:val="en-US"/>
        </w:rPr>
        <w:t>?</w:t>
      </w:r>
    </w:p>
    <w:p w14:paraId="6D04BCD3" w14:textId="77777777" w:rsidR="00D91731" w:rsidRPr="008A041D" w:rsidRDefault="0036582A" w:rsidP="00665343">
      <w:pPr>
        <w:spacing w:line="360" w:lineRule="auto"/>
        <w:jc w:val="both"/>
        <w:rPr>
          <w:rFonts w:ascii="Times New Roman" w:hAnsi="Times New Roman"/>
          <w:i/>
          <w:iCs/>
          <w:sz w:val="28"/>
          <w:szCs w:val="28"/>
          <w:lang w:val="en-US"/>
        </w:rPr>
      </w:pPr>
      <w:r w:rsidRPr="008A041D">
        <w:rPr>
          <w:rFonts w:ascii="Times New Roman" w:hAnsi="Times New Roman"/>
          <w:i/>
          <w:iCs/>
          <w:sz w:val="28"/>
          <w:szCs w:val="28"/>
          <w:lang w:val="en-US"/>
        </w:rPr>
        <w:tab/>
      </w:r>
      <w:r w:rsidR="006D4D07" w:rsidRPr="008A041D">
        <w:rPr>
          <w:rFonts w:ascii="Times New Roman" w:hAnsi="Times New Roman"/>
          <w:i/>
          <w:iCs/>
          <w:sz w:val="28"/>
          <w:szCs w:val="28"/>
          <w:lang w:val="en-US"/>
        </w:rPr>
        <w:t>The main sub-question</w:t>
      </w:r>
      <w:r w:rsidR="00C32A31" w:rsidRPr="008A041D">
        <w:rPr>
          <w:rFonts w:ascii="Times New Roman" w:hAnsi="Times New Roman"/>
          <w:i/>
          <w:iCs/>
          <w:sz w:val="28"/>
          <w:szCs w:val="28"/>
          <w:lang w:val="en-US"/>
        </w:rPr>
        <w:t>s</w:t>
      </w:r>
      <w:r w:rsidR="006D4D07" w:rsidRPr="008A041D">
        <w:rPr>
          <w:rFonts w:ascii="Times New Roman" w:hAnsi="Times New Roman"/>
          <w:i/>
          <w:iCs/>
          <w:sz w:val="28"/>
          <w:szCs w:val="28"/>
          <w:lang w:val="en-US"/>
        </w:rPr>
        <w:t xml:space="preserve"> </w:t>
      </w:r>
      <w:r w:rsidR="00F63C97" w:rsidRPr="008A041D">
        <w:rPr>
          <w:rFonts w:ascii="Times New Roman" w:hAnsi="Times New Roman"/>
          <w:i/>
          <w:iCs/>
          <w:sz w:val="28"/>
          <w:szCs w:val="28"/>
          <w:lang w:val="en-US"/>
        </w:rPr>
        <w:t>are</w:t>
      </w:r>
      <w:r w:rsidR="006D4D07" w:rsidRPr="008A041D">
        <w:rPr>
          <w:rFonts w:ascii="Times New Roman" w:hAnsi="Times New Roman"/>
          <w:i/>
          <w:iCs/>
          <w:sz w:val="28"/>
          <w:szCs w:val="28"/>
          <w:lang w:val="en-US"/>
        </w:rPr>
        <w:t>:</w:t>
      </w:r>
    </w:p>
    <w:p w14:paraId="0B25B2AF" w14:textId="60C453B8" w:rsidR="007374F3" w:rsidRPr="008A041D" w:rsidRDefault="00460220" w:rsidP="00F41973">
      <w:pPr>
        <w:pStyle w:val="a8"/>
        <w:numPr>
          <w:ilvl w:val="0"/>
          <w:numId w:val="17"/>
        </w:numPr>
        <w:spacing w:line="360" w:lineRule="auto"/>
        <w:jc w:val="both"/>
        <w:rPr>
          <w:rFonts w:ascii="Times New Roman" w:hAnsi="Times New Roman"/>
          <w:i/>
          <w:iCs/>
          <w:sz w:val="28"/>
          <w:szCs w:val="28"/>
          <w:lang w:val="en-US"/>
        </w:rPr>
      </w:pPr>
      <w:r w:rsidRPr="008A041D">
        <w:rPr>
          <w:rFonts w:ascii="Times New Roman" w:hAnsi="Times New Roman"/>
          <w:sz w:val="28"/>
          <w:szCs w:val="28"/>
          <w:lang w:val="en-US"/>
        </w:rPr>
        <w:t>W</w:t>
      </w:r>
      <w:r w:rsidR="008F2CC7" w:rsidRPr="008A041D">
        <w:rPr>
          <w:rFonts w:ascii="Times New Roman" w:hAnsi="Times New Roman"/>
          <w:sz w:val="28"/>
          <w:szCs w:val="28"/>
          <w:lang w:val="en-US"/>
        </w:rPr>
        <w:t xml:space="preserve">hat exactly </w:t>
      </w:r>
      <w:r w:rsidR="006A32F9" w:rsidRPr="008A041D">
        <w:rPr>
          <w:rFonts w:ascii="Times New Roman" w:hAnsi="Times New Roman"/>
          <w:sz w:val="28"/>
          <w:szCs w:val="28"/>
          <w:lang w:val="en-US"/>
        </w:rPr>
        <w:t>do</w:t>
      </w:r>
      <w:r w:rsidR="008F2CC7" w:rsidRPr="008A041D">
        <w:rPr>
          <w:rFonts w:ascii="Times New Roman" w:hAnsi="Times New Roman"/>
          <w:sz w:val="28"/>
          <w:szCs w:val="28"/>
          <w:lang w:val="en-US"/>
        </w:rPr>
        <w:t xml:space="preserve"> UN</w:t>
      </w:r>
      <w:r w:rsidR="00F41973" w:rsidRPr="008A041D">
        <w:rPr>
          <w:rFonts w:ascii="Times New Roman" w:hAnsi="Times New Roman"/>
          <w:sz w:val="28"/>
          <w:szCs w:val="28"/>
          <w:lang w:val="en-US"/>
        </w:rPr>
        <w:t>OCT</w:t>
      </w:r>
      <w:r w:rsidR="008F2CC7" w:rsidRPr="008A041D">
        <w:rPr>
          <w:rFonts w:ascii="Times New Roman" w:hAnsi="Times New Roman"/>
          <w:sz w:val="28"/>
          <w:szCs w:val="28"/>
          <w:lang w:val="en-US"/>
        </w:rPr>
        <w:t xml:space="preserve"> and Russia for </w:t>
      </w:r>
      <w:r w:rsidRPr="008A041D">
        <w:rPr>
          <w:rFonts w:ascii="Times New Roman" w:hAnsi="Times New Roman"/>
          <w:sz w:val="28"/>
          <w:szCs w:val="28"/>
          <w:lang w:val="en-US"/>
        </w:rPr>
        <w:t>support victims</w:t>
      </w:r>
      <w:r w:rsidR="00F41973" w:rsidRPr="008A041D">
        <w:rPr>
          <w:rFonts w:ascii="Times New Roman" w:hAnsi="Times New Roman"/>
          <w:sz w:val="28"/>
          <w:szCs w:val="28"/>
          <w:lang w:val="en-US"/>
        </w:rPr>
        <w:t xml:space="preserve"> and w</w:t>
      </w:r>
      <w:r w:rsidR="007374F3" w:rsidRPr="008A041D">
        <w:rPr>
          <w:rFonts w:ascii="Times New Roman" w:hAnsi="Times New Roman"/>
          <w:sz w:val="28"/>
          <w:szCs w:val="28"/>
          <w:lang w:val="en-US"/>
        </w:rPr>
        <w:t>hat is Russian government and the UNOCT interrelation</w:t>
      </w:r>
      <w:r w:rsidR="004962FF" w:rsidRPr="008A041D">
        <w:rPr>
          <w:rFonts w:ascii="Times New Roman" w:hAnsi="Times New Roman"/>
          <w:sz w:val="28"/>
          <w:szCs w:val="28"/>
          <w:lang w:val="en-US"/>
        </w:rPr>
        <w:t>?</w:t>
      </w:r>
    </w:p>
    <w:p w14:paraId="34A324F4" w14:textId="15D59FB5" w:rsidR="00075B23" w:rsidRPr="008A041D" w:rsidRDefault="00626C61" w:rsidP="00ED4445">
      <w:pPr>
        <w:pStyle w:val="a8"/>
        <w:numPr>
          <w:ilvl w:val="0"/>
          <w:numId w:val="9"/>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D</w:t>
      </w:r>
      <w:r w:rsidR="00075B23" w:rsidRPr="008A041D">
        <w:rPr>
          <w:rFonts w:ascii="Times New Roman" w:hAnsi="Times New Roman"/>
          <w:sz w:val="28"/>
          <w:szCs w:val="28"/>
          <w:lang w:val="en-US"/>
        </w:rPr>
        <w:t>oes facilitate partnership between</w:t>
      </w:r>
      <w:r w:rsidR="00AA053E" w:rsidRPr="008A041D">
        <w:rPr>
          <w:rFonts w:ascii="Times New Roman" w:hAnsi="Times New Roman"/>
          <w:sz w:val="28"/>
          <w:szCs w:val="28"/>
          <w:lang w:val="en-US"/>
        </w:rPr>
        <w:t xml:space="preserve"> </w:t>
      </w:r>
      <w:r w:rsidR="00075B23" w:rsidRPr="008A041D">
        <w:rPr>
          <w:rFonts w:ascii="Times New Roman" w:hAnsi="Times New Roman"/>
          <w:sz w:val="28"/>
          <w:szCs w:val="28"/>
          <w:lang w:val="en-US"/>
        </w:rPr>
        <w:t>governments</w:t>
      </w:r>
      <w:r w:rsidR="006279B5" w:rsidRPr="008A041D">
        <w:rPr>
          <w:rFonts w:ascii="Times New Roman" w:hAnsi="Times New Roman"/>
          <w:sz w:val="28"/>
          <w:szCs w:val="28"/>
          <w:lang w:val="en-US"/>
        </w:rPr>
        <w:t xml:space="preserve"> </w:t>
      </w:r>
      <w:r w:rsidR="00075B23" w:rsidRPr="008A041D">
        <w:rPr>
          <w:rFonts w:ascii="Times New Roman" w:hAnsi="Times New Roman"/>
          <w:sz w:val="28"/>
          <w:szCs w:val="28"/>
          <w:lang w:val="en-US"/>
        </w:rPr>
        <w:t>and civil society organizations in protection of rights of victims</w:t>
      </w:r>
      <w:r w:rsidRPr="008A041D">
        <w:rPr>
          <w:rFonts w:ascii="Times New Roman" w:hAnsi="Times New Roman"/>
          <w:sz w:val="28"/>
          <w:szCs w:val="28"/>
          <w:lang w:val="en-US"/>
        </w:rPr>
        <w:t xml:space="preserve"> of terrorism</w:t>
      </w:r>
      <w:r w:rsidR="00667650" w:rsidRPr="008A041D">
        <w:rPr>
          <w:rFonts w:ascii="Times New Roman" w:hAnsi="Times New Roman"/>
          <w:sz w:val="28"/>
          <w:szCs w:val="28"/>
          <w:lang w:val="en-US"/>
        </w:rPr>
        <w:t xml:space="preserve"> and </w:t>
      </w:r>
      <w:r w:rsidR="00473FFC" w:rsidRPr="008A041D">
        <w:rPr>
          <w:rFonts w:ascii="Times New Roman" w:hAnsi="Times New Roman"/>
          <w:sz w:val="28"/>
          <w:szCs w:val="28"/>
          <w:lang w:val="en-US"/>
        </w:rPr>
        <w:t>what does it mean for international relations?</w:t>
      </w:r>
    </w:p>
    <w:p w14:paraId="5FBDA686" w14:textId="3F01F2FB" w:rsidR="00EE088C" w:rsidRPr="008A041D" w:rsidRDefault="0053722A" w:rsidP="00EE088C">
      <w:pPr>
        <w:pStyle w:val="a8"/>
        <w:numPr>
          <w:ilvl w:val="0"/>
          <w:numId w:val="9"/>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Do</w:t>
      </w:r>
      <w:r w:rsidR="00EE088C" w:rsidRPr="008A041D">
        <w:rPr>
          <w:rFonts w:ascii="Times New Roman" w:hAnsi="Times New Roman"/>
          <w:sz w:val="28"/>
          <w:szCs w:val="28"/>
          <w:lang w:val="en-US"/>
        </w:rPr>
        <w:t>es</w:t>
      </w:r>
      <w:r w:rsidR="006A32F9" w:rsidRPr="008A041D">
        <w:rPr>
          <w:rFonts w:ascii="Times New Roman" w:hAnsi="Times New Roman"/>
          <w:sz w:val="28"/>
          <w:szCs w:val="28"/>
          <w:lang w:val="en-US"/>
        </w:rPr>
        <w:t xml:space="preserve"> </w:t>
      </w:r>
      <w:r w:rsidRPr="008A041D">
        <w:rPr>
          <w:rFonts w:ascii="Times New Roman" w:hAnsi="Times New Roman"/>
          <w:sz w:val="28"/>
          <w:szCs w:val="28"/>
          <w:lang w:val="en-US"/>
        </w:rPr>
        <w:t>the cooperation of such organizations can define inter-agency m</w:t>
      </w:r>
      <w:r w:rsidR="00256DF3" w:rsidRPr="008A041D">
        <w:rPr>
          <w:rFonts w:ascii="Times New Roman" w:hAnsi="Times New Roman"/>
          <w:sz w:val="28"/>
          <w:szCs w:val="28"/>
          <w:lang w:val="en-US"/>
        </w:rPr>
        <w:t>e</w:t>
      </w:r>
      <w:r w:rsidRPr="008A041D">
        <w:rPr>
          <w:rFonts w:ascii="Times New Roman" w:hAnsi="Times New Roman"/>
          <w:sz w:val="28"/>
          <w:szCs w:val="28"/>
          <w:lang w:val="en-US"/>
        </w:rPr>
        <w:t>chanisms on victims of terrorism?</w:t>
      </w:r>
    </w:p>
    <w:p w14:paraId="48D3539C" w14:textId="77777777" w:rsidR="00BC22FE" w:rsidRPr="008A041D" w:rsidRDefault="00BC22FE" w:rsidP="00BC22FE">
      <w:pPr>
        <w:pStyle w:val="a8"/>
        <w:spacing w:line="360" w:lineRule="auto"/>
        <w:jc w:val="both"/>
        <w:rPr>
          <w:rFonts w:ascii="Times New Roman" w:hAnsi="Times New Roman"/>
          <w:sz w:val="28"/>
          <w:szCs w:val="28"/>
          <w:lang w:val="en-US"/>
        </w:rPr>
      </w:pPr>
    </w:p>
    <w:p w14:paraId="5A241F2C" w14:textId="2771421C" w:rsidR="00F510FE" w:rsidRPr="008A041D" w:rsidRDefault="00ED4445" w:rsidP="002D2F8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The obtained results of the research carried out by the author can allow see </w:t>
      </w:r>
      <w:r w:rsidR="009A02B0" w:rsidRPr="008A041D">
        <w:rPr>
          <w:rFonts w:ascii="Times New Roman" w:hAnsi="Times New Roman"/>
          <w:sz w:val="28"/>
          <w:szCs w:val="28"/>
          <w:lang w:val="en-US"/>
        </w:rPr>
        <w:t>several</w:t>
      </w:r>
      <w:r w:rsidRPr="008A041D">
        <w:rPr>
          <w:rFonts w:ascii="Times New Roman" w:hAnsi="Times New Roman"/>
          <w:sz w:val="28"/>
          <w:szCs w:val="28"/>
          <w:lang w:val="en-US"/>
        </w:rPr>
        <w:t xml:space="preserve"> theoretical and practical problems and contribute to complement and deepen the existing scientific knowledge about ways to support victims of terrorism at the international level.</w:t>
      </w:r>
    </w:p>
    <w:p w14:paraId="330CA427" w14:textId="43633DE1" w:rsidR="001A363F" w:rsidRPr="008A041D" w:rsidRDefault="00511E46" w:rsidP="00412FF8">
      <w:pPr>
        <w:pStyle w:val="1"/>
        <w:spacing w:line="360" w:lineRule="auto"/>
        <w:rPr>
          <w:sz w:val="28"/>
          <w:szCs w:val="28"/>
          <w:lang w:val="en-US"/>
        </w:rPr>
      </w:pPr>
      <w:bookmarkStart w:id="3" w:name="_Toc70863592"/>
      <w:r w:rsidRPr="008A041D">
        <w:rPr>
          <w:sz w:val="28"/>
          <w:szCs w:val="28"/>
          <w:lang w:val="en-US"/>
        </w:rPr>
        <w:t>1.</w:t>
      </w:r>
      <w:r w:rsidR="00DF46D4" w:rsidRPr="008A041D">
        <w:rPr>
          <w:sz w:val="28"/>
          <w:szCs w:val="28"/>
          <w:lang w:val="en-US"/>
        </w:rPr>
        <w:t>3</w:t>
      </w:r>
      <w:r w:rsidRPr="008A041D">
        <w:rPr>
          <w:sz w:val="28"/>
          <w:szCs w:val="28"/>
          <w:lang w:val="en-US"/>
        </w:rPr>
        <w:t xml:space="preserve"> </w:t>
      </w:r>
      <w:r w:rsidR="00B70556" w:rsidRPr="008A041D">
        <w:rPr>
          <w:sz w:val="28"/>
          <w:szCs w:val="28"/>
          <w:lang w:val="en-US"/>
        </w:rPr>
        <w:t>Literature Overview</w:t>
      </w:r>
      <w:bookmarkEnd w:id="3"/>
    </w:p>
    <w:p w14:paraId="7937769B" w14:textId="668B6999" w:rsidR="00514FDF" w:rsidRPr="008A041D" w:rsidRDefault="006412CC" w:rsidP="00750541">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925129" w:rsidRPr="008A041D">
        <w:rPr>
          <w:rFonts w:ascii="Times New Roman" w:hAnsi="Times New Roman"/>
          <w:sz w:val="28"/>
          <w:szCs w:val="28"/>
          <w:lang w:val="en-US"/>
        </w:rPr>
        <w:t xml:space="preserve">One </w:t>
      </w:r>
      <w:r w:rsidR="00550B19" w:rsidRPr="008A041D">
        <w:rPr>
          <w:rFonts w:ascii="Times New Roman" w:hAnsi="Times New Roman"/>
          <w:sz w:val="28"/>
          <w:szCs w:val="28"/>
          <w:lang w:val="en-US"/>
        </w:rPr>
        <w:t xml:space="preserve">of the most significant literature </w:t>
      </w:r>
      <w:r w:rsidRPr="008A041D">
        <w:rPr>
          <w:rFonts w:ascii="Times New Roman" w:hAnsi="Times New Roman"/>
          <w:sz w:val="28"/>
          <w:szCs w:val="28"/>
          <w:lang w:val="en-US"/>
        </w:rPr>
        <w:t>resources</w:t>
      </w:r>
      <w:r w:rsidR="00550B19" w:rsidRPr="008A041D">
        <w:rPr>
          <w:rFonts w:ascii="Times New Roman" w:hAnsi="Times New Roman"/>
          <w:sz w:val="28"/>
          <w:szCs w:val="28"/>
          <w:lang w:val="en-US"/>
        </w:rPr>
        <w:t xml:space="preserve"> for this thesis </w:t>
      </w:r>
      <w:r w:rsidR="00550B19" w:rsidRPr="008A041D">
        <w:rPr>
          <w:rFonts w:ascii="Times New Roman" w:hAnsi="Times New Roman"/>
          <w:b/>
          <w:bCs/>
          <w:sz w:val="28"/>
          <w:szCs w:val="28"/>
          <w:lang w:val="en-US"/>
        </w:rPr>
        <w:t xml:space="preserve">became </w:t>
      </w:r>
      <w:r w:rsidR="004E2427" w:rsidRPr="008A041D">
        <w:rPr>
          <w:rFonts w:ascii="Times New Roman" w:hAnsi="Times New Roman"/>
          <w:b/>
          <w:bCs/>
          <w:sz w:val="28"/>
          <w:szCs w:val="28"/>
          <w:lang w:val="en-US"/>
        </w:rPr>
        <w:t>the</w:t>
      </w:r>
      <w:r w:rsidR="00E55E7A" w:rsidRPr="008A041D">
        <w:rPr>
          <w:rFonts w:ascii="Times New Roman" w:hAnsi="Times New Roman"/>
          <w:b/>
          <w:bCs/>
          <w:sz w:val="28"/>
          <w:szCs w:val="28"/>
          <w:lang w:val="en-US"/>
        </w:rPr>
        <w:t xml:space="preserve"> International Centre for Counter-Terrorism – The Hague (ICCT)</w:t>
      </w:r>
      <w:r w:rsidR="004E2427" w:rsidRPr="008A041D">
        <w:rPr>
          <w:rFonts w:ascii="Times New Roman" w:hAnsi="Times New Roman"/>
          <w:b/>
          <w:bCs/>
          <w:sz w:val="28"/>
          <w:szCs w:val="28"/>
          <w:lang w:val="en-US"/>
        </w:rPr>
        <w:t xml:space="preserve"> </w:t>
      </w:r>
      <w:r w:rsidR="00E55E7A" w:rsidRPr="008A041D">
        <w:rPr>
          <w:rFonts w:ascii="Times New Roman" w:hAnsi="Times New Roman"/>
          <w:b/>
          <w:bCs/>
          <w:sz w:val="28"/>
          <w:szCs w:val="28"/>
          <w:lang w:val="en-US"/>
        </w:rPr>
        <w:t xml:space="preserve">research paper </w:t>
      </w:r>
      <w:r w:rsidR="00B31C9C" w:rsidRPr="008A041D">
        <w:rPr>
          <w:rFonts w:ascii="Times New Roman" w:hAnsi="Times New Roman"/>
          <w:b/>
          <w:bCs/>
          <w:sz w:val="28"/>
          <w:szCs w:val="28"/>
          <w:lang w:val="en-US"/>
        </w:rPr>
        <w:t>“</w:t>
      </w:r>
      <w:r w:rsidR="004E2427" w:rsidRPr="008A041D">
        <w:rPr>
          <w:rFonts w:ascii="Times New Roman" w:hAnsi="Times New Roman"/>
          <w:b/>
          <w:bCs/>
          <w:sz w:val="28"/>
          <w:szCs w:val="28"/>
          <w:lang w:val="en-US"/>
        </w:rPr>
        <w:t>Strengthening the Role of Victims and Incorporating Victims in Efforts to Counter Violent Extremism and Terrorism</w:t>
      </w:r>
      <w:r w:rsidR="00B31C9C" w:rsidRPr="008A041D">
        <w:rPr>
          <w:rFonts w:ascii="Times New Roman" w:hAnsi="Times New Roman"/>
          <w:b/>
          <w:bCs/>
          <w:sz w:val="28"/>
          <w:szCs w:val="28"/>
          <w:lang w:val="en-US"/>
        </w:rPr>
        <w:t>”</w:t>
      </w:r>
      <w:r w:rsidR="004E2427" w:rsidRPr="008A041D">
        <w:rPr>
          <w:rFonts w:ascii="Times New Roman" w:hAnsi="Times New Roman"/>
          <w:b/>
          <w:bCs/>
          <w:sz w:val="28"/>
          <w:szCs w:val="28"/>
          <w:lang w:val="en-US"/>
        </w:rPr>
        <w:t xml:space="preserve"> by Dr. Alex P. Schmid</w:t>
      </w:r>
      <w:r w:rsidR="00F07DD1" w:rsidRPr="008A041D">
        <w:rPr>
          <w:rFonts w:ascii="Times New Roman" w:hAnsi="Times New Roman"/>
          <w:b/>
          <w:bCs/>
          <w:sz w:val="28"/>
          <w:szCs w:val="28"/>
          <w:lang w:val="en-US"/>
        </w:rPr>
        <w:t>.</w:t>
      </w:r>
      <w:r w:rsidR="00B309AB" w:rsidRPr="008A041D">
        <w:rPr>
          <w:rFonts w:ascii="Times New Roman" w:hAnsi="Times New Roman"/>
          <w:b/>
          <w:bCs/>
          <w:sz w:val="28"/>
          <w:szCs w:val="28"/>
          <w:lang w:val="en-US"/>
        </w:rPr>
        <w:t xml:space="preserve"> </w:t>
      </w:r>
      <w:r w:rsidR="00B309AB" w:rsidRPr="008A041D">
        <w:rPr>
          <w:rFonts w:ascii="Times New Roman" w:hAnsi="Times New Roman"/>
          <w:sz w:val="28"/>
          <w:szCs w:val="28"/>
          <w:lang w:val="en-US"/>
        </w:rPr>
        <w:t xml:space="preserve">This research </w:t>
      </w:r>
      <w:r w:rsidR="00536E1B" w:rsidRPr="008A041D">
        <w:rPr>
          <w:rFonts w:ascii="Times New Roman" w:hAnsi="Times New Roman"/>
          <w:sz w:val="28"/>
          <w:szCs w:val="28"/>
          <w:lang w:val="en-US"/>
        </w:rPr>
        <w:t xml:space="preserve">paper </w:t>
      </w:r>
      <w:r w:rsidR="00B309AB" w:rsidRPr="008A041D">
        <w:rPr>
          <w:rFonts w:ascii="Times New Roman" w:hAnsi="Times New Roman"/>
          <w:sz w:val="28"/>
          <w:szCs w:val="28"/>
          <w:lang w:val="en-US"/>
        </w:rPr>
        <w:t xml:space="preserve">contributes </w:t>
      </w:r>
      <w:r w:rsidR="00AD2463" w:rsidRPr="008A041D">
        <w:rPr>
          <w:rFonts w:ascii="Times New Roman" w:hAnsi="Times New Roman"/>
          <w:sz w:val="28"/>
          <w:szCs w:val="28"/>
          <w:lang w:val="en-US"/>
        </w:rPr>
        <w:t>better comprehension of the topic relevance</w:t>
      </w:r>
      <w:r w:rsidR="000D5046" w:rsidRPr="008A041D">
        <w:rPr>
          <w:rFonts w:ascii="Times New Roman" w:hAnsi="Times New Roman"/>
          <w:sz w:val="28"/>
          <w:szCs w:val="28"/>
          <w:lang w:val="en-US"/>
        </w:rPr>
        <w:t xml:space="preserve"> and gives a motivation </w:t>
      </w:r>
      <w:r w:rsidR="00D60B9B" w:rsidRPr="008A041D">
        <w:rPr>
          <w:rFonts w:ascii="Times New Roman" w:hAnsi="Times New Roman"/>
          <w:sz w:val="28"/>
          <w:szCs w:val="28"/>
          <w:lang w:val="en-US"/>
        </w:rPr>
        <w:t xml:space="preserve">make a research more meticulously. </w:t>
      </w:r>
      <w:r w:rsidR="00B309AB" w:rsidRPr="008A041D">
        <w:rPr>
          <w:rFonts w:ascii="Times New Roman" w:hAnsi="Times New Roman"/>
          <w:sz w:val="28"/>
          <w:szCs w:val="28"/>
          <w:lang w:val="en-US"/>
        </w:rPr>
        <w:t xml:space="preserve"> Dr. Schmid explores the role of victims of terrorism and </w:t>
      </w:r>
      <w:r w:rsidR="006A2305" w:rsidRPr="008A041D">
        <w:rPr>
          <w:rFonts w:ascii="Times New Roman" w:hAnsi="Times New Roman"/>
          <w:sz w:val="28"/>
          <w:szCs w:val="28"/>
          <w:lang w:val="en-US"/>
        </w:rPr>
        <w:t xml:space="preserve">studies </w:t>
      </w:r>
      <w:r w:rsidR="00B309AB" w:rsidRPr="008A041D">
        <w:rPr>
          <w:rFonts w:ascii="Times New Roman" w:hAnsi="Times New Roman"/>
          <w:sz w:val="28"/>
          <w:szCs w:val="28"/>
          <w:lang w:val="en-US"/>
        </w:rPr>
        <w:t xml:space="preserve">different definitions </w:t>
      </w:r>
      <w:r w:rsidR="00EF3622" w:rsidRPr="008A041D">
        <w:rPr>
          <w:rFonts w:ascii="Times New Roman" w:hAnsi="Times New Roman"/>
          <w:sz w:val="28"/>
          <w:szCs w:val="28"/>
          <w:lang w:val="en-US"/>
        </w:rPr>
        <w:t>‘</w:t>
      </w:r>
      <w:r w:rsidR="00B309AB" w:rsidRPr="008A041D">
        <w:rPr>
          <w:rFonts w:ascii="Times New Roman" w:hAnsi="Times New Roman"/>
          <w:sz w:val="28"/>
          <w:szCs w:val="28"/>
          <w:lang w:val="en-US"/>
        </w:rPr>
        <w:t>victim</w:t>
      </w:r>
      <w:r w:rsidR="00EF3622" w:rsidRPr="008A041D">
        <w:rPr>
          <w:rFonts w:ascii="Times New Roman" w:hAnsi="Times New Roman"/>
          <w:sz w:val="28"/>
          <w:szCs w:val="28"/>
          <w:lang w:val="en-US"/>
        </w:rPr>
        <w:t>’</w:t>
      </w:r>
      <w:r w:rsidR="00B309AB" w:rsidRPr="008A041D">
        <w:rPr>
          <w:rFonts w:ascii="Times New Roman" w:hAnsi="Times New Roman"/>
          <w:sz w:val="28"/>
          <w:szCs w:val="28"/>
          <w:lang w:val="en-US"/>
        </w:rPr>
        <w:t xml:space="preserve"> and provides various </w:t>
      </w:r>
      <w:r w:rsidR="00BF1DD7" w:rsidRPr="008A041D">
        <w:rPr>
          <w:rFonts w:ascii="Times New Roman" w:hAnsi="Times New Roman"/>
          <w:sz w:val="28"/>
          <w:szCs w:val="28"/>
          <w:lang w:val="en-US"/>
        </w:rPr>
        <w:lastRenderedPageBreak/>
        <w:t xml:space="preserve">support </w:t>
      </w:r>
      <w:r w:rsidR="00B309AB" w:rsidRPr="008A041D">
        <w:rPr>
          <w:rFonts w:ascii="Times New Roman" w:hAnsi="Times New Roman"/>
          <w:sz w:val="28"/>
          <w:szCs w:val="28"/>
          <w:lang w:val="en-US"/>
        </w:rPr>
        <w:t xml:space="preserve">initiatives over the past two decades. </w:t>
      </w:r>
      <w:r w:rsidR="00470E4D" w:rsidRPr="008A041D">
        <w:rPr>
          <w:rFonts w:ascii="Times New Roman" w:hAnsi="Times New Roman"/>
          <w:sz w:val="28"/>
          <w:szCs w:val="28"/>
          <w:lang w:val="en-US"/>
        </w:rPr>
        <w:t>Besides, it is</w:t>
      </w:r>
      <w:r w:rsidR="00D62155" w:rsidRPr="008A041D">
        <w:rPr>
          <w:rFonts w:ascii="Times New Roman" w:hAnsi="Times New Roman"/>
          <w:sz w:val="28"/>
          <w:szCs w:val="28"/>
          <w:lang w:val="en-US"/>
        </w:rPr>
        <w:t xml:space="preserve"> stated</w:t>
      </w:r>
      <w:r w:rsidR="00B309AB" w:rsidRPr="008A041D">
        <w:rPr>
          <w:rFonts w:ascii="Times New Roman" w:hAnsi="Times New Roman"/>
          <w:sz w:val="28"/>
          <w:szCs w:val="28"/>
          <w:lang w:val="en-US"/>
        </w:rPr>
        <w:t xml:space="preserve"> that support initiatives have been weak in many case</w:t>
      </w:r>
      <w:r w:rsidR="00D62155" w:rsidRPr="008A041D">
        <w:rPr>
          <w:rFonts w:ascii="Times New Roman" w:hAnsi="Times New Roman"/>
          <w:sz w:val="28"/>
          <w:szCs w:val="28"/>
          <w:lang w:val="en-US"/>
        </w:rPr>
        <w:t>s.</w:t>
      </w:r>
      <w:r w:rsidR="00B309AB" w:rsidRPr="008A041D">
        <w:rPr>
          <w:rFonts w:ascii="Times New Roman" w:hAnsi="Times New Roman"/>
          <w:sz w:val="28"/>
          <w:szCs w:val="28"/>
          <w:lang w:val="en-US"/>
        </w:rPr>
        <w:t xml:space="preserve"> </w:t>
      </w:r>
      <w:r w:rsidR="00DF3A25" w:rsidRPr="008A041D">
        <w:rPr>
          <w:rFonts w:ascii="Times New Roman" w:hAnsi="Times New Roman"/>
          <w:sz w:val="28"/>
          <w:szCs w:val="28"/>
          <w:lang w:val="en-US"/>
        </w:rPr>
        <w:t xml:space="preserve">According to the </w:t>
      </w:r>
      <w:r w:rsidR="002962A0" w:rsidRPr="008A041D">
        <w:rPr>
          <w:rFonts w:ascii="Times New Roman" w:hAnsi="Times New Roman"/>
          <w:sz w:val="28"/>
          <w:szCs w:val="28"/>
          <w:lang w:val="en-US"/>
        </w:rPr>
        <w:t>paper, v</w:t>
      </w:r>
      <w:r w:rsidR="00B309AB" w:rsidRPr="008A041D">
        <w:rPr>
          <w:rFonts w:ascii="Times New Roman" w:hAnsi="Times New Roman"/>
          <w:sz w:val="28"/>
          <w:szCs w:val="28"/>
          <w:lang w:val="en-US"/>
        </w:rPr>
        <w:t>ictims of terrorism are often among the most appropriate actors to counter extremism, and their role in this regard is also being analyzed.</w:t>
      </w:r>
      <w:r w:rsidR="00D62155" w:rsidRPr="008A041D">
        <w:rPr>
          <w:rFonts w:ascii="Times New Roman" w:hAnsi="Times New Roman"/>
          <w:sz w:val="28"/>
          <w:szCs w:val="28"/>
          <w:lang w:val="en-US"/>
        </w:rPr>
        <w:t xml:space="preserve"> </w:t>
      </w:r>
      <w:r w:rsidR="00B309AB" w:rsidRPr="008A041D">
        <w:rPr>
          <w:rFonts w:ascii="Times New Roman" w:hAnsi="Times New Roman"/>
          <w:sz w:val="28"/>
          <w:szCs w:val="28"/>
          <w:lang w:val="en-US"/>
        </w:rPr>
        <w:t xml:space="preserve">In the document the author </w:t>
      </w:r>
      <w:r w:rsidR="00822668" w:rsidRPr="008A041D">
        <w:rPr>
          <w:rFonts w:ascii="Times New Roman" w:hAnsi="Times New Roman"/>
          <w:sz w:val="28"/>
          <w:szCs w:val="28"/>
          <w:lang w:val="en-US"/>
        </w:rPr>
        <w:t>demonstrates</w:t>
      </w:r>
      <w:r w:rsidR="00B309AB" w:rsidRPr="008A041D">
        <w:rPr>
          <w:rFonts w:ascii="Times New Roman" w:hAnsi="Times New Roman"/>
          <w:sz w:val="28"/>
          <w:szCs w:val="28"/>
          <w:lang w:val="en-US"/>
        </w:rPr>
        <w:t xml:space="preserve"> that the </w:t>
      </w:r>
      <w:r w:rsidR="00D62155" w:rsidRPr="008A041D">
        <w:rPr>
          <w:rFonts w:ascii="Times New Roman" w:hAnsi="Times New Roman"/>
          <w:sz w:val="28"/>
          <w:szCs w:val="28"/>
          <w:lang w:val="en-US"/>
        </w:rPr>
        <w:t>significance</w:t>
      </w:r>
      <w:r w:rsidR="00B309AB" w:rsidRPr="008A041D">
        <w:rPr>
          <w:rFonts w:ascii="Times New Roman" w:hAnsi="Times New Roman"/>
          <w:sz w:val="28"/>
          <w:szCs w:val="28"/>
          <w:lang w:val="en-US"/>
        </w:rPr>
        <w:t xml:space="preserve"> of victims is being realized</w:t>
      </w:r>
      <w:r w:rsidR="00822668" w:rsidRPr="008A041D">
        <w:rPr>
          <w:rFonts w:ascii="Times New Roman" w:hAnsi="Times New Roman"/>
          <w:sz w:val="28"/>
          <w:szCs w:val="28"/>
          <w:lang w:val="en-US"/>
        </w:rPr>
        <w:t xml:space="preserve"> now </w:t>
      </w:r>
      <w:r w:rsidR="00B309AB" w:rsidRPr="008A041D">
        <w:rPr>
          <w:rFonts w:ascii="Times New Roman" w:hAnsi="Times New Roman"/>
          <w:sz w:val="28"/>
          <w:szCs w:val="28"/>
          <w:lang w:val="en-US"/>
        </w:rPr>
        <w:t xml:space="preserve">but concludes that there is still much to be done. </w:t>
      </w:r>
      <w:r w:rsidR="00016DDF" w:rsidRPr="008A041D">
        <w:rPr>
          <w:rFonts w:ascii="Times New Roman" w:hAnsi="Times New Roman"/>
          <w:sz w:val="28"/>
          <w:szCs w:val="28"/>
          <w:lang w:val="en-US"/>
        </w:rPr>
        <w:t>Finalizing</w:t>
      </w:r>
      <w:r w:rsidR="00B309AB" w:rsidRPr="008A041D">
        <w:rPr>
          <w:rFonts w:ascii="Times New Roman" w:hAnsi="Times New Roman"/>
          <w:sz w:val="28"/>
          <w:szCs w:val="28"/>
          <w:lang w:val="en-US"/>
        </w:rPr>
        <w:t xml:space="preserve"> the work, </w:t>
      </w:r>
      <w:r w:rsidR="00016DDF" w:rsidRPr="008A041D">
        <w:rPr>
          <w:rFonts w:ascii="Times New Roman" w:hAnsi="Times New Roman"/>
          <w:sz w:val="28"/>
          <w:szCs w:val="28"/>
          <w:lang w:val="en-US"/>
        </w:rPr>
        <w:t xml:space="preserve">Schmid </w:t>
      </w:r>
      <w:r w:rsidR="0003597A" w:rsidRPr="008A041D">
        <w:rPr>
          <w:rFonts w:ascii="Times New Roman" w:hAnsi="Times New Roman"/>
          <w:sz w:val="28"/>
          <w:szCs w:val="28"/>
          <w:lang w:val="en-US"/>
        </w:rPr>
        <w:t xml:space="preserve">provides </w:t>
      </w:r>
      <w:r w:rsidR="00B309AB" w:rsidRPr="008A041D">
        <w:rPr>
          <w:rFonts w:ascii="Times New Roman" w:hAnsi="Times New Roman"/>
          <w:sz w:val="28"/>
          <w:szCs w:val="28"/>
          <w:lang w:val="en-US"/>
        </w:rPr>
        <w:t>several comprehensive recommendations that can improve the situation of victims and strengthen their role in countering terrorism and extremism.</w:t>
      </w:r>
      <w:r w:rsidR="003018DE" w:rsidRPr="008A041D">
        <w:rPr>
          <w:rFonts w:ascii="Times New Roman" w:hAnsi="Times New Roman"/>
          <w:sz w:val="28"/>
          <w:szCs w:val="28"/>
          <w:lang w:val="en-US"/>
        </w:rPr>
        <w:t xml:space="preserve"> He</w:t>
      </w:r>
      <w:r w:rsidR="00C52A7D" w:rsidRPr="008A041D">
        <w:rPr>
          <w:rFonts w:ascii="Times New Roman" w:hAnsi="Times New Roman"/>
          <w:sz w:val="28"/>
          <w:szCs w:val="28"/>
          <w:lang w:val="en-US"/>
        </w:rPr>
        <w:t xml:space="preserve"> </w:t>
      </w:r>
      <w:r w:rsidR="00F83AEE" w:rsidRPr="008A041D">
        <w:rPr>
          <w:rFonts w:ascii="Times New Roman" w:hAnsi="Times New Roman"/>
          <w:sz w:val="28"/>
          <w:szCs w:val="28"/>
          <w:lang w:val="en-US"/>
        </w:rPr>
        <w:t xml:space="preserve">supposes that the </w:t>
      </w:r>
      <w:r w:rsidR="003D65DC" w:rsidRPr="008A041D">
        <w:rPr>
          <w:rFonts w:ascii="Times New Roman" w:hAnsi="Times New Roman"/>
          <w:sz w:val="28"/>
          <w:szCs w:val="28"/>
          <w:lang w:val="en-US"/>
        </w:rPr>
        <w:t xml:space="preserve">set of recommendations </w:t>
      </w:r>
      <w:r w:rsidR="00C52A7D" w:rsidRPr="008A041D">
        <w:rPr>
          <w:rFonts w:ascii="Times New Roman" w:hAnsi="Times New Roman"/>
          <w:sz w:val="28"/>
          <w:szCs w:val="28"/>
          <w:lang w:val="en-US"/>
        </w:rPr>
        <w:t>can became a</w:t>
      </w:r>
      <w:r w:rsidR="003D65DC" w:rsidRPr="008A041D">
        <w:rPr>
          <w:rFonts w:ascii="Times New Roman" w:hAnsi="Times New Roman"/>
          <w:sz w:val="28"/>
          <w:szCs w:val="28"/>
          <w:lang w:val="en-US"/>
        </w:rPr>
        <w:t xml:space="preserve"> subject for a discussion among officials, representatives of victims’ associations, the judiciary, the media, academics working in this area and, of course, former victims and their relatives</w:t>
      </w:r>
      <w:r w:rsidR="00227D39" w:rsidRPr="008A041D">
        <w:rPr>
          <w:rFonts w:ascii="Times New Roman" w:hAnsi="Times New Roman"/>
          <w:sz w:val="28"/>
          <w:szCs w:val="28"/>
          <w:lang w:val="en-US"/>
        </w:rPr>
        <w:t xml:space="preserve">. </w:t>
      </w:r>
      <w:r w:rsidR="00DB3C88" w:rsidRPr="008A041D">
        <w:rPr>
          <w:rFonts w:ascii="Times New Roman" w:hAnsi="Times New Roman"/>
          <w:sz w:val="28"/>
          <w:szCs w:val="28"/>
          <w:lang w:val="en-US"/>
        </w:rPr>
        <w:t>(</w:t>
      </w:r>
      <w:r w:rsidR="00227D39" w:rsidRPr="008A041D">
        <w:rPr>
          <w:rFonts w:ascii="Times New Roman" w:hAnsi="Times New Roman"/>
          <w:sz w:val="28"/>
          <w:szCs w:val="28"/>
          <w:lang w:val="en-US"/>
        </w:rPr>
        <w:t>Schmid, 2012)</w:t>
      </w:r>
    </w:p>
    <w:p w14:paraId="653CD718" w14:textId="4FD8E8C6" w:rsidR="001A363F" w:rsidRPr="008A041D" w:rsidRDefault="000A442B" w:rsidP="006F265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8A4D85" w:rsidRPr="008A041D">
        <w:rPr>
          <w:rFonts w:ascii="Times New Roman" w:hAnsi="Times New Roman"/>
          <w:sz w:val="28"/>
          <w:szCs w:val="28"/>
          <w:lang w:val="en-US"/>
        </w:rPr>
        <w:t>C</w:t>
      </w:r>
      <w:r w:rsidR="00D5509F" w:rsidRPr="008A041D">
        <w:rPr>
          <w:rFonts w:ascii="Times New Roman" w:hAnsi="Times New Roman"/>
          <w:sz w:val="28"/>
          <w:szCs w:val="28"/>
          <w:lang w:val="en-US"/>
        </w:rPr>
        <w:t>oncept of resilienc</w:t>
      </w:r>
      <w:r w:rsidR="00B977CB" w:rsidRPr="008A041D">
        <w:rPr>
          <w:rFonts w:ascii="Times New Roman" w:hAnsi="Times New Roman"/>
          <w:sz w:val="28"/>
          <w:szCs w:val="28"/>
          <w:lang w:val="en-US"/>
        </w:rPr>
        <w:t>e,</w:t>
      </w:r>
      <w:r w:rsidR="008D7DAC" w:rsidRPr="008A041D">
        <w:rPr>
          <w:rFonts w:ascii="Times New Roman" w:hAnsi="Times New Roman"/>
          <w:sz w:val="28"/>
          <w:szCs w:val="28"/>
          <w:lang w:val="en-US"/>
        </w:rPr>
        <w:t xml:space="preserve"> that is contained in the theor</w:t>
      </w:r>
      <w:r w:rsidR="006F265D" w:rsidRPr="008A041D">
        <w:rPr>
          <w:rFonts w:ascii="Times New Roman" w:hAnsi="Times New Roman"/>
          <w:sz w:val="28"/>
          <w:szCs w:val="28"/>
          <w:lang w:val="en-US"/>
        </w:rPr>
        <w:t>etical</w:t>
      </w:r>
      <w:r w:rsidR="008D7DAC" w:rsidRPr="008A041D">
        <w:rPr>
          <w:rFonts w:ascii="Times New Roman" w:hAnsi="Times New Roman"/>
          <w:sz w:val="28"/>
          <w:szCs w:val="28"/>
          <w:lang w:val="en-US"/>
        </w:rPr>
        <w:t xml:space="preserve"> part</w:t>
      </w:r>
      <w:r w:rsidR="00B977CB" w:rsidRPr="008A041D">
        <w:rPr>
          <w:rFonts w:ascii="Times New Roman" w:hAnsi="Times New Roman"/>
          <w:sz w:val="28"/>
          <w:szCs w:val="28"/>
          <w:lang w:val="en-US"/>
        </w:rPr>
        <w:t xml:space="preserve"> of this thesis, is mentioned in the paper of Schmid too</w:t>
      </w:r>
      <w:r w:rsidR="004759F6" w:rsidRPr="008A041D">
        <w:rPr>
          <w:rFonts w:ascii="Times New Roman" w:hAnsi="Times New Roman"/>
          <w:sz w:val="28"/>
          <w:szCs w:val="28"/>
          <w:lang w:val="en-US"/>
        </w:rPr>
        <w:t xml:space="preserve">. </w:t>
      </w:r>
      <w:r w:rsidR="00836263" w:rsidRPr="008A041D">
        <w:rPr>
          <w:rFonts w:ascii="Times New Roman" w:hAnsi="Times New Roman"/>
          <w:sz w:val="28"/>
          <w:szCs w:val="28"/>
          <w:lang w:val="en-US"/>
        </w:rPr>
        <w:t xml:space="preserve">There is a part </w:t>
      </w:r>
      <w:r w:rsidR="00203623" w:rsidRPr="008A041D">
        <w:rPr>
          <w:rFonts w:ascii="Times New Roman" w:hAnsi="Times New Roman"/>
          <w:sz w:val="28"/>
          <w:szCs w:val="28"/>
          <w:lang w:val="en-US"/>
        </w:rPr>
        <w:t>“</w:t>
      </w:r>
      <w:r w:rsidR="00B86881" w:rsidRPr="008A041D">
        <w:rPr>
          <w:rFonts w:ascii="Times New Roman" w:hAnsi="Times New Roman"/>
          <w:sz w:val="28"/>
          <w:szCs w:val="28"/>
          <w:lang w:val="en-US"/>
        </w:rPr>
        <w:t>Strengthening victims’ roles in efforts to enhance public resilience</w:t>
      </w:r>
      <w:r w:rsidR="00203623" w:rsidRPr="008A041D">
        <w:rPr>
          <w:rFonts w:ascii="Times New Roman" w:hAnsi="Times New Roman"/>
          <w:sz w:val="28"/>
          <w:szCs w:val="28"/>
          <w:lang w:val="en-US"/>
        </w:rPr>
        <w:t>”</w:t>
      </w:r>
      <w:r w:rsidR="00836263" w:rsidRPr="008A041D">
        <w:rPr>
          <w:rFonts w:ascii="Times New Roman" w:hAnsi="Times New Roman"/>
          <w:sz w:val="28"/>
          <w:szCs w:val="28"/>
          <w:lang w:val="en-US"/>
        </w:rPr>
        <w:t xml:space="preserve"> wh</w:t>
      </w:r>
      <w:r w:rsidR="00C47DC3" w:rsidRPr="008A041D">
        <w:rPr>
          <w:rFonts w:ascii="Times New Roman" w:hAnsi="Times New Roman"/>
          <w:sz w:val="28"/>
          <w:szCs w:val="28"/>
          <w:lang w:val="en-US"/>
        </w:rPr>
        <w:t xml:space="preserve">ich emphasizes </w:t>
      </w:r>
      <w:r w:rsidR="00342F66" w:rsidRPr="008A041D">
        <w:rPr>
          <w:rFonts w:ascii="Times New Roman" w:hAnsi="Times New Roman"/>
          <w:sz w:val="28"/>
          <w:szCs w:val="28"/>
          <w:lang w:val="en-US"/>
        </w:rPr>
        <w:t xml:space="preserve">the meaning of victims’ </w:t>
      </w:r>
      <w:r w:rsidR="005D268E" w:rsidRPr="008A041D">
        <w:rPr>
          <w:rFonts w:ascii="Times New Roman" w:hAnsi="Times New Roman"/>
          <w:sz w:val="28"/>
          <w:szCs w:val="28"/>
          <w:lang w:val="en-US"/>
        </w:rPr>
        <w:t>view</w:t>
      </w:r>
      <w:r w:rsidR="00972739" w:rsidRPr="008A041D">
        <w:rPr>
          <w:rFonts w:ascii="Times New Roman" w:hAnsi="Times New Roman"/>
          <w:sz w:val="28"/>
          <w:szCs w:val="28"/>
          <w:lang w:val="en-US"/>
        </w:rPr>
        <w:t>s</w:t>
      </w:r>
      <w:r w:rsidR="00BF2BFB" w:rsidRPr="008A041D">
        <w:rPr>
          <w:rFonts w:ascii="Times New Roman" w:hAnsi="Times New Roman"/>
          <w:sz w:val="28"/>
          <w:szCs w:val="28"/>
          <w:lang w:val="en-US"/>
        </w:rPr>
        <w:t>.</w:t>
      </w:r>
      <w:r w:rsidR="00E42C28" w:rsidRPr="008A041D">
        <w:rPr>
          <w:rFonts w:ascii="Times New Roman" w:hAnsi="Times New Roman"/>
          <w:sz w:val="28"/>
          <w:szCs w:val="28"/>
          <w:lang w:val="en-US"/>
        </w:rPr>
        <w:t xml:space="preserve"> </w:t>
      </w:r>
      <w:r w:rsidR="00203623" w:rsidRPr="008A041D">
        <w:rPr>
          <w:rFonts w:ascii="Times New Roman" w:hAnsi="Times New Roman"/>
          <w:sz w:val="28"/>
          <w:szCs w:val="28"/>
          <w:lang w:val="en-US"/>
        </w:rPr>
        <w:t>“</w:t>
      </w:r>
      <w:r w:rsidR="00BF2BFB" w:rsidRPr="008A041D">
        <w:rPr>
          <w:rFonts w:ascii="Times New Roman" w:hAnsi="Times New Roman"/>
          <w:sz w:val="28"/>
          <w:szCs w:val="28"/>
          <w:lang w:val="en-US"/>
        </w:rPr>
        <w:t>…</w:t>
      </w:r>
      <w:r w:rsidR="00C46694" w:rsidRPr="008A041D">
        <w:rPr>
          <w:rFonts w:ascii="Times New Roman" w:hAnsi="Times New Roman"/>
          <w:sz w:val="28"/>
          <w:szCs w:val="28"/>
          <w:lang w:val="en-US"/>
        </w:rPr>
        <w:t xml:space="preserve">those who have already been </w:t>
      </w:r>
      <w:proofErr w:type="spellStart"/>
      <w:r w:rsidR="00C46694" w:rsidRPr="008A041D">
        <w:rPr>
          <w:rFonts w:ascii="Times New Roman" w:hAnsi="Times New Roman"/>
          <w:sz w:val="28"/>
          <w:szCs w:val="28"/>
          <w:lang w:val="en-US"/>
        </w:rPr>
        <w:t>victimised</w:t>
      </w:r>
      <w:proofErr w:type="spellEnd"/>
      <w:r w:rsidR="00C46694" w:rsidRPr="008A041D">
        <w:rPr>
          <w:rFonts w:ascii="Times New Roman" w:hAnsi="Times New Roman"/>
          <w:sz w:val="28"/>
          <w:szCs w:val="28"/>
          <w:lang w:val="en-US"/>
        </w:rPr>
        <w:t xml:space="preserve"> are generally highly motivated and able to raise their voices and </w:t>
      </w:r>
      <w:proofErr w:type="spellStart"/>
      <w:r w:rsidR="00C46694" w:rsidRPr="008A041D">
        <w:rPr>
          <w:rFonts w:ascii="Times New Roman" w:hAnsi="Times New Roman"/>
          <w:sz w:val="28"/>
          <w:szCs w:val="28"/>
          <w:lang w:val="en-US"/>
        </w:rPr>
        <w:t>organise</w:t>
      </w:r>
      <w:proofErr w:type="spellEnd"/>
      <w:r w:rsidR="00C46694" w:rsidRPr="008A041D">
        <w:rPr>
          <w:rFonts w:ascii="Times New Roman" w:hAnsi="Times New Roman"/>
          <w:sz w:val="28"/>
          <w:szCs w:val="28"/>
          <w:lang w:val="en-US"/>
        </w:rPr>
        <w:t xml:space="preserve"> non‐violent resistance in society against those advocating, </w:t>
      </w:r>
      <w:proofErr w:type="gramStart"/>
      <w:r w:rsidR="00C46694" w:rsidRPr="008A041D">
        <w:rPr>
          <w:rFonts w:ascii="Times New Roman" w:hAnsi="Times New Roman"/>
          <w:sz w:val="28"/>
          <w:szCs w:val="28"/>
          <w:lang w:val="en-US"/>
        </w:rPr>
        <w:t>practicing</w:t>
      </w:r>
      <w:proofErr w:type="gramEnd"/>
      <w:r w:rsidR="00C46694" w:rsidRPr="008A041D">
        <w:rPr>
          <w:rFonts w:ascii="Times New Roman" w:hAnsi="Times New Roman"/>
          <w:sz w:val="28"/>
          <w:szCs w:val="28"/>
          <w:lang w:val="en-US"/>
        </w:rPr>
        <w:t xml:space="preserve"> or supporting in one way or another, political violence. Courageous and capable victims daring to stand up to the terrorists should be supported and protected in their efforts. They should be given a chance to play a leading role in </w:t>
      </w:r>
      <w:proofErr w:type="spellStart"/>
      <w:r w:rsidR="00C46694" w:rsidRPr="008A041D">
        <w:rPr>
          <w:rFonts w:ascii="Times New Roman" w:hAnsi="Times New Roman"/>
          <w:sz w:val="28"/>
          <w:szCs w:val="28"/>
          <w:lang w:val="en-US"/>
        </w:rPr>
        <w:t>mobilising</w:t>
      </w:r>
      <w:proofErr w:type="spellEnd"/>
      <w:r w:rsidR="00C46694" w:rsidRPr="008A041D">
        <w:rPr>
          <w:rFonts w:ascii="Times New Roman" w:hAnsi="Times New Roman"/>
          <w:sz w:val="28"/>
          <w:szCs w:val="28"/>
          <w:lang w:val="en-US"/>
        </w:rPr>
        <w:t xml:space="preserve"> social resistance to terrorism</w:t>
      </w:r>
      <w:r w:rsidR="00203623" w:rsidRPr="008A041D">
        <w:rPr>
          <w:rFonts w:ascii="Times New Roman" w:hAnsi="Times New Roman"/>
          <w:sz w:val="28"/>
          <w:szCs w:val="28"/>
          <w:lang w:val="en-US"/>
        </w:rPr>
        <w:t>”</w:t>
      </w:r>
      <w:r w:rsidR="00972739" w:rsidRPr="008A041D">
        <w:rPr>
          <w:rFonts w:ascii="Times New Roman" w:hAnsi="Times New Roman"/>
          <w:sz w:val="28"/>
          <w:szCs w:val="28"/>
          <w:lang w:val="en-US"/>
        </w:rPr>
        <w:t>.</w:t>
      </w:r>
      <w:r w:rsidR="00E42C28" w:rsidRPr="008A041D">
        <w:rPr>
          <w:rFonts w:ascii="Times New Roman" w:hAnsi="Times New Roman"/>
          <w:sz w:val="28"/>
          <w:szCs w:val="28"/>
          <w:lang w:val="en-US"/>
        </w:rPr>
        <w:t xml:space="preserve"> </w:t>
      </w:r>
      <w:r w:rsidR="009E3BED" w:rsidRPr="008A041D">
        <w:rPr>
          <w:rFonts w:ascii="Times New Roman" w:hAnsi="Times New Roman"/>
          <w:sz w:val="28"/>
          <w:szCs w:val="28"/>
          <w:lang w:val="en-US"/>
        </w:rPr>
        <w:t xml:space="preserve">Provided </w:t>
      </w:r>
      <w:r w:rsidR="00B60364" w:rsidRPr="008A041D">
        <w:rPr>
          <w:rFonts w:ascii="Times New Roman" w:hAnsi="Times New Roman"/>
          <w:sz w:val="28"/>
          <w:szCs w:val="28"/>
          <w:lang w:val="en-US"/>
        </w:rPr>
        <w:t>statements</w:t>
      </w:r>
      <w:r w:rsidR="009E3BED" w:rsidRPr="008A041D">
        <w:rPr>
          <w:rFonts w:ascii="Times New Roman" w:hAnsi="Times New Roman"/>
          <w:sz w:val="28"/>
          <w:szCs w:val="28"/>
          <w:lang w:val="en-US"/>
        </w:rPr>
        <w:t xml:space="preserve"> are about resilience of people and </w:t>
      </w:r>
      <w:r w:rsidR="00FA6598" w:rsidRPr="008A041D">
        <w:rPr>
          <w:rFonts w:ascii="Times New Roman" w:hAnsi="Times New Roman"/>
          <w:sz w:val="28"/>
          <w:szCs w:val="28"/>
          <w:lang w:val="en-US"/>
        </w:rPr>
        <w:t>its</w:t>
      </w:r>
      <w:r w:rsidR="000C4356" w:rsidRPr="008A041D">
        <w:rPr>
          <w:rFonts w:ascii="Times New Roman" w:hAnsi="Times New Roman"/>
          <w:sz w:val="28"/>
          <w:szCs w:val="28"/>
          <w:lang w:val="en-US"/>
        </w:rPr>
        <w:t xml:space="preserve"> contribution to </w:t>
      </w:r>
      <w:r w:rsidR="001071B1" w:rsidRPr="008A041D">
        <w:rPr>
          <w:rFonts w:ascii="Times New Roman" w:hAnsi="Times New Roman"/>
          <w:sz w:val="28"/>
          <w:szCs w:val="28"/>
          <w:lang w:val="en-US"/>
        </w:rPr>
        <w:t xml:space="preserve">counter </w:t>
      </w:r>
      <w:r w:rsidR="005F6C78" w:rsidRPr="008A041D">
        <w:rPr>
          <w:rFonts w:ascii="Times New Roman" w:hAnsi="Times New Roman"/>
          <w:sz w:val="28"/>
          <w:szCs w:val="28"/>
          <w:lang w:val="en-US"/>
        </w:rPr>
        <w:t>violence.</w:t>
      </w:r>
      <w:r w:rsidR="00D7435A" w:rsidRPr="008A041D">
        <w:rPr>
          <w:rFonts w:ascii="Times New Roman" w:hAnsi="Times New Roman"/>
          <w:sz w:val="28"/>
          <w:szCs w:val="28"/>
          <w:lang w:val="en-US"/>
        </w:rPr>
        <w:t xml:space="preserve"> </w:t>
      </w:r>
    </w:p>
    <w:p w14:paraId="3BE0F39F" w14:textId="6CE0DB83" w:rsidR="00D7435A" w:rsidRPr="008A041D" w:rsidRDefault="00D7435A" w:rsidP="006F265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Furthermore, Schmid’s research is directed on subsequent future works about the victims of terrorism, by this way he draws attention to the problem of victims’ support</w:t>
      </w:r>
      <w:r w:rsidR="00335165" w:rsidRPr="008A041D">
        <w:rPr>
          <w:rFonts w:ascii="Times New Roman" w:hAnsi="Times New Roman"/>
          <w:sz w:val="28"/>
          <w:szCs w:val="28"/>
          <w:lang w:val="en-US"/>
        </w:rPr>
        <w:t xml:space="preserve"> and promotes the solution of the </w:t>
      </w:r>
      <w:r w:rsidR="0024504E" w:rsidRPr="008A041D">
        <w:rPr>
          <w:rFonts w:ascii="Times New Roman" w:hAnsi="Times New Roman"/>
          <w:sz w:val="28"/>
          <w:szCs w:val="28"/>
          <w:lang w:val="en-US"/>
        </w:rPr>
        <w:t xml:space="preserve">victims’ </w:t>
      </w:r>
      <w:r w:rsidR="00BB739E" w:rsidRPr="008A041D">
        <w:rPr>
          <w:rFonts w:ascii="Times New Roman" w:hAnsi="Times New Roman"/>
          <w:sz w:val="28"/>
          <w:szCs w:val="28"/>
          <w:lang w:val="en-US"/>
        </w:rPr>
        <w:t>issue</w:t>
      </w:r>
      <w:r w:rsidR="0024504E" w:rsidRPr="008A041D">
        <w:rPr>
          <w:rFonts w:ascii="Times New Roman" w:hAnsi="Times New Roman"/>
          <w:sz w:val="28"/>
          <w:szCs w:val="28"/>
          <w:lang w:val="en-US"/>
        </w:rPr>
        <w:t xml:space="preserve">. </w:t>
      </w:r>
      <w:r w:rsidR="00830BB2" w:rsidRPr="008A041D">
        <w:rPr>
          <w:rFonts w:ascii="Times New Roman" w:hAnsi="Times New Roman"/>
          <w:sz w:val="28"/>
          <w:szCs w:val="28"/>
          <w:lang w:val="en-US"/>
        </w:rPr>
        <w:t>This source became a benchmark for ideas and findings provided in the thesis.</w:t>
      </w:r>
    </w:p>
    <w:p w14:paraId="1038387E" w14:textId="7873E0FC" w:rsidR="009B6941" w:rsidRPr="008A041D" w:rsidRDefault="00B62A5F" w:rsidP="009B6941">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BB7901" w:rsidRPr="008A041D">
        <w:rPr>
          <w:rFonts w:ascii="Times New Roman" w:hAnsi="Times New Roman"/>
          <w:sz w:val="28"/>
          <w:szCs w:val="28"/>
          <w:lang w:val="en-US"/>
        </w:rPr>
        <w:t>Since</w:t>
      </w:r>
      <w:r w:rsidRPr="008A041D">
        <w:rPr>
          <w:rFonts w:ascii="Times New Roman" w:hAnsi="Times New Roman"/>
          <w:sz w:val="28"/>
          <w:szCs w:val="28"/>
          <w:lang w:val="en-US"/>
        </w:rPr>
        <w:t xml:space="preserve"> there are not so many </w:t>
      </w:r>
      <w:r w:rsidR="00BB7901" w:rsidRPr="008A041D">
        <w:rPr>
          <w:rFonts w:ascii="Times New Roman" w:hAnsi="Times New Roman"/>
          <w:sz w:val="28"/>
          <w:szCs w:val="28"/>
          <w:lang w:val="en-US"/>
        </w:rPr>
        <w:t>analyses</w:t>
      </w:r>
      <w:r w:rsidRPr="008A041D">
        <w:rPr>
          <w:rFonts w:ascii="Times New Roman" w:hAnsi="Times New Roman"/>
          <w:sz w:val="28"/>
          <w:szCs w:val="28"/>
          <w:lang w:val="en-US"/>
        </w:rPr>
        <w:t xml:space="preserve"> focused on terrorism victims</w:t>
      </w:r>
      <w:r w:rsidR="00BB7901" w:rsidRPr="008A041D">
        <w:rPr>
          <w:rFonts w:ascii="Times New Roman" w:hAnsi="Times New Roman"/>
          <w:sz w:val="28"/>
          <w:szCs w:val="28"/>
          <w:lang w:val="en-US"/>
        </w:rPr>
        <w:t xml:space="preserve">, such </w:t>
      </w:r>
      <w:proofErr w:type="gramStart"/>
      <w:r w:rsidR="00BB7901" w:rsidRPr="008A041D">
        <w:rPr>
          <w:rFonts w:ascii="Times New Roman" w:hAnsi="Times New Roman"/>
          <w:sz w:val="28"/>
          <w:szCs w:val="28"/>
          <w:lang w:val="en-US"/>
        </w:rPr>
        <w:t>volume</w:t>
      </w:r>
      <w:proofErr w:type="gramEnd"/>
      <w:r w:rsidR="00BB7901" w:rsidRPr="008A041D">
        <w:rPr>
          <w:rFonts w:ascii="Times New Roman" w:hAnsi="Times New Roman"/>
          <w:sz w:val="28"/>
          <w:szCs w:val="28"/>
          <w:lang w:val="en-US"/>
        </w:rPr>
        <w:t xml:space="preserve"> and detailed sources as </w:t>
      </w:r>
      <w:r w:rsidR="00395E62" w:rsidRPr="008A041D">
        <w:rPr>
          <w:rFonts w:ascii="Times New Roman" w:hAnsi="Times New Roman"/>
          <w:b/>
          <w:bCs/>
          <w:sz w:val="28"/>
          <w:szCs w:val="28"/>
          <w:lang w:val="en-US"/>
        </w:rPr>
        <w:t>“</w:t>
      </w:r>
      <w:r w:rsidR="0044231D" w:rsidRPr="008A041D">
        <w:rPr>
          <w:rFonts w:ascii="Times New Roman" w:hAnsi="Times New Roman"/>
          <w:b/>
          <w:bCs/>
          <w:sz w:val="28"/>
          <w:szCs w:val="28"/>
          <w:lang w:val="en-US"/>
        </w:rPr>
        <w:t>The Victims of Terrorism</w:t>
      </w:r>
      <w:r w:rsidR="000136D8" w:rsidRPr="008A041D">
        <w:rPr>
          <w:rFonts w:ascii="Times New Roman" w:hAnsi="Times New Roman"/>
          <w:b/>
          <w:bCs/>
          <w:sz w:val="28"/>
          <w:szCs w:val="28"/>
          <w:lang w:val="en-US"/>
        </w:rPr>
        <w:t xml:space="preserve">, </w:t>
      </w:r>
      <w:r w:rsidR="0044231D" w:rsidRPr="008A041D">
        <w:rPr>
          <w:rFonts w:ascii="Times New Roman" w:hAnsi="Times New Roman"/>
          <w:b/>
          <w:bCs/>
          <w:sz w:val="28"/>
          <w:szCs w:val="28"/>
          <w:lang w:val="en-US"/>
        </w:rPr>
        <w:t xml:space="preserve">Assessment of </w:t>
      </w:r>
      <w:r w:rsidR="000136D8" w:rsidRPr="008A041D">
        <w:rPr>
          <w:rFonts w:ascii="Times New Roman" w:hAnsi="Times New Roman"/>
          <w:b/>
          <w:bCs/>
          <w:sz w:val="28"/>
          <w:szCs w:val="28"/>
          <w:lang w:val="en-US"/>
        </w:rPr>
        <w:t>t</w:t>
      </w:r>
      <w:r w:rsidR="0044231D" w:rsidRPr="008A041D">
        <w:rPr>
          <w:rFonts w:ascii="Times New Roman" w:hAnsi="Times New Roman"/>
          <w:b/>
          <w:bCs/>
          <w:sz w:val="28"/>
          <w:szCs w:val="28"/>
          <w:lang w:val="en-US"/>
        </w:rPr>
        <w:t>heir</w:t>
      </w:r>
      <w:r w:rsidR="000136D8" w:rsidRPr="008A041D">
        <w:rPr>
          <w:rFonts w:ascii="Times New Roman" w:hAnsi="Times New Roman"/>
          <w:b/>
          <w:bCs/>
          <w:sz w:val="28"/>
          <w:szCs w:val="28"/>
          <w:lang w:val="en-US"/>
        </w:rPr>
        <w:t xml:space="preserve"> </w:t>
      </w:r>
      <w:r w:rsidR="0044231D" w:rsidRPr="008A041D">
        <w:rPr>
          <w:rFonts w:ascii="Times New Roman" w:hAnsi="Times New Roman"/>
          <w:b/>
          <w:bCs/>
          <w:sz w:val="28"/>
          <w:szCs w:val="28"/>
          <w:lang w:val="en-US"/>
        </w:rPr>
        <w:t>Influence and Growing Role</w:t>
      </w:r>
      <w:r w:rsidR="00EE51E5" w:rsidRPr="008A041D">
        <w:rPr>
          <w:rFonts w:ascii="Times New Roman" w:hAnsi="Times New Roman"/>
          <w:b/>
          <w:bCs/>
          <w:sz w:val="28"/>
          <w:szCs w:val="28"/>
          <w:lang w:val="en-US"/>
        </w:rPr>
        <w:t xml:space="preserve"> </w:t>
      </w:r>
      <w:r w:rsidR="0044231D" w:rsidRPr="008A041D">
        <w:rPr>
          <w:rFonts w:ascii="Times New Roman" w:hAnsi="Times New Roman"/>
          <w:b/>
          <w:bCs/>
          <w:sz w:val="28"/>
          <w:szCs w:val="28"/>
          <w:lang w:val="en-US"/>
        </w:rPr>
        <w:t>in Policy, Legislation, and</w:t>
      </w:r>
      <w:r w:rsidR="004C5730" w:rsidRPr="008A041D">
        <w:rPr>
          <w:rFonts w:ascii="Times New Roman" w:hAnsi="Times New Roman"/>
          <w:b/>
          <w:bCs/>
          <w:sz w:val="28"/>
          <w:szCs w:val="28"/>
          <w:lang w:val="en-US"/>
        </w:rPr>
        <w:t xml:space="preserve"> </w:t>
      </w:r>
      <w:r w:rsidR="0044231D" w:rsidRPr="008A041D">
        <w:rPr>
          <w:rFonts w:ascii="Times New Roman" w:hAnsi="Times New Roman"/>
          <w:b/>
          <w:bCs/>
          <w:sz w:val="28"/>
          <w:szCs w:val="28"/>
          <w:lang w:val="en-US"/>
        </w:rPr>
        <w:t>the Private Sector</w:t>
      </w:r>
      <w:r w:rsidR="004C5730" w:rsidRPr="008A041D">
        <w:rPr>
          <w:rFonts w:ascii="Times New Roman" w:hAnsi="Times New Roman"/>
          <w:b/>
          <w:bCs/>
          <w:sz w:val="28"/>
          <w:szCs w:val="28"/>
          <w:lang w:val="en-US"/>
        </w:rPr>
        <w:t xml:space="preserve">” by </w:t>
      </w:r>
      <w:r w:rsidR="0044231D" w:rsidRPr="008A041D">
        <w:rPr>
          <w:rFonts w:ascii="Times New Roman" w:hAnsi="Times New Roman"/>
          <w:b/>
          <w:bCs/>
          <w:sz w:val="28"/>
          <w:szCs w:val="28"/>
          <w:lang w:val="en-US"/>
        </w:rPr>
        <w:t>Bruce Hoffman</w:t>
      </w:r>
      <w:r w:rsidR="00B443A9" w:rsidRPr="008A041D">
        <w:rPr>
          <w:rFonts w:ascii="Times New Roman" w:hAnsi="Times New Roman"/>
          <w:b/>
          <w:bCs/>
          <w:sz w:val="28"/>
          <w:szCs w:val="28"/>
          <w:lang w:val="en-US"/>
        </w:rPr>
        <w:t xml:space="preserve"> and </w:t>
      </w:r>
      <w:r w:rsidR="0044231D" w:rsidRPr="008A041D">
        <w:rPr>
          <w:rFonts w:ascii="Times New Roman" w:hAnsi="Times New Roman"/>
          <w:b/>
          <w:bCs/>
          <w:sz w:val="28"/>
          <w:szCs w:val="28"/>
          <w:lang w:val="en-US"/>
        </w:rPr>
        <w:t xml:space="preserve">Anna-Britt </w:t>
      </w:r>
      <w:proofErr w:type="spellStart"/>
      <w:r w:rsidR="0044231D" w:rsidRPr="008A041D">
        <w:rPr>
          <w:rFonts w:ascii="Times New Roman" w:hAnsi="Times New Roman"/>
          <w:b/>
          <w:bCs/>
          <w:sz w:val="28"/>
          <w:szCs w:val="28"/>
          <w:lang w:val="en-US"/>
        </w:rPr>
        <w:t>Kasupski</w:t>
      </w:r>
      <w:proofErr w:type="spellEnd"/>
      <w:r w:rsidR="00B443A9" w:rsidRPr="008A041D">
        <w:rPr>
          <w:rFonts w:ascii="Times New Roman" w:hAnsi="Times New Roman"/>
          <w:b/>
          <w:bCs/>
          <w:sz w:val="28"/>
          <w:szCs w:val="28"/>
          <w:lang w:val="en-US"/>
        </w:rPr>
        <w:t xml:space="preserve"> </w:t>
      </w:r>
      <w:r w:rsidR="00B443A9" w:rsidRPr="008A041D">
        <w:rPr>
          <w:rFonts w:ascii="Times New Roman" w:hAnsi="Times New Roman"/>
          <w:sz w:val="28"/>
          <w:szCs w:val="28"/>
          <w:lang w:val="en-US"/>
        </w:rPr>
        <w:t xml:space="preserve">should be one of the primary resources for the thesis. </w:t>
      </w:r>
      <w:r w:rsidR="00112017" w:rsidRPr="008A041D">
        <w:rPr>
          <w:rFonts w:ascii="Times New Roman" w:hAnsi="Times New Roman"/>
          <w:sz w:val="28"/>
          <w:szCs w:val="28"/>
          <w:lang w:val="en-US"/>
        </w:rPr>
        <w:t xml:space="preserve">The report identifies the groups formed in the aftermath of terrorist </w:t>
      </w:r>
      <w:r w:rsidR="00112017" w:rsidRPr="008A041D">
        <w:rPr>
          <w:rFonts w:ascii="Times New Roman" w:hAnsi="Times New Roman"/>
          <w:sz w:val="28"/>
          <w:szCs w:val="28"/>
          <w:lang w:val="en-US"/>
        </w:rPr>
        <w:lastRenderedPageBreak/>
        <w:t xml:space="preserve">attacks and compares them to groups formed in response to other terrorist attacks. </w:t>
      </w:r>
      <w:r w:rsidR="009B6941" w:rsidRPr="008A041D">
        <w:rPr>
          <w:rFonts w:ascii="Times New Roman" w:hAnsi="Times New Roman"/>
          <w:sz w:val="28"/>
          <w:szCs w:val="28"/>
          <w:lang w:val="en-US"/>
        </w:rPr>
        <w:t>This paper examines the</w:t>
      </w:r>
      <w:r w:rsidR="00FD4127" w:rsidRPr="008A041D">
        <w:rPr>
          <w:rFonts w:ascii="Times New Roman" w:hAnsi="Times New Roman"/>
          <w:sz w:val="28"/>
          <w:szCs w:val="28"/>
          <w:lang w:val="en-US"/>
        </w:rPr>
        <w:t xml:space="preserve"> terrorism</w:t>
      </w:r>
      <w:r w:rsidR="009B6941" w:rsidRPr="008A041D">
        <w:rPr>
          <w:rFonts w:ascii="Times New Roman" w:hAnsi="Times New Roman"/>
          <w:sz w:val="28"/>
          <w:szCs w:val="28"/>
          <w:lang w:val="en-US"/>
        </w:rPr>
        <w:t xml:space="preserve"> impact </w:t>
      </w:r>
      <w:r w:rsidR="00FD4127" w:rsidRPr="008A041D">
        <w:rPr>
          <w:rFonts w:ascii="Times New Roman" w:hAnsi="Times New Roman"/>
          <w:sz w:val="28"/>
          <w:szCs w:val="28"/>
          <w:lang w:val="en-US"/>
        </w:rPr>
        <w:t>on</w:t>
      </w:r>
      <w:r w:rsidR="009B6941" w:rsidRPr="008A041D">
        <w:rPr>
          <w:rFonts w:ascii="Times New Roman" w:hAnsi="Times New Roman"/>
          <w:sz w:val="28"/>
          <w:szCs w:val="28"/>
          <w:lang w:val="en-US"/>
        </w:rPr>
        <w:t xml:space="preserve"> actual victims and their families. There is </w:t>
      </w:r>
      <w:r w:rsidR="00FD4127" w:rsidRPr="008A041D">
        <w:rPr>
          <w:rFonts w:ascii="Times New Roman" w:hAnsi="Times New Roman"/>
          <w:sz w:val="28"/>
          <w:szCs w:val="28"/>
          <w:lang w:val="en-US"/>
        </w:rPr>
        <w:t>considered</w:t>
      </w:r>
      <w:r w:rsidR="009B6941" w:rsidRPr="008A041D">
        <w:rPr>
          <w:rFonts w:ascii="Times New Roman" w:hAnsi="Times New Roman"/>
          <w:sz w:val="28"/>
          <w:szCs w:val="28"/>
          <w:lang w:val="en-US"/>
        </w:rPr>
        <w:t xml:space="preserve"> that victims are whether the survivors themselves or family members, friends, or colleagues directly affected by terroristic act.</w:t>
      </w:r>
    </w:p>
    <w:p w14:paraId="2C48F4FE" w14:textId="0A65D9C0" w:rsidR="009B6941" w:rsidRPr="008A041D" w:rsidRDefault="005A3D3D" w:rsidP="009B6941">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9B6941" w:rsidRPr="008A041D">
        <w:rPr>
          <w:rFonts w:ascii="Times New Roman" w:hAnsi="Times New Roman"/>
          <w:sz w:val="28"/>
          <w:szCs w:val="28"/>
          <w:lang w:val="en-US"/>
        </w:rPr>
        <w:t>The research attempts to understand better how government and society can cope with aftermath of terrorist attac</w:t>
      </w:r>
      <w:r w:rsidR="00D06152" w:rsidRPr="008A041D">
        <w:rPr>
          <w:rFonts w:ascii="Times New Roman" w:hAnsi="Times New Roman"/>
          <w:sz w:val="28"/>
          <w:szCs w:val="28"/>
          <w:lang w:val="en-US"/>
        </w:rPr>
        <w:t>k. The report</w:t>
      </w:r>
      <w:r w:rsidR="00AD65A2" w:rsidRPr="008A041D">
        <w:rPr>
          <w:rFonts w:ascii="Times New Roman" w:hAnsi="Times New Roman"/>
          <w:sz w:val="28"/>
          <w:szCs w:val="28"/>
          <w:lang w:val="en-US"/>
        </w:rPr>
        <w:t xml:space="preserve"> contains an </w:t>
      </w:r>
      <w:r w:rsidR="009B6941" w:rsidRPr="008A041D">
        <w:rPr>
          <w:rFonts w:ascii="Times New Roman" w:hAnsi="Times New Roman"/>
          <w:sz w:val="28"/>
          <w:szCs w:val="28"/>
          <w:lang w:val="en-US"/>
        </w:rPr>
        <w:t xml:space="preserve">accent on the </w:t>
      </w:r>
      <w:r w:rsidR="00D06152" w:rsidRPr="008A041D">
        <w:rPr>
          <w:rFonts w:ascii="Times New Roman" w:hAnsi="Times New Roman"/>
          <w:sz w:val="28"/>
          <w:szCs w:val="28"/>
          <w:lang w:val="en-US"/>
        </w:rPr>
        <w:t>organizations</w:t>
      </w:r>
      <w:r w:rsidR="009B6941" w:rsidRPr="008A041D">
        <w:rPr>
          <w:rFonts w:ascii="Times New Roman" w:hAnsi="Times New Roman"/>
          <w:sz w:val="28"/>
          <w:szCs w:val="28"/>
          <w:lang w:val="en-US"/>
        </w:rPr>
        <w:t xml:space="preserve"> of victims and their needs, their lobbying efforts and pursuit of civil justice remedies.</w:t>
      </w:r>
    </w:p>
    <w:p w14:paraId="758828A6" w14:textId="38CACD7B" w:rsidR="007574EF" w:rsidRPr="008A041D" w:rsidRDefault="00AD65A2" w:rsidP="0044231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9B6941" w:rsidRPr="008A041D">
        <w:rPr>
          <w:rFonts w:ascii="Times New Roman" w:hAnsi="Times New Roman"/>
          <w:sz w:val="28"/>
          <w:szCs w:val="28"/>
          <w:lang w:val="en-US"/>
        </w:rPr>
        <w:t xml:space="preserve">This paper is of interest to author of the thesis because it sheds on how state and society cope </w:t>
      </w:r>
      <w:r w:rsidRPr="008A041D">
        <w:rPr>
          <w:rFonts w:ascii="Times New Roman" w:hAnsi="Times New Roman"/>
          <w:sz w:val="28"/>
          <w:szCs w:val="28"/>
          <w:lang w:val="en-US"/>
        </w:rPr>
        <w:t xml:space="preserve">with </w:t>
      </w:r>
      <w:r w:rsidR="009B6941" w:rsidRPr="008A041D">
        <w:rPr>
          <w:rFonts w:ascii="Times New Roman" w:hAnsi="Times New Roman"/>
          <w:sz w:val="28"/>
          <w:szCs w:val="28"/>
          <w:lang w:val="en-US"/>
        </w:rPr>
        <w:t xml:space="preserve">consequences of terrorist attack </w:t>
      </w:r>
      <w:r w:rsidR="006E5449" w:rsidRPr="008A041D">
        <w:rPr>
          <w:rFonts w:ascii="Times New Roman" w:hAnsi="Times New Roman"/>
          <w:sz w:val="28"/>
          <w:szCs w:val="28"/>
          <w:lang w:val="en-US"/>
        </w:rPr>
        <w:t xml:space="preserve">in different countries. It </w:t>
      </w:r>
      <w:r w:rsidR="009B6941" w:rsidRPr="008A041D">
        <w:rPr>
          <w:rFonts w:ascii="Times New Roman" w:hAnsi="Times New Roman"/>
          <w:sz w:val="28"/>
          <w:szCs w:val="28"/>
          <w:lang w:val="en-US"/>
        </w:rPr>
        <w:t>provides the new role that victims play in this process.</w:t>
      </w:r>
      <w:r w:rsidR="006E5449" w:rsidRPr="008A041D">
        <w:rPr>
          <w:rFonts w:ascii="Times New Roman" w:hAnsi="Times New Roman"/>
          <w:sz w:val="28"/>
          <w:szCs w:val="28"/>
          <w:lang w:val="en-US"/>
        </w:rPr>
        <w:t xml:space="preserve"> </w:t>
      </w:r>
      <w:r w:rsidR="009B6941" w:rsidRPr="008A041D">
        <w:rPr>
          <w:rFonts w:ascii="Times New Roman" w:hAnsi="Times New Roman"/>
          <w:sz w:val="28"/>
          <w:szCs w:val="28"/>
          <w:lang w:val="en-US"/>
        </w:rPr>
        <w:t xml:space="preserve">Extremely efficient for research were chapters about </w:t>
      </w:r>
      <w:r w:rsidR="002C5512" w:rsidRPr="008A041D">
        <w:rPr>
          <w:rFonts w:ascii="Times New Roman" w:hAnsi="Times New Roman"/>
          <w:sz w:val="28"/>
          <w:szCs w:val="28"/>
          <w:lang w:val="en-US"/>
        </w:rPr>
        <w:t>the</w:t>
      </w:r>
      <w:r w:rsidR="009B6941" w:rsidRPr="008A041D">
        <w:rPr>
          <w:rFonts w:ascii="Times New Roman" w:hAnsi="Times New Roman"/>
          <w:sz w:val="28"/>
          <w:szCs w:val="28"/>
          <w:lang w:val="en-US"/>
        </w:rPr>
        <w:t xml:space="preserve"> level of impact of Beslan Mothers’ Committee and their motivational force to make changes to </w:t>
      </w:r>
      <w:r w:rsidR="006E5449" w:rsidRPr="008A041D">
        <w:rPr>
          <w:rFonts w:ascii="Times New Roman" w:hAnsi="Times New Roman"/>
          <w:sz w:val="28"/>
          <w:szCs w:val="28"/>
          <w:lang w:val="en-US"/>
        </w:rPr>
        <w:t>recognition</w:t>
      </w:r>
      <w:r w:rsidR="009B6941" w:rsidRPr="008A041D">
        <w:rPr>
          <w:rFonts w:ascii="Times New Roman" w:hAnsi="Times New Roman"/>
          <w:sz w:val="28"/>
          <w:szCs w:val="28"/>
          <w:lang w:val="en-US"/>
        </w:rPr>
        <w:t xml:space="preserve"> the problem of victims not only on governmental level but on international. According to the report, </w:t>
      </w:r>
      <w:r w:rsidR="009F191F" w:rsidRPr="008A041D">
        <w:rPr>
          <w:rFonts w:ascii="Times New Roman" w:hAnsi="Times New Roman"/>
          <w:sz w:val="28"/>
          <w:szCs w:val="28"/>
          <w:lang w:val="en-US"/>
        </w:rPr>
        <w:t>“</w:t>
      </w:r>
      <w:r w:rsidR="009B6941" w:rsidRPr="008A041D">
        <w:rPr>
          <w:rFonts w:ascii="Times New Roman" w:hAnsi="Times New Roman"/>
          <w:sz w:val="28"/>
          <w:szCs w:val="28"/>
          <w:lang w:val="en-US"/>
        </w:rPr>
        <w:t>Mother</w:t>
      </w:r>
      <w:r w:rsidR="001079A0" w:rsidRPr="008A041D">
        <w:rPr>
          <w:rFonts w:ascii="Times New Roman" w:hAnsi="Times New Roman"/>
          <w:sz w:val="28"/>
          <w:szCs w:val="28"/>
          <w:lang w:val="en-US"/>
        </w:rPr>
        <w:t>s</w:t>
      </w:r>
      <w:r w:rsidR="009B6941" w:rsidRPr="008A041D">
        <w:rPr>
          <w:rFonts w:ascii="Times New Roman" w:hAnsi="Times New Roman"/>
          <w:sz w:val="28"/>
          <w:szCs w:val="28"/>
          <w:lang w:val="en-US"/>
        </w:rPr>
        <w:t xml:space="preserve"> of Beslan</w:t>
      </w:r>
      <w:r w:rsidR="009F191F" w:rsidRPr="008A041D">
        <w:rPr>
          <w:rFonts w:ascii="Times New Roman" w:hAnsi="Times New Roman"/>
          <w:sz w:val="28"/>
          <w:szCs w:val="28"/>
          <w:lang w:val="en-US"/>
        </w:rPr>
        <w:t xml:space="preserve">” </w:t>
      </w:r>
      <w:r w:rsidR="006E5449" w:rsidRPr="008A041D">
        <w:rPr>
          <w:rFonts w:ascii="Times New Roman" w:hAnsi="Times New Roman"/>
          <w:sz w:val="28"/>
          <w:szCs w:val="28"/>
          <w:lang w:val="en-US"/>
        </w:rPr>
        <w:t>is</w:t>
      </w:r>
      <w:r w:rsidR="009B6941" w:rsidRPr="008A041D">
        <w:rPr>
          <w:rFonts w:ascii="Times New Roman" w:hAnsi="Times New Roman"/>
          <w:sz w:val="28"/>
          <w:szCs w:val="28"/>
          <w:lang w:val="en-US"/>
        </w:rPr>
        <w:t xml:space="preserve"> the most comparable with </w:t>
      </w:r>
      <w:r w:rsidR="006E5449" w:rsidRPr="008A041D">
        <w:rPr>
          <w:rFonts w:ascii="Times New Roman" w:hAnsi="Times New Roman"/>
          <w:sz w:val="28"/>
          <w:szCs w:val="28"/>
          <w:lang w:val="en-US"/>
        </w:rPr>
        <w:t>the</w:t>
      </w:r>
      <w:r w:rsidR="009B6941" w:rsidRPr="008A041D">
        <w:rPr>
          <w:rFonts w:ascii="Times New Roman" w:hAnsi="Times New Roman"/>
          <w:sz w:val="28"/>
          <w:szCs w:val="28"/>
          <w:lang w:val="en-US"/>
        </w:rPr>
        <w:t xml:space="preserve"> 9/11 Jersey Girls, who played a major role in the 9/11 Commission foundation.</w:t>
      </w:r>
      <w:r w:rsidR="006E5449" w:rsidRPr="008A041D">
        <w:rPr>
          <w:rFonts w:ascii="Times New Roman" w:hAnsi="Times New Roman"/>
          <w:sz w:val="28"/>
          <w:szCs w:val="28"/>
          <w:lang w:val="en-US"/>
        </w:rPr>
        <w:t xml:space="preserve"> </w:t>
      </w:r>
      <w:r w:rsidR="009B6941" w:rsidRPr="008A041D">
        <w:rPr>
          <w:rFonts w:ascii="Times New Roman" w:hAnsi="Times New Roman"/>
          <w:sz w:val="28"/>
          <w:szCs w:val="28"/>
          <w:lang w:val="en-US"/>
        </w:rPr>
        <w:t xml:space="preserve">Additionally, the report reflects Nord Ost case about inadequacy of payments for the damage, problems with legislation and the holding </w:t>
      </w:r>
      <w:r w:rsidR="006E5449" w:rsidRPr="008A041D">
        <w:rPr>
          <w:rFonts w:ascii="Times New Roman" w:hAnsi="Times New Roman"/>
          <w:sz w:val="28"/>
          <w:szCs w:val="28"/>
          <w:lang w:val="en-US"/>
        </w:rPr>
        <w:t>responsibility</w:t>
      </w:r>
      <w:r w:rsidR="009B6941" w:rsidRPr="008A041D">
        <w:rPr>
          <w:rFonts w:ascii="Times New Roman" w:hAnsi="Times New Roman"/>
          <w:sz w:val="28"/>
          <w:szCs w:val="28"/>
          <w:lang w:val="en-US"/>
        </w:rPr>
        <w:t xml:space="preserve"> of Russian government. </w:t>
      </w:r>
    </w:p>
    <w:p w14:paraId="35DFE693" w14:textId="650705C9" w:rsidR="001A363F" w:rsidRPr="008A041D" w:rsidRDefault="007574EF" w:rsidP="008E7232">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For the thesis </w:t>
      </w:r>
      <w:r w:rsidR="00182B3C" w:rsidRPr="008A041D">
        <w:rPr>
          <w:rFonts w:ascii="Times New Roman" w:hAnsi="Times New Roman"/>
          <w:sz w:val="28"/>
          <w:szCs w:val="28"/>
          <w:lang w:val="en-US"/>
        </w:rPr>
        <w:t xml:space="preserve">author </w:t>
      </w:r>
      <w:r w:rsidRPr="008A041D">
        <w:rPr>
          <w:rFonts w:ascii="Times New Roman" w:hAnsi="Times New Roman"/>
          <w:sz w:val="28"/>
          <w:szCs w:val="28"/>
          <w:lang w:val="en-US"/>
        </w:rPr>
        <w:t xml:space="preserve">needed a comprehensive </w:t>
      </w:r>
      <w:r w:rsidR="00182B3C" w:rsidRPr="008A041D">
        <w:rPr>
          <w:rFonts w:ascii="Times New Roman" w:hAnsi="Times New Roman"/>
          <w:sz w:val="28"/>
          <w:szCs w:val="28"/>
          <w:lang w:val="en-US"/>
        </w:rPr>
        <w:t>and full</w:t>
      </w:r>
      <w:r w:rsidRPr="008A041D">
        <w:rPr>
          <w:rFonts w:ascii="Times New Roman" w:hAnsi="Times New Roman"/>
          <w:sz w:val="28"/>
          <w:szCs w:val="28"/>
          <w:lang w:val="en-US"/>
        </w:rPr>
        <w:t xml:space="preserve"> review of knowledge and </w:t>
      </w:r>
      <w:r w:rsidR="00182B3C" w:rsidRPr="008A041D">
        <w:rPr>
          <w:rFonts w:ascii="Times New Roman" w:hAnsi="Times New Roman"/>
          <w:sz w:val="28"/>
          <w:szCs w:val="28"/>
          <w:lang w:val="en-US"/>
        </w:rPr>
        <w:t xml:space="preserve">current </w:t>
      </w:r>
      <w:r w:rsidRPr="008A041D">
        <w:rPr>
          <w:rFonts w:ascii="Times New Roman" w:hAnsi="Times New Roman"/>
          <w:sz w:val="28"/>
          <w:szCs w:val="28"/>
          <w:lang w:val="en-US"/>
        </w:rPr>
        <w:t>discussions about terrorism and the fight against terrorism</w:t>
      </w:r>
      <w:r w:rsidR="00182B3C" w:rsidRPr="008A041D">
        <w:rPr>
          <w:rFonts w:ascii="Times New Roman" w:hAnsi="Times New Roman"/>
          <w:sz w:val="28"/>
          <w:szCs w:val="28"/>
          <w:lang w:val="en-US"/>
        </w:rPr>
        <w:t>. Reason for this was a striving to</w:t>
      </w:r>
      <w:r w:rsidR="00C66910" w:rsidRPr="008A041D">
        <w:rPr>
          <w:rFonts w:ascii="Times New Roman" w:hAnsi="Times New Roman"/>
          <w:sz w:val="28"/>
          <w:szCs w:val="28"/>
          <w:lang w:val="en-US"/>
        </w:rPr>
        <w:t xml:space="preserve"> know more about terrorism studies</w:t>
      </w:r>
      <w:r w:rsidR="002A732F" w:rsidRPr="008A041D">
        <w:rPr>
          <w:rFonts w:ascii="Times New Roman" w:hAnsi="Times New Roman"/>
          <w:sz w:val="28"/>
          <w:szCs w:val="28"/>
          <w:lang w:val="en-US"/>
        </w:rPr>
        <w:t xml:space="preserve"> and discussions and debates within it.</w:t>
      </w:r>
      <w:r w:rsidR="005651C5" w:rsidRPr="008A041D">
        <w:rPr>
          <w:rFonts w:ascii="Times New Roman" w:hAnsi="Times New Roman"/>
          <w:sz w:val="28"/>
          <w:szCs w:val="28"/>
          <w:lang w:val="en-US"/>
        </w:rPr>
        <w:t xml:space="preserve"> Another one reason was to</w:t>
      </w:r>
      <w:r w:rsidR="00182B3C"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better understand </w:t>
      </w:r>
      <w:r w:rsidR="00320121" w:rsidRPr="008A041D">
        <w:rPr>
          <w:rFonts w:ascii="Times New Roman" w:hAnsi="Times New Roman"/>
          <w:sz w:val="28"/>
          <w:szCs w:val="28"/>
          <w:lang w:val="en-US"/>
        </w:rPr>
        <w:t>more and less spread topics of discussions</w:t>
      </w:r>
      <w:r w:rsidR="005B45FE" w:rsidRPr="008A041D">
        <w:rPr>
          <w:rFonts w:ascii="Times New Roman" w:hAnsi="Times New Roman"/>
          <w:sz w:val="28"/>
          <w:szCs w:val="28"/>
          <w:lang w:val="en-US"/>
        </w:rPr>
        <w:t xml:space="preserve">. </w:t>
      </w:r>
      <w:bookmarkStart w:id="4" w:name="_Hlk70181786"/>
      <w:r w:rsidR="00E566FE" w:rsidRPr="008A041D">
        <w:rPr>
          <w:rFonts w:ascii="Times New Roman" w:hAnsi="Times New Roman"/>
          <w:b/>
          <w:bCs/>
          <w:sz w:val="28"/>
          <w:szCs w:val="28"/>
          <w:lang w:val="en-US"/>
        </w:rPr>
        <w:t>“</w:t>
      </w:r>
      <w:r w:rsidR="00013E73" w:rsidRPr="008A041D">
        <w:rPr>
          <w:rFonts w:ascii="Times New Roman" w:hAnsi="Times New Roman"/>
          <w:b/>
          <w:bCs/>
          <w:sz w:val="28"/>
          <w:szCs w:val="28"/>
          <w:lang w:val="en-US"/>
        </w:rPr>
        <w:t>Routledge Handbook of Terrorism and Counterterrorism</w:t>
      </w:r>
      <w:r w:rsidR="00E566FE" w:rsidRPr="008A041D">
        <w:rPr>
          <w:rFonts w:ascii="Times New Roman" w:hAnsi="Times New Roman"/>
          <w:b/>
          <w:bCs/>
          <w:sz w:val="28"/>
          <w:szCs w:val="28"/>
          <w:lang w:val="en-US"/>
        </w:rPr>
        <w:t>”</w:t>
      </w:r>
      <w:bookmarkEnd w:id="4"/>
      <w:r w:rsidR="00013E73" w:rsidRPr="008A041D">
        <w:rPr>
          <w:rFonts w:ascii="Times New Roman" w:hAnsi="Times New Roman"/>
          <w:b/>
          <w:bCs/>
          <w:sz w:val="28"/>
          <w:szCs w:val="28"/>
          <w:lang w:val="en-US"/>
        </w:rPr>
        <w:t xml:space="preserve"> by </w:t>
      </w:r>
      <w:r w:rsidR="00E566FE" w:rsidRPr="008A041D">
        <w:rPr>
          <w:rFonts w:ascii="Times New Roman" w:hAnsi="Times New Roman"/>
          <w:b/>
          <w:bCs/>
          <w:sz w:val="28"/>
          <w:szCs w:val="28"/>
          <w:lang w:val="en-US"/>
        </w:rPr>
        <w:t>Andrew Silke</w:t>
      </w:r>
      <w:r w:rsidR="00E566FE" w:rsidRPr="008A041D">
        <w:rPr>
          <w:rFonts w:ascii="Times New Roman" w:hAnsi="Times New Roman"/>
          <w:sz w:val="28"/>
          <w:szCs w:val="28"/>
          <w:lang w:val="en-US"/>
        </w:rPr>
        <w:t xml:space="preserve"> </w:t>
      </w:r>
      <w:r w:rsidR="001A6A9A" w:rsidRPr="008A041D">
        <w:rPr>
          <w:rFonts w:ascii="Times New Roman" w:hAnsi="Times New Roman"/>
          <w:sz w:val="28"/>
          <w:szCs w:val="28"/>
          <w:lang w:val="en-US"/>
        </w:rPr>
        <w:t xml:space="preserve">became the most suitable resource to answer all </w:t>
      </w:r>
      <w:r w:rsidR="0095094F" w:rsidRPr="008A041D">
        <w:rPr>
          <w:rFonts w:ascii="Times New Roman" w:hAnsi="Times New Roman"/>
          <w:sz w:val="28"/>
          <w:szCs w:val="28"/>
          <w:lang w:val="en-US"/>
        </w:rPr>
        <w:t>these research in</w:t>
      </w:r>
      <w:r w:rsidR="00544F24" w:rsidRPr="008A041D">
        <w:rPr>
          <w:rFonts w:ascii="Times New Roman" w:hAnsi="Times New Roman"/>
          <w:sz w:val="28"/>
          <w:szCs w:val="28"/>
          <w:lang w:val="en-US"/>
        </w:rPr>
        <w:t xml:space="preserve">quiries. </w:t>
      </w:r>
      <w:r w:rsidR="005B45FE" w:rsidRPr="008A041D">
        <w:rPr>
          <w:rFonts w:ascii="Times New Roman" w:hAnsi="Times New Roman"/>
          <w:sz w:val="28"/>
          <w:szCs w:val="28"/>
          <w:lang w:val="en-US"/>
        </w:rPr>
        <w:t xml:space="preserve">This work </w:t>
      </w:r>
      <w:r w:rsidR="00BA03F0" w:rsidRPr="008A041D">
        <w:rPr>
          <w:rFonts w:ascii="Times New Roman" w:hAnsi="Times New Roman"/>
          <w:sz w:val="28"/>
          <w:szCs w:val="28"/>
          <w:lang w:val="en-US"/>
        </w:rPr>
        <w:t>allowed</w:t>
      </w:r>
      <w:r w:rsidR="00F623E6" w:rsidRPr="008A041D">
        <w:rPr>
          <w:rFonts w:ascii="Times New Roman" w:hAnsi="Times New Roman"/>
          <w:sz w:val="28"/>
          <w:szCs w:val="28"/>
          <w:lang w:val="en-US"/>
        </w:rPr>
        <w:t xml:space="preserve"> </w:t>
      </w:r>
      <w:r w:rsidR="00BA03F0" w:rsidRPr="008A041D">
        <w:rPr>
          <w:rFonts w:ascii="Times New Roman" w:hAnsi="Times New Roman"/>
          <w:sz w:val="28"/>
          <w:szCs w:val="28"/>
          <w:lang w:val="en-US"/>
        </w:rPr>
        <w:t>know more about</w:t>
      </w:r>
      <w:r w:rsidR="00F623E6" w:rsidRPr="008A041D">
        <w:rPr>
          <w:rFonts w:ascii="Times New Roman" w:hAnsi="Times New Roman"/>
          <w:sz w:val="28"/>
          <w:szCs w:val="28"/>
          <w:lang w:val="en-US"/>
        </w:rPr>
        <w:t xml:space="preserve"> terrorism and counterterrorism studies</w:t>
      </w:r>
      <w:r w:rsidR="004E55DA" w:rsidRPr="008A041D">
        <w:rPr>
          <w:rFonts w:ascii="Times New Roman" w:hAnsi="Times New Roman"/>
          <w:sz w:val="28"/>
          <w:szCs w:val="28"/>
          <w:lang w:val="en-US"/>
        </w:rPr>
        <w:t xml:space="preserve"> – there is provided over</w:t>
      </w:r>
      <w:r w:rsidR="00025355" w:rsidRPr="008A041D">
        <w:rPr>
          <w:rFonts w:ascii="Times New Roman" w:hAnsi="Times New Roman"/>
          <w:sz w:val="28"/>
          <w:szCs w:val="28"/>
          <w:lang w:val="en-US"/>
        </w:rPr>
        <w:t xml:space="preserve"> fifty concise chapters by specialists in the field of terrori</w:t>
      </w:r>
      <w:r w:rsidR="004E55DA" w:rsidRPr="008A041D">
        <w:rPr>
          <w:rFonts w:ascii="Times New Roman" w:hAnsi="Times New Roman"/>
          <w:sz w:val="28"/>
          <w:szCs w:val="28"/>
          <w:lang w:val="en-US"/>
        </w:rPr>
        <w:t>s</w:t>
      </w:r>
      <w:r w:rsidR="00025355" w:rsidRPr="008A041D">
        <w:rPr>
          <w:rFonts w:ascii="Times New Roman" w:hAnsi="Times New Roman"/>
          <w:sz w:val="28"/>
          <w:szCs w:val="28"/>
          <w:lang w:val="en-US"/>
        </w:rPr>
        <w:t>m and counter terrorism studies.</w:t>
      </w:r>
      <w:r w:rsidR="004E55DA" w:rsidRPr="008A041D">
        <w:rPr>
          <w:rFonts w:ascii="Times New Roman" w:hAnsi="Times New Roman"/>
          <w:sz w:val="28"/>
          <w:szCs w:val="28"/>
          <w:lang w:val="en-US"/>
        </w:rPr>
        <w:t xml:space="preserve"> </w:t>
      </w:r>
      <w:r w:rsidR="005B50D6" w:rsidRPr="008A041D">
        <w:rPr>
          <w:rFonts w:ascii="Times New Roman" w:hAnsi="Times New Roman"/>
          <w:sz w:val="28"/>
          <w:szCs w:val="28"/>
          <w:lang w:val="en-US"/>
        </w:rPr>
        <w:t xml:space="preserve">Central themes of the paper </w:t>
      </w:r>
      <w:r w:rsidR="0076631B" w:rsidRPr="008A041D">
        <w:rPr>
          <w:rFonts w:ascii="Times New Roman" w:hAnsi="Times New Roman"/>
          <w:sz w:val="28"/>
          <w:szCs w:val="28"/>
          <w:lang w:val="en-US"/>
        </w:rPr>
        <w:t xml:space="preserve">are </w:t>
      </w:r>
      <w:r w:rsidR="005B50D6" w:rsidRPr="008A041D">
        <w:rPr>
          <w:rFonts w:ascii="Times New Roman" w:hAnsi="Times New Roman"/>
          <w:sz w:val="28"/>
          <w:szCs w:val="28"/>
          <w:lang w:val="en-US"/>
        </w:rPr>
        <w:t>history of terrorism, its characteristics</w:t>
      </w:r>
      <w:r w:rsidR="001321C0" w:rsidRPr="008A041D">
        <w:rPr>
          <w:rFonts w:ascii="Times New Roman" w:hAnsi="Times New Roman"/>
          <w:sz w:val="28"/>
          <w:szCs w:val="28"/>
          <w:lang w:val="en-US"/>
        </w:rPr>
        <w:t>,</w:t>
      </w:r>
      <w:r w:rsidR="005B50D6" w:rsidRPr="008A041D">
        <w:rPr>
          <w:rFonts w:ascii="Times New Roman" w:hAnsi="Times New Roman"/>
          <w:sz w:val="28"/>
          <w:szCs w:val="28"/>
          <w:lang w:val="en-US"/>
        </w:rPr>
        <w:t xml:space="preserve"> </w:t>
      </w:r>
      <w:proofErr w:type="gramStart"/>
      <w:r w:rsidR="005B50D6" w:rsidRPr="008A041D">
        <w:rPr>
          <w:rFonts w:ascii="Times New Roman" w:hAnsi="Times New Roman"/>
          <w:sz w:val="28"/>
          <w:szCs w:val="28"/>
          <w:lang w:val="en-US"/>
        </w:rPr>
        <w:t>strategies</w:t>
      </w:r>
      <w:proofErr w:type="gramEnd"/>
      <w:r w:rsidR="005B50D6" w:rsidRPr="008A041D">
        <w:rPr>
          <w:rFonts w:ascii="Times New Roman" w:hAnsi="Times New Roman"/>
          <w:sz w:val="28"/>
          <w:szCs w:val="28"/>
          <w:lang w:val="en-US"/>
        </w:rPr>
        <w:t xml:space="preserve"> </w:t>
      </w:r>
      <w:r w:rsidR="006E5449" w:rsidRPr="008A041D">
        <w:rPr>
          <w:rFonts w:ascii="Times New Roman" w:hAnsi="Times New Roman"/>
          <w:sz w:val="28"/>
          <w:szCs w:val="28"/>
          <w:lang w:val="en-US"/>
        </w:rPr>
        <w:t>and</w:t>
      </w:r>
      <w:r w:rsidR="0076631B" w:rsidRPr="008A041D">
        <w:rPr>
          <w:rFonts w:ascii="Times New Roman" w:hAnsi="Times New Roman"/>
          <w:sz w:val="28"/>
          <w:szCs w:val="28"/>
          <w:lang w:val="en-US"/>
        </w:rPr>
        <w:t xml:space="preserve"> the main topics related to counter</w:t>
      </w:r>
      <w:r w:rsidR="00A24043" w:rsidRPr="008A041D">
        <w:rPr>
          <w:rFonts w:ascii="Times New Roman" w:hAnsi="Times New Roman"/>
          <w:sz w:val="28"/>
          <w:szCs w:val="28"/>
          <w:lang w:val="en-US"/>
        </w:rPr>
        <w:t xml:space="preserve"> </w:t>
      </w:r>
      <w:r w:rsidR="0076631B" w:rsidRPr="008A041D">
        <w:rPr>
          <w:rFonts w:ascii="Times New Roman" w:hAnsi="Times New Roman"/>
          <w:sz w:val="28"/>
          <w:szCs w:val="28"/>
          <w:lang w:val="en-US"/>
        </w:rPr>
        <w:t xml:space="preserve">terrorism. </w:t>
      </w:r>
      <w:r w:rsidR="00A24043" w:rsidRPr="008A041D">
        <w:rPr>
          <w:rFonts w:ascii="Times New Roman" w:hAnsi="Times New Roman"/>
          <w:sz w:val="28"/>
          <w:szCs w:val="28"/>
          <w:lang w:val="en-US"/>
        </w:rPr>
        <w:t>The work contains</w:t>
      </w:r>
      <w:r w:rsidR="0076631B" w:rsidRPr="008A041D">
        <w:rPr>
          <w:rFonts w:ascii="Times New Roman" w:hAnsi="Times New Roman"/>
          <w:sz w:val="28"/>
          <w:szCs w:val="28"/>
          <w:lang w:val="en-US"/>
        </w:rPr>
        <w:t xml:space="preserve"> policies and trends</w:t>
      </w:r>
      <w:r w:rsidR="00A24043" w:rsidRPr="008A041D">
        <w:rPr>
          <w:rFonts w:ascii="Times New Roman" w:hAnsi="Times New Roman"/>
          <w:sz w:val="28"/>
          <w:szCs w:val="28"/>
          <w:lang w:val="en-US"/>
        </w:rPr>
        <w:t>,</w:t>
      </w:r>
      <w:r w:rsidR="0076631B" w:rsidRPr="008A041D">
        <w:rPr>
          <w:rFonts w:ascii="Times New Roman" w:hAnsi="Times New Roman"/>
          <w:sz w:val="28"/>
          <w:szCs w:val="28"/>
          <w:lang w:val="en-US"/>
        </w:rPr>
        <w:t xml:space="preserve"> effectiveness of different </w:t>
      </w:r>
      <w:r w:rsidR="0076631B" w:rsidRPr="008A041D">
        <w:rPr>
          <w:rFonts w:ascii="Times New Roman" w:hAnsi="Times New Roman"/>
          <w:sz w:val="28"/>
          <w:szCs w:val="28"/>
          <w:lang w:val="en-US"/>
        </w:rPr>
        <w:lastRenderedPageBreak/>
        <w:t>approaches</w:t>
      </w:r>
      <w:r w:rsidR="001321C0" w:rsidRPr="008A041D">
        <w:rPr>
          <w:rFonts w:ascii="Times New Roman" w:hAnsi="Times New Roman"/>
          <w:sz w:val="28"/>
          <w:szCs w:val="28"/>
          <w:lang w:val="en-US"/>
        </w:rPr>
        <w:t xml:space="preserve">. </w:t>
      </w:r>
      <w:r w:rsidR="00095E90" w:rsidRPr="008A041D">
        <w:rPr>
          <w:rFonts w:ascii="Times New Roman" w:hAnsi="Times New Roman"/>
          <w:sz w:val="28"/>
          <w:szCs w:val="28"/>
          <w:lang w:val="en-US"/>
        </w:rPr>
        <w:t>Sections</w:t>
      </w:r>
      <w:r w:rsidR="0076631B" w:rsidRPr="008A041D">
        <w:rPr>
          <w:rFonts w:ascii="Times New Roman" w:hAnsi="Times New Roman"/>
          <w:sz w:val="28"/>
          <w:szCs w:val="28"/>
          <w:lang w:val="en-US"/>
        </w:rPr>
        <w:t xml:space="preserve"> also conclude</w:t>
      </w:r>
      <w:r w:rsidR="00095E90" w:rsidRPr="008A041D">
        <w:rPr>
          <w:rFonts w:ascii="Times New Roman" w:hAnsi="Times New Roman"/>
          <w:sz w:val="28"/>
          <w:szCs w:val="28"/>
          <w:lang w:val="en-US"/>
        </w:rPr>
        <w:t xml:space="preserve"> </w:t>
      </w:r>
      <w:r w:rsidR="0076631B" w:rsidRPr="008A041D">
        <w:rPr>
          <w:rFonts w:ascii="Times New Roman" w:hAnsi="Times New Roman"/>
          <w:sz w:val="28"/>
          <w:szCs w:val="28"/>
          <w:lang w:val="en-US"/>
        </w:rPr>
        <w:t>a series of case studies on major counter-terrorism campaigns</w:t>
      </w:r>
      <w:r w:rsidR="00095E90" w:rsidRPr="008A041D">
        <w:rPr>
          <w:rFonts w:ascii="Times New Roman" w:hAnsi="Times New Roman"/>
          <w:sz w:val="28"/>
          <w:szCs w:val="28"/>
          <w:lang w:val="en-US"/>
        </w:rPr>
        <w:t xml:space="preserve"> which helps to </w:t>
      </w:r>
      <w:r w:rsidR="008E7232" w:rsidRPr="008A041D">
        <w:rPr>
          <w:rFonts w:ascii="Times New Roman" w:hAnsi="Times New Roman"/>
          <w:sz w:val="28"/>
          <w:szCs w:val="28"/>
          <w:lang w:val="en-US"/>
        </w:rPr>
        <w:t xml:space="preserve">see more illustrative information. </w:t>
      </w:r>
    </w:p>
    <w:p w14:paraId="02CF5206" w14:textId="01802364" w:rsidR="00CC3AAB" w:rsidRPr="008A041D" w:rsidRDefault="00CC3AAB" w:rsidP="00CC3AAB">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There were provided articles of scholars which contributed some benchmarks to the thesis in the topic of support of victims of terrorism and international dialogue in this theme. </w:t>
      </w:r>
      <w:r w:rsidR="003027E1"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Namely among them are </w:t>
      </w:r>
      <w:r w:rsidR="00525F35" w:rsidRPr="008A041D">
        <w:rPr>
          <w:rFonts w:ascii="Times New Roman" w:hAnsi="Times New Roman"/>
          <w:sz w:val="28"/>
          <w:szCs w:val="28"/>
          <w:lang w:val="en-US"/>
        </w:rPr>
        <w:t>part about n</w:t>
      </w:r>
      <w:r w:rsidR="003027E1" w:rsidRPr="008A041D">
        <w:rPr>
          <w:rFonts w:ascii="Times New Roman" w:hAnsi="Times New Roman"/>
          <w:sz w:val="28"/>
          <w:szCs w:val="28"/>
          <w:lang w:val="en-US"/>
        </w:rPr>
        <w:t>umber of victims in Spain and terrorist group responsible</w:t>
      </w:r>
      <w:r w:rsidR="00525F35" w:rsidRPr="008A041D">
        <w:rPr>
          <w:rFonts w:ascii="Times New Roman" w:hAnsi="Times New Roman"/>
          <w:sz w:val="28"/>
          <w:szCs w:val="28"/>
          <w:lang w:val="en-US"/>
        </w:rPr>
        <w:t xml:space="preserve">, </w:t>
      </w:r>
      <w:r w:rsidR="00B21EE5" w:rsidRPr="008A041D">
        <w:rPr>
          <w:rFonts w:ascii="Times New Roman" w:hAnsi="Times New Roman"/>
          <w:sz w:val="28"/>
          <w:szCs w:val="28"/>
          <w:lang w:val="en-US"/>
        </w:rPr>
        <w:t xml:space="preserve">article </w:t>
      </w:r>
      <w:r w:rsidR="003027E1" w:rsidRPr="008A041D">
        <w:rPr>
          <w:rFonts w:ascii="Times New Roman" w:hAnsi="Times New Roman"/>
          <w:sz w:val="28"/>
          <w:szCs w:val="28"/>
          <w:lang w:val="en-US"/>
        </w:rPr>
        <w:t>“</w:t>
      </w:r>
      <w:r w:rsidRPr="008A041D">
        <w:rPr>
          <w:rFonts w:ascii="Times New Roman" w:hAnsi="Times New Roman"/>
          <w:sz w:val="28"/>
          <w:szCs w:val="28"/>
          <w:lang w:val="en-US"/>
        </w:rPr>
        <w:t>Ethics and human rights in counterterrorism</w:t>
      </w:r>
      <w:r w:rsidR="003027E1" w:rsidRPr="008A041D">
        <w:rPr>
          <w:rFonts w:ascii="Times New Roman" w:hAnsi="Times New Roman"/>
          <w:sz w:val="28"/>
          <w:szCs w:val="28"/>
          <w:lang w:val="en-US"/>
        </w:rPr>
        <w:t>”</w:t>
      </w:r>
      <w:r w:rsidRPr="008A041D">
        <w:rPr>
          <w:rFonts w:ascii="Times New Roman" w:hAnsi="Times New Roman"/>
          <w:sz w:val="28"/>
          <w:szCs w:val="28"/>
          <w:lang w:val="en-US"/>
        </w:rPr>
        <w:t xml:space="preserve"> by Harris and Monaghan, </w:t>
      </w:r>
      <w:r w:rsidR="006511DC" w:rsidRPr="008A041D">
        <w:rPr>
          <w:rFonts w:ascii="Times New Roman" w:hAnsi="Times New Roman"/>
          <w:sz w:val="28"/>
          <w:szCs w:val="28"/>
          <w:lang w:val="en-US"/>
        </w:rPr>
        <w:t xml:space="preserve">articles about </w:t>
      </w:r>
      <w:r w:rsidRPr="008A041D">
        <w:rPr>
          <w:rFonts w:ascii="Times New Roman" w:hAnsi="Times New Roman"/>
          <w:sz w:val="28"/>
          <w:szCs w:val="28"/>
          <w:lang w:val="en-US"/>
        </w:rPr>
        <w:t xml:space="preserve">cases of counter-terrorism measures in France (by Foley), Spain (by Alonso) and Russia (by Moore). These data extended the thesis. </w:t>
      </w:r>
    </w:p>
    <w:p w14:paraId="696BA253" w14:textId="7F3EC458" w:rsidR="00321FB1" w:rsidRPr="008A041D" w:rsidRDefault="00CC3AAB" w:rsidP="00CC3AAB">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Analysis of the paper urged author of the thesis not only to pay attention to practices of supporting victims in Member States of UN, namely, France and Spain but to compare them with Russian practices and make appropriate outcomes after. An accent on different countries was not presented as a key in the thesis, but efficient to examine topic of international counter terrorism measures and international cooperation. </w:t>
      </w:r>
      <w:r w:rsidR="006E5449" w:rsidRPr="008A041D">
        <w:rPr>
          <w:rFonts w:ascii="Times New Roman" w:hAnsi="Times New Roman"/>
          <w:sz w:val="28"/>
          <w:szCs w:val="28"/>
          <w:lang w:val="en-US"/>
        </w:rPr>
        <w:t>Using</w:t>
      </w:r>
      <w:r w:rsidRPr="008A041D">
        <w:rPr>
          <w:rFonts w:ascii="Times New Roman" w:hAnsi="Times New Roman"/>
          <w:sz w:val="28"/>
          <w:szCs w:val="28"/>
          <w:lang w:val="en-US"/>
        </w:rPr>
        <w:t xml:space="preserve"> the material of “Routledge Handbook of Terrorism and Counterterrorism”, raised additional ideas of thesis fulfillment and enrichment.</w:t>
      </w:r>
    </w:p>
    <w:p w14:paraId="25FF5689" w14:textId="77777777" w:rsidR="00213683" w:rsidRPr="008A041D" w:rsidRDefault="00213683" w:rsidP="00CC3AAB">
      <w:pPr>
        <w:spacing w:line="360" w:lineRule="auto"/>
        <w:jc w:val="both"/>
        <w:rPr>
          <w:rFonts w:ascii="Times New Roman" w:hAnsi="Times New Roman"/>
          <w:sz w:val="28"/>
          <w:szCs w:val="28"/>
          <w:lang w:val="en-US"/>
        </w:rPr>
      </w:pPr>
    </w:p>
    <w:p w14:paraId="5465F5DD" w14:textId="77777777" w:rsidR="001A363F" w:rsidRPr="008A041D" w:rsidRDefault="001A363F" w:rsidP="001A363F">
      <w:pPr>
        <w:rPr>
          <w:sz w:val="28"/>
          <w:szCs w:val="28"/>
          <w:lang w:val="en-US"/>
        </w:rPr>
      </w:pPr>
    </w:p>
    <w:p w14:paraId="07015F50" w14:textId="0A8AD849" w:rsidR="00A15C01" w:rsidRPr="008A041D" w:rsidRDefault="00976D99" w:rsidP="00A15C01">
      <w:pPr>
        <w:tabs>
          <w:tab w:val="left" w:pos="708"/>
          <w:tab w:val="left" w:pos="2379"/>
        </w:tabs>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A15C01" w:rsidRPr="008A041D">
        <w:rPr>
          <w:rFonts w:ascii="Times New Roman" w:hAnsi="Times New Roman"/>
          <w:sz w:val="28"/>
          <w:szCs w:val="28"/>
          <w:lang w:val="en-US"/>
        </w:rPr>
        <w:tab/>
      </w:r>
    </w:p>
    <w:p w14:paraId="0B48FFD2" w14:textId="7922D093" w:rsidR="0035609A" w:rsidRPr="008A041D" w:rsidRDefault="00A15C01" w:rsidP="00A15C01">
      <w:pPr>
        <w:rPr>
          <w:rFonts w:ascii="Times New Roman" w:hAnsi="Times New Roman"/>
          <w:sz w:val="28"/>
          <w:szCs w:val="28"/>
          <w:lang w:val="en-US"/>
        </w:rPr>
      </w:pPr>
      <w:r w:rsidRPr="008A041D">
        <w:rPr>
          <w:rFonts w:ascii="Times New Roman" w:hAnsi="Times New Roman"/>
          <w:sz w:val="28"/>
          <w:szCs w:val="28"/>
          <w:lang w:val="en-US"/>
        </w:rPr>
        <w:br w:type="page"/>
      </w:r>
    </w:p>
    <w:p w14:paraId="276B9A98" w14:textId="03409033" w:rsidR="00EF374B" w:rsidRPr="008A041D" w:rsidRDefault="003E2E9C" w:rsidP="00600F56">
      <w:pPr>
        <w:pStyle w:val="af1"/>
        <w:rPr>
          <w:sz w:val="28"/>
          <w:szCs w:val="28"/>
          <w:lang w:val="en-US"/>
        </w:rPr>
      </w:pPr>
      <w:bookmarkStart w:id="5" w:name="_Toc70863593"/>
      <w:r w:rsidRPr="008A041D">
        <w:rPr>
          <w:sz w:val="28"/>
          <w:szCs w:val="28"/>
          <w:lang w:val="en-US"/>
        </w:rPr>
        <w:lastRenderedPageBreak/>
        <w:t>2. THEORETICAL FRAMEWORK</w:t>
      </w:r>
      <w:bookmarkEnd w:id="5"/>
    </w:p>
    <w:p w14:paraId="58621ADF" w14:textId="3A7490C9" w:rsidR="00A7171D" w:rsidRPr="008A041D" w:rsidRDefault="00A7171D" w:rsidP="00A7171D">
      <w:pPr>
        <w:pStyle w:val="1"/>
        <w:jc w:val="center"/>
        <w:rPr>
          <w:sz w:val="28"/>
          <w:szCs w:val="28"/>
          <w:lang w:val="en-US"/>
        </w:rPr>
      </w:pPr>
      <w:bookmarkStart w:id="6" w:name="_Toc70863594"/>
      <w:r w:rsidRPr="008A041D">
        <w:rPr>
          <w:sz w:val="28"/>
          <w:szCs w:val="28"/>
          <w:lang w:val="en-US"/>
        </w:rPr>
        <w:t>2.1 Terrorism, victims of terrorism, victimization</w:t>
      </w:r>
      <w:bookmarkEnd w:id="6"/>
    </w:p>
    <w:p w14:paraId="46ADB6ED" w14:textId="07718E53" w:rsidR="00A7171D" w:rsidRPr="008A041D" w:rsidRDefault="00A7171D" w:rsidP="00A7171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Anyway, discussion on consequences of terrorism must begin with a definition of the phenomenon. </w:t>
      </w:r>
      <w:r w:rsidRPr="008A041D">
        <w:rPr>
          <w:rFonts w:ascii="Times New Roman" w:hAnsi="Times New Roman"/>
          <w:b/>
          <w:bCs/>
          <w:sz w:val="28"/>
          <w:szCs w:val="28"/>
          <w:lang w:val="en-US"/>
        </w:rPr>
        <w:t>A terrorist act</w:t>
      </w:r>
      <w:r w:rsidRPr="008A041D">
        <w:rPr>
          <w:rFonts w:ascii="Times New Roman" w:hAnsi="Times New Roman"/>
          <w:sz w:val="28"/>
          <w:szCs w:val="28"/>
          <w:lang w:val="en-US"/>
        </w:rPr>
        <w:t xml:space="preserve"> is a socially dangerous, guilty, and unlawful act or inaction of terrorists and their family members involved in it, which created a threat or resulted in the death of people, causing harm to legal entities and the state by committing an explosion or other actions of a frightening nature. Terrorist acts are classified according to the number of victims into single and massed.</w:t>
      </w:r>
    </w:p>
    <w:p w14:paraId="114F7ABE" w14:textId="4BA952DE" w:rsidR="00A7171D" w:rsidRPr="008A041D" w:rsidRDefault="00A7171D" w:rsidP="00A7171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Terrorism causes fear and creates a sense of danger for a human. Terrorists target innocent residents indiscriminately and randomly. Ambassador-Coordinator for Combating Terrorism of the US Department of State, Philip C. Wilcox Jr. acknowledged that the governments of many countries, including the United States, can defend themselves against other forms of violence, but feel defenseless in the face of terrorists</w:t>
      </w:r>
      <w:r w:rsidR="00B6108D" w:rsidRPr="008A041D">
        <w:rPr>
          <w:rFonts w:ascii="Times New Roman" w:hAnsi="Times New Roman"/>
          <w:sz w:val="28"/>
          <w:szCs w:val="28"/>
          <w:lang w:val="en-US"/>
        </w:rPr>
        <w:t xml:space="preserve"> (Wilcox, 1997).</w:t>
      </w:r>
    </w:p>
    <w:p w14:paraId="312479EE" w14:textId="025F1B39" w:rsidR="00A7171D" w:rsidRPr="008A041D" w:rsidRDefault="00A7171D" w:rsidP="00A7171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To ponder of term of terrorism, it should be recognized that there is still no consensus in this regard. Former Prosecutor General of Russia V.V. Ustinov in the beginning 2000s in his analytical work on terrorism, noted that, as a socio-political phenomenon, terrorism is one of the forms of violent political struggle that violates the basic principles and norms of international law and international morality (Ustinov, 2002). </w:t>
      </w:r>
      <w:r w:rsidR="00010601" w:rsidRPr="008A041D">
        <w:rPr>
          <w:rFonts w:ascii="Times New Roman" w:hAnsi="Times New Roman"/>
          <w:sz w:val="28"/>
          <w:szCs w:val="28"/>
          <w:lang w:val="en-US"/>
        </w:rPr>
        <w:t>The Federal Law of the Russian Federation of March 6, 2006 No. 35-FZ “On Countering Terrorism” article 3 stated that "terrorism is an ideology of violence and the practice of influencing decision-making by state authorities, local authorities or international organizations associated with intimidation of the population and (or) other forms of unlawful violent actions."</w:t>
      </w:r>
      <w:r w:rsidR="00DB43E5" w:rsidRPr="008A041D">
        <w:rPr>
          <w:rFonts w:ascii="Times New Roman" w:hAnsi="Times New Roman"/>
          <w:sz w:val="28"/>
          <w:szCs w:val="28"/>
          <w:lang w:val="en-US"/>
        </w:rPr>
        <w:t xml:space="preserve"> </w:t>
      </w:r>
      <w:r w:rsidRPr="008A041D">
        <w:rPr>
          <w:rFonts w:ascii="Times New Roman" w:hAnsi="Times New Roman"/>
          <w:sz w:val="28"/>
          <w:szCs w:val="28"/>
          <w:lang w:val="en-US"/>
        </w:rPr>
        <w:t>In 1980s Alex Schmid</w:t>
      </w:r>
      <w:r w:rsidRPr="008A041D">
        <w:rPr>
          <w:sz w:val="28"/>
          <w:szCs w:val="28"/>
          <w:lang w:val="en-US"/>
        </w:rPr>
        <w:t xml:space="preserve"> </w:t>
      </w:r>
      <w:r w:rsidRPr="008A041D">
        <w:rPr>
          <w:rFonts w:ascii="Times New Roman" w:hAnsi="Times New Roman"/>
          <w:sz w:val="28"/>
          <w:szCs w:val="28"/>
          <w:lang w:val="en-US"/>
        </w:rPr>
        <w:t xml:space="preserve">analyzed more than 100 definitions of terrorism and identified 22 main definitional elements in these definitions – the most frequent were “violence”, “force”, “political”, “fear”, “threat”, “victim-target differentiation” (Schmid, 1983).  So, these characteristics can accurately apply to term of terrorism. The most detailed definition of terrorism, according to the author’s opinion, is given by the Shanghai </w:t>
      </w:r>
      <w:r w:rsidRPr="008A041D">
        <w:rPr>
          <w:rFonts w:ascii="Times New Roman" w:hAnsi="Times New Roman"/>
          <w:sz w:val="28"/>
          <w:szCs w:val="28"/>
          <w:lang w:val="en-US"/>
        </w:rPr>
        <w:lastRenderedPageBreak/>
        <w:t>Convention on combating terrorism, separatism and extremism of June 15, 2001 (it entered into force for the Russian Federation on March 29, 2003) and there it designates terrorism as an act aimed at cause the death of any civilian or any other person who does not take an active part in hostilities in a situation of armed conflict or cause him serious bodily harm, as well as cause significant damage to any material object</w:t>
      </w:r>
      <w:r w:rsidR="00464758" w:rsidRPr="008A041D">
        <w:rPr>
          <w:rFonts w:ascii="Times New Roman" w:hAnsi="Times New Roman"/>
          <w:color w:val="FF0000"/>
          <w:sz w:val="28"/>
          <w:szCs w:val="28"/>
          <w:lang w:val="en-US"/>
        </w:rPr>
        <w:t xml:space="preserve"> </w:t>
      </w:r>
      <w:r w:rsidR="00F516B3" w:rsidRPr="008A041D">
        <w:rPr>
          <w:rFonts w:ascii="Times New Roman" w:hAnsi="Times New Roman"/>
          <w:sz w:val="28"/>
          <w:szCs w:val="28"/>
          <w:lang w:val="en-US"/>
        </w:rPr>
        <w:t>(The Shanghai Convention on combating terrorism, separatism and extremism</w:t>
      </w:r>
      <w:r w:rsidR="00757167" w:rsidRPr="008A041D">
        <w:rPr>
          <w:rFonts w:ascii="Times New Roman" w:hAnsi="Times New Roman"/>
          <w:sz w:val="28"/>
          <w:szCs w:val="28"/>
          <w:lang w:val="en-US"/>
        </w:rPr>
        <w:t>, 2001</w:t>
      </w:r>
      <w:r w:rsidR="00F516B3" w:rsidRPr="008A041D">
        <w:rPr>
          <w:rFonts w:ascii="Times New Roman" w:hAnsi="Times New Roman"/>
          <w:sz w:val="28"/>
          <w:szCs w:val="28"/>
          <w:lang w:val="en-US"/>
        </w:rPr>
        <w:t>)</w:t>
      </w:r>
      <w:r w:rsidR="003E3BCF" w:rsidRPr="008A041D">
        <w:rPr>
          <w:rFonts w:ascii="Times New Roman" w:hAnsi="Times New Roman"/>
          <w:sz w:val="28"/>
          <w:szCs w:val="28"/>
          <w:lang w:val="en-US"/>
        </w:rPr>
        <w:t>.</w:t>
      </w:r>
      <w:r w:rsidRPr="008A041D">
        <w:rPr>
          <w:rFonts w:ascii="Times New Roman" w:hAnsi="Times New Roman"/>
          <w:color w:val="FF0000"/>
          <w:sz w:val="28"/>
          <w:szCs w:val="28"/>
          <w:lang w:val="en-US"/>
        </w:rPr>
        <w:t xml:space="preserve"> </w:t>
      </w:r>
      <w:r w:rsidRPr="008A041D">
        <w:rPr>
          <w:rFonts w:ascii="Times New Roman" w:hAnsi="Times New Roman"/>
          <w:sz w:val="28"/>
          <w:szCs w:val="28"/>
          <w:lang w:val="en-US"/>
        </w:rPr>
        <w:t xml:space="preserve">On author’s point of view, one of the most applicable and common definition of terrorism </w:t>
      </w:r>
      <w:r w:rsidR="00BB2765" w:rsidRPr="008A041D">
        <w:rPr>
          <w:rFonts w:ascii="Times New Roman" w:hAnsi="Times New Roman"/>
          <w:sz w:val="28"/>
          <w:szCs w:val="28"/>
          <w:lang w:val="en-US"/>
        </w:rPr>
        <w:t xml:space="preserve">in the context of the topic </w:t>
      </w:r>
      <w:r w:rsidRPr="008A041D">
        <w:rPr>
          <w:rFonts w:ascii="Times New Roman" w:hAnsi="Times New Roman"/>
          <w:sz w:val="28"/>
          <w:szCs w:val="28"/>
          <w:lang w:val="en-US"/>
        </w:rPr>
        <w:t>is “the use of violence or the threat of violence with the primary purpose of generating a psychological impact beyond the immediate victims or object of attack for a political motive” (Richards, 2013).</w:t>
      </w:r>
    </w:p>
    <w:p w14:paraId="5F666E0F" w14:textId="41F38382" w:rsidR="00A7171D" w:rsidRPr="008A041D" w:rsidRDefault="00A7171D" w:rsidP="00A7171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The term of terrorism is rather vague.</w:t>
      </w:r>
      <w:r w:rsidR="00F23AF5" w:rsidRPr="008A041D">
        <w:rPr>
          <w:rFonts w:ascii="Times New Roman" w:hAnsi="Times New Roman"/>
          <w:sz w:val="28"/>
          <w:szCs w:val="28"/>
          <w:lang w:val="en-US"/>
        </w:rPr>
        <w:t xml:space="preserve"> T</w:t>
      </w:r>
      <w:r w:rsidRPr="008A041D">
        <w:rPr>
          <w:rFonts w:ascii="Times New Roman" w:hAnsi="Times New Roman"/>
          <w:sz w:val="28"/>
          <w:szCs w:val="28"/>
          <w:lang w:val="en-US"/>
        </w:rPr>
        <w:t>he authors of Routledge Book on Terrorism Research counted more than 250 understandings of it in different languages. (Schmid, 2011). But the definite fact is the fact that terrorist acts bring massive human sacrifices</w:t>
      </w:r>
      <w:r w:rsidR="001B3987" w:rsidRPr="008A041D">
        <w:rPr>
          <w:rFonts w:ascii="Times New Roman" w:hAnsi="Times New Roman"/>
          <w:sz w:val="28"/>
          <w:szCs w:val="28"/>
          <w:lang w:val="en-US"/>
        </w:rPr>
        <w:t xml:space="preserve">. </w:t>
      </w:r>
      <w:r w:rsidRPr="008A041D">
        <w:rPr>
          <w:rFonts w:ascii="Times New Roman" w:hAnsi="Times New Roman"/>
          <w:sz w:val="28"/>
          <w:szCs w:val="28"/>
          <w:lang w:val="en-US"/>
        </w:rPr>
        <w:t>Terrorism is a gross disregard for the law and morality, hinders international relations and cooperation, leads to the undermining of the democratic foundations of any state.</w:t>
      </w:r>
    </w:p>
    <w:p w14:paraId="7799240A" w14:textId="0478C872" w:rsidR="00A7171D" w:rsidRPr="008A041D" w:rsidRDefault="00A7171D" w:rsidP="00A7171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According to the Strategy,</w:t>
      </w:r>
      <w:r w:rsidRPr="008A041D">
        <w:rPr>
          <w:sz w:val="28"/>
          <w:szCs w:val="28"/>
          <w:lang w:val="en-US"/>
        </w:rPr>
        <w:t xml:space="preserve"> </w:t>
      </w:r>
      <w:r w:rsidRPr="008A041D">
        <w:rPr>
          <w:rFonts w:ascii="Times New Roman" w:hAnsi="Times New Roman"/>
          <w:sz w:val="28"/>
          <w:szCs w:val="28"/>
          <w:lang w:val="en-US"/>
        </w:rPr>
        <w:t xml:space="preserve">adopted by the General Assembly, conditions that lead to the spread of terrorism include: “poverty, prolonged unresolved conflicts, dehumanization of victims of terrorism, lack of rule of law and violations of human rights, ethnic, national and religious discrimination, political exclusion, socio-economic marginalization and lack of good governance.” </w:t>
      </w:r>
      <w:r w:rsidR="00595BF3" w:rsidRPr="008A041D">
        <w:rPr>
          <w:rFonts w:ascii="Times New Roman" w:hAnsi="Times New Roman"/>
          <w:sz w:val="28"/>
          <w:szCs w:val="28"/>
          <w:lang w:val="en-US"/>
        </w:rPr>
        <w:t>(UN General Assembly Resolution 60/288).</w:t>
      </w:r>
      <w:r w:rsidR="000D4431" w:rsidRPr="008A041D">
        <w:rPr>
          <w:rFonts w:ascii="Times New Roman" w:hAnsi="Times New Roman"/>
          <w:sz w:val="28"/>
          <w:szCs w:val="28"/>
          <w:lang w:val="en-US"/>
        </w:rPr>
        <w:t xml:space="preserve"> So, as we can see it is </w:t>
      </w:r>
      <w:r w:rsidR="00142C33" w:rsidRPr="008A041D">
        <w:rPr>
          <w:rFonts w:ascii="Times New Roman" w:hAnsi="Times New Roman"/>
          <w:sz w:val="28"/>
          <w:szCs w:val="28"/>
          <w:lang w:val="en-US"/>
        </w:rPr>
        <w:t xml:space="preserve">important to pay attention on the problem solution of victims of terrorism in the world. </w:t>
      </w:r>
    </w:p>
    <w:p w14:paraId="490897BB" w14:textId="6ED59726" w:rsidR="00A7171D" w:rsidRPr="008A041D" w:rsidRDefault="00A7171D" w:rsidP="00A7171D">
      <w:pPr>
        <w:spacing w:line="360" w:lineRule="auto"/>
        <w:jc w:val="both"/>
        <w:rPr>
          <w:rFonts w:ascii="Times New Roman" w:hAnsi="Times New Roman"/>
          <w:color w:val="000000" w:themeColor="text1"/>
          <w:sz w:val="28"/>
          <w:szCs w:val="28"/>
          <w:lang w:val="en-US"/>
        </w:rPr>
      </w:pPr>
      <w:r w:rsidRPr="008A041D">
        <w:rPr>
          <w:rFonts w:ascii="Times New Roman" w:hAnsi="Times New Roman"/>
          <w:i/>
          <w:iCs/>
          <w:sz w:val="28"/>
          <w:szCs w:val="28"/>
          <w:lang w:val="en-US"/>
        </w:rPr>
        <w:tab/>
      </w:r>
      <w:r w:rsidRPr="008A041D">
        <w:rPr>
          <w:rFonts w:ascii="Times New Roman" w:hAnsi="Times New Roman"/>
          <w:sz w:val="28"/>
          <w:szCs w:val="28"/>
          <w:lang w:val="en-US"/>
        </w:rPr>
        <w:t xml:space="preserve">At first glance, it may not be difficult to identify </w:t>
      </w:r>
      <w:r w:rsidRPr="008A041D">
        <w:rPr>
          <w:rFonts w:ascii="Times New Roman" w:hAnsi="Times New Roman"/>
          <w:b/>
          <w:bCs/>
          <w:sz w:val="28"/>
          <w:szCs w:val="28"/>
          <w:lang w:val="en-US"/>
        </w:rPr>
        <w:t>the victim of a terrorist attack</w:t>
      </w:r>
      <w:r w:rsidRPr="008A041D">
        <w:rPr>
          <w:rFonts w:ascii="Times New Roman" w:hAnsi="Times New Roman"/>
          <w:sz w:val="28"/>
          <w:szCs w:val="28"/>
          <w:lang w:val="en-US"/>
        </w:rPr>
        <w:t xml:space="preserve">. But in fact, this task is not easy, and it requires an understanding of the various ways of influencing people. </w:t>
      </w:r>
      <w:r w:rsidRPr="008A041D">
        <w:rPr>
          <w:rFonts w:ascii="Times New Roman" w:hAnsi="Times New Roman"/>
          <w:color w:val="000000" w:themeColor="text1"/>
          <w:sz w:val="28"/>
          <w:szCs w:val="28"/>
          <w:lang w:val="en-US"/>
        </w:rPr>
        <w:t xml:space="preserve">To understand this can help the classification of definitions presented in report of the INVICTIM Symposium Stockholm 2018 “Supporting victims of terrorism” and which is based on the special sources and literature such as works of O’Sullivan and Bronfenbrenner. There is the scheme with </w:t>
      </w:r>
      <w:r w:rsidRPr="008A041D">
        <w:rPr>
          <w:rFonts w:ascii="Times New Roman" w:hAnsi="Times New Roman"/>
          <w:color w:val="000000" w:themeColor="text1"/>
          <w:sz w:val="28"/>
          <w:szCs w:val="28"/>
          <w:lang w:val="en-US"/>
        </w:rPr>
        <w:lastRenderedPageBreak/>
        <w:t>definitions on different levels – individual, micro, meso, macro</w:t>
      </w:r>
      <w:r w:rsidR="00F3418A" w:rsidRPr="008A041D">
        <w:rPr>
          <w:rFonts w:ascii="Times New Roman" w:hAnsi="Times New Roman"/>
          <w:color w:val="000000" w:themeColor="text1"/>
          <w:sz w:val="28"/>
          <w:szCs w:val="28"/>
          <w:lang w:val="en-US"/>
        </w:rPr>
        <w:t xml:space="preserve">. It </w:t>
      </w:r>
      <w:r w:rsidRPr="008A041D">
        <w:rPr>
          <w:rFonts w:ascii="Times New Roman" w:hAnsi="Times New Roman"/>
          <w:color w:val="000000" w:themeColor="text1"/>
          <w:sz w:val="28"/>
          <w:szCs w:val="28"/>
          <w:lang w:val="en-US"/>
        </w:rPr>
        <w:t xml:space="preserve">demonstrates several “circles” - the inner circle of impact (individual) includes the individuals directly affected by the terrorist attack, referred to as “direct victims”. The second circle of impact (micro) includes the direct victim’s close social environment, such as family, friends, or peers. The third circle (meso) includes individuals who are part of the formal support network around individual victims such as first responders, victim support workers and others. The fourth circle (macro) embraces the wider society of which the individual victim is a member. So, individuals, family and loved ones, first responders and witnesses and local communities are victims.  </w:t>
      </w:r>
      <w:r w:rsidRPr="008A041D">
        <w:rPr>
          <w:rFonts w:ascii="Times New Roman" w:hAnsi="Times New Roman"/>
          <w:sz w:val="28"/>
          <w:szCs w:val="28"/>
          <w:lang w:val="en-US"/>
        </w:rPr>
        <w:t>(O’Sullivan, 2016; Bronfenbrenner, U. 1979).</w:t>
      </w:r>
      <w:r w:rsidRPr="008A041D">
        <w:rPr>
          <w:rFonts w:ascii="Times New Roman" w:hAnsi="Times New Roman"/>
          <w:color w:val="000000" w:themeColor="text1"/>
          <w:sz w:val="28"/>
          <w:szCs w:val="28"/>
          <w:lang w:val="en-US"/>
        </w:rPr>
        <w:t xml:space="preserve"> </w:t>
      </w:r>
      <w:r w:rsidRPr="008A041D">
        <w:rPr>
          <w:rFonts w:ascii="Times New Roman" w:hAnsi="Times New Roman"/>
          <w:sz w:val="28"/>
          <w:szCs w:val="28"/>
          <w:lang w:val="en-US"/>
        </w:rPr>
        <w:t xml:space="preserve">To learn the presented scheme, the appropriate model proposed at the Circles of Influence Symposium can be used to better understand who suffered from a terrorist attack. Although the legal definitions and categorization of victims of terrorism vary from country to country, the patterns, and the circles within it appear to be subject to the potential consequences of a terrorist attack. One of the outcomes of this part, that in the thesis the notion “victim of terrorism” means </w:t>
      </w:r>
      <w:r w:rsidR="005A375D" w:rsidRPr="008A041D">
        <w:rPr>
          <w:rFonts w:ascii="Times New Roman" w:hAnsi="Times New Roman"/>
          <w:i/>
          <w:iCs/>
          <w:sz w:val="28"/>
          <w:szCs w:val="28"/>
          <w:lang w:val="en-US"/>
        </w:rPr>
        <w:t>individual</w:t>
      </w:r>
      <w:r w:rsidRPr="008A041D">
        <w:rPr>
          <w:rFonts w:ascii="Times New Roman" w:hAnsi="Times New Roman"/>
          <w:sz w:val="28"/>
          <w:szCs w:val="28"/>
          <w:lang w:val="en-US"/>
        </w:rPr>
        <w:t xml:space="preserve">, not institution or actor. </w:t>
      </w:r>
    </w:p>
    <w:p w14:paraId="75343DEF" w14:textId="77777777" w:rsidR="00D51CEA" w:rsidRPr="008A041D" w:rsidRDefault="00A7171D" w:rsidP="00A7171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It must be said that there is </w:t>
      </w:r>
      <w:r w:rsidRPr="008A041D">
        <w:rPr>
          <w:rFonts w:ascii="Times New Roman" w:hAnsi="Times New Roman"/>
          <w:i/>
          <w:iCs/>
          <w:sz w:val="28"/>
          <w:szCs w:val="28"/>
          <w:lang w:val="en-US"/>
        </w:rPr>
        <w:t>victimology</w:t>
      </w:r>
      <w:r w:rsidRPr="008A041D">
        <w:rPr>
          <w:rFonts w:ascii="Times New Roman" w:hAnsi="Times New Roman"/>
          <w:sz w:val="28"/>
          <w:szCs w:val="28"/>
          <w:lang w:val="en-US"/>
        </w:rPr>
        <w:t xml:space="preserve"> - science of the victim of a crime, the direction of criminological knowledge, where it is possible to single out such a concept as “victimhood” - the </w:t>
      </w:r>
      <w:r w:rsidR="00BB59F8" w:rsidRPr="008A041D">
        <w:rPr>
          <w:rFonts w:ascii="Times New Roman" w:hAnsi="Times New Roman"/>
          <w:sz w:val="28"/>
          <w:szCs w:val="28"/>
          <w:lang w:val="en-US"/>
        </w:rPr>
        <w:t>feature</w:t>
      </w:r>
      <w:r w:rsidRPr="008A041D">
        <w:rPr>
          <w:rFonts w:ascii="Times New Roman" w:hAnsi="Times New Roman"/>
          <w:sz w:val="28"/>
          <w:szCs w:val="28"/>
          <w:lang w:val="en-US"/>
        </w:rPr>
        <w:t xml:space="preserve"> of a person to be a victim of circumstances, which is the subject of victimology. Victimology sees real urgency in the implementation of general social, psychological measures aimed at reducing the victimization of crime victims, as well as in the development of full-fledged measures for the rehabilitation of crime victims. For a science that deals with such problems, important tasks are the development of effective measures aimed at minimizing the psychological damage from terrorist acts and the development of tools for providing psychological assistance to victims of this type of crime. The theme about victimology is complex enough, so one of the wide categories in terrorism research include subjects of victimology,</w:t>
      </w:r>
      <w:r w:rsidR="003E7072" w:rsidRPr="008A041D">
        <w:rPr>
          <w:rFonts w:ascii="Times New Roman" w:hAnsi="Times New Roman"/>
          <w:sz w:val="28"/>
          <w:szCs w:val="28"/>
          <w:lang w:val="en-US"/>
        </w:rPr>
        <w:t xml:space="preserve"> such as</w:t>
      </w:r>
      <w:r w:rsidRPr="008A041D">
        <w:rPr>
          <w:rFonts w:ascii="Times New Roman" w:hAnsi="Times New Roman"/>
          <w:sz w:val="28"/>
          <w:szCs w:val="28"/>
          <w:lang w:val="en-US"/>
        </w:rPr>
        <w:t xml:space="preserve"> coping mechanisms, psychological effects of terrorism, </w:t>
      </w:r>
      <w:proofErr w:type="gramStart"/>
      <w:r w:rsidRPr="008A041D">
        <w:rPr>
          <w:rFonts w:ascii="Times New Roman" w:hAnsi="Times New Roman"/>
          <w:sz w:val="28"/>
          <w:szCs w:val="28"/>
          <w:lang w:val="en-US"/>
        </w:rPr>
        <w:t>response</w:t>
      </w:r>
      <w:proofErr w:type="gramEnd"/>
      <w:r w:rsidRPr="008A041D">
        <w:rPr>
          <w:rFonts w:ascii="Times New Roman" w:hAnsi="Times New Roman"/>
          <w:sz w:val="28"/>
          <w:szCs w:val="28"/>
          <w:lang w:val="en-US"/>
        </w:rPr>
        <w:t xml:space="preserve"> and management strategies.</w:t>
      </w:r>
      <w:r w:rsidR="007C3487" w:rsidRPr="008A041D">
        <w:rPr>
          <w:rFonts w:ascii="Times New Roman" w:hAnsi="Times New Roman"/>
          <w:sz w:val="28"/>
          <w:szCs w:val="28"/>
          <w:lang w:val="en-US"/>
        </w:rPr>
        <w:t xml:space="preserve"> </w:t>
      </w:r>
      <w:r w:rsidRPr="008A041D">
        <w:rPr>
          <w:rFonts w:ascii="Times New Roman" w:hAnsi="Times New Roman"/>
          <w:sz w:val="28"/>
          <w:szCs w:val="28"/>
          <w:lang w:val="en-US"/>
        </w:rPr>
        <w:t>(Lum, Kennedy, Sherley, 2008)</w:t>
      </w:r>
      <w:r w:rsidR="002B2969" w:rsidRPr="008A041D">
        <w:rPr>
          <w:rFonts w:ascii="Times New Roman" w:hAnsi="Times New Roman"/>
          <w:sz w:val="28"/>
          <w:szCs w:val="28"/>
          <w:lang w:val="en-US"/>
        </w:rPr>
        <w:t xml:space="preserve">. </w:t>
      </w:r>
    </w:p>
    <w:p w14:paraId="72000336" w14:textId="200DCEDA" w:rsidR="00A7171D" w:rsidRPr="008A041D" w:rsidRDefault="00D51CEA" w:rsidP="00A7171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ab/>
      </w:r>
      <w:r w:rsidR="00A7171D" w:rsidRPr="008A041D">
        <w:rPr>
          <w:rFonts w:ascii="Times New Roman" w:hAnsi="Times New Roman"/>
          <w:sz w:val="28"/>
          <w:szCs w:val="28"/>
          <w:lang w:val="en-US"/>
        </w:rPr>
        <w:t>Undoubtedly, the impact of a terrorist attack on the physical and mental state of a person is massive. Many studies have been carried out on this topic - regarding the damage to the human psyche</w:t>
      </w:r>
      <w:r w:rsidR="00E073B2" w:rsidRPr="008A041D">
        <w:rPr>
          <w:rFonts w:ascii="Times New Roman" w:hAnsi="Times New Roman"/>
          <w:sz w:val="28"/>
          <w:szCs w:val="28"/>
          <w:lang w:val="en-US"/>
        </w:rPr>
        <w:t>.</w:t>
      </w:r>
      <w:r w:rsidR="00A7171D" w:rsidRPr="008A041D">
        <w:rPr>
          <w:rFonts w:ascii="Times New Roman" w:hAnsi="Times New Roman"/>
          <w:sz w:val="28"/>
          <w:szCs w:val="28"/>
          <w:lang w:val="en-US"/>
        </w:rPr>
        <w:t xml:space="preserve"> </w:t>
      </w:r>
      <w:r w:rsidR="00E073B2" w:rsidRPr="008A041D">
        <w:rPr>
          <w:rFonts w:ascii="Times New Roman" w:hAnsi="Times New Roman"/>
          <w:sz w:val="28"/>
          <w:szCs w:val="28"/>
          <w:lang w:val="en-US"/>
        </w:rPr>
        <w:t>It</w:t>
      </w:r>
      <w:r w:rsidR="00A7171D" w:rsidRPr="008A041D">
        <w:rPr>
          <w:rFonts w:ascii="Times New Roman" w:hAnsi="Times New Roman"/>
          <w:sz w:val="28"/>
          <w:szCs w:val="28"/>
          <w:lang w:val="en-US"/>
        </w:rPr>
        <w:t xml:space="preserve"> can be argued that post-traumatic disorder </w:t>
      </w:r>
      <w:r w:rsidR="00D132C9" w:rsidRPr="008A041D">
        <w:rPr>
          <w:rFonts w:ascii="Times New Roman" w:hAnsi="Times New Roman"/>
          <w:sz w:val="28"/>
          <w:szCs w:val="28"/>
          <w:lang w:val="en-US"/>
        </w:rPr>
        <w:t>is wide problem for person who</w:t>
      </w:r>
      <w:r w:rsidR="00A7171D" w:rsidRPr="008A041D">
        <w:rPr>
          <w:rFonts w:ascii="Times New Roman" w:hAnsi="Times New Roman"/>
          <w:sz w:val="28"/>
          <w:szCs w:val="28"/>
          <w:lang w:val="en-US"/>
        </w:rPr>
        <w:t xml:space="preserve"> experienced a trauma. An example can be </w:t>
      </w:r>
      <w:r w:rsidR="00E073B2" w:rsidRPr="008A041D">
        <w:rPr>
          <w:rFonts w:ascii="Times New Roman" w:hAnsi="Times New Roman"/>
          <w:sz w:val="28"/>
          <w:szCs w:val="28"/>
          <w:lang w:val="en-US"/>
        </w:rPr>
        <w:t xml:space="preserve">the </w:t>
      </w:r>
      <w:r w:rsidR="00612857" w:rsidRPr="008A041D">
        <w:rPr>
          <w:rFonts w:ascii="Times New Roman" w:hAnsi="Times New Roman"/>
          <w:sz w:val="28"/>
          <w:szCs w:val="28"/>
          <w:lang w:val="en-US"/>
        </w:rPr>
        <w:t>survey</w:t>
      </w:r>
      <w:r w:rsidR="00A7171D" w:rsidRPr="008A041D">
        <w:rPr>
          <w:rFonts w:ascii="Times New Roman" w:hAnsi="Times New Roman"/>
          <w:sz w:val="28"/>
          <w:szCs w:val="28"/>
          <w:lang w:val="en-US"/>
        </w:rPr>
        <w:t xml:space="preserve"> of the victims of the terrorist attack in the Tokyo subway, which was carried out a month after the gas attack. The results were announced as follows: 32% - a feeling of fear in people before the metro, 29% - insomnia, 16% - involuntary systematic repetition of terrible events in memory, 16% - depression, 11% - increased excitability and aggressiveness, 10% - sleep disturbances and nightmare, 10% - irritability (</w:t>
      </w:r>
      <w:proofErr w:type="spellStart"/>
      <w:r w:rsidR="00A7171D" w:rsidRPr="008A041D">
        <w:rPr>
          <w:rFonts w:ascii="Times New Roman" w:hAnsi="Times New Roman"/>
          <w:sz w:val="28"/>
          <w:szCs w:val="28"/>
          <w:lang w:val="en-US"/>
        </w:rPr>
        <w:t>Enikolopov</w:t>
      </w:r>
      <w:proofErr w:type="spellEnd"/>
      <w:r w:rsidR="00A7171D" w:rsidRPr="008A041D">
        <w:rPr>
          <w:rFonts w:ascii="Times New Roman" w:hAnsi="Times New Roman"/>
          <w:sz w:val="28"/>
          <w:szCs w:val="28"/>
          <w:lang w:val="en-US"/>
        </w:rPr>
        <w:t xml:space="preserve">, </w:t>
      </w:r>
      <w:proofErr w:type="spellStart"/>
      <w:r w:rsidR="00A7171D" w:rsidRPr="008A041D">
        <w:rPr>
          <w:rFonts w:ascii="Times New Roman" w:hAnsi="Times New Roman"/>
          <w:sz w:val="28"/>
          <w:szCs w:val="28"/>
          <w:lang w:val="en-US"/>
        </w:rPr>
        <w:t>Mkrtychyan</w:t>
      </w:r>
      <w:proofErr w:type="spellEnd"/>
      <w:r w:rsidR="00A7171D" w:rsidRPr="008A041D">
        <w:rPr>
          <w:rFonts w:ascii="Times New Roman" w:hAnsi="Times New Roman"/>
          <w:sz w:val="28"/>
          <w:szCs w:val="28"/>
          <w:lang w:val="en-US"/>
        </w:rPr>
        <w:t>, 2008). This example is only a partial description of what affected people experience after severe shocks and the challenges they face</w:t>
      </w:r>
      <w:r w:rsidR="00612857" w:rsidRPr="008A041D">
        <w:rPr>
          <w:rFonts w:ascii="Times New Roman" w:hAnsi="Times New Roman"/>
          <w:sz w:val="28"/>
          <w:szCs w:val="28"/>
          <w:lang w:val="en-US"/>
        </w:rPr>
        <w:t>d</w:t>
      </w:r>
      <w:r w:rsidR="00A7171D" w:rsidRPr="008A041D">
        <w:rPr>
          <w:rFonts w:ascii="Times New Roman" w:hAnsi="Times New Roman"/>
          <w:sz w:val="28"/>
          <w:szCs w:val="28"/>
          <w:lang w:val="en-US"/>
        </w:rPr>
        <w:t xml:space="preserve">. The topic of the problem of supporting victims of terrorism is extensive, and it requires voluminous and complex work. </w:t>
      </w:r>
      <w:r w:rsidR="00521F34" w:rsidRPr="008A041D">
        <w:rPr>
          <w:rFonts w:ascii="Times New Roman" w:hAnsi="Times New Roman"/>
          <w:sz w:val="28"/>
          <w:szCs w:val="28"/>
          <w:lang w:val="en-US"/>
        </w:rPr>
        <w:t xml:space="preserve">This </w:t>
      </w:r>
      <w:r w:rsidR="005A418C" w:rsidRPr="008A041D">
        <w:rPr>
          <w:rFonts w:ascii="Times New Roman" w:hAnsi="Times New Roman"/>
          <w:sz w:val="28"/>
          <w:szCs w:val="28"/>
          <w:lang w:val="en-US"/>
        </w:rPr>
        <w:t>issue is significant because there is a</w:t>
      </w:r>
      <w:r w:rsidR="00A7171D" w:rsidRPr="008A041D">
        <w:rPr>
          <w:rFonts w:ascii="Times New Roman" w:hAnsi="Times New Roman"/>
          <w:sz w:val="28"/>
          <w:szCs w:val="28"/>
          <w:lang w:val="en-US"/>
        </w:rPr>
        <w:t xml:space="preserve"> straight connection with the notion of social climate and the further formation of social environment in psychological and social context. </w:t>
      </w:r>
    </w:p>
    <w:p w14:paraId="058829CE" w14:textId="055A1255" w:rsidR="00A7171D" w:rsidRPr="008A041D" w:rsidRDefault="00A7171D" w:rsidP="00A7171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The issue of victims of terrorism was studied and developed by professor Dr. Rianne </w:t>
      </w:r>
      <w:proofErr w:type="spellStart"/>
      <w:r w:rsidRPr="008A041D">
        <w:rPr>
          <w:rFonts w:ascii="Times New Roman" w:hAnsi="Times New Roman"/>
          <w:sz w:val="28"/>
          <w:szCs w:val="28"/>
          <w:lang w:val="en-US"/>
        </w:rPr>
        <w:t>Letschert</w:t>
      </w:r>
      <w:proofErr w:type="spellEnd"/>
      <w:r w:rsidRPr="008A041D">
        <w:rPr>
          <w:rFonts w:ascii="Times New Roman" w:hAnsi="Times New Roman"/>
          <w:sz w:val="28"/>
          <w:szCs w:val="28"/>
          <w:lang w:val="en-US"/>
        </w:rPr>
        <w:t>, who conducted studies on the needs of victims of terrorism and participated in expert meetings on terrorist victimization. She has also consulted for the UN Special Rapporteur on Counter Terrorism and Human Rights. One of her reports contained findings concerning the impact of the attack on the participating victims, the harm they suffered and how this may continue to affect their lives. The report</w:t>
      </w:r>
      <w:r w:rsidR="00E108F7"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had detailed information about the types of loss suffered by the participating victims and symptoms of post-traumatic stress disorder, such as depression, fear and other. The report also describes the consequences of terrorist victimization with reference to the types of injuries and trauma typically sustained because of terrorist attacks and their psychological impact. </w:t>
      </w:r>
    </w:p>
    <w:p w14:paraId="6232C44F" w14:textId="566BA896" w:rsidR="00DC7904" w:rsidRPr="008A041D" w:rsidRDefault="00DC7904" w:rsidP="00A7171D">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4256BD" w:rsidRPr="008A041D">
        <w:rPr>
          <w:rFonts w:ascii="Times New Roman" w:hAnsi="Times New Roman"/>
          <w:sz w:val="28"/>
          <w:szCs w:val="28"/>
          <w:lang w:val="en-US"/>
        </w:rPr>
        <w:t xml:space="preserve">It is also important to add that </w:t>
      </w:r>
      <w:r w:rsidR="004256BD" w:rsidRPr="008A041D">
        <w:rPr>
          <w:rFonts w:ascii="Times New Roman" w:hAnsi="Times New Roman"/>
          <w:i/>
          <w:iCs/>
          <w:sz w:val="28"/>
          <w:szCs w:val="28"/>
          <w:lang w:val="en-US"/>
        </w:rPr>
        <w:t xml:space="preserve">the </w:t>
      </w:r>
      <w:r w:rsidR="00D43418" w:rsidRPr="008A041D">
        <w:rPr>
          <w:rFonts w:ascii="Times New Roman" w:hAnsi="Times New Roman"/>
          <w:i/>
          <w:iCs/>
          <w:sz w:val="28"/>
          <w:szCs w:val="28"/>
          <w:lang w:val="en-US"/>
        </w:rPr>
        <w:t>term</w:t>
      </w:r>
      <w:r w:rsidR="004256BD" w:rsidRPr="008A041D">
        <w:rPr>
          <w:rFonts w:ascii="Times New Roman" w:hAnsi="Times New Roman"/>
          <w:i/>
          <w:iCs/>
          <w:sz w:val="28"/>
          <w:szCs w:val="28"/>
          <w:lang w:val="en-US"/>
        </w:rPr>
        <w:t xml:space="preserve"> of a victim of terrorism</w:t>
      </w:r>
      <w:r w:rsidR="004256BD" w:rsidRPr="008A041D">
        <w:rPr>
          <w:rFonts w:ascii="Times New Roman" w:hAnsi="Times New Roman"/>
          <w:sz w:val="28"/>
          <w:szCs w:val="28"/>
          <w:lang w:val="en-US"/>
        </w:rPr>
        <w:t xml:space="preserve"> </w:t>
      </w:r>
      <w:r w:rsidR="00D43418" w:rsidRPr="008A041D">
        <w:rPr>
          <w:rFonts w:ascii="Times New Roman" w:hAnsi="Times New Roman"/>
          <w:sz w:val="28"/>
          <w:szCs w:val="28"/>
          <w:lang w:val="en-US"/>
        </w:rPr>
        <w:t>cann</w:t>
      </w:r>
      <w:r w:rsidR="001A60C5" w:rsidRPr="008A041D">
        <w:rPr>
          <w:rFonts w:ascii="Times New Roman" w:hAnsi="Times New Roman"/>
          <w:sz w:val="28"/>
          <w:szCs w:val="28"/>
          <w:lang w:val="en-US"/>
        </w:rPr>
        <w:t xml:space="preserve">ot be </w:t>
      </w:r>
      <w:r w:rsidR="004256BD" w:rsidRPr="008A041D">
        <w:rPr>
          <w:rFonts w:ascii="Times New Roman" w:hAnsi="Times New Roman"/>
          <w:sz w:val="28"/>
          <w:szCs w:val="28"/>
          <w:lang w:val="en-US"/>
        </w:rPr>
        <w:t>concrete</w:t>
      </w:r>
      <w:r w:rsidR="001A60C5" w:rsidRPr="008A041D">
        <w:rPr>
          <w:rFonts w:ascii="Times New Roman" w:hAnsi="Times New Roman"/>
          <w:sz w:val="28"/>
          <w:szCs w:val="28"/>
          <w:lang w:val="en-US"/>
        </w:rPr>
        <w:t>ly determined.</w:t>
      </w:r>
      <w:r w:rsidR="004256BD" w:rsidRPr="008A041D">
        <w:rPr>
          <w:rFonts w:ascii="Times New Roman" w:hAnsi="Times New Roman"/>
          <w:sz w:val="28"/>
          <w:szCs w:val="28"/>
          <w:lang w:val="en-US"/>
        </w:rPr>
        <w:t xml:space="preserve"> </w:t>
      </w:r>
      <w:r w:rsidR="001A60C5" w:rsidRPr="008A041D">
        <w:rPr>
          <w:rFonts w:ascii="Times New Roman" w:hAnsi="Times New Roman"/>
          <w:sz w:val="28"/>
          <w:szCs w:val="28"/>
          <w:lang w:val="en-US"/>
        </w:rPr>
        <w:t>I</w:t>
      </w:r>
      <w:r w:rsidR="004256BD" w:rsidRPr="008A041D">
        <w:rPr>
          <w:rFonts w:ascii="Times New Roman" w:hAnsi="Times New Roman"/>
          <w:sz w:val="28"/>
          <w:szCs w:val="28"/>
          <w:lang w:val="en-US"/>
        </w:rPr>
        <w:t>t is appropriate to say</w:t>
      </w:r>
      <w:r w:rsidR="000A3909" w:rsidRPr="008A041D">
        <w:rPr>
          <w:rFonts w:ascii="Times New Roman" w:hAnsi="Times New Roman"/>
          <w:sz w:val="28"/>
          <w:szCs w:val="28"/>
          <w:lang w:val="en-US"/>
        </w:rPr>
        <w:t xml:space="preserve"> here</w:t>
      </w:r>
      <w:r w:rsidR="004256BD" w:rsidRPr="008A041D">
        <w:rPr>
          <w:rFonts w:ascii="Times New Roman" w:hAnsi="Times New Roman"/>
          <w:sz w:val="28"/>
          <w:szCs w:val="28"/>
          <w:lang w:val="en-US"/>
        </w:rPr>
        <w:t xml:space="preserve"> about the fact of a person's self-identification and recognition of oneself as a victim. These parameters can vary depending on the opinion of an individual person. </w:t>
      </w:r>
      <w:r w:rsidR="00887636" w:rsidRPr="008A041D">
        <w:rPr>
          <w:rFonts w:ascii="Times New Roman" w:hAnsi="Times New Roman"/>
          <w:sz w:val="28"/>
          <w:szCs w:val="28"/>
          <w:lang w:val="en-US"/>
        </w:rPr>
        <w:t xml:space="preserve">Subjective </w:t>
      </w:r>
      <w:r w:rsidR="004256BD" w:rsidRPr="008A041D">
        <w:rPr>
          <w:rFonts w:ascii="Times New Roman" w:hAnsi="Times New Roman"/>
          <w:sz w:val="28"/>
          <w:szCs w:val="28"/>
          <w:lang w:val="en-US"/>
        </w:rPr>
        <w:t>parameter</w:t>
      </w:r>
      <w:r w:rsidR="00887636" w:rsidRPr="008A041D">
        <w:rPr>
          <w:rFonts w:ascii="Times New Roman" w:hAnsi="Times New Roman"/>
          <w:sz w:val="28"/>
          <w:szCs w:val="28"/>
          <w:lang w:val="en-US"/>
        </w:rPr>
        <w:t>s</w:t>
      </w:r>
      <w:r w:rsidR="004256BD" w:rsidRPr="008A041D">
        <w:rPr>
          <w:rFonts w:ascii="Times New Roman" w:hAnsi="Times New Roman"/>
          <w:sz w:val="28"/>
          <w:szCs w:val="28"/>
          <w:lang w:val="en-US"/>
        </w:rPr>
        <w:t xml:space="preserve"> do not </w:t>
      </w:r>
      <w:r w:rsidR="004256BD" w:rsidRPr="008A041D">
        <w:rPr>
          <w:rFonts w:ascii="Times New Roman" w:hAnsi="Times New Roman"/>
          <w:sz w:val="28"/>
          <w:szCs w:val="28"/>
          <w:lang w:val="en-US"/>
        </w:rPr>
        <w:lastRenderedPageBreak/>
        <w:t>provide an accurate definition of the term.</w:t>
      </w:r>
      <w:r w:rsidR="00D237CD" w:rsidRPr="008A041D">
        <w:rPr>
          <w:sz w:val="28"/>
          <w:szCs w:val="28"/>
          <w:lang w:val="en-US"/>
        </w:rPr>
        <w:t xml:space="preserve"> </w:t>
      </w:r>
      <w:r w:rsidR="00D237CD" w:rsidRPr="008A041D">
        <w:rPr>
          <w:rFonts w:ascii="Times New Roman" w:hAnsi="Times New Roman"/>
          <w:sz w:val="28"/>
          <w:szCs w:val="28"/>
          <w:lang w:val="en-US"/>
        </w:rPr>
        <w:t xml:space="preserve">This issue does not stop being relevant and significant, so scientific works and research concerning victims of such crime as a terrorism continue developing in different dimensions and disciplines </w:t>
      </w:r>
      <w:r w:rsidR="008F63CF" w:rsidRPr="008A041D">
        <w:rPr>
          <w:rFonts w:ascii="Times New Roman" w:hAnsi="Times New Roman"/>
          <w:sz w:val="28"/>
          <w:szCs w:val="28"/>
          <w:lang w:val="en-US"/>
        </w:rPr>
        <w:t xml:space="preserve">giving new </w:t>
      </w:r>
      <w:r w:rsidR="0067724F" w:rsidRPr="008A041D">
        <w:rPr>
          <w:rFonts w:ascii="Times New Roman" w:hAnsi="Times New Roman"/>
          <w:sz w:val="28"/>
          <w:szCs w:val="28"/>
          <w:lang w:val="en-US"/>
        </w:rPr>
        <w:t>definitions</w:t>
      </w:r>
      <w:r w:rsidR="00D237CD" w:rsidRPr="008A041D">
        <w:rPr>
          <w:rFonts w:ascii="Times New Roman" w:hAnsi="Times New Roman"/>
          <w:sz w:val="28"/>
          <w:szCs w:val="28"/>
          <w:lang w:val="en-US"/>
        </w:rPr>
        <w:t>.</w:t>
      </w:r>
      <w:r w:rsidR="004256BD" w:rsidRPr="008A041D">
        <w:rPr>
          <w:rFonts w:ascii="Times New Roman" w:hAnsi="Times New Roman"/>
          <w:sz w:val="28"/>
          <w:szCs w:val="28"/>
          <w:lang w:val="en-US"/>
        </w:rPr>
        <w:t xml:space="preserve"> But </w:t>
      </w:r>
      <w:r w:rsidR="00B554CF" w:rsidRPr="008A041D">
        <w:rPr>
          <w:rFonts w:ascii="Times New Roman" w:hAnsi="Times New Roman"/>
          <w:sz w:val="28"/>
          <w:szCs w:val="28"/>
          <w:lang w:val="en-US"/>
        </w:rPr>
        <w:t xml:space="preserve">the thesis </w:t>
      </w:r>
      <w:r w:rsidR="00044346" w:rsidRPr="008A041D">
        <w:rPr>
          <w:rFonts w:ascii="Times New Roman" w:hAnsi="Times New Roman"/>
          <w:sz w:val="28"/>
          <w:szCs w:val="28"/>
          <w:lang w:val="en-US"/>
        </w:rPr>
        <w:t>examines</w:t>
      </w:r>
      <w:r w:rsidR="007F4885" w:rsidRPr="008A041D">
        <w:rPr>
          <w:rFonts w:ascii="Times New Roman" w:hAnsi="Times New Roman"/>
          <w:sz w:val="28"/>
          <w:szCs w:val="28"/>
          <w:lang w:val="en-US"/>
        </w:rPr>
        <w:t xml:space="preserve"> a victim of terrorism </w:t>
      </w:r>
      <w:r w:rsidR="00044346" w:rsidRPr="008A041D">
        <w:rPr>
          <w:rFonts w:ascii="Times New Roman" w:hAnsi="Times New Roman"/>
          <w:sz w:val="28"/>
          <w:szCs w:val="28"/>
          <w:lang w:val="en-US"/>
        </w:rPr>
        <w:t>as</w:t>
      </w:r>
      <w:r w:rsidR="007F4885" w:rsidRPr="008A041D">
        <w:rPr>
          <w:rFonts w:ascii="Times New Roman" w:hAnsi="Times New Roman"/>
          <w:sz w:val="28"/>
          <w:szCs w:val="28"/>
          <w:lang w:val="en-US"/>
        </w:rPr>
        <w:t xml:space="preserve"> a person who has suffered in a terrorist attack</w:t>
      </w:r>
      <w:r w:rsidR="00D575EE" w:rsidRPr="008A041D">
        <w:rPr>
          <w:rFonts w:ascii="Times New Roman" w:hAnsi="Times New Roman"/>
          <w:sz w:val="28"/>
          <w:szCs w:val="28"/>
          <w:lang w:val="en-US"/>
        </w:rPr>
        <w:t xml:space="preserve"> </w:t>
      </w:r>
      <w:r w:rsidR="00FF079B" w:rsidRPr="008A041D">
        <w:rPr>
          <w:rFonts w:ascii="Times New Roman" w:hAnsi="Times New Roman"/>
          <w:sz w:val="28"/>
          <w:szCs w:val="28"/>
          <w:lang w:val="en-US"/>
        </w:rPr>
        <w:t>physically and mentally.</w:t>
      </w:r>
    </w:p>
    <w:p w14:paraId="05505EC4" w14:textId="77777777" w:rsidR="00970B4C" w:rsidRPr="008A041D" w:rsidRDefault="00970B4C" w:rsidP="00A7171D">
      <w:pPr>
        <w:spacing w:line="360" w:lineRule="auto"/>
        <w:jc w:val="both"/>
        <w:rPr>
          <w:rFonts w:ascii="Times New Roman" w:hAnsi="Times New Roman"/>
          <w:sz w:val="28"/>
          <w:szCs w:val="28"/>
          <w:lang w:val="en-US"/>
        </w:rPr>
      </w:pPr>
    </w:p>
    <w:p w14:paraId="35241D3B" w14:textId="0FB18062" w:rsidR="004D136D" w:rsidRPr="008A041D" w:rsidRDefault="00055ED7" w:rsidP="0079171E">
      <w:pPr>
        <w:pStyle w:val="1"/>
        <w:spacing w:line="360" w:lineRule="auto"/>
        <w:jc w:val="center"/>
        <w:rPr>
          <w:sz w:val="28"/>
          <w:szCs w:val="28"/>
          <w:lang w:val="en-US"/>
        </w:rPr>
      </w:pPr>
      <w:bookmarkStart w:id="7" w:name="_Toc70863595"/>
      <w:r w:rsidRPr="008A041D">
        <w:rPr>
          <w:sz w:val="28"/>
          <w:szCs w:val="28"/>
          <w:lang w:val="en-US"/>
        </w:rPr>
        <w:t xml:space="preserve">2.2. </w:t>
      </w:r>
      <w:r w:rsidR="00970B4C" w:rsidRPr="008A041D">
        <w:rPr>
          <w:sz w:val="28"/>
          <w:szCs w:val="28"/>
          <w:lang w:val="en-US"/>
        </w:rPr>
        <w:t xml:space="preserve">Multilevel </w:t>
      </w:r>
      <w:r w:rsidR="00D33E80" w:rsidRPr="008A041D">
        <w:rPr>
          <w:sz w:val="28"/>
          <w:szCs w:val="28"/>
          <w:lang w:val="en-US"/>
        </w:rPr>
        <w:t xml:space="preserve">(multilateral) </w:t>
      </w:r>
      <w:r w:rsidR="00970B4C" w:rsidRPr="008A041D">
        <w:rPr>
          <w:sz w:val="28"/>
          <w:szCs w:val="28"/>
          <w:lang w:val="en-US"/>
        </w:rPr>
        <w:t>governance</w:t>
      </w:r>
      <w:r w:rsidR="0079171E" w:rsidRPr="008A041D">
        <w:rPr>
          <w:sz w:val="28"/>
          <w:szCs w:val="28"/>
          <w:lang w:val="en-US"/>
        </w:rPr>
        <w:t xml:space="preserve"> theory</w:t>
      </w:r>
      <w:r w:rsidR="002430C1" w:rsidRPr="008A041D">
        <w:rPr>
          <w:sz w:val="28"/>
          <w:szCs w:val="28"/>
          <w:lang w:val="en-US"/>
        </w:rPr>
        <w:t>.</w:t>
      </w:r>
      <w:bookmarkEnd w:id="7"/>
    </w:p>
    <w:p w14:paraId="272E930D" w14:textId="1DCABCA7" w:rsidR="00D713D6" w:rsidRPr="008A041D" w:rsidRDefault="00AB3DFA" w:rsidP="007C5EC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1E4EAD" w:rsidRPr="008A041D">
        <w:rPr>
          <w:rFonts w:ascii="Times New Roman" w:hAnsi="Times New Roman"/>
          <w:sz w:val="28"/>
          <w:szCs w:val="28"/>
          <w:lang w:val="en-US"/>
        </w:rPr>
        <w:t xml:space="preserve">The thesis refers to the multilevel </w:t>
      </w:r>
      <w:r w:rsidR="00795F80" w:rsidRPr="008A041D">
        <w:rPr>
          <w:rFonts w:ascii="Times New Roman" w:hAnsi="Times New Roman"/>
          <w:sz w:val="28"/>
          <w:szCs w:val="28"/>
          <w:lang w:val="en-US"/>
        </w:rPr>
        <w:t>governance theory</w:t>
      </w:r>
      <w:r w:rsidR="00C350BA" w:rsidRPr="008A041D">
        <w:rPr>
          <w:rFonts w:ascii="Times New Roman" w:hAnsi="Times New Roman"/>
          <w:sz w:val="28"/>
          <w:szCs w:val="28"/>
          <w:lang w:val="en-US"/>
        </w:rPr>
        <w:t xml:space="preserve"> which </w:t>
      </w:r>
      <w:r w:rsidR="004D136D" w:rsidRPr="008A041D">
        <w:rPr>
          <w:rFonts w:ascii="Times New Roman" w:hAnsi="Times New Roman"/>
          <w:sz w:val="28"/>
          <w:szCs w:val="28"/>
          <w:lang w:val="en-US"/>
        </w:rPr>
        <w:t xml:space="preserve">is characterized by the fact that it implies the involvement of many </w:t>
      </w:r>
      <w:r w:rsidR="007179FB" w:rsidRPr="008A041D">
        <w:rPr>
          <w:rFonts w:ascii="Times New Roman" w:hAnsi="Times New Roman"/>
          <w:sz w:val="28"/>
          <w:szCs w:val="28"/>
          <w:lang w:val="en-US"/>
        </w:rPr>
        <w:t xml:space="preserve">actors </w:t>
      </w:r>
      <w:r w:rsidR="004D136D" w:rsidRPr="008A041D">
        <w:rPr>
          <w:rFonts w:ascii="Times New Roman" w:hAnsi="Times New Roman"/>
          <w:sz w:val="28"/>
          <w:szCs w:val="28"/>
          <w:lang w:val="en-US"/>
        </w:rPr>
        <w:t>of various levels</w:t>
      </w:r>
      <w:r w:rsidR="007179FB" w:rsidRPr="008A041D">
        <w:rPr>
          <w:rFonts w:ascii="Times New Roman" w:hAnsi="Times New Roman"/>
          <w:sz w:val="28"/>
          <w:szCs w:val="28"/>
          <w:lang w:val="en-US"/>
        </w:rPr>
        <w:t>.</w:t>
      </w:r>
      <w:r w:rsidR="004D136D" w:rsidRPr="008A041D">
        <w:rPr>
          <w:rFonts w:ascii="Times New Roman" w:hAnsi="Times New Roman"/>
          <w:sz w:val="28"/>
          <w:szCs w:val="28"/>
          <w:lang w:val="en-US"/>
        </w:rPr>
        <w:t xml:space="preserve"> </w:t>
      </w:r>
      <w:r w:rsidR="007179FB" w:rsidRPr="008A041D">
        <w:rPr>
          <w:rFonts w:ascii="Times New Roman" w:hAnsi="Times New Roman"/>
          <w:sz w:val="28"/>
          <w:szCs w:val="28"/>
          <w:lang w:val="en-US"/>
        </w:rPr>
        <w:t>These actor</w:t>
      </w:r>
      <w:r w:rsidR="00240E13" w:rsidRPr="008A041D">
        <w:rPr>
          <w:rFonts w:ascii="Times New Roman" w:hAnsi="Times New Roman"/>
          <w:sz w:val="28"/>
          <w:szCs w:val="28"/>
          <w:lang w:val="en-US"/>
        </w:rPr>
        <w:t>s can</w:t>
      </w:r>
      <w:r w:rsidR="00D84B10" w:rsidRPr="008A041D">
        <w:rPr>
          <w:rFonts w:ascii="Times New Roman" w:hAnsi="Times New Roman"/>
          <w:sz w:val="28"/>
          <w:szCs w:val="28"/>
          <w:lang w:val="en-US"/>
        </w:rPr>
        <w:t xml:space="preserve"> be</w:t>
      </w:r>
      <w:r w:rsidR="00240E13" w:rsidRPr="008A041D">
        <w:rPr>
          <w:rFonts w:ascii="Times New Roman" w:hAnsi="Times New Roman"/>
          <w:sz w:val="28"/>
          <w:szCs w:val="28"/>
          <w:lang w:val="en-US"/>
        </w:rPr>
        <w:t xml:space="preserve"> presented not only </w:t>
      </w:r>
      <w:r w:rsidR="00D84B10" w:rsidRPr="008A041D">
        <w:rPr>
          <w:rFonts w:ascii="Times New Roman" w:hAnsi="Times New Roman"/>
          <w:sz w:val="28"/>
          <w:szCs w:val="28"/>
          <w:lang w:val="en-US"/>
        </w:rPr>
        <w:t xml:space="preserve">by </w:t>
      </w:r>
      <w:r w:rsidR="00307CC4" w:rsidRPr="008A041D">
        <w:rPr>
          <w:rFonts w:ascii="Times New Roman" w:hAnsi="Times New Roman"/>
          <w:sz w:val="28"/>
          <w:szCs w:val="28"/>
          <w:lang w:val="en-US"/>
        </w:rPr>
        <w:t>international organizations, but experts, officials</w:t>
      </w:r>
      <w:r w:rsidR="00D84B10" w:rsidRPr="008A041D">
        <w:rPr>
          <w:rFonts w:ascii="Times New Roman" w:hAnsi="Times New Roman"/>
          <w:sz w:val="28"/>
          <w:szCs w:val="28"/>
          <w:lang w:val="en-US"/>
        </w:rPr>
        <w:t>, activists</w:t>
      </w:r>
      <w:r w:rsidR="00307CC4" w:rsidRPr="008A041D">
        <w:rPr>
          <w:rFonts w:ascii="Times New Roman" w:hAnsi="Times New Roman"/>
          <w:sz w:val="28"/>
          <w:szCs w:val="28"/>
          <w:lang w:val="en-US"/>
        </w:rPr>
        <w:t xml:space="preserve">. </w:t>
      </w:r>
      <w:r w:rsidR="004D136D" w:rsidRPr="008A041D">
        <w:rPr>
          <w:rFonts w:ascii="Times New Roman" w:hAnsi="Times New Roman"/>
          <w:sz w:val="28"/>
          <w:szCs w:val="28"/>
          <w:lang w:val="en-US"/>
        </w:rPr>
        <w:t xml:space="preserve">They ensure the implementation of common political decisions in accordance with certain standards and recommendations, focusing on common </w:t>
      </w:r>
      <w:r w:rsidR="00611C4B" w:rsidRPr="008A041D">
        <w:rPr>
          <w:rFonts w:ascii="Times New Roman" w:hAnsi="Times New Roman"/>
          <w:sz w:val="28"/>
          <w:szCs w:val="28"/>
          <w:lang w:val="en-US"/>
        </w:rPr>
        <w:t xml:space="preserve">goals and </w:t>
      </w:r>
      <w:r w:rsidR="004D136D" w:rsidRPr="008A041D">
        <w:rPr>
          <w:rFonts w:ascii="Times New Roman" w:hAnsi="Times New Roman"/>
          <w:sz w:val="28"/>
          <w:szCs w:val="28"/>
          <w:lang w:val="en-US"/>
        </w:rPr>
        <w:t>decision</w:t>
      </w:r>
      <w:r w:rsidR="00611C4B" w:rsidRPr="008A041D">
        <w:rPr>
          <w:rFonts w:ascii="Times New Roman" w:hAnsi="Times New Roman"/>
          <w:sz w:val="28"/>
          <w:szCs w:val="28"/>
          <w:lang w:val="en-US"/>
        </w:rPr>
        <w:t>s</w:t>
      </w:r>
      <w:r w:rsidR="004D136D" w:rsidRPr="008A041D">
        <w:rPr>
          <w:rFonts w:ascii="Times New Roman" w:hAnsi="Times New Roman"/>
          <w:sz w:val="28"/>
          <w:szCs w:val="28"/>
          <w:lang w:val="en-US"/>
        </w:rPr>
        <w:t>.</w:t>
      </w:r>
      <w:r w:rsidR="003F7C97" w:rsidRPr="008A041D">
        <w:rPr>
          <w:rFonts w:ascii="Times New Roman" w:hAnsi="Times New Roman"/>
          <w:sz w:val="28"/>
          <w:szCs w:val="28"/>
          <w:lang w:val="en-US"/>
        </w:rPr>
        <w:t xml:space="preserve"> </w:t>
      </w:r>
      <w:r w:rsidR="0008653D" w:rsidRPr="008A041D">
        <w:rPr>
          <w:rFonts w:ascii="Times New Roman" w:hAnsi="Times New Roman"/>
          <w:sz w:val="28"/>
          <w:szCs w:val="28"/>
          <w:lang w:val="en-US"/>
        </w:rPr>
        <w:t xml:space="preserve">The concept of multilevel governance was developed by </w:t>
      </w:r>
      <w:proofErr w:type="spellStart"/>
      <w:r w:rsidR="0008653D" w:rsidRPr="008A041D">
        <w:rPr>
          <w:rFonts w:ascii="Times New Roman" w:hAnsi="Times New Roman"/>
          <w:sz w:val="28"/>
          <w:szCs w:val="28"/>
          <w:lang w:val="en-US"/>
        </w:rPr>
        <w:t>Hooghe</w:t>
      </w:r>
      <w:proofErr w:type="spellEnd"/>
      <w:r w:rsidR="0008653D" w:rsidRPr="008A041D">
        <w:rPr>
          <w:rFonts w:ascii="Times New Roman" w:hAnsi="Times New Roman"/>
          <w:sz w:val="28"/>
          <w:szCs w:val="28"/>
          <w:lang w:val="en-US"/>
        </w:rPr>
        <w:t xml:space="preserve"> </w:t>
      </w:r>
      <w:r w:rsidR="0009421B" w:rsidRPr="008A041D">
        <w:rPr>
          <w:rFonts w:ascii="Times New Roman" w:hAnsi="Times New Roman"/>
          <w:sz w:val="28"/>
          <w:szCs w:val="28"/>
          <w:lang w:val="en-US"/>
        </w:rPr>
        <w:t>and Marks in the 1990s</w:t>
      </w:r>
      <w:r w:rsidR="00A52E13" w:rsidRPr="008A041D">
        <w:rPr>
          <w:rFonts w:ascii="Times New Roman" w:hAnsi="Times New Roman"/>
          <w:sz w:val="28"/>
          <w:szCs w:val="28"/>
          <w:lang w:val="en-US"/>
        </w:rPr>
        <w:t>. The</w:t>
      </w:r>
      <w:r w:rsidR="0009421B" w:rsidRPr="008A041D">
        <w:rPr>
          <w:rFonts w:ascii="Times New Roman" w:hAnsi="Times New Roman"/>
          <w:sz w:val="28"/>
          <w:szCs w:val="28"/>
          <w:lang w:val="en-US"/>
        </w:rPr>
        <w:t xml:space="preserve"> theory arose from the study of the new structures created by the EU in 1992</w:t>
      </w:r>
      <w:r w:rsidR="00A922A0" w:rsidRPr="008A041D">
        <w:rPr>
          <w:rFonts w:ascii="Times New Roman" w:hAnsi="Times New Roman"/>
          <w:sz w:val="28"/>
          <w:szCs w:val="28"/>
          <w:lang w:val="en-US"/>
        </w:rPr>
        <w:t xml:space="preserve"> (Maastricht Treaty). </w:t>
      </w:r>
      <w:r w:rsidR="00226DB0" w:rsidRPr="008A041D">
        <w:rPr>
          <w:rFonts w:ascii="Times New Roman" w:hAnsi="Times New Roman"/>
          <w:sz w:val="28"/>
          <w:szCs w:val="28"/>
          <w:lang w:val="en-US"/>
        </w:rPr>
        <w:t>Multilevel governance is the order of power shared between actors operating at multiple levels. It is multiple because state and non-state actors of different levels – local (subnational), national and global (supranational)</w:t>
      </w:r>
      <w:r w:rsidR="00A7080B" w:rsidRPr="008A041D">
        <w:rPr>
          <w:rFonts w:ascii="Times New Roman" w:hAnsi="Times New Roman"/>
          <w:sz w:val="28"/>
          <w:szCs w:val="28"/>
          <w:lang w:val="en-US"/>
        </w:rPr>
        <w:t xml:space="preserve"> </w:t>
      </w:r>
      <w:r w:rsidR="00BC649F" w:rsidRPr="008A041D">
        <w:rPr>
          <w:rFonts w:ascii="Times New Roman" w:hAnsi="Times New Roman"/>
          <w:sz w:val="28"/>
          <w:szCs w:val="28"/>
          <w:lang w:val="en-US"/>
        </w:rPr>
        <w:t>(</w:t>
      </w:r>
      <w:proofErr w:type="spellStart"/>
      <w:r w:rsidR="00BC649F" w:rsidRPr="008A041D">
        <w:rPr>
          <w:rFonts w:ascii="Times New Roman" w:hAnsi="Times New Roman"/>
          <w:sz w:val="28"/>
          <w:szCs w:val="28"/>
          <w:lang w:val="en-US"/>
        </w:rPr>
        <w:t>Hooghe</w:t>
      </w:r>
      <w:proofErr w:type="spellEnd"/>
      <w:r w:rsidR="005E6BD4" w:rsidRPr="008A041D">
        <w:rPr>
          <w:rFonts w:ascii="Times New Roman" w:hAnsi="Times New Roman"/>
          <w:sz w:val="28"/>
          <w:szCs w:val="28"/>
          <w:lang w:val="en-US"/>
        </w:rPr>
        <w:t xml:space="preserve">, </w:t>
      </w:r>
      <w:r w:rsidR="00BC649F" w:rsidRPr="008A041D">
        <w:rPr>
          <w:rFonts w:ascii="Times New Roman" w:hAnsi="Times New Roman"/>
          <w:sz w:val="28"/>
          <w:szCs w:val="28"/>
          <w:lang w:val="en-US"/>
        </w:rPr>
        <w:t>Marks 2001).</w:t>
      </w:r>
      <w:r w:rsidR="00226DB0" w:rsidRPr="008A041D">
        <w:rPr>
          <w:rFonts w:ascii="Times New Roman" w:hAnsi="Times New Roman"/>
          <w:sz w:val="28"/>
          <w:szCs w:val="28"/>
          <w:lang w:val="en-US"/>
        </w:rPr>
        <w:t xml:space="preserve"> This concept </w:t>
      </w:r>
      <w:r w:rsidR="0009421B" w:rsidRPr="008A041D">
        <w:rPr>
          <w:rFonts w:ascii="Times New Roman" w:hAnsi="Times New Roman"/>
          <w:sz w:val="28"/>
          <w:szCs w:val="28"/>
          <w:lang w:val="en-US"/>
        </w:rPr>
        <w:t>expresses the idea that there are many interacting structures</w:t>
      </w:r>
      <w:r w:rsidR="00846469" w:rsidRPr="008A041D">
        <w:rPr>
          <w:rFonts w:ascii="Times New Roman" w:hAnsi="Times New Roman"/>
          <w:sz w:val="28"/>
          <w:szCs w:val="28"/>
          <w:lang w:val="en-US"/>
        </w:rPr>
        <w:t xml:space="preserve"> of different levels able to participate in </w:t>
      </w:r>
      <w:r w:rsidR="00275FA9" w:rsidRPr="008A041D">
        <w:rPr>
          <w:rFonts w:ascii="Times New Roman" w:hAnsi="Times New Roman"/>
          <w:sz w:val="28"/>
          <w:szCs w:val="28"/>
          <w:lang w:val="en-US"/>
        </w:rPr>
        <w:t xml:space="preserve">solving global issues. </w:t>
      </w:r>
      <w:r w:rsidR="004E01AF" w:rsidRPr="008A041D">
        <w:rPr>
          <w:rFonts w:ascii="Times New Roman" w:hAnsi="Times New Roman"/>
          <w:sz w:val="28"/>
          <w:szCs w:val="28"/>
          <w:lang w:val="en-US"/>
        </w:rPr>
        <w:t xml:space="preserve">Theme of the </w:t>
      </w:r>
      <w:r w:rsidR="00275FA9" w:rsidRPr="008A041D">
        <w:rPr>
          <w:rFonts w:ascii="Times New Roman" w:hAnsi="Times New Roman"/>
          <w:sz w:val="28"/>
          <w:szCs w:val="28"/>
          <w:lang w:val="en-US"/>
        </w:rPr>
        <w:t>counter terrorism is th</w:t>
      </w:r>
      <w:r w:rsidR="00091D63" w:rsidRPr="008A041D">
        <w:rPr>
          <w:rFonts w:ascii="Times New Roman" w:hAnsi="Times New Roman"/>
          <w:sz w:val="28"/>
          <w:szCs w:val="28"/>
          <w:lang w:val="en-US"/>
        </w:rPr>
        <w:t xml:space="preserve">e issue </w:t>
      </w:r>
      <w:r w:rsidR="00BF5CCA" w:rsidRPr="008A041D">
        <w:rPr>
          <w:rFonts w:ascii="Times New Roman" w:hAnsi="Times New Roman"/>
          <w:sz w:val="28"/>
          <w:szCs w:val="28"/>
          <w:lang w:val="en-US"/>
        </w:rPr>
        <w:t>w</w:t>
      </w:r>
      <w:r w:rsidR="004E01AF" w:rsidRPr="008A041D">
        <w:rPr>
          <w:rFonts w:ascii="Times New Roman" w:hAnsi="Times New Roman"/>
          <w:sz w:val="28"/>
          <w:szCs w:val="28"/>
          <w:lang w:val="en-US"/>
        </w:rPr>
        <w:t>here</w:t>
      </w:r>
      <w:r w:rsidR="00BF5CCA" w:rsidRPr="008A041D">
        <w:rPr>
          <w:rFonts w:ascii="Times New Roman" w:hAnsi="Times New Roman"/>
          <w:sz w:val="28"/>
          <w:szCs w:val="28"/>
          <w:lang w:val="en-US"/>
        </w:rPr>
        <w:t xml:space="preserve"> this theory </w:t>
      </w:r>
      <w:r w:rsidR="0025797F" w:rsidRPr="008A041D">
        <w:rPr>
          <w:rFonts w:ascii="Times New Roman" w:hAnsi="Times New Roman"/>
          <w:sz w:val="28"/>
          <w:szCs w:val="28"/>
          <w:lang w:val="en-US"/>
        </w:rPr>
        <w:t xml:space="preserve">can be observed. </w:t>
      </w:r>
      <w:r w:rsidR="0082688E" w:rsidRPr="008A041D">
        <w:rPr>
          <w:rFonts w:ascii="Times New Roman" w:hAnsi="Times New Roman"/>
          <w:sz w:val="28"/>
          <w:szCs w:val="28"/>
          <w:lang w:val="en-US"/>
        </w:rPr>
        <w:t>So, an illustration of this theory is the interaction of the UN member states in solving the problems of victims of terrorism</w:t>
      </w:r>
      <w:r w:rsidR="0056178C" w:rsidRPr="008A041D">
        <w:rPr>
          <w:rFonts w:ascii="Times New Roman" w:hAnsi="Times New Roman"/>
          <w:sz w:val="28"/>
          <w:szCs w:val="28"/>
          <w:lang w:val="en-US"/>
        </w:rPr>
        <w:t xml:space="preserve"> and </w:t>
      </w:r>
      <w:r w:rsidR="0082688E" w:rsidRPr="008A041D">
        <w:rPr>
          <w:rFonts w:ascii="Times New Roman" w:hAnsi="Times New Roman"/>
          <w:sz w:val="28"/>
          <w:szCs w:val="28"/>
          <w:lang w:val="en-US"/>
        </w:rPr>
        <w:t>involving civil society in this area. Example of theory can be observed in the part about good practices, which provides information about governmental and non-governm</w:t>
      </w:r>
      <w:r w:rsidR="0056178C" w:rsidRPr="008A041D">
        <w:rPr>
          <w:rFonts w:ascii="Times New Roman" w:hAnsi="Times New Roman"/>
          <w:sz w:val="28"/>
          <w:szCs w:val="28"/>
          <w:lang w:val="en-US"/>
        </w:rPr>
        <w:t>e</w:t>
      </w:r>
      <w:r w:rsidR="0082688E" w:rsidRPr="008A041D">
        <w:rPr>
          <w:rFonts w:ascii="Times New Roman" w:hAnsi="Times New Roman"/>
          <w:sz w:val="28"/>
          <w:szCs w:val="28"/>
          <w:lang w:val="en-US"/>
        </w:rPr>
        <w:t>ntal structures</w:t>
      </w:r>
      <w:r w:rsidR="00A078E0" w:rsidRPr="008A041D">
        <w:rPr>
          <w:rFonts w:ascii="Times New Roman" w:hAnsi="Times New Roman"/>
          <w:sz w:val="28"/>
          <w:szCs w:val="28"/>
          <w:lang w:val="en-US"/>
        </w:rPr>
        <w:t xml:space="preserve"> in</w:t>
      </w:r>
      <w:r w:rsidR="0082688E" w:rsidRPr="008A041D">
        <w:rPr>
          <w:rFonts w:ascii="Times New Roman" w:hAnsi="Times New Roman"/>
          <w:sz w:val="28"/>
          <w:szCs w:val="28"/>
          <w:lang w:val="en-US"/>
        </w:rPr>
        <w:t xml:space="preserve"> the policy of supporting victims of terrorism in the EU countries (</w:t>
      </w:r>
      <w:r w:rsidR="006B3C5E" w:rsidRPr="008A041D">
        <w:rPr>
          <w:rFonts w:ascii="Times New Roman" w:hAnsi="Times New Roman"/>
          <w:sz w:val="28"/>
          <w:szCs w:val="28"/>
          <w:lang w:val="en-US"/>
        </w:rPr>
        <w:t>e.</w:t>
      </w:r>
      <w:r w:rsidR="006E3BC8" w:rsidRPr="008A041D">
        <w:rPr>
          <w:rFonts w:ascii="Times New Roman" w:hAnsi="Times New Roman"/>
          <w:sz w:val="28"/>
          <w:szCs w:val="28"/>
          <w:lang w:val="en-US"/>
        </w:rPr>
        <w:t xml:space="preserve"> </w:t>
      </w:r>
      <w:r w:rsidR="006B3C5E" w:rsidRPr="008A041D">
        <w:rPr>
          <w:rFonts w:ascii="Times New Roman" w:hAnsi="Times New Roman"/>
          <w:sz w:val="28"/>
          <w:szCs w:val="28"/>
          <w:lang w:val="en-US"/>
        </w:rPr>
        <w:t>g.</w:t>
      </w:r>
      <w:r w:rsidR="0082688E" w:rsidRPr="008A041D">
        <w:rPr>
          <w:rFonts w:ascii="Times New Roman" w:hAnsi="Times New Roman"/>
          <w:sz w:val="28"/>
          <w:szCs w:val="28"/>
          <w:lang w:val="en-US"/>
        </w:rPr>
        <w:t xml:space="preserve"> </w:t>
      </w:r>
      <w:r w:rsidR="006D62E9" w:rsidRPr="008A041D">
        <w:rPr>
          <w:rFonts w:ascii="Times New Roman" w:hAnsi="Times New Roman"/>
          <w:sz w:val="28"/>
          <w:szCs w:val="28"/>
          <w:lang w:val="en-US"/>
        </w:rPr>
        <w:t>the procedure of foundations of associations of victims in France and interaction with authorities there; the procedure for measures taken by the Council of Europe).</w:t>
      </w:r>
    </w:p>
    <w:p w14:paraId="52872126" w14:textId="15B9941A" w:rsidR="004D136D" w:rsidRPr="008A041D" w:rsidRDefault="00D713D6" w:rsidP="007C5EC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7F1509" w:rsidRPr="008A041D">
        <w:rPr>
          <w:rFonts w:ascii="Times New Roman" w:hAnsi="Times New Roman"/>
          <w:sz w:val="28"/>
          <w:szCs w:val="28"/>
          <w:lang w:val="en-US"/>
        </w:rPr>
        <w:t xml:space="preserve">The UN promotes change in problem solving in countries on the ground, namely through regional organizations and their involvement. When a local problem </w:t>
      </w:r>
      <w:r w:rsidR="007F1509" w:rsidRPr="008A041D">
        <w:rPr>
          <w:rFonts w:ascii="Times New Roman" w:hAnsi="Times New Roman"/>
          <w:sz w:val="28"/>
          <w:szCs w:val="28"/>
          <w:lang w:val="en-US"/>
        </w:rPr>
        <w:lastRenderedPageBreak/>
        <w:t xml:space="preserve">is not resolved, the UN can call other states to discuss solutions together and coordinate further actions. </w:t>
      </w:r>
      <w:r w:rsidR="00697C1B" w:rsidRPr="008A041D">
        <w:rPr>
          <w:rFonts w:ascii="Times New Roman" w:hAnsi="Times New Roman"/>
          <w:sz w:val="28"/>
          <w:szCs w:val="28"/>
          <w:lang w:val="en-US"/>
        </w:rPr>
        <w:t>Actions</w:t>
      </w:r>
      <w:r w:rsidR="007F1509" w:rsidRPr="008A041D">
        <w:rPr>
          <w:rFonts w:ascii="Times New Roman" w:hAnsi="Times New Roman"/>
          <w:sz w:val="28"/>
          <w:szCs w:val="28"/>
          <w:lang w:val="en-US"/>
        </w:rPr>
        <w:t xml:space="preserve"> of the same level can have an impact both nationally and supranationally. One example is the UN General Assembly adopted in September 2006 by consensus a global counter-terrorism strategy</w:t>
      </w:r>
      <w:r w:rsidR="00AF2965" w:rsidRPr="008A041D">
        <w:rPr>
          <w:rFonts w:ascii="Times New Roman" w:hAnsi="Times New Roman"/>
          <w:sz w:val="28"/>
          <w:szCs w:val="28"/>
          <w:lang w:val="en-US"/>
        </w:rPr>
        <w:t>, “a unique global instrument to enhance national, regional and international efforts to counter terrorism”</w:t>
      </w:r>
      <w:r w:rsidR="004E1475" w:rsidRPr="008A041D">
        <w:rPr>
          <w:rFonts w:ascii="Times New Roman" w:hAnsi="Times New Roman"/>
          <w:sz w:val="28"/>
          <w:szCs w:val="28"/>
          <w:lang w:val="en-US"/>
        </w:rPr>
        <w:t xml:space="preserve"> </w:t>
      </w:r>
      <w:r w:rsidR="007F1509" w:rsidRPr="008A041D">
        <w:rPr>
          <w:rFonts w:ascii="Times New Roman" w:hAnsi="Times New Roman"/>
          <w:sz w:val="28"/>
          <w:szCs w:val="28"/>
          <w:lang w:val="en-US"/>
        </w:rPr>
        <w:t>with concrete measures on how states should act locally</w:t>
      </w:r>
      <w:r w:rsidR="00697C1B" w:rsidRPr="008A041D">
        <w:rPr>
          <w:rFonts w:ascii="Times New Roman" w:hAnsi="Times New Roman"/>
          <w:sz w:val="28"/>
          <w:szCs w:val="28"/>
          <w:lang w:val="en-US"/>
        </w:rPr>
        <w:t xml:space="preserve"> -</w:t>
      </w:r>
      <w:r w:rsidR="007F1509" w:rsidRPr="008A041D">
        <w:rPr>
          <w:rFonts w:ascii="Times New Roman" w:hAnsi="Times New Roman"/>
          <w:sz w:val="28"/>
          <w:szCs w:val="28"/>
          <w:lang w:val="en-US"/>
        </w:rPr>
        <w:t xml:space="preserve"> ''Encourage Member States, the United Nations and other appropriate international, regional and sub-regional organizations to support the implementation of the Strategy, including through mobilizing resources and expertise''</w:t>
      </w:r>
      <w:r w:rsidR="00642403" w:rsidRPr="008A041D">
        <w:rPr>
          <w:rFonts w:ascii="Times New Roman" w:hAnsi="Times New Roman"/>
          <w:sz w:val="28"/>
          <w:szCs w:val="28"/>
          <w:lang w:val="en-US"/>
        </w:rPr>
        <w:t xml:space="preserve"> </w:t>
      </w:r>
      <w:r w:rsidR="004E1475" w:rsidRPr="008A041D">
        <w:rPr>
          <w:rFonts w:ascii="Times New Roman" w:hAnsi="Times New Roman"/>
          <w:sz w:val="28"/>
          <w:szCs w:val="28"/>
          <w:lang w:val="en-US"/>
        </w:rPr>
        <w:t>(</w:t>
      </w:r>
      <w:r w:rsidR="00642403" w:rsidRPr="008A041D">
        <w:rPr>
          <w:rFonts w:ascii="Times New Roman" w:hAnsi="Times New Roman"/>
          <w:sz w:val="28"/>
          <w:szCs w:val="28"/>
          <w:lang w:val="en-US"/>
        </w:rPr>
        <w:t xml:space="preserve">GA Resolution </w:t>
      </w:r>
      <w:r w:rsidR="004E1475" w:rsidRPr="008A041D">
        <w:rPr>
          <w:rFonts w:ascii="Times New Roman" w:hAnsi="Times New Roman"/>
          <w:sz w:val="28"/>
          <w:szCs w:val="28"/>
          <w:lang w:val="en-US"/>
        </w:rPr>
        <w:t>60/288</w:t>
      </w:r>
      <w:r w:rsidR="00642403" w:rsidRPr="008A041D">
        <w:rPr>
          <w:rFonts w:ascii="Times New Roman" w:hAnsi="Times New Roman"/>
          <w:sz w:val="28"/>
          <w:szCs w:val="28"/>
          <w:lang w:val="en-US"/>
        </w:rPr>
        <w:t xml:space="preserve">, </w:t>
      </w:r>
      <w:r w:rsidR="004E1475" w:rsidRPr="008A041D">
        <w:rPr>
          <w:rFonts w:ascii="Times New Roman" w:hAnsi="Times New Roman"/>
          <w:sz w:val="28"/>
          <w:szCs w:val="28"/>
          <w:lang w:val="en-US"/>
        </w:rPr>
        <w:t xml:space="preserve">The </w:t>
      </w:r>
      <w:r w:rsidR="005D70D7" w:rsidRPr="008A041D">
        <w:rPr>
          <w:rFonts w:ascii="Times New Roman" w:hAnsi="Times New Roman"/>
          <w:sz w:val="28"/>
          <w:szCs w:val="28"/>
          <w:lang w:val="en-US"/>
        </w:rPr>
        <w:t>UN</w:t>
      </w:r>
      <w:r w:rsidR="004E1475" w:rsidRPr="008A041D">
        <w:rPr>
          <w:rFonts w:ascii="Times New Roman" w:hAnsi="Times New Roman"/>
          <w:sz w:val="28"/>
          <w:szCs w:val="28"/>
          <w:lang w:val="en-US"/>
        </w:rPr>
        <w:t xml:space="preserve"> Global Counter-Terrorism Strategy)</w:t>
      </w:r>
      <w:r w:rsidR="00642403" w:rsidRPr="008A041D">
        <w:rPr>
          <w:rFonts w:ascii="Times New Roman" w:hAnsi="Times New Roman"/>
          <w:sz w:val="28"/>
          <w:szCs w:val="28"/>
          <w:lang w:val="en-US"/>
        </w:rPr>
        <w:t xml:space="preserve">. </w:t>
      </w:r>
      <w:r w:rsidR="004D136D" w:rsidRPr="008A041D">
        <w:rPr>
          <w:rFonts w:ascii="Times New Roman" w:hAnsi="Times New Roman"/>
          <w:sz w:val="28"/>
          <w:szCs w:val="28"/>
          <w:lang w:val="en-US"/>
        </w:rPr>
        <w:t>Thus, the implementation of national strategies plays an important role in multilevel governance and vice versa.</w:t>
      </w:r>
      <w:r w:rsidR="00F9699C" w:rsidRPr="008A041D">
        <w:rPr>
          <w:rFonts w:ascii="Times New Roman" w:hAnsi="Times New Roman"/>
          <w:sz w:val="28"/>
          <w:szCs w:val="28"/>
          <w:lang w:val="en-US"/>
        </w:rPr>
        <w:t xml:space="preserve"> </w:t>
      </w:r>
      <w:r w:rsidR="007614E8" w:rsidRPr="008A041D">
        <w:rPr>
          <w:rFonts w:ascii="Times New Roman" w:hAnsi="Times New Roman"/>
          <w:sz w:val="28"/>
          <w:szCs w:val="28"/>
          <w:lang w:val="en-US"/>
        </w:rPr>
        <w:t>International terrorism imposed many states to create new specific provisions in legislations about counter terrorism. The resolutions by UN Security Council, has played a role in determination of directives and practices of Member states in the counter terrorism field.</w:t>
      </w:r>
    </w:p>
    <w:p w14:paraId="65669C92" w14:textId="0987687C" w:rsidR="004D136D" w:rsidRPr="008A041D" w:rsidRDefault="007C5EC3" w:rsidP="007C5EC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486E15" w:rsidRPr="008A041D">
        <w:rPr>
          <w:rFonts w:ascii="Times New Roman" w:hAnsi="Times New Roman"/>
          <w:sz w:val="28"/>
          <w:szCs w:val="28"/>
          <w:lang w:val="en-US"/>
        </w:rPr>
        <w:t>The ambiguous term “governance" is understood</w:t>
      </w:r>
      <w:r w:rsidR="00CD422F" w:rsidRPr="008A041D">
        <w:rPr>
          <w:rFonts w:ascii="Times New Roman" w:hAnsi="Times New Roman"/>
          <w:sz w:val="28"/>
          <w:szCs w:val="28"/>
          <w:lang w:val="en-US"/>
        </w:rPr>
        <w:t xml:space="preserve"> in the topic</w:t>
      </w:r>
      <w:r w:rsidR="00486E15" w:rsidRPr="008A041D">
        <w:rPr>
          <w:rFonts w:ascii="Times New Roman" w:hAnsi="Times New Roman"/>
          <w:sz w:val="28"/>
          <w:szCs w:val="28"/>
          <w:lang w:val="en-US"/>
        </w:rPr>
        <w:t xml:space="preserve"> as a political process of advancing public goals, providing a system of initiatives that guarantee the achievement of these goals by society. An integral element of governance is the recognition of the existence of mutually intersecting views and practices of different governance levels and the emphasis on the interaction of their participants. </w:t>
      </w:r>
      <w:r w:rsidR="00C22F6C" w:rsidRPr="008A041D">
        <w:rPr>
          <w:rFonts w:ascii="Times New Roman" w:hAnsi="Times New Roman"/>
          <w:sz w:val="28"/>
          <w:szCs w:val="28"/>
          <w:lang w:val="en-US"/>
        </w:rPr>
        <w:t xml:space="preserve">According to </w:t>
      </w:r>
      <w:proofErr w:type="spellStart"/>
      <w:r w:rsidR="00C22F6C" w:rsidRPr="008A041D">
        <w:rPr>
          <w:rFonts w:ascii="Times New Roman" w:hAnsi="Times New Roman"/>
          <w:sz w:val="28"/>
          <w:szCs w:val="28"/>
          <w:lang w:val="en-US"/>
        </w:rPr>
        <w:t>Hooghe</w:t>
      </w:r>
      <w:proofErr w:type="spellEnd"/>
      <w:r w:rsidR="00C22F6C" w:rsidRPr="008A041D">
        <w:rPr>
          <w:rFonts w:ascii="Times New Roman" w:hAnsi="Times New Roman"/>
          <w:sz w:val="28"/>
          <w:szCs w:val="28"/>
          <w:lang w:val="en-US"/>
        </w:rPr>
        <w:t xml:space="preserve"> an</w:t>
      </w:r>
      <w:r w:rsidR="00390E04" w:rsidRPr="008A041D">
        <w:rPr>
          <w:rFonts w:ascii="Times New Roman" w:hAnsi="Times New Roman"/>
          <w:sz w:val="28"/>
          <w:szCs w:val="28"/>
          <w:lang w:val="en-US"/>
        </w:rPr>
        <w:t>d Marks, p</w:t>
      </w:r>
      <w:r w:rsidR="004D136D" w:rsidRPr="008A041D">
        <w:rPr>
          <w:rFonts w:ascii="Times New Roman" w:hAnsi="Times New Roman"/>
          <w:sz w:val="28"/>
          <w:szCs w:val="28"/>
          <w:lang w:val="en-US"/>
        </w:rPr>
        <w:t>articipants can be supranational national, subnational level of government</w:t>
      </w:r>
      <w:r w:rsidR="00390E04" w:rsidRPr="008A041D">
        <w:rPr>
          <w:rFonts w:ascii="Times New Roman" w:hAnsi="Times New Roman"/>
          <w:sz w:val="28"/>
          <w:szCs w:val="28"/>
          <w:lang w:val="en-US"/>
        </w:rPr>
        <w:t>.</w:t>
      </w:r>
      <w:r w:rsidR="004D136D" w:rsidRPr="008A041D">
        <w:rPr>
          <w:rFonts w:ascii="Times New Roman" w:hAnsi="Times New Roman"/>
          <w:sz w:val="28"/>
          <w:szCs w:val="28"/>
          <w:lang w:val="en-US"/>
        </w:rPr>
        <w:t xml:space="preserve"> </w:t>
      </w:r>
    </w:p>
    <w:p w14:paraId="7C672274" w14:textId="32569985" w:rsidR="004D136D" w:rsidRPr="008A041D" w:rsidRDefault="007C5EC3" w:rsidP="007C5EC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486E15" w:rsidRPr="008A041D">
        <w:rPr>
          <w:rFonts w:ascii="Times New Roman" w:hAnsi="Times New Roman"/>
          <w:sz w:val="28"/>
          <w:szCs w:val="28"/>
          <w:lang w:val="en-US"/>
        </w:rPr>
        <w:t>Practically</w:t>
      </w:r>
      <w:r w:rsidR="004D136D" w:rsidRPr="008A041D">
        <w:rPr>
          <w:rFonts w:ascii="Times New Roman" w:hAnsi="Times New Roman"/>
          <w:sz w:val="28"/>
          <w:szCs w:val="28"/>
          <w:lang w:val="en-US"/>
        </w:rPr>
        <w:t xml:space="preserve">, </w:t>
      </w:r>
      <w:proofErr w:type="gramStart"/>
      <w:r w:rsidR="004D136D" w:rsidRPr="008A041D">
        <w:rPr>
          <w:rFonts w:ascii="Times New Roman" w:hAnsi="Times New Roman"/>
          <w:sz w:val="28"/>
          <w:szCs w:val="28"/>
          <w:lang w:val="en-US"/>
        </w:rPr>
        <w:t>in order to</w:t>
      </w:r>
      <w:proofErr w:type="gramEnd"/>
      <w:r w:rsidR="004D136D" w:rsidRPr="008A041D">
        <w:rPr>
          <w:rFonts w:ascii="Times New Roman" w:hAnsi="Times New Roman"/>
          <w:sz w:val="28"/>
          <w:szCs w:val="28"/>
          <w:lang w:val="en-US"/>
        </w:rPr>
        <w:t xml:space="preserve"> develop effective strategies, it is necessary to create a group of actors from the public and private sectors and civil society, as well as multilevel governance models that will unite the efforts of these structures.</w:t>
      </w:r>
      <w:r w:rsidR="002216DD" w:rsidRPr="008A041D">
        <w:rPr>
          <w:rFonts w:ascii="Times New Roman" w:hAnsi="Times New Roman"/>
          <w:sz w:val="28"/>
          <w:szCs w:val="28"/>
          <w:lang w:val="en-US"/>
        </w:rPr>
        <w:t xml:space="preserve"> </w:t>
      </w:r>
      <w:r w:rsidR="00C06544" w:rsidRPr="008A041D">
        <w:rPr>
          <w:rFonts w:ascii="Times New Roman" w:hAnsi="Times New Roman"/>
          <w:sz w:val="28"/>
          <w:szCs w:val="28"/>
          <w:lang w:val="en-US"/>
        </w:rPr>
        <w:t xml:space="preserve">But sometimes there </w:t>
      </w:r>
      <w:r w:rsidR="00A42062" w:rsidRPr="008A041D">
        <w:rPr>
          <w:rFonts w:ascii="Times New Roman" w:hAnsi="Times New Roman"/>
          <w:sz w:val="28"/>
          <w:szCs w:val="28"/>
          <w:lang w:val="en-US"/>
        </w:rPr>
        <w:t xml:space="preserve">are </w:t>
      </w:r>
      <w:r w:rsidR="00867850" w:rsidRPr="008A041D">
        <w:rPr>
          <w:rFonts w:ascii="Times New Roman" w:hAnsi="Times New Roman"/>
          <w:sz w:val="28"/>
          <w:szCs w:val="28"/>
          <w:lang w:val="en-US"/>
        </w:rPr>
        <w:t xml:space="preserve">some inadequacies </w:t>
      </w:r>
      <w:r w:rsidR="00B863AB" w:rsidRPr="008A041D">
        <w:rPr>
          <w:rFonts w:ascii="Times New Roman" w:hAnsi="Times New Roman"/>
          <w:sz w:val="28"/>
          <w:szCs w:val="28"/>
          <w:lang w:val="en-US"/>
        </w:rPr>
        <w:t xml:space="preserve">in </w:t>
      </w:r>
      <w:r w:rsidR="001A1068" w:rsidRPr="008A041D">
        <w:rPr>
          <w:rFonts w:ascii="Times New Roman" w:hAnsi="Times New Roman"/>
          <w:sz w:val="28"/>
          <w:szCs w:val="28"/>
          <w:lang w:val="en-US"/>
        </w:rPr>
        <w:t>this fiel</w:t>
      </w:r>
      <w:r w:rsidR="00763742" w:rsidRPr="008A041D">
        <w:rPr>
          <w:rFonts w:ascii="Times New Roman" w:hAnsi="Times New Roman"/>
          <w:sz w:val="28"/>
          <w:szCs w:val="28"/>
          <w:lang w:val="en-US"/>
        </w:rPr>
        <w:t>d</w:t>
      </w:r>
      <w:r w:rsidR="004D136D" w:rsidRPr="008A041D">
        <w:rPr>
          <w:rFonts w:ascii="Times New Roman" w:hAnsi="Times New Roman"/>
          <w:sz w:val="28"/>
          <w:szCs w:val="28"/>
          <w:lang w:val="en-US"/>
        </w:rPr>
        <w:t>,</w:t>
      </w:r>
      <w:r w:rsidR="001A1068" w:rsidRPr="008A041D">
        <w:rPr>
          <w:rFonts w:ascii="Times New Roman" w:hAnsi="Times New Roman"/>
          <w:sz w:val="28"/>
          <w:szCs w:val="28"/>
          <w:lang w:val="en-US"/>
        </w:rPr>
        <w:t xml:space="preserve"> </w:t>
      </w:r>
      <w:r w:rsidR="004D3035" w:rsidRPr="008A041D">
        <w:rPr>
          <w:rFonts w:ascii="Times New Roman" w:hAnsi="Times New Roman"/>
          <w:sz w:val="28"/>
          <w:szCs w:val="28"/>
          <w:lang w:val="en-US"/>
        </w:rPr>
        <w:t>for instance,</w:t>
      </w:r>
      <w:r w:rsidR="004D136D" w:rsidRPr="008A041D">
        <w:rPr>
          <w:rFonts w:ascii="Times New Roman" w:hAnsi="Times New Roman"/>
          <w:sz w:val="28"/>
          <w:szCs w:val="28"/>
          <w:lang w:val="en-US"/>
        </w:rPr>
        <w:t xml:space="preserve"> Welch and Kennedy-Pip</w:t>
      </w:r>
      <w:r w:rsidR="001A1068" w:rsidRPr="008A041D">
        <w:rPr>
          <w:rFonts w:ascii="Times New Roman" w:hAnsi="Times New Roman"/>
          <w:sz w:val="28"/>
          <w:szCs w:val="28"/>
          <w:lang w:val="en-US"/>
        </w:rPr>
        <w:t>e</w:t>
      </w:r>
      <w:r w:rsidR="004D136D" w:rsidRPr="008A041D">
        <w:rPr>
          <w:rFonts w:ascii="Times New Roman" w:hAnsi="Times New Roman"/>
          <w:sz w:val="28"/>
          <w:szCs w:val="28"/>
          <w:lang w:val="en-US"/>
        </w:rPr>
        <w:t xml:space="preserve"> identif</w:t>
      </w:r>
      <w:r w:rsidR="001A1068" w:rsidRPr="008A041D">
        <w:rPr>
          <w:rFonts w:ascii="Times New Roman" w:hAnsi="Times New Roman"/>
          <w:sz w:val="28"/>
          <w:szCs w:val="28"/>
          <w:lang w:val="en-US"/>
        </w:rPr>
        <w:t>ied</w:t>
      </w:r>
      <w:r w:rsidR="004D136D" w:rsidRPr="008A041D">
        <w:rPr>
          <w:rFonts w:ascii="Times New Roman" w:hAnsi="Times New Roman"/>
          <w:sz w:val="28"/>
          <w:szCs w:val="28"/>
          <w:lang w:val="en-US"/>
        </w:rPr>
        <w:t xml:space="preserve"> </w:t>
      </w:r>
      <w:r w:rsidR="001A1068" w:rsidRPr="008A041D">
        <w:rPr>
          <w:rFonts w:ascii="Times New Roman" w:hAnsi="Times New Roman"/>
          <w:sz w:val="28"/>
          <w:szCs w:val="28"/>
          <w:lang w:val="en-US"/>
        </w:rPr>
        <w:t xml:space="preserve">several </w:t>
      </w:r>
      <w:r w:rsidR="004D136D" w:rsidRPr="008A041D">
        <w:rPr>
          <w:rFonts w:ascii="Times New Roman" w:hAnsi="Times New Roman"/>
          <w:sz w:val="28"/>
          <w:szCs w:val="28"/>
          <w:lang w:val="en-US"/>
        </w:rPr>
        <w:t xml:space="preserve">problem areas in which </w:t>
      </w:r>
      <w:r w:rsidR="007A3EA4" w:rsidRPr="008A041D">
        <w:rPr>
          <w:rFonts w:ascii="Times New Roman" w:hAnsi="Times New Roman"/>
          <w:sz w:val="28"/>
          <w:szCs w:val="28"/>
          <w:lang w:val="en-US"/>
        </w:rPr>
        <w:t>multilevel governance</w:t>
      </w:r>
      <w:r w:rsidR="004D136D" w:rsidRPr="008A041D">
        <w:rPr>
          <w:rFonts w:ascii="Times New Roman" w:hAnsi="Times New Roman"/>
          <w:sz w:val="28"/>
          <w:szCs w:val="28"/>
          <w:lang w:val="en-US"/>
        </w:rPr>
        <w:t xml:space="preserve"> is applied. Among them are the issues that are </w:t>
      </w:r>
      <w:r w:rsidR="0089133C" w:rsidRPr="008A041D">
        <w:rPr>
          <w:rFonts w:ascii="Times New Roman" w:hAnsi="Times New Roman"/>
          <w:sz w:val="28"/>
          <w:szCs w:val="28"/>
          <w:lang w:val="en-US"/>
        </w:rPr>
        <w:t>provided in the thesis</w:t>
      </w:r>
      <w:r w:rsidR="004D136D" w:rsidRPr="008A041D">
        <w:rPr>
          <w:rFonts w:ascii="Times New Roman" w:hAnsi="Times New Roman"/>
          <w:sz w:val="28"/>
          <w:szCs w:val="28"/>
          <w:lang w:val="en-US"/>
        </w:rPr>
        <w:t xml:space="preserve"> - the role of international civil society (</w:t>
      </w:r>
      <w:r w:rsidR="002216DD" w:rsidRPr="008A041D">
        <w:rPr>
          <w:rFonts w:ascii="Times New Roman" w:hAnsi="Times New Roman"/>
          <w:sz w:val="28"/>
          <w:szCs w:val="28"/>
          <w:lang w:val="en-US"/>
        </w:rPr>
        <w:t xml:space="preserve">including </w:t>
      </w:r>
      <w:r w:rsidR="004D136D" w:rsidRPr="008A041D">
        <w:rPr>
          <w:rFonts w:ascii="Times New Roman" w:hAnsi="Times New Roman"/>
          <w:sz w:val="28"/>
          <w:szCs w:val="28"/>
          <w:lang w:val="en-US"/>
        </w:rPr>
        <w:t xml:space="preserve">social movements and NGOs); international civil standards (democracy and humanism); and transnational threats and risks </w:t>
      </w:r>
      <w:r w:rsidR="004D136D" w:rsidRPr="008A041D">
        <w:rPr>
          <w:rFonts w:ascii="Times New Roman" w:hAnsi="Times New Roman"/>
          <w:sz w:val="28"/>
          <w:szCs w:val="28"/>
          <w:lang w:val="en-US"/>
        </w:rPr>
        <w:lastRenderedPageBreak/>
        <w:t>(human trafficking</w:t>
      </w:r>
      <w:r w:rsidR="002216DD" w:rsidRPr="008A041D">
        <w:rPr>
          <w:rFonts w:ascii="Times New Roman" w:hAnsi="Times New Roman"/>
          <w:sz w:val="28"/>
          <w:szCs w:val="28"/>
          <w:lang w:val="en-US"/>
        </w:rPr>
        <w:t xml:space="preserve"> </w:t>
      </w:r>
      <w:r w:rsidR="004D136D" w:rsidRPr="008A041D">
        <w:rPr>
          <w:rFonts w:ascii="Times New Roman" w:hAnsi="Times New Roman"/>
          <w:sz w:val="28"/>
          <w:szCs w:val="28"/>
          <w:lang w:val="en-US"/>
        </w:rPr>
        <w:t>and terrorism)</w:t>
      </w:r>
      <w:r w:rsidR="002216DD" w:rsidRPr="008A041D">
        <w:rPr>
          <w:rFonts w:ascii="Times New Roman" w:hAnsi="Times New Roman"/>
          <w:sz w:val="28"/>
          <w:szCs w:val="28"/>
          <w:lang w:val="en-US"/>
        </w:rPr>
        <w:t xml:space="preserve"> (</w:t>
      </w:r>
      <w:r w:rsidR="000D1695" w:rsidRPr="008A041D">
        <w:rPr>
          <w:rFonts w:ascii="Times New Roman" w:hAnsi="Times New Roman"/>
          <w:sz w:val="28"/>
          <w:szCs w:val="28"/>
          <w:lang w:val="en-US"/>
        </w:rPr>
        <w:t>Welch, Kennedy-Pipe, 2004).</w:t>
      </w:r>
      <w:r w:rsidR="006163C3" w:rsidRPr="008A041D">
        <w:rPr>
          <w:sz w:val="28"/>
          <w:szCs w:val="28"/>
          <w:lang w:val="en-US"/>
        </w:rPr>
        <w:t xml:space="preserve"> </w:t>
      </w:r>
      <w:r w:rsidR="006163C3" w:rsidRPr="008A041D">
        <w:rPr>
          <w:rFonts w:ascii="Times New Roman" w:hAnsi="Times New Roman"/>
          <w:sz w:val="28"/>
          <w:szCs w:val="28"/>
          <w:lang w:val="en-US"/>
        </w:rPr>
        <w:t xml:space="preserve">It </w:t>
      </w:r>
      <w:r w:rsidR="00506AD8" w:rsidRPr="008A041D">
        <w:rPr>
          <w:rFonts w:ascii="Times New Roman" w:hAnsi="Times New Roman"/>
          <w:sz w:val="28"/>
          <w:szCs w:val="28"/>
          <w:lang w:val="en-US"/>
        </w:rPr>
        <w:t>should</w:t>
      </w:r>
      <w:r w:rsidR="006163C3" w:rsidRPr="008A041D">
        <w:rPr>
          <w:rFonts w:ascii="Times New Roman" w:hAnsi="Times New Roman"/>
          <w:sz w:val="28"/>
          <w:szCs w:val="28"/>
          <w:lang w:val="en-US"/>
        </w:rPr>
        <w:t xml:space="preserve"> be especially </w:t>
      </w:r>
      <w:proofErr w:type="gramStart"/>
      <w:r w:rsidR="006163C3" w:rsidRPr="008A041D">
        <w:rPr>
          <w:rFonts w:ascii="Times New Roman" w:hAnsi="Times New Roman"/>
          <w:sz w:val="28"/>
          <w:szCs w:val="28"/>
          <w:lang w:val="en-US"/>
        </w:rPr>
        <w:t>taken into account</w:t>
      </w:r>
      <w:proofErr w:type="gramEnd"/>
      <w:r w:rsidR="006163C3" w:rsidRPr="008A041D">
        <w:rPr>
          <w:rFonts w:ascii="Times New Roman" w:hAnsi="Times New Roman"/>
          <w:sz w:val="28"/>
          <w:szCs w:val="28"/>
          <w:lang w:val="en-US"/>
        </w:rPr>
        <w:t xml:space="preserve"> when </w:t>
      </w:r>
      <w:r w:rsidR="000F1B19" w:rsidRPr="008A041D">
        <w:rPr>
          <w:rFonts w:ascii="Times New Roman" w:hAnsi="Times New Roman"/>
          <w:sz w:val="28"/>
          <w:szCs w:val="28"/>
          <w:lang w:val="en-US"/>
        </w:rPr>
        <w:t>stu</w:t>
      </w:r>
      <w:r w:rsidR="008B75ED" w:rsidRPr="008A041D">
        <w:rPr>
          <w:rFonts w:ascii="Times New Roman" w:hAnsi="Times New Roman"/>
          <w:sz w:val="28"/>
          <w:szCs w:val="28"/>
          <w:lang w:val="en-US"/>
        </w:rPr>
        <w:t>dyin</w:t>
      </w:r>
      <w:r w:rsidR="002B1F0B" w:rsidRPr="008A041D">
        <w:rPr>
          <w:rFonts w:ascii="Times New Roman" w:hAnsi="Times New Roman"/>
          <w:sz w:val="28"/>
          <w:szCs w:val="28"/>
          <w:lang w:val="en-US"/>
        </w:rPr>
        <w:t xml:space="preserve">g </w:t>
      </w:r>
      <w:r w:rsidR="006163C3" w:rsidRPr="008A041D">
        <w:rPr>
          <w:rFonts w:ascii="Times New Roman" w:hAnsi="Times New Roman"/>
          <w:sz w:val="28"/>
          <w:szCs w:val="28"/>
          <w:lang w:val="en-US"/>
        </w:rPr>
        <w:t xml:space="preserve">differences </w:t>
      </w:r>
      <w:r w:rsidR="002B1F0B" w:rsidRPr="008A041D">
        <w:rPr>
          <w:rFonts w:ascii="Times New Roman" w:hAnsi="Times New Roman"/>
          <w:sz w:val="28"/>
          <w:szCs w:val="28"/>
          <w:lang w:val="en-US"/>
        </w:rPr>
        <w:t>of</w:t>
      </w:r>
      <w:r w:rsidR="006163C3" w:rsidRPr="008A041D">
        <w:rPr>
          <w:rFonts w:ascii="Times New Roman" w:hAnsi="Times New Roman"/>
          <w:sz w:val="28"/>
          <w:szCs w:val="28"/>
          <w:lang w:val="en-US"/>
        </w:rPr>
        <w:t xml:space="preserve"> national orders.</w:t>
      </w:r>
    </w:p>
    <w:p w14:paraId="7FDAB909" w14:textId="06DE92CC" w:rsidR="0035609A" w:rsidRPr="008A041D" w:rsidRDefault="00600F56" w:rsidP="00C168E6">
      <w:pPr>
        <w:pStyle w:val="1"/>
        <w:spacing w:line="360" w:lineRule="auto"/>
        <w:jc w:val="center"/>
        <w:rPr>
          <w:sz w:val="28"/>
          <w:szCs w:val="28"/>
          <w:lang w:val="en-US"/>
        </w:rPr>
      </w:pPr>
      <w:bookmarkStart w:id="8" w:name="_Toc70863596"/>
      <w:r w:rsidRPr="008A041D">
        <w:rPr>
          <w:sz w:val="28"/>
          <w:szCs w:val="28"/>
          <w:lang w:val="en-US"/>
        </w:rPr>
        <w:t>2.</w:t>
      </w:r>
      <w:r w:rsidR="00055ED7" w:rsidRPr="008A041D">
        <w:rPr>
          <w:sz w:val="28"/>
          <w:szCs w:val="28"/>
          <w:lang w:val="en-US"/>
        </w:rPr>
        <w:t>3</w:t>
      </w:r>
      <w:r w:rsidRPr="008A041D">
        <w:rPr>
          <w:sz w:val="28"/>
          <w:szCs w:val="28"/>
          <w:lang w:val="en-US"/>
        </w:rPr>
        <w:t xml:space="preserve"> </w:t>
      </w:r>
      <w:r w:rsidR="0035609A" w:rsidRPr="008A041D">
        <w:rPr>
          <w:sz w:val="28"/>
          <w:szCs w:val="28"/>
          <w:lang w:val="en-US"/>
        </w:rPr>
        <w:t>Resilience</w:t>
      </w:r>
      <w:bookmarkEnd w:id="8"/>
    </w:p>
    <w:p w14:paraId="04F993A5" w14:textId="2410B436" w:rsidR="0035609A" w:rsidRPr="008A041D" w:rsidRDefault="001D3D5B" w:rsidP="00C168E6">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r>
      <w:r w:rsidR="0035609A" w:rsidRPr="008A041D">
        <w:rPr>
          <w:rFonts w:ascii="Times New Roman" w:eastAsia="Calibri" w:hAnsi="Times New Roman"/>
          <w:sz w:val="28"/>
          <w:szCs w:val="28"/>
          <w:lang w:val="en-US"/>
        </w:rPr>
        <w:t xml:space="preserve"> </w:t>
      </w:r>
      <w:r w:rsidR="00C94200" w:rsidRPr="008A041D">
        <w:rPr>
          <w:rFonts w:ascii="Times New Roman" w:eastAsia="Calibri" w:hAnsi="Times New Roman"/>
          <w:sz w:val="28"/>
          <w:szCs w:val="28"/>
          <w:lang w:val="en-US"/>
        </w:rPr>
        <w:t>S. Jore wrote that</w:t>
      </w:r>
      <w:r w:rsidR="00EE3246" w:rsidRPr="008A041D">
        <w:rPr>
          <w:rFonts w:ascii="Times New Roman" w:eastAsia="Calibri" w:hAnsi="Times New Roman"/>
          <w:sz w:val="28"/>
          <w:szCs w:val="28"/>
          <w:lang w:val="en-US"/>
        </w:rPr>
        <w:t xml:space="preserve"> use of the </w:t>
      </w:r>
      <w:r w:rsidR="00EE3246" w:rsidRPr="008A041D">
        <w:rPr>
          <w:rFonts w:ascii="Times New Roman" w:eastAsia="Calibri" w:hAnsi="Times New Roman"/>
          <w:i/>
          <w:iCs/>
          <w:sz w:val="28"/>
          <w:szCs w:val="28"/>
          <w:lang w:val="en-US"/>
        </w:rPr>
        <w:t>resilience</w:t>
      </w:r>
      <w:r w:rsidR="00EE3246" w:rsidRPr="008A041D">
        <w:rPr>
          <w:rFonts w:ascii="Times New Roman" w:eastAsia="Calibri" w:hAnsi="Times New Roman"/>
          <w:sz w:val="28"/>
          <w:szCs w:val="28"/>
          <w:lang w:val="en-US"/>
        </w:rPr>
        <w:t xml:space="preserve"> concept relates to the ability of an entity, individuals, community, or system to return to normal condition or functioning after the occurrence of an event that disturbs its state</w:t>
      </w:r>
      <w:r w:rsidR="00E21D4E" w:rsidRPr="008A041D">
        <w:rPr>
          <w:rFonts w:ascii="Times New Roman" w:eastAsia="Calibri" w:hAnsi="Times New Roman"/>
          <w:sz w:val="28"/>
          <w:szCs w:val="28"/>
          <w:lang w:val="en-US"/>
        </w:rPr>
        <w:t xml:space="preserve"> </w:t>
      </w:r>
      <w:r w:rsidR="00C94200" w:rsidRPr="008A041D">
        <w:rPr>
          <w:rFonts w:ascii="Times New Roman" w:eastAsia="Calibri" w:hAnsi="Times New Roman"/>
          <w:sz w:val="28"/>
          <w:szCs w:val="28"/>
          <w:lang w:val="en-US"/>
        </w:rPr>
        <w:t>(</w:t>
      </w:r>
      <w:r w:rsidR="00E21D4E" w:rsidRPr="008A041D">
        <w:rPr>
          <w:rFonts w:ascii="Times New Roman" w:eastAsia="Calibri" w:hAnsi="Times New Roman"/>
          <w:sz w:val="28"/>
          <w:szCs w:val="28"/>
          <w:lang w:val="en-US"/>
        </w:rPr>
        <w:t xml:space="preserve">Jore, 2020). </w:t>
      </w:r>
      <w:r w:rsidR="00EE3246" w:rsidRPr="008A041D">
        <w:rPr>
          <w:rFonts w:ascii="Times New Roman" w:eastAsia="Calibri" w:hAnsi="Times New Roman"/>
          <w:sz w:val="28"/>
          <w:szCs w:val="28"/>
          <w:lang w:val="en-US"/>
        </w:rPr>
        <w:t>The terroristic attack is the case when this concept is necessary to work with it. It was previously determined that during the thesis, we consider people as victims of terrorism, so here we are trying to present the concept of resilience as applicable and meaningful to the theoretical framework in the case of people. It is about the ability of society and people to resist and recover from the consequences of threats and dangers. This part attempts to identify meanings, current opportunities for using the concept resilience as a part of theoretical framework for approach to combating international terrorism and assisting affected people after terroristic attacks.</w:t>
      </w:r>
    </w:p>
    <w:p w14:paraId="75A1E0B4" w14:textId="227950AA" w:rsidR="0035609A" w:rsidRPr="008A041D" w:rsidRDefault="0035609A" w:rsidP="0035609A">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Initially, this term was introduced into scientific circulation and was developed by the</w:t>
      </w:r>
      <w:r w:rsidR="001B7404" w:rsidRPr="008A041D">
        <w:rPr>
          <w:rFonts w:ascii="Times New Roman" w:eastAsia="Calibri" w:hAnsi="Times New Roman"/>
          <w:sz w:val="28"/>
          <w:szCs w:val="28"/>
          <w:lang w:val="en-US"/>
        </w:rPr>
        <w:t xml:space="preserve"> </w:t>
      </w:r>
      <w:r w:rsidRPr="008A041D">
        <w:rPr>
          <w:rFonts w:ascii="Times New Roman" w:eastAsia="Calibri" w:hAnsi="Times New Roman"/>
          <w:sz w:val="28"/>
          <w:szCs w:val="28"/>
          <w:lang w:val="en-US"/>
        </w:rPr>
        <w:t xml:space="preserve">Canadian ecologist Crawford Holling in 1973 </w:t>
      </w:r>
      <w:r w:rsidR="0064653C" w:rsidRPr="008A041D">
        <w:rPr>
          <w:rFonts w:ascii="Times New Roman" w:eastAsia="Calibri" w:hAnsi="Times New Roman"/>
          <w:sz w:val="28"/>
          <w:szCs w:val="28"/>
          <w:lang w:val="en-US"/>
        </w:rPr>
        <w:t>(</w:t>
      </w:r>
      <w:r w:rsidRPr="008A041D">
        <w:rPr>
          <w:rFonts w:ascii="Times New Roman" w:eastAsia="Calibri" w:hAnsi="Times New Roman"/>
          <w:sz w:val="28"/>
          <w:szCs w:val="28"/>
          <w:lang w:val="en-US"/>
        </w:rPr>
        <w:t>Holling</w:t>
      </w:r>
      <w:r w:rsidR="0064653C" w:rsidRPr="008A041D">
        <w:rPr>
          <w:rFonts w:ascii="Times New Roman" w:eastAsia="Calibri" w:hAnsi="Times New Roman"/>
          <w:sz w:val="28"/>
          <w:szCs w:val="28"/>
          <w:lang w:val="en-US"/>
        </w:rPr>
        <w:t>, 1973)</w:t>
      </w:r>
      <w:r w:rsidRPr="008A041D">
        <w:rPr>
          <w:rFonts w:ascii="Times New Roman" w:eastAsia="Calibri" w:hAnsi="Times New Roman"/>
          <w:sz w:val="28"/>
          <w:szCs w:val="28"/>
          <w:lang w:val="en-US"/>
        </w:rPr>
        <w:t xml:space="preserve">. In his article, he wrote that resilience eco-system </w:t>
      </w:r>
      <w:r w:rsidR="008C7489" w:rsidRPr="008A041D">
        <w:rPr>
          <w:rFonts w:ascii="Times New Roman" w:eastAsia="Calibri" w:hAnsi="Times New Roman"/>
          <w:sz w:val="28"/>
          <w:szCs w:val="28"/>
          <w:lang w:val="en-US"/>
        </w:rPr>
        <w:t>can</w:t>
      </w:r>
      <w:r w:rsidRPr="008A041D">
        <w:rPr>
          <w:rFonts w:ascii="Times New Roman" w:eastAsia="Calibri" w:hAnsi="Times New Roman"/>
          <w:sz w:val="28"/>
          <w:szCs w:val="28"/>
          <w:lang w:val="en-US"/>
        </w:rPr>
        <w:t xml:space="preserve"> recover from an external shock (for example, a flood or typhoon) and return to its previous form, without changing the quality. At the same time, K. Holling makes a fundamentally important remark that resilience is based on that this system must be ready for a certain challenge, but it cannot predict it in advance, remaining in a state of uncertainty.</w:t>
      </w:r>
    </w:p>
    <w:p w14:paraId="63A82A1A" w14:textId="62AD7A6F" w:rsidR="0035609A" w:rsidRPr="008A041D" w:rsidRDefault="0035609A" w:rsidP="0035609A">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So, initially, this concept became known in the field of ecology, and then in psychology, and since the early 2000s it has attracted more and more attention of specialists in the field of political research. Particularly, there were lots of those who are researching the problem of international terrorism. Many scientists, especially in social disciplines, give rather broad interpretations of resilience, moreover, </w:t>
      </w:r>
      <w:r w:rsidR="00A934B8" w:rsidRPr="008A041D">
        <w:rPr>
          <w:rFonts w:ascii="Times New Roman" w:eastAsia="Calibri" w:hAnsi="Times New Roman"/>
          <w:sz w:val="28"/>
          <w:szCs w:val="28"/>
          <w:lang w:val="en-US"/>
        </w:rPr>
        <w:t>considering</w:t>
      </w:r>
      <w:r w:rsidRPr="008A041D">
        <w:rPr>
          <w:rFonts w:ascii="Times New Roman" w:eastAsia="Calibri" w:hAnsi="Times New Roman"/>
          <w:sz w:val="28"/>
          <w:szCs w:val="28"/>
          <w:lang w:val="en-US"/>
        </w:rPr>
        <w:t xml:space="preserve"> a specific social context. Thus, Philippe Bourbeau, one of the leading researchers of this concept in international relations, considers resilience “as a </w:t>
      </w:r>
      <w:r w:rsidRPr="008A041D">
        <w:rPr>
          <w:rFonts w:ascii="Times New Roman" w:eastAsia="Calibri" w:hAnsi="Times New Roman"/>
          <w:sz w:val="28"/>
          <w:szCs w:val="28"/>
          <w:lang w:val="en-US"/>
        </w:rPr>
        <w:lastRenderedPageBreak/>
        <w:t xml:space="preserve">process of patterned adjustments adopted by a society, a group, or an individual in the face of endogenous or exogenous shock” </w:t>
      </w:r>
      <w:r w:rsidR="0064653C" w:rsidRPr="008A041D">
        <w:rPr>
          <w:rFonts w:ascii="Times New Roman" w:eastAsia="Calibri" w:hAnsi="Times New Roman"/>
          <w:sz w:val="28"/>
          <w:szCs w:val="28"/>
          <w:lang w:val="en-US"/>
        </w:rPr>
        <w:t>(</w:t>
      </w:r>
      <w:r w:rsidR="00C6012D" w:rsidRPr="008A041D">
        <w:rPr>
          <w:rFonts w:ascii="Times New Roman" w:eastAsia="Calibri" w:hAnsi="Times New Roman"/>
          <w:sz w:val="28"/>
          <w:szCs w:val="28"/>
          <w:lang w:val="en-US"/>
        </w:rPr>
        <w:t>Bourbeau,</w:t>
      </w:r>
      <w:r w:rsidR="0064653C" w:rsidRPr="008A041D">
        <w:rPr>
          <w:rFonts w:ascii="Times New Roman" w:eastAsia="Calibri" w:hAnsi="Times New Roman"/>
          <w:sz w:val="28"/>
          <w:szCs w:val="28"/>
          <w:lang w:val="en-US"/>
        </w:rPr>
        <w:t xml:space="preserve"> </w:t>
      </w:r>
      <w:r w:rsidR="00C6012D" w:rsidRPr="008A041D">
        <w:rPr>
          <w:rFonts w:ascii="Times New Roman" w:eastAsia="Calibri" w:hAnsi="Times New Roman"/>
          <w:sz w:val="28"/>
          <w:szCs w:val="28"/>
          <w:lang w:val="en-US"/>
        </w:rPr>
        <w:t>2015</w:t>
      </w:r>
      <w:r w:rsidR="00540BD3" w:rsidRPr="008A041D">
        <w:rPr>
          <w:rFonts w:ascii="Times New Roman" w:eastAsia="Calibri" w:hAnsi="Times New Roman"/>
          <w:sz w:val="28"/>
          <w:szCs w:val="28"/>
          <w:lang w:val="en-US"/>
        </w:rPr>
        <w:t>).</w:t>
      </w:r>
    </w:p>
    <w:p w14:paraId="440C40A4" w14:textId="2E8E06AB" w:rsidR="00CB6B10" w:rsidRPr="008A041D" w:rsidRDefault="0035609A" w:rsidP="0035609A">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Some scientists describe resilience as a continuity of rationality, interests, and government dominance </w:t>
      </w:r>
      <w:r w:rsidR="00876BCB" w:rsidRPr="008A041D">
        <w:rPr>
          <w:rFonts w:ascii="Times New Roman" w:eastAsia="Calibri" w:hAnsi="Times New Roman"/>
          <w:sz w:val="28"/>
          <w:szCs w:val="28"/>
          <w:lang w:val="en-US"/>
        </w:rPr>
        <w:t>(</w:t>
      </w:r>
      <w:r w:rsidR="00C6012D" w:rsidRPr="008A041D">
        <w:rPr>
          <w:rFonts w:ascii="Times New Roman" w:eastAsia="Calibri" w:hAnsi="Times New Roman"/>
          <w:sz w:val="28"/>
          <w:szCs w:val="28"/>
          <w:lang w:val="en-US"/>
        </w:rPr>
        <w:t>Zebrowski, 2013)</w:t>
      </w:r>
      <w:r w:rsidRPr="008A041D">
        <w:rPr>
          <w:rFonts w:ascii="Times New Roman" w:eastAsia="Calibri" w:hAnsi="Times New Roman"/>
          <w:sz w:val="28"/>
          <w:szCs w:val="28"/>
          <w:lang w:val="en-US"/>
        </w:rPr>
        <w:t>. For instance, Jonathan Joseph suggests that resilience can be part of the “neoliberal rationality of governance” that places responsibility on the individual rather than on social institutions.</w:t>
      </w:r>
      <w:r w:rsidR="00CB0344" w:rsidRPr="008A041D">
        <w:rPr>
          <w:rFonts w:ascii="Times New Roman" w:eastAsia="Calibri" w:hAnsi="Times New Roman"/>
          <w:sz w:val="28"/>
          <w:szCs w:val="28"/>
          <w:lang w:val="en-US"/>
        </w:rPr>
        <w:t xml:space="preserve"> (Joseph, 2013).</w:t>
      </w:r>
      <w:r w:rsidR="00295277" w:rsidRPr="008A041D">
        <w:rPr>
          <w:rFonts w:ascii="Times New Roman" w:eastAsia="Calibri" w:hAnsi="Times New Roman"/>
          <w:sz w:val="28"/>
          <w:szCs w:val="28"/>
          <w:lang w:val="en-US"/>
        </w:rPr>
        <w:t xml:space="preserve"> Here i</w:t>
      </w:r>
      <w:r w:rsidRPr="008A041D">
        <w:rPr>
          <w:rFonts w:ascii="Times New Roman" w:eastAsia="Calibri" w:hAnsi="Times New Roman"/>
          <w:sz w:val="28"/>
          <w:szCs w:val="28"/>
          <w:lang w:val="en-US"/>
        </w:rPr>
        <w:t xml:space="preserve">t should be added that the concept of resilience can refer to different levels of analysis: global, regional, national, local, individual levels, and it can be manifested in different ways. For instance, the issue of </w:t>
      </w:r>
      <w:r w:rsidR="00360CF0" w:rsidRPr="008A041D">
        <w:rPr>
          <w:rFonts w:ascii="Times New Roman" w:eastAsia="Calibri" w:hAnsi="Times New Roman"/>
          <w:sz w:val="28"/>
          <w:szCs w:val="28"/>
          <w:lang w:val="en-US"/>
        </w:rPr>
        <w:t>supporting</w:t>
      </w:r>
      <w:r w:rsidRPr="008A041D">
        <w:rPr>
          <w:rFonts w:ascii="Times New Roman" w:eastAsia="Calibri" w:hAnsi="Times New Roman"/>
          <w:sz w:val="28"/>
          <w:szCs w:val="28"/>
          <w:lang w:val="en-US"/>
        </w:rPr>
        <w:t xml:space="preserve"> people who suffered from terrorist attacks at the international level will force to appeal not only to the problems of individual states, but also to the system of practices of their interaction. Analysis of the resilience practices within the country focuses on the challenges and resources of its political and economic system. According to all this, it is important to understand about what kind of system is being discussed and how inner established structured can be rethought. Any system has many levels; if the threat was formed outside the local society and subsequently influenced it, then this emphasizes the interconnection of different parts of the system. In this case, the interaction between the levels can lead to contradictions</w:t>
      </w:r>
      <w:r w:rsidR="00105263" w:rsidRPr="008A041D">
        <w:rPr>
          <w:rFonts w:ascii="Times New Roman" w:eastAsia="Calibri" w:hAnsi="Times New Roman"/>
          <w:sz w:val="28"/>
          <w:szCs w:val="28"/>
          <w:lang w:val="en-US"/>
        </w:rPr>
        <w:t xml:space="preserve"> and there </w:t>
      </w:r>
      <w:r w:rsidR="007F327D" w:rsidRPr="008A041D">
        <w:rPr>
          <w:rFonts w:ascii="Times New Roman" w:eastAsia="Calibri" w:hAnsi="Times New Roman"/>
          <w:sz w:val="28"/>
          <w:szCs w:val="28"/>
          <w:lang w:val="en-US"/>
        </w:rPr>
        <w:t xml:space="preserve">is a need for </w:t>
      </w:r>
      <w:r w:rsidR="004D3B65" w:rsidRPr="008A041D">
        <w:rPr>
          <w:rFonts w:ascii="Times New Roman" w:eastAsia="Calibri" w:hAnsi="Times New Roman"/>
          <w:sz w:val="28"/>
          <w:szCs w:val="28"/>
          <w:lang w:val="en-US"/>
        </w:rPr>
        <w:t xml:space="preserve">classification and clarification. </w:t>
      </w:r>
      <w:r w:rsidRPr="008A041D">
        <w:rPr>
          <w:rFonts w:ascii="Times New Roman" w:eastAsia="Calibri" w:hAnsi="Times New Roman"/>
          <w:sz w:val="28"/>
          <w:szCs w:val="28"/>
          <w:lang w:val="en-US"/>
        </w:rPr>
        <w:t xml:space="preserve">Brand and Jax, for example, have compiled a classification of 10 definitions of resilience, </w:t>
      </w:r>
      <w:r w:rsidR="00A934B8" w:rsidRPr="008A041D">
        <w:rPr>
          <w:rFonts w:ascii="Times New Roman" w:eastAsia="Calibri" w:hAnsi="Times New Roman"/>
          <w:sz w:val="28"/>
          <w:szCs w:val="28"/>
          <w:lang w:val="en-US"/>
        </w:rPr>
        <w:t>considering</w:t>
      </w:r>
      <w:r w:rsidRPr="008A041D">
        <w:rPr>
          <w:rFonts w:ascii="Times New Roman" w:eastAsia="Calibri" w:hAnsi="Times New Roman"/>
          <w:sz w:val="28"/>
          <w:szCs w:val="28"/>
          <w:lang w:val="en-US"/>
        </w:rPr>
        <w:t xml:space="preserve"> the degree of normativity </w:t>
      </w:r>
      <w:r w:rsidR="00CB0344" w:rsidRPr="008A041D">
        <w:rPr>
          <w:rFonts w:ascii="Times New Roman" w:eastAsia="Calibri" w:hAnsi="Times New Roman"/>
          <w:sz w:val="28"/>
          <w:szCs w:val="28"/>
          <w:lang w:val="en-US"/>
        </w:rPr>
        <w:t>(</w:t>
      </w:r>
      <w:r w:rsidR="00C6012D" w:rsidRPr="008A041D">
        <w:rPr>
          <w:rFonts w:ascii="Times New Roman" w:eastAsia="Calibri" w:hAnsi="Times New Roman"/>
          <w:sz w:val="28"/>
          <w:szCs w:val="28"/>
          <w:lang w:val="en-US"/>
        </w:rPr>
        <w:t>Brand F. S., Jax K</w:t>
      </w:r>
      <w:r w:rsidR="00CB0344" w:rsidRPr="008A041D">
        <w:rPr>
          <w:rFonts w:ascii="Times New Roman" w:eastAsia="Calibri" w:hAnsi="Times New Roman"/>
          <w:sz w:val="28"/>
          <w:szCs w:val="28"/>
          <w:lang w:val="en-US"/>
        </w:rPr>
        <w:t xml:space="preserve">, </w:t>
      </w:r>
      <w:r w:rsidR="00C6012D" w:rsidRPr="008A041D">
        <w:rPr>
          <w:rFonts w:ascii="Times New Roman" w:eastAsia="Calibri" w:hAnsi="Times New Roman"/>
          <w:sz w:val="28"/>
          <w:szCs w:val="28"/>
          <w:lang w:val="en-US"/>
        </w:rPr>
        <w:t>2007</w:t>
      </w:r>
      <w:r w:rsidR="00CB0344" w:rsidRPr="008A041D">
        <w:rPr>
          <w:rFonts w:ascii="Times New Roman" w:eastAsia="Calibri" w:hAnsi="Times New Roman"/>
          <w:sz w:val="28"/>
          <w:szCs w:val="28"/>
          <w:lang w:val="en-US"/>
        </w:rPr>
        <w:t>)</w:t>
      </w:r>
      <w:r w:rsidR="008423CD" w:rsidRPr="008A041D">
        <w:rPr>
          <w:rFonts w:ascii="Times New Roman" w:eastAsia="Calibri" w:hAnsi="Times New Roman"/>
          <w:sz w:val="28"/>
          <w:szCs w:val="28"/>
          <w:lang w:val="en-US"/>
        </w:rPr>
        <w:t>.</w:t>
      </w:r>
      <w:r w:rsidR="005E39C4" w:rsidRPr="008A041D">
        <w:rPr>
          <w:rFonts w:ascii="Times New Roman" w:eastAsia="Calibri" w:hAnsi="Times New Roman"/>
          <w:sz w:val="28"/>
          <w:szCs w:val="28"/>
          <w:lang w:val="en-US"/>
        </w:rPr>
        <w:t xml:space="preserve"> </w:t>
      </w:r>
      <w:r w:rsidR="00CB6B10" w:rsidRPr="008A041D">
        <w:rPr>
          <w:rFonts w:ascii="Times New Roman" w:eastAsia="Calibri" w:hAnsi="Times New Roman"/>
          <w:sz w:val="28"/>
          <w:szCs w:val="28"/>
          <w:lang w:val="en-US"/>
        </w:rPr>
        <w:t xml:space="preserve">In this paper, </w:t>
      </w:r>
      <w:r w:rsidR="00ED2CB3" w:rsidRPr="008A041D">
        <w:rPr>
          <w:rFonts w:ascii="Times New Roman" w:eastAsia="Calibri" w:hAnsi="Times New Roman"/>
          <w:sz w:val="28"/>
          <w:szCs w:val="28"/>
          <w:lang w:val="en-US"/>
        </w:rPr>
        <w:t>it is focused on</w:t>
      </w:r>
      <w:r w:rsidR="00CB6B10" w:rsidRPr="008A041D">
        <w:rPr>
          <w:rFonts w:ascii="Times New Roman" w:eastAsia="Calibri" w:hAnsi="Times New Roman"/>
          <w:sz w:val="28"/>
          <w:szCs w:val="28"/>
          <w:lang w:val="en-US"/>
        </w:rPr>
        <w:t xml:space="preserve"> </w:t>
      </w:r>
      <w:r w:rsidR="00ED2CB3" w:rsidRPr="008A041D">
        <w:rPr>
          <w:rFonts w:ascii="Times New Roman" w:eastAsia="Calibri" w:hAnsi="Times New Roman"/>
          <w:sz w:val="28"/>
          <w:szCs w:val="28"/>
          <w:lang w:val="en-US"/>
        </w:rPr>
        <w:t>resilience w</w:t>
      </w:r>
      <w:r w:rsidR="00CB6B10" w:rsidRPr="008A041D">
        <w:rPr>
          <w:rFonts w:ascii="Times New Roman" w:eastAsia="Calibri" w:hAnsi="Times New Roman"/>
          <w:sz w:val="28"/>
          <w:szCs w:val="28"/>
          <w:lang w:val="en-US"/>
        </w:rPr>
        <w:t>hich means a</w:t>
      </w:r>
      <w:r w:rsidR="00C4734E" w:rsidRPr="008A041D">
        <w:rPr>
          <w:rFonts w:ascii="Times New Roman" w:eastAsia="Calibri" w:hAnsi="Times New Roman"/>
          <w:sz w:val="28"/>
          <w:szCs w:val="28"/>
          <w:lang w:val="en-US"/>
        </w:rPr>
        <w:t xml:space="preserve">n </w:t>
      </w:r>
      <w:r w:rsidR="00ED2CB3" w:rsidRPr="008A041D">
        <w:rPr>
          <w:rFonts w:ascii="Times New Roman" w:eastAsia="Calibri" w:hAnsi="Times New Roman"/>
          <w:sz w:val="28"/>
          <w:szCs w:val="28"/>
          <w:lang w:val="en-US"/>
        </w:rPr>
        <w:t>individual</w:t>
      </w:r>
      <w:r w:rsidR="00CB6B10" w:rsidRPr="008A041D">
        <w:rPr>
          <w:rFonts w:ascii="Times New Roman" w:eastAsia="Calibri" w:hAnsi="Times New Roman"/>
          <w:sz w:val="28"/>
          <w:szCs w:val="28"/>
          <w:lang w:val="en-US"/>
        </w:rPr>
        <w:t xml:space="preserve">'s ability to recover from </w:t>
      </w:r>
      <w:r w:rsidR="00ED2CB3" w:rsidRPr="008A041D">
        <w:rPr>
          <w:rFonts w:ascii="Times New Roman" w:eastAsia="Calibri" w:hAnsi="Times New Roman"/>
          <w:sz w:val="28"/>
          <w:szCs w:val="28"/>
          <w:lang w:val="en-US"/>
        </w:rPr>
        <w:t>severe</w:t>
      </w:r>
      <w:r w:rsidR="00CB6B10" w:rsidRPr="008A041D">
        <w:rPr>
          <w:rFonts w:ascii="Times New Roman" w:eastAsia="Calibri" w:hAnsi="Times New Roman"/>
          <w:sz w:val="28"/>
          <w:szCs w:val="28"/>
          <w:lang w:val="en-US"/>
        </w:rPr>
        <w:t xml:space="preserve"> stress, like a terrorist attack</w:t>
      </w:r>
      <w:r w:rsidR="005A4E34" w:rsidRPr="008A041D">
        <w:rPr>
          <w:rFonts w:ascii="Times New Roman" w:eastAsia="Calibri" w:hAnsi="Times New Roman"/>
          <w:sz w:val="28"/>
          <w:szCs w:val="28"/>
          <w:lang w:val="en-US"/>
        </w:rPr>
        <w:t xml:space="preserve">, but </w:t>
      </w:r>
      <w:proofErr w:type="gramStart"/>
      <w:r w:rsidR="005A4E34" w:rsidRPr="008A041D">
        <w:rPr>
          <w:rFonts w:ascii="Times New Roman" w:eastAsia="Calibri" w:hAnsi="Times New Roman"/>
          <w:sz w:val="28"/>
          <w:szCs w:val="28"/>
          <w:lang w:val="en-US"/>
        </w:rPr>
        <w:t>first of all</w:t>
      </w:r>
      <w:proofErr w:type="gramEnd"/>
      <w:r w:rsidR="005A4E34" w:rsidRPr="008A041D">
        <w:rPr>
          <w:rFonts w:ascii="Times New Roman" w:eastAsia="Calibri" w:hAnsi="Times New Roman"/>
          <w:sz w:val="28"/>
          <w:szCs w:val="28"/>
          <w:lang w:val="en-US"/>
        </w:rPr>
        <w:t xml:space="preserve"> there is a need </w:t>
      </w:r>
      <w:r w:rsidR="000966F4" w:rsidRPr="008A041D">
        <w:rPr>
          <w:rFonts w:ascii="Times New Roman" w:eastAsia="Calibri" w:hAnsi="Times New Roman"/>
          <w:sz w:val="28"/>
          <w:szCs w:val="28"/>
          <w:lang w:val="en-US"/>
        </w:rPr>
        <w:t xml:space="preserve">for pondering about </w:t>
      </w:r>
      <w:r w:rsidR="00A10BA4" w:rsidRPr="008A041D">
        <w:rPr>
          <w:rFonts w:ascii="Times New Roman" w:eastAsia="Calibri" w:hAnsi="Times New Roman"/>
          <w:sz w:val="28"/>
          <w:szCs w:val="28"/>
          <w:lang w:val="en-US"/>
        </w:rPr>
        <w:t xml:space="preserve">correlation of the </w:t>
      </w:r>
      <w:r w:rsidR="002B206C" w:rsidRPr="008A041D">
        <w:rPr>
          <w:rFonts w:ascii="Times New Roman" w:eastAsia="Calibri" w:hAnsi="Times New Roman"/>
          <w:sz w:val="28"/>
          <w:szCs w:val="28"/>
          <w:lang w:val="en-US"/>
        </w:rPr>
        <w:t xml:space="preserve">concept with topic of thesis. </w:t>
      </w:r>
    </w:p>
    <w:p w14:paraId="1001AD21" w14:textId="6692C738" w:rsidR="0035609A" w:rsidRPr="008A041D" w:rsidRDefault="0035609A" w:rsidP="0035609A">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In Russian science there is a blurred enough understanding of the concept of resilience</w:t>
      </w:r>
      <w:r w:rsidR="001305AD" w:rsidRPr="008A041D">
        <w:rPr>
          <w:sz w:val="28"/>
          <w:szCs w:val="28"/>
          <w:lang w:val="en-US"/>
        </w:rPr>
        <w:t>,</w:t>
      </w:r>
      <w:r w:rsidR="001305AD" w:rsidRPr="008A041D">
        <w:rPr>
          <w:rFonts w:ascii="Times New Roman" w:hAnsi="Times New Roman"/>
          <w:sz w:val="28"/>
          <w:szCs w:val="28"/>
          <w:lang w:val="en-US"/>
        </w:rPr>
        <w:t xml:space="preserve"> in</w:t>
      </w:r>
      <w:r w:rsidR="001305AD" w:rsidRPr="008A041D">
        <w:rPr>
          <w:sz w:val="28"/>
          <w:szCs w:val="28"/>
          <w:lang w:val="en-US"/>
        </w:rPr>
        <w:t xml:space="preserve"> </w:t>
      </w:r>
      <w:r w:rsidRPr="008A041D">
        <w:rPr>
          <w:rFonts w:ascii="Times New Roman" w:eastAsia="Calibri" w:hAnsi="Times New Roman"/>
          <w:sz w:val="28"/>
          <w:szCs w:val="28"/>
          <w:lang w:val="en-US"/>
        </w:rPr>
        <w:t>Russian historiography in the social sciences, as well as in domestic political discourse, the term resilience is still used rarely.</w:t>
      </w:r>
      <w:r w:rsidRPr="008A041D">
        <w:rPr>
          <w:sz w:val="28"/>
          <w:szCs w:val="28"/>
          <w:lang w:val="en-US"/>
        </w:rPr>
        <w:t xml:space="preserve"> </w:t>
      </w:r>
      <w:r w:rsidRPr="008A041D">
        <w:rPr>
          <w:rFonts w:ascii="Times New Roman" w:eastAsia="Calibri" w:hAnsi="Times New Roman"/>
          <w:sz w:val="28"/>
          <w:szCs w:val="28"/>
          <w:lang w:val="en-US"/>
        </w:rPr>
        <w:t>Of course, practices of this term are presented in Russian science, but its understanding is not complete. And modern threats (for example, terrorism and different human rights violation) require the introduction of special management techniques</w:t>
      </w:r>
      <w:r w:rsidR="00725A46" w:rsidRPr="008A041D">
        <w:rPr>
          <w:rFonts w:ascii="Times New Roman" w:eastAsia="Calibri" w:hAnsi="Times New Roman"/>
          <w:sz w:val="28"/>
          <w:szCs w:val="28"/>
          <w:lang w:val="en-US"/>
        </w:rPr>
        <w:t>, u</w:t>
      </w:r>
      <w:r w:rsidR="00C34DB7" w:rsidRPr="008A041D">
        <w:rPr>
          <w:rFonts w:ascii="Times New Roman" w:eastAsia="Calibri" w:hAnsi="Times New Roman"/>
          <w:sz w:val="28"/>
          <w:szCs w:val="28"/>
          <w:lang w:val="en-US"/>
        </w:rPr>
        <w:t>s</w:t>
      </w:r>
      <w:r w:rsidR="00725A46" w:rsidRPr="008A041D">
        <w:rPr>
          <w:rFonts w:ascii="Times New Roman" w:eastAsia="Calibri" w:hAnsi="Times New Roman"/>
          <w:sz w:val="28"/>
          <w:szCs w:val="28"/>
          <w:lang w:val="en-US"/>
        </w:rPr>
        <w:t>age</w:t>
      </w:r>
      <w:r w:rsidR="00C34DB7" w:rsidRPr="008A041D">
        <w:rPr>
          <w:rFonts w:ascii="Times New Roman" w:eastAsia="Calibri" w:hAnsi="Times New Roman"/>
          <w:sz w:val="28"/>
          <w:szCs w:val="28"/>
          <w:lang w:val="en-US"/>
        </w:rPr>
        <w:t xml:space="preserve"> of relevant concepts</w:t>
      </w:r>
      <w:r w:rsidR="00725A46" w:rsidRPr="008A041D">
        <w:rPr>
          <w:rFonts w:ascii="Times New Roman" w:eastAsia="Calibri" w:hAnsi="Times New Roman"/>
          <w:sz w:val="28"/>
          <w:szCs w:val="28"/>
          <w:lang w:val="en-US"/>
        </w:rPr>
        <w:t xml:space="preserve"> and appropriate decisions. </w:t>
      </w:r>
    </w:p>
    <w:p w14:paraId="2B5B7EC4" w14:textId="44384176" w:rsidR="0035609A" w:rsidRPr="008A041D" w:rsidRDefault="0035609A" w:rsidP="00DD73B8">
      <w:pPr>
        <w:spacing w:line="360" w:lineRule="auto"/>
        <w:jc w:val="both"/>
        <w:rPr>
          <w:rFonts w:ascii="Times New Roman" w:hAnsi="Times New Roman"/>
          <w:sz w:val="28"/>
          <w:szCs w:val="28"/>
          <w:lang w:val="en-US"/>
        </w:rPr>
      </w:pPr>
      <w:r w:rsidRPr="008A041D">
        <w:rPr>
          <w:rFonts w:ascii="Times New Roman" w:eastAsia="Calibri" w:hAnsi="Times New Roman"/>
          <w:sz w:val="28"/>
          <w:szCs w:val="28"/>
          <w:lang w:val="en-US"/>
        </w:rPr>
        <w:lastRenderedPageBreak/>
        <w:tab/>
        <w:t xml:space="preserve">Before </w:t>
      </w:r>
      <w:r w:rsidR="004971C5" w:rsidRPr="008A041D">
        <w:rPr>
          <w:rFonts w:ascii="Times New Roman" w:eastAsia="Calibri" w:hAnsi="Times New Roman"/>
          <w:sz w:val="28"/>
          <w:szCs w:val="28"/>
          <w:lang w:val="en-US"/>
        </w:rPr>
        <w:t xml:space="preserve">9/11 </w:t>
      </w:r>
      <w:r w:rsidRPr="008A041D">
        <w:rPr>
          <w:rFonts w:ascii="Times New Roman" w:eastAsia="Calibri" w:hAnsi="Times New Roman"/>
          <w:sz w:val="28"/>
          <w:szCs w:val="28"/>
          <w:lang w:val="en-US"/>
        </w:rPr>
        <w:t>resilience was</w:t>
      </w:r>
      <w:r w:rsidR="004971C5" w:rsidRPr="008A041D">
        <w:rPr>
          <w:rFonts w:ascii="Times New Roman" w:eastAsia="Calibri" w:hAnsi="Times New Roman"/>
          <w:sz w:val="28"/>
          <w:szCs w:val="28"/>
          <w:lang w:val="en-US"/>
        </w:rPr>
        <w:t xml:space="preserve"> not </w:t>
      </w:r>
      <w:r w:rsidR="00607D7A" w:rsidRPr="008A041D">
        <w:rPr>
          <w:rFonts w:ascii="Times New Roman" w:eastAsia="Calibri" w:hAnsi="Times New Roman"/>
          <w:sz w:val="28"/>
          <w:szCs w:val="28"/>
          <w:lang w:val="en-US"/>
        </w:rPr>
        <w:t>widespread</w:t>
      </w:r>
      <w:r w:rsidRPr="008A041D">
        <w:rPr>
          <w:rFonts w:ascii="Times New Roman" w:eastAsia="Calibri" w:hAnsi="Times New Roman"/>
          <w:sz w:val="28"/>
          <w:szCs w:val="28"/>
          <w:lang w:val="en-US"/>
        </w:rPr>
        <w:t xml:space="preserve"> concept in the topics of terrorism. </w:t>
      </w:r>
      <w:r w:rsidR="00607D7A" w:rsidRPr="008A041D">
        <w:rPr>
          <w:rFonts w:ascii="Times New Roman" w:eastAsia="Calibri" w:hAnsi="Times New Roman"/>
          <w:sz w:val="28"/>
          <w:szCs w:val="28"/>
          <w:lang w:val="en-US"/>
        </w:rPr>
        <w:t xml:space="preserve">But after that </w:t>
      </w:r>
      <w:r w:rsidR="00E56D1F" w:rsidRPr="008A041D">
        <w:rPr>
          <w:rFonts w:ascii="Times New Roman" w:eastAsia="Calibri" w:hAnsi="Times New Roman"/>
          <w:sz w:val="28"/>
          <w:szCs w:val="28"/>
          <w:lang w:val="en-US"/>
        </w:rPr>
        <w:t>terro</w:t>
      </w:r>
      <w:r w:rsidR="001A0D52" w:rsidRPr="008A041D">
        <w:rPr>
          <w:rFonts w:ascii="Times New Roman" w:eastAsia="Calibri" w:hAnsi="Times New Roman"/>
          <w:sz w:val="28"/>
          <w:szCs w:val="28"/>
          <w:lang w:val="en-US"/>
        </w:rPr>
        <w:t xml:space="preserve">ristic attack U.S. </w:t>
      </w:r>
      <w:r w:rsidRPr="008A041D">
        <w:rPr>
          <w:rFonts w:ascii="Times New Roman" w:eastAsia="Calibri" w:hAnsi="Times New Roman"/>
          <w:sz w:val="28"/>
          <w:szCs w:val="28"/>
          <w:lang w:val="en-US"/>
        </w:rPr>
        <w:t>national authorities</w:t>
      </w:r>
      <w:r w:rsidR="001A0D52" w:rsidRPr="008A041D">
        <w:rPr>
          <w:rFonts w:ascii="Times New Roman" w:eastAsia="Calibri" w:hAnsi="Times New Roman"/>
          <w:sz w:val="28"/>
          <w:szCs w:val="28"/>
          <w:lang w:val="en-US"/>
        </w:rPr>
        <w:t xml:space="preserve"> and</w:t>
      </w:r>
      <w:r w:rsidRPr="008A041D">
        <w:rPr>
          <w:rFonts w:ascii="Times New Roman" w:eastAsia="Calibri" w:hAnsi="Times New Roman"/>
          <w:sz w:val="28"/>
          <w:szCs w:val="28"/>
          <w:lang w:val="en-US"/>
        </w:rPr>
        <w:t xml:space="preserve"> other countries had to deal with public concern </w:t>
      </w:r>
      <w:r w:rsidR="0004247D" w:rsidRPr="008A041D">
        <w:rPr>
          <w:rFonts w:ascii="Times New Roman" w:eastAsia="Calibri" w:hAnsi="Times New Roman"/>
          <w:sz w:val="28"/>
          <w:szCs w:val="28"/>
          <w:lang w:val="en-US"/>
        </w:rPr>
        <w:t>about</w:t>
      </w:r>
      <w:r w:rsidRPr="008A041D">
        <w:rPr>
          <w:rFonts w:ascii="Times New Roman" w:eastAsia="Calibri" w:hAnsi="Times New Roman"/>
          <w:sz w:val="28"/>
          <w:szCs w:val="28"/>
          <w:lang w:val="en-US"/>
        </w:rPr>
        <w:t xml:space="preserve"> international terrorists attacking targets in </w:t>
      </w:r>
      <w:r w:rsidR="00A972AF" w:rsidRPr="008A041D">
        <w:rPr>
          <w:rFonts w:ascii="Times New Roman" w:eastAsia="Calibri" w:hAnsi="Times New Roman"/>
          <w:sz w:val="28"/>
          <w:szCs w:val="28"/>
          <w:lang w:val="en-US"/>
        </w:rPr>
        <w:t>lot</w:t>
      </w:r>
      <w:r w:rsidR="008D571A" w:rsidRPr="008A041D">
        <w:rPr>
          <w:rFonts w:ascii="Times New Roman" w:eastAsia="Calibri" w:hAnsi="Times New Roman"/>
          <w:sz w:val="28"/>
          <w:szCs w:val="28"/>
          <w:lang w:val="en-US"/>
        </w:rPr>
        <w:t>s of</w:t>
      </w:r>
      <w:r w:rsidRPr="008A041D">
        <w:rPr>
          <w:rFonts w:ascii="Times New Roman" w:eastAsia="Calibri" w:hAnsi="Times New Roman"/>
          <w:sz w:val="28"/>
          <w:szCs w:val="28"/>
          <w:lang w:val="en-US"/>
        </w:rPr>
        <w:t xml:space="preserve"> countries</w:t>
      </w:r>
      <w:r w:rsidR="00A04EBA" w:rsidRPr="008A041D">
        <w:rPr>
          <w:rFonts w:ascii="Times New Roman" w:eastAsia="Calibri" w:hAnsi="Times New Roman"/>
          <w:sz w:val="28"/>
          <w:szCs w:val="28"/>
          <w:lang w:val="en-US"/>
        </w:rPr>
        <w:t xml:space="preserve"> (Jore, 20</w:t>
      </w:r>
      <w:r w:rsidR="00FA356F" w:rsidRPr="008A041D">
        <w:rPr>
          <w:rFonts w:ascii="Times New Roman" w:eastAsia="Calibri" w:hAnsi="Times New Roman"/>
          <w:sz w:val="28"/>
          <w:szCs w:val="28"/>
          <w:lang w:val="en-US"/>
        </w:rPr>
        <w:t>19</w:t>
      </w:r>
      <w:r w:rsidR="00A04EBA" w:rsidRPr="008A041D">
        <w:rPr>
          <w:rFonts w:ascii="Times New Roman" w:eastAsia="Calibri" w:hAnsi="Times New Roman"/>
          <w:sz w:val="28"/>
          <w:szCs w:val="28"/>
          <w:lang w:val="en-US"/>
        </w:rPr>
        <w:t>).</w:t>
      </w:r>
      <w:r w:rsidR="001D1ECD" w:rsidRPr="008A041D">
        <w:rPr>
          <w:sz w:val="28"/>
          <w:szCs w:val="28"/>
          <w:lang w:val="en-US"/>
        </w:rPr>
        <w:t xml:space="preserve"> </w:t>
      </w:r>
      <w:r w:rsidR="00A972AF" w:rsidRPr="008A041D">
        <w:rPr>
          <w:rFonts w:ascii="Times New Roman" w:hAnsi="Times New Roman"/>
          <w:sz w:val="28"/>
          <w:szCs w:val="28"/>
          <w:lang w:val="en-US"/>
        </w:rPr>
        <w:t>Many works have been written about what kind</w:t>
      </w:r>
      <w:r w:rsidR="00C01874" w:rsidRPr="008A041D">
        <w:rPr>
          <w:rFonts w:ascii="Times New Roman" w:hAnsi="Times New Roman"/>
          <w:sz w:val="28"/>
          <w:szCs w:val="28"/>
          <w:lang w:val="en-US"/>
        </w:rPr>
        <w:t>s</w:t>
      </w:r>
      <w:r w:rsidR="00A972AF" w:rsidRPr="008A041D">
        <w:rPr>
          <w:rFonts w:ascii="Times New Roman" w:hAnsi="Times New Roman"/>
          <w:sz w:val="28"/>
          <w:szCs w:val="28"/>
          <w:lang w:val="en-US"/>
        </w:rPr>
        <w:t xml:space="preserve"> of resilience exist and how to increase</w:t>
      </w:r>
      <w:r w:rsidR="00DD73B8" w:rsidRPr="008A041D">
        <w:rPr>
          <w:rFonts w:ascii="Times New Roman" w:hAnsi="Times New Roman"/>
          <w:sz w:val="28"/>
          <w:szCs w:val="28"/>
          <w:lang w:val="en-US"/>
        </w:rPr>
        <w:t xml:space="preserve"> it</w:t>
      </w:r>
      <w:r w:rsidR="00BC4580" w:rsidRPr="008A041D">
        <w:rPr>
          <w:rFonts w:ascii="Times New Roman" w:hAnsi="Times New Roman"/>
          <w:sz w:val="28"/>
          <w:szCs w:val="28"/>
          <w:lang w:val="en-US"/>
        </w:rPr>
        <w:t>. For instance,</w:t>
      </w:r>
      <w:r w:rsidR="008D571A" w:rsidRPr="008A041D">
        <w:rPr>
          <w:rFonts w:ascii="Times New Roman" w:hAnsi="Times New Roman"/>
          <w:sz w:val="28"/>
          <w:szCs w:val="28"/>
          <w:lang w:val="en-US"/>
        </w:rPr>
        <w:t xml:space="preserve"> </w:t>
      </w:r>
      <w:r w:rsidR="00A972AF" w:rsidRPr="008A041D">
        <w:rPr>
          <w:rFonts w:ascii="Times New Roman" w:hAnsi="Times New Roman"/>
          <w:sz w:val="28"/>
          <w:szCs w:val="28"/>
          <w:lang w:val="en-US"/>
        </w:rPr>
        <w:t xml:space="preserve">the </w:t>
      </w:r>
      <w:r w:rsidR="009C0540" w:rsidRPr="008A041D">
        <w:rPr>
          <w:rFonts w:ascii="Times New Roman" w:hAnsi="Times New Roman"/>
          <w:sz w:val="28"/>
          <w:szCs w:val="28"/>
          <w:lang w:val="en-US"/>
        </w:rPr>
        <w:t xml:space="preserve">definition and </w:t>
      </w:r>
      <w:r w:rsidR="00A972AF" w:rsidRPr="008A041D">
        <w:rPr>
          <w:rFonts w:ascii="Times New Roman" w:hAnsi="Times New Roman"/>
          <w:sz w:val="28"/>
          <w:szCs w:val="28"/>
          <w:lang w:val="en-US"/>
        </w:rPr>
        <w:t>features of public resilienc</w:t>
      </w:r>
      <w:r w:rsidR="008D571A" w:rsidRPr="008A041D">
        <w:rPr>
          <w:rFonts w:ascii="Times New Roman" w:hAnsi="Times New Roman"/>
          <w:sz w:val="28"/>
          <w:szCs w:val="28"/>
          <w:lang w:val="en-US"/>
        </w:rPr>
        <w:t xml:space="preserve">e </w:t>
      </w:r>
      <w:r w:rsidR="00C01874" w:rsidRPr="008A041D">
        <w:rPr>
          <w:rFonts w:ascii="Times New Roman" w:hAnsi="Times New Roman"/>
          <w:sz w:val="28"/>
          <w:szCs w:val="28"/>
          <w:lang w:val="en-US"/>
        </w:rPr>
        <w:t xml:space="preserve">applicable </w:t>
      </w:r>
      <w:r w:rsidR="00F80347" w:rsidRPr="008A041D">
        <w:rPr>
          <w:rFonts w:ascii="Times New Roman" w:hAnsi="Times New Roman"/>
          <w:sz w:val="28"/>
          <w:szCs w:val="28"/>
          <w:lang w:val="en-US"/>
        </w:rPr>
        <w:t xml:space="preserve">within theme of terrorism </w:t>
      </w:r>
      <w:r w:rsidR="00AE435B" w:rsidRPr="008A041D">
        <w:rPr>
          <w:rFonts w:ascii="Times New Roman" w:hAnsi="Times New Roman"/>
          <w:sz w:val="28"/>
          <w:szCs w:val="28"/>
          <w:lang w:val="en-US"/>
        </w:rPr>
        <w:t xml:space="preserve">can be presented </w:t>
      </w:r>
      <w:r w:rsidR="009C0540" w:rsidRPr="008A041D">
        <w:rPr>
          <w:rFonts w:ascii="Times New Roman" w:hAnsi="Times New Roman"/>
          <w:sz w:val="28"/>
          <w:szCs w:val="28"/>
          <w:lang w:val="en-US"/>
        </w:rPr>
        <w:t>through</w:t>
      </w:r>
      <w:r w:rsidR="00AE435B" w:rsidRPr="008A041D">
        <w:rPr>
          <w:rFonts w:ascii="Times New Roman" w:hAnsi="Times New Roman"/>
          <w:sz w:val="28"/>
          <w:szCs w:val="28"/>
          <w:lang w:val="en-US"/>
        </w:rPr>
        <w:t xml:space="preserve"> </w:t>
      </w:r>
      <w:r w:rsidR="00AE435B" w:rsidRPr="008A041D">
        <w:rPr>
          <w:rFonts w:ascii="Times New Roman" w:eastAsia="Calibri" w:hAnsi="Times New Roman"/>
          <w:sz w:val="28"/>
          <w:szCs w:val="28"/>
          <w:lang w:val="en-US"/>
        </w:rPr>
        <w:t>“</w:t>
      </w:r>
      <w:r w:rsidR="001D1ECD" w:rsidRPr="008A041D">
        <w:rPr>
          <w:rFonts w:ascii="Times New Roman" w:eastAsia="Calibri" w:hAnsi="Times New Roman"/>
          <w:sz w:val="28"/>
          <w:szCs w:val="28"/>
          <w:lang w:val="en-US"/>
        </w:rPr>
        <w:t>major elements of public resilience: 1) the public’s sense of comprehension of</w:t>
      </w:r>
      <w:r w:rsidR="00AE435B" w:rsidRPr="008A041D">
        <w:rPr>
          <w:rFonts w:ascii="Times New Roman" w:hAnsi="Times New Roman"/>
          <w:sz w:val="28"/>
          <w:szCs w:val="28"/>
          <w:lang w:val="en-US"/>
        </w:rPr>
        <w:t xml:space="preserve"> </w:t>
      </w:r>
      <w:r w:rsidR="001D1ECD" w:rsidRPr="008A041D">
        <w:rPr>
          <w:rFonts w:ascii="Times New Roman" w:eastAsia="Calibri" w:hAnsi="Times New Roman"/>
          <w:sz w:val="28"/>
          <w:szCs w:val="28"/>
          <w:lang w:val="en-US"/>
        </w:rPr>
        <w:t>events, which moderates fear of the unknown; 2) the public’s sense of control of events, which</w:t>
      </w:r>
      <w:r w:rsidR="00AE435B" w:rsidRPr="008A041D">
        <w:rPr>
          <w:rFonts w:ascii="Times New Roman" w:hAnsi="Times New Roman"/>
          <w:sz w:val="28"/>
          <w:szCs w:val="28"/>
          <w:lang w:val="en-US"/>
        </w:rPr>
        <w:t xml:space="preserve"> </w:t>
      </w:r>
      <w:r w:rsidR="001D1ECD" w:rsidRPr="008A041D">
        <w:rPr>
          <w:rFonts w:ascii="Times New Roman" w:eastAsia="Calibri" w:hAnsi="Times New Roman"/>
          <w:sz w:val="28"/>
          <w:szCs w:val="28"/>
          <w:lang w:val="en-US"/>
        </w:rPr>
        <w:t>moderates feelings of dread; and 3) the public’s social resources, which buffer feelings of fear and</w:t>
      </w:r>
      <w:r w:rsidR="00AE435B" w:rsidRPr="008A041D">
        <w:rPr>
          <w:rFonts w:ascii="Times New Roman" w:hAnsi="Times New Roman"/>
          <w:sz w:val="28"/>
          <w:szCs w:val="28"/>
          <w:lang w:val="en-US"/>
        </w:rPr>
        <w:t xml:space="preserve"> </w:t>
      </w:r>
      <w:r w:rsidR="001D1ECD" w:rsidRPr="008A041D">
        <w:rPr>
          <w:rFonts w:ascii="Times New Roman" w:eastAsia="Calibri" w:hAnsi="Times New Roman"/>
          <w:sz w:val="28"/>
          <w:szCs w:val="28"/>
          <w:lang w:val="en-US"/>
        </w:rPr>
        <w:t>threat</w:t>
      </w:r>
      <w:r w:rsidR="007171B6" w:rsidRPr="008A041D">
        <w:rPr>
          <w:rFonts w:ascii="Times New Roman" w:eastAsia="Calibri" w:hAnsi="Times New Roman"/>
          <w:sz w:val="28"/>
          <w:szCs w:val="28"/>
          <w:lang w:val="en-US"/>
        </w:rPr>
        <w:t>”</w:t>
      </w:r>
      <w:r w:rsidR="00DD73B8" w:rsidRPr="008A041D">
        <w:rPr>
          <w:rFonts w:ascii="Times New Roman" w:eastAsia="Calibri" w:hAnsi="Times New Roman"/>
          <w:sz w:val="28"/>
          <w:szCs w:val="28"/>
          <w:lang w:val="en-US"/>
        </w:rPr>
        <w:t xml:space="preserve"> (Pollack, Wood, 2010).</w:t>
      </w:r>
      <w:r w:rsidR="000D56D5" w:rsidRPr="008A041D">
        <w:rPr>
          <w:rFonts w:ascii="Times New Roman" w:eastAsia="Calibri" w:hAnsi="Times New Roman"/>
          <w:sz w:val="28"/>
          <w:szCs w:val="28"/>
          <w:lang w:val="en-US"/>
        </w:rPr>
        <w:t xml:space="preserve"> </w:t>
      </w:r>
    </w:p>
    <w:p w14:paraId="701AEC62" w14:textId="6B18EB54" w:rsidR="0035609A" w:rsidRPr="008A041D" w:rsidRDefault="0035609A" w:rsidP="0035609A">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To discuss uncertainty about the term of resilience regarding the topic of consequences of terrorism it can be outlined some points of the </w:t>
      </w:r>
      <w:r w:rsidR="000F308B" w:rsidRPr="008A041D">
        <w:rPr>
          <w:rFonts w:ascii="Times New Roman" w:eastAsia="Calibri" w:hAnsi="Times New Roman"/>
          <w:sz w:val="28"/>
          <w:szCs w:val="28"/>
          <w:lang w:val="en-US"/>
        </w:rPr>
        <w:t>works</w:t>
      </w:r>
      <w:r w:rsidRPr="008A041D">
        <w:rPr>
          <w:rFonts w:ascii="Times New Roman" w:eastAsia="Calibri" w:hAnsi="Times New Roman"/>
          <w:sz w:val="28"/>
          <w:szCs w:val="28"/>
          <w:lang w:val="en-US"/>
        </w:rPr>
        <w:t xml:space="preserve"> by S.H. Jore. According to </w:t>
      </w:r>
      <w:r w:rsidR="0016077C" w:rsidRPr="008A041D">
        <w:rPr>
          <w:rFonts w:ascii="Times New Roman" w:eastAsia="Calibri" w:hAnsi="Times New Roman"/>
          <w:sz w:val="28"/>
          <w:szCs w:val="28"/>
          <w:lang w:val="en-US"/>
        </w:rPr>
        <w:t>it</w:t>
      </w:r>
      <w:r w:rsidRPr="008A041D">
        <w:rPr>
          <w:rFonts w:ascii="Times New Roman" w:eastAsia="Calibri" w:hAnsi="Times New Roman"/>
          <w:sz w:val="28"/>
          <w:szCs w:val="28"/>
          <w:lang w:val="en-US"/>
        </w:rPr>
        <w:t xml:space="preserve"> there are some discourses of resilience which can be presented with different actual scientific </w:t>
      </w:r>
      <w:r w:rsidR="00A934B8" w:rsidRPr="008A041D">
        <w:rPr>
          <w:rFonts w:ascii="Times New Roman" w:eastAsia="Calibri" w:hAnsi="Times New Roman"/>
          <w:sz w:val="28"/>
          <w:szCs w:val="28"/>
          <w:lang w:val="en-US"/>
        </w:rPr>
        <w:t>research</w:t>
      </w:r>
      <w:r w:rsidRPr="008A041D">
        <w:rPr>
          <w:rFonts w:ascii="Times New Roman" w:eastAsia="Calibri" w:hAnsi="Times New Roman"/>
          <w:sz w:val="28"/>
          <w:szCs w:val="28"/>
          <w:lang w:val="en-US"/>
        </w:rPr>
        <w:t xml:space="preserve">: 1. Resilience as withstanding: the </w:t>
      </w:r>
      <w:r w:rsidR="00A934B8" w:rsidRPr="008A041D">
        <w:rPr>
          <w:rFonts w:ascii="Times New Roman" w:eastAsia="Calibri" w:hAnsi="Times New Roman"/>
          <w:sz w:val="28"/>
          <w:szCs w:val="28"/>
          <w:lang w:val="en-US"/>
        </w:rPr>
        <w:t>militarization</w:t>
      </w:r>
      <w:r w:rsidRPr="008A041D">
        <w:rPr>
          <w:rFonts w:ascii="Times New Roman" w:eastAsia="Calibri" w:hAnsi="Times New Roman"/>
          <w:sz w:val="28"/>
          <w:szCs w:val="28"/>
          <w:lang w:val="en-US"/>
        </w:rPr>
        <w:t xml:space="preserve"> of civil society and top-down planning; 2. Resilience as coping and bouncing back: descaled terrorism emergency preparedness and collective resistance; 3. Resilience as management; 4. Resilience as bouncing forward: empowerment and social capital, 5. Resilience as refraining from extreme ideas </w:t>
      </w:r>
      <w:r w:rsidR="00A67643" w:rsidRPr="008A041D">
        <w:rPr>
          <w:rFonts w:ascii="Times New Roman" w:eastAsia="Calibri" w:hAnsi="Times New Roman"/>
          <w:sz w:val="28"/>
          <w:szCs w:val="28"/>
          <w:lang w:val="en-US"/>
        </w:rPr>
        <w:t>(</w:t>
      </w:r>
      <w:r w:rsidR="00C6012D" w:rsidRPr="008A041D">
        <w:rPr>
          <w:rFonts w:ascii="Times New Roman" w:eastAsia="Calibri" w:hAnsi="Times New Roman"/>
          <w:sz w:val="28"/>
          <w:szCs w:val="28"/>
          <w:lang w:val="en-US"/>
        </w:rPr>
        <w:t>Jore,</w:t>
      </w:r>
      <w:r w:rsidR="00FB01D4" w:rsidRPr="008A041D">
        <w:rPr>
          <w:rFonts w:ascii="Times New Roman" w:eastAsia="Calibri" w:hAnsi="Times New Roman"/>
          <w:sz w:val="28"/>
          <w:szCs w:val="28"/>
          <w:lang w:val="en-US"/>
        </w:rPr>
        <w:t xml:space="preserve"> 2020).</w:t>
      </w:r>
      <w:r w:rsidRPr="008A041D">
        <w:rPr>
          <w:rFonts w:ascii="Times New Roman" w:eastAsia="Calibri" w:hAnsi="Times New Roman"/>
          <w:sz w:val="28"/>
          <w:szCs w:val="28"/>
          <w:lang w:val="en-US"/>
        </w:rPr>
        <w:t xml:space="preserve"> Thereby,</w:t>
      </w:r>
      <w:r w:rsidRPr="008A041D">
        <w:rPr>
          <w:sz w:val="28"/>
          <w:szCs w:val="28"/>
          <w:lang w:val="en-US"/>
        </w:rPr>
        <w:t xml:space="preserve"> </w:t>
      </w:r>
      <w:r w:rsidRPr="008A041D">
        <w:rPr>
          <w:rFonts w:ascii="Times New Roman" w:eastAsia="Calibri" w:hAnsi="Times New Roman"/>
          <w:sz w:val="28"/>
          <w:szCs w:val="28"/>
          <w:lang w:val="en-US"/>
        </w:rPr>
        <w:t xml:space="preserve">the resilience concept became a concept </w:t>
      </w:r>
      <w:r w:rsidR="00C03F95" w:rsidRPr="008A041D">
        <w:rPr>
          <w:rFonts w:ascii="Times New Roman" w:eastAsia="Calibri" w:hAnsi="Times New Roman"/>
          <w:sz w:val="28"/>
          <w:szCs w:val="28"/>
          <w:lang w:val="en-US"/>
        </w:rPr>
        <w:t xml:space="preserve">which </w:t>
      </w:r>
      <w:r w:rsidR="00A25BD8" w:rsidRPr="008A041D">
        <w:rPr>
          <w:rFonts w:ascii="Times New Roman" w:eastAsia="Calibri" w:hAnsi="Times New Roman"/>
          <w:sz w:val="28"/>
          <w:szCs w:val="28"/>
          <w:lang w:val="en-US"/>
        </w:rPr>
        <w:t>relates to</w:t>
      </w:r>
      <w:r w:rsidRPr="008A041D">
        <w:rPr>
          <w:rFonts w:ascii="Times New Roman" w:eastAsia="Calibri" w:hAnsi="Times New Roman"/>
          <w:sz w:val="28"/>
          <w:szCs w:val="28"/>
          <w:lang w:val="en-US"/>
        </w:rPr>
        <w:t xml:space="preserve"> terrorism</w:t>
      </w:r>
      <w:r w:rsidR="00C03F95" w:rsidRPr="008A041D">
        <w:rPr>
          <w:rFonts w:ascii="Times New Roman" w:eastAsia="Calibri" w:hAnsi="Times New Roman"/>
          <w:sz w:val="28"/>
          <w:szCs w:val="28"/>
          <w:lang w:val="en-US"/>
        </w:rPr>
        <w:t xml:space="preserve"> </w:t>
      </w:r>
      <w:r w:rsidR="00C7405E" w:rsidRPr="008A041D">
        <w:rPr>
          <w:rFonts w:ascii="Times New Roman" w:eastAsia="Calibri" w:hAnsi="Times New Roman"/>
          <w:sz w:val="28"/>
          <w:szCs w:val="28"/>
          <w:lang w:val="en-US"/>
        </w:rPr>
        <w:t>often</w:t>
      </w:r>
      <w:r w:rsidRPr="008A041D">
        <w:rPr>
          <w:rFonts w:ascii="Times New Roman" w:eastAsia="Calibri" w:hAnsi="Times New Roman"/>
          <w:sz w:val="28"/>
          <w:szCs w:val="28"/>
          <w:lang w:val="en-US"/>
        </w:rPr>
        <w:t xml:space="preserve">, and sometimes there is no clarity what it </w:t>
      </w:r>
      <w:r w:rsidR="00906663" w:rsidRPr="008A041D">
        <w:rPr>
          <w:rFonts w:ascii="Times New Roman" w:eastAsia="Calibri" w:hAnsi="Times New Roman"/>
          <w:sz w:val="28"/>
          <w:szCs w:val="28"/>
          <w:lang w:val="en-US"/>
        </w:rPr>
        <w:t>can b</w:t>
      </w:r>
      <w:r w:rsidR="00BA499C" w:rsidRPr="008A041D">
        <w:rPr>
          <w:rFonts w:ascii="Times New Roman" w:eastAsia="Calibri" w:hAnsi="Times New Roman"/>
          <w:sz w:val="28"/>
          <w:szCs w:val="28"/>
          <w:lang w:val="en-US"/>
        </w:rPr>
        <w:t>e</w:t>
      </w:r>
      <w:r w:rsidR="00613BC7" w:rsidRPr="008A041D">
        <w:rPr>
          <w:rFonts w:ascii="Times New Roman" w:eastAsia="Calibri" w:hAnsi="Times New Roman"/>
          <w:sz w:val="28"/>
          <w:szCs w:val="28"/>
          <w:lang w:val="en-US"/>
        </w:rPr>
        <w:t xml:space="preserve"> in fact</w:t>
      </w:r>
      <w:r w:rsidRPr="008A041D">
        <w:rPr>
          <w:rFonts w:ascii="Times New Roman" w:eastAsia="Calibri" w:hAnsi="Times New Roman"/>
          <w:sz w:val="28"/>
          <w:szCs w:val="28"/>
          <w:lang w:val="en-US"/>
        </w:rPr>
        <w:t>. The resilience concept is applied to nations, societies, communities, municipalities, critical infrastructure, buildings, individuals, businesses, cities, victims of terrorism, terrorists, population.</w:t>
      </w:r>
      <w:r w:rsidR="00FC326F" w:rsidRPr="008A041D">
        <w:rPr>
          <w:rFonts w:ascii="Times New Roman" w:eastAsia="Calibri" w:hAnsi="Times New Roman"/>
          <w:sz w:val="28"/>
          <w:szCs w:val="28"/>
          <w:lang w:val="en-US"/>
        </w:rPr>
        <w:t xml:space="preserve"> (</w:t>
      </w:r>
      <w:r w:rsidR="0096272C" w:rsidRPr="008A041D">
        <w:rPr>
          <w:rFonts w:ascii="Times New Roman" w:eastAsia="Calibri" w:hAnsi="Times New Roman"/>
          <w:sz w:val="28"/>
          <w:szCs w:val="28"/>
          <w:lang w:val="en-US"/>
        </w:rPr>
        <w:t>Jore,</w:t>
      </w:r>
      <w:r w:rsidR="00FC326F" w:rsidRPr="008A041D">
        <w:rPr>
          <w:rFonts w:ascii="Times New Roman" w:eastAsia="Calibri" w:hAnsi="Times New Roman"/>
          <w:sz w:val="28"/>
          <w:szCs w:val="28"/>
          <w:lang w:val="en-US"/>
        </w:rPr>
        <w:t xml:space="preserve"> </w:t>
      </w:r>
      <w:r w:rsidR="0096272C" w:rsidRPr="008A041D">
        <w:rPr>
          <w:rFonts w:ascii="Times New Roman" w:eastAsia="Calibri" w:hAnsi="Times New Roman"/>
          <w:sz w:val="28"/>
          <w:szCs w:val="28"/>
          <w:lang w:val="en-US"/>
        </w:rPr>
        <w:t>2019)</w:t>
      </w:r>
      <w:r w:rsidR="00FC326F" w:rsidRPr="008A041D">
        <w:rPr>
          <w:rFonts w:ascii="Times New Roman" w:eastAsia="Calibri" w:hAnsi="Times New Roman"/>
          <w:sz w:val="28"/>
          <w:szCs w:val="28"/>
          <w:lang w:val="en-US"/>
        </w:rPr>
        <w:t>.</w:t>
      </w:r>
      <w:r w:rsidRPr="008A041D">
        <w:rPr>
          <w:rFonts w:ascii="Times New Roman" w:eastAsia="Calibri" w:hAnsi="Times New Roman"/>
          <w:sz w:val="28"/>
          <w:szCs w:val="28"/>
          <w:lang w:val="en-US"/>
        </w:rPr>
        <w:t xml:space="preserve"> Assessing all this, it should be highlighted that concept of resilience is problematic because it normalizes the perception that nowadays terrorism is ubiquitous </w:t>
      </w:r>
      <w:r w:rsidR="00A25BD8" w:rsidRPr="008A041D">
        <w:rPr>
          <w:rFonts w:ascii="Times New Roman" w:eastAsia="Calibri" w:hAnsi="Times New Roman"/>
          <w:sz w:val="28"/>
          <w:szCs w:val="28"/>
          <w:lang w:val="en-US"/>
        </w:rPr>
        <w:t>threat,</w:t>
      </w:r>
      <w:r w:rsidRPr="008A041D">
        <w:rPr>
          <w:rFonts w:ascii="Times New Roman" w:eastAsia="Calibri" w:hAnsi="Times New Roman"/>
          <w:sz w:val="28"/>
          <w:szCs w:val="28"/>
          <w:lang w:val="en-US"/>
        </w:rPr>
        <w:t xml:space="preserve"> and that terrorism </w:t>
      </w:r>
      <w:r w:rsidR="00EF4426" w:rsidRPr="008A041D">
        <w:rPr>
          <w:rFonts w:ascii="Times New Roman" w:eastAsia="Calibri" w:hAnsi="Times New Roman"/>
          <w:sz w:val="28"/>
          <w:szCs w:val="28"/>
          <w:lang w:val="en-US"/>
        </w:rPr>
        <w:t>looks like</w:t>
      </w:r>
      <w:r w:rsidRPr="008A041D">
        <w:rPr>
          <w:rFonts w:ascii="Times New Roman" w:eastAsia="Calibri" w:hAnsi="Times New Roman"/>
          <w:sz w:val="28"/>
          <w:szCs w:val="28"/>
          <w:lang w:val="en-US"/>
        </w:rPr>
        <w:t xml:space="preserve"> the new norm</w:t>
      </w:r>
      <w:r w:rsidR="000248ED" w:rsidRPr="008A041D">
        <w:rPr>
          <w:rFonts w:ascii="Times New Roman" w:eastAsia="Calibri" w:hAnsi="Times New Roman"/>
          <w:sz w:val="28"/>
          <w:szCs w:val="28"/>
          <w:lang w:val="en-US"/>
        </w:rPr>
        <w:t xml:space="preserve"> </w:t>
      </w:r>
      <w:r w:rsidR="00D240F9" w:rsidRPr="008A041D">
        <w:rPr>
          <w:rFonts w:ascii="Times New Roman" w:eastAsia="Calibri" w:hAnsi="Times New Roman"/>
          <w:sz w:val="28"/>
          <w:szCs w:val="28"/>
          <w:lang w:val="en-US"/>
        </w:rPr>
        <w:t xml:space="preserve">or </w:t>
      </w:r>
      <w:r w:rsidR="000248ED" w:rsidRPr="008A041D">
        <w:rPr>
          <w:rFonts w:ascii="Times New Roman" w:eastAsia="Calibri" w:hAnsi="Times New Roman"/>
          <w:sz w:val="28"/>
          <w:szCs w:val="28"/>
          <w:lang w:val="en-US"/>
        </w:rPr>
        <w:t>some</w:t>
      </w:r>
      <w:r w:rsidR="00AB7D00" w:rsidRPr="008A041D">
        <w:rPr>
          <w:rFonts w:ascii="Times New Roman" w:eastAsia="Calibri" w:hAnsi="Times New Roman"/>
          <w:sz w:val="28"/>
          <w:szCs w:val="28"/>
          <w:lang w:val="en-US"/>
        </w:rPr>
        <w:t xml:space="preserve">thing ordinary. </w:t>
      </w:r>
    </w:p>
    <w:p w14:paraId="53EB5ADF" w14:textId="4E96957C" w:rsidR="0035609A" w:rsidRPr="008A041D" w:rsidRDefault="0035609A" w:rsidP="0035609A">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Another point of view on the concept of the resilience can be read on the </w:t>
      </w:r>
      <w:r w:rsidR="00E01783" w:rsidRPr="008A041D">
        <w:rPr>
          <w:rFonts w:ascii="Times New Roman" w:eastAsia="Calibri" w:hAnsi="Times New Roman"/>
          <w:sz w:val="28"/>
          <w:szCs w:val="28"/>
          <w:lang w:val="en-US"/>
        </w:rPr>
        <w:t>UN</w:t>
      </w:r>
      <w:r w:rsidRPr="008A041D">
        <w:rPr>
          <w:rFonts w:ascii="Times New Roman" w:eastAsia="Calibri" w:hAnsi="Times New Roman"/>
          <w:sz w:val="28"/>
          <w:szCs w:val="28"/>
          <w:lang w:val="en-US"/>
        </w:rPr>
        <w:t xml:space="preserve"> website «Victims of Terrorism Support Portal». There is a rubric with Jo Dover, who gave her answers on the questions regarding state of victims and resilience, and one of the suitable words for this topic can be her utterance “The word victim can be seen as being powerless or helpless, and in my experience, many of those affected </w:t>
      </w:r>
      <w:r w:rsidRPr="008A041D">
        <w:rPr>
          <w:rFonts w:ascii="Times New Roman" w:eastAsia="Calibri" w:hAnsi="Times New Roman"/>
          <w:sz w:val="28"/>
          <w:szCs w:val="28"/>
          <w:lang w:val="en-US"/>
        </w:rPr>
        <w:lastRenderedPageBreak/>
        <w:t>by terrorism are far from powerless or helpless. They have not only recovered, but many have gone on to achieve things they may never have done if they had not been affected.  It is something that will stay for you for life</w:t>
      </w:r>
      <w:r w:rsidR="00040887" w:rsidRPr="008A041D">
        <w:rPr>
          <w:rFonts w:ascii="Times New Roman" w:eastAsia="Calibri" w:hAnsi="Times New Roman"/>
          <w:sz w:val="28"/>
          <w:szCs w:val="28"/>
          <w:lang w:val="en-US"/>
        </w:rPr>
        <w:t xml:space="preserve"> </w:t>
      </w:r>
      <w:r w:rsidRPr="008A041D">
        <w:rPr>
          <w:rFonts w:ascii="Times New Roman" w:eastAsia="Calibri" w:hAnsi="Times New Roman"/>
          <w:sz w:val="28"/>
          <w:szCs w:val="28"/>
          <w:lang w:val="en-US"/>
        </w:rPr>
        <w:t>but does not have to rule your life – you can live again”</w:t>
      </w:r>
      <w:r w:rsidR="00FB01D4" w:rsidRPr="008A041D">
        <w:rPr>
          <w:rFonts w:ascii="Times New Roman" w:eastAsia="Calibri" w:hAnsi="Times New Roman"/>
          <w:sz w:val="28"/>
          <w:szCs w:val="28"/>
          <w:lang w:val="en-US"/>
        </w:rPr>
        <w:t xml:space="preserve"> (Victims of Terrorism Support) </w:t>
      </w:r>
      <w:r w:rsidRPr="008A041D">
        <w:rPr>
          <w:rFonts w:ascii="Times New Roman" w:eastAsia="Calibri" w:hAnsi="Times New Roman"/>
          <w:sz w:val="28"/>
          <w:szCs w:val="28"/>
          <w:lang w:val="en-US"/>
        </w:rPr>
        <w:t xml:space="preserve">So, she </w:t>
      </w:r>
      <w:r w:rsidR="00A25BD8" w:rsidRPr="008A041D">
        <w:rPr>
          <w:rFonts w:ascii="Times New Roman" w:eastAsia="Calibri" w:hAnsi="Times New Roman"/>
          <w:sz w:val="28"/>
          <w:szCs w:val="28"/>
          <w:lang w:val="en-US"/>
        </w:rPr>
        <w:t>talks</w:t>
      </w:r>
      <w:r w:rsidRPr="008A041D">
        <w:rPr>
          <w:rFonts w:ascii="Times New Roman" w:eastAsia="Calibri" w:hAnsi="Times New Roman"/>
          <w:sz w:val="28"/>
          <w:szCs w:val="28"/>
          <w:lang w:val="en-US"/>
        </w:rPr>
        <w:t xml:space="preserve"> about experiences in life that people can draw upon to help other people to cope in situations, about the strengthening of capabilities to resist to the threat and cope with problems together.</w:t>
      </w:r>
      <w:r w:rsidR="009B0A5B" w:rsidRPr="008A041D">
        <w:rPr>
          <w:rFonts w:ascii="Times New Roman" w:eastAsia="Calibri" w:hAnsi="Times New Roman"/>
          <w:sz w:val="28"/>
          <w:szCs w:val="28"/>
          <w:lang w:val="en-US"/>
        </w:rPr>
        <w:t xml:space="preserve"> </w:t>
      </w:r>
      <w:r w:rsidR="008C40B8" w:rsidRPr="008A041D">
        <w:rPr>
          <w:rFonts w:ascii="Times New Roman" w:eastAsia="Calibri" w:hAnsi="Times New Roman"/>
          <w:sz w:val="28"/>
          <w:szCs w:val="28"/>
          <w:lang w:val="en-US"/>
        </w:rPr>
        <w:t xml:space="preserve">Dover </w:t>
      </w:r>
      <w:r w:rsidR="008362D6" w:rsidRPr="008A041D">
        <w:rPr>
          <w:rFonts w:ascii="Times New Roman" w:eastAsia="Calibri" w:hAnsi="Times New Roman"/>
          <w:sz w:val="28"/>
          <w:szCs w:val="28"/>
          <w:lang w:val="en-US"/>
        </w:rPr>
        <w:t xml:space="preserve">affirms that </w:t>
      </w:r>
      <w:r w:rsidR="009533F9" w:rsidRPr="008A041D">
        <w:rPr>
          <w:rFonts w:ascii="Times New Roman" w:eastAsia="Calibri" w:hAnsi="Times New Roman"/>
          <w:sz w:val="28"/>
          <w:szCs w:val="28"/>
          <w:lang w:val="en-US"/>
        </w:rPr>
        <w:t xml:space="preserve">after terrorist attack, there is often a </w:t>
      </w:r>
      <w:r w:rsidR="00127422" w:rsidRPr="008A041D">
        <w:rPr>
          <w:rFonts w:ascii="Times New Roman" w:eastAsia="Calibri" w:hAnsi="Times New Roman"/>
          <w:i/>
          <w:iCs/>
          <w:sz w:val="28"/>
          <w:szCs w:val="28"/>
          <w:lang w:val="en-US"/>
        </w:rPr>
        <w:t>special</w:t>
      </w:r>
      <w:r w:rsidR="009533F9" w:rsidRPr="008A041D">
        <w:rPr>
          <w:rFonts w:ascii="Times New Roman" w:eastAsia="Calibri" w:hAnsi="Times New Roman"/>
          <w:i/>
          <w:iCs/>
          <w:sz w:val="28"/>
          <w:szCs w:val="28"/>
          <w:lang w:val="en-US"/>
        </w:rPr>
        <w:t xml:space="preserve"> focus on resilience</w:t>
      </w:r>
      <w:r w:rsidR="009533F9" w:rsidRPr="008A041D">
        <w:rPr>
          <w:rFonts w:ascii="Times New Roman" w:eastAsia="Calibri" w:hAnsi="Times New Roman"/>
          <w:sz w:val="28"/>
          <w:szCs w:val="28"/>
          <w:lang w:val="en-US"/>
        </w:rPr>
        <w:t xml:space="preserve">, particularly aimed at the public. </w:t>
      </w:r>
      <w:r w:rsidR="00D9103F" w:rsidRPr="008A041D">
        <w:rPr>
          <w:rFonts w:ascii="Times New Roman" w:eastAsia="Calibri" w:hAnsi="Times New Roman"/>
          <w:sz w:val="28"/>
          <w:szCs w:val="28"/>
          <w:lang w:val="en-US"/>
        </w:rPr>
        <w:t xml:space="preserve">And it is all about </w:t>
      </w:r>
      <w:r w:rsidR="009533F9" w:rsidRPr="008A041D">
        <w:rPr>
          <w:rFonts w:ascii="Times New Roman" w:eastAsia="Calibri" w:hAnsi="Times New Roman"/>
          <w:sz w:val="28"/>
          <w:szCs w:val="28"/>
          <w:lang w:val="en-US"/>
        </w:rPr>
        <w:t>trying to get back to normal</w:t>
      </w:r>
      <w:r w:rsidR="0072700B" w:rsidRPr="008A041D">
        <w:rPr>
          <w:rFonts w:ascii="Times New Roman" w:eastAsia="Calibri" w:hAnsi="Times New Roman"/>
          <w:sz w:val="28"/>
          <w:szCs w:val="28"/>
          <w:lang w:val="en-US"/>
        </w:rPr>
        <w:t>.</w:t>
      </w:r>
    </w:p>
    <w:p w14:paraId="1B11198D" w14:textId="77606BA4" w:rsidR="00EB49AB" w:rsidRPr="008A041D" w:rsidRDefault="00EB49AB" w:rsidP="00EB49AB">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The author </w:t>
      </w:r>
      <w:r w:rsidR="003D4ED6" w:rsidRPr="008A041D">
        <w:rPr>
          <w:rFonts w:ascii="Times New Roman" w:eastAsia="Calibri" w:hAnsi="Times New Roman"/>
          <w:sz w:val="28"/>
          <w:szCs w:val="28"/>
          <w:lang w:val="en-US"/>
        </w:rPr>
        <w:t xml:space="preserve">supposes </w:t>
      </w:r>
      <w:r w:rsidRPr="008A041D">
        <w:rPr>
          <w:rFonts w:ascii="Times New Roman" w:eastAsia="Calibri" w:hAnsi="Times New Roman"/>
          <w:sz w:val="28"/>
          <w:szCs w:val="28"/>
          <w:lang w:val="en-US"/>
        </w:rPr>
        <w:t xml:space="preserve">that, </w:t>
      </w:r>
      <w:r w:rsidR="00700D1B" w:rsidRPr="008A041D">
        <w:rPr>
          <w:rFonts w:ascii="Times New Roman" w:eastAsia="Calibri" w:hAnsi="Times New Roman"/>
          <w:sz w:val="28"/>
          <w:szCs w:val="28"/>
          <w:lang w:val="en-US"/>
        </w:rPr>
        <w:t>in the thesis the term of resilience is a necessary</w:t>
      </w:r>
      <w:r w:rsidRPr="008A041D">
        <w:rPr>
          <w:rFonts w:ascii="Times New Roman" w:eastAsia="Calibri" w:hAnsi="Times New Roman"/>
          <w:sz w:val="28"/>
          <w:szCs w:val="28"/>
          <w:lang w:val="en-US"/>
        </w:rPr>
        <w:t xml:space="preserve"> element that needs to be </w:t>
      </w:r>
      <w:r w:rsidR="00957005" w:rsidRPr="008A041D">
        <w:rPr>
          <w:rFonts w:ascii="Times New Roman" w:eastAsia="Calibri" w:hAnsi="Times New Roman"/>
          <w:sz w:val="28"/>
          <w:szCs w:val="28"/>
          <w:lang w:val="en-US"/>
        </w:rPr>
        <w:t xml:space="preserve">strengthened </w:t>
      </w:r>
      <w:r w:rsidRPr="008A041D">
        <w:rPr>
          <w:rFonts w:ascii="Times New Roman" w:eastAsia="Calibri" w:hAnsi="Times New Roman"/>
          <w:sz w:val="28"/>
          <w:szCs w:val="28"/>
          <w:lang w:val="en-US"/>
        </w:rPr>
        <w:t xml:space="preserve">and promoted. </w:t>
      </w:r>
      <w:r w:rsidR="00BD4576" w:rsidRPr="008A041D">
        <w:rPr>
          <w:rFonts w:ascii="Times New Roman" w:eastAsia="Calibri" w:hAnsi="Times New Roman"/>
          <w:sz w:val="28"/>
          <w:szCs w:val="28"/>
          <w:lang w:val="en-US"/>
        </w:rPr>
        <w:t>R</w:t>
      </w:r>
      <w:r w:rsidRPr="008A041D">
        <w:rPr>
          <w:rFonts w:ascii="Times New Roman" w:eastAsia="Calibri" w:hAnsi="Times New Roman"/>
          <w:sz w:val="28"/>
          <w:szCs w:val="28"/>
          <w:lang w:val="en-US"/>
        </w:rPr>
        <w:t>esilience is often used to describe the ability to respond to</w:t>
      </w:r>
      <w:r w:rsidR="00957005" w:rsidRPr="008A041D">
        <w:rPr>
          <w:rFonts w:ascii="Times New Roman" w:eastAsia="Calibri" w:hAnsi="Times New Roman"/>
          <w:sz w:val="28"/>
          <w:szCs w:val="28"/>
          <w:lang w:val="en-US"/>
        </w:rPr>
        <w:t xml:space="preserve"> various types of </w:t>
      </w:r>
      <w:r w:rsidRPr="008A041D">
        <w:rPr>
          <w:rFonts w:ascii="Times New Roman" w:eastAsia="Calibri" w:hAnsi="Times New Roman"/>
          <w:sz w:val="28"/>
          <w:szCs w:val="28"/>
          <w:lang w:val="en-US"/>
        </w:rPr>
        <w:t xml:space="preserve">attacks </w:t>
      </w:r>
      <w:r w:rsidR="00484E47" w:rsidRPr="008A041D">
        <w:rPr>
          <w:rFonts w:ascii="Times New Roman" w:eastAsia="Calibri" w:hAnsi="Times New Roman"/>
          <w:sz w:val="28"/>
          <w:szCs w:val="28"/>
          <w:lang w:val="en-US"/>
        </w:rPr>
        <w:t xml:space="preserve">and </w:t>
      </w:r>
      <w:r w:rsidRPr="008A041D">
        <w:rPr>
          <w:rFonts w:ascii="Times New Roman" w:eastAsia="Calibri" w:hAnsi="Times New Roman"/>
          <w:sz w:val="28"/>
          <w:szCs w:val="28"/>
          <w:lang w:val="en-US"/>
        </w:rPr>
        <w:t xml:space="preserve">restoration to </w:t>
      </w:r>
      <w:r w:rsidR="00484E47" w:rsidRPr="008A041D">
        <w:rPr>
          <w:rFonts w:ascii="Times New Roman" w:eastAsia="Calibri" w:hAnsi="Times New Roman"/>
          <w:sz w:val="28"/>
          <w:szCs w:val="28"/>
          <w:lang w:val="en-US"/>
        </w:rPr>
        <w:t>the</w:t>
      </w:r>
      <w:r w:rsidRPr="008A041D">
        <w:rPr>
          <w:rFonts w:ascii="Times New Roman" w:eastAsia="Calibri" w:hAnsi="Times New Roman"/>
          <w:sz w:val="28"/>
          <w:szCs w:val="28"/>
          <w:lang w:val="en-US"/>
        </w:rPr>
        <w:t xml:space="preserve"> original state.</w:t>
      </w:r>
      <w:r w:rsidR="007C0B92" w:rsidRPr="008A041D">
        <w:rPr>
          <w:rFonts w:ascii="Times New Roman" w:eastAsia="Calibri" w:hAnsi="Times New Roman"/>
          <w:sz w:val="28"/>
          <w:szCs w:val="28"/>
          <w:lang w:val="en-US"/>
        </w:rPr>
        <w:t xml:space="preserve"> (Bourbeau, 2013)</w:t>
      </w:r>
      <w:r w:rsidRPr="008A041D">
        <w:rPr>
          <w:rFonts w:ascii="Times New Roman" w:eastAsia="Calibri" w:hAnsi="Times New Roman"/>
          <w:sz w:val="28"/>
          <w:szCs w:val="28"/>
          <w:lang w:val="en-US"/>
        </w:rPr>
        <w:t xml:space="preserve"> To have </w:t>
      </w:r>
      <w:r w:rsidR="00ED024E" w:rsidRPr="008A041D">
        <w:rPr>
          <w:rFonts w:ascii="Times New Roman" w:eastAsia="Calibri" w:hAnsi="Times New Roman"/>
          <w:sz w:val="28"/>
          <w:szCs w:val="28"/>
          <w:lang w:val="en-US"/>
        </w:rPr>
        <w:t xml:space="preserve">resilience and </w:t>
      </w:r>
      <w:r w:rsidRPr="008A041D">
        <w:rPr>
          <w:rFonts w:ascii="Times New Roman" w:eastAsia="Calibri" w:hAnsi="Times New Roman"/>
          <w:sz w:val="28"/>
          <w:szCs w:val="28"/>
          <w:lang w:val="en-US"/>
        </w:rPr>
        <w:t xml:space="preserve">to be resistant is </w:t>
      </w:r>
      <w:r w:rsidR="007D09FB" w:rsidRPr="008A041D">
        <w:rPr>
          <w:rFonts w:ascii="Times New Roman" w:eastAsia="Calibri" w:hAnsi="Times New Roman"/>
          <w:sz w:val="28"/>
          <w:szCs w:val="28"/>
          <w:lang w:val="en-US"/>
        </w:rPr>
        <w:t>effective</w:t>
      </w:r>
      <w:r w:rsidRPr="008A041D">
        <w:rPr>
          <w:rFonts w:ascii="Times New Roman" w:eastAsia="Calibri" w:hAnsi="Times New Roman"/>
          <w:sz w:val="28"/>
          <w:szCs w:val="28"/>
          <w:lang w:val="en-US"/>
        </w:rPr>
        <w:t xml:space="preserve"> ability for </w:t>
      </w:r>
      <w:r w:rsidR="007D09FB" w:rsidRPr="008A041D">
        <w:rPr>
          <w:rFonts w:ascii="Times New Roman" w:eastAsia="Calibri" w:hAnsi="Times New Roman"/>
          <w:sz w:val="28"/>
          <w:szCs w:val="28"/>
          <w:lang w:val="en-US"/>
        </w:rPr>
        <w:t>system</w:t>
      </w:r>
      <w:r w:rsidRPr="008A041D">
        <w:rPr>
          <w:rFonts w:ascii="Times New Roman" w:eastAsia="Calibri" w:hAnsi="Times New Roman"/>
          <w:sz w:val="28"/>
          <w:szCs w:val="28"/>
          <w:lang w:val="en-US"/>
        </w:rPr>
        <w:t xml:space="preserve">. But it </w:t>
      </w:r>
      <w:r w:rsidR="00003985" w:rsidRPr="008A041D">
        <w:rPr>
          <w:rFonts w:ascii="Times New Roman" w:eastAsia="Calibri" w:hAnsi="Times New Roman"/>
          <w:sz w:val="28"/>
          <w:szCs w:val="28"/>
          <w:lang w:val="en-US"/>
        </w:rPr>
        <w:t xml:space="preserve">should be </w:t>
      </w:r>
      <w:r w:rsidR="008D2DFE" w:rsidRPr="008A041D">
        <w:rPr>
          <w:rFonts w:ascii="Times New Roman" w:eastAsia="Calibri" w:hAnsi="Times New Roman"/>
          <w:sz w:val="28"/>
          <w:szCs w:val="28"/>
          <w:lang w:val="en-US"/>
        </w:rPr>
        <w:t>considered</w:t>
      </w:r>
      <w:r w:rsidR="00003985" w:rsidRPr="008A041D">
        <w:rPr>
          <w:rFonts w:ascii="Times New Roman" w:eastAsia="Calibri" w:hAnsi="Times New Roman"/>
          <w:sz w:val="28"/>
          <w:szCs w:val="28"/>
          <w:lang w:val="en-US"/>
        </w:rPr>
        <w:t xml:space="preserve"> </w:t>
      </w:r>
      <w:r w:rsidRPr="008A041D">
        <w:rPr>
          <w:rFonts w:ascii="Times New Roman" w:eastAsia="Calibri" w:hAnsi="Times New Roman"/>
          <w:sz w:val="28"/>
          <w:szCs w:val="28"/>
          <w:lang w:val="en-US"/>
        </w:rPr>
        <w:t xml:space="preserve">that </w:t>
      </w:r>
      <w:r w:rsidR="00003985" w:rsidRPr="008A041D">
        <w:rPr>
          <w:rFonts w:ascii="Times New Roman" w:eastAsia="Calibri" w:hAnsi="Times New Roman"/>
          <w:sz w:val="28"/>
          <w:szCs w:val="28"/>
          <w:lang w:val="en-US"/>
        </w:rPr>
        <w:t>resilience</w:t>
      </w:r>
      <w:r w:rsidRPr="008A041D">
        <w:rPr>
          <w:rFonts w:ascii="Times New Roman" w:eastAsia="Calibri" w:hAnsi="Times New Roman"/>
          <w:sz w:val="28"/>
          <w:szCs w:val="28"/>
          <w:lang w:val="en-US"/>
        </w:rPr>
        <w:t xml:space="preserve"> </w:t>
      </w:r>
      <w:r w:rsidR="000227EA" w:rsidRPr="008A041D">
        <w:rPr>
          <w:rFonts w:ascii="Times New Roman" w:eastAsia="Calibri" w:hAnsi="Times New Roman"/>
          <w:sz w:val="28"/>
          <w:szCs w:val="28"/>
          <w:lang w:val="en-US"/>
        </w:rPr>
        <w:t>is controversial for many count</w:t>
      </w:r>
      <w:r w:rsidR="003D1A8E" w:rsidRPr="008A041D">
        <w:rPr>
          <w:rFonts w:ascii="Times New Roman" w:eastAsia="Calibri" w:hAnsi="Times New Roman"/>
          <w:sz w:val="28"/>
          <w:szCs w:val="28"/>
          <w:lang w:val="en-US"/>
        </w:rPr>
        <w:t>ries</w:t>
      </w:r>
      <w:r w:rsidR="007C23D9" w:rsidRPr="008A041D">
        <w:rPr>
          <w:rFonts w:ascii="Times New Roman" w:eastAsia="Calibri" w:hAnsi="Times New Roman"/>
          <w:sz w:val="28"/>
          <w:szCs w:val="28"/>
          <w:lang w:val="en-US"/>
        </w:rPr>
        <w:t xml:space="preserve">, as it needs </w:t>
      </w:r>
      <w:r w:rsidR="0023142F" w:rsidRPr="008A041D">
        <w:rPr>
          <w:rFonts w:ascii="Times New Roman" w:eastAsia="Calibri" w:hAnsi="Times New Roman"/>
          <w:sz w:val="28"/>
          <w:szCs w:val="28"/>
          <w:lang w:val="en-US"/>
        </w:rPr>
        <w:t>spending numerous resources</w:t>
      </w:r>
      <w:r w:rsidR="007E39CD" w:rsidRPr="008A041D">
        <w:rPr>
          <w:rFonts w:ascii="Times New Roman" w:eastAsia="Calibri" w:hAnsi="Times New Roman"/>
          <w:sz w:val="28"/>
          <w:szCs w:val="28"/>
          <w:lang w:val="en-US"/>
        </w:rPr>
        <w:t xml:space="preserve">. </w:t>
      </w:r>
      <w:r w:rsidR="00BA77FE" w:rsidRPr="008A041D">
        <w:rPr>
          <w:rFonts w:ascii="Times New Roman" w:eastAsia="Calibri" w:hAnsi="Times New Roman"/>
          <w:sz w:val="28"/>
          <w:szCs w:val="28"/>
          <w:lang w:val="en-US"/>
        </w:rPr>
        <w:t xml:space="preserve"> </w:t>
      </w:r>
      <w:r w:rsidR="007E39CD" w:rsidRPr="008A041D">
        <w:rPr>
          <w:rFonts w:ascii="Times New Roman" w:eastAsia="Calibri" w:hAnsi="Times New Roman"/>
          <w:sz w:val="28"/>
          <w:szCs w:val="28"/>
          <w:lang w:val="en-US"/>
        </w:rPr>
        <w:t xml:space="preserve">In the methods section is provided work with the term </w:t>
      </w:r>
      <w:r w:rsidR="00CB33F9" w:rsidRPr="008A041D">
        <w:rPr>
          <w:rFonts w:ascii="Times New Roman" w:eastAsia="Calibri" w:hAnsi="Times New Roman"/>
          <w:sz w:val="28"/>
          <w:szCs w:val="28"/>
          <w:lang w:val="en-US"/>
        </w:rPr>
        <w:t xml:space="preserve">of </w:t>
      </w:r>
      <w:r w:rsidR="007E39CD" w:rsidRPr="008A041D">
        <w:rPr>
          <w:rFonts w:ascii="Times New Roman" w:eastAsia="Calibri" w:hAnsi="Times New Roman"/>
          <w:sz w:val="28"/>
          <w:szCs w:val="28"/>
          <w:lang w:val="en-US"/>
        </w:rPr>
        <w:t>resilience to found out the extent of understanding and using it by UNs and Russia.</w:t>
      </w:r>
    </w:p>
    <w:p w14:paraId="52D2C60E" w14:textId="77777777" w:rsidR="002D0160" w:rsidRPr="008A041D" w:rsidRDefault="0035609A" w:rsidP="00DA1FF5">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r>
      <w:r w:rsidR="00DA1FF5" w:rsidRPr="008A041D">
        <w:rPr>
          <w:rFonts w:ascii="Times New Roman" w:eastAsia="Calibri" w:hAnsi="Times New Roman"/>
          <w:sz w:val="28"/>
          <w:szCs w:val="28"/>
          <w:lang w:val="en-US"/>
        </w:rPr>
        <w:t>Thus, topics within support</w:t>
      </w:r>
      <w:r w:rsidR="00385CD2" w:rsidRPr="008A041D">
        <w:rPr>
          <w:rFonts w:ascii="Times New Roman" w:eastAsia="Calibri" w:hAnsi="Times New Roman"/>
          <w:sz w:val="28"/>
          <w:szCs w:val="28"/>
          <w:lang w:val="en-US"/>
        </w:rPr>
        <w:t xml:space="preserve"> referring to Jore (2019)</w:t>
      </w:r>
      <w:r w:rsidR="00DA1FF5" w:rsidRPr="008A041D">
        <w:rPr>
          <w:rFonts w:ascii="Times New Roman" w:eastAsia="Calibri" w:hAnsi="Times New Roman"/>
          <w:sz w:val="28"/>
          <w:szCs w:val="28"/>
          <w:lang w:val="en-US"/>
        </w:rPr>
        <w:t>, social work and psychology that deal with community resilience and victims of terrorism has taken the positive element in this concept and resilience is used as empowerment, social capital, and a new improved state. The literature resources have different opinions and views on the concept of resilience, but mostly it is associated with the traditional psychological understanding, linking resilience to the ability to resist, and overcome adversity. The concept of resilience also means that relevant partners (governments, international organi</w:t>
      </w:r>
      <w:r w:rsidR="00DD7C73" w:rsidRPr="008A041D">
        <w:rPr>
          <w:rFonts w:ascii="Times New Roman" w:eastAsia="Calibri" w:hAnsi="Times New Roman"/>
          <w:sz w:val="28"/>
          <w:szCs w:val="28"/>
          <w:lang w:val="en-US"/>
        </w:rPr>
        <w:t>z</w:t>
      </w:r>
      <w:r w:rsidR="00DA1FF5" w:rsidRPr="008A041D">
        <w:rPr>
          <w:rFonts w:ascii="Times New Roman" w:eastAsia="Calibri" w:hAnsi="Times New Roman"/>
          <w:sz w:val="28"/>
          <w:szCs w:val="28"/>
          <w:lang w:val="en-US"/>
        </w:rPr>
        <w:t xml:space="preserve">ations, humanitarian actors) can use this concept as a framework for their collaborative work. </w:t>
      </w:r>
    </w:p>
    <w:p w14:paraId="56085D5D" w14:textId="04FF5143" w:rsidR="00391A5D" w:rsidRPr="008A041D" w:rsidRDefault="002D0160" w:rsidP="00DA1FF5">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r>
      <w:r w:rsidR="00DA1FF5" w:rsidRPr="008A041D">
        <w:rPr>
          <w:rFonts w:ascii="Times New Roman" w:eastAsia="Calibri" w:hAnsi="Times New Roman"/>
          <w:sz w:val="28"/>
          <w:szCs w:val="28"/>
          <w:lang w:val="en-US"/>
        </w:rPr>
        <w:t>So, here is the way of using the concept of resilience which is presented in the thesis</w:t>
      </w:r>
      <w:r w:rsidR="009E2977" w:rsidRPr="008A041D">
        <w:rPr>
          <w:rFonts w:ascii="Times New Roman" w:eastAsia="Calibri" w:hAnsi="Times New Roman"/>
          <w:sz w:val="28"/>
          <w:szCs w:val="28"/>
          <w:lang w:val="en-US"/>
        </w:rPr>
        <w:t>:</w:t>
      </w:r>
      <w:r w:rsidR="00DA1FF5" w:rsidRPr="008A041D">
        <w:rPr>
          <w:rFonts w:ascii="Times New Roman" w:eastAsia="Calibri" w:hAnsi="Times New Roman"/>
          <w:sz w:val="28"/>
          <w:szCs w:val="28"/>
          <w:lang w:val="en-US"/>
        </w:rPr>
        <w:t xml:space="preserve"> </w:t>
      </w:r>
      <w:r w:rsidR="00B13837" w:rsidRPr="008A041D">
        <w:rPr>
          <w:rFonts w:ascii="Times New Roman" w:eastAsia="Calibri" w:hAnsi="Times New Roman"/>
          <w:sz w:val="28"/>
          <w:szCs w:val="28"/>
          <w:lang w:val="en-US"/>
        </w:rPr>
        <w:t xml:space="preserve">not only </w:t>
      </w:r>
      <w:r w:rsidR="00DA1FF5" w:rsidRPr="008A041D">
        <w:rPr>
          <w:rFonts w:ascii="Times New Roman" w:eastAsia="Calibri" w:hAnsi="Times New Roman"/>
          <w:sz w:val="28"/>
          <w:szCs w:val="28"/>
          <w:lang w:val="en-US"/>
        </w:rPr>
        <w:t>to</w:t>
      </w:r>
      <w:r w:rsidR="00E27827" w:rsidRPr="008A041D">
        <w:rPr>
          <w:rFonts w:ascii="Times New Roman" w:eastAsia="Calibri" w:hAnsi="Times New Roman"/>
          <w:sz w:val="28"/>
          <w:szCs w:val="28"/>
          <w:lang w:val="en-US"/>
        </w:rPr>
        <w:t xml:space="preserve"> have in view </w:t>
      </w:r>
      <w:r w:rsidR="009A1892" w:rsidRPr="008A041D">
        <w:rPr>
          <w:rFonts w:ascii="Times New Roman" w:eastAsia="Calibri" w:hAnsi="Times New Roman"/>
          <w:sz w:val="28"/>
          <w:szCs w:val="28"/>
          <w:lang w:val="en-US"/>
        </w:rPr>
        <w:t>and</w:t>
      </w:r>
      <w:r w:rsidR="00DA1FF5" w:rsidRPr="008A041D">
        <w:rPr>
          <w:rFonts w:ascii="Times New Roman" w:eastAsia="Calibri" w:hAnsi="Times New Roman"/>
          <w:sz w:val="28"/>
          <w:szCs w:val="28"/>
          <w:lang w:val="en-US"/>
        </w:rPr>
        <w:t xml:space="preserve"> incorporate </w:t>
      </w:r>
      <w:r w:rsidR="009E2977" w:rsidRPr="008A041D">
        <w:rPr>
          <w:rFonts w:ascii="Times New Roman" w:eastAsia="Calibri" w:hAnsi="Times New Roman"/>
          <w:sz w:val="28"/>
          <w:szCs w:val="28"/>
          <w:lang w:val="en-US"/>
        </w:rPr>
        <w:t xml:space="preserve">concept of </w:t>
      </w:r>
      <w:r w:rsidR="00DA1FF5" w:rsidRPr="008A041D">
        <w:rPr>
          <w:rFonts w:ascii="Times New Roman" w:eastAsia="Calibri" w:hAnsi="Times New Roman"/>
          <w:sz w:val="28"/>
          <w:szCs w:val="28"/>
          <w:lang w:val="en-US"/>
        </w:rPr>
        <w:t>resilience into counterterrorism strategies</w:t>
      </w:r>
      <w:r w:rsidR="00BB71D2" w:rsidRPr="008A041D">
        <w:rPr>
          <w:rFonts w:ascii="Times New Roman" w:eastAsia="Calibri" w:hAnsi="Times New Roman"/>
          <w:sz w:val="28"/>
          <w:szCs w:val="28"/>
          <w:lang w:val="en-US"/>
        </w:rPr>
        <w:t xml:space="preserve"> but apply efficiently this concept on</w:t>
      </w:r>
      <w:r w:rsidR="00133F93" w:rsidRPr="008A041D">
        <w:rPr>
          <w:rFonts w:ascii="Times New Roman" w:eastAsia="Calibri" w:hAnsi="Times New Roman"/>
          <w:sz w:val="28"/>
          <w:szCs w:val="28"/>
          <w:lang w:val="en-US"/>
        </w:rPr>
        <w:t xml:space="preserve"> individual level</w:t>
      </w:r>
      <w:r w:rsidR="005D10AF" w:rsidRPr="008A041D">
        <w:rPr>
          <w:rFonts w:ascii="Times New Roman" w:eastAsia="Calibri" w:hAnsi="Times New Roman"/>
          <w:sz w:val="28"/>
          <w:szCs w:val="28"/>
          <w:lang w:val="en-US"/>
        </w:rPr>
        <w:t>, namely, in</w:t>
      </w:r>
      <w:r w:rsidR="00133F93" w:rsidRPr="008A041D">
        <w:rPr>
          <w:rFonts w:ascii="Times New Roman" w:eastAsia="Calibri" w:hAnsi="Times New Roman"/>
          <w:sz w:val="28"/>
          <w:szCs w:val="28"/>
          <w:lang w:val="en-US"/>
        </w:rPr>
        <w:t xml:space="preserve"> </w:t>
      </w:r>
      <w:r w:rsidR="00BB71D2" w:rsidRPr="008A041D">
        <w:rPr>
          <w:rFonts w:ascii="Times New Roman" w:eastAsia="Calibri" w:hAnsi="Times New Roman"/>
          <w:sz w:val="28"/>
          <w:szCs w:val="28"/>
          <w:lang w:val="en-US"/>
        </w:rPr>
        <w:t>victims’ assistance</w:t>
      </w:r>
      <w:r w:rsidR="000607D2" w:rsidRPr="008A041D">
        <w:rPr>
          <w:rFonts w:ascii="Times New Roman" w:eastAsia="Calibri" w:hAnsi="Times New Roman"/>
          <w:sz w:val="28"/>
          <w:szCs w:val="28"/>
          <w:lang w:val="en-US"/>
        </w:rPr>
        <w:t>.</w:t>
      </w:r>
      <w:r w:rsidR="00AF357E" w:rsidRPr="008A041D">
        <w:rPr>
          <w:sz w:val="28"/>
          <w:szCs w:val="28"/>
          <w:lang w:val="en-US"/>
        </w:rPr>
        <w:t xml:space="preserve"> </w:t>
      </w:r>
      <w:r w:rsidR="00AF357E" w:rsidRPr="008A041D">
        <w:rPr>
          <w:rFonts w:ascii="Times New Roman" w:eastAsia="Calibri" w:hAnsi="Times New Roman"/>
          <w:sz w:val="28"/>
          <w:szCs w:val="28"/>
          <w:lang w:val="en-US"/>
        </w:rPr>
        <w:t>Victims need</w:t>
      </w:r>
      <w:r w:rsidR="00821947" w:rsidRPr="008A041D">
        <w:rPr>
          <w:rFonts w:ascii="Times New Roman" w:eastAsia="Calibri" w:hAnsi="Times New Roman"/>
          <w:sz w:val="28"/>
          <w:szCs w:val="28"/>
          <w:lang w:val="en-US"/>
        </w:rPr>
        <w:t xml:space="preserve"> should be assisted to enhance their </w:t>
      </w:r>
      <w:r w:rsidR="00821947" w:rsidRPr="008A041D">
        <w:rPr>
          <w:rFonts w:ascii="Times New Roman" w:eastAsia="Calibri" w:hAnsi="Times New Roman"/>
          <w:sz w:val="28"/>
          <w:szCs w:val="28"/>
          <w:lang w:val="en-US"/>
        </w:rPr>
        <w:lastRenderedPageBreak/>
        <w:t>resilience</w:t>
      </w:r>
      <w:r w:rsidR="00AF357E" w:rsidRPr="008A041D">
        <w:rPr>
          <w:rFonts w:ascii="Times New Roman" w:eastAsia="Calibri" w:hAnsi="Times New Roman"/>
          <w:sz w:val="28"/>
          <w:szCs w:val="28"/>
          <w:lang w:val="en-US"/>
        </w:rPr>
        <w:t>.</w:t>
      </w:r>
      <w:r w:rsidR="000607D2" w:rsidRPr="008A041D">
        <w:rPr>
          <w:rFonts w:ascii="Times New Roman" w:eastAsia="Calibri" w:hAnsi="Times New Roman"/>
          <w:sz w:val="28"/>
          <w:szCs w:val="28"/>
          <w:lang w:val="en-US"/>
        </w:rPr>
        <w:t xml:space="preserve"> So, actions and polices </w:t>
      </w:r>
      <w:r w:rsidR="00B8676E" w:rsidRPr="008A041D">
        <w:rPr>
          <w:rFonts w:ascii="Times New Roman" w:eastAsia="Calibri" w:hAnsi="Times New Roman"/>
          <w:sz w:val="28"/>
          <w:szCs w:val="28"/>
          <w:lang w:val="en-US"/>
        </w:rPr>
        <w:t xml:space="preserve">from </w:t>
      </w:r>
      <w:r w:rsidR="00EB0484" w:rsidRPr="008A041D">
        <w:rPr>
          <w:rFonts w:ascii="Times New Roman" w:eastAsia="Calibri" w:hAnsi="Times New Roman"/>
          <w:sz w:val="28"/>
          <w:szCs w:val="28"/>
          <w:lang w:val="en-US"/>
        </w:rPr>
        <w:t xml:space="preserve">states, organizations </w:t>
      </w:r>
      <w:r w:rsidR="000607D2" w:rsidRPr="008A041D">
        <w:rPr>
          <w:rFonts w:ascii="Times New Roman" w:eastAsia="Calibri" w:hAnsi="Times New Roman"/>
          <w:sz w:val="28"/>
          <w:szCs w:val="28"/>
          <w:lang w:val="en-US"/>
        </w:rPr>
        <w:t xml:space="preserve">should be </w:t>
      </w:r>
      <w:r w:rsidR="00992B45" w:rsidRPr="008A041D">
        <w:rPr>
          <w:rFonts w:ascii="Times New Roman" w:eastAsia="Calibri" w:hAnsi="Times New Roman"/>
          <w:sz w:val="28"/>
          <w:szCs w:val="28"/>
          <w:lang w:val="en-US"/>
        </w:rPr>
        <w:t>aimed on</w:t>
      </w:r>
      <w:r w:rsidR="00EB0484" w:rsidRPr="008A041D">
        <w:rPr>
          <w:rFonts w:ascii="Times New Roman" w:eastAsia="Calibri" w:hAnsi="Times New Roman"/>
          <w:sz w:val="28"/>
          <w:szCs w:val="28"/>
          <w:lang w:val="en-US"/>
        </w:rPr>
        <w:t xml:space="preserve"> </w:t>
      </w:r>
      <w:r w:rsidR="002058E1" w:rsidRPr="008A041D">
        <w:rPr>
          <w:rFonts w:ascii="Times New Roman" w:eastAsia="Calibri" w:hAnsi="Times New Roman"/>
          <w:sz w:val="28"/>
          <w:szCs w:val="28"/>
          <w:lang w:val="en-US"/>
        </w:rPr>
        <w:t xml:space="preserve">rise of the resilience among individuals. </w:t>
      </w:r>
    </w:p>
    <w:p w14:paraId="4B34D195" w14:textId="08DDD39A" w:rsidR="008A5C40" w:rsidRPr="008A041D" w:rsidRDefault="00600F56" w:rsidP="00C168E6">
      <w:pPr>
        <w:pStyle w:val="1"/>
        <w:spacing w:line="360" w:lineRule="auto"/>
        <w:jc w:val="center"/>
        <w:rPr>
          <w:rFonts w:eastAsia="Calibri"/>
          <w:sz w:val="28"/>
          <w:szCs w:val="28"/>
          <w:lang w:val="en-US"/>
        </w:rPr>
      </w:pPr>
      <w:bookmarkStart w:id="9" w:name="_Toc70863597"/>
      <w:r w:rsidRPr="008A041D">
        <w:rPr>
          <w:rFonts w:eastAsia="Calibri"/>
          <w:sz w:val="28"/>
          <w:szCs w:val="28"/>
          <w:lang w:val="en-US"/>
        </w:rPr>
        <w:t>2.</w:t>
      </w:r>
      <w:r w:rsidR="00055ED7" w:rsidRPr="008A041D">
        <w:rPr>
          <w:rFonts w:eastAsia="Calibri"/>
          <w:sz w:val="28"/>
          <w:szCs w:val="28"/>
          <w:lang w:val="en-US"/>
        </w:rPr>
        <w:t>4</w:t>
      </w:r>
      <w:r w:rsidRPr="008A041D">
        <w:rPr>
          <w:rFonts w:eastAsia="Calibri"/>
          <w:sz w:val="28"/>
          <w:szCs w:val="28"/>
          <w:lang w:val="en-US"/>
        </w:rPr>
        <w:t xml:space="preserve"> </w:t>
      </w:r>
      <w:r w:rsidR="002943F3" w:rsidRPr="008A041D">
        <w:rPr>
          <w:rFonts w:eastAsia="Calibri"/>
          <w:sz w:val="28"/>
          <w:szCs w:val="28"/>
          <w:lang w:val="en-US"/>
        </w:rPr>
        <w:t>Humanitarianism</w:t>
      </w:r>
      <w:bookmarkEnd w:id="9"/>
    </w:p>
    <w:p w14:paraId="2E1F89C0" w14:textId="6BA3C61A" w:rsidR="007A6BB7" w:rsidRPr="008A041D" w:rsidRDefault="00F375D8" w:rsidP="00C168E6">
      <w:pPr>
        <w:spacing w:line="360" w:lineRule="auto"/>
        <w:jc w:val="both"/>
        <w:rPr>
          <w:rFonts w:ascii="Times New Roman" w:hAnsi="Times New Roman"/>
          <w:sz w:val="28"/>
          <w:szCs w:val="28"/>
          <w:lang w:val="en-US"/>
        </w:rPr>
      </w:pPr>
      <w:r w:rsidRPr="008A041D">
        <w:rPr>
          <w:sz w:val="28"/>
          <w:szCs w:val="28"/>
          <w:lang w:val="en-US"/>
        </w:rPr>
        <w:tab/>
      </w:r>
      <w:r w:rsidR="00977C20" w:rsidRPr="008A041D">
        <w:rPr>
          <w:rFonts w:ascii="Times New Roman" w:hAnsi="Times New Roman"/>
          <w:sz w:val="28"/>
          <w:szCs w:val="28"/>
          <w:lang w:val="en-US"/>
        </w:rPr>
        <w:t>Humanitarianism can be interpreted differently by different actors, using of the term depends on discussed topic and context (</w:t>
      </w:r>
      <w:proofErr w:type="spellStart"/>
      <w:r w:rsidR="00977C20" w:rsidRPr="008A041D">
        <w:rPr>
          <w:rFonts w:ascii="Times New Roman" w:hAnsi="Times New Roman"/>
          <w:sz w:val="28"/>
          <w:szCs w:val="28"/>
          <w:lang w:val="en-US"/>
        </w:rPr>
        <w:t>Minear</w:t>
      </w:r>
      <w:proofErr w:type="spellEnd"/>
      <w:r w:rsidR="00977C20" w:rsidRPr="008A041D">
        <w:rPr>
          <w:rFonts w:ascii="Times New Roman" w:hAnsi="Times New Roman"/>
          <w:sz w:val="28"/>
          <w:szCs w:val="28"/>
          <w:lang w:val="en-US"/>
        </w:rPr>
        <w:t xml:space="preserve">, 1999). Terrorism creates an additional humanitarian needs and challenges, so current concept is necessary to examine and apply to the topic of the thesis. Counterterrorism policies and program are distinguished by complexity of humanitarian work and the area of assistance victim of terrorism is not the exception. </w:t>
      </w:r>
      <w:r w:rsidR="009F3B95" w:rsidRPr="008A041D">
        <w:rPr>
          <w:rFonts w:ascii="Times New Roman" w:hAnsi="Times New Roman"/>
          <w:sz w:val="28"/>
          <w:szCs w:val="28"/>
          <w:lang w:val="en-US"/>
        </w:rPr>
        <w:t xml:space="preserve"> </w:t>
      </w:r>
      <w:r w:rsidR="008B51BC" w:rsidRPr="008A041D">
        <w:rPr>
          <w:rFonts w:ascii="Times New Roman" w:hAnsi="Times New Roman"/>
          <w:sz w:val="28"/>
          <w:szCs w:val="28"/>
          <w:lang w:val="en-US"/>
        </w:rPr>
        <w:t>In the opinion of the author, humanitarianism as a term and component in international relations reflects in some cases the uncertainty and unpredictability of modern global development.</w:t>
      </w:r>
      <w:r w:rsidR="00D832AB" w:rsidRPr="008A041D">
        <w:rPr>
          <w:rFonts w:ascii="Times New Roman" w:hAnsi="Times New Roman"/>
          <w:sz w:val="28"/>
          <w:szCs w:val="28"/>
          <w:lang w:val="en-US"/>
        </w:rPr>
        <w:t xml:space="preserve"> </w:t>
      </w:r>
      <w:r w:rsidR="00F26EFE" w:rsidRPr="008A041D">
        <w:rPr>
          <w:rFonts w:ascii="Times New Roman" w:hAnsi="Times New Roman"/>
          <w:sz w:val="28"/>
          <w:szCs w:val="28"/>
          <w:lang w:val="en-US"/>
        </w:rPr>
        <w:t xml:space="preserve">To find out the concept </w:t>
      </w:r>
      <w:r w:rsidR="007E1845" w:rsidRPr="008A041D">
        <w:rPr>
          <w:rFonts w:ascii="Times New Roman" w:hAnsi="Times New Roman"/>
          <w:sz w:val="28"/>
          <w:szCs w:val="28"/>
          <w:lang w:val="en-US"/>
        </w:rPr>
        <w:t xml:space="preserve">it was examines works of different scientists such as </w:t>
      </w:r>
      <w:proofErr w:type="spellStart"/>
      <w:r w:rsidR="007E1845" w:rsidRPr="008A041D">
        <w:rPr>
          <w:rFonts w:ascii="Times New Roman" w:hAnsi="Times New Roman"/>
          <w:sz w:val="28"/>
          <w:szCs w:val="28"/>
          <w:lang w:val="en-US"/>
        </w:rPr>
        <w:t>Aaltola</w:t>
      </w:r>
      <w:proofErr w:type="spellEnd"/>
      <w:r w:rsidR="007E1845" w:rsidRPr="008A041D">
        <w:rPr>
          <w:rFonts w:ascii="Times New Roman" w:hAnsi="Times New Roman"/>
          <w:sz w:val="28"/>
          <w:szCs w:val="28"/>
          <w:lang w:val="en-US"/>
        </w:rPr>
        <w:t xml:space="preserve">, </w:t>
      </w:r>
      <w:r w:rsidR="00687E49" w:rsidRPr="008A041D">
        <w:rPr>
          <w:rFonts w:ascii="Times New Roman" w:hAnsi="Times New Roman"/>
          <w:sz w:val="28"/>
          <w:szCs w:val="28"/>
          <w:lang w:val="en-US"/>
        </w:rPr>
        <w:t xml:space="preserve">Barnett, Hilhorst, </w:t>
      </w:r>
      <w:proofErr w:type="spellStart"/>
      <w:r w:rsidR="00687E49" w:rsidRPr="008A041D">
        <w:rPr>
          <w:rFonts w:ascii="Times New Roman" w:hAnsi="Times New Roman"/>
          <w:sz w:val="28"/>
          <w:szCs w:val="28"/>
          <w:lang w:val="en-US"/>
        </w:rPr>
        <w:t>Minear</w:t>
      </w:r>
      <w:proofErr w:type="spellEnd"/>
      <w:r w:rsidR="006347F8" w:rsidRPr="008A041D">
        <w:rPr>
          <w:rFonts w:ascii="Times New Roman" w:hAnsi="Times New Roman"/>
          <w:sz w:val="28"/>
          <w:szCs w:val="28"/>
          <w:lang w:val="en-US"/>
        </w:rPr>
        <w:t xml:space="preserve">. </w:t>
      </w:r>
    </w:p>
    <w:p w14:paraId="634419FF" w14:textId="5725A8FF" w:rsidR="002943F3" w:rsidRPr="008A041D" w:rsidRDefault="002943F3" w:rsidP="002943F3">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Humanitarian issues cover a wide range of issues related to human rights, </w:t>
      </w:r>
      <w:r w:rsidR="008D2B1D" w:rsidRPr="008A041D">
        <w:rPr>
          <w:rFonts w:ascii="Times New Roman" w:eastAsia="Calibri" w:hAnsi="Times New Roman"/>
          <w:sz w:val="28"/>
          <w:szCs w:val="28"/>
          <w:lang w:val="en-US"/>
        </w:rPr>
        <w:t>interests,</w:t>
      </w:r>
      <w:r w:rsidRPr="008A041D">
        <w:rPr>
          <w:rFonts w:ascii="Times New Roman" w:eastAsia="Calibri" w:hAnsi="Times New Roman"/>
          <w:sz w:val="28"/>
          <w:szCs w:val="28"/>
          <w:lang w:val="en-US"/>
        </w:rPr>
        <w:t xml:space="preserve"> and existence. The term comes from the Latin "</w:t>
      </w:r>
      <w:proofErr w:type="spellStart"/>
      <w:r w:rsidRPr="008A041D">
        <w:rPr>
          <w:rFonts w:ascii="Times New Roman" w:eastAsia="Calibri" w:hAnsi="Times New Roman"/>
          <w:sz w:val="28"/>
          <w:szCs w:val="28"/>
          <w:lang w:val="en-US"/>
        </w:rPr>
        <w:t>humanitas</w:t>
      </w:r>
      <w:proofErr w:type="spellEnd"/>
      <w:r w:rsidRPr="008A041D">
        <w:rPr>
          <w:rFonts w:ascii="Times New Roman" w:eastAsia="Calibri" w:hAnsi="Times New Roman"/>
          <w:sz w:val="28"/>
          <w:szCs w:val="28"/>
          <w:lang w:val="en-US"/>
        </w:rPr>
        <w:t>" and the French "humanitaire", which translates as human nature, education and means "addressed to the human personality". The study of these issues is the subject of interest of various scientific disciplines, which differ in their understanding, determination of priority areas of research and methodological techniques.</w:t>
      </w:r>
    </w:p>
    <w:p w14:paraId="46A62F71" w14:textId="21E71A88" w:rsidR="002943F3" w:rsidRPr="008A041D" w:rsidRDefault="002943F3" w:rsidP="002943F3">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It can be highlighted some global trends that define the essence of modern humanitarianism. There are three areas of humanitarian action: development assistance, protection of human rights, personal security in armed conflicts.</w:t>
      </w:r>
      <w:r w:rsidRPr="008A041D">
        <w:rPr>
          <w:sz w:val="28"/>
          <w:szCs w:val="28"/>
          <w:lang w:val="en-US"/>
        </w:rPr>
        <w:t xml:space="preserve"> </w:t>
      </w:r>
      <w:r w:rsidRPr="008A041D">
        <w:rPr>
          <w:rFonts w:ascii="Times New Roman" w:eastAsia="Calibri" w:hAnsi="Times New Roman"/>
          <w:sz w:val="28"/>
          <w:szCs w:val="28"/>
          <w:lang w:val="en-US"/>
        </w:rPr>
        <w:t xml:space="preserve">They influence on each other and this fact proves complexity of the processes happening in the world and that the world is not ready to predict </w:t>
      </w:r>
      <w:r w:rsidR="008D2B1D" w:rsidRPr="008A041D">
        <w:rPr>
          <w:rFonts w:ascii="Times New Roman" w:eastAsia="Calibri" w:hAnsi="Times New Roman"/>
          <w:sz w:val="28"/>
          <w:szCs w:val="28"/>
          <w:lang w:val="en-US"/>
        </w:rPr>
        <w:t>most of</w:t>
      </w:r>
      <w:r w:rsidRPr="008A041D">
        <w:rPr>
          <w:rFonts w:ascii="Times New Roman" w:eastAsia="Calibri" w:hAnsi="Times New Roman"/>
          <w:sz w:val="28"/>
          <w:szCs w:val="28"/>
          <w:lang w:val="en-US"/>
        </w:rPr>
        <w:t xml:space="preserve"> them. </w:t>
      </w:r>
    </w:p>
    <w:p w14:paraId="7076D9CA" w14:textId="0D3A1D45" w:rsidR="002943F3" w:rsidRPr="008A041D" w:rsidRDefault="002943F3" w:rsidP="002943F3">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The adoption by the 2000 UN Summit of the document on the Millennium Development Goals (MDGs) can be named a special event. This approach was innovative cause it put people in the focus of development assistance policy. The personality was considered as an immutable value of the global world order and </w:t>
      </w:r>
      <w:r w:rsidRPr="008A041D">
        <w:rPr>
          <w:rFonts w:ascii="Times New Roman" w:eastAsia="Calibri" w:hAnsi="Times New Roman"/>
          <w:sz w:val="28"/>
          <w:szCs w:val="28"/>
          <w:lang w:val="en-US"/>
        </w:rPr>
        <w:lastRenderedPageBreak/>
        <w:t xml:space="preserve">measure of current processes. </w:t>
      </w:r>
      <w:r w:rsidR="00A65E87" w:rsidRPr="008A041D">
        <w:rPr>
          <w:rFonts w:ascii="Times New Roman" w:eastAsia="Calibri" w:hAnsi="Times New Roman"/>
          <w:sz w:val="28"/>
          <w:szCs w:val="28"/>
          <w:lang w:val="en-US"/>
        </w:rPr>
        <w:t>So</w:t>
      </w:r>
      <w:r w:rsidR="004213EF" w:rsidRPr="008A041D">
        <w:rPr>
          <w:rFonts w:ascii="Times New Roman" w:eastAsia="Calibri" w:hAnsi="Times New Roman"/>
          <w:sz w:val="28"/>
          <w:szCs w:val="28"/>
          <w:lang w:val="en-US"/>
        </w:rPr>
        <w:t>,</w:t>
      </w:r>
      <w:r w:rsidR="00A65E87" w:rsidRPr="008A041D">
        <w:rPr>
          <w:rFonts w:ascii="Times New Roman" w:eastAsia="Calibri" w:hAnsi="Times New Roman"/>
          <w:sz w:val="28"/>
          <w:szCs w:val="28"/>
          <w:lang w:val="en-US"/>
        </w:rPr>
        <w:t xml:space="preserve"> this </w:t>
      </w:r>
      <w:r w:rsidR="00BD3AEB" w:rsidRPr="008A041D">
        <w:rPr>
          <w:rFonts w:ascii="Times New Roman" w:eastAsia="Calibri" w:hAnsi="Times New Roman"/>
          <w:sz w:val="28"/>
          <w:szCs w:val="28"/>
          <w:lang w:val="en-US"/>
        </w:rPr>
        <w:t>thought about “humanity” - humanitarianism and human rights are equally rooted in this notion (</w:t>
      </w:r>
      <w:r w:rsidR="005C6258" w:rsidRPr="008A041D">
        <w:rPr>
          <w:rFonts w:ascii="Times New Roman" w:eastAsia="Calibri" w:hAnsi="Times New Roman"/>
          <w:sz w:val="28"/>
          <w:szCs w:val="28"/>
          <w:lang w:val="en-US"/>
        </w:rPr>
        <w:t>Barnett, 2018)</w:t>
      </w:r>
      <w:r w:rsidR="00BD3AEB" w:rsidRPr="008A041D">
        <w:rPr>
          <w:rFonts w:ascii="Times New Roman" w:eastAsia="Calibri" w:hAnsi="Times New Roman"/>
          <w:sz w:val="28"/>
          <w:szCs w:val="28"/>
          <w:lang w:val="en-US"/>
        </w:rPr>
        <w:t>.</w:t>
      </w:r>
    </w:p>
    <w:p w14:paraId="1A8E0F20" w14:textId="599B27D5" w:rsidR="002943F3" w:rsidRPr="008A041D" w:rsidRDefault="002943F3" w:rsidP="002943F3">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r>
      <w:r w:rsidR="00774246" w:rsidRPr="008A041D">
        <w:rPr>
          <w:rFonts w:ascii="Times New Roman" w:eastAsia="Calibri" w:hAnsi="Times New Roman"/>
          <w:sz w:val="28"/>
          <w:szCs w:val="28"/>
          <w:lang w:val="en-US"/>
        </w:rPr>
        <w:t>As for r</w:t>
      </w:r>
      <w:r w:rsidRPr="008A041D">
        <w:rPr>
          <w:rFonts w:ascii="Times New Roman" w:eastAsia="Calibri" w:hAnsi="Times New Roman"/>
          <w:sz w:val="28"/>
          <w:szCs w:val="28"/>
          <w:lang w:val="en-US"/>
        </w:rPr>
        <w:t>ecognition of human rights</w:t>
      </w:r>
      <w:r w:rsidR="00774246" w:rsidRPr="008A041D">
        <w:rPr>
          <w:rFonts w:ascii="Times New Roman" w:eastAsia="Calibri" w:hAnsi="Times New Roman"/>
          <w:sz w:val="28"/>
          <w:szCs w:val="28"/>
          <w:lang w:val="en-US"/>
        </w:rPr>
        <w:t>, it is</w:t>
      </w:r>
      <w:r w:rsidRPr="008A041D">
        <w:rPr>
          <w:rFonts w:ascii="Times New Roman" w:eastAsia="Calibri" w:hAnsi="Times New Roman"/>
          <w:sz w:val="28"/>
          <w:szCs w:val="28"/>
          <w:lang w:val="en-US"/>
        </w:rPr>
        <w:t xml:space="preserve"> as one of the priority topics of the modern world agenda</w:t>
      </w:r>
      <w:r w:rsidR="00680308" w:rsidRPr="008A041D">
        <w:rPr>
          <w:rFonts w:ascii="Times New Roman" w:eastAsia="Calibri" w:hAnsi="Times New Roman"/>
          <w:sz w:val="28"/>
          <w:szCs w:val="28"/>
          <w:lang w:val="en-US"/>
        </w:rPr>
        <w:t xml:space="preserve">. It </w:t>
      </w:r>
      <w:r w:rsidRPr="008A041D">
        <w:rPr>
          <w:rFonts w:ascii="Times New Roman" w:eastAsia="Calibri" w:hAnsi="Times New Roman"/>
          <w:sz w:val="28"/>
          <w:szCs w:val="28"/>
          <w:lang w:val="en-US"/>
        </w:rPr>
        <w:t>is the sign that the legal framework of the international regime for the protection of human rights is being improved. Many documents have been adopted</w:t>
      </w:r>
      <w:r w:rsidRPr="008A041D">
        <w:rPr>
          <w:sz w:val="28"/>
          <w:szCs w:val="28"/>
          <w:lang w:val="en-US"/>
        </w:rPr>
        <w:t xml:space="preserve"> </w:t>
      </w:r>
      <w:r w:rsidRPr="008A041D">
        <w:rPr>
          <w:rFonts w:ascii="Times New Roman" w:eastAsia="Calibri" w:hAnsi="Times New Roman"/>
          <w:sz w:val="28"/>
          <w:szCs w:val="28"/>
          <w:lang w:val="en-US"/>
        </w:rPr>
        <w:t xml:space="preserve">over the past years, for example: the three Optional Protocols to the Convention on the Rights of the Child (2000s), United Nations </w:t>
      </w:r>
      <w:r w:rsidR="008D2B1D" w:rsidRPr="008A041D">
        <w:rPr>
          <w:rFonts w:ascii="Times New Roman" w:eastAsia="Calibri" w:hAnsi="Times New Roman"/>
          <w:sz w:val="28"/>
          <w:szCs w:val="28"/>
          <w:lang w:val="en-US"/>
        </w:rPr>
        <w:t>Report” Supporting</w:t>
      </w:r>
      <w:r w:rsidRPr="008A041D">
        <w:rPr>
          <w:rFonts w:ascii="Times New Roman" w:eastAsia="Calibri" w:hAnsi="Times New Roman"/>
          <w:sz w:val="28"/>
          <w:szCs w:val="28"/>
          <w:lang w:val="en-US"/>
        </w:rPr>
        <w:t xml:space="preserve"> victims of terrorism” 2008; UNODC’s Handbook on Criminal Justice Responses to Terrorism, 2009; the Convention on the Rights of Persons with Disabilities, 2006, and the many others. The development of standards within the human rights of the OSCE and the EU is being actively elaborated. Moreover, new mechanisms are being created to ensure that states and individuals respect human rights. </w:t>
      </w:r>
    </w:p>
    <w:p w14:paraId="619BAC5B" w14:textId="49520526" w:rsidR="00C21D95" w:rsidRPr="008A041D" w:rsidRDefault="002943F3" w:rsidP="00C21D95">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Human rights </w:t>
      </w:r>
      <w:r w:rsidR="008D2B1D" w:rsidRPr="008A041D">
        <w:rPr>
          <w:rFonts w:ascii="Times New Roman" w:eastAsia="Calibri" w:hAnsi="Times New Roman"/>
          <w:sz w:val="28"/>
          <w:szCs w:val="28"/>
          <w:lang w:val="en-US"/>
        </w:rPr>
        <w:t>are</w:t>
      </w:r>
      <w:r w:rsidRPr="008A041D">
        <w:rPr>
          <w:rFonts w:ascii="Times New Roman" w:eastAsia="Calibri" w:hAnsi="Times New Roman"/>
          <w:sz w:val="28"/>
          <w:szCs w:val="28"/>
          <w:lang w:val="en-US"/>
        </w:rPr>
        <w:t xml:space="preserve"> one of the fundamental human value fixed in international law. So, it could be highlighted in this chapter that humanitarianism is exactly about human rights. Today, guarantees and protection of individual rights and freedoms become the subject of regulation of international law. Setting standards in the field of human rights, the international community sees them as a kind of benchmarks to strive for, emphasizing that the current </w:t>
      </w:r>
      <w:r w:rsidR="008D2B1D" w:rsidRPr="008A041D">
        <w:rPr>
          <w:rFonts w:ascii="Times New Roman" w:eastAsia="Calibri" w:hAnsi="Times New Roman"/>
          <w:sz w:val="28"/>
          <w:szCs w:val="28"/>
          <w:lang w:val="en-US"/>
        </w:rPr>
        <w:t>situation</w:t>
      </w:r>
      <w:r w:rsidRPr="008A041D">
        <w:rPr>
          <w:rFonts w:ascii="Times New Roman" w:eastAsia="Calibri" w:hAnsi="Times New Roman"/>
          <w:sz w:val="28"/>
          <w:szCs w:val="28"/>
          <w:lang w:val="en-US"/>
        </w:rPr>
        <w:t xml:space="preserve"> in this area cannot be considered tolerant</w:t>
      </w:r>
      <w:r w:rsidR="00C82F43" w:rsidRPr="008A041D">
        <w:rPr>
          <w:rFonts w:ascii="Times New Roman" w:eastAsia="Calibri" w:hAnsi="Times New Roman"/>
          <w:sz w:val="28"/>
          <w:szCs w:val="28"/>
          <w:lang w:val="en-US"/>
        </w:rPr>
        <w:t xml:space="preserve"> (Barnett, 2018).</w:t>
      </w:r>
      <w:r w:rsidR="009B4F6A" w:rsidRPr="008A041D">
        <w:rPr>
          <w:rFonts w:ascii="Times New Roman" w:eastAsia="Calibri" w:hAnsi="Times New Roman"/>
          <w:sz w:val="28"/>
          <w:szCs w:val="28"/>
          <w:lang w:val="en-US"/>
        </w:rPr>
        <w:t xml:space="preserve"> </w:t>
      </w:r>
    </w:p>
    <w:p w14:paraId="31E961A5" w14:textId="3CF375F5" w:rsidR="0080281C" w:rsidRPr="008A041D" w:rsidRDefault="0064517E" w:rsidP="00D92F2B">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r>
      <w:r w:rsidR="00DC2228" w:rsidRPr="008A041D">
        <w:rPr>
          <w:rFonts w:ascii="Times New Roman" w:eastAsia="Calibri" w:hAnsi="Times New Roman"/>
          <w:sz w:val="28"/>
          <w:szCs w:val="28"/>
          <w:lang w:val="en-US"/>
        </w:rPr>
        <w:t>Pondering about humanitarianism in th</w:t>
      </w:r>
      <w:r w:rsidR="00BD05DE" w:rsidRPr="008A041D">
        <w:rPr>
          <w:rFonts w:ascii="Times New Roman" w:eastAsia="Calibri" w:hAnsi="Times New Roman"/>
          <w:sz w:val="28"/>
          <w:szCs w:val="28"/>
          <w:lang w:val="en-US"/>
        </w:rPr>
        <w:t xml:space="preserve">is thesis it is necessary to make some clarifications and conclusions. </w:t>
      </w:r>
      <w:r w:rsidR="007778EC" w:rsidRPr="008A041D">
        <w:rPr>
          <w:rFonts w:ascii="Times New Roman" w:eastAsia="Calibri" w:hAnsi="Times New Roman"/>
          <w:sz w:val="28"/>
          <w:szCs w:val="28"/>
          <w:lang w:val="en-US"/>
        </w:rPr>
        <w:t xml:space="preserve">New views of humanism have appeared recently. Humanitarianism in the traditional sense was built around the idea of dividing between crisis and norm. In the last decade, under the influence of the mindset of resilience (as described earlier), this basic concept began to change dramatically, which led to a completely different approach. </w:t>
      </w:r>
      <w:r w:rsidR="006B58B2" w:rsidRPr="008A041D">
        <w:rPr>
          <w:rFonts w:ascii="Times New Roman" w:eastAsia="Calibri" w:hAnsi="Times New Roman"/>
          <w:sz w:val="28"/>
          <w:szCs w:val="28"/>
          <w:lang w:val="en-US"/>
        </w:rPr>
        <w:t xml:space="preserve">(Hilhorst, 2018). </w:t>
      </w:r>
      <w:r w:rsidR="007778EC" w:rsidRPr="008A041D">
        <w:rPr>
          <w:rFonts w:ascii="Times New Roman" w:eastAsia="Calibri" w:hAnsi="Times New Roman"/>
          <w:sz w:val="28"/>
          <w:szCs w:val="28"/>
          <w:lang w:val="en-US"/>
        </w:rPr>
        <w:t>A humanitarianism resilience has emerged, which is important to talk about here. It originated in the field of disaster relief, and as a result, has become the basis for mechanisms for disaster risk reduction. Terrorism is a scourge, after which a person needs to recover, therefore, the use of the concept of humani</w:t>
      </w:r>
      <w:r w:rsidR="006E273A" w:rsidRPr="008A041D">
        <w:rPr>
          <w:rFonts w:ascii="Times New Roman" w:eastAsia="Calibri" w:hAnsi="Times New Roman"/>
          <w:sz w:val="28"/>
          <w:szCs w:val="28"/>
          <w:lang w:val="en-US"/>
        </w:rPr>
        <w:t>tarianism</w:t>
      </w:r>
      <w:r w:rsidR="007778EC" w:rsidRPr="008A041D">
        <w:rPr>
          <w:rFonts w:ascii="Times New Roman" w:eastAsia="Calibri" w:hAnsi="Times New Roman"/>
          <w:sz w:val="28"/>
          <w:szCs w:val="28"/>
          <w:lang w:val="en-US"/>
        </w:rPr>
        <w:t xml:space="preserve"> and its new interpretation </w:t>
      </w:r>
      <w:r w:rsidR="007778EC" w:rsidRPr="008A041D">
        <w:rPr>
          <w:rFonts w:ascii="Times New Roman" w:eastAsia="Calibri" w:hAnsi="Times New Roman"/>
          <w:sz w:val="28"/>
          <w:szCs w:val="28"/>
          <w:lang w:val="en-US"/>
        </w:rPr>
        <w:lastRenderedPageBreak/>
        <w:t>(humani</w:t>
      </w:r>
      <w:r w:rsidR="006E273A" w:rsidRPr="008A041D">
        <w:rPr>
          <w:rFonts w:ascii="Times New Roman" w:eastAsia="Calibri" w:hAnsi="Times New Roman"/>
          <w:sz w:val="28"/>
          <w:szCs w:val="28"/>
          <w:lang w:val="en-US"/>
        </w:rPr>
        <w:t>tarian resilience</w:t>
      </w:r>
      <w:r w:rsidR="007778EC" w:rsidRPr="008A041D">
        <w:rPr>
          <w:rFonts w:ascii="Times New Roman" w:eastAsia="Calibri" w:hAnsi="Times New Roman"/>
          <w:sz w:val="28"/>
          <w:szCs w:val="28"/>
          <w:lang w:val="en-US"/>
        </w:rPr>
        <w:t xml:space="preserve">) is necessary to consider for the issue of victims of terrorism. </w:t>
      </w:r>
      <w:r w:rsidR="00340EEC" w:rsidRPr="008A041D">
        <w:rPr>
          <w:rFonts w:ascii="Times New Roman" w:eastAsia="Calibri" w:hAnsi="Times New Roman"/>
          <w:sz w:val="28"/>
          <w:szCs w:val="28"/>
          <w:lang w:val="en-US"/>
        </w:rPr>
        <w:t xml:space="preserve"> </w:t>
      </w:r>
    </w:p>
    <w:p w14:paraId="57503589" w14:textId="54BBB5D9" w:rsidR="00457D6C" w:rsidRPr="008A041D" w:rsidRDefault="0080281C" w:rsidP="00D92F2B">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r>
      <w:r w:rsidR="00D92F2B" w:rsidRPr="008A041D">
        <w:rPr>
          <w:rFonts w:ascii="Times New Roman" w:eastAsia="Calibri" w:hAnsi="Times New Roman"/>
          <w:sz w:val="28"/>
          <w:szCs w:val="28"/>
          <w:lang w:val="en-US"/>
        </w:rPr>
        <w:t xml:space="preserve">As applicability of the humanitarianism concept </w:t>
      </w:r>
      <w:r w:rsidR="009C6D3A" w:rsidRPr="008A041D">
        <w:rPr>
          <w:rFonts w:ascii="Times New Roman" w:eastAsia="Calibri" w:hAnsi="Times New Roman"/>
          <w:sz w:val="28"/>
          <w:szCs w:val="28"/>
          <w:lang w:val="en-US"/>
        </w:rPr>
        <w:t xml:space="preserve">in the thesis it should be noted that </w:t>
      </w:r>
      <w:r w:rsidR="00EE43AA" w:rsidRPr="008A041D">
        <w:rPr>
          <w:rFonts w:ascii="Times New Roman" w:eastAsia="Calibri" w:hAnsi="Times New Roman"/>
          <w:sz w:val="28"/>
          <w:szCs w:val="28"/>
          <w:lang w:val="en-US"/>
        </w:rPr>
        <w:t xml:space="preserve">humanitarianism </w:t>
      </w:r>
      <w:r w:rsidR="007313A9" w:rsidRPr="008A041D">
        <w:rPr>
          <w:rFonts w:ascii="Times New Roman" w:eastAsia="Calibri" w:hAnsi="Times New Roman"/>
          <w:sz w:val="28"/>
          <w:szCs w:val="28"/>
          <w:lang w:val="en-US"/>
        </w:rPr>
        <w:t>is about</w:t>
      </w:r>
      <w:r w:rsidR="00F42740" w:rsidRPr="008A041D">
        <w:rPr>
          <w:rFonts w:ascii="Times New Roman" w:eastAsia="Calibri" w:hAnsi="Times New Roman"/>
          <w:sz w:val="28"/>
          <w:szCs w:val="28"/>
          <w:lang w:val="en-US"/>
        </w:rPr>
        <w:t xml:space="preserve"> </w:t>
      </w:r>
      <w:r w:rsidR="000719F9" w:rsidRPr="008A041D">
        <w:rPr>
          <w:rFonts w:ascii="Times New Roman" w:eastAsia="Calibri" w:hAnsi="Times New Roman"/>
          <w:sz w:val="28"/>
          <w:szCs w:val="28"/>
          <w:lang w:val="en-US"/>
        </w:rPr>
        <w:t>compassion and sympathy</w:t>
      </w:r>
      <w:r w:rsidR="00C76D62" w:rsidRPr="008A041D">
        <w:rPr>
          <w:rFonts w:ascii="Times New Roman" w:eastAsia="Calibri" w:hAnsi="Times New Roman"/>
          <w:sz w:val="28"/>
          <w:szCs w:val="28"/>
          <w:lang w:val="en-US"/>
        </w:rPr>
        <w:t xml:space="preserve"> (Festa, 2010).</w:t>
      </w:r>
      <w:r w:rsidR="00F03EC1" w:rsidRPr="008A041D">
        <w:rPr>
          <w:rFonts w:ascii="Times New Roman" w:eastAsia="Calibri" w:hAnsi="Times New Roman"/>
          <w:sz w:val="28"/>
          <w:szCs w:val="28"/>
          <w:lang w:val="en-US"/>
        </w:rPr>
        <w:t xml:space="preserve"> Therefore, </w:t>
      </w:r>
      <w:r w:rsidR="00D4325F" w:rsidRPr="008A041D">
        <w:rPr>
          <w:rFonts w:ascii="Times New Roman" w:eastAsia="Calibri" w:hAnsi="Times New Roman"/>
          <w:sz w:val="28"/>
          <w:szCs w:val="28"/>
          <w:lang w:val="en-US"/>
        </w:rPr>
        <w:t xml:space="preserve">the </w:t>
      </w:r>
      <w:r w:rsidR="001516D2" w:rsidRPr="008A041D">
        <w:rPr>
          <w:rFonts w:ascii="Times New Roman" w:eastAsia="Calibri" w:hAnsi="Times New Roman"/>
          <w:sz w:val="28"/>
          <w:szCs w:val="28"/>
          <w:lang w:val="en-US"/>
        </w:rPr>
        <w:t>thesis</w:t>
      </w:r>
      <w:r w:rsidR="00C42342" w:rsidRPr="008A041D">
        <w:rPr>
          <w:rFonts w:ascii="Times New Roman" w:eastAsia="Calibri" w:hAnsi="Times New Roman"/>
          <w:sz w:val="28"/>
          <w:szCs w:val="28"/>
          <w:lang w:val="en-US"/>
        </w:rPr>
        <w:t xml:space="preserve"> </w:t>
      </w:r>
      <w:r w:rsidR="00340EEC" w:rsidRPr="008A041D">
        <w:rPr>
          <w:rFonts w:ascii="Times New Roman" w:eastAsia="Calibri" w:hAnsi="Times New Roman"/>
          <w:sz w:val="28"/>
          <w:szCs w:val="28"/>
          <w:lang w:val="en-US"/>
        </w:rPr>
        <w:t xml:space="preserve">further </w:t>
      </w:r>
      <w:r w:rsidR="00C42342" w:rsidRPr="008A041D">
        <w:rPr>
          <w:rFonts w:ascii="Times New Roman" w:eastAsia="Calibri" w:hAnsi="Times New Roman"/>
          <w:sz w:val="28"/>
          <w:szCs w:val="28"/>
          <w:lang w:val="en-US"/>
        </w:rPr>
        <w:t>provide</w:t>
      </w:r>
      <w:r w:rsidR="00173E12" w:rsidRPr="008A041D">
        <w:rPr>
          <w:rFonts w:ascii="Times New Roman" w:eastAsia="Calibri" w:hAnsi="Times New Roman"/>
          <w:sz w:val="28"/>
          <w:szCs w:val="28"/>
          <w:lang w:val="en-US"/>
        </w:rPr>
        <w:t>s</w:t>
      </w:r>
      <w:r w:rsidR="00C42342" w:rsidRPr="008A041D">
        <w:rPr>
          <w:rFonts w:ascii="Times New Roman" w:eastAsia="Calibri" w:hAnsi="Times New Roman"/>
          <w:sz w:val="28"/>
          <w:szCs w:val="28"/>
          <w:lang w:val="en-US"/>
        </w:rPr>
        <w:t xml:space="preserve"> the</w:t>
      </w:r>
      <w:r w:rsidR="00D4325F" w:rsidRPr="008A041D">
        <w:rPr>
          <w:rFonts w:ascii="Times New Roman" w:eastAsia="Calibri" w:hAnsi="Times New Roman"/>
          <w:sz w:val="28"/>
          <w:szCs w:val="28"/>
          <w:lang w:val="en-US"/>
        </w:rPr>
        <w:t xml:space="preserve"> </w:t>
      </w:r>
      <w:r w:rsidR="00F03EC1" w:rsidRPr="008A041D">
        <w:rPr>
          <w:rFonts w:ascii="Times New Roman" w:eastAsia="Calibri" w:hAnsi="Times New Roman"/>
          <w:sz w:val="28"/>
          <w:szCs w:val="28"/>
          <w:lang w:val="en-US"/>
        </w:rPr>
        <w:t xml:space="preserve">examples of </w:t>
      </w:r>
      <w:r w:rsidR="007F4E73" w:rsidRPr="008A041D">
        <w:rPr>
          <w:rFonts w:ascii="Times New Roman" w:eastAsia="Calibri" w:hAnsi="Times New Roman"/>
          <w:sz w:val="28"/>
          <w:szCs w:val="28"/>
          <w:lang w:val="en-US"/>
        </w:rPr>
        <w:t>these n</w:t>
      </w:r>
      <w:r w:rsidR="00084DA4" w:rsidRPr="008A041D">
        <w:rPr>
          <w:rFonts w:ascii="Times New Roman" w:eastAsia="Calibri" w:hAnsi="Times New Roman"/>
          <w:sz w:val="28"/>
          <w:szCs w:val="28"/>
          <w:lang w:val="en-US"/>
        </w:rPr>
        <w:t>otions, such as</w:t>
      </w:r>
      <w:r w:rsidR="000C2BFC" w:rsidRPr="008A041D">
        <w:rPr>
          <w:rFonts w:ascii="Times New Roman" w:eastAsia="Calibri" w:hAnsi="Times New Roman"/>
          <w:sz w:val="28"/>
          <w:szCs w:val="28"/>
          <w:lang w:val="en-US"/>
        </w:rPr>
        <w:t xml:space="preserve"> </w:t>
      </w:r>
      <w:r w:rsidR="00084DA4" w:rsidRPr="008A041D">
        <w:rPr>
          <w:rFonts w:ascii="Times New Roman" w:eastAsia="Calibri" w:hAnsi="Times New Roman"/>
          <w:sz w:val="28"/>
          <w:szCs w:val="28"/>
          <w:lang w:val="en-US"/>
        </w:rPr>
        <w:t xml:space="preserve">the day of </w:t>
      </w:r>
      <w:r w:rsidR="000C2BFC" w:rsidRPr="008A041D">
        <w:rPr>
          <w:rFonts w:ascii="Times New Roman" w:eastAsia="Calibri" w:hAnsi="Times New Roman"/>
          <w:sz w:val="28"/>
          <w:szCs w:val="28"/>
          <w:lang w:val="en-US"/>
        </w:rPr>
        <w:t>solidarity</w:t>
      </w:r>
      <w:r w:rsidR="00C76D62" w:rsidRPr="008A041D">
        <w:rPr>
          <w:rFonts w:ascii="Times New Roman" w:eastAsia="Calibri" w:hAnsi="Times New Roman"/>
          <w:sz w:val="28"/>
          <w:szCs w:val="28"/>
          <w:lang w:val="en-US"/>
        </w:rPr>
        <w:t xml:space="preserve"> </w:t>
      </w:r>
      <w:r w:rsidR="00AB1A4C" w:rsidRPr="008A041D">
        <w:rPr>
          <w:rFonts w:ascii="Times New Roman" w:eastAsia="Calibri" w:hAnsi="Times New Roman"/>
          <w:sz w:val="28"/>
          <w:szCs w:val="28"/>
          <w:lang w:val="en-US"/>
        </w:rPr>
        <w:t>with victims of terrorism</w:t>
      </w:r>
      <w:r w:rsidR="00BD7AD6" w:rsidRPr="008A041D">
        <w:rPr>
          <w:rFonts w:ascii="Times New Roman" w:eastAsia="Calibri" w:hAnsi="Times New Roman"/>
          <w:sz w:val="28"/>
          <w:szCs w:val="28"/>
          <w:lang w:val="en-US"/>
        </w:rPr>
        <w:t xml:space="preserve"> and </w:t>
      </w:r>
      <w:r w:rsidR="002C6BFE" w:rsidRPr="008A041D">
        <w:rPr>
          <w:rFonts w:ascii="Times New Roman" w:eastAsia="Calibri" w:hAnsi="Times New Roman"/>
          <w:sz w:val="28"/>
          <w:szCs w:val="28"/>
          <w:lang w:val="en-US"/>
        </w:rPr>
        <w:t xml:space="preserve">recommendations to </w:t>
      </w:r>
      <w:r w:rsidR="00C76D62" w:rsidRPr="008A041D">
        <w:rPr>
          <w:rFonts w:ascii="Times New Roman" w:eastAsia="Calibri" w:hAnsi="Times New Roman"/>
          <w:sz w:val="28"/>
          <w:szCs w:val="28"/>
          <w:lang w:val="en-US"/>
        </w:rPr>
        <w:t>respect</w:t>
      </w:r>
      <w:r w:rsidR="00BD7AD6" w:rsidRPr="008A041D">
        <w:rPr>
          <w:rFonts w:ascii="Times New Roman" w:eastAsia="Calibri" w:hAnsi="Times New Roman"/>
          <w:sz w:val="28"/>
          <w:szCs w:val="28"/>
          <w:lang w:val="en-US"/>
        </w:rPr>
        <w:t xml:space="preserve"> of</w:t>
      </w:r>
      <w:r w:rsidR="00C76D62" w:rsidRPr="008A041D">
        <w:rPr>
          <w:rFonts w:ascii="Times New Roman" w:eastAsia="Calibri" w:hAnsi="Times New Roman"/>
          <w:sz w:val="28"/>
          <w:szCs w:val="28"/>
          <w:lang w:val="en-US"/>
        </w:rPr>
        <w:t xml:space="preserve"> rights</w:t>
      </w:r>
      <w:r w:rsidR="00BD7AD6" w:rsidRPr="008A041D">
        <w:rPr>
          <w:rFonts w:ascii="Times New Roman" w:eastAsia="Calibri" w:hAnsi="Times New Roman"/>
          <w:sz w:val="28"/>
          <w:szCs w:val="28"/>
          <w:lang w:val="en-US"/>
        </w:rPr>
        <w:t xml:space="preserve"> </w:t>
      </w:r>
      <w:r w:rsidR="00D87D1E" w:rsidRPr="008A041D">
        <w:rPr>
          <w:rFonts w:ascii="Times New Roman" w:eastAsia="Calibri" w:hAnsi="Times New Roman"/>
          <w:sz w:val="28"/>
          <w:szCs w:val="28"/>
          <w:lang w:val="en-US"/>
        </w:rPr>
        <w:t>implemented by UNOCT</w:t>
      </w:r>
      <w:r w:rsidR="00EE438E" w:rsidRPr="008A041D">
        <w:rPr>
          <w:rFonts w:ascii="Times New Roman" w:eastAsia="Calibri" w:hAnsi="Times New Roman"/>
          <w:sz w:val="28"/>
          <w:szCs w:val="28"/>
          <w:lang w:val="en-US"/>
        </w:rPr>
        <w:t xml:space="preserve"> as a straight humanitarianism feature and it is</w:t>
      </w:r>
      <w:r w:rsidR="00C82A5A" w:rsidRPr="008A041D">
        <w:rPr>
          <w:rFonts w:ascii="Times New Roman" w:eastAsia="Calibri" w:hAnsi="Times New Roman"/>
          <w:sz w:val="28"/>
          <w:szCs w:val="28"/>
          <w:lang w:val="en-US"/>
        </w:rPr>
        <w:t xml:space="preserve"> directed to the </w:t>
      </w:r>
      <w:r w:rsidR="00FD3948" w:rsidRPr="008A041D">
        <w:rPr>
          <w:rFonts w:ascii="Times New Roman" w:eastAsia="Calibri" w:hAnsi="Times New Roman"/>
          <w:sz w:val="28"/>
          <w:szCs w:val="28"/>
          <w:lang w:val="en-US"/>
        </w:rPr>
        <w:t xml:space="preserve">world community. </w:t>
      </w:r>
      <w:r w:rsidR="00267ACD" w:rsidRPr="008A041D">
        <w:rPr>
          <w:rFonts w:ascii="Times New Roman" w:eastAsia="Calibri" w:hAnsi="Times New Roman"/>
          <w:sz w:val="28"/>
          <w:szCs w:val="28"/>
          <w:lang w:val="en-US"/>
        </w:rPr>
        <w:t xml:space="preserve">It is </w:t>
      </w:r>
      <w:r w:rsidR="00775EB8" w:rsidRPr="008A041D">
        <w:rPr>
          <w:rFonts w:ascii="Times New Roman" w:eastAsia="Calibri" w:hAnsi="Times New Roman"/>
          <w:sz w:val="28"/>
          <w:szCs w:val="28"/>
          <w:lang w:val="en-US"/>
        </w:rPr>
        <w:t>applicable</w:t>
      </w:r>
      <w:r w:rsidR="00267ACD" w:rsidRPr="008A041D">
        <w:rPr>
          <w:rFonts w:ascii="Times New Roman" w:eastAsia="Calibri" w:hAnsi="Times New Roman"/>
          <w:sz w:val="28"/>
          <w:szCs w:val="28"/>
          <w:lang w:val="en-US"/>
        </w:rPr>
        <w:t xml:space="preserve"> to note that compassion thrives in polemical spac</w:t>
      </w:r>
      <w:r w:rsidR="00AD213E" w:rsidRPr="008A041D">
        <w:rPr>
          <w:rFonts w:ascii="Times New Roman" w:eastAsia="Calibri" w:hAnsi="Times New Roman"/>
          <w:sz w:val="28"/>
          <w:szCs w:val="28"/>
          <w:lang w:val="en-US"/>
        </w:rPr>
        <w:t xml:space="preserve">e </w:t>
      </w:r>
      <w:r w:rsidR="00E51E11" w:rsidRPr="008A041D">
        <w:rPr>
          <w:rFonts w:ascii="Times New Roman" w:eastAsia="Calibri" w:hAnsi="Times New Roman"/>
          <w:sz w:val="28"/>
          <w:szCs w:val="28"/>
          <w:lang w:val="en-US"/>
        </w:rPr>
        <w:t xml:space="preserve">of </w:t>
      </w:r>
      <w:r w:rsidR="00E1785E" w:rsidRPr="008A041D">
        <w:rPr>
          <w:rFonts w:ascii="Times New Roman" w:eastAsia="Calibri" w:hAnsi="Times New Roman"/>
          <w:sz w:val="28"/>
          <w:szCs w:val="28"/>
          <w:lang w:val="en-US"/>
        </w:rPr>
        <w:t>world politics</w:t>
      </w:r>
      <w:r w:rsidR="00D027E4" w:rsidRPr="008A041D">
        <w:rPr>
          <w:rFonts w:ascii="Times New Roman" w:eastAsia="Calibri" w:hAnsi="Times New Roman"/>
          <w:sz w:val="28"/>
          <w:szCs w:val="28"/>
          <w:lang w:val="en-US"/>
        </w:rPr>
        <w:t>, so expressions of humanitarianism have political and historical existence</w:t>
      </w:r>
      <w:r w:rsidR="00AA07F8" w:rsidRPr="008A041D">
        <w:rPr>
          <w:rFonts w:ascii="Times New Roman" w:eastAsia="Calibri" w:hAnsi="Times New Roman"/>
          <w:sz w:val="28"/>
          <w:szCs w:val="28"/>
          <w:lang w:val="en-US"/>
        </w:rPr>
        <w:t>, t</w:t>
      </w:r>
      <w:r w:rsidR="00E51E11" w:rsidRPr="008A041D">
        <w:rPr>
          <w:rFonts w:ascii="Times New Roman" w:eastAsia="Calibri" w:hAnsi="Times New Roman"/>
          <w:sz w:val="28"/>
          <w:szCs w:val="28"/>
          <w:lang w:val="en-US"/>
        </w:rPr>
        <w:t xml:space="preserve">hey cannot </w:t>
      </w:r>
      <w:r w:rsidR="00363F37" w:rsidRPr="008A041D">
        <w:rPr>
          <w:rFonts w:ascii="Times New Roman" w:eastAsia="Calibri" w:hAnsi="Times New Roman"/>
          <w:sz w:val="28"/>
          <w:szCs w:val="28"/>
          <w:lang w:val="en-US"/>
        </w:rPr>
        <w:t xml:space="preserve">work </w:t>
      </w:r>
      <w:r w:rsidR="00A76FF4" w:rsidRPr="008A041D">
        <w:rPr>
          <w:rFonts w:ascii="Times New Roman" w:eastAsia="Calibri" w:hAnsi="Times New Roman"/>
          <w:sz w:val="28"/>
          <w:szCs w:val="28"/>
          <w:lang w:val="en-US"/>
        </w:rPr>
        <w:t>separately from the world and society</w:t>
      </w:r>
      <w:r w:rsidR="00162B22" w:rsidRPr="008A041D">
        <w:rPr>
          <w:rFonts w:ascii="Times New Roman" w:eastAsia="Calibri" w:hAnsi="Times New Roman"/>
          <w:sz w:val="28"/>
          <w:szCs w:val="28"/>
          <w:lang w:val="en-US"/>
        </w:rPr>
        <w:t>, so</w:t>
      </w:r>
      <w:r w:rsidR="00AA07F8" w:rsidRPr="008A041D">
        <w:rPr>
          <w:rFonts w:ascii="Times New Roman" w:eastAsia="Calibri" w:hAnsi="Times New Roman"/>
          <w:sz w:val="28"/>
          <w:szCs w:val="28"/>
          <w:lang w:val="en-US"/>
        </w:rPr>
        <w:t xml:space="preserve"> </w:t>
      </w:r>
      <w:r w:rsidR="00301D34" w:rsidRPr="008A041D">
        <w:rPr>
          <w:rFonts w:ascii="Times New Roman" w:eastAsia="Calibri" w:hAnsi="Times New Roman"/>
          <w:sz w:val="28"/>
          <w:szCs w:val="28"/>
          <w:lang w:val="en-US"/>
        </w:rPr>
        <w:t xml:space="preserve">the role of compassion can be </w:t>
      </w:r>
      <w:r w:rsidR="00162B22" w:rsidRPr="008A041D">
        <w:rPr>
          <w:rFonts w:ascii="Times New Roman" w:eastAsia="Calibri" w:hAnsi="Times New Roman"/>
          <w:sz w:val="28"/>
          <w:szCs w:val="28"/>
          <w:lang w:val="en-US"/>
        </w:rPr>
        <w:t>wider for world politics</w:t>
      </w:r>
      <w:r w:rsidR="00A76FF4" w:rsidRPr="008A041D">
        <w:rPr>
          <w:rFonts w:ascii="Times New Roman" w:eastAsia="Calibri" w:hAnsi="Times New Roman"/>
          <w:sz w:val="28"/>
          <w:szCs w:val="28"/>
          <w:lang w:val="en-US"/>
        </w:rPr>
        <w:t xml:space="preserve"> (</w:t>
      </w:r>
      <w:proofErr w:type="spellStart"/>
      <w:r w:rsidR="00A76FF4" w:rsidRPr="008A041D">
        <w:rPr>
          <w:rFonts w:ascii="Times New Roman" w:eastAsia="Calibri" w:hAnsi="Times New Roman"/>
          <w:sz w:val="28"/>
          <w:szCs w:val="28"/>
          <w:lang w:val="en-US"/>
        </w:rPr>
        <w:t>Aaltola</w:t>
      </w:r>
      <w:proofErr w:type="spellEnd"/>
      <w:r w:rsidR="00A76FF4" w:rsidRPr="008A041D">
        <w:rPr>
          <w:rFonts w:ascii="Times New Roman" w:eastAsia="Calibri" w:hAnsi="Times New Roman"/>
          <w:sz w:val="28"/>
          <w:szCs w:val="28"/>
          <w:lang w:val="en-US"/>
        </w:rPr>
        <w:t>, 2009)</w:t>
      </w:r>
      <w:r w:rsidR="00C86F90" w:rsidRPr="008A041D">
        <w:rPr>
          <w:rFonts w:ascii="Times New Roman" w:eastAsia="Calibri" w:hAnsi="Times New Roman"/>
          <w:sz w:val="28"/>
          <w:szCs w:val="28"/>
          <w:lang w:val="en-US"/>
        </w:rPr>
        <w:t xml:space="preserve"> </w:t>
      </w:r>
    </w:p>
    <w:p w14:paraId="5F060BDF" w14:textId="440AF79C" w:rsidR="004D0FAB" w:rsidRPr="008A041D" w:rsidRDefault="00C41DF7" w:rsidP="004D0FAB">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All above suggests that </w:t>
      </w:r>
      <w:bookmarkStart w:id="10" w:name="_Hlk70335964"/>
      <w:r w:rsidRPr="008A041D">
        <w:rPr>
          <w:rFonts w:ascii="Times New Roman" w:eastAsia="Calibri" w:hAnsi="Times New Roman"/>
          <w:sz w:val="28"/>
          <w:szCs w:val="28"/>
          <w:lang w:val="en-US"/>
        </w:rPr>
        <w:t xml:space="preserve">the humanization of international relations </w:t>
      </w:r>
      <w:bookmarkEnd w:id="10"/>
      <w:r w:rsidRPr="008A041D">
        <w:rPr>
          <w:rFonts w:ascii="Times New Roman" w:eastAsia="Calibri" w:hAnsi="Times New Roman"/>
          <w:sz w:val="28"/>
          <w:szCs w:val="28"/>
          <w:lang w:val="en-US"/>
        </w:rPr>
        <w:t xml:space="preserve">is one of the important </w:t>
      </w:r>
      <w:r w:rsidR="00523C6C" w:rsidRPr="008A041D">
        <w:rPr>
          <w:rFonts w:ascii="Times New Roman" w:eastAsia="Calibri" w:hAnsi="Times New Roman"/>
          <w:sz w:val="28"/>
          <w:szCs w:val="28"/>
          <w:lang w:val="en-US"/>
        </w:rPr>
        <w:t>concepts</w:t>
      </w:r>
      <w:r w:rsidRPr="008A041D">
        <w:rPr>
          <w:rFonts w:ascii="Times New Roman" w:eastAsia="Calibri" w:hAnsi="Times New Roman"/>
          <w:sz w:val="28"/>
          <w:szCs w:val="28"/>
          <w:lang w:val="en-US"/>
        </w:rPr>
        <w:t>, but there are contradictions essential in nature, associated with differences of states policy.</w:t>
      </w:r>
      <w:r w:rsidRPr="008A041D">
        <w:rPr>
          <w:rFonts w:ascii="Times New Roman" w:eastAsia="Calibri" w:hAnsi="Times New Roman"/>
          <w:sz w:val="28"/>
          <w:szCs w:val="28"/>
          <w:lang w:val="en-US"/>
        </w:rPr>
        <w:tab/>
      </w:r>
      <w:r w:rsidR="00523C6C" w:rsidRPr="008A041D">
        <w:rPr>
          <w:rFonts w:ascii="Times New Roman" w:eastAsia="Calibri" w:hAnsi="Times New Roman"/>
          <w:sz w:val="28"/>
          <w:szCs w:val="28"/>
          <w:lang w:val="en-US"/>
        </w:rPr>
        <w:t xml:space="preserve"> </w:t>
      </w:r>
      <w:r w:rsidRPr="008A041D">
        <w:rPr>
          <w:rFonts w:ascii="Times New Roman" w:eastAsia="Calibri" w:hAnsi="Times New Roman"/>
          <w:sz w:val="28"/>
          <w:szCs w:val="28"/>
          <w:lang w:val="en-US"/>
        </w:rPr>
        <w:t>New difficult events, challenges and crises are unprecedented in their scale.</w:t>
      </w:r>
      <w:r w:rsidR="00FF75D3" w:rsidRPr="008A041D">
        <w:rPr>
          <w:rFonts w:ascii="Times New Roman" w:eastAsia="Calibri" w:hAnsi="Times New Roman"/>
          <w:sz w:val="28"/>
          <w:szCs w:val="28"/>
          <w:lang w:val="en-US"/>
        </w:rPr>
        <w:t xml:space="preserve"> </w:t>
      </w:r>
      <w:r w:rsidRPr="008A041D">
        <w:rPr>
          <w:rFonts w:ascii="Times New Roman" w:eastAsia="Calibri" w:hAnsi="Times New Roman"/>
          <w:sz w:val="28"/>
          <w:szCs w:val="28"/>
          <w:lang w:val="en-US"/>
        </w:rPr>
        <w:t xml:space="preserve"> So, in this case, some states try intensively to search new solutions and approaches to problems of society</w:t>
      </w:r>
      <w:r w:rsidR="008D6F7B" w:rsidRPr="008A041D">
        <w:rPr>
          <w:rFonts w:ascii="Times New Roman" w:eastAsia="Calibri" w:hAnsi="Times New Roman"/>
          <w:sz w:val="28"/>
          <w:szCs w:val="28"/>
          <w:lang w:val="en-US"/>
        </w:rPr>
        <w:t xml:space="preserve"> and its solution </w:t>
      </w:r>
      <w:r w:rsidRPr="008A041D">
        <w:rPr>
          <w:rFonts w:ascii="Times New Roman" w:eastAsia="Calibri" w:hAnsi="Times New Roman"/>
          <w:sz w:val="28"/>
          <w:szCs w:val="28"/>
          <w:lang w:val="en-US"/>
        </w:rPr>
        <w:t>combining humanitarian motivation</w:t>
      </w:r>
      <w:r w:rsidR="006A194A" w:rsidRPr="008A041D">
        <w:rPr>
          <w:rFonts w:ascii="Times New Roman" w:eastAsia="Calibri" w:hAnsi="Times New Roman"/>
          <w:sz w:val="28"/>
          <w:szCs w:val="28"/>
          <w:lang w:val="en-US"/>
        </w:rPr>
        <w:t xml:space="preserve">, </w:t>
      </w:r>
      <w:r w:rsidRPr="008A041D">
        <w:rPr>
          <w:rFonts w:ascii="Times New Roman" w:eastAsia="Calibri" w:hAnsi="Times New Roman"/>
          <w:sz w:val="28"/>
          <w:szCs w:val="28"/>
          <w:lang w:val="en-US"/>
        </w:rPr>
        <w:t xml:space="preserve">national </w:t>
      </w:r>
      <w:r w:rsidR="00EE3F2A" w:rsidRPr="008A041D">
        <w:rPr>
          <w:rFonts w:ascii="Times New Roman" w:eastAsia="Calibri" w:hAnsi="Times New Roman"/>
          <w:sz w:val="28"/>
          <w:szCs w:val="28"/>
          <w:lang w:val="en-US"/>
        </w:rPr>
        <w:t>interests,</w:t>
      </w:r>
      <w:r w:rsidR="006A194A" w:rsidRPr="008A041D">
        <w:rPr>
          <w:rFonts w:ascii="Times New Roman" w:eastAsia="Calibri" w:hAnsi="Times New Roman"/>
          <w:sz w:val="28"/>
          <w:szCs w:val="28"/>
          <w:lang w:val="en-US"/>
        </w:rPr>
        <w:t xml:space="preserve"> and view</w:t>
      </w:r>
      <w:r w:rsidR="00BF64CF" w:rsidRPr="008A041D">
        <w:rPr>
          <w:rFonts w:ascii="Times New Roman" w:eastAsia="Calibri" w:hAnsi="Times New Roman"/>
          <w:sz w:val="28"/>
          <w:szCs w:val="28"/>
          <w:lang w:val="en-US"/>
        </w:rPr>
        <w:t xml:space="preserve">s. </w:t>
      </w:r>
      <w:r w:rsidR="00994A92" w:rsidRPr="008A041D">
        <w:rPr>
          <w:rFonts w:ascii="Times New Roman" w:eastAsia="Calibri" w:hAnsi="Times New Roman"/>
          <w:sz w:val="28"/>
          <w:szCs w:val="28"/>
          <w:lang w:val="en-US"/>
        </w:rPr>
        <w:t xml:space="preserve"> </w:t>
      </w:r>
    </w:p>
    <w:p w14:paraId="2AE8E7A2" w14:textId="154E7A2F" w:rsidR="004D0FAB" w:rsidRPr="008A041D" w:rsidRDefault="004D0FAB" w:rsidP="004D0FAB">
      <w:pPr>
        <w:rPr>
          <w:rFonts w:ascii="Times New Roman" w:eastAsia="Calibri" w:hAnsi="Times New Roman"/>
          <w:sz w:val="28"/>
          <w:szCs w:val="28"/>
          <w:lang w:val="en-US"/>
        </w:rPr>
      </w:pPr>
      <w:r w:rsidRPr="008A041D">
        <w:rPr>
          <w:rFonts w:ascii="Times New Roman" w:eastAsia="Calibri" w:hAnsi="Times New Roman"/>
          <w:sz w:val="28"/>
          <w:szCs w:val="28"/>
          <w:lang w:val="en-US"/>
        </w:rPr>
        <w:br w:type="page"/>
      </w:r>
    </w:p>
    <w:p w14:paraId="300857FD" w14:textId="22DE9D68" w:rsidR="00E26AD8" w:rsidRPr="008A041D" w:rsidRDefault="003E2E9C" w:rsidP="00DC1C68">
      <w:pPr>
        <w:pStyle w:val="1"/>
        <w:spacing w:line="360" w:lineRule="auto"/>
        <w:jc w:val="center"/>
        <w:rPr>
          <w:rFonts w:eastAsia="Calibri"/>
          <w:sz w:val="28"/>
          <w:szCs w:val="28"/>
          <w:lang w:val="en-US"/>
        </w:rPr>
      </w:pPr>
      <w:bookmarkStart w:id="11" w:name="_Toc70863598"/>
      <w:r w:rsidRPr="008A041D">
        <w:rPr>
          <w:rFonts w:eastAsia="Calibri"/>
          <w:sz w:val="28"/>
          <w:szCs w:val="28"/>
          <w:lang w:val="en-US"/>
        </w:rPr>
        <w:lastRenderedPageBreak/>
        <w:t>3. METHODOLOGY</w:t>
      </w:r>
      <w:bookmarkEnd w:id="11"/>
    </w:p>
    <w:p w14:paraId="1B35B473" w14:textId="5A7AF582" w:rsidR="004635AA" w:rsidRPr="008A041D" w:rsidRDefault="007738A8" w:rsidP="008F3203">
      <w:pPr>
        <w:spacing w:line="360" w:lineRule="auto"/>
        <w:jc w:val="both"/>
        <w:rPr>
          <w:sz w:val="28"/>
          <w:szCs w:val="28"/>
          <w:lang w:val="en-US"/>
        </w:rPr>
      </w:pPr>
      <w:r w:rsidRPr="008A041D">
        <w:rPr>
          <w:rFonts w:ascii="Times New Roman" w:hAnsi="Times New Roman"/>
          <w:sz w:val="28"/>
          <w:szCs w:val="28"/>
          <w:lang w:val="en-US"/>
        </w:rPr>
        <w:tab/>
        <w:t>The methodology is presented in the form of con</w:t>
      </w:r>
      <w:r w:rsidR="008F3203" w:rsidRPr="008A041D">
        <w:rPr>
          <w:rFonts w:ascii="Times New Roman" w:hAnsi="Times New Roman"/>
          <w:sz w:val="28"/>
          <w:szCs w:val="28"/>
          <w:lang w:val="en-US"/>
        </w:rPr>
        <w:t>tent analysis</w:t>
      </w:r>
      <w:r w:rsidRPr="008A041D">
        <w:rPr>
          <w:rFonts w:ascii="Times New Roman" w:hAnsi="Times New Roman"/>
          <w:sz w:val="28"/>
          <w:szCs w:val="28"/>
          <w:lang w:val="en-US"/>
        </w:rPr>
        <w:t xml:space="preserve">, comparative </w:t>
      </w:r>
      <w:proofErr w:type="gramStart"/>
      <w:r w:rsidR="008F3203" w:rsidRPr="008A041D">
        <w:rPr>
          <w:rFonts w:ascii="Times New Roman" w:hAnsi="Times New Roman"/>
          <w:sz w:val="28"/>
          <w:szCs w:val="28"/>
          <w:lang w:val="en-US"/>
        </w:rPr>
        <w:t>analysis</w:t>
      </w:r>
      <w:proofErr w:type="gramEnd"/>
      <w:r w:rsidR="008F3203" w:rsidRPr="008A041D">
        <w:rPr>
          <w:rFonts w:ascii="Times New Roman" w:hAnsi="Times New Roman"/>
          <w:sz w:val="28"/>
          <w:szCs w:val="28"/>
          <w:lang w:val="en-US"/>
        </w:rPr>
        <w:t xml:space="preserve"> and interview method.</w:t>
      </w:r>
    </w:p>
    <w:p w14:paraId="33B564D0" w14:textId="4A4AEFB5" w:rsidR="006776E9" w:rsidRPr="008A041D" w:rsidRDefault="006D0E65" w:rsidP="008F3203">
      <w:pPr>
        <w:spacing w:line="360" w:lineRule="auto"/>
        <w:jc w:val="both"/>
        <w:rPr>
          <w:sz w:val="28"/>
          <w:szCs w:val="28"/>
          <w:lang w:val="en-US"/>
        </w:rPr>
      </w:pPr>
      <w:r w:rsidRPr="008A041D">
        <w:rPr>
          <w:rFonts w:ascii="Times New Roman" w:eastAsia="Calibri" w:hAnsi="Times New Roman"/>
          <w:iCs/>
          <w:sz w:val="28"/>
          <w:szCs w:val="28"/>
          <w:lang w:val="en-US"/>
        </w:rPr>
        <w:tab/>
      </w:r>
      <w:r w:rsidR="00533DA4" w:rsidRPr="008A041D">
        <w:rPr>
          <w:rFonts w:ascii="Times New Roman" w:eastAsia="Calibri" w:hAnsi="Times New Roman"/>
          <w:b/>
          <w:bCs/>
          <w:iCs/>
          <w:sz w:val="28"/>
          <w:szCs w:val="28"/>
          <w:lang w:val="en-US"/>
        </w:rPr>
        <w:t>Content analysis</w:t>
      </w:r>
      <w:r w:rsidR="00533DA4" w:rsidRPr="008A041D">
        <w:rPr>
          <w:rFonts w:ascii="Times New Roman" w:eastAsia="Calibri" w:hAnsi="Times New Roman"/>
          <w:iCs/>
          <w:sz w:val="28"/>
          <w:szCs w:val="28"/>
          <w:lang w:val="en-US"/>
        </w:rPr>
        <w:t xml:space="preserve"> shows its effectiveness and is widely used in analytical studies conducted in political analytics and practice, economics, and international relations</w:t>
      </w:r>
      <w:r w:rsidRPr="008A041D">
        <w:rPr>
          <w:rFonts w:ascii="Times New Roman" w:eastAsia="Calibri" w:hAnsi="Times New Roman"/>
          <w:iCs/>
          <w:sz w:val="28"/>
          <w:szCs w:val="28"/>
          <w:lang w:val="en-US"/>
        </w:rPr>
        <w:t>. The method of content analysis in the broad meaning, not in narrow, will be necessary in the master thesis.</w:t>
      </w:r>
      <w:r w:rsidRPr="008A041D">
        <w:rPr>
          <w:sz w:val="28"/>
          <w:szCs w:val="28"/>
          <w:lang w:val="en-US"/>
        </w:rPr>
        <w:t xml:space="preserve"> </w:t>
      </w:r>
      <w:r w:rsidR="000E0CC9" w:rsidRPr="008A041D">
        <w:rPr>
          <w:rFonts w:ascii="Times New Roman" w:hAnsi="Times New Roman"/>
          <w:sz w:val="28"/>
          <w:szCs w:val="28"/>
          <w:lang w:val="en-US"/>
        </w:rPr>
        <w:t xml:space="preserve">Content analysis partly includes </w:t>
      </w:r>
      <w:r w:rsidR="00054AA2" w:rsidRPr="008A041D">
        <w:rPr>
          <w:rFonts w:ascii="Times New Roman" w:hAnsi="Times New Roman"/>
          <w:sz w:val="28"/>
          <w:szCs w:val="28"/>
          <w:lang w:val="en-US"/>
        </w:rPr>
        <w:t>and connects</w:t>
      </w:r>
      <w:r w:rsidR="00F239C0" w:rsidRPr="008A041D">
        <w:rPr>
          <w:rFonts w:ascii="Times New Roman" w:hAnsi="Times New Roman"/>
          <w:sz w:val="28"/>
          <w:szCs w:val="28"/>
          <w:lang w:val="en-US"/>
        </w:rPr>
        <w:t xml:space="preserve"> </w:t>
      </w:r>
      <w:r w:rsidR="00E9018D" w:rsidRPr="008A041D">
        <w:rPr>
          <w:rFonts w:ascii="Times New Roman" w:hAnsi="Times New Roman"/>
          <w:sz w:val="28"/>
          <w:szCs w:val="28"/>
          <w:lang w:val="en-US"/>
        </w:rPr>
        <w:t xml:space="preserve">with previous </w:t>
      </w:r>
      <w:r w:rsidR="00C76CD4" w:rsidRPr="008A041D">
        <w:rPr>
          <w:rFonts w:ascii="Times New Roman" w:hAnsi="Times New Roman"/>
          <w:sz w:val="28"/>
          <w:szCs w:val="28"/>
          <w:lang w:val="en-US"/>
        </w:rPr>
        <w:t>topics of theoretical framework</w:t>
      </w:r>
      <w:r w:rsidR="000E0CC9" w:rsidRPr="008A041D">
        <w:rPr>
          <w:rFonts w:ascii="Times New Roman" w:hAnsi="Times New Roman"/>
          <w:sz w:val="28"/>
          <w:szCs w:val="28"/>
          <w:lang w:val="en-US"/>
        </w:rPr>
        <w:t xml:space="preserve">. Such documents as UN </w:t>
      </w:r>
      <w:r w:rsidR="007006D2" w:rsidRPr="008A041D">
        <w:rPr>
          <w:rFonts w:ascii="Times New Roman" w:hAnsi="Times New Roman"/>
          <w:sz w:val="28"/>
          <w:szCs w:val="28"/>
          <w:lang w:val="en-US"/>
        </w:rPr>
        <w:t>Re</w:t>
      </w:r>
      <w:r w:rsidR="000E0CC9" w:rsidRPr="008A041D">
        <w:rPr>
          <w:rFonts w:ascii="Times New Roman" w:hAnsi="Times New Roman"/>
          <w:sz w:val="28"/>
          <w:szCs w:val="28"/>
          <w:lang w:val="en-US"/>
        </w:rPr>
        <w:t>solutions</w:t>
      </w:r>
      <w:r w:rsidR="00B669AF" w:rsidRPr="008A041D">
        <w:rPr>
          <w:rFonts w:ascii="Times New Roman" w:hAnsi="Times New Roman"/>
          <w:sz w:val="28"/>
          <w:szCs w:val="28"/>
          <w:lang w:val="en-US"/>
        </w:rPr>
        <w:t xml:space="preserve"> </w:t>
      </w:r>
      <w:r w:rsidR="00134824" w:rsidRPr="008A041D">
        <w:rPr>
          <w:rFonts w:ascii="Times New Roman" w:hAnsi="Times New Roman"/>
          <w:sz w:val="28"/>
          <w:szCs w:val="28"/>
          <w:lang w:val="en-US"/>
        </w:rPr>
        <w:t>(</w:t>
      </w:r>
      <w:r w:rsidR="00585FD9" w:rsidRPr="008A041D">
        <w:rPr>
          <w:rFonts w:ascii="Times New Roman" w:hAnsi="Times New Roman"/>
          <w:sz w:val="28"/>
          <w:szCs w:val="28"/>
          <w:lang w:val="en-US"/>
        </w:rPr>
        <w:t xml:space="preserve">74/790, </w:t>
      </w:r>
      <w:r w:rsidR="004219BD" w:rsidRPr="008A041D">
        <w:rPr>
          <w:rFonts w:ascii="Times New Roman" w:hAnsi="Times New Roman"/>
          <w:sz w:val="28"/>
          <w:szCs w:val="28"/>
          <w:lang w:val="en-US"/>
        </w:rPr>
        <w:t xml:space="preserve">60/288, </w:t>
      </w:r>
      <w:r w:rsidR="00726D23" w:rsidRPr="008A041D">
        <w:rPr>
          <w:rFonts w:ascii="Times New Roman" w:hAnsi="Times New Roman"/>
          <w:sz w:val="28"/>
          <w:szCs w:val="28"/>
          <w:lang w:val="en-US"/>
        </w:rPr>
        <w:t xml:space="preserve">60/147, </w:t>
      </w:r>
      <w:r w:rsidR="004219BD" w:rsidRPr="008A041D">
        <w:rPr>
          <w:rFonts w:ascii="Times New Roman" w:hAnsi="Times New Roman"/>
          <w:sz w:val="28"/>
          <w:szCs w:val="28"/>
          <w:lang w:val="en-US"/>
        </w:rPr>
        <w:t xml:space="preserve">73/30, </w:t>
      </w:r>
      <w:r w:rsidR="00BF22D9" w:rsidRPr="008A041D">
        <w:rPr>
          <w:rFonts w:ascii="Times New Roman" w:hAnsi="Times New Roman"/>
          <w:sz w:val="28"/>
          <w:szCs w:val="28"/>
          <w:lang w:val="en-US"/>
        </w:rPr>
        <w:t>72/165, 73/305</w:t>
      </w:r>
      <w:r w:rsidR="00EE3F2A" w:rsidRPr="008A041D">
        <w:rPr>
          <w:rFonts w:ascii="Times New Roman" w:hAnsi="Times New Roman"/>
          <w:sz w:val="28"/>
          <w:szCs w:val="28"/>
          <w:lang w:val="en-US"/>
        </w:rPr>
        <w:t>), federal</w:t>
      </w:r>
      <w:r w:rsidR="000E0CC9" w:rsidRPr="008A041D">
        <w:rPr>
          <w:rFonts w:ascii="Times New Roman" w:hAnsi="Times New Roman"/>
          <w:sz w:val="28"/>
          <w:szCs w:val="28"/>
          <w:lang w:val="en-US"/>
        </w:rPr>
        <w:t xml:space="preserve"> laws</w:t>
      </w:r>
      <w:r w:rsidR="00134824" w:rsidRPr="008A041D">
        <w:rPr>
          <w:rFonts w:ascii="Times New Roman" w:hAnsi="Times New Roman"/>
          <w:sz w:val="28"/>
          <w:szCs w:val="28"/>
          <w:lang w:val="en-US"/>
        </w:rPr>
        <w:t xml:space="preserve"> and concepts</w:t>
      </w:r>
      <w:r w:rsidR="000E0CC9" w:rsidRPr="008A041D">
        <w:rPr>
          <w:rFonts w:ascii="Times New Roman" w:hAnsi="Times New Roman"/>
          <w:sz w:val="28"/>
          <w:szCs w:val="28"/>
          <w:lang w:val="en-US"/>
        </w:rPr>
        <w:t xml:space="preserve"> of the Russian Federation</w:t>
      </w:r>
      <w:r w:rsidR="00B669AF" w:rsidRPr="008A041D">
        <w:rPr>
          <w:rFonts w:ascii="Times New Roman" w:hAnsi="Times New Roman"/>
          <w:sz w:val="28"/>
          <w:szCs w:val="28"/>
          <w:lang w:val="en-US"/>
        </w:rPr>
        <w:t xml:space="preserve"> (</w:t>
      </w:r>
      <w:r w:rsidR="008E58D2" w:rsidRPr="008A041D">
        <w:rPr>
          <w:rFonts w:ascii="Times New Roman" w:hAnsi="Times New Roman"/>
          <w:sz w:val="28"/>
          <w:szCs w:val="28"/>
          <w:lang w:val="en-US"/>
        </w:rPr>
        <w:t>Federal Law No. 35-FZ</w:t>
      </w:r>
      <w:r w:rsidR="00134824" w:rsidRPr="008A041D">
        <w:rPr>
          <w:rFonts w:ascii="Times New Roman" w:hAnsi="Times New Roman"/>
          <w:sz w:val="28"/>
          <w:szCs w:val="28"/>
          <w:lang w:val="en-US"/>
        </w:rPr>
        <w:t>)</w:t>
      </w:r>
      <w:r w:rsidR="007E240C" w:rsidRPr="008A041D">
        <w:rPr>
          <w:rFonts w:ascii="Times New Roman" w:hAnsi="Times New Roman"/>
          <w:sz w:val="28"/>
          <w:szCs w:val="28"/>
          <w:lang w:val="en-US"/>
        </w:rPr>
        <w:t xml:space="preserve"> are used for the content analysis</w:t>
      </w:r>
      <w:r w:rsidR="00F02E04" w:rsidRPr="008A041D">
        <w:rPr>
          <w:rFonts w:ascii="Times New Roman" w:hAnsi="Times New Roman"/>
          <w:sz w:val="28"/>
          <w:szCs w:val="28"/>
          <w:lang w:val="en-US"/>
        </w:rPr>
        <w:t xml:space="preserve">. </w:t>
      </w:r>
      <w:r w:rsidR="00FB390A" w:rsidRPr="008A041D">
        <w:rPr>
          <w:rFonts w:ascii="Times New Roman" w:hAnsi="Times New Roman"/>
          <w:sz w:val="28"/>
          <w:szCs w:val="28"/>
          <w:lang w:val="en-US"/>
        </w:rPr>
        <w:t>Resources were taken mainly through online academic databases and Internet searches. A significant part of the necessary literature can be found in the public domain.</w:t>
      </w:r>
      <w:r w:rsidR="000C0EB2" w:rsidRPr="008A041D">
        <w:rPr>
          <w:sz w:val="28"/>
          <w:szCs w:val="28"/>
          <w:lang w:val="en-US"/>
        </w:rPr>
        <w:t xml:space="preserve"> </w:t>
      </w:r>
    </w:p>
    <w:p w14:paraId="7497DFFA" w14:textId="41A17945" w:rsidR="00120552" w:rsidRPr="008A041D" w:rsidRDefault="006776E9" w:rsidP="00236C5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A543D9" w:rsidRPr="008A041D">
        <w:rPr>
          <w:rFonts w:ascii="Times New Roman" w:hAnsi="Times New Roman"/>
          <w:sz w:val="28"/>
          <w:szCs w:val="28"/>
          <w:lang w:val="en-US"/>
        </w:rPr>
        <w:t xml:space="preserve">According to </w:t>
      </w:r>
      <w:proofErr w:type="spellStart"/>
      <w:r w:rsidR="00A543D9" w:rsidRPr="008A041D">
        <w:rPr>
          <w:rFonts w:ascii="Times New Roman" w:hAnsi="Times New Roman"/>
          <w:sz w:val="28"/>
          <w:szCs w:val="28"/>
          <w:lang w:val="en-US"/>
        </w:rPr>
        <w:t>Holsti</w:t>
      </w:r>
      <w:proofErr w:type="spellEnd"/>
      <w:r w:rsidR="00A543D9" w:rsidRPr="008A041D">
        <w:rPr>
          <w:rFonts w:ascii="Times New Roman" w:hAnsi="Times New Roman"/>
          <w:sz w:val="28"/>
          <w:szCs w:val="28"/>
          <w:lang w:val="en-US"/>
        </w:rPr>
        <w:t>, c</w:t>
      </w:r>
      <w:r w:rsidR="008465AF" w:rsidRPr="008A041D">
        <w:rPr>
          <w:rFonts w:ascii="Times New Roman" w:hAnsi="Times New Roman"/>
          <w:sz w:val="28"/>
          <w:szCs w:val="28"/>
          <w:lang w:val="en-US"/>
        </w:rPr>
        <w:t>ontent analysis is any technique for making inferences by objectively and systematically identifying specified characteristics of messages</w:t>
      </w:r>
      <w:r w:rsidR="00A543D9" w:rsidRPr="008A041D">
        <w:rPr>
          <w:rFonts w:ascii="Times New Roman" w:hAnsi="Times New Roman"/>
          <w:sz w:val="28"/>
          <w:szCs w:val="28"/>
          <w:lang w:val="en-US"/>
        </w:rPr>
        <w:t xml:space="preserve">, so this </w:t>
      </w:r>
      <w:r w:rsidR="00F51461" w:rsidRPr="008A041D">
        <w:rPr>
          <w:rFonts w:ascii="Times New Roman" w:hAnsi="Times New Roman"/>
          <w:sz w:val="28"/>
          <w:szCs w:val="28"/>
          <w:lang w:val="en-US"/>
        </w:rPr>
        <w:t>view</w:t>
      </w:r>
      <w:r w:rsidR="00A543D9" w:rsidRPr="008A041D">
        <w:rPr>
          <w:rFonts w:ascii="Times New Roman" w:hAnsi="Times New Roman"/>
          <w:sz w:val="28"/>
          <w:szCs w:val="28"/>
          <w:lang w:val="en-US"/>
        </w:rPr>
        <w:t xml:space="preserve"> helps to </w:t>
      </w:r>
      <w:r w:rsidR="00A05EBA" w:rsidRPr="008A041D">
        <w:rPr>
          <w:rFonts w:ascii="Times New Roman" w:hAnsi="Times New Roman"/>
          <w:sz w:val="28"/>
          <w:szCs w:val="28"/>
          <w:lang w:val="en-US"/>
        </w:rPr>
        <w:t xml:space="preserve">evaluate the multilateral </w:t>
      </w:r>
      <w:r w:rsidR="006C4BA7" w:rsidRPr="008A041D">
        <w:rPr>
          <w:rFonts w:ascii="Times New Roman" w:hAnsi="Times New Roman"/>
          <w:sz w:val="28"/>
          <w:szCs w:val="28"/>
          <w:lang w:val="en-US"/>
        </w:rPr>
        <w:t xml:space="preserve">documents </w:t>
      </w:r>
      <w:r w:rsidR="0078524F" w:rsidRPr="008A041D">
        <w:rPr>
          <w:rFonts w:ascii="Times New Roman" w:hAnsi="Times New Roman"/>
          <w:sz w:val="28"/>
          <w:szCs w:val="28"/>
          <w:lang w:val="en-US"/>
        </w:rPr>
        <w:t xml:space="preserve">and </w:t>
      </w:r>
      <w:r w:rsidR="00E70FB3" w:rsidRPr="008A041D">
        <w:rPr>
          <w:rFonts w:ascii="Times New Roman" w:hAnsi="Times New Roman"/>
          <w:sz w:val="28"/>
          <w:szCs w:val="28"/>
          <w:lang w:val="en-US"/>
        </w:rPr>
        <w:t xml:space="preserve">provide objective </w:t>
      </w:r>
      <w:r w:rsidR="00C127EF" w:rsidRPr="008A041D">
        <w:rPr>
          <w:rFonts w:ascii="Times New Roman" w:hAnsi="Times New Roman"/>
          <w:sz w:val="28"/>
          <w:szCs w:val="28"/>
          <w:lang w:val="en-US"/>
        </w:rPr>
        <w:t>results after.</w:t>
      </w:r>
      <w:r w:rsidR="00236C50" w:rsidRPr="008A041D">
        <w:rPr>
          <w:sz w:val="28"/>
          <w:szCs w:val="28"/>
          <w:lang w:val="en-US"/>
        </w:rPr>
        <w:t xml:space="preserve"> </w:t>
      </w:r>
      <w:r w:rsidR="00C10ED0" w:rsidRPr="008A041D">
        <w:rPr>
          <w:rFonts w:ascii="Times New Roman" w:hAnsi="Times New Roman"/>
          <w:sz w:val="28"/>
          <w:szCs w:val="28"/>
          <w:lang w:val="en-US"/>
        </w:rPr>
        <w:t>T</w:t>
      </w:r>
      <w:r w:rsidR="00236C50" w:rsidRPr="008A041D">
        <w:rPr>
          <w:rFonts w:ascii="Times New Roman" w:hAnsi="Times New Roman"/>
          <w:sz w:val="28"/>
          <w:szCs w:val="28"/>
          <w:lang w:val="en-US"/>
        </w:rPr>
        <w:t>he author reads and analyzes the texts of documents, paying attention to the most frequently encountered concepts, draws attention to the context of their use</w:t>
      </w:r>
      <w:r w:rsidR="00867E70" w:rsidRPr="008A041D">
        <w:rPr>
          <w:rFonts w:ascii="Times New Roman" w:hAnsi="Times New Roman"/>
          <w:sz w:val="28"/>
          <w:szCs w:val="28"/>
          <w:lang w:val="en-US"/>
        </w:rPr>
        <w:t xml:space="preserve"> and studies what basic terms </w:t>
      </w:r>
      <w:r w:rsidR="007F0428" w:rsidRPr="008A041D">
        <w:rPr>
          <w:rFonts w:ascii="Times New Roman" w:hAnsi="Times New Roman"/>
          <w:sz w:val="28"/>
          <w:szCs w:val="28"/>
          <w:lang w:val="en-US"/>
        </w:rPr>
        <w:t xml:space="preserve">are used in the document. </w:t>
      </w:r>
      <w:r w:rsidR="00E14929" w:rsidRPr="008A041D">
        <w:rPr>
          <w:rFonts w:ascii="Times New Roman" w:hAnsi="Times New Roman"/>
          <w:sz w:val="28"/>
          <w:szCs w:val="28"/>
          <w:lang w:val="en-US"/>
        </w:rPr>
        <w:t xml:space="preserve">The author finds out to which groups such documents can be directed, what is their main meaning. </w:t>
      </w:r>
      <w:r w:rsidR="00134C70" w:rsidRPr="008A041D">
        <w:rPr>
          <w:rFonts w:ascii="Times New Roman" w:hAnsi="Times New Roman"/>
          <w:sz w:val="28"/>
          <w:szCs w:val="28"/>
          <w:lang w:val="en-US"/>
        </w:rPr>
        <w:t>Particularly, a</w:t>
      </w:r>
      <w:r w:rsidR="00570E9B" w:rsidRPr="008A041D">
        <w:rPr>
          <w:rFonts w:ascii="Times New Roman" w:hAnsi="Times New Roman"/>
          <w:sz w:val="28"/>
          <w:szCs w:val="28"/>
          <w:lang w:val="en-US"/>
        </w:rPr>
        <w:t xml:space="preserve">uthor made a search </w:t>
      </w:r>
      <w:r w:rsidR="000C0EB2" w:rsidRPr="008A041D">
        <w:rPr>
          <w:rFonts w:ascii="Times New Roman" w:hAnsi="Times New Roman"/>
          <w:sz w:val="28"/>
          <w:szCs w:val="28"/>
          <w:lang w:val="en-US"/>
        </w:rPr>
        <w:t>in UN and Russian documents</w:t>
      </w:r>
      <w:r w:rsidR="00134C70" w:rsidRPr="008A041D">
        <w:rPr>
          <w:rFonts w:ascii="Times New Roman" w:hAnsi="Times New Roman"/>
          <w:sz w:val="28"/>
          <w:szCs w:val="28"/>
          <w:lang w:val="en-US"/>
        </w:rPr>
        <w:t xml:space="preserve"> such words as ‘</w:t>
      </w:r>
      <w:r w:rsidR="00952C8B" w:rsidRPr="008A041D">
        <w:rPr>
          <w:rFonts w:ascii="Times New Roman" w:hAnsi="Times New Roman"/>
          <w:sz w:val="28"/>
          <w:szCs w:val="28"/>
          <w:lang w:val="en-US"/>
        </w:rPr>
        <w:t>victims of terrorism’, ‘</w:t>
      </w:r>
      <w:r w:rsidR="00134C70" w:rsidRPr="008A041D">
        <w:rPr>
          <w:rFonts w:ascii="Times New Roman" w:hAnsi="Times New Roman"/>
          <w:sz w:val="28"/>
          <w:szCs w:val="28"/>
          <w:lang w:val="en-US"/>
        </w:rPr>
        <w:t>resilience”</w:t>
      </w:r>
      <w:r w:rsidR="002E5987" w:rsidRPr="008A041D">
        <w:rPr>
          <w:rFonts w:ascii="Times New Roman" w:hAnsi="Times New Roman"/>
          <w:sz w:val="28"/>
          <w:szCs w:val="28"/>
          <w:lang w:val="en-US"/>
        </w:rPr>
        <w:t>, ‘support’, ‘</w:t>
      </w:r>
      <w:r w:rsidR="00CD7905" w:rsidRPr="008A041D">
        <w:rPr>
          <w:rFonts w:ascii="Times New Roman" w:hAnsi="Times New Roman"/>
          <w:sz w:val="28"/>
          <w:szCs w:val="28"/>
          <w:lang w:val="en-US"/>
        </w:rPr>
        <w:t>compensations’</w:t>
      </w:r>
      <w:r w:rsidR="003D6E6E" w:rsidRPr="008A041D">
        <w:rPr>
          <w:rFonts w:ascii="Times New Roman" w:hAnsi="Times New Roman"/>
          <w:sz w:val="28"/>
          <w:szCs w:val="28"/>
          <w:lang w:val="en-US"/>
        </w:rPr>
        <w:t xml:space="preserve"> and </w:t>
      </w:r>
      <w:r w:rsidR="007811CD" w:rsidRPr="008A041D">
        <w:rPr>
          <w:rFonts w:ascii="Times New Roman" w:hAnsi="Times New Roman"/>
          <w:sz w:val="28"/>
          <w:szCs w:val="28"/>
          <w:lang w:val="en-US"/>
        </w:rPr>
        <w:t>reveals whether this term occurs often or not, in which context or is absent.</w:t>
      </w:r>
      <w:r w:rsidR="0084789B" w:rsidRPr="008A041D">
        <w:rPr>
          <w:rFonts w:ascii="Times New Roman" w:hAnsi="Times New Roman"/>
          <w:sz w:val="28"/>
          <w:szCs w:val="28"/>
          <w:lang w:val="en-US"/>
        </w:rPr>
        <w:t xml:space="preserve"> </w:t>
      </w:r>
    </w:p>
    <w:p w14:paraId="6AB62155" w14:textId="66C5E70A" w:rsidR="003120D9" w:rsidRPr="008A041D" w:rsidRDefault="003120D9" w:rsidP="00236C5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To reveal some findings, it was conducted observation of representation of Russia</w:t>
      </w:r>
      <w:r w:rsidR="003545C4" w:rsidRPr="008A041D">
        <w:rPr>
          <w:rFonts w:ascii="Times New Roman" w:hAnsi="Times New Roman"/>
          <w:sz w:val="28"/>
          <w:szCs w:val="28"/>
          <w:lang w:val="en-US"/>
        </w:rPr>
        <w:t>n measure</w:t>
      </w:r>
      <w:r w:rsidRPr="008A041D">
        <w:rPr>
          <w:rFonts w:ascii="Times New Roman" w:hAnsi="Times New Roman"/>
          <w:sz w:val="28"/>
          <w:szCs w:val="28"/>
          <w:lang w:val="en-US"/>
        </w:rPr>
        <w:t xml:space="preserve"> on the website of UN.  There are different types of documents on the section «Documents related to Victims of Terrorism» on the Victims of Terrorism Support Portal concerning Great Britain and</w:t>
      </w:r>
      <w:r w:rsidR="003545C4" w:rsidRPr="008A041D">
        <w:rPr>
          <w:rFonts w:ascii="Times New Roman" w:hAnsi="Times New Roman"/>
          <w:sz w:val="28"/>
          <w:szCs w:val="28"/>
          <w:lang w:val="en-US"/>
        </w:rPr>
        <w:t xml:space="preserve"> France, Germany,</w:t>
      </w:r>
      <w:r w:rsidRPr="008A041D">
        <w:rPr>
          <w:rFonts w:ascii="Times New Roman" w:hAnsi="Times New Roman"/>
          <w:sz w:val="28"/>
          <w:szCs w:val="28"/>
          <w:lang w:val="en-US"/>
        </w:rPr>
        <w:t xml:space="preserve"> Northern Ireland, Spain, but there is no information from Russia or related to Russia on this portal. There is information about launch of Group of Friends </w:t>
      </w:r>
      <w:r w:rsidR="00A24705" w:rsidRPr="008A041D">
        <w:rPr>
          <w:rFonts w:ascii="Times New Roman" w:hAnsi="Times New Roman"/>
          <w:sz w:val="28"/>
          <w:szCs w:val="28"/>
          <w:lang w:val="en-US"/>
        </w:rPr>
        <w:t>o</w:t>
      </w:r>
      <w:r w:rsidRPr="008A041D">
        <w:rPr>
          <w:rFonts w:ascii="Times New Roman" w:hAnsi="Times New Roman"/>
          <w:sz w:val="28"/>
          <w:szCs w:val="28"/>
          <w:lang w:val="en-US"/>
        </w:rPr>
        <w:t xml:space="preserve">f Victims </w:t>
      </w:r>
      <w:r w:rsidR="003219F9" w:rsidRPr="008A041D">
        <w:rPr>
          <w:rFonts w:ascii="Times New Roman" w:hAnsi="Times New Roman"/>
          <w:sz w:val="28"/>
          <w:szCs w:val="28"/>
          <w:lang w:val="en-US"/>
        </w:rPr>
        <w:t>of</w:t>
      </w:r>
      <w:r w:rsidRPr="008A041D">
        <w:rPr>
          <w:rFonts w:ascii="Times New Roman" w:hAnsi="Times New Roman"/>
          <w:sz w:val="28"/>
          <w:szCs w:val="28"/>
          <w:lang w:val="en-US"/>
        </w:rPr>
        <w:t xml:space="preserve"> Terrorism. On the website of UN in Russia there is only the news about it but there </w:t>
      </w:r>
      <w:r w:rsidRPr="008A041D">
        <w:rPr>
          <w:rFonts w:ascii="Times New Roman" w:hAnsi="Times New Roman"/>
          <w:sz w:val="28"/>
          <w:szCs w:val="28"/>
          <w:lang w:val="en-US"/>
        </w:rPr>
        <w:lastRenderedPageBreak/>
        <w:t>is no information about how to link with the group, how to get contacts and ask questions.</w:t>
      </w:r>
      <w:r w:rsidR="00A24705" w:rsidRPr="008A041D">
        <w:rPr>
          <w:rFonts w:ascii="Times New Roman" w:hAnsi="Times New Roman"/>
          <w:sz w:val="28"/>
          <w:szCs w:val="28"/>
          <w:lang w:val="en-US"/>
        </w:rPr>
        <w:t xml:space="preserve"> This result did not allow make </w:t>
      </w:r>
      <w:r w:rsidR="006A712E" w:rsidRPr="008A041D">
        <w:rPr>
          <w:rFonts w:ascii="Times New Roman" w:hAnsi="Times New Roman"/>
          <w:sz w:val="28"/>
          <w:szCs w:val="28"/>
          <w:lang w:val="en-US"/>
        </w:rPr>
        <w:t xml:space="preserve">content </w:t>
      </w:r>
      <w:r w:rsidR="003A5E21" w:rsidRPr="008A041D">
        <w:rPr>
          <w:rFonts w:ascii="Times New Roman" w:hAnsi="Times New Roman"/>
          <w:sz w:val="28"/>
          <w:szCs w:val="28"/>
          <w:lang w:val="en-US"/>
        </w:rPr>
        <w:t>analysis wider.</w:t>
      </w:r>
      <w:r w:rsidR="003219F9" w:rsidRPr="008A041D">
        <w:rPr>
          <w:rFonts w:ascii="Times New Roman" w:hAnsi="Times New Roman"/>
          <w:sz w:val="28"/>
          <w:szCs w:val="28"/>
          <w:lang w:val="en-US"/>
        </w:rPr>
        <w:t xml:space="preserve"> </w:t>
      </w:r>
    </w:p>
    <w:p w14:paraId="7C6D58FA" w14:textId="2EA07131" w:rsidR="000C0EB2" w:rsidRPr="008A041D" w:rsidRDefault="007C7F14" w:rsidP="006776E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These findings help to understand the </w:t>
      </w:r>
      <w:r w:rsidR="005374F6" w:rsidRPr="008A041D">
        <w:rPr>
          <w:rFonts w:ascii="Times New Roman" w:hAnsi="Times New Roman"/>
          <w:sz w:val="28"/>
          <w:szCs w:val="28"/>
          <w:lang w:val="en-US"/>
        </w:rPr>
        <w:t>existence and fre</w:t>
      </w:r>
      <w:r w:rsidR="00B026B3" w:rsidRPr="008A041D">
        <w:rPr>
          <w:rFonts w:ascii="Times New Roman" w:hAnsi="Times New Roman"/>
          <w:sz w:val="28"/>
          <w:szCs w:val="28"/>
          <w:lang w:val="en-US"/>
        </w:rPr>
        <w:t>quency of the usage these terms</w:t>
      </w:r>
      <w:r w:rsidR="00E67237" w:rsidRPr="008A041D">
        <w:rPr>
          <w:rFonts w:ascii="Times New Roman" w:hAnsi="Times New Roman"/>
          <w:sz w:val="28"/>
          <w:szCs w:val="28"/>
          <w:lang w:val="en-US"/>
        </w:rPr>
        <w:t xml:space="preserve"> and hence, its applicability in documents. </w:t>
      </w:r>
      <w:r w:rsidR="00A40CB8" w:rsidRPr="008A041D">
        <w:rPr>
          <w:rFonts w:ascii="Times New Roman" w:hAnsi="Times New Roman"/>
          <w:sz w:val="28"/>
          <w:szCs w:val="28"/>
          <w:lang w:val="en-US"/>
        </w:rPr>
        <w:t>Besides,</w:t>
      </w:r>
      <w:r w:rsidR="00E22A03" w:rsidRPr="008A041D">
        <w:rPr>
          <w:rFonts w:ascii="Times New Roman" w:hAnsi="Times New Roman"/>
          <w:sz w:val="28"/>
          <w:szCs w:val="28"/>
          <w:lang w:val="en-US"/>
        </w:rPr>
        <w:t xml:space="preserve"> it </w:t>
      </w:r>
      <w:r w:rsidR="00F1714C" w:rsidRPr="008A041D">
        <w:rPr>
          <w:rFonts w:ascii="Times New Roman" w:hAnsi="Times New Roman"/>
          <w:sz w:val="28"/>
          <w:szCs w:val="28"/>
          <w:lang w:val="en-US"/>
        </w:rPr>
        <w:t>helps to certain</w:t>
      </w:r>
      <w:r w:rsidR="00A40CB8" w:rsidRPr="008A041D">
        <w:rPr>
          <w:rFonts w:ascii="Times New Roman" w:hAnsi="Times New Roman"/>
          <w:sz w:val="28"/>
          <w:szCs w:val="28"/>
          <w:lang w:val="en-US"/>
        </w:rPr>
        <w:t xml:space="preserve"> </w:t>
      </w:r>
      <w:r w:rsidRPr="008A041D">
        <w:rPr>
          <w:rFonts w:ascii="Times New Roman" w:hAnsi="Times New Roman"/>
          <w:sz w:val="28"/>
          <w:szCs w:val="28"/>
          <w:lang w:val="en-US"/>
        </w:rPr>
        <w:t>what differences and commons in treatment and attention to the solution problems of victims of terrorism in Russia and UNOCT.</w:t>
      </w:r>
      <w:r w:rsidR="00DD66D6" w:rsidRPr="008A041D">
        <w:rPr>
          <w:rFonts w:ascii="Times New Roman" w:hAnsi="Times New Roman"/>
          <w:sz w:val="28"/>
          <w:szCs w:val="28"/>
          <w:lang w:val="en-US"/>
        </w:rPr>
        <w:t xml:space="preserve"> It contributes understanding what </w:t>
      </w:r>
      <w:r w:rsidR="00A40CB8" w:rsidRPr="008A041D">
        <w:rPr>
          <w:rFonts w:ascii="Times New Roman" w:hAnsi="Times New Roman"/>
          <w:sz w:val="28"/>
          <w:szCs w:val="28"/>
          <w:lang w:val="en-US"/>
        </w:rPr>
        <w:t>the extent of human rights observance in Russia is</w:t>
      </w:r>
      <w:r w:rsidR="00DD66D6" w:rsidRPr="008A041D">
        <w:rPr>
          <w:rFonts w:ascii="Times New Roman" w:hAnsi="Times New Roman"/>
          <w:sz w:val="28"/>
          <w:szCs w:val="28"/>
          <w:lang w:val="en-US"/>
        </w:rPr>
        <w:t>.</w:t>
      </w:r>
    </w:p>
    <w:p w14:paraId="51CEB0AC" w14:textId="2F152C11" w:rsidR="001F4DFF" w:rsidRPr="008A041D" w:rsidRDefault="00E72F51" w:rsidP="00A80772">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Within scrutinizing material there was made an accent on performances and speeches of different speakers, </w:t>
      </w:r>
      <w:proofErr w:type="gramStart"/>
      <w:r w:rsidRPr="008A041D">
        <w:rPr>
          <w:rFonts w:ascii="Times New Roman" w:eastAsia="Calibri" w:hAnsi="Times New Roman"/>
          <w:iCs/>
          <w:sz w:val="28"/>
          <w:szCs w:val="28"/>
          <w:lang w:val="en-US"/>
        </w:rPr>
        <w:t>representatives</w:t>
      </w:r>
      <w:proofErr w:type="gramEnd"/>
      <w:r w:rsidRPr="008A041D">
        <w:rPr>
          <w:rFonts w:ascii="Times New Roman" w:eastAsia="Calibri" w:hAnsi="Times New Roman"/>
          <w:iCs/>
          <w:sz w:val="28"/>
          <w:szCs w:val="28"/>
          <w:lang w:val="en-US"/>
        </w:rPr>
        <w:t xml:space="preserve"> or activists from organizations (Ban Ki Moon, </w:t>
      </w:r>
      <w:proofErr w:type="spellStart"/>
      <w:r w:rsidRPr="008A041D">
        <w:rPr>
          <w:rFonts w:ascii="Times New Roman" w:eastAsia="Calibri" w:hAnsi="Times New Roman"/>
          <w:iCs/>
          <w:sz w:val="28"/>
          <w:szCs w:val="28"/>
          <w:lang w:val="en-US"/>
        </w:rPr>
        <w:t>Antoniu</w:t>
      </w:r>
      <w:proofErr w:type="spellEnd"/>
      <w:r w:rsidRPr="008A041D">
        <w:rPr>
          <w:rFonts w:ascii="Times New Roman" w:eastAsia="Calibri" w:hAnsi="Times New Roman"/>
          <w:iCs/>
          <w:sz w:val="28"/>
          <w:szCs w:val="28"/>
          <w:lang w:val="en-US"/>
        </w:rPr>
        <w:t xml:space="preserve"> </w:t>
      </w:r>
      <w:proofErr w:type="spellStart"/>
      <w:r w:rsidRPr="008A041D">
        <w:rPr>
          <w:rFonts w:ascii="Times New Roman" w:eastAsia="Calibri" w:hAnsi="Times New Roman"/>
          <w:iCs/>
          <w:sz w:val="28"/>
          <w:szCs w:val="28"/>
          <w:lang w:val="en-US"/>
        </w:rPr>
        <w:t>Guterrish</w:t>
      </w:r>
      <w:proofErr w:type="spellEnd"/>
      <w:r w:rsidRPr="008A041D">
        <w:rPr>
          <w:rFonts w:ascii="Times New Roman" w:eastAsia="Calibri" w:hAnsi="Times New Roman"/>
          <w:iCs/>
          <w:sz w:val="28"/>
          <w:szCs w:val="28"/>
          <w:lang w:val="en-US"/>
        </w:rPr>
        <w:t>, Maria Marie Mar Blanco).</w:t>
      </w:r>
    </w:p>
    <w:p w14:paraId="1AEE53C9" w14:textId="6CB5A81F" w:rsidR="00B13C63" w:rsidRPr="008A041D" w:rsidRDefault="006D0E65" w:rsidP="006D0E65">
      <w:pPr>
        <w:spacing w:line="360" w:lineRule="auto"/>
        <w:jc w:val="both"/>
        <w:rPr>
          <w:rFonts w:ascii="Times New Roman" w:eastAsia="Calibri" w:hAnsi="Times New Roman"/>
          <w:iCs/>
          <w:sz w:val="28"/>
          <w:szCs w:val="28"/>
          <w:lang w:val="en-US"/>
        </w:rPr>
      </w:pPr>
      <w:r w:rsidRPr="008A041D">
        <w:rPr>
          <w:rFonts w:ascii="Times New Roman" w:eastAsia="Calibri" w:hAnsi="Times New Roman"/>
          <w:b/>
          <w:bCs/>
          <w:iCs/>
          <w:sz w:val="28"/>
          <w:szCs w:val="28"/>
          <w:lang w:val="en-US"/>
        </w:rPr>
        <w:tab/>
        <w:t xml:space="preserve">Comparative </w:t>
      </w:r>
      <w:r w:rsidRPr="008A041D">
        <w:rPr>
          <w:rFonts w:ascii="Times New Roman" w:eastAsia="Calibri" w:hAnsi="Times New Roman"/>
          <w:iCs/>
          <w:sz w:val="28"/>
          <w:szCs w:val="28"/>
          <w:lang w:val="en-US"/>
        </w:rPr>
        <w:t>analysis</w:t>
      </w:r>
      <w:r w:rsidR="00E5125D" w:rsidRPr="008A041D">
        <w:rPr>
          <w:rFonts w:ascii="Times New Roman" w:eastAsia="Calibri" w:hAnsi="Times New Roman"/>
          <w:iCs/>
          <w:sz w:val="28"/>
          <w:szCs w:val="28"/>
          <w:lang w:val="en-US"/>
        </w:rPr>
        <w:t xml:space="preserve"> is the method which is used in </w:t>
      </w:r>
      <w:r w:rsidRPr="008A041D">
        <w:rPr>
          <w:rFonts w:ascii="Times New Roman" w:eastAsia="Calibri" w:hAnsi="Times New Roman"/>
          <w:iCs/>
          <w:sz w:val="28"/>
          <w:szCs w:val="28"/>
          <w:lang w:val="en-US"/>
        </w:rPr>
        <w:t xml:space="preserve">the thesis </w:t>
      </w:r>
      <w:r w:rsidR="003A4F2A" w:rsidRPr="008A041D">
        <w:rPr>
          <w:rFonts w:ascii="Times New Roman" w:eastAsia="Calibri" w:hAnsi="Times New Roman"/>
          <w:iCs/>
          <w:sz w:val="28"/>
          <w:szCs w:val="28"/>
          <w:lang w:val="en-US"/>
        </w:rPr>
        <w:t>to reveal what</w:t>
      </w:r>
      <w:r w:rsidRPr="008A041D">
        <w:rPr>
          <w:rFonts w:ascii="Times New Roman" w:eastAsia="Calibri" w:hAnsi="Times New Roman"/>
          <w:iCs/>
          <w:sz w:val="28"/>
          <w:szCs w:val="28"/>
          <w:lang w:val="en-US"/>
        </w:rPr>
        <w:t xml:space="preserve"> common and differences </w:t>
      </w:r>
      <w:r w:rsidR="00A7331C" w:rsidRPr="008A041D">
        <w:rPr>
          <w:rFonts w:ascii="Times New Roman" w:eastAsia="Calibri" w:hAnsi="Times New Roman"/>
          <w:iCs/>
          <w:sz w:val="28"/>
          <w:szCs w:val="28"/>
          <w:lang w:val="en-US"/>
        </w:rPr>
        <w:t>in practices of supporting victims</w:t>
      </w:r>
      <w:r w:rsidRPr="008A041D">
        <w:rPr>
          <w:rFonts w:ascii="Times New Roman" w:eastAsia="Calibri" w:hAnsi="Times New Roman"/>
          <w:iCs/>
          <w:sz w:val="28"/>
          <w:szCs w:val="28"/>
          <w:lang w:val="en-US"/>
        </w:rPr>
        <w:t xml:space="preserve"> of the UNOCT and the Russian </w:t>
      </w:r>
      <w:r w:rsidR="005A583D" w:rsidRPr="008A041D">
        <w:rPr>
          <w:rFonts w:ascii="Times New Roman" w:eastAsia="Calibri" w:hAnsi="Times New Roman"/>
          <w:iCs/>
          <w:sz w:val="28"/>
          <w:szCs w:val="28"/>
          <w:lang w:val="en-US"/>
        </w:rPr>
        <w:t>government</w:t>
      </w:r>
      <w:r w:rsidRPr="008A041D">
        <w:rPr>
          <w:rFonts w:ascii="Times New Roman" w:eastAsia="Calibri" w:hAnsi="Times New Roman"/>
          <w:iCs/>
          <w:sz w:val="28"/>
          <w:szCs w:val="28"/>
          <w:lang w:val="en-US"/>
        </w:rPr>
        <w:t>.</w:t>
      </w:r>
      <w:r w:rsidR="00F879A9" w:rsidRPr="008A041D">
        <w:rPr>
          <w:rFonts w:ascii="Times New Roman" w:eastAsia="Calibri" w:hAnsi="Times New Roman"/>
          <w:iCs/>
          <w:sz w:val="28"/>
          <w:szCs w:val="28"/>
          <w:lang w:val="en-US"/>
        </w:rPr>
        <w:t xml:space="preserve"> It is significant to </w:t>
      </w:r>
      <w:r w:rsidR="007C150A" w:rsidRPr="008A041D">
        <w:rPr>
          <w:rFonts w:ascii="Times New Roman" w:eastAsia="Calibri" w:hAnsi="Times New Roman"/>
          <w:iCs/>
          <w:sz w:val="28"/>
          <w:szCs w:val="28"/>
          <w:lang w:val="en-US"/>
        </w:rPr>
        <w:t>do it to find out</w:t>
      </w:r>
      <w:r w:rsidR="008955DD" w:rsidRPr="008A041D">
        <w:rPr>
          <w:rFonts w:ascii="Times New Roman" w:eastAsia="Calibri" w:hAnsi="Times New Roman"/>
          <w:iCs/>
          <w:sz w:val="28"/>
          <w:szCs w:val="28"/>
          <w:lang w:val="en-US"/>
        </w:rPr>
        <w:t xml:space="preserve"> </w:t>
      </w:r>
      <w:r w:rsidR="00743EFD" w:rsidRPr="008A041D">
        <w:rPr>
          <w:rFonts w:ascii="Times New Roman" w:eastAsia="Calibri" w:hAnsi="Times New Roman"/>
          <w:iCs/>
          <w:sz w:val="28"/>
          <w:szCs w:val="28"/>
          <w:lang w:val="en-US"/>
        </w:rPr>
        <w:t>several issues</w:t>
      </w:r>
      <w:r w:rsidR="00B13C63" w:rsidRPr="008A041D">
        <w:rPr>
          <w:rFonts w:ascii="Times New Roman" w:eastAsia="Calibri" w:hAnsi="Times New Roman"/>
          <w:iCs/>
          <w:sz w:val="28"/>
          <w:szCs w:val="28"/>
          <w:lang w:val="en-US"/>
        </w:rPr>
        <w:t>:</w:t>
      </w:r>
      <w:r w:rsidR="00743EFD" w:rsidRPr="008A041D">
        <w:rPr>
          <w:rFonts w:ascii="Times New Roman" w:eastAsia="Calibri" w:hAnsi="Times New Roman"/>
          <w:iCs/>
          <w:sz w:val="28"/>
          <w:szCs w:val="28"/>
          <w:lang w:val="en-US"/>
        </w:rPr>
        <w:t xml:space="preserve"> </w:t>
      </w:r>
    </w:p>
    <w:p w14:paraId="5BC847A5" w14:textId="77777777" w:rsidR="00C71245" w:rsidRPr="008A041D" w:rsidRDefault="008955DD" w:rsidP="00C71245">
      <w:pPr>
        <w:pStyle w:val="a8"/>
        <w:numPr>
          <w:ilvl w:val="0"/>
          <w:numId w:val="26"/>
        </w:num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 xml:space="preserve">To what extent does Russian practice correlate with that of the </w:t>
      </w:r>
      <w:r w:rsidR="004720B3" w:rsidRPr="008A041D">
        <w:rPr>
          <w:rFonts w:ascii="Times New Roman" w:eastAsia="Calibri" w:hAnsi="Times New Roman"/>
          <w:iCs/>
          <w:sz w:val="28"/>
          <w:szCs w:val="28"/>
          <w:lang w:val="en-US"/>
        </w:rPr>
        <w:t>UNOCT</w:t>
      </w:r>
      <w:r w:rsidRPr="008A041D">
        <w:rPr>
          <w:rFonts w:ascii="Times New Roman" w:eastAsia="Calibri" w:hAnsi="Times New Roman"/>
          <w:iCs/>
          <w:sz w:val="28"/>
          <w:szCs w:val="28"/>
          <w:lang w:val="en-US"/>
        </w:rPr>
        <w:t xml:space="preserve"> </w:t>
      </w:r>
      <w:r w:rsidR="00743EFD" w:rsidRPr="008A041D">
        <w:rPr>
          <w:rFonts w:ascii="Times New Roman" w:eastAsia="Calibri" w:hAnsi="Times New Roman"/>
          <w:iCs/>
          <w:sz w:val="28"/>
          <w:szCs w:val="28"/>
          <w:lang w:val="en-US"/>
        </w:rPr>
        <w:t xml:space="preserve">concerning support victims of terrorism? </w:t>
      </w:r>
    </w:p>
    <w:p w14:paraId="73EBB231" w14:textId="77777777" w:rsidR="00C71245" w:rsidRPr="008A041D" w:rsidRDefault="00B13C63" w:rsidP="00C71245">
      <w:pPr>
        <w:pStyle w:val="a8"/>
        <w:numPr>
          <w:ilvl w:val="0"/>
          <w:numId w:val="26"/>
        </w:num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Doe</w:t>
      </w:r>
      <w:r w:rsidR="004720B3" w:rsidRPr="008A041D">
        <w:rPr>
          <w:rFonts w:ascii="Times New Roman" w:eastAsia="Calibri" w:hAnsi="Times New Roman"/>
          <w:iCs/>
          <w:sz w:val="28"/>
          <w:szCs w:val="28"/>
          <w:lang w:val="en-US"/>
        </w:rPr>
        <w:t>s</w:t>
      </w:r>
      <w:r w:rsidR="008955DD" w:rsidRPr="008A041D">
        <w:rPr>
          <w:rFonts w:ascii="Times New Roman" w:eastAsia="Calibri" w:hAnsi="Times New Roman"/>
          <w:iCs/>
          <w:sz w:val="28"/>
          <w:szCs w:val="28"/>
          <w:lang w:val="en-US"/>
        </w:rPr>
        <w:t xml:space="preserve"> Russia implement</w:t>
      </w:r>
      <w:r w:rsidR="004720B3" w:rsidRPr="008A041D">
        <w:rPr>
          <w:rFonts w:ascii="Times New Roman" w:eastAsia="Calibri" w:hAnsi="Times New Roman"/>
          <w:iCs/>
          <w:sz w:val="28"/>
          <w:szCs w:val="28"/>
          <w:lang w:val="en-US"/>
        </w:rPr>
        <w:t xml:space="preserve"> the measures </w:t>
      </w:r>
      <w:r w:rsidR="008955DD" w:rsidRPr="008A041D">
        <w:rPr>
          <w:rFonts w:ascii="Times New Roman" w:eastAsia="Calibri" w:hAnsi="Times New Roman"/>
          <w:iCs/>
          <w:sz w:val="28"/>
          <w:szCs w:val="28"/>
          <w:lang w:val="en-US"/>
        </w:rPr>
        <w:t xml:space="preserve">recommended </w:t>
      </w:r>
      <w:r w:rsidR="004720B3" w:rsidRPr="008A041D">
        <w:rPr>
          <w:rFonts w:ascii="Times New Roman" w:eastAsia="Calibri" w:hAnsi="Times New Roman"/>
          <w:iCs/>
          <w:sz w:val="28"/>
          <w:szCs w:val="28"/>
          <w:lang w:val="en-US"/>
        </w:rPr>
        <w:t xml:space="preserve">by </w:t>
      </w:r>
      <w:r w:rsidR="008955DD" w:rsidRPr="008A041D">
        <w:rPr>
          <w:rFonts w:ascii="Times New Roman" w:eastAsia="Calibri" w:hAnsi="Times New Roman"/>
          <w:iCs/>
          <w:sz w:val="28"/>
          <w:szCs w:val="28"/>
          <w:lang w:val="en-US"/>
        </w:rPr>
        <w:t>U</w:t>
      </w:r>
      <w:r w:rsidR="004720B3" w:rsidRPr="008A041D">
        <w:rPr>
          <w:rFonts w:ascii="Times New Roman" w:eastAsia="Calibri" w:hAnsi="Times New Roman"/>
          <w:iCs/>
          <w:sz w:val="28"/>
          <w:szCs w:val="28"/>
          <w:lang w:val="en-US"/>
        </w:rPr>
        <w:t>Ns?</w:t>
      </w:r>
      <w:r w:rsidR="00F3529C" w:rsidRPr="008A041D">
        <w:rPr>
          <w:rFonts w:ascii="Times New Roman" w:eastAsia="Calibri" w:hAnsi="Times New Roman"/>
          <w:iCs/>
          <w:sz w:val="28"/>
          <w:szCs w:val="28"/>
          <w:lang w:val="en-US"/>
        </w:rPr>
        <w:t xml:space="preserve"> </w:t>
      </w:r>
    </w:p>
    <w:p w14:paraId="0E02882A" w14:textId="03AE3636" w:rsidR="00B13C63" w:rsidRPr="008A041D" w:rsidRDefault="00FB2AAF" w:rsidP="006D0E65">
      <w:pPr>
        <w:pStyle w:val="a8"/>
        <w:numPr>
          <w:ilvl w:val="0"/>
          <w:numId w:val="26"/>
        </w:num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 xml:space="preserve">What the differences are </w:t>
      </w:r>
      <w:r w:rsidR="00A60437" w:rsidRPr="008A041D">
        <w:rPr>
          <w:rFonts w:ascii="Times New Roman" w:eastAsia="Calibri" w:hAnsi="Times New Roman"/>
          <w:iCs/>
          <w:sz w:val="28"/>
          <w:szCs w:val="28"/>
          <w:lang w:val="en-US"/>
        </w:rPr>
        <w:t>in documents</w:t>
      </w:r>
      <w:r w:rsidR="00A4694F" w:rsidRPr="008A041D">
        <w:rPr>
          <w:rFonts w:ascii="Times New Roman" w:eastAsia="Calibri" w:hAnsi="Times New Roman"/>
          <w:iCs/>
          <w:sz w:val="28"/>
          <w:szCs w:val="28"/>
          <w:lang w:val="en-US"/>
        </w:rPr>
        <w:t>?</w:t>
      </w:r>
    </w:p>
    <w:p w14:paraId="174DC14F" w14:textId="44981044" w:rsidR="00B13C63" w:rsidRPr="008A041D" w:rsidRDefault="000359F8" w:rsidP="006D0E65">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r w:rsidR="00B13C63" w:rsidRPr="008A041D">
        <w:rPr>
          <w:rFonts w:ascii="Times New Roman" w:eastAsia="Calibri" w:hAnsi="Times New Roman"/>
          <w:iCs/>
          <w:sz w:val="28"/>
          <w:szCs w:val="28"/>
          <w:lang w:val="en-US"/>
        </w:rPr>
        <w:t>Conducting a comparative analysis will also help to understand how relevant the UN victim support policy is for Russia currently</w:t>
      </w:r>
      <w:r w:rsidR="004D3929" w:rsidRPr="008A041D">
        <w:rPr>
          <w:rFonts w:ascii="Times New Roman" w:eastAsia="Calibri" w:hAnsi="Times New Roman"/>
          <w:iCs/>
          <w:sz w:val="28"/>
          <w:szCs w:val="28"/>
          <w:lang w:val="en-US"/>
        </w:rPr>
        <w:t>.</w:t>
      </w:r>
    </w:p>
    <w:p w14:paraId="3DF5BF5A" w14:textId="122E5A60" w:rsidR="00CE5B65" w:rsidRPr="008A041D" w:rsidRDefault="00590431" w:rsidP="006D0E65">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Research was conducted meticulously and included scrutinizing of resolutions (60/288, 73/30, 72/165, 73/305), reports (by Special </w:t>
      </w:r>
      <w:proofErr w:type="spellStart"/>
      <w:r w:rsidRPr="008A041D">
        <w:rPr>
          <w:rFonts w:ascii="Times New Roman" w:eastAsia="Calibri" w:hAnsi="Times New Roman"/>
          <w:iCs/>
          <w:sz w:val="28"/>
          <w:szCs w:val="28"/>
          <w:lang w:val="en-US"/>
        </w:rPr>
        <w:t>Rappouters</w:t>
      </w:r>
      <w:proofErr w:type="spellEnd"/>
      <w:r w:rsidRPr="008A041D">
        <w:rPr>
          <w:rFonts w:ascii="Times New Roman" w:eastAsia="Calibri" w:hAnsi="Times New Roman"/>
          <w:iCs/>
          <w:sz w:val="28"/>
          <w:szCs w:val="28"/>
          <w:lang w:val="en-US"/>
        </w:rPr>
        <w:t xml:space="preserve"> of UN), federal law (FZ №35), definite provisions provided and described in the part of literature overview and content analysis.  The reason to make a research was observed contradiction in the topic of compensation for victims in Russian law and in international law documents and it became the fact reinforcing the ongoing research.</w:t>
      </w:r>
    </w:p>
    <w:p w14:paraId="78B39D16" w14:textId="3CD750DC" w:rsidR="00590431" w:rsidRPr="008A041D" w:rsidRDefault="002F2581" w:rsidP="006D0E65">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So, comparative analysis in the thesis </w:t>
      </w:r>
      <w:r w:rsidR="00CE1BC0" w:rsidRPr="008A041D">
        <w:rPr>
          <w:rFonts w:ascii="Times New Roman" w:eastAsia="Calibri" w:hAnsi="Times New Roman"/>
          <w:iCs/>
          <w:sz w:val="28"/>
          <w:szCs w:val="28"/>
          <w:lang w:val="en-US"/>
        </w:rPr>
        <w:t>is</w:t>
      </w:r>
      <w:r w:rsidRPr="008A041D">
        <w:rPr>
          <w:rFonts w:ascii="Times New Roman" w:eastAsia="Calibri" w:hAnsi="Times New Roman"/>
          <w:iCs/>
          <w:sz w:val="28"/>
          <w:szCs w:val="28"/>
          <w:lang w:val="en-US"/>
        </w:rPr>
        <w:t xml:space="preserve"> used to reveal some basic measures and commons and differences between the counter terrorism policy of the </w:t>
      </w:r>
      <w:r w:rsidR="00AB4E76" w:rsidRPr="008A041D">
        <w:rPr>
          <w:rFonts w:ascii="Times New Roman" w:eastAsia="Calibri" w:hAnsi="Times New Roman"/>
          <w:iCs/>
          <w:sz w:val="28"/>
          <w:szCs w:val="28"/>
          <w:lang w:val="en-US"/>
        </w:rPr>
        <w:t>UN</w:t>
      </w:r>
      <w:r w:rsidRPr="008A041D">
        <w:rPr>
          <w:rFonts w:ascii="Times New Roman" w:eastAsia="Calibri" w:hAnsi="Times New Roman"/>
          <w:iCs/>
          <w:sz w:val="28"/>
          <w:szCs w:val="28"/>
          <w:lang w:val="en-US"/>
        </w:rPr>
        <w:t xml:space="preserve"> Office of Counterterrorism (UNOCT) and the Russian government in the field of victim of terrorism support. Hence, internal policy can become clear in the field of counter-terrorism activities at the national level. Additionally, the comparative analysis </w:t>
      </w:r>
      <w:r w:rsidRPr="008A041D">
        <w:rPr>
          <w:rFonts w:ascii="Times New Roman" w:eastAsia="Calibri" w:hAnsi="Times New Roman"/>
          <w:iCs/>
          <w:sz w:val="28"/>
          <w:szCs w:val="28"/>
          <w:lang w:val="en-US"/>
        </w:rPr>
        <w:lastRenderedPageBreak/>
        <w:t>contributed to understanding of the extent of evaluation of the citizen society position in Russian Federation and other countries. Author tried to do a careful analysis of some implemented aspects of the program that could hopefully, build up a framework to analyze other similar investigations. In addition, using comparative analysis will allow reveal efficiency of the government assistance to victims of terrorism in Member States and in Russia, comparison these practices in the issue.  Thanks to this method the situation in Russia and outside with the policy towards victims can be more transparent.</w:t>
      </w:r>
    </w:p>
    <w:p w14:paraId="7962FE6D" w14:textId="6BF65992" w:rsidR="00F37689" w:rsidRPr="008A041D" w:rsidRDefault="00B145B5" w:rsidP="006D0E65">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Comparative analysis demonstrates common and differences between the counter terrorism policy, namely, practiced of supporting victims of terrorism of the United Nations Office of Counterterrorism (UNOCT) and Russian Government. The author </w:t>
      </w:r>
      <w:r w:rsidR="00C0060F" w:rsidRPr="008A041D">
        <w:rPr>
          <w:rFonts w:ascii="Times New Roman" w:eastAsia="Calibri" w:hAnsi="Times New Roman"/>
          <w:iCs/>
          <w:sz w:val="28"/>
          <w:szCs w:val="28"/>
          <w:lang w:val="en-US"/>
        </w:rPr>
        <w:t>refers to several</w:t>
      </w:r>
      <w:r w:rsidR="00E405FA" w:rsidRPr="008A041D">
        <w:rPr>
          <w:rFonts w:ascii="Times New Roman" w:eastAsia="Calibri" w:hAnsi="Times New Roman"/>
          <w:iCs/>
          <w:sz w:val="28"/>
          <w:szCs w:val="28"/>
          <w:lang w:val="en-US"/>
        </w:rPr>
        <w:t xml:space="preserve"> criteria </w:t>
      </w:r>
      <w:r w:rsidRPr="008A041D">
        <w:rPr>
          <w:rFonts w:ascii="Times New Roman" w:eastAsia="Calibri" w:hAnsi="Times New Roman"/>
          <w:iCs/>
          <w:sz w:val="28"/>
          <w:szCs w:val="28"/>
          <w:lang w:val="en-US"/>
        </w:rPr>
        <w:t>and try to represent the fulfillment of them in Russia.</w:t>
      </w:r>
      <w:r w:rsidR="00185898" w:rsidRPr="008A041D">
        <w:rPr>
          <w:rFonts w:ascii="Times New Roman" w:eastAsia="Calibri" w:hAnsi="Times New Roman"/>
          <w:iCs/>
          <w:sz w:val="28"/>
          <w:szCs w:val="28"/>
          <w:lang w:val="en-US"/>
        </w:rPr>
        <w:t xml:space="preserve"> </w:t>
      </w:r>
      <w:r w:rsidR="00CD7905" w:rsidRPr="008A041D">
        <w:rPr>
          <w:rFonts w:ascii="Times New Roman" w:eastAsia="Calibri" w:hAnsi="Times New Roman"/>
          <w:iCs/>
          <w:sz w:val="28"/>
          <w:szCs w:val="28"/>
          <w:lang w:val="en-US"/>
        </w:rPr>
        <w:t xml:space="preserve">This method is justified by the question whether Russia develops its politics according to international recommendations or develops it differently.  </w:t>
      </w:r>
      <w:r w:rsidR="00CE1FA0" w:rsidRPr="008A041D">
        <w:rPr>
          <w:rFonts w:ascii="Times New Roman" w:eastAsia="Calibri" w:hAnsi="Times New Roman"/>
          <w:iCs/>
          <w:sz w:val="28"/>
          <w:szCs w:val="28"/>
          <w:lang w:val="en-US"/>
        </w:rPr>
        <w:t xml:space="preserve"> </w:t>
      </w:r>
    </w:p>
    <w:p w14:paraId="7CEFB2F4" w14:textId="01C357F6" w:rsidR="009C1D14" w:rsidRPr="008A041D" w:rsidRDefault="00833DAD" w:rsidP="006D0E65">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r w:rsidR="00B65D95" w:rsidRPr="008A041D">
        <w:rPr>
          <w:rFonts w:ascii="Times New Roman" w:eastAsia="Calibri" w:hAnsi="Times New Roman"/>
          <w:iCs/>
          <w:sz w:val="28"/>
          <w:szCs w:val="28"/>
          <w:lang w:val="en-US"/>
        </w:rPr>
        <w:t>Another one comparis</w:t>
      </w:r>
      <w:r w:rsidR="00621D00" w:rsidRPr="008A041D">
        <w:rPr>
          <w:rFonts w:ascii="Times New Roman" w:eastAsia="Calibri" w:hAnsi="Times New Roman"/>
          <w:iCs/>
          <w:sz w:val="28"/>
          <w:szCs w:val="28"/>
          <w:lang w:val="en-US"/>
        </w:rPr>
        <w:t>on is conducted to compare main provisi</w:t>
      </w:r>
      <w:r w:rsidR="00232B93" w:rsidRPr="008A041D">
        <w:rPr>
          <w:rFonts w:ascii="Times New Roman" w:eastAsia="Calibri" w:hAnsi="Times New Roman"/>
          <w:iCs/>
          <w:sz w:val="28"/>
          <w:szCs w:val="28"/>
          <w:lang w:val="en-US"/>
        </w:rPr>
        <w:t>o</w:t>
      </w:r>
      <w:r w:rsidR="00621D00" w:rsidRPr="008A041D">
        <w:rPr>
          <w:rFonts w:ascii="Times New Roman" w:eastAsia="Calibri" w:hAnsi="Times New Roman"/>
          <w:iCs/>
          <w:sz w:val="28"/>
          <w:szCs w:val="28"/>
          <w:lang w:val="en-US"/>
        </w:rPr>
        <w:t xml:space="preserve">ns, </w:t>
      </w:r>
      <w:r w:rsidR="00232B93" w:rsidRPr="008A041D">
        <w:rPr>
          <w:rFonts w:ascii="Times New Roman" w:eastAsia="Calibri" w:hAnsi="Times New Roman"/>
          <w:iCs/>
          <w:sz w:val="28"/>
          <w:szCs w:val="28"/>
          <w:lang w:val="en-US"/>
        </w:rPr>
        <w:t>measures,</w:t>
      </w:r>
      <w:r w:rsidR="00621D00" w:rsidRPr="008A041D">
        <w:rPr>
          <w:rFonts w:ascii="Times New Roman" w:eastAsia="Calibri" w:hAnsi="Times New Roman"/>
          <w:iCs/>
          <w:sz w:val="28"/>
          <w:szCs w:val="28"/>
          <w:lang w:val="en-US"/>
        </w:rPr>
        <w:t xml:space="preserve"> and practices </w:t>
      </w:r>
      <w:r w:rsidR="00232B93" w:rsidRPr="008A041D">
        <w:rPr>
          <w:rFonts w:ascii="Times New Roman" w:eastAsia="Calibri" w:hAnsi="Times New Roman"/>
          <w:iCs/>
          <w:sz w:val="28"/>
          <w:szCs w:val="28"/>
          <w:lang w:val="en-US"/>
        </w:rPr>
        <w:t xml:space="preserve">in </w:t>
      </w:r>
      <w:r w:rsidR="00621D00" w:rsidRPr="008A041D">
        <w:rPr>
          <w:rFonts w:ascii="Times New Roman" w:eastAsia="Calibri" w:hAnsi="Times New Roman"/>
          <w:iCs/>
          <w:sz w:val="28"/>
          <w:szCs w:val="28"/>
          <w:lang w:val="en-US"/>
        </w:rPr>
        <w:t xml:space="preserve">the same </w:t>
      </w:r>
      <w:r w:rsidR="00232B93" w:rsidRPr="008A041D">
        <w:rPr>
          <w:rFonts w:ascii="Times New Roman" w:eastAsia="Calibri" w:hAnsi="Times New Roman"/>
          <w:iCs/>
          <w:sz w:val="28"/>
          <w:szCs w:val="28"/>
          <w:lang w:val="en-US"/>
        </w:rPr>
        <w:t xml:space="preserve">field of </w:t>
      </w:r>
      <w:r w:rsidR="00721845" w:rsidRPr="008A041D">
        <w:rPr>
          <w:rFonts w:ascii="Times New Roman" w:eastAsia="Calibri" w:hAnsi="Times New Roman"/>
          <w:iCs/>
          <w:sz w:val="28"/>
          <w:szCs w:val="28"/>
          <w:lang w:val="en-US"/>
        </w:rPr>
        <w:t>several UN member states such as France</w:t>
      </w:r>
      <w:r w:rsidR="00EE6932" w:rsidRPr="008A041D">
        <w:rPr>
          <w:rFonts w:ascii="Times New Roman" w:eastAsia="Calibri" w:hAnsi="Times New Roman"/>
          <w:iCs/>
          <w:sz w:val="28"/>
          <w:szCs w:val="28"/>
          <w:lang w:val="en-US"/>
        </w:rPr>
        <w:t>,</w:t>
      </w:r>
      <w:r w:rsidR="00721845" w:rsidRPr="008A041D">
        <w:rPr>
          <w:rFonts w:ascii="Times New Roman" w:eastAsia="Calibri" w:hAnsi="Times New Roman"/>
          <w:iCs/>
          <w:sz w:val="28"/>
          <w:szCs w:val="28"/>
          <w:lang w:val="en-US"/>
        </w:rPr>
        <w:t xml:space="preserve"> </w:t>
      </w:r>
      <w:proofErr w:type="gramStart"/>
      <w:r w:rsidR="00721845" w:rsidRPr="008A041D">
        <w:rPr>
          <w:rFonts w:ascii="Times New Roman" w:eastAsia="Calibri" w:hAnsi="Times New Roman"/>
          <w:iCs/>
          <w:sz w:val="28"/>
          <w:szCs w:val="28"/>
          <w:lang w:val="en-US"/>
        </w:rPr>
        <w:t>Spain</w:t>
      </w:r>
      <w:proofErr w:type="gramEnd"/>
      <w:r w:rsidR="00721845" w:rsidRPr="008A041D">
        <w:rPr>
          <w:rFonts w:ascii="Times New Roman" w:eastAsia="Calibri" w:hAnsi="Times New Roman"/>
          <w:iCs/>
          <w:sz w:val="28"/>
          <w:szCs w:val="28"/>
          <w:lang w:val="en-US"/>
        </w:rPr>
        <w:t xml:space="preserve"> </w:t>
      </w:r>
      <w:r w:rsidRPr="008A041D">
        <w:rPr>
          <w:rFonts w:ascii="Times New Roman" w:eastAsia="Calibri" w:hAnsi="Times New Roman"/>
          <w:iCs/>
          <w:sz w:val="28"/>
          <w:szCs w:val="28"/>
          <w:lang w:val="en-US"/>
        </w:rPr>
        <w:t>and the Russian government</w:t>
      </w:r>
      <w:r w:rsidR="009C1D14" w:rsidRPr="008A041D">
        <w:rPr>
          <w:rFonts w:ascii="Times New Roman" w:eastAsia="Calibri" w:hAnsi="Times New Roman"/>
          <w:iCs/>
          <w:sz w:val="28"/>
          <w:szCs w:val="28"/>
          <w:lang w:val="en-US"/>
        </w:rPr>
        <w:t xml:space="preserve"> on the base on Proceedings of the Workshop “Protection of victims of terrorist acts”, (CDDH), 2019</w:t>
      </w:r>
      <w:r w:rsidR="00BE3C9B" w:rsidRPr="008A041D">
        <w:rPr>
          <w:rFonts w:ascii="Times New Roman" w:eastAsia="Calibri" w:hAnsi="Times New Roman"/>
          <w:iCs/>
          <w:sz w:val="28"/>
          <w:szCs w:val="28"/>
          <w:lang w:val="en-US"/>
        </w:rPr>
        <w:t xml:space="preserve">, were presented key findings on practices of </w:t>
      </w:r>
      <w:r w:rsidR="00045C84" w:rsidRPr="008A041D">
        <w:rPr>
          <w:rFonts w:ascii="Times New Roman" w:eastAsia="Calibri" w:hAnsi="Times New Roman"/>
          <w:iCs/>
          <w:sz w:val="28"/>
          <w:szCs w:val="28"/>
          <w:lang w:val="en-US"/>
        </w:rPr>
        <w:t>E</w:t>
      </w:r>
      <w:r w:rsidR="00BE3C9B" w:rsidRPr="008A041D">
        <w:rPr>
          <w:rFonts w:ascii="Times New Roman" w:eastAsia="Calibri" w:hAnsi="Times New Roman"/>
          <w:iCs/>
          <w:sz w:val="28"/>
          <w:szCs w:val="28"/>
          <w:lang w:val="en-US"/>
        </w:rPr>
        <w:t>uropean coun</w:t>
      </w:r>
      <w:r w:rsidR="00045C84" w:rsidRPr="008A041D">
        <w:rPr>
          <w:rFonts w:ascii="Times New Roman" w:eastAsia="Calibri" w:hAnsi="Times New Roman"/>
          <w:iCs/>
          <w:sz w:val="28"/>
          <w:szCs w:val="28"/>
          <w:lang w:val="en-US"/>
        </w:rPr>
        <w:t>tries.</w:t>
      </w:r>
      <w:r w:rsidR="00CD41C3" w:rsidRPr="008A041D">
        <w:rPr>
          <w:rFonts w:ascii="Times New Roman" w:eastAsia="Calibri" w:hAnsi="Times New Roman"/>
          <w:iCs/>
          <w:sz w:val="28"/>
          <w:szCs w:val="28"/>
          <w:lang w:val="en-US"/>
        </w:rPr>
        <w:t xml:space="preserve"> Countries such as France, Spain were chosen not randomly. </w:t>
      </w:r>
      <w:r w:rsidR="00232B93" w:rsidRPr="008A041D">
        <w:rPr>
          <w:rFonts w:ascii="Times New Roman" w:eastAsia="Calibri" w:hAnsi="Times New Roman"/>
          <w:iCs/>
          <w:sz w:val="28"/>
          <w:szCs w:val="28"/>
          <w:lang w:val="en-US"/>
        </w:rPr>
        <w:t>There is</w:t>
      </w:r>
      <w:r w:rsidRPr="008A041D">
        <w:rPr>
          <w:rFonts w:ascii="Times New Roman" w:eastAsia="Calibri" w:hAnsi="Times New Roman"/>
          <w:iCs/>
          <w:sz w:val="28"/>
          <w:szCs w:val="28"/>
          <w:lang w:val="en-US"/>
        </w:rPr>
        <w:t xml:space="preserve"> discussed the internal policy in the field of counter-terrorism activities at the national level. </w:t>
      </w:r>
      <w:r w:rsidR="00037750" w:rsidRPr="008A041D">
        <w:rPr>
          <w:rFonts w:ascii="Times New Roman" w:eastAsia="Calibri" w:hAnsi="Times New Roman"/>
          <w:iCs/>
          <w:sz w:val="28"/>
          <w:szCs w:val="28"/>
          <w:lang w:val="en-US"/>
        </w:rPr>
        <w:t>U</w:t>
      </w:r>
      <w:r w:rsidRPr="008A041D">
        <w:rPr>
          <w:rFonts w:ascii="Times New Roman" w:eastAsia="Calibri" w:hAnsi="Times New Roman"/>
          <w:iCs/>
          <w:sz w:val="28"/>
          <w:szCs w:val="28"/>
          <w:lang w:val="en-US"/>
        </w:rPr>
        <w:t xml:space="preserve">sing comparative analysis will allow reveal efficiency of the government assistance to victims of terrorism in Member States and in Russia, to compare these practices in the issue.  It </w:t>
      </w:r>
      <w:r w:rsidR="00037750" w:rsidRPr="008A041D">
        <w:rPr>
          <w:rFonts w:ascii="Times New Roman" w:eastAsia="Calibri" w:hAnsi="Times New Roman"/>
          <w:iCs/>
          <w:sz w:val="28"/>
          <w:szCs w:val="28"/>
          <w:lang w:val="en-US"/>
        </w:rPr>
        <w:t>pays attention to definite and adopte</w:t>
      </w:r>
      <w:r w:rsidR="009A4515" w:rsidRPr="008A041D">
        <w:rPr>
          <w:rFonts w:ascii="Times New Roman" w:eastAsia="Calibri" w:hAnsi="Times New Roman"/>
          <w:iCs/>
          <w:sz w:val="28"/>
          <w:szCs w:val="28"/>
          <w:lang w:val="en-US"/>
        </w:rPr>
        <w:t>d</w:t>
      </w:r>
      <w:r w:rsidR="00037750" w:rsidRPr="008A041D">
        <w:rPr>
          <w:rFonts w:ascii="Times New Roman" w:eastAsia="Calibri" w:hAnsi="Times New Roman"/>
          <w:iCs/>
          <w:sz w:val="28"/>
          <w:szCs w:val="28"/>
          <w:lang w:val="en-US"/>
        </w:rPr>
        <w:t xml:space="preserve"> </w:t>
      </w:r>
      <w:r w:rsidR="00007A76" w:rsidRPr="008A041D">
        <w:rPr>
          <w:rFonts w:ascii="Times New Roman" w:eastAsia="Calibri" w:hAnsi="Times New Roman"/>
          <w:iCs/>
          <w:sz w:val="28"/>
          <w:szCs w:val="28"/>
          <w:lang w:val="en-US"/>
        </w:rPr>
        <w:t>measures</w:t>
      </w:r>
      <w:r w:rsidRPr="008A041D">
        <w:rPr>
          <w:rFonts w:ascii="Times New Roman" w:eastAsia="Calibri" w:hAnsi="Times New Roman"/>
          <w:iCs/>
          <w:sz w:val="28"/>
          <w:szCs w:val="28"/>
          <w:lang w:val="en-US"/>
        </w:rPr>
        <w:t xml:space="preserve"> to support victims of terrorist attacks.</w:t>
      </w:r>
      <w:r w:rsidR="005139ED" w:rsidRPr="008A041D">
        <w:rPr>
          <w:rFonts w:ascii="Times New Roman" w:eastAsia="Calibri" w:hAnsi="Times New Roman"/>
          <w:iCs/>
          <w:sz w:val="28"/>
          <w:szCs w:val="28"/>
          <w:lang w:val="en-US"/>
        </w:rPr>
        <w:t xml:space="preserve"> </w:t>
      </w:r>
      <w:r w:rsidR="006D0E65" w:rsidRPr="008A041D">
        <w:rPr>
          <w:rFonts w:ascii="Times New Roman" w:eastAsia="Calibri" w:hAnsi="Times New Roman"/>
          <w:iCs/>
          <w:sz w:val="28"/>
          <w:szCs w:val="28"/>
          <w:lang w:val="en-US"/>
        </w:rPr>
        <w:t xml:space="preserve">The author </w:t>
      </w:r>
      <w:r w:rsidR="005139ED" w:rsidRPr="008A041D">
        <w:rPr>
          <w:rFonts w:ascii="Times New Roman" w:eastAsia="Calibri" w:hAnsi="Times New Roman"/>
          <w:iCs/>
          <w:sz w:val="28"/>
          <w:szCs w:val="28"/>
          <w:lang w:val="en-US"/>
        </w:rPr>
        <w:t>uses</w:t>
      </w:r>
      <w:r w:rsidR="006D0E65" w:rsidRPr="008A041D">
        <w:rPr>
          <w:rFonts w:ascii="Times New Roman" w:eastAsia="Calibri" w:hAnsi="Times New Roman"/>
          <w:iCs/>
          <w:sz w:val="28"/>
          <w:szCs w:val="28"/>
          <w:lang w:val="en-US"/>
        </w:rPr>
        <w:t xml:space="preserve"> data bases of international organization</w:t>
      </w:r>
      <w:r w:rsidR="00AB40FF" w:rsidRPr="008A041D">
        <w:rPr>
          <w:rFonts w:ascii="Times New Roman" w:eastAsia="Calibri" w:hAnsi="Times New Roman"/>
          <w:iCs/>
          <w:sz w:val="28"/>
          <w:szCs w:val="28"/>
          <w:lang w:val="en-US"/>
        </w:rPr>
        <w:t>s</w:t>
      </w:r>
      <w:r w:rsidR="006D0E65" w:rsidRPr="008A041D">
        <w:rPr>
          <w:rFonts w:ascii="Times New Roman" w:eastAsia="Calibri" w:hAnsi="Times New Roman"/>
          <w:iCs/>
          <w:sz w:val="28"/>
          <w:szCs w:val="28"/>
          <w:lang w:val="en-US"/>
        </w:rPr>
        <w:t xml:space="preserve"> and </w:t>
      </w:r>
      <w:r w:rsidR="005139ED" w:rsidRPr="008A041D">
        <w:rPr>
          <w:rFonts w:ascii="Times New Roman" w:eastAsia="Calibri" w:hAnsi="Times New Roman"/>
          <w:iCs/>
          <w:sz w:val="28"/>
          <w:szCs w:val="28"/>
          <w:lang w:val="en-US"/>
        </w:rPr>
        <w:t xml:space="preserve">definite </w:t>
      </w:r>
      <w:r w:rsidR="006D0E65" w:rsidRPr="008A041D">
        <w:rPr>
          <w:rFonts w:ascii="Times New Roman" w:eastAsia="Calibri" w:hAnsi="Times New Roman"/>
          <w:iCs/>
          <w:sz w:val="28"/>
          <w:szCs w:val="28"/>
          <w:lang w:val="en-US"/>
        </w:rPr>
        <w:t>countries</w:t>
      </w:r>
      <w:r w:rsidR="00A144E2" w:rsidRPr="008A041D">
        <w:rPr>
          <w:rFonts w:ascii="Times New Roman" w:eastAsia="Calibri" w:hAnsi="Times New Roman"/>
          <w:iCs/>
          <w:sz w:val="28"/>
          <w:szCs w:val="28"/>
          <w:lang w:val="en-US"/>
        </w:rPr>
        <w:t xml:space="preserve"> reports</w:t>
      </w:r>
      <w:r w:rsidR="008D3512" w:rsidRPr="008A041D">
        <w:rPr>
          <w:rFonts w:ascii="Times New Roman" w:eastAsia="Calibri" w:hAnsi="Times New Roman"/>
          <w:iCs/>
          <w:sz w:val="28"/>
          <w:szCs w:val="28"/>
          <w:lang w:val="en-US"/>
        </w:rPr>
        <w:t>,</w:t>
      </w:r>
      <w:r w:rsidR="00A144E2" w:rsidRPr="008A041D">
        <w:rPr>
          <w:rFonts w:ascii="Times New Roman" w:eastAsia="Calibri" w:hAnsi="Times New Roman"/>
          <w:iCs/>
          <w:sz w:val="28"/>
          <w:szCs w:val="28"/>
          <w:lang w:val="en-US"/>
        </w:rPr>
        <w:t xml:space="preserve"> laws</w:t>
      </w:r>
      <w:r w:rsidR="006D0E65" w:rsidRPr="008A041D">
        <w:rPr>
          <w:rFonts w:ascii="Times New Roman" w:eastAsia="Calibri" w:hAnsi="Times New Roman"/>
          <w:iCs/>
          <w:sz w:val="28"/>
          <w:szCs w:val="28"/>
          <w:lang w:val="en-US"/>
        </w:rPr>
        <w:t xml:space="preserve"> to </w:t>
      </w:r>
      <w:r w:rsidR="00A144E2" w:rsidRPr="008A041D">
        <w:rPr>
          <w:rFonts w:ascii="Times New Roman" w:eastAsia="Calibri" w:hAnsi="Times New Roman"/>
          <w:iCs/>
          <w:sz w:val="28"/>
          <w:szCs w:val="28"/>
          <w:lang w:val="en-US"/>
        </w:rPr>
        <w:t xml:space="preserve">understand </w:t>
      </w:r>
      <w:r w:rsidR="00A94669" w:rsidRPr="008A041D">
        <w:rPr>
          <w:rFonts w:ascii="Times New Roman" w:eastAsia="Calibri" w:hAnsi="Times New Roman"/>
          <w:iCs/>
          <w:sz w:val="28"/>
          <w:szCs w:val="28"/>
          <w:lang w:val="en-US"/>
        </w:rPr>
        <w:t xml:space="preserve">the mechanism of support. </w:t>
      </w:r>
      <w:r w:rsidR="005B6699" w:rsidRPr="008A041D">
        <w:rPr>
          <w:rFonts w:ascii="Times New Roman" w:eastAsia="Calibri" w:hAnsi="Times New Roman"/>
          <w:iCs/>
          <w:sz w:val="28"/>
          <w:szCs w:val="28"/>
          <w:lang w:val="en-US"/>
        </w:rPr>
        <w:t xml:space="preserve"> The results are provided in part about good </w:t>
      </w:r>
      <w:r w:rsidR="00B75242" w:rsidRPr="008A041D">
        <w:rPr>
          <w:rFonts w:ascii="Times New Roman" w:eastAsia="Calibri" w:hAnsi="Times New Roman"/>
          <w:iCs/>
          <w:sz w:val="28"/>
          <w:szCs w:val="28"/>
          <w:lang w:val="en-US"/>
        </w:rPr>
        <w:t xml:space="preserve">practices of governments. </w:t>
      </w:r>
      <w:r w:rsidR="009C1D14" w:rsidRPr="008A041D">
        <w:rPr>
          <w:rFonts w:ascii="Times New Roman" w:eastAsia="Calibri" w:hAnsi="Times New Roman"/>
          <w:iCs/>
          <w:sz w:val="28"/>
          <w:szCs w:val="28"/>
          <w:lang w:val="en-US"/>
        </w:rPr>
        <w:t xml:space="preserve">Scrutinizing the research of Dr. Alex P. Schmid, the author of the thesis decided to refer to countries which have already developed special practices towards victims of terrorism which mentioned in the research.  “While some European countries, notably Spain, France and the United Kingdom, </w:t>
      </w:r>
      <w:r w:rsidR="009C1D14" w:rsidRPr="008A041D">
        <w:rPr>
          <w:rFonts w:ascii="Times New Roman" w:eastAsia="Calibri" w:hAnsi="Times New Roman"/>
          <w:iCs/>
          <w:sz w:val="28"/>
          <w:szCs w:val="28"/>
          <w:lang w:val="en-US"/>
        </w:rPr>
        <w:lastRenderedPageBreak/>
        <w:t xml:space="preserve">had already developed special provisions for victims of terrorism in the last century”, “The work of the Spanish (including Basque) victims’ associations has been especially remarkable”. (Schmid, 2012) </w:t>
      </w:r>
    </w:p>
    <w:p w14:paraId="20A000C0" w14:textId="364FC1AB" w:rsidR="00594C3C" w:rsidRPr="008A041D" w:rsidRDefault="00561213" w:rsidP="00963CB4">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26674E" w:rsidRPr="008A041D">
        <w:rPr>
          <w:rFonts w:ascii="Times New Roman" w:hAnsi="Times New Roman"/>
          <w:sz w:val="28"/>
          <w:szCs w:val="28"/>
          <w:lang w:val="en-US"/>
        </w:rPr>
        <w:t xml:space="preserve">For the thesis it was not enough to study legislative acts, resolutions, reports, it was necessary to study how they look in action, namely, how they function </w:t>
      </w:r>
      <w:r w:rsidR="00F23367" w:rsidRPr="008A041D">
        <w:rPr>
          <w:rFonts w:ascii="Times New Roman" w:hAnsi="Times New Roman"/>
          <w:sz w:val="28"/>
          <w:szCs w:val="28"/>
          <w:lang w:val="en-US"/>
        </w:rPr>
        <w:t>practically</w:t>
      </w:r>
      <w:r w:rsidR="0026674E" w:rsidRPr="008A041D">
        <w:rPr>
          <w:rFonts w:ascii="Times New Roman" w:hAnsi="Times New Roman"/>
          <w:sz w:val="28"/>
          <w:szCs w:val="28"/>
          <w:lang w:val="en-US"/>
        </w:rPr>
        <w:t xml:space="preserve">. </w:t>
      </w:r>
      <w:r w:rsidR="00594C3C" w:rsidRPr="008A041D">
        <w:rPr>
          <w:rFonts w:ascii="Times New Roman" w:hAnsi="Times New Roman"/>
          <w:sz w:val="28"/>
          <w:szCs w:val="28"/>
          <w:lang w:val="en-US"/>
        </w:rPr>
        <w:t xml:space="preserve"> </w:t>
      </w:r>
      <w:r w:rsidRPr="008A041D">
        <w:rPr>
          <w:rFonts w:ascii="Times New Roman" w:hAnsi="Times New Roman"/>
          <w:sz w:val="28"/>
          <w:szCs w:val="28"/>
          <w:lang w:val="en-US"/>
        </w:rPr>
        <w:t>For this author needed</w:t>
      </w:r>
      <w:r w:rsidR="0026674E" w:rsidRPr="008A041D">
        <w:rPr>
          <w:rFonts w:ascii="Times New Roman" w:hAnsi="Times New Roman"/>
          <w:sz w:val="28"/>
          <w:szCs w:val="28"/>
          <w:lang w:val="en-US"/>
        </w:rPr>
        <w:t xml:space="preserve"> to contact people who </w:t>
      </w:r>
      <w:r w:rsidRPr="008A041D">
        <w:rPr>
          <w:rFonts w:ascii="Times New Roman" w:hAnsi="Times New Roman"/>
          <w:sz w:val="28"/>
          <w:szCs w:val="28"/>
          <w:lang w:val="en-US"/>
        </w:rPr>
        <w:t>had</w:t>
      </w:r>
      <w:r w:rsidR="0026674E" w:rsidRPr="008A041D">
        <w:rPr>
          <w:rFonts w:ascii="Times New Roman" w:hAnsi="Times New Roman"/>
          <w:sz w:val="28"/>
          <w:szCs w:val="28"/>
          <w:lang w:val="en-US"/>
        </w:rPr>
        <w:t xml:space="preserve"> experience</w:t>
      </w:r>
      <w:r w:rsidR="00B050BB" w:rsidRPr="008A041D">
        <w:rPr>
          <w:rFonts w:ascii="Times New Roman" w:hAnsi="Times New Roman"/>
          <w:sz w:val="28"/>
          <w:szCs w:val="28"/>
          <w:lang w:val="en-US"/>
        </w:rPr>
        <w:t xml:space="preserve"> </w:t>
      </w:r>
      <w:r w:rsidR="00702AFA" w:rsidRPr="008A041D">
        <w:rPr>
          <w:rFonts w:ascii="Times New Roman" w:hAnsi="Times New Roman"/>
          <w:sz w:val="28"/>
          <w:szCs w:val="28"/>
          <w:lang w:val="en-US"/>
        </w:rPr>
        <w:t>and knowledge about</w:t>
      </w:r>
      <w:r w:rsidR="00CA1353" w:rsidRPr="008A041D">
        <w:rPr>
          <w:rFonts w:ascii="Times New Roman" w:hAnsi="Times New Roman"/>
          <w:sz w:val="28"/>
          <w:szCs w:val="28"/>
          <w:lang w:val="en-US"/>
        </w:rPr>
        <w:t xml:space="preserve"> victims of terrorism support</w:t>
      </w:r>
      <w:r w:rsidR="0026674E" w:rsidRPr="008A041D">
        <w:rPr>
          <w:rFonts w:ascii="Times New Roman" w:hAnsi="Times New Roman"/>
          <w:sz w:val="28"/>
          <w:szCs w:val="28"/>
          <w:lang w:val="en-US"/>
        </w:rPr>
        <w:t xml:space="preserve">. </w:t>
      </w:r>
      <w:r w:rsidR="00963CB4" w:rsidRPr="008A041D">
        <w:rPr>
          <w:rFonts w:ascii="Times New Roman" w:eastAsia="Calibri" w:hAnsi="Times New Roman"/>
          <w:b/>
          <w:bCs/>
          <w:iCs/>
          <w:sz w:val="28"/>
          <w:szCs w:val="28"/>
          <w:lang w:val="en-US"/>
        </w:rPr>
        <w:t>Interview</w:t>
      </w:r>
      <w:r w:rsidR="00963CB4" w:rsidRPr="008A041D">
        <w:rPr>
          <w:rFonts w:ascii="Times New Roman" w:eastAsia="Calibri" w:hAnsi="Times New Roman"/>
          <w:iCs/>
          <w:sz w:val="28"/>
          <w:szCs w:val="28"/>
          <w:lang w:val="en-US"/>
        </w:rPr>
        <w:t xml:space="preserve"> is the method of collecting information from a specific group of individuals by asking them questions is one of the popular research methods. This method is a popular type of research since it is an operational way to obtain information </w:t>
      </w:r>
      <w:proofErr w:type="gramStart"/>
      <w:r w:rsidR="00963CB4" w:rsidRPr="008A041D">
        <w:rPr>
          <w:rFonts w:ascii="Times New Roman" w:eastAsia="Calibri" w:hAnsi="Times New Roman"/>
          <w:iCs/>
          <w:sz w:val="28"/>
          <w:szCs w:val="28"/>
          <w:lang w:val="en-US"/>
        </w:rPr>
        <w:t>and also</w:t>
      </w:r>
      <w:proofErr w:type="gramEnd"/>
      <w:r w:rsidR="00963CB4" w:rsidRPr="008A041D">
        <w:rPr>
          <w:rFonts w:ascii="Times New Roman" w:eastAsia="Calibri" w:hAnsi="Times New Roman"/>
          <w:iCs/>
          <w:sz w:val="28"/>
          <w:szCs w:val="28"/>
          <w:lang w:val="en-US"/>
        </w:rPr>
        <w:t xml:space="preserve"> makes it possible to compare the results. </w:t>
      </w:r>
      <w:r w:rsidR="00093630" w:rsidRPr="008A041D">
        <w:rPr>
          <w:rFonts w:ascii="Times New Roman" w:eastAsia="Calibri" w:hAnsi="Times New Roman"/>
          <w:iCs/>
          <w:sz w:val="28"/>
          <w:szCs w:val="28"/>
          <w:lang w:val="en-US"/>
        </w:rPr>
        <w:t xml:space="preserve"> </w:t>
      </w:r>
      <w:r w:rsidR="00963CB4" w:rsidRPr="008A041D">
        <w:rPr>
          <w:rFonts w:ascii="Times New Roman" w:eastAsia="Calibri" w:hAnsi="Times New Roman"/>
          <w:iCs/>
          <w:sz w:val="28"/>
          <w:szCs w:val="28"/>
          <w:lang w:val="en-US"/>
        </w:rPr>
        <w:t>Using method of interview, the author of the research intend</w:t>
      </w:r>
      <w:r w:rsidR="00EF13D8" w:rsidRPr="008A041D">
        <w:rPr>
          <w:rFonts w:ascii="Times New Roman" w:eastAsia="Calibri" w:hAnsi="Times New Roman"/>
          <w:iCs/>
          <w:sz w:val="28"/>
          <w:szCs w:val="28"/>
          <w:lang w:val="en-US"/>
        </w:rPr>
        <w:t>ed</w:t>
      </w:r>
      <w:r w:rsidR="00963CB4" w:rsidRPr="008A041D">
        <w:rPr>
          <w:rFonts w:ascii="Times New Roman" w:eastAsia="Calibri" w:hAnsi="Times New Roman"/>
          <w:iCs/>
          <w:sz w:val="28"/>
          <w:szCs w:val="28"/>
          <w:lang w:val="en-US"/>
        </w:rPr>
        <w:t xml:space="preserve"> to know about current state of victims of terrorism today,</w:t>
      </w:r>
      <w:r w:rsidR="00963CB4" w:rsidRPr="008A041D">
        <w:rPr>
          <w:sz w:val="28"/>
          <w:szCs w:val="28"/>
          <w:lang w:val="en-US"/>
        </w:rPr>
        <w:t xml:space="preserve"> </w:t>
      </w:r>
      <w:r w:rsidR="00963CB4" w:rsidRPr="008A041D">
        <w:rPr>
          <w:rFonts w:ascii="Times New Roman" w:eastAsia="Calibri" w:hAnsi="Times New Roman"/>
          <w:iCs/>
          <w:sz w:val="28"/>
          <w:szCs w:val="28"/>
          <w:lang w:val="en-US"/>
        </w:rPr>
        <w:t xml:space="preserve">existing measures of assistance and problems in this field.  Based on the analysis of the interview materials, it </w:t>
      </w:r>
      <w:r w:rsidR="00A41FA8" w:rsidRPr="008A041D">
        <w:rPr>
          <w:rFonts w:ascii="Times New Roman" w:eastAsia="Calibri" w:hAnsi="Times New Roman"/>
          <w:iCs/>
          <w:sz w:val="28"/>
          <w:szCs w:val="28"/>
          <w:lang w:val="en-US"/>
        </w:rPr>
        <w:t>is</w:t>
      </w:r>
      <w:r w:rsidR="00963CB4" w:rsidRPr="008A041D">
        <w:rPr>
          <w:rFonts w:ascii="Times New Roman" w:eastAsia="Calibri" w:hAnsi="Times New Roman"/>
          <w:iCs/>
          <w:sz w:val="28"/>
          <w:szCs w:val="28"/>
          <w:lang w:val="en-US"/>
        </w:rPr>
        <w:t xml:space="preserve"> possible to identify what successes were achieved over years of its existence, what gaps exist</w:t>
      </w:r>
      <w:r w:rsidR="00A41FA8" w:rsidRPr="008A041D">
        <w:rPr>
          <w:rFonts w:ascii="Times New Roman" w:eastAsia="Calibri" w:hAnsi="Times New Roman"/>
          <w:iCs/>
          <w:sz w:val="28"/>
          <w:szCs w:val="28"/>
          <w:lang w:val="en-US"/>
        </w:rPr>
        <w:t xml:space="preserve"> now</w:t>
      </w:r>
      <w:r w:rsidR="00963CB4" w:rsidRPr="008A041D">
        <w:rPr>
          <w:rFonts w:ascii="Times New Roman" w:eastAsia="Calibri" w:hAnsi="Times New Roman"/>
          <w:iCs/>
          <w:sz w:val="28"/>
          <w:szCs w:val="28"/>
          <w:lang w:val="en-US"/>
        </w:rPr>
        <w:t>, which representative countries do not demonstrate progress in following the measures recommended by the organizations and why. This interview outline</w:t>
      </w:r>
      <w:r w:rsidR="00757489" w:rsidRPr="008A041D">
        <w:rPr>
          <w:rFonts w:ascii="Times New Roman" w:eastAsia="Calibri" w:hAnsi="Times New Roman"/>
          <w:iCs/>
          <w:sz w:val="28"/>
          <w:szCs w:val="28"/>
          <w:lang w:val="en-US"/>
        </w:rPr>
        <w:t>d</w:t>
      </w:r>
      <w:r w:rsidR="00963CB4" w:rsidRPr="008A041D">
        <w:rPr>
          <w:rFonts w:ascii="Times New Roman" w:eastAsia="Calibri" w:hAnsi="Times New Roman"/>
          <w:iCs/>
          <w:sz w:val="28"/>
          <w:szCs w:val="28"/>
          <w:lang w:val="en-US"/>
        </w:rPr>
        <w:t xml:space="preserve"> </w:t>
      </w:r>
      <w:r w:rsidR="00757489" w:rsidRPr="008A041D">
        <w:rPr>
          <w:rFonts w:ascii="Times New Roman" w:eastAsia="Calibri" w:hAnsi="Times New Roman"/>
          <w:iCs/>
          <w:sz w:val="28"/>
          <w:szCs w:val="28"/>
          <w:lang w:val="en-US"/>
        </w:rPr>
        <w:t>some</w:t>
      </w:r>
      <w:r w:rsidR="00963CB4" w:rsidRPr="008A041D">
        <w:rPr>
          <w:rFonts w:ascii="Times New Roman" w:eastAsia="Calibri" w:hAnsi="Times New Roman"/>
          <w:iCs/>
          <w:sz w:val="28"/>
          <w:szCs w:val="28"/>
          <w:lang w:val="en-US"/>
        </w:rPr>
        <w:t xml:space="preserve"> further research ideas.</w:t>
      </w:r>
    </w:p>
    <w:p w14:paraId="011B3125" w14:textId="5AE1CA38" w:rsidR="00284718" w:rsidRPr="008A041D" w:rsidRDefault="00284718" w:rsidP="00284718">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During the preparing and conducting the interviews, </w:t>
      </w:r>
      <w:r w:rsidR="00A55DDC" w:rsidRPr="008A041D">
        <w:rPr>
          <w:rFonts w:ascii="Times New Roman" w:eastAsia="Calibri" w:hAnsi="Times New Roman"/>
          <w:iCs/>
          <w:sz w:val="28"/>
          <w:szCs w:val="28"/>
          <w:lang w:val="en-US"/>
        </w:rPr>
        <w:t>author</w:t>
      </w:r>
      <w:r w:rsidRPr="008A041D">
        <w:rPr>
          <w:rFonts w:ascii="Times New Roman" w:eastAsia="Calibri" w:hAnsi="Times New Roman"/>
          <w:iCs/>
          <w:sz w:val="28"/>
          <w:szCs w:val="28"/>
          <w:lang w:val="en-US"/>
        </w:rPr>
        <w:t xml:space="preserve"> guided by the concepts of structure and ethics in the work of Laura R. </w:t>
      </w:r>
      <w:proofErr w:type="spellStart"/>
      <w:r w:rsidRPr="008A041D">
        <w:rPr>
          <w:rFonts w:ascii="Times New Roman" w:eastAsia="Calibri" w:hAnsi="Times New Roman"/>
          <w:iCs/>
          <w:sz w:val="28"/>
          <w:szCs w:val="28"/>
          <w:lang w:val="en-US"/>
        </w:rPr>
        <w:t>Woliver</w:t>
      </w:r>
      <w:proofErr w:type="spellEnd"/>
      <w:r w:rsidRPr="008A041D">
        <w:rPr>
          <w:rFonts w:ascii="Times New Roman" w:eastAsia="Calibri" w:hAnsi="Times New Roman"/>
          <w:iCs/>
          <w:sz w:val="28"/>
          <w:szCs w:val="28"/>
          <w:lang w:val="en-US"/>
        </w:rPr>
        <w:t xml:space="preserve">, who specializes in politics and deals with the topics of social justice, </w:t>
      </w:r>
      <w:proofErr w:type="gramStart"/>
      <w:r w:rsidRPr="008A041D">
        <w:rPr>
          <w:rFonts w:ascii="Times New Roman" w:eastAsia="Calibri" w:hAnsi="Times New Roman"/>
          <w:iCs/>
          <w:sz w:val="28"/>
          <w:szCs w:val="28"/>
          <w:lang w:val="en-US"/>
        </w:rPr>
        <w:t>movements</w:t>
      </w:r>
      <w:proofErr w:type="gramEnd"/>
      <w:r w:rsidRPr="008A041D">
        <w:rPr>
          <w:rFonts w:ascii="Times New Roman" w:eastAsia="Calibri" w:hAnsi="Times New Roman"/>
          <w:iCs/>
          <w:sz w:val="28"/>
          <w:szCs w:val="28"/>
          <w:lang w:val="en-US"/>
        </w:rPr>
        <w:t xml:space="preserve"> and activism. </w:t>
      </w:r>
      <w:r w:rsidR="00A55DDC" w:rsidRPr="008A041D">
        <w:rPr>
          <w:rFonts w:ascii="Times New Roman" w:eastAsia="Calibri" w:hAnsi="Times New Roman"/>
          <w:iCs/>
          <w:sz w:val="28"/>
          <w:szCs w:val="28"/>
          <w:lang w:val="en-US"/>
        </w:rPr>
        <w:t xml:space="preserve"> Author</w:t>
      </w:r>
      <w:r w:rsidRPr="008A041D">
        <w:rPr>
          <w:rFonts w:ascii="Times New Roman" w:eastAsia="Calibri" w:hAnsi="Times New Roman"/>
          <w:iCs/>
          <w:sz w:val="28"/>
          <w:szCs w:val="28"/>
          <w:lang w:val="en-US"/>
        </w:rPr>
        <w:t xml:space="preserve"> </w:t>
      </w:r>
      <w:proofErr w:type="gramStart"/>
      <w:r w:rsidRPr="008A041D">
        <w:rPr>
          <w:rFonts w:ascii="Times New Roman" w:eastAsia="Calibri" w:hAnsi="Times New Roman"/>
          <w:iCs/>
          <w:sz w:val="28"/>
          <w:szCs w:val="28"/>
          <w:lang w:val="en-US"/>
        </w:rPr>
        <w:t>took into account</w:t>
      </w:r>
      <w:proofErr w:type="gramEnd"/>
      <w:r w:rsidRPr="008A041D">
        <w:rPr>
          <w:rFonts w:ascii="Times New Roman" w:eastAsia="Calibri" w:hAnsi="Times New Roman"/>
          <w:iCs/>
          <w:sz w:val="28"/>
          <w:szCs w:val="28"/>
          <w:lang w:val="en-US"/>
        </w:rPr>
        <w:t xml:space="preserve"> </w:t>
      </w:r>
      <w:r w:rsidR="00A55DDC" w:rsidRPr="008A041D">
        <w:rPr>
          <w:rFonts w:ascii="Times New Roman" w:eastAsia="Calibri" w:hAnsi="Times New Roman"/>
          <w:iCs/>
          <w:sz w:val="28"/>
          <w:szCs w:val="28"/>
          <w:lang w:val="en-US"/>
        </w:rPr>
        <w:t xml:space="preserve">the </w:t>
      </w:r>
      <w:r w:rsidRPr="008A041D">
        <w:rPr>
          <w:rFonts w:ascii="Times New Roman" w:eastAsia="Calibri" w:hAnsi="Times New Roman"/>
          <w:iCs/>
          <w:sz w:val="28"/>
          <w:szCs w:val="28"/>
          <w:lang w:val="en-US"/>
        </w:rPr>
        <w:t xml:space="preserve">work </w:t>
      </w:r>
      <w:r w:rsidR="00A55DDC" w:rsidRPr="008A041D">
        <w:rPr>
          <w:rFonts w:ascii="Times New Roman" w:eastAsia="Calibri" w:hAnsi="Times New Roman"/>
          <w:iCs/>
          <w:sz w:val="28"/>
          <w:szCs w:val="28"/>
          <w:lang w:val="en-US"/>
        </w:rPr>
        <w:t>about</w:t>
      </w:r>
      <w:r w:rsidRPr="008A041D">
        <w:rPr>
          <w:rFonts w:ascii="Times New Roman" w:eastAsia="Calibri" w:hAnsi="Times New Roman"/>
          <w:iCs/>
          <w:sz w:val="28"/>
          <w:szCs w:val="28"/>
          <w:lang w:val="en-US"/>
        </w:rPr>
        <w:t xml:space="preserve"> </w:t>
      </w:r>
      <w:r w:rsidR="00A55DDC" w:rsidRPr="008A041D">
        <w:rPr>
          <w:rFonts w:ascii="Times New Roman" w:eastAsia="Calibri" w:hAnsi="Times New Roman"/>
          <w:iCs/>
          <w:sz w:val="28"/>
          <w:szCs w:val="28"/>
          <w:lang w:val="en-US"/>
        </w:rPr>
        <w:t>e</w:t>
      </w:r>
      <w:r w:rsidRPr="008A041D">
        <w:rPr>
          <w:rFonts w:ascii="Times New Roman" w:eastAsia="Calibri" w:hAnsi="Times New Roman"/>
          <w:iCs/>
          <w:sz w:val="28"/>
          <w:szCs w:val="28"/>
          <w:lang w:val="en-US"/>
        </w:rPr>
        <w:t xml:space="preserve">thical </w:t>
      </w:r>
      <w:r w:rsidR="00C93029" w:rsidRPr="008A041D">
        <w:rPr>
          <w:rFonts w:ascii="Times New Roman" w:eastAsia="Calibri" w:hAnsi="Times New Roman"/>
          <w:iCs/>
          <w:sz w:val="28"/>
          <w:szCs w:val="28"/>
          <w:lang w:val="en-US"/>
        </w:rPr>
        <w:t>d</w:t>
      </w:r>
      <w:r w:rsidRPr="008A041D">
        <w:rPr>
          <w:rFonts w:ascii="Times New Roman" w:eastAsia="Calibri" w:hAnsi="Times New Roman"/>
          <w:iCs/>
          <w:sz w:val="28"/>
          <w:szCs w:val="28"/>
          <w:lang w:val="en-US"/>
        </w:rPr>
        <w:t xml:space="preserve">ilemmas </w:t>
      </w:r>
      <w:r w:rsidR="00C93029" w:rsidRPr="008A041D">
        <w:rPr>
          <w:rFonts w:ascii="Times New Roman" w:eastAsia="Calibri" w:hAnsi="Times New Roman"/>
          <w:iCs/>
          <w:sz w:val="28"/>
          <w:szCs w:val="28"/>
          <w:lang w:val="en-US"/>
        </w:rPr>
        <w:t>while</w:t>
      </w:r>
      <w:r w:rsidRPr="008A041D">
        <w:rPr>
          <w:rFonts w:ascii="Times New Roman" w:eastAsia="Calibri" w:hAnsi="Times New Roman"/>
          <w:iCs/>
          <w:sz w:val="28"/>
          <w:szCs w:val="28"/>
          <w:lang w:val="en-US"/>
        </w:rPr>
        <w:t xml:space="preserve"> conducting interview with one of the victims of terrorism, namely Aneta Gadi</w:t>
      </w:r>
      <w:r w:rsidR="00C93029" w:rsidRPr="008A041D">
        <w:rPr>
          <w:rFonts w:ascii="Times New Roman" w:eastAsia="Calibri" w:hAnsi="Times New Roman"/>
          <w:iCs/>
          <w:sz w:val="28"/>
          <w:szCs w:val="28"/>
          <w:lang w:val="en-US"/>
        </w:rPr>
        <w:t>e</w:t>
      </w:r>
      <w:r w:rsidRPr="008A041D">
        <w:rPr>
          <w:rFonts w:ascii="Times New Roman" w:eastAsia="Calibri" w:hAnsi="Times New Roman"/>
          <w:iCs/>
          <w:sz w:val="28"/>
          <w:szCs w:val="28"/>
          <w:lang w:val="en-US"/>
        </w:rPr>
        <w:t>va, who agreed to</w:t>
      </w:r>
      <w:r w:rsidR="00C93029" w:rsidRPr="008A041D">
        <w:rPr>
          <w:rFonts w:ascii="Times New Roman" w:eastAsia="Calibri" w:hAnsi="Times New Roman"/>
          <w:iCs/>
          <w:sz w:val="28"/>
          <w:szCs w:val="28"/>
          <w:lang w:val="en-US"/>
        </w:rPr>
        <w:t xml:space="preserve"> give detailed</w:t>
      </w:r>
      <w:r w:rsidRPr="008A041D">
        <w:rPr>
          <w:rFonts w:ascii="Times New Roman" w:eastAsia="Calibri" w:hAnsi="Times New Roman"/>
          <w:iCs/>
          <w:sz w:val="28"/>
          <w:szCs w:val="28"/>
          <w:lang w:val="en-US"/>
        </w:rPr>
        <w:t xml:space="preserve"> answer</w:t>
      </w:r>
      <w:r w:rsidR="00C93029" w:rsidRPr="008A041D">
        <w:rPr>
          <w:rFonts w:ascii="Times New Roman" w:eastAsia="Calibri" w:hAnsi="Times New Roman"/>
          <w:iCs/>
          <w:sz w:val="28"/>
          <w:szCs w:val="28"/>
          <w:lang w:val="en-US"/>
        </w:rPr>
        <w:t>s to</w:t>
      </w:r>
      <w:r w:rsidRPr="008A041D">
        <w:rPr>
          <w:rFonts w:ascii="Times New Roman" w:eastAsia="Calibri" w:hAnsi="Times New Roman"/>
          <w:iCs/>
          <w:sz w:val="28"/>
          <w:szCs w:val="28"/>
          <w:lang w:val="en-US"/>
        </w:rPr>
        <w:t xml:space="preserve"> all </w:t>
      </w:r>
      <w:r w:rsidR="00C93029" w:rsidRPr="008A041D">
        <w:rPr>
          <w:rFonts w:ascii="Times New Roman" w:eastAsia="Calibri" w:hAnsi="Times New Roman"/>
          <w:iCs/>
          <w:sz w:val="28"/>
          <w:szCs w:val="28"/>
          <w:lang w:val="en-US"/>
        </w:rPr>
        <w:t xml:space="preserve">the </w:t>
      </w:r>
      <w:r w:rsidRPr="008A041D">
        <w:rPr>
          <w:rFonts w:ascii="Times New Roman" w:eastAsia="Calibri" w:hAnsi="Times New Roman"/>
          <w:iCs/>
          <w:sz w:val="28"/>
          <w:szCs w:val="28"/>
          <w:lang w:val="en-US"/>
        </w:rPr>
        <w:t>questions</w:t>
      </w:r>
      <w:r w:rsidR="00C93029" w:rsidRPr="008A041D">
        <w:rPr>
          <w:rFonts w:ascii="Times New Roman" w:eastAsia="Calibri" w:hAnsi="Times New Roman"/>
          <w:iCs/>
          <w:sz w:val="28"/>
          <w:szCs w:val="28"/>
          <w:lang w:val="en-US"/>
        </w:rPr>
        <w:t>. F</w:t>
      </w:r>
      <w:r w:rsidRPr="008A041D">
        <w:rPr>
          <w:rFonts w:ascii="Times New Roman" w:eastAsia="Calibri" w:hAnsi="Times New Roman"/>
          <w:iCs/>
          <w:sz w:val="28"/>
          <w:szCs w:val="28"/>
          <w:lang w:val="en-US"/>
        </w:rPr>
        <w:t xml:space="preserve">orming the lists of questions, their </w:t>
      </w:r>
      <w:r w:rsidR="002C2B65" w:rsidRPr="008A041D">
        <w:rPr>
          <w:rFonts w:ascii="Times New Roman" w:eastAsia="Calibri" w:hAnsi="Times New Roman"/>
          <w:iCs/>
          <w:sz w:val="28"/>
          <w:szCs w:val="28"/>
          <w:lang w:val="en-US"/>
        </w:rPr>
        <w:t>consistency</w:t>
      </w:r>
      <w:r w:rsidRPr="008A041D">
        <w:rPr>
          <w:rFonts w:ascii="Times New Roman" w:eastAsia="Calibri" w:hAnsi="Times New Roman"/>
          <w:iCs/>
          <w:sz w:val="28"/>
          <w:szCs w:val="28"/>
          <w:lang w:val="en-US"/>
        </w:rPr>
        <w:t xml:space="preserve">, </w:t>
      </w:r>
      <w:r w:rsidR="002C2B65" w:rsidRPr="008A041D">
        <w:rPr>
          <w:rFonts w:ascii="Times New Roman" w:eastAsia="Calibri" w:hAnsi="Times New Roman"/>
          <w:iCs/>
          <w:sz w:val="28"/>
          <w:szCs w:val="28"/>
          <w:lang w:val="en-US"/>
        </w:rPr>
        <w:t>author referred</w:t>
      </w:r>
      <w:r w:rsidRPr="008A041D">
        <w:rPr>
          <w:rFonts w:ascii="Times New Roman" w:eastAsia="Calibri" w:hAnsi="Times New Roman"/>
          <w:iCs/>
          <w:sz w:val="28"/>
          <w:szCs w:val="28"/>
          <w:lang w:val="en-US"/>
        </w:rPr>
        <w:t xml:space="preserve"> </w:t>
      </w:r>
      <w:r w:rsidR="002C2B65" w:rsidRPr="008A041D">
        <w:rPr>
          <w:rFonts w:ascii="Times New Roman" w:eastAsia="Calibri" w:hAnsi="Times New Roman"/>
          <w:iCs/>
          <w:sz w:val="28"/>
          <w:szCs w:val="28"/>
          <w:lang w:val="en-US"/>
        </w:rPr>
        <w:t>to</w:t>
      </w:r>
      <w:r w:rsidRPr="008A041D">
        <w:rPr>
          <w:rFonts w:ascii="Times New Roman" w:eastAsia="Calibri" w:hAnsi="Times New Roman"/>
          <w:iCs/>
          <w:sz w:val="28"/>
          <w:szCs w:val="28"/>
          <w:lang w:val="en-US"/>
        </w:rPr>
        <w:t xml:space="preserve"> the </w:t>
      </w:r>
      <w:r w:rsidR="002C2B65" w:rsidRPr="008A041D">
        <w:rPr>
          <w:rFonts w:ascii="Times New Roman" w:eastAsia="Calibri" w:hAnsi="Times New Roman"/>
          <w:iCs/>
          <w:sz w:val="28"/>
          <w:szCs w:val="28"/>
          <w:lang w:val="en-US"/>
        </w:rPr>
        <w:t xml:space="preserve">questions </w:t>
      </w:r>
      <w:r w:rsidRPr="008A041D">
        <w:rPr>
          <w:rFonts w:ascii="Times New Roman" w:eastAsia="Calibri" w:hAnsi="Times New Roman"/>
          <w:iCs/>
          <w:sz w:val="28"/>
          <w:szCs w:val="28"/>
          <w:lang w:val="en-US"/>
        </w:rPr>
        <w:t xml:space="preserve">order suggested by Beth L. Leech, where the most </w:t>
      </w:r>
      <w:r w:rsidR="002C2B65" w:rsidRPr="008A041D">
        <w:rPr>
          <w:rFonts w:ascii="Times New Roman" w:eastAsia="Calibri" w:hAnsi="Times New Roman"/>
          <w:iCs/>
          <w:sz w:val="28"/>
          <w:szCs w:val="28"/>
          <w:lang w:val="en-US"/>
        </w:rPr>
        <w:t>common</w:t>
      </w:r>
      <w:r w:rsidRPr="008A041D">
        <w:rPr>
          <w:rFonts w:ascii="Times New Roman" w:eastAsia="Calibri" w:hAnsi="Times New Roman"/>
          <w:iCs/>
          <w:sz w:val="28"/>
          <w:szCs w:val="28"/>
          <w:lang w:val="en-US"/>
        </w:rPr>
        <w:t xml:space="preserve"> questions are asked first, and then other personal things. </w:t>
      </w:r>
      <w:r w:rsidR="002C2B65" w:rsidRPr="008A041D">
        <w:rPr>
          <w:rFonts w:ascii="Times New Roman" w:eastAsia="Calibri" w:hAnsi="Times New Roman"/>
          <w:iCs/>
          <w:sz w:val="28"/>
          <w:szCs w:val="28"/>
          <w:lang w:val="en-US"/>
        </w:rPr>
        <w:t>These materials</w:t>
      </w:r>
      <w:r w:rsidRPr="008A041D">
        <w:rPr>
          <w:rFonts w:ascii="Times New Roman" w:eastAsia="Calibri" w:hAnsi="Times New Roman"/>
          <w:iCs/>
          <w:sz w:val="28"/>
          <w:szCs w:val="28"/>
          <w:lang w:val="en-US"/>
        </w:rPr>
        <w:t xml:space="preserve"> contributed to getting more detailed answers from the respondents.</w:t>
      </w:r>
    </w:p>
    <w:p w14:paraId="3142C3FD" w14:textId="22BE7F02" w:rsidR="00963CB4" w:rsidRPr="008A041D" w:rsidRDefault="00963CB4" w:rsidP="00963CB4">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Interview with chosen people help the author to understand the existing problems of victims of terrorism. </w:t>
      </w:r>
      <w:r w:rsidR="00EF4BC1" w:rsidRPr="008A041D">
        <w:rPr>
          <w:rFonts w:ascii="Times New Roman" w:eastAsia="Calibri" w:hAnsi="Times New Roman"/>
          <w:iCs/>
          <w:sz w:val="28"/>
          <w:szCs w:val="28"/>
          <w:lang w:val="en-US"/>
        </w:rPr>
        <w:t>The</w:t>
      </w:r>
      <w:r w:rsidRPr="008A041D">
        <w:rPr>
          <w:rFonts w:ascii="Times New Roman" w:eastAsia="Calibri" w:hAnsi="Times New Roman"/>
          <w:iCs/>
          <w:sz w:val="28"/>
          <w:szCs w:val="28"/>
          <w:lang w:val="en-US"/>
        </w:rPr>
        <w:t xml:space="preserve"> analysis of the interview materials</w:t>
      </w:r>
      <w:r w:rsidR="00EF4BC1" w:rsidRPr="008A041D">
        <w:rPr>
          <w:rFonts w:ascii="Times New Roman" w:eastAsia="Calibri" w:hAnsi="Times New Roman"/>
          <w:iCs/>
          <w:sz w:val="28"/>
          <w:szCs w:val="28"/>
          <w:lang w:val="en-US"/>
        </w:rPr>
        <w:t xml:space="preserve"> makes </w:t>
      </w:r>
      <w:r w:rsidRPr="008A041D">
        <w:rPr>
          <w:rFonts w:ascii="Times New Roman" w:eastAsia="Calibri" w:hAnsi="Times New Roman"/>
          <w:iCs/>
          <w:sz w:val="28"/>
          <w:szCs w:val="28"/>
          <w:lang w:val="en-US"/>
        </w:rPr>
        <w:t>possible to identify what policy Russian Federation has, how is the implementation of the policy seen on the ground, how it</w:t>
      </w:r>
      <w:r w:rsidR="005D43B7" w:rsidRPr="008A041D">
        <w:rPr>
          <w:rFonts w:ascii="Times New Roman" w:eastAsia="Calibri" w:hAnsi="Times New Roman"/>
          <w:iCs/>
          <w:sz w:val="28"/>
          <w:szCs w:val="28"/>
          <w:lang w:val="en-US"/>
        </w:rPr>
        <w:t xml:space="preserve"> </w:t>
      </w:r>
      <w:r w:rsidRPr="008A041D">
        <w:rPr>
          <w:rFonts w:ascii="Times New Roman" w:eastAsia="Calibri" w:hAnsi="Times New Roman"/>
          <w:iCs/>
          <w:sz w:val="28"/>
          <w:szCs w:val="28"/>
          <w:lang w:val="en-US"/>
        </w:rPr>
        <w:t xml:space="preserve">correlates with UNOCT policy. Answers </w:t>
      </w:r>
      <w:r w:rsidRPr="008A041D">
        <w:rPr>
          <w:rFonts w:ascii="Times New Roman" w:eastAsia="Calibri" w:hAnsi="Times New Roman"/>
          <w:iCs/>
          <w:sz w:val="28"/>
          <w:szCs w:val="28"/>
          <w:lang w:val="en-US"/>
        </w:rPr>
        <w:lastRenderedPageBreak/>
        <w:t>gotten during the interview provide information about situation in the policy of supporting victims in Russia perceived by the interviewe</w:t>
      </w:r>
      <w:r w:rsidR="00BA6E21" w:rsidRPr="008A041D">
        <w:rPr>
          <w:rFonts w:ascii="Times New Roman" w:eastAsia="Calibri" w:hAnsi="Times New Roman"/>
          <w:iCs/>
          <w:sz w:val="28"/>
          <w:szCs w:val="28"/>
          <w:lang w:val="en-US"/>
        </w:rPr>
        <w:t>d</w:t>
      </w:r>
      <w:r w:rsidRPr="008A041D">
        <w:rPr>
          <w:rFonts w:ascii="Times New Roman" w:eastAsia="Calibri" w:hAnsi="Times New Roman"/>
          <w:iCs/>
          <w:sz w:val="28"/>
          <w:szCs w:val="28"/>
          <w:lang w:val="en-US"/>
        </w:rPr>
        <w:t xml:space="preserve"> pe</w:t>
      </w:r>
      <w:r w:rsidR="00BA6E21" w:rsidRPr="008A041D">
        <w:rPr>
          <w:rFonts w:ascii="Times New Roman" w:eastAsia="Calibri" w:hAnsi="Times New Roman"/>
          <w:iCs/>
          <w:sz w:val="28"/>
          <w:szCs w:val="28"/>
          <w:lang w:val="en-US"/>
        </w:rPr>
        <w:t>rson</w:t>
      </w:r>
      <w:r w:rsidRPr="008A041D">
        <w:rPr>
          <w:rFonts w:ascii="Times New Roman" w:eastAsia="Calibri" w:hAnsi="Times New Roman"/>
          <w:iCs/>
          <w:sz w:val="28"/>
          <w:szCs w:val="28"/>
          <w:lang w:val="en-US"/>
        </w:rPr>
        <w:t xml:space="preserve">. The author also uses the method of interview with head of </w:t>
      </w:r>
      <w:r w:rsidR="009B759C" w:rsidRPr="008A041D">
        <w:rPr>
          <w:rFonts w:ascii="Times New Roman" w:eastAsia="Calibri" w:hAnsi="Times New Roman"/>
          <w:iCs/>
          <w:sz w:val="28"/>
          <w:szCs w:val="28"/>
          <w:lang w:val="en-US"/>
        </w:rPr>
        <w:t>association to</w:t>
      </w:r>
      <w:r w:rsidRPr="008A041D">
        <w:rPr>
          <w:rFonts w:ascii="Times New Roman" w:eastAsia="Calibri" w:hAnsi="Times New Roman"/>
          <w:iCs/>
          <w:sz w:val="28"/>
          <w:szCs w:val="28"/>
          <w:lang w:val="en-US"/>
        </w:rPr>
        <w:t xml:space="preserve"> find out – is there any international cooperation in the field of support</w:t>
      </w:r>
      <w:r w:rsidR="008E363E" w:rsidRPr="008A041D">
        <w:rPr>
          <w:rFonts w:ascii="Times New Roman" w:eastAsia="Calibri" w:hAnsi="Times New Roman"/>
          <w:iCs/>
          <w:sz w:val="28"/>
          <w:szCs w:val="28"/>
          <w:lang w:val="en-US"/>
        </w:rPr>
        <w:t xml:space="preserve"> and</w:t>
      </w:r>
      <w:r w:rsidRPr="008A041D">
        <w:rPr>
          <w:rFonts w:ascii="Times New Roman" w:eastAsia="Calibri" w:hAnsi="Times New Roman"/>
          <w:iCs/>
          <w:sz w:val="28"/>
          <w:szCs w:val="28"/>
          <w:lang w:val="en-US"/>
        </w:rPr>
        <w:t xml:space="preserve"> what obstacles do exist in this issue. Interviews can outline some aspects of </w:t>
      </w:r>
      <w:proofErr w:type="spellStart"/>
      <w:r w:rsidRPr="008A041D">
        <w:rPr>
          <w:rFonts w:ascii="Times New Roman" w:eastAsia="Calibri" w:hAnsi="Times New Roman"/>
          <w:iCs/>
          <w:sz w:val="28"/>
          <w:szCs w:val="28"/>
          <w:lang w:val="en-US"/>
        </w:rPr>
        <w:t>problematique</w:t>
      </w:r>
      <w:proofErr w:type="spellEnd"/>
      <w:r w:rsidRPr="008A041D">
        <w:rPr>
          <w:rFonts w:ascii="Times New Roman" w:eastAsia="Calibri" w:hAnsi="Times New Roman"/>
          <w:iCs/>
          <w:sz w:val="28"/>
          <w:szCs w:val="28"/>
          <w:lang w:val="en-US"/>
        </w:rPr>
        <w:t>.</w:t>
      </w:r>
    </w:p>
    <w:p w14:paraId="69658BB0" w14:textId="0DD4CB47" w:rsidR="00963CB4" w:rsidRPr="008A041D" w:rsidRDefault="00963CB4" w:rsidP="00963CB4">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r w:rsidR="00894A04" w:rsidRPr="008A041D">
        <w:rPr>
          <w:rFonts w:ascii="Times New Roman" w:eastAsia="Calibri" w:hAnsi="Times New Roman"/>
          <w:iCs/>
          <w:sz w:val="28"/>
          <w:szCs w:val="28"/>
          <w:lang w:val="en-US"/>
        </w:rPr>
        <w:t xml:space="preserve">The author conducts interviews with two chosen persons, interview consists of several open questions. (Appendix 1). </w:t>
      </w:r>
      <w:r w:rsidRPr="008A041D">
        <w:rPr>
          <w:rFonts w:ascii="Times New Roman" w:eastAsia="Calibri" w:hAnsi="Times New Roman"/>
          <w:iCs/>
          <w:sz w:val="28"/>
          <w:szCs w:val="28"/>
          <w:lang w:val="en-US"/>
        </w:rPr>
        <w:t xml:space="preserve">The interview questions appeared mainly from the previously gotten knowledge and experience of the author, from some of the research results (content and comparative analysis). Some of the conclusions drawn from the benchmarking analysis helped to design the interview in the most effective way. </w:t>
      </w:r>
    </w:p>
    <w:p w14:paraId="77ACC36A" w14:textId="23294DB5" w:rsidR="00963CB4" w:rsidRPr="008A041D" w:rsidRDefault="00963CB4" w:rsidP="00963CB4">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The choice</w:t>
      </w:r>
      <w:r w:rsidR="00DD225A" w:rsidRPr="008A041D">
        <w:rPr>
          <w:rFonts w:ascii="Times New Roman" w:eastAsia="Calibri" w:hAnsi="Times New Roman"/>
          <w:iCs/>
          <w:sz w:val="28"/>
          <w:szCs w:val="28"/>
          <w:lang w:val="en-US"/>
        </w:rPr>
        <w:t xml:space="preserve"> of interviewed persons</w:t>
      </w:r>
      <w:r w:rsidRPr="008A041D">
        <w:rPr>
          <w:rFonts w:ascii="Times New Roman" w:eastAsia="Calibri" w:hAnsi="Times New Roman"/>
          <w:iCs/>
          <w:sz w:val="28"/>
          <w:szCs w:val="28"/>
          <w:lang w:val="en-US"/>
        </w:rPr>
        <w:t xml:space="preserve"> can be explained by the fact that these people are directly related to the consequences of terrorism, they are promoting the rights and support of victims of terrorism, this directly contributes to the development of this topic at possible levels</w:t>
      </w:r>
      <w:r w:rsidR="000113B2" w:rsidRPr="008A041D">
        <w:rPr>
          <w:rFonts w:ascii="Times New Roman" w:eastAsia="Calibri" w:hAnsi="Times New Roman"/>
          <w:iCs/>
          <w:sz w:val="28"/>
          <w:szCs w:val="28"/>
          <w:lang w:val="en-US"/>
        </w:rPr>
        <w:t>:</w:t>
      </w:r>
    </w:p>
    <w:p w14:paraId="39D1A99A" w14:textId="77777777" w:rsidR="00963CB4" w:rsidRPr="008A041D" w:rsidRDefault="00963CB4" w:rsidP="00963CB4">
      <w:pPr>
        <w:numPr>
          <w:ilvl w:val="0"/>
          <w:numId w:val="13"/>
        </w:numPr>
        <w:spacing w:line="360" w:lineRule="auto"/>
        <w:contextualSpacing/>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 xml:space="preserve">Aneta Gadieva - victim of terrorism in Beslan, The Republic of North Ossetia–Alania, Russia; co-founder of Association of Victims of Terrorism </w:t>
      </w:r>
      <w:r w:rsidRPr="008A041D">
        <w:rPr>
          <w:rFonts w:ascii="Times New Roman" w:hAnsi="Times New Roman"/>
          <w:sz w:val="28"/>
          <w:szCs w:val="28"/>
          <w:lang w:val="en-US"/>
        </w:rPr>
        <w:t xml:space="preserve">“Mothers of Beslan”. </w:t>
      </w:r>
    </w:p>
    <w:p w14:paraId="5A1B7364" w14:textId="16A27C73" w:rsidR="00FF7768" w:rsidRPr="008A041D" w:rsidRDefault="00963CB4" w:rsidP="00FF7768">
      <w:pPr>
        <w:numPr>
          <w:ilvl w:val="0"/>
          <w:numId w:val="13"/>
        </w:numPr>
        <w:spacing w:line="360" w:lineRule="auto"/>
        <w:contextualSpacing/>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 xml:space="preserve">Christian </w:t>
      </w:r>
      <w:proofErr w:type="spellStart"/>
      <w:r w:rsidRPr="008A041D">
        <w:rPr>
          <w:rFonts w:ascii="Times New Roman" w:eastAsia="Calibri" w:hAnsi="Times New Roman"/>
          <w:iCs/>
          <w:sz w:val="28"/>
          <w:szCs w:val="28"/>
          <w:lang w:val="en-US"/>
        </w:rPr>
        <w:t>Maton</w:t>
      </w:r>
      <w:proofErr w:type="spellEnd"/>
      <w:r w:rsidRPr="008A041D">
        <w:rPr>
          <w:rFonts w:ascii="Times New Roman" w:eastAsia="Calibri" w:hAnsi="Times New Roman"/>
          <w:iCs/>
          <w:sz w:val="28"/>
          <w:szCs w:val="28"/>
          <w:lang w:val="en-US"/>
        </w:rPr>
        <w:t xml:space="preserve"> – the president of Association “France-Europe-Beslan”, </w:t>
      </w:r>
    </w:p>
    <w:p w14:paraId="2AA40EC2" w14:textId="29B0735E" w:rsidR="00FF7768" w:rsidRPr="008A041D" w:rsidRDefault="00FF7768" w:rsidP="00FF7768">
      <w:pPr>
        <w:spacing w:line="360" w:lineRule="auto"/>
        <w:contextualSpacing/>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Cases of </w:t>
      </w:r>
      <w:r w:rsidR="00B764D6" w:rsidRPr="008A041D">
        <w:rPr>
          <w:rFonts w:ascii="Times New Roman" w:eastAsia="Calibri" w:hAnsi="Times New Roman"/>
          <w:iCs/>
          <w:sz w:val="28"/>
          <w:szCs w:val="28"/>
          <w:lang w:val="en-US"/>
        </w:rPr>
        <w:t>both</w:t>
      </w:r>
      <w:r w:rsidRPr="008A041D">
        <w:rPr>
          <w:rFonts w:ascii="Times New Roman" w:eastAsia="Calibri" w:hAnsi="Times New Roman"/>
          <w:iCs/>
          <w:sz w:val="28"/>
          <w:szCs w:val="28"/>
          <w:lang w:val="en-US"/>
        </w:rPr>
        <w:t xml:space="preserve"> correlate with </w:t>
      </w:r>
      <w:r w:rsidRPr="008A041D">
        <w:rPr>
          <w:rFonts w:ascii="Times New Roman" w:eastAsia="Calibri" w:hAnsi="Times New Roman"/>
          <w:i/>
          <w:sz w:val="28"/>
          <w:szCs w:val="28"/>
          <w:lang w:val="en-US"/>
        </w:rPr>
        <w:t>concepts</w:t>
      </w:r>
      <w:r w:rsidRPr="008A041D">
        <w:rPr>
          <w:rFonts w:ascii="Times New Roman" w:eastAsia="Calibri" w:hAnsi="Times New Roman"/>
          <w:iCs/>
          <w:sz w:val="28"/>
          <w:szCs w:val="28"/>
          <w:lang w:val="en-US"/>
        </w:rPr>
        <w:t xml:space="preserve"> mentioned in theoretical parts</w:t>
      </w:r>
      <w:r w:rsidR="00B764D6" w:rsidRPr="008A041D">
        <w:rPr>
          <w:rFonts w:ascii="Times New Roman" w:eastAsia="Calibri" w:hAnsi="Times New Roman"/>
          <w:iCs/>
          <w:sz w:val="28"/>
          <w:szCs w:val="28"/>
          <w:lang w:val="en-US"/>
        </w:rPr>
        <w:t xml:space="preserve">. </w:t>
      </w:r>
      <w:r w:rsidR="0099256A" w:rsidRPr="008A041D">
        <w:rPr>
          <w:rFonts w:ascii="Times New Roman" w:eastAsia="Calibri" w:hAnsi="Times New Roman"/>
          <w:iCs/>
          <w:sz w:val="28"/>
          <w:szCs w:val="28"/>
          <w:lang w:val="en-US"/>
        </w:rPr>
        <w:t>Aneta Gadieva</w:t>
      </w:r>
      <w:r w:rsidR="008E0AB8" w:rsidRPr="008A041D">
        <w:rPr>
          <w:rFonts w:ascii="Times New Roman" w:eastAsia="Calibri" w:hAnsi="Times New Roman"/>
          <w:iCs/>
          <w:sz w:val="28"/>
          <w:szCs w:val="28"/>
          <w:lang w:val="en-US"/>
        </w:rPr>
        <w:t xml:space="preserve">, </w:t>
      </w:r>
      <w:r w:rsidR="00444F52" w:rsidRPr="008A041D">
        <w:rPr>
          <w:rFonts w:ascii="Times New Roman" w:eastAsia="Calibri" w:hAnsi="Times New Roman"/>
          <w:iCs/>
          <w:sz w:val="28"/>
          <w:szCs w:val="28"/>
          <w:lang w:val="en-US"/>
        </w:rPr>
        <w:t>according to her</w:t>
      </w:r>
      <w:r w:rsidR="00FE7DEA" w:rsidRPr="008A041D">
        <w:rPr>
          <w:rFonts w:ascii="Times New Roman" w:eastAsia="Calibri" w:hAnsi="Times New Roman"/>
          <w:iCs/>
          <w:sz w:val="28"/>
          <w:szCs w:val="28"/>
          <w:lang w:val="en-US"/>
        </w:rPr>
        <w:t xml:space="preserve"> words,</w:t>
      </w:r>
      <w:r w:rsidR="00FE7DEA" w:rsidRPr="008A041D">
        <w:rPr>
          <w:sz w:val="28"/>
          <w:szCs w:val="28"/>
          <w:lang w:val="en-US"/>
        </w:rPr>
        <w:t xml:space="preserve"> </w:t>
      </w:r>
      <w:r w:rsidR="00FE7DEA" w:rsidRPr="008A041D">
        <w:rPr>
          <w:rFonts w:ascii="Times New Roman" w:eastAsia="Calibri" w:hAnsi="Times New Roman"/>
          <w:iCs/>
          <w:sz w:val="28"/>
          <w:szCs w:val="28"/>
          <w:lang w:val="en-US"/>
        </w:rPr>
        <w:t>was able to become co-founder an organization “Mothers of Beslan”</w:t>
      </w:r>
      <w:r w:rsidR="00C12D4B" w:rsidRPr="008A041D">
        <w:rPr>
          <w:rFonts w:ascii="Times New Roman" w:eastAsia="Calibri" w:hAnsi="Times New Roman"/>
          <w:iCs/>
          <w:sz w:val="28"/>
          <w:szCs w:val="28"/>
          <w:lang w:val="en-US"/>
        </w:rPr>
        <w:t xml:space="preserve">, </w:t>
      </w:r>
      <w:r w:rsidR="00457372" w:rsidRPr="008A041D">
        <w:rPr>
          <w:rFonts w:ascii="Times New Roman" w:eastAsia="Calibri" w:hAnsi="Times New Roman"/>
          <w:iCs/>
          <w:sz w:val="28"/>
          <w:szCs w:val="28"/>
          <w:lang w:val="en-US"/>
        </w:rPr>
        <w:t>d</w:t>
      </w:r>
      <w:r w:rsidR="008B2CA5" w:rsidRPr="008A041D">
        <w:rPr>
          <w:rFonts w:ascii="Times New Roman" w:eastAsia="Calibri" w:hAnsi="Times New Roman"/>
          <w:iCs/>
          <w:sz w:val="28"/>
          <w:szCs w:val="28"/>
          <w:lang w:val="en-US"/>
        </w:rPr>
        <w:t xml:space="preserve">espite the </w:t>
      </w:r>
      <w:r w:rsidR="00C12D4B" w:rsidRPr="008A041D">
        <w:rPr>
          <w:rFonts w:ascii="Times New Roman" w:eastAsia="Calibri" w:hAnsi="Times New Roman"/>
          <w:iCs/>
          <w:sz w:val="28"/>
          <w:szCs w:val="28"/>
          <w:lang w:val="en-US"/>
        </w:rPr>
        <w:t>personal tragedy</w:t>
      </w:r>
      <w:r w:rsidR="00A50776" w:rsidRPr="008A041D">
        <w:rPr>
          <w:rFonts w:ascii="Times New Roman" w:eastAsia="Calibri" w:hAnsi="Times New Roman"/>
          <w:iCs/>
          <w:sz w:val="28"/>
          <w:szCs w:val="28"/>
          <w:lang w:val="en-US"/>
        </w:rPr>
        <w:t xml:space="preserve">. This organization was made </w:t>
      </w:r>
      <w:r w:rsidR="008B2CA5" w:rsidRPr="008A041D">
        <w:rPr>
          <w:rFonts w:ascii="Times New Roman" w:eastAsia="Calibri" w:hAnsi="Times New Roman"/>
          <w:iCs/>
          <w:sz w:val="28"/>
          <w:szCs w:val="28"/>
          <w:lang w:val="en-US"/>
        </w:rPr>
        <w:t xml:space="preserve">to protect rights and achieve justice, </w:t>
      </w:r>
      <w:r w:rsidR="000A253B" w:rsidRPr="008A041D">
        <w:rPr>
          <w:rFonts w:ascii="Times New Roman" w:eastAsia="Calibri" w:hAnsi="Times New Roman"/>
          <w:iCs/>
          <w:sz w:val="28"/>
          <w:szCs w:val="28"/>
          <w:lang w:val="en-US"/>
        </w:rPr>
        <w:t xml:space="preserve">so, exactly </w:t>
      </w:r>
      <w:r w:rsidR="008B2CA5" w:rsidRPr="008A041D">
        <w:rPr>
          <w:rFonts w:ascii="Times New Roman" w:eastAsia="Calibri" w:hAnsi="Times New Roman"/>
          <w:iCs/>
          <w:sz w:val="28"/>
          <w:szCs w:val="28"/>
          <w:lang w:val="en-US"/>
        </w:rPr>
        <w:t>this case is a</w:t>
      </w:r>
      <w:r w:rsidR="000A253B" w:rsidRPr="008A041D">
        <w:rPr>
          <w:rFonts w:ascii="Times New Roman" w:eastAsia="Calibri" w:hAnsi="Times New Roman"/>
          <w:iCs/>
          <w:sz w:val="28"/>
          <w:szCs w:val="28"/>
          <w:lang w:val="en-US"/>
        </w:rPr>
        <w:t>n illustration</w:t>
      </w:r>
      <w:r w:rsidR="008B2CA5" w:rsidRPr="008A041D">
        <w:rPr>
          <w:rFonts w:ascii="Times New Roman" w:eastAsia="Calibri" w:hAnsi="Times New Roman"/>
          <w:iCs/>
          <w:sz w:val="28"/>
          <w:szCs w:val="28"/>
          <w:lang w:val="en-US"/>
        </w:rPr>
        <w:t xml:space="preserve"> of</w:t>
      </w:r>
      <w:r w:rsidR="008B2CA5" w:rsidRPr="008A041D">
        <w:rPr>
          <w:rFonts w:ascii="Times New Roman" w:eastAsia="Calibri" w:hAnsi="Times New Roman"/>
          <w:i/>
          <w:sz w:val="28"/>
          <w:szCs w:val="28"/>
          <w:lang w:val="en-US"/>
        </w:rPr>
        <w:t xml:space="preserve"> resilience</w:t>
      </w:r>
      <w:r w:rsidR="008B2CA5" w:rsidRPr="008A041D">
        <w:rPr>
          <w:rFonts w:ascii="Times New Roman" w:eastAsia="Calibri" w:hAnsi="Times New Roman"/>
          <w:iCs/>
          <w:sz w:val="28"/>
          <w:szCs w:val="28"/>
          <w:lang w:val="en-US"/>
        </w:rPr>
        <w:t>. This fact confirms again the relevance of the concept of resilience in this thesis.</w:t>
      </w:r>
      <w:r w:rsidR="00F87005" w:rsidRPr="008A041D">
        <w:rPr>
          <w:rFonts w:ascii="Times New Roman" w:eastAsia="Calibri" w:hAnsi="Times New Roman"/>
          <w:iCs/>
          <w:sz w:val="28"/>
          <w:szCs w:val="28"/>
          <w:lang w:val="en-US"/>
        </w:rPr>
        <w:t xml:space="preserve"> We </w:t>
      </w:r>
      <w:r w:rsidRPr="008A041D">
        <w:rPr>
          <w:rFonts w:ascii="Times New Roman" w:eastAsia="Calibri" w:hAnsi="Times New Roman"/>
          <w:iCs/>
          <w:sz w:val="28"/>
          <w:szCs w:val="28"/>
          <w:lang w:val="en-US"/>
        </w:rPr>
        <w:t xml:space="preserve">can associate the case with Cristian </w:t>
      </w:r>
      <w:proofErr w:type="spellStart"/>
      <w:r w:rsidRPr="008A041D">
        <w:rPr>
          <w:rFonts w:ascii="Times New Roman" w:eastAsia="Calibri" w:hAnsi="Times New Roman"/>
          <w:iCs/>
          <w:sz w:val="28"/>
          <w:szCs w:val="28"/>
          <w:lang w:val="en-US"/>
        </w:rPr>
        <w:t>Maton</w:t>
      </w:r>
      <w:proofErr w:type="spellEnd"/>
      <w:r w:rsidRPr="008A041D">
        <w:rPr>
          <w:rFonts w:ascii="Times New Roman" w:eastAsia="Calibri" w:hAnsi="Times New Roman"/>
          <w:iCs/>
          <w:sz w:val="28"/>
          <w:szCs w:val="28"/>
          <w:lang w:val="en-US"/>
        </w:rPr>
        <w:t xml:space="preserve"> as an example of </w:t>
      </w:r>
      <w:r w:rsidRPr="008A041D">
        <w:rPr>
          <w:rFonts w:ascii="Times New Roman" w:eastAsia="Calibri" w:hAnsi="Times New Roman"/>
          <w:i/>
          <w:sz w:val="28"/>
          <w:szCs w:val="28"/>
          <w:lang w:val="en-US"/>
        </w:rPr>
        <w:t xml:space="preserve">humanitarianism </w:t>
      </w:r>
      <w:r w:rsidRPr="008A041D">
        <w:rPr>
          <w:rFonts w:ascii="Times New Roman" w:eastAsia="Calibri" w:hAnsi="Times New Roman"/>
          <w:iCs/>
          <w:sz w:val="28"/>
          <w:szCs w:val="28"/>
          <w:lang w:val="en-US"/>
        </w:rPr>
        <w:t>concept, which concludes in compassion and sympathy, humanitarian motivation, the humanization of international relations, which exactly strengthen correlation of humanitarianism concept with this thesis.</w:t>
      </w:r>
    </w:p>
    <w:p w14:paraId="69F83EA0" w14:textId="55AC9F10" w:rsidR="00AA4CB8" w:rsidRPr="008A041D" w:rsidRDefault="009B1E63" w:rsidP="009E6E1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540D73" w:rsidRPr="008A041D">
        <w:rPr>
          <w:rFonts w:ascii="Times New Roman" w:hAnsi="Times New Roman"/>
          <w:sz w:val="28"/>
          <w:szCs w:val="28"/>
          <w:lang w:val="en-US"/>
        </w:rPr>
        <w:t>These two interviews shed light on the perceptions and experiences of these two people</w:t>
      </w:r>
      <w:r w:rsidR="00481BBC" w:rsidRPr="008A041D">
        <w:rPr>
          <w:rFonts w:ascii="Times New Roman" w:hAnsi="Times New Roman"/>
          <w:sz w:val="28"/>
          <w:szCs w:val="28"/>
          <w:lang w:val="en-US"/>
        </w:rPr>
        <w:t xml:space="preserve"> and help to get known better </w:t>
      </w:r>
      <w:r w:rsidR="00540D73" w:rsidRPr="008A041D">
        <w:rPr>
          <w:rFonts w:ascii="Times New Roman" w:hAnsi="Times New Roman"/>
          <w:i/>
          <w:iCs/>
          <w:sz w:val="28"/>
          <w:szCs w:val="28"/>
          <w:lang w:val="en-US"/>
        </w:rPr>
        <w:t>the social sphere</w:t>
      </w:r>
      <w:r w:rsidR="00481BBC" w:rsidRPr="008A041D">
        <w:rPr>
          <w:rFonts w:ascii="Times New Roman" w:hAnsi="Times New Roman"/>
          <w:sz w:val="28"/>
          <w:szCs w:val="28"/>
          <w:lang w:val="en-US"/>
        </w:rPr>
        <w:t xml:space="preserve">. </w:t>
      </w:r>
      <w:r w:rsidR="00AA4CB8" w:rsidRPr="008A041D">
        <w:rPr>
          <w:rFonts w:ascii="Times New Roman" w:hAnsi="Times New Roman"/>
          <w:sz w:val="28"/>
          <w:szCs w:val="28"/>
          <w:lang w:val="en-US"/>
        </w:rPr>
        <w:t xml:space="preserve">The material as interview </w:t>
      </w:r>
      <w:r w:rsidR="00AA4CB8" w:rsidRPr="008A041D">
        <w:rPr>
          <w:rFonts w:ascii="Times New Roman" w:hAnsi="Times New Roman"/>
          <w:sz w:val="28"/>
          <w:szCs w:val="28"/>
          <w:lang w:val="en-US"/>
        </w:rPr>
        <w:lastRenderedPageBreak/>
        <w:t>allows provide straight experience from practical point, because for the thesis it is important to see how it is seen on the ground by people. Questions are provided in Annex 1.</w:t>
      </w:r>
    </w:p>
    <w:p w14:paraId="733D4C21" w14:textId="56DFB5C0" w:rsidR="009677F7" w:rsidRPr="008A041D" w:rsidRDefault="00AA4CB8" w:rsidP="009E6E1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DF6D7D" w:rsidRPr="008A041D">
        <w:rPr>
          <w:rFonts w:ascii="Times New Roman" w:hAnsi="Times New Roman"/>
          <w:sz w:val="28"/>
          <w:szCs w:val="28"/>
          <w:lang w:val="en-US"/>
        </w:rPr>
        <w:t xml:space="preserve">But to conduct </w:t>
      </w:r>
      <w:r w:rsidR="00B52091" w:rsidRPr="008A041D">
        <w:rPr>
          <w:rFonts w:ascii="Times New Roman" w:hAnsi="Times New Roman"/>
          <w:sz w:val="28"/>
          <w:szCs w:val="28"/>
          <w:lang w:val="en-US"/>
        </w:rPr>
        <w:t xml:space="preserve">interviews without </w:t>
      </w:r>
      <w:r w:rsidR="00FB1226" w:rsidRPr="008A041D">
        <w:rPr>
          <w:rFonts w:ascii="Times New Roman" w:hAnsi="Times New Roman"/>
          <w:sz w:val="28"/>
          <w:szCs w:val="28"/>
          <w:lang w:val="en-US"/>
        </w:rPr>
        <w:t xml:space="preserve">extra material is not enough. </w:t>
      </w:r>
      <w:r w:rsidR="0079106B" w:rsidRPr="008A041D">
        <w:rPr>
          <w:rFonts w:ascii="Times New Roman" w:hAnsi="Times New Roman"/>
          <w:sz w:val="28"/>
          <w:szCs w:val="28"/>
          <w:lang w:val="en-US"/>
        </w:rPr>
        <w:t>As additional material</w:t>
      </w:r>
      <w:r w:rsidR="005D0836" w:rsidRPr="008A041D">
        <w:rPr>
          <w:rFonts w:ascii="Times New Roman" w:hAnsi="Times New Roman"/>
          <w:sz w:val="28"/>
          <w:szCs w:val="28"/>
          <w:lang w:val="en-US"/>
        </w:rPr>
        <w:t xml:space="preserve"> </w:t>
      </w:r>
      <w:r w:rsidR="00057E16" w:rsidRPr="008A041D">
        <w:rPr>
          <w:rFonts w:ascii="Times New Roman" w:hAnsi="Times New Roman"/>
          <w:sz w:val="28"/>
          <w:szCs w:val="28"/>
          <w:lang w:val="en-US"/>
        </w:rPr>
        <w:t xml:space="preserve">author uses sources of </w:t>
      </w:r>
      <w:r w:rsidR="00057E16" w:rsidRPr="008A041D">
        <w:rPr>
          <w:rFonts w:ascii="Times New Roman" w:hAnsi="Times New Roman"/>
          <w:i/>
          <w:iCs/>
          <w:sz w:val="28"/>
          <w:szCs w:val="28"/>
          <w:lang w:val="en-US"/>
        </w:rPr>
        <w:t>mass media</w:t>
      </w:r>
      <w:r w:rsidR="00057E16" w:rsidRPr="008A041D">
        <w:rPr>
          <w:rFonts w:ascii="Times New Roman" w:hAnsi="Times New Roman"/>
          <w:sz w:val="28"/>
          <w:szCs w:val="28"/>
          <w:lang w:val="en-US"/>
        </w:rPr>
        <w:t xml:space="preserve"> </w:t>
      </w:r>
      <w:r w:rsidR="006857FA" w:rsidRPr="008A041D">
        <w:rPr>
          <w:rFonts w:ascii="Times New Roman" w:hAnsi="Times New Roman"/>
          <w:sz w:val="28"/>
          <w:szCs w:val="28"/>
          <w:lang w:val="en-US"/>
        </w:rPr>
        <w:t xml:space="preserve">to </w:t>
      </w:r>
      <w:r w:rsidR="002846C5" w:rsidRPr="008A041D">
        <w:rPr>
          <w:rFonts w:ascii="Times New Roman" w:hAnsi="Times New Roman"/>
          <w:sz w:val="28"/>
          <w:szCs w:val="28"/>
          <w:lang w:val="en-US"/>
        </w:rPr>
        <w:t>analyze it and</w:t>
      </w:r>
      <w:r w:rsidR="00CC65FE" w:rsidRPr="008A041D">
        <w:rPr>
          <w:rFonts w:ascii="Times New Roman" w:hAnsi="Times New Roman"/>
          <w:sz w:val="28"/>
          <w:szCs w:val="28"/>
          <w:lang w:val="en-US"/>
        </w:rPr>
        <w:t xml:space="preserve"> </w:t>
      </w:r>
      <w:r w:rsidR="002846C5" w:rsidRPr="008A041D">
        <w:rPr>
          <w:rFonts w:ascii="Times New Roman" w:hAnsi="Times New Roman"/>
          <w:sz w:val="28"/>
          <w:szCs w:val="28"/>
          <w:lang w:val="en-US"/>
        </w:rPr>
        <w:t xml:space="preserve">have </w:t>
      </w:r>
      <w:r w:rsidR="00CC65FE" w:rsidRPr="008A041D">
        <w:rPr>
          <w:rFonts w:ascii="Times New Roman" w:hAnsi="Times New Roman"/>
          <w:sz w:val="28"/>
          <w:szCs w:val="28"/>
          <w:lang w:val="en-US"/>
        </w:rPr>
        <w:t>some insights into the experiences of victims</w:t>
      </w:r>
      <w:r w:rsidR="00A71EC4" w:rsidRPr="008A041D">
        <w:rPr>
          <w:rFonts w:ascii="Times New Roman" w:hAnsi="Times New Roman"/>
          <w:sz w:val="28"/>
          <w:szCs w:val="28"/>
          <w:lang w:val="en-US"/>
        </w:rPr>
        <w:t>, existing problems in the legislation and complaints about unfair legislative system by injured people</w:t>
      </w:r>
      <w:r w:rsidR="00D91B83" w:rsidRPr="008A041D">
        <w:rPr>
          <w:rFonts w:ascii="Times New Roman" w:hAnsi="Times New Roman"/>
          <w:sz w:val="28"/>
          <w:szCs w:val="28"/>
          <w:lang w:val="en-US"/>
        </w:rPr>
        <w:t>, to get facts and views form the other side.</w:t>
      </w:r>
      <w:r w:rsidR="00A71EC4" w:rsidRPr="008A041D">
        <w:rPr>
          <w:rFonts w:ascii="Times New Roman" w:hAnsi="Times New Roman"/>
          <w:sz w:val="28"/>
          <w:szCs w:val="28"/>
          <w:lang w:val="en-US"/>
        </w:rPr>
        <w:t xml:space="preserve"> </w:t>
      </w:r>
      <w:r w:rsidR="00B03BE8" w:rsidRPr="008A041D">
        <w:rPr>
          <w:rFonts w:ascii="Times New Roman" w:hAnsi="Times New Roman"/>
          <w:sz w:val="28"/>
          <w:szCs w:val="28"/>
          <w:lang w:val="en-US"/>
        </w:rPr>
        <w:t xml:space="preserve">It can help to </w:t>
      </w:r>
      <w:r w:rsidR="00446535" w:rsidRPr="008A041D">
        <w:rPr>
          <w:rFonts w:ascii="Times New Roman" w:hAnsi="Times New Roman"/>
          <w:sz w:val="28"/>
          <w:szCs w:val="28"/>
          <w:lang w:val="en-US"/>
        </w:rPr>
        <w:t xml:space="preserve">know about common and differences in types of support theoretically and practically </w:t>
      </w:r>
      <w:r w:rsidR="00B72822" w:rsidRPr="008A041D">
        <w:rPr>
          <w:rFonts w:ascii="Times New Roman" w:hAnsi="Times New Roman"/>
          <w:sz w:val="28"/>
          <w:szCs w:val="28"/>
          <w:lang w:val="en-US"/>
        </w:rPr>
        <w:t>available for victims.</w:t>
      </w:r>
      <w:r w:rsidR="00F87005" w:rsidRPr="008A041D">
        <w:rPr>
          <w:rFonts w:ascii="Times New Roman" w:hAnsi="Times New Roman"/>
          <w:sz w:val="28"/>
          <w:szCs w:val="28"/>
          <w:lang w:val="en-US"/>
        </w:rPr>
        <w:tab/>
      </w:r>
      <w:r w:rsidR="00671856" w:rsidRPr="008A041D">
        <w:rPr>
          <w:rFonts w:ascii="Times New Roman" w:hAnsi="Times New Roman"/>
          <w:sz w:val="28"/>
          <w:szCs w:val="28"/>
          <w:lang w:val="en-US"/>
        </w:rPr>
        <w:t>The material as media can provide reader understanding of context of situation, background, dynamics in the issues concerning victims, attitude of society to the issue</w:t>
      </w:r>
      <w:r w:rsidR="009978C2" w:rsidRPr="008A041D">
        <w:rPr>
          <w:rFonts w:ascii="Times New Roman" w:hAnsi="Times New Roman"/>
          <w:sz w:val="28"/>
          <w:szCs w:val="28"/>
          <w:lang w:val="en-US"/>
        </w:rPr>
        <w:t xml:space="preserve"> </w:t>
      </w:r>
      <w:proofErr w:type="gramStart"/>
      <w:r w:rsidR="009978C2" w:rsidRPr="008A041D">
        <w:rPr>
          <w:rFonts w:ascii="Times New Roman" w:hAnsi="Times New Roman"/>
          <w:sz w:val="28"/>
          <w:szCs w:val="28"/>
          <w:lang w:val="en-US"/>
        </w:rPr>
        <w:t>and etc</w:t>
      </w:r>
      <w:r w:rsidR="00671856" w:rsidRPr="008A041D">
        <w:rPr>
          <w:rFonts w:ascii="Times New Roman" w:hAnsi="Times New Roman"/>
          <w:sz w:val="28"/>
          <w:szCs w:val="28"/>
          <w:lang w:val="en-US"/>
        </w:rPr>
        <w:t>.</w:t>
      </w:r>
      <w:proofErr w:type="gramEnd"/>
      <w:r w:rsidR="00671856" w:rsidRPr="008A041D">
        <w:rPr>
          <w:rFonts w:ascii="Times New Roman" w:hAnsi="Times New Roman"/>
          <w:sz w:val="28"/>
          <w:szCs w:val="28"/>
          <w:lang w:val="en-US"/>
        </w:rPr>
        <w:t xml:space="preserve"> </w:t>
      </w:r>
      <w:r w:rsidR="00B40E95" w:rsidRPr="008A041D">
        <w:rPr>
          <w:rFonts w:ascii="Times New Roman" w:hAnsi="Times New Roman"/>
          <w:sz w:val="28"/>
          <w:szCs w:val="28"/>
          <w:lang w:val="en-US"/>
        </w:rPr>
        <w:t>Resources were taken mainly through Internet searches</w:t>
      </w:r>
      <w:r w:rsidR="009978C2" w:rsidRPr="008A041D">
        <w:rPr>
          <w:rFonts w:ascii="Times New Roman" w:hAnsi="Times New Roman"/>
          <w:sz w:val="28"/>
          <w:szCs w:val="28"/>
          <w:lang w:val="en-US"/>
        </w:rPr>
        <w:t xml:space="preserve"> and all necessary articles </w:t>
      </w:r>
      <w:r w:rsidR="00B40E95" w:rsidRPr="008A041D">
        <w:rPr>
          <w:rFonts w:ascii="Times New Roman" w:hAnsi="Times New Roman"/>
          <w:sz w:val="28"/>
          <w:szCs w:val="28"/>
          <w:lang w:val="en-US"/>
        </w:rPr>
        <w:t>can be found in the public domain</w:t>
      </w:r>
      <w:r w:rsidR="003A074C" w:rsidRPr="008A041D">
        <w:rPr>
          <w:rFonts w:ascii="Times New Roman" w:hAnsi="Times New Roman"/>
          <w:sz w:val="28"/>
          <w:szCs w:val="28"/>
          <w:lang w:val="en-US"/>
        </w:rPr>
        <w:t>.</w:t>
      </w:r>
      <w:r w:rsidR="00B40E95" w:rsidRPr="008A041D">
        <w:rPr>
          <w:rFonts w:ascii="Times New Roman" w:hAnsi="Times New Roman"/>
          <w:sz w:val="28"/>
          <w:szCs w:val="28"/>
          <w:lang w:val="en-US"/>
        </w:rPr>
        <w:t xml:space="preserve"> </w:t>
      </w:r>
      <w:r w:rsidR="00671856" w:rsidRPr="008A041D">
        <w:rPr>
          <w:rFonts w:ascii="Times New Roman" w:hAnsi="Times New Roman"/>
          <w:sz w:val="28"/>
          <w:szCs w:val="28"/>
          <w:lang w:val="en-US"/>
        </w:rPr>
        <w:t xml:space="preserve">The material is gotten from reliable and quoted medias in Russia </w:t>
      </w:r>
      <w:r w:rsidR="003C1C8C" w:rsidRPr="008A041D">
        <w:rPr>
          <w:rFonts w:ascii="Times New Roman" w:hAnsi="Times New Roman"/>
          <w:sz w:val="28"/>
          <w:szCs w:val="28"/>
          <w:lang w:val="en-US"/>
        </w:rPr>
        <w:t>(</w:t>
      </w:r>
      <w:proofErr w:type="spellStart"/>
      <w:r w:rsidR="005059B0" w:rsidRPr="008A041D">
        <w:rPr>
          <w:rFonts w:ascii="Times New Roman" w:hAnsi="Times New Roman"/>
          <w:sz w:val="28"/>
          <w:szCs w:val="28"/>
          <w:lang w:val="en-US"/>
        </w:rPr>
        <w:t>Medialogia</w:t>
      </w:r>
      <w:proofErr w:type="spellEnd"/>
      <w:r w:rsidR="005059B0" w:rsidRPr="008A041D">
        <w:rPr>
          <w:rFonts w:ascii="Times New Roman" w:hAnsi="Times New Roman"/>
          <w:sz w:val="28"/>
          <w:szCs w:val="28"/>
          <w:lang w:val="en-US"/>
        </w:rPr>
        <w:t>,</w:t>
      </w:r>
      <w:r w:rsidR="00B75574" w:rsidRPr="008A041D">
        <w:rPr>
          <w:rFonts w:ascii="Times New Roman" w:hAnsi="Times New Roman"/>
          <w:sz w:val="28"/>
          <w:szCs w:val="28"/>
          <w:lang w:val="en-US"/>
        </w:rPr>
        <w:t xml:space="preserve"> 2021</w:t>
      </w:r>
      <w:r w:rsidR="003C1C8C" w:rsidRPr="008A041D">
        <w:rPr>
          <w:rFonts w:ascii="Times New Roman" w:hAnsi="Times New Roman"/>
          <w:sz w:val="28"/>
          <w:szCs w:val="28"/>
          <w:lang w:val="en-US"/>
        </w:rPr>
        <w:t>)</w:t>
      </w:r>
      <w:r w:rsidR="003A074C" w:rsidRPr="008A041D">
        <w:rPr>
          <w:rFonts w:ascii="Times New Roman" w:hAnsi="Times New Roman"/>
          <w:sz w:val="28"/>
          <w:szCs w:val="28"/>
          <w:lang w:val="en-US"/>
        </w:rPr>
        <w:t xml:space="preserve">, such as media </w:t>
      </w:r>
      <w:r w:rsidR="00B75574" w:rsidRPr="008A041D">
        <w:rPr>
          <w:rFonts w:ascii="Times New Roman" w:hAnsi="Times New Roman"/>
          <w:sz w:val="28"/>
          <w:szCs w:val="28"/>
          <w:lang w:val="en-US"/>
        </w:rPr>
        <w:t xml:space="preserve">as </w:t>
      </w:r>
      <w:r w:rsidR="003A074C" w:rsidRPr="008A041D">
        <w:rPr>
          <w:rFonts w:ascii="Times New Roman" w:hAnsi="Times New Roman"/>
          <w:sz w:val="28"/>
          <w:szCs w:val="28"/>
          <w:lang w:val="en-US"/>
        </w:rPr>
        <w:t>“</w:t>
      </w:r>
      <w:proofErr w:type="spellStart"/>
      <w:r w:rsidR="003A074C" w:rsidRPr="008A041D">
        <w:rPr>
          <w:rFonts w:ascii="Times New Roman" w:hAnsi="Times New Roman"/>
          <w:sz w:val="28"/>
          <w:szCs w:val="28"/>
          <w:lang w:val="en-US"/>
        </w:rPr>
        <w:t>Meduza</w:t>
      </w:r>
      <w:proofErr w:type="spellEnd"/>
      <w:r w:rsidR="003A074C" w:rsidRPr="008A041D">
        <w:rPr>
          <w:rFonts w:ascii="Times New Roman" w:hAnsi="Times New Roman"/>
          <w:sz w:val="28"/>
          <w:szCs w:val="28"/>
          <w:lang w:val="en-US"/>
        </w:rPr>
        <w:t>”, newspaper</w:t>
      </w:r>
      <w:r w:rsidR="006215FD" w:rsidRPr="008A041D">
        <w:rPr>
          <w:rFonts w:ascii="Times New Roman" w:hAnsi="Times New Roman"/>
          <w:sz w:val="28"/>
          <w:szCs w:val="28"/>
          <w:lang w:val="en-US"/>
        </w:rPr>
        <w:t>s</w:t>
      </w:r>
      <w:r w:rsidR="003A074C" w:rsidRPr="008A041D">
        <w:rPr>
          <w:rFonts w:ascii="Times New Roman" w:hAnsi="Times New Roman"/>
          <w:sz w:val="28"/>
          <w:szCs w:val="28"/>
          <w:lang w:val="en-US"/>
        </w:rPr>
        <w:t xml:space="preserve"> “</w:t>
      </w:r>
      <w:proofErr w:type="spellStart"/>
      <w:r w:rsidR="003A074C" w:rsidRPr="008A041D">
        <w:rPr>
          <w:rFonts w:ascii="Times New Roman" w:hAnsi="Times New Roman"/>
          <w:sz w:val="28"/>
          <w:szCs w:val="28"/>
          <w:lang w:val="en-US"/>
        </w:rPr>
        <w:t>Moskovsky</w:t>
      </w:r>
      <w:proofErr w:type="spellEnd"/>
      <w:r w:rsidR="003A074C" w:rsidRPr="008A041D">
        <w:rPr>
          <w:rFonts w:ascii="Times New Roman" w:hAnsi="Times New Roman"/>
          <w:sz w:val="28"/>
          <w:szCs w:val="28"/>
          <w:lang w:val="en-US"/>
        </w:rPr>
        <w:t xml:space="preserve"> </w:t>
      </w:r>
      <w:proofErr w:type="spellStart"/>
      <w:r w:rsidR="003A074C" w:rsidRPr="008A041D">
        <w:rPr>
          <w:rFonts w:ascii="Times New Roman" w:hAnsi="Times New Roman"/>
          <w:sz w:val="28"/>
          <w:szCs w:val="28"/>
          <w:lang w:val="en-US"/>
        </w:rPr>
        <w:t>Komsomolets</w:t>
      </w:r>
      <w:proofErr w:type="spellEnd"/>
      <w:r w:rsidR="003A074C" w:rsidRPr="008A041D">
        <w:rPr>
          <w:rFonts w:ascii="Times New Roman" w:hAnsi="Times New Roman"/>
          <w:sz w:val="28"/>
          <w:szCs w:val="28"/>
          <w:lang w:val="en-US"/>
        </w:rPr>
        <w:t>”</w:t>
      </w:r>
      <w:r w:rsidR="006215FD" w:rsidRPr="008A041D">
        <w:rPr>
          <w:rFonts w:ascii="Times New Roman" w:hAnsi="Times New Roman"/>
          <w:sz w:val="28"/>
          <w:szCs w:val="28"/>
          <w:lang w:val="en-US"/>
        </w:rPr>
        <w:t xml:space="preserve"> and “Novaya Gazeta”. </w:t>
      </w:r>
      <w:r w:rsidR="0005242D" w:rsidRPr="008A041D">
        <w:rPr>
          <w:rFonts w:ascii="Times New Roman" w:hAnsi="Times New Roman"/>
          <w:sz w:val="28"/>
          <w:szCs w:val="28"/>
          <w:lang w:val="en-US"/>
        </w:rPr>
        <w:t>In the part with results</w:t>
      </w:r>
      <w:r w:rsidR="00FD6072" w:rsidRPr="008A041D">
        <w:rPr>
          <w:rFonts w:ascii="Times New Roman" w:hAnsi="Times New Roman"/>
          <w:sz w:val="28"/>
          <w:szCs w:val="28"/>
          <w:lang w:val="en-US"/>
        </w:rPr>
        <w:t xml:space="preserve">, </w:t>
      </w:r>
      <w:r w:rsidR="0005242D" w:rsidRPr="008A041D">
        <w:rPr>
          <w:rFonts w:ascii="Times New Roman" w:hAnsi="Times New Roman"/>
          <w:sz w:val="28"/>
          <w:szCs w:val="28"/>
          <w:lang w:val="en-US"/>
        </w:rPr>
        <w:t xml:space="preserve">it is provided </w:t>
      </w:r>
      <w:r w:rsidR="009775C4" w:rsidRPr="008A041D">
        <w:rPr>
          <w:rFonts w:ascii="Times New Roman" w:hAnsi="Times New Roman"/>
          <w:sz w:val="28"/>
          <w:szCs w:val="28"/>
          <w:lang w:val="en-US"/>
        </w:rPr>
        <w:t xml:space="preserve">findings </w:t>
      </w:r>
      <w:r w:rsidR="00463AA2" w:rsidRPr="008A041D">
        <w:rPr>
          <w:rFonts w:ascii="Times New Roman" w:hAnsi="Times New Roman"/>
          <w:sz w:val="28"/>
          <w:szCs w:val="28"/>
          <w:lang w:val="en-US"/>
        </w:rPr>
        <w:t xml:space="preserve">and results after </w:t>
      </w:r>
      <w:r w:rsidR="00706C22" w:rsidRPr="008A041D">
        <w:rPr>
          <w:rFonts w:ascii="Times New Roman" w:hAnsi="Times New Roman"/>
          <w:sz w:val="28"/>
          <w:szCs w:val="28"/>
          <w:lang w:val="en-US"/>
        </w:rPr>
        <w:t>the inter</w:t>
      </w:r>
      <w:r w:rsidR="004B52B2" w:rsidRPr="008A041D">
        <w:rPr>
          <w:rFonts w:ascii="Times New Roman" w:hAnsi="Times New Roman"/>
          <w:sz w:val="28"/>
          <w:szCs w:val="28"/>
          <w:lang w:val="en-US"/>
        </w:rPr>
        <w:t>view method and additional sources</w:t>
      </w:r>
      <w:r w:rsidR="00837887" w:rsidRPr="008A041D">
        <w:rPr>
          <w:rFonts w:ascii="Times New Roman" w:hAnsi="Times New Roman"/>
          <w:sz w:val="28"/>
          <w:szCs w:val="28"/>
          <w:lang w:val="en-US"/>
        </w:rPr>
        <w:t>.</w:t>
      </w:r>
    </w:p>
    <w:p w14:paraId="5B2782A6" w14:textId="754F7B15" w:rsidR="00A52928" w:rsidRPr="008A041D" w:rsidRDefault="00A52928" w:rsidP="009E6E13">
      <w:pPr>
        <w:spacing w:line="360" w:lineRule="auto"/>
        <w:jc w:val="both"/>
        <w:rPr>
          <w:rFonts w:ascii="Times New Roman" w:hAnsi="Times New Roman"/>
          <w:sz w:val="28"/>
          <w:szCs w:val="28"/>
          <w:lang w:val="en-US"/>
        </w:rPr>
      </w:pPr>
    </w:p>
    <w:p w14:paraId="0531CBB2" w14:textId="2F263BD3" w:rsidR="00E70505" w:rsidRPr="008A041D" w:rsidRDefault="00E70505" w:rsidP="009E6E13">
      <w:pPr>
        <w:spacing w:line="360" w:lineRule="auto"/>
        <w:jc w:val="both"/>
        <w:rPr>
          <w:rFonts w:ascii="Times New Roman" w:hAnsi="Times New Roman"/>
          <w:b/>
          <w:bCs/>
          <w:sz w:val="28"/>
          <w:szCs w:val="28"/>
          <w:lang w:val="en-US"/>
        </w:rPr>
      </w:pPr>
      <w:r w:rsidRPr="008A041D">
        <w:rPr>
          <w:rFonts w:ascii="Times New Roman" w:hAnsi="Times New Roman"/>
          <w:b/>
          <w:bCs/>
          <w:sz w:val="28"/>
          <w:szCs w:val="28"/>
          <w:lang w:val="en-US"/>
        </w:rPr>
        <w:t>Research material</w:t>
      </w:r>
      <w:r w:rsidR="00147225" w:rsidRPr="008A041D">
        <w:rPr>
          <w:rFonts w:ascii="Times New Roman" w:hAnsi="Times New Roman"/>
          <w:b/>
          <w:bCs/>
          <w:sz w:val="28"/>
          <w:szCs w:val="28"/>
          <w:lang w:val="en-US"/>
        </w:rPr>
        <w:t xml:space="preserve"> (empirical)</w:t>
      </w:r>
    </w:p>
    <w:p w14:paraId="30299D45" w14:textId="59CC249D" w:rsidR="00A52928" w:rsidRPr="008A041D" w:rsidRDefault="00E70505" w:rsidP="00A5292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A52928" w:rsidRPr="008A041D">
        <w:rPr>
          <w:rFonts w:ascii="Times New Roman" w:hAnsi="Times New Roman"/>
          <w:sz w:val="28"/>
          <w:szCs w:val="28"/>
          <w:lang w:val="en-US"/>
        </w:rPr>
        <w:t xml:space="preserve">As the foundation stone of the thesis is the official site of the United Nations and UN departments. This thesis mainly analyzes </w:t>
      </w:r>
      <w:r w:rsidR="00A52928" w:rsidRPr="008A041D">
        <w:rPr>
          <w:rFonts w:ascii="Times New Roman" w:hAnsi="Times New Roman"/>
          <w:i/>
          <w:iCs/>
          <w:sz w:val="28"/>
          <w:szCs w:val="28"/>
          <w:lang w:val="en-US"/>
        </w:rPr>
        <w:t>The United Nations Office of Counter Terrorism (UNOCT)</w:t>
      </w:r>
      <w:r w:rsidR="00A52928" w:rsidRPr="008A041D">
        <w:rPr>
          <w:rFonts w:ascii="Times New Roman" w:hAnsi="Times New Roman"/>
          <w:sz w:val="28"/>
          <w:szCs w:val="28"/>
          <w:lang w:val="en-US"/>
        </w:rPr>
        <w:t xml:space="preserve">, which was established through the adoption of General Assembly resolution 71/291 on 15 June 2017. Mr. Vladimir Voronkov is Under-Secretary-General of the Office since 21 June 2017, who provides strategic leadership to UN counter-terrorism efforts, participate in the decision-making </w:t>
      </w:r>
      <w:proofErr w:type="gramStart"/>
      <w:r w:rsidR="00A52928" w:rsidRPr="008A041D">
        <w:rPr>
          <w:rFonts w:ascii="Times New Roman" w:hAnsi="Times New Roman"/>
          <w:sz w:val="28"/>
          <w:szCs w:val="28"/>
          <w:lang w:val="en-US"/>
        </w:rPr>
        <w:t>process</w:t>
      </w:r>
      <w:proofErr w:type="gramEnd"/>
      <w:r w:rsidR="00A52928" w:rsidRPr="008A041D">
        <w:rPr>
          <w:rFonts w:ascii="Times New Roman" w:hAnsi="Times New Roman"/>
          <w:sz w:val="28"/>
          <w:szCs w:val="28"/>
          <w:lang w:val="en-US"/>
        </w:rPr>
        <w:t xml:space="preserve"> and ensure that the cross-cutting origins and impact of terrorism are reflected in the work of the UN. </w:t>
      </w:r>
    </w:p>
    <w:p w14:paraId="478336D5" w14:textId="07237600" w:rsidR="00A52928" w:rsidRPr="008A041D" w:rsidRDefault="00A52928" w:rsidP="00A2333E">
      <w:pPr>
        <w:spacing w:line="360" w:lineRule="auto"/>
        <w:jc w:val="both"/>
        <w:rPr>
          <w:rFonts w:ascii="Times New Roman" w:hAnsi="Times New Roman"/>
          <w:sz w:val="28"/>
          <w:szCs w:val="28"/>
          <w:lang w:val="en-US"/>
        </w:rPr>
      </w:pPr>
      <w:r w:rsidRPr="008A041D">
        <w:rPr>
          <w:rFonts w:ascii="Times New Roman" w:hAnsi="Times New Roman"/>
          <w:b/>
          <w:bCs/>
          <w:i/>
          <w:iCs/>
          <w:sz w:val="28"/>
          <w:szCs w:val="28"/>
          <w:lang w:val="en-US"/>
        </w:rPr>
        <w:tab/>
      </w:r>
      <w:r w:rsidRPr="008A041D">
        <w:rPr>
          <w:rFonts w:ascii="Times New Roman" w:hAnsi="Times New Roman"/>
          <w:sz w:val="28"/>
          <w:szCs w:val="28"/>
          <w:lang w:val="en-US"/>
        </w:rPr>
        <w:t xml:space="preserve"> One of the main sources for the thesis was</w:t>
      </w:r>
      <w:r w:rsidRPr="008A041D">
        <w:rPr>
          <w:rFonts w:ascii="Times New Roman" w:hAnsi="Times New Roman"/>
          <w:b/>
          <w:bCs/>
          <w:sz w:val="28"/>
          <w:szCs w:val="28"/>
          <w:lang w:val="en-US"/>
        </w:rPr>
        <w:t xml:space="preserve"> The United Nations Global Counter-Terrorism Strategy” (A/RES/60/288). </w:t>
      </w:r>
      <w:r w:rsidRPr="008A041D">
        <w:rPr>
          <w:rFonts w:ascii="Times New Roman" w:hAnsi="Times New Roman"/>
          <w:sz w:val="28"/>
          <w:szCs w:val="28"/>
          <w:lang w:val="en-US"/>
        </w:rPr>
        <w:t xml:space="preserve">The UN Counter-Terrorism Strategy has laid the foundation for the work on victims of terrorism. The Strategy, adopted by consensus, in the form of a resolution The United Nations Global </w:t>
      </w:r>
      <w:r w:rsidRPr="008A041D">
        <w:rPr>
          <w:rFonts w:ascii="Times New Roman" w:hAnsi="Times New Roman"/>
          <w:sz w:val="28"/>
          <w:szCs w:val="28"/>
          <w:lang w:val="en-US"/>
        </w:rPr>
        <w:lastRenderedPageBreak/>
        <w:t>Counter-Terrorism Strategy” A/RES/60/288</w:t>
      </w:r>
      <w:r w:rsidRPr="008A041D">
        <w:rPr>
          <w:rFonts w:ascii="Times New Roman" w:hAnsi="Times New Roman"/>
          <w:b/>
          <w:bCs/>
          <w:sz w:val="28"/>
          <w:szCs w:val="28"/>
          <w:lang w:val="en-US"/>
        </w:rPr>
        <w:t xml:space="preserve"> </w:t>
      </w:r>
      <w:r w:rsidRPr="008A041D">
        <w:rPr>
          <w:rFonts w:ascii="Times New Roman" w:hAnsi="Times New Roman"/>
          <w:sz w:val="28"/>
          <w:szCs w:val="28"/>
          <w:lang w:val="en-US"/>
        </w:rPr>
        <w:t>on the 20</w:t>
      </w:r>
      <w:r w:rsidRPr="008A041D">
        <w:rPr>
          <w:rFonts w:ascii="Times New Roman" w:hAnsi="Times New Roman"/>
          <w:sz w:val="28"/>
          <w:szCs w:val="28"/>
          <w:vertAlign w:val="superscript"/>
          <w:lang w:val="en-US"/>
        </w:rPr>
        <w:t>th</w:t>
      </w:r>
      <w:r w:rsidRPr="008A041D">
        <w:rPr>
          <w:rFonts w:ascii="Times New Roman" w:hAnsi="Times New Roman"/>
          <w:sz w:val="28"/>
          <w:szCs w:val="28"/>
          <w:lang w:val="en-US"/>
        </w:rPr>
        <w:t xml:space="preserve"> of September 2006 is a unique global instrument that strengthen national, regional and international efforts to counter terrorism. This is the first time when Member States decided to create a common strategic approach to fight terrorism, not only sending a clear message that terrorism is unacceptable but also resolving to take practical steps individually and collectively to prevent and combat it.</w:t>
      </w:r>
      <w:r w:rsidR="00A2333E" w:rsidRPr="008A041D">
        <w:rPr>
          <w:rFonts w:ascii="Times New Roman" w:hAnsi="Times New Roman"/>
          <w:sz w:val="28"/>
          <w:szCs w:val="28"/>
          <w:lang w:val="en-US"/>
        </w:rPr>
        <w:t xml:space="preserve"> (The Criminal Justice Response to Support Victims of Acts of Terrorism, </w:t>
      </w:r>
      <w:r w:rsidR="00687479" w:rsidRPr="008A041D">
        <w:rPr>
          <w:rFonts w:ascii="Times New Roman" w:hAnsi="Times New Roman"/>
          <w:sz w:val="28"/>
          <w:szCs w:val="28"/>
          <w:lang w:val="en-US"/>
        </w:rPr>
        <w:t xml:space="preserve">2012). </w:t>
      </w:r>
      <w:r w:rsidRPr="008A041D">
        <w:rPr>
          <w:rFonts w:ascii="Times New Roman" w:hAnsi="Times New Roman"/>
          <w:sz w:val="28"/>
          <w:szCs w:val="28"/>
          <w:lang w:val="en-US"/>
        </w:rPr>
        <w:t>Annexed Plan of Action contains such formulations as "to promote international solidarity in support of victims", “the need to promote and protect the rights of victims of terrorism” and solve the problem of “dehumanization of victims of terrorism” by promoting “solidarity for victims of terrorism and assistance for victims and their families and facilitate the normalization of their lives.”</w:t>
      </w:r>
    </w:p>
    <w:p w14:paraId="0FDB7042" w14:textId="36B1F80E" w:rsidR="00A52928" w:rsidRPr="008A041D" w:rsidRDefault="00A52928" w:rsidP="00A52928">
      <w:pPr>
        <w:spacing w:line="360" w:lineRule="auto"/>
        <w:jc w:val="both"/>
        <w:rPr>
          <w:rFonts w:ascii="Times New Roman" w:hAnsi="Times New Roman"/>
          <w:b/>
          <w:bCs/>
          <w:sz w:val="28"/>
          <w:szCs w:val="28"/>
          <w:lang w:val="en-US"/>
        </w:rPr>
      </w:pPr>
      <w:r w:rsidRPr="008A041D">
        <w:rPr>
          <w:rFonts w:ascii="Times New Roman" w:hAnsi="Times New Roman"/>
          <w:sz w:val="28"/>
          <w:szCs w:val="28"/>
          <w:lang w:val="en-US"/>
        </w:rPr>
        <w:tab/>
        <w:t xml:space="preserve">There are main lines of thought and citations in </w:t>
      </w:r>
      <w:r w:rsidRPr="008A041D">
        <w:rPr>
          <w:rFonts w:ascii="Times New Roman" w:hAnsi="Times New Roman"/>
          <w:b/>
          <w:bCs/>
          <w:sz w:val="28"/>
          <w:szCs w:val="28"/>
          <w:lang w:val="en-US"/>
        </w:rPr>
        <w:t xml:space="preserve">United Nations Report «Supporting victims of terrorism». </w:t>
      </w:r>
      <w:r w:rsidR="00D80AA0" w:rsidRPr="008A041D">
        <w:rPr>
          <w:rFonts w:ascii="Times New Roman" w:hAnsi="Times New Roman"/>
          <w:sz w:val="28"/>
          <w:szCs w:val="28"/>
          <w:lang w:val="en-US"/>
        </w:rPr>
        <w:t>The report was a result of</w:t>
      </w:r>
      <w:r w:rsidR="007563B2" w:rsidRPr="008A041D">
        <w:rPr>
          <w:rFonts w:ascii="Times New Roman" w:hAnsi="Times New Roman"/>
          <w:sz w:val="28"/>
          <w:szCs w:val="28"/>
          <w:lang w:val="en-US"/>
        </w:rPr>
        <w:t xml:space="preserve"> the first</w:t>
      </w:r>
      <w:r w:rsidR="00D80AA0" w:rsidRPr="008A041D">
        <w:rPr>
          <w:rFonts w:ascii="Times New Roman" w:hAnsi="Times New Roman"/>
          <w:sz w:val="28"/>
          <w:szCs w:val="28"/>
          <w:lang w:val="en-US"/>
        </w:rPr>
        <w:t xml:space="preserve"> symposium of victims of terrorism </w:t>
      </w:r>
      <w:r w:rsidR="007563B2" w:rsidRPr="008A041D">
        <w:rPr>
          <w:rFonts w:ascii="Times New Roman" w:hAnsi="Times New Roman"/>
          <w:sz w:val="28"/>
          <w:szCs w:val="28"/>
          <w:lang w:val="en-US"/>
        </w:rPr>
        <w:t>that took place in 2008.</w:t>
      </w:r>
      <w:r w:rsidRPr="008A041D">
        <w:rPr>
          <w:rFonts w:ascii="Times New Roman" w:hAnsi="Times New Roman"/>
          <w:sz w:val="28"/>
          <w:szCs w:val="28"/>
          <w:lang w:val="en-US"/>
        </w:rPr>
        <w:t xml:space="preserve"> </w:t>
      </w:r>
      <w:r w:rsidR="00697436" w:rsidRPr="008A041D">
        <w:rPr>
          <w:rFonts w:ascii="Times New Roman" w:hAnsi="Times New Roman"/>
          <w:sz w:val="28"/>
          <w:szCs w:val="28"/>
          <w:lang w:val="en-US"/>
        </w:rPr>
        <w:t>That event</w:t>
      </w:r>
      <w:r w:rsidRPr="008A041D">
        <w:rPr>
          <w:rFonts w:ascii="Times New Roman" w:hAnsi="Times New Roman"/>
          <w:sz w:val="28"/>
          <w:szCs w:val="28"/>
          <w:lang w:val="en-US"/>
        </w:rPr>
        <w:t xml:space="preserve"> brought together victims of terrorism from around the world</w:t>
      </w:r>
      <w:r w:rsidR="00697436" w:rsidRPr="008A041D">
        <w:rPr>
          <w:rFonts w:ascii="Times New Roman" w:hAnsi="Times New Roman"/>
          <w:sz w:val="28"/>
          <w:szCs w:val="28"/>
          <w:lang w:val="en-US"/>
        </w:rPr>
        <w:t xml:space="preserve"> and</w:t>
      </w:r>
      <w:r w:rsidRPr="008A041D">
        <w:rPr>
          <w:rFonts w:ascii="Times New Roman" w:hAnsi="Times New Roman"/>
          <w:sz w:val="28"/>
          <w:szCs w:val="28"/>
          <w:lang w:val="en-US"/>
        </w:rPr>
        <w:t xml:space="preserve"> provid</w:t>
      </w:r>
      <w:r w:rsidR="00697436" w:rsidRPr="008A041D">
        <w:rPr>
          <w:rFonts w:ascii="Times New Roman" w:hAnsi="Times New Roman"/>
          <w:sz w:val="28"/>
          <w:szCs w:val="28"/>
          <w:lang w:val="en-US"/>
        </w:rPr>
        <w:t>ed</w:t>
      </w:r>
      <w:r w:rsidRPr="008A041D">
        <w:rPr>
          <w:rFonts w:ascii="Times New Roman" w:hAnsi="Times New Roman"/>
          <w:sz w:val="28"/>
          <w:szCs w:val="28"/>
          <w:lang w:val="en-US"/>
        </w:rPr>
        <w:t xml:space="preserve"> a platform for their voices to be heard and for mutual dialogue on </w:t>
      </w:r>
      <w:r w:rsidR="00547E93" w:rsidRPr="008A041D">
        <w:rPr>
          <w:rFonts w:ascii="Times New Roman" w:hAnsi="Times New Roman"/>
          <w:sz w:val="28"/>
          <w:szCs w:val="28"/>
          <w:lang w:val="en-US"/>
        </w:rPr>
        <w:t>their needs support</w:t>
      </w:r>
      <w:r w:rsidRPr="008A041D">
        <w:rPr>
          <w:rFonts w:ascii="Times New Roman" w:hAnsi="Times New Roman"/>
          <w:sz w:val="28"/>
          <w:szCs w:val="28"/>
          <w:lang w:val="en-US"/>
        </w:rPr>
        <w:t xml:space="preserve">. The Secretary-General’s Symposium on Supporting Victims of Terrorism in 2008 became the first practical step to recognize the needs of victims of terrorism. “The Symposium initiated a dialogue among victims, Governments and non-governmental actors on how best to support victims of terrorism in the areas of legal rights, medical and psycho-social support, and financial assistance” - for the first time at the global level, victims, Governments, experts, and civil society came together during the Symposium that resulted in 8 recommendations on how to improve support to victims. This report summarizes the main issues discussed at the Symposium: the importance of humanizing victims of terrorism, protecting their dignity; provision of legal status and respect for their legal rights; provision of medical, socio-psychological, and financial support; strengthening solidarity with victims of terrorism; involvement of mass media to discuss the problem; as well as establishing communication between victims of terrorism and counterterrorism office. The report examines proposals </w:t>
      </w:r>
      <w:r w:rsidRPr="008A041D">
        <w:rPr>
          <w:rFonts w:ascii="Times New Roman" w:hAnsi="Times New Roman"/>
          <w:sz w:val="28"/>
          <w:szCs w:val="28"/>
          <w:lang w:val="en-US"/>
        </w:rPr>
        <w:lastRenderedPageBreak/>
        <w:t>from both victims of terrorism themselves and from governments, experts, and civil society representatives. It concludes with recommendations for consideration by the international community.</w:t>
      </w:r>
      <w:r w:rsidR="005B56E9" w:rsidRPr="008A041D">
        <w:rPr>
          <w:rFonts w:ascii="Times New Roman" w:hAnsi="Times New Roman"/>
          <w:sz w:val="28"/>
          <w:szCs w:val="28"/>
          <w:lang w:val="en-US"/>
        </w:rPr>
        <w:t xml:space="preserve"> (United Nations Report” Supporting victims of terrorism”, 2008)</w:t>
      </w:r>
    </w:p>
    <w:p w14:paraId="706E5683" w14:textId="77777777" w:rsidR="00A52928" w:rsidRPr="008A041D" w:rsidRDefault="00A52928" w:rsidP="00A52928">
      <w:pPr>
        <w:spacing w:line="360" w:lineRule="auto"/>
        <w:jc w:val="both"/>
        <w:rPr>
          <w:rFonts w:ascii="Times New Roman" w:hAnsi="Times New Roman"/>
          <w:b/>
          <w:bCs/>
          <w:sz w:val="28"/>
          <w:szCs w:val="28"/>
          <w:lang w:val="en-US"/>
        </w:rPr>
      </w:pPr>
      <w:r w:rsidRPr="008A041D">
        <w:rPr>
          <w:rFonts w:ascii="Times New Roman" w:hAnsi="Times New Roman"/>
          <w:sz w:val="28"/>
          <w:szCs w:val="28"/>
          <w:lang w:val="en-US"/>
        </w:rPr>
        <w:tab/>
        <w:t>The document that is essential for the research and understanding the relevance of the topic is Resolution adopted by the General Assembly on 19 December 2017 “</w:t>
      </w:r>
      <w:r w:rsidRPr="008A041D">
        <w:rPr>
          <w:rFonts w:ascii="Times New Roman" w:hAnsi="Times New Roman"/>
          <w:b/>
          <w:bCs/>
          <w:sz w:val="28"/>
          <w:szCs w:val="28"/>
          <w:lang w:val="en-US"/>
        </w:rPr>
        <w:t xml:space="preserve">International Day of Remembrance of and Tribute to the Victims of Terrorism”. </w:t>
      </w:r>
      <w:r w:rsidRPr="008A041D">
        <w:rPr>
          <w:rFonts w:ascii="Times New Roman" w:hAnsi="Times New Roman"/>
          <w:sz w:val="28"/>
          <w:szCs w:val="28"/>
          <w:lang w:val="en-US"/>
        </w:rPr>
        <w:t xml:space="preserve">The document states that creation of such a memorable date and the celebration of the first International Day of Remembrance for the Victims of Terrorism in August 2018 is an important step forward in showing solidarity with the victims of terrorism. The resolution includes calling Member States, the United Nations, international organizations, and civil society actors to commemorate the International Day, attention focused on victims at the national, </w:t>
      </w:r>
      <w:proofErr w:type="gramStart"/>
      <w:r w:rsidRPr="008A041D">
        <w:rPr>
          <w:rFonts w:ascii="Times New Roman" w:hAnsi="Times New Roman"/>
          <w:sz w:val="28"/>
          <w:szCs w:val="28"/>
          <w:lang w:val="en-US"/>
        </w:rPr>
        <w:t>regional</w:t>
      </w:r>
      <w:proofErr w:type="gramEnd"/>
      <w:r w:rsidRPr="008A041D">
        <w:rPr>
          <w:rFonts w:ascii="Times New Roman" w:hAnsi="Times New Roman"/>
          <w:sz w:val="28"/>
          <w:szCs w:val="28"/>
          <w:lang w:val="en-US"/>
        </w:rPr>
        <w:t xml:space="preserve"> and international levels.</w:t>
      </w:r>
      <w:r w:rsidRPr="008A041D">
        <w:rPr>
          <w:sz w:val="28"/>
          <w:szCs w:val="28"/>
          <w:lang w:val="en-US"/>
        </w:rPr>
        <w:t xml:space="preserve"> </w:t>
      </w:r>
      <w:r w:rsidRPr="008A041D">
        <w:rPr>
          <w:rFonts w:ascii="Times New Roman" w:hAnsi="Times New Roman"/>
          <w:sz w:val="28"/>
          <w:szCs w:val="28"/>
          <w:lang w:val="en-US"/>
        </w:rPr>
        <w:t>The Resolution</w:t>
      </w:r>
      <w:r w:rsidRPr="008A041D">
        <w:rPr>
          <w:sz w:val="28"/>
          <w:szCs w:val="28"/>
          <w:lang w:val="en-US"/>
        </w:rPr>
        <w:t xml:space="preserve"> </w:t>
      </w:r>
      <w:r w:rsidRPr="008A041D">
        <w:rPr>
          <w:rFonts w:ascii="Times New Roman" w:hAnsi="Times New Roman"/>
          <w:sz w:val="28"/>
          <w:szCs w:val="28"/>
          <w:lang w:val="en-US"/>
        </w:rPr>
        <w:t>recalls also Human Rights Council resolution 17/8 of 16 June 2011, entitled “Proclamation of 19 August as International Day of Remembrance and Remembrance for the Victims of Terrorism”. The document affirms an important element that the promotion and protection of human rights for all and the rule of law at the national and international levels are essential to prevent and combat terrorism.</w:t>
      </w:r>
    </w:p>
    <w:p w14:paraId="53F9C4D1" w14:textId="77777777" w:rsidR="00A52928" w:rsidRPr="008A041D" w:rsidRDefault="00A52928" w:rsidP="00A5292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Resolution adopted by the General Assembly on 28 June 2019 (A/RES/73/30) “</w:t>
      </w:r>
      <w:r w:rsidRPr="008A041D">
        <w:rPr>
          <w:rFonts w:ascii="Times New Roman" w:hAnsi="Times New Roman"/>
          <w:b/>
          <w:bCs/>
          <w:sz w:val="28"/>
          <w:szCs w:val="28"/>
          <w:lang w:val="en-US"/>
        </w:rPr>
        <w:t xml:space="preserve">Enhancement of international cooperation to assist victims of terrorism” </w:t>
      </w:r>
      <w:r w:rsidRPr="008A041D">
        <w:rPr>
          <w:rFonts w:ascii="Times New Roman" w:hAnsi="Times New Roman"/>
          <w:sz w:val="28"/>
          <w:szCs w:val="28"/>
          <w:lang w:val="en-US"/>
        </w:rPr>
        <w:t>is one of the obligatory documents for examining the current policy towards of victims of terrorism.  In this resolution, the Assembly called on Member States to develop comprehensive plans of assistance to meet the needs of victims of terrorism and their families and ask the relevant United Nations entities to assist countries in developing such plans. The text also requests the Secretary-General to submit a report assessing the current United Nations activities in relation to victims of terrorism, with reference to specific recommendations for a voluntarily funded comprehensive program to support Member States in this regard.</w:t>
      </w:r>
    </w:p>
    <w:p w14:paraId="30006F0D" w14:textId="77777777" w:rsidR="00A52928" w:rsidRPr="008A041D" w:rsidRDefault="00A52928" w:rsidP="00A5292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ab/>
        <w:t xml:space="preserve">Necessary documents for the thesis are documents of Special Rapporteurs of different years - Mr. Martin Scheinin and Mr. Ben Emmerson. </w:t>
      </w:r>
      <w:r w:rsidRPr="008A041D">
        <w:rPr>
          <w:rFonts w:ascii="Times New Roman" w:hAnsi="Times New Roman"/>
          <w:b/>
          <w:bCs/>
          <w:sz w:val="28"/>
          <w:szCs w:val="28"/>
          <w:lang w:val="en-US"/>
        </w:rPr>
        <w:t>Report of the Special Rapporteur on the Promotion and Protection of Human Rights and Fundamental Freedoms while Countering Terrorism</w:t>
      </w:r>
      <w:r w:rsidRPr="008A041D">
        <w:rPr>
          <w:rFonts w:ascii="Times New Roman" w:hAnsi="Times New Roman"/>
          <w:sz w:val="28"/>
          <w:szCs w:val="28"/>
          <w:lang w:val="en-US"/>
        </w:rPr>
        <w:t xml:space="preserve"> Ten Areas of Best Practices in Countering Terrorism, by the first Special Rapporteur (1 August 2005 - 31 July 2011) Mr. Martin Scheinin was created in 2010 to reflect transformations in victims’ protection. This document contains a selection of best practices in countering terrorism. These best practices are selected from existing and active emerging practices in states around the world and based on international treaties, resolutions adopted by international organizations, and decisions of international and regional courts. The author outlines this rapport due to it is the first rapport that contains solid and basic principles for supporting victims of terrorism. It says that individuals who have been damaged or who have suffered from violations of their human rights because of a terrorist act must be provided with additional legal, medical, psychological, and other assistance necessary for their social rehabilitation, at the expense of the state budget, in compliance with international human rights law. The rapport refers to the already mentioned General Assembly resolution 60/288. </w:t>
      </w:r>
    </w:p>
    <w:p w14:paraId="1BB1197F" w14:textId="77777777" w:rsidR="00A52928" w:rsidRPr="008A041D" w:rsidRDefault="00A52928" w:rsidP="00A5292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Other significant document which is scrutinized for the thesis is</w:t>
      </w:r>
      <w:r w:rsidRPr="008A041D">
        <w:rPr>
          <w:rFonts w:ascii="Times New Roman" w:hAnsi="Times New Roman"/>
          <w:b/>
          <w:bCs/>
          <w:sz w:val="28"/>
          <w:szCs w:val="28"/>
          <w:lang w:val="en-US"/>
        </w:rPr>
        <w:t xml:space="preserve"> Report of the Special Rapporteur on the promotion and protection of human rights and fundamental freedoms while countering terrorism </w:t>
      </w:r>
      <w:r w:rsidRPr="008A041D">
        <w:rPr>
          <w:rFonts w:ascii="Times New Roman" w:hAnsi="Times New Roman"/>
          <w:sz w:val="28"/>
          <w:szCs w:val="28"/>
          <w:lang w:val="en-US"/>
        </w:rPr>
        <w:t>by Ben Emmerson (2012).</w:t>
      </w:r>
      <w:r w:rsidRPr="008A041D">
        <w:rPr>
          <w:sz w:val="28"/>
          <w:szCs w:val="28"/>
          <w:lang w:val="en-US"/>
        </w:rPr>
        <w:t xml:space="preserve"> </w:t>
      </w:r>
      <w:r w:rsidRPr="008A041D">
        <w:rPr>
          <w:rFonts w:ascii="Times New Roman" w:hAnsi="Times New Roman"/>
          <w:sz w:val="28"/>
          <w:szCs w:val="28"/>
          <w:lang w:val="en-US"/>
        </w:rPr>
        <w:t xml:space="preserve">In this document the Special Rapporteur pays particular attention to victims of terrorism, namely, he dedicated his first report to the Human Rights Council in 2012 on the Framework Principles for the Protection of the Human Rights of Victims of Terrorism (A/HRC / 20/14). In the report, the Special Rapporteur describes the legally binding and internationally recognized human rights of victims of terrorism and elaborates on the relevant international obligations of States to ensure these rights. It focuses on the legal obligation of states to protect the right to life, the additional obligation of states to conduct independent and impartial investigations, the right of victims of terrorism to establish representative organizations, and the responsibility of states to provide compensation to victims of terrorism. In the report, </w:t>
      </w:r>
      <w:r w:rsidRPr="008A041D">
        <w:rPr>
          <w:rFonts w:ascii="Times New Roman" w:hAnsi="Times New Roman"/>
          <w:sz w:val="28"/>
          <w:szCs w:val="28"/>
          <w:lang w:val="en-US"/>
        </w:rPr>
        <w:lastRenderedPageBreak/>
        <w:t xml:space="preserve">the Special Rapporteur recommends that States move towards fixing these rights and obligations in a specific international instrument. Ben Emmerson was the Special Rapporteur on the promotion and protection of human rights and fundamental freedoms while countering terrorism since 2011 till 2017. </w:t>
      </w:r>
    </w:p>
    <w:p w14:paraId="742BD375" w14:textId="77777777" w:rsidR="00A52928" w:rsidRPr="008A041D" w:rsidRDefault="00A52928" w:rsidP="00A5292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Another one document which is necessary to examine for better understanding of the problem is </w:t>
      </w:r>
      <w:r w:rsidRPr="008A041D">
        <w:rPr>
          <w:rFonts w:ascii="Times New Roman" w:hAnsi="Times New Roman"/>
          <w:b/>
          <w:bCs/>
          <w:sz w:val="28"/>
          <w:szCs w:val="28"/>
          <w:lang w:val="en-US"/>
        </w:rPr>
        <w:t xml:space="preserve">Report of the Special Rapporteur on the promotion and protection of human rights and fundamental freedoms while countering terrorism </w:t>
      </w:r>
      <w:r w:rsidRPr="008A041D">
        <w:rPr>
          <w:rFonts w:ascii="Times New Roman" w:hAnsi="Times New Roman"/>
          <w:sz w:val="28"/>
          <w:szCs w:val="28"/>
          <w:lang w:val="en-US"/>
        </w:rPr>
        <w:t>by Ben Emmerson in 2017.  This document is significant for the thesis due to its focus on some achievements and still existing needs for changes. The Rapporteur approves some progress on this issue since the publication of his 2012 report (A/HRC/2014) and the United Nations Human Rights Council's calls on States, while countering terrorism, to ensure that anyone who claims to have a person or fundamental freedoms have been violated, have access to justice, due legal remedy and that victims of human rights violations have to receive adequate, effective reparations, which should include restitution, compensation, rehabilitation and guarantees of non-repetition. The document highlights the fact that in 2016 the Counter-Terrorism Implementation Task Force organized a high-level conference on the promotion and protection of the human rights of victims of terrorism, as well as the key fact that the Global Counter-Terrorism Forum adopted the Madrid Memorandum on Good Practice assistance to victims of terrorism in the immediate aftermath of an attack and during criminal proceedings. But the speaker emphasizes that not so many steps have been taken to adopt an international document that enshrines the rights of victims of terrorism. The Special Rapporteur strongly recommends the establishment of a new Office of the Under-Secretary-General for Counter-Terrorism Coordination, which will be primarily responsible for the protection and promotion of human rights while countering terrorism.</w:t>
      </w:r>
    </w:p>
    <w:p w14:paraId="505C23CB" w14:textId="77777777" w:rsidR="00A52928" w:rsidRPr="008A041D" w:rsidRDefault="00A52928" w:rsidP="00A5292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To discuss some of the specific aspects of practices concerning victims of terrorism in Russia, it is necessary to examine the basic </w:t>
      </w:r>
      <w:r w:rsidRPr="008A041D">
        <w:rPr>
          <w:rFonts w:ascii="Times New Roman" w:hAnsi="Times New Roman"/>
          <w:b/>
          <w:bCs/>
          <w:sz w:val="28"/>
          <w:szCs w:val="28"/>
          <w:lang w:val="en-US"/>
        </w:rPr>
        <w:t>Federal Law No. 35-FZ</w:t>
      </w:r>
      <w:r w:rsidRPr="008A041D">
        <w:rPr>
          <w:rFonts w:ascii="Times New Roman" w:hAnsi="Times New Roman"/>
          <w:sz w:val="28"/>
          <w:szCs w:val="28"/>
          <w:lang w:val="en-US"/>
        </w:rPr>
        <w:t xml:space="preserve"> of 6 March 2006 on combating terrorism (Counter-Terrorism Act). This federal law establishes the basic principles of countering terrorism, the legal and organizational </w:t>
      </w:r>
      <w:r w:rsidRPr="008A041D">
        <w:rPr>
          <w:rFonts w:ascii="Times New Roman" w:hAnsi="Times New Roman"/>
          <w:sz w:val="28"/>
          <w:szCs w:val="28"/>
          <w:lang w:val="en-US"/>
        </w:rPr>
        <w:lastRenderedPageBreak/>
        <w:t>foundations for preventing and combating terrorism, eliminating the consequences of manifestations of terrorism, as well as the legal and organizational foundations for the use of the Armed Forces of the Russian Federation in the fight against terrorism. There was especially scrutinized the provision, Article 18 of the law on compensation for damage caused because of a terrorist act. This provision is the main in Russian legislation on the issue of assistance to victims of terrorism, namely, financial compensation for damage to life and health.</w:t>
      </w:r>
    </w:p>
    <w:p w14:paraId="78999988" w14:textId="77777777" w:rsidR="004C1569" w:rsidRPr="008A041D" w:rsidRDefault="00A52928" w:rsidP="00A5292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There were used some sources form the </w:t>
      </w:r>
      <w:r w:rsidRPr="008A041D">
        <w:rPr>
          <w:rFonts w:ascii="Times New Roman" w:hAnsi="Times New Roman"/>
          <w:b/>
          <w:bCs/>
          <w:sz w:val="28"/>
          <w:szCs w:val="28"/>
          <w:lang w:val="en-US"/>
        </w:rPr>
        <w:t>Victims of Terrorism Support Portal</w:t>
      </w:r>
      <w:r w:rsidRPr="008A041D">
        <w:rPr>
          <w:sz w:val="28"/>
          <w:szCs w:val="28"/>
          <w:lang w:val="en-US"/>
        </w:rPr>
        <w:t xml:space="preserve"> </w:t>
      </w:r>
      <w:r w:rsidRPr="008A041D">
        <w:rPr>
          <w:rFonts w:ascii="Times New Roman" w:hAnsi="Times New Roman"/>
          <w:sz w:val="28"/>
          <w:szCs w:val="28"/>
          <w:lang w:val="en-US"/>
        </w:rPr>
        <w:t xml:space="preserve">presented on the UN website in the section «Documents related to Victims of Terrorism». They were chosen due to their direct relevance for the issue and in the opinion of the thesis’s author these resources response to lots of questions about victims of terrorism. </w:t>
      </w:r>
    </w:p>
    <w:p w14:paraId="20BDDE60" w14:textId="0BA43B45" w:rsidR="00A52928" w:rsidRPr="008A041D" w:rsidRDefault="004C1569" w:rsidP="00A5292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A52928" w:rsidRPr="008A041D">
        <w:rPr>
          <w:rFonts w:ascii="Times New Roman" w:hAnsi="Times New Roman"/>
          <w:sz w:val="28"/>
          <w:szCs w:val="28"/>
          <w:lang w:val="en-US"/>
        </w:rPr>
        <w:t>In addition to the above resources the thesis includes not only resolutions reviews, but statements of working group representatives, heads of other Offices, participants of different s</w:t>
      </w:r>
      <w:r w:rsidR="00CF76E9" w:rsidRPr="008A041D">
        <w:rPr>
          <w:rFonts w:ascii="Times New Roman" w:hAnsi="Times New Roman"/>
          <w:sz w:val="28"/>
          <w:szCs w:val="28"/>
          <w:lang w:val="en-US"/>
        </w:rPr>
        <w:t>y</w:t>
      </w:r>
      <w:r w:rsidR="00A52928" w:rsidRPr="008A041D">
        <w:rPr>
          <w:rFonts w:ascii="Times New Roman" w:hAnsi="Times New Roman"/>
          <w:sz w:val="28"/>
          <w:szCs w:val="28"/>
          <w:lang w:val="en-US"/>
        </w:rPr>
        <w:t xml:space="preserve">mposiums. Besides, it examines material from </w:t>
      </w:r>
      <w:r w:rsidR="00A52928" w:rsidRPr="008A041D">
        <w:rPr>
          <w:rFonts w:ascii="Times New Roman" w:hAnsi="Times New Roman"/>
          <w:i/>
          <w:iCs/>
          <w:sz w:val="28"/>
          <w:szCs w:val="28"/>
          <w:lang w:val="en-US"/>
        </w:rPr>
        <w:t xml:space="preserve">Victims of Terrorism Support Portal </w:t>
      </w:r>
      <w:r w:rsidR="00A52928" w:rsidRPr="008A041D">
        <w:rPr>
          <w:rFonts w:ascii="Times New Roman" w:hAnsi="Times New Roman"/>
          <w:sz w:val="28"/>
          <w:szCs w:val="28"/>
          <w:lang w:val="en-US"/>
        </w:rPr>
        <w:t>and other supporting unities (Group of Friends of Victims of Terrorism, which was launched by the Secretary-General, H.E. Mr. António Guterres on 25 June 2019) and associations and non-governmental organizations from Russia (“Mothers of Beslan”, “</w:t>
      </w:r>
      <w:r w:rsidR="00C16785" w:rsidRPr="008A041D">
        <w:rPr>
          <w:rFonts w:ascii="Times New Roman" w:hAnsi="Times New Roman"/>
          <w:sz w:val="28"/>
          <w:szCs w:val="28"/>
          <w:lang w:val="en-US"/>
        </w:rPr>
        <w:t>Volga Don</w:t>
      </w:r>
      <w:r w:rsidR="00A52928" w:rsidRPr="008A041D">
        <w:rPr>
          <w:rFonts w:ascii="Times New Roman" w:hAnsi="Times New Roman"/>
          <w:sz w:val="28"/>
          <w:szCs w:val="28"/>
          <w:lang w:val="en-US"/>
        </w:rPr>
        <w:t xml:space="preserve">”, </w:t>
      </w:r>
      <w:r w:rsidR="00C754BF" w:rsidRPr="008A041D">
        <w:rPr>
          <w:rFonts w:ascii="Times New Roman" w:hAnsi="Times New Roman"/>
          <w:sz w:val="28"/>
          <w:szCs w:val="28"/>
          <w:lang w:val="en-US"/>
        </w:rPr>
        <w:t>Nord Ost</w:t>
      </w:r>
      <w:r w:rsidR="00A52928" w:rsidRPr="008A041D">
        <w:rPr>
          <w:rFonts w:ascii="Times New Roman" w:hAnsi="Times New Roman"/>
          <w:sz w:val="28"/>
          <w:szCs w:val="28"/>
          <w:lang w:val="en-US"/>
        </w:rPr>
        <w:t>” etc.). To find some extra information for the thesis the author uses social networks such as Twitter of UNOCT (@UN_OCT) and Instagram of UN Counter-Terrorism Committee Executive Directorate (@un_cted).</w:t>
      </w:r>
    </w:p>
    <w:p w14:paraId="33086591" w14:textId="6B981AE1" w:rsidR="002575AE" w:rsidRPr="008A041D" w:rsidRDefault="00173472" w:rsidP="003E2E9C">
      <w:pPr>
        <w:pStyle w:val="1"/>
        <w:jc w:val="center"/>
        <w:rPr>
          <w:color w:val="7030A0"/>
          <w:sz w:val="28"/>
          <w:szCs w:val="28"/>
          <w:lang w:val="en-US"/>
        </w:rPr>
      </w:pPr>
      <w:r w:rsidRPr="008A041D">
        <w:rPr>
          <w:sz w:val="28"/>
          <w:szCs w:val="28"/>
          <w:lang w:val="en-US"/>
        </w:rPr>
        <w:br w:type="page"/>
      </w:r>
      <w:bookmarkStart w:id="12" w:name="_Toc70863599"/>
      <w:r w:rsidR="002475C3" w:rsidRPr="008A041D">
        <w:rPr>
          <w:sz w:val="28"/>
          <w:szCs w:val="28"/>
          <w:lang w:val="en-US"/>
        </w:rPr>
        <w:lastRenderedPageBreak/>
        <w:t>4. RESEARCH RESULTS</w:t>
      </w:r>
      <w:bookmarkEnd w:id="12"/>
    </w:p>
    <w:p w14:paraId="180BA444" w14:textId="642D48BC" w:rsidR="00582747" w:rsidRPr="008A041D" w:rsidRDefault="00E3786D" w:rsidP="00983117">
      <w:pPr>
        <w:pStyle w:val="1"/>
        <w:spacing w:line="360" w:lineRule="auto"/>
        <w:jc w:val="center"/>
        <w:rPr>
          <w:sz w:val="28"/>
          <w:szCs w:val="28"/>
          <w:lang w:val="en-US"/>
        </w:rPr>
      </w:pPr>
      <w:bookmarkStart w:id="13" w:name="_Toc70863600"/>
      <w:r w:rsidRPr="008A041D">
        <w:rPr>
          <w:sz w:val="28"/>
          <w:szCs w:val="28"/>
          <w:lang w:val="en-US"/>
        </w:rPr>
        <w:t>4.</w:t>
      </w:r>
      <w:r w:rsidR="00A7171D" w:rsidRPr="008A041D">
        <w:rPr>
          <w:sz w:val="28"/>
          <w:szCs w:val="28"/>
          <w:lang w:val="en-US"/>
        </w:rPr>
        <w:t>1</w:t>
      </w:r>
      <w:r w:rsidRPr="008A041D">
        <w:rPr>
          <w:sz w:val="28"/>
          <w:szCs w:val="28"/>
          <w:lang w:val="en-US"/>
        </w:rPr>
        <w:t xml:space="preserve"> </w:t>
      </w:r>
      <w:r w:rsidR="00D75951" w:rsidRPr="008A041D">
        <w:rPr>
          <w:sz w:val="28"/>
          <w:szCs w:val="28"/>
          <w:lang w:val="en-US"/>
        </w:rPr>
        <w:t>UN policy regarding victims of terrorism.</w:t>
      </w:r>
      <w:bookmarkEnd w:id="13"/>
      <w:r w:rsidR="00EC1C1D" w:rsidRPr="008A041D">
        <w:rPr>
          <w:sz w:val="28"/>
          <w:szCs w:val="28"/>
          <w:lang w:val="en-US"/>
        </w:rPr>
        <w:t xml:space="preserve"> </w:t>
      </w:r>
    </w:p>
    <w:p w14:paraId="6CD237E2" w14:textId="51DB804D" w:rsidR="00A970B0" w:rsidRPr="008A041D" w:rsidRDefault="00DF4112" w:rsidP="00983117">
      <w:pPr>
        <w:spacing w:after="60" w:line="360" w:lineRule="auto"/>
        <w:jc w:val="both"/>
        <w:rPr>
          <w:rFonts w:ascii="Times New Roman" w:hAnsi="Times New Roman"/>
          <w:sz w:val="28"/>
          <w:szCs w:val="28"/>
          <w:lang w:val="en-US"/>
        </w:rPr>
      </w:pPr>
      <w:r w:rsidRPr="008A041D">
        <w:rPr>
          <w:rFonts w:ascii="Times New Roman" w:hAnsi="Times New Roman"/>
          <w:sz w:val="28"/>
          <w:szCs w:val="28"/>
          <w:lang w:val="en-US"/>
        </w:rPr>
        <w:tab/>
        <w:t>The U</w:t>
      </w:r>
      <w:r w:rsidR="00D805FE" w:rsidRPr="008A041D">
        <w:rPr>
          <w:rFonts w:ascii="Times New Roman" w:hAnsi="Times New Roman"/>
          <w:sz w:val="28"/>
          <w:szCs w:val="28"/>
          <w:lang w:val="en-US"/>
        </w:rPr>
        <w:t>nited Nations</w:t>
      </w:r>
      <w:r w:rsidRPr="008A041D">
        <w:rPr>
          <w:rFonts w:ascii="Times New Roman" w:hAnsi="Times New Roman"/>
          <w:sz w:val="28"/>
          <w:szCs w:val="28"/>
          <w:lang w:val="en-US"/>
        </w:rPr>
        <w:t xml:space="preserve"> </w:t>
      </w:r>
      <w:r w:rsidR="00936D4F" w:rsidRPr="008A041D">
        <w:rPr>
          <w:rFonts w:ascii="Times New Roman" w:hAnsi="Times New Roman"/>
          <w:sz w:val="28"/>
          <w:szCs w:val="28"/>
          <w:lang w:val="en-US"/>
        </w:rPr>
        <w:t>illustrates an</w:t>
      </w:r>
      <w:r w:rsidRPr="008A041D">
        <w:rPr>
          <w:rFonts w:ascii="Times New Roman" w:hAnsi="Times New Roman"/>
          <w:sz w:val="28"/>
          <w:szCs w:val="28"/>
          <w:lang w:val="en-US"/>
        </w:rPr>
        <w:t xml:space="preserve"> important mechanism </w:t>
      </w:r>
      <w:r w:rsidR="00936D4F" w:rsidRPr="008A041D">
        <w:rPr>
          <w:rFonts w:ascii="Times New Roman" w:hAnsi="Times New Roman"/>
          <w:sz w:val="28"/>
          <w:szCs w:val="28"/>
          <w:lang w:val="en-US"/>
        </w:rPr>
        <w:t>for</w:t>
      </w:r>
      <w:r w:rsidRPr="008A041D">
        <w:rPr>
          <w:rFonts w:ascii="Times New Roman" w:hAnsi="Times New Roman"/>
          <w:sz w:val="28"/>
          <w:szCs w:val="28"/>
          <w:lang w:val="en-US"/>
        </w:rPr>
        <w:t xml:space="preserve"> international relations and </w:t>
      </w:r>
      <w:r w:rsidR="00936D4F" w:rsidRPr="008A041D">
        <w:rPr>
          <w:rFonts w:ascii="Times New Roman" w:hAnsi="Times New Roman"/>
          <w:sz w:val="28"/>
          <w:szCs w:val="28"/>
          <w:lang w:val="en-US"/>
        </w:rPr>
        <w:t>take a</w:t>
      </w:r>
      <w:r w:rsidRPr="008A041D">
        <w:rPr>
          <w:rFonts w:ascii="Times New Roman" w:hAnsi="Times New Roman"/>
          <w:sz w:val="28"/>
          <w:szCs w:val="28"/>
          <w:lang w:val="en-US"/>
        </w:rPr>
        <w:t xml:space="preserve"> special place among other organizations. Within the framework of the UN, hundreds of international</w:t>
      </w:r>
      <w:r w:rsidR="00447800" w:rsidRPr="008A041D">
        <w:rPr>
          <w:rFonts w:ascii="Times New Roman" w:hAnsi="Times New Roman"/>
          <w:sz w:val="28"/>
          <w:szCs w:val="28"/>
          <w:lang w:val="en-US"/>
        </w:rPr>
        <w:t xml:space="preserve"> </w:t>
      </w:r>
      <w:r w:rsidRPr="008A041D">
        <w:rPr>
          <w:rFonts w:ascii="Times New Roman" w:hAnsi="Times New Roman"/>
          <w:sz w:val="28"/>
          <w:szCs w:val="28"/>
          <w:lang w:val="en-US"/>
        </w:rPr>
        <w:t>conventions</w:t>
      </w:r>
      <w:r w:rsidR="00D805FE" w:rsidRPr="008A041D">
        <w:rPr>
          <w:rFonts w:ascii="Times New Roman" w:hAnsi="Times New Roman"/>
          <w:sz w:val="28"/>
          <w:szCs w:val="28"/>
          <w:lang w:val="en-US"/>
        </w:rPr>
        <w:t xml:space="preserve">, resolutions </w:t>
      </w:r>
      <w:r w:rsidRPr="008A041D">
        <w:rPr>
          <w:rFonts w:ascii="Times New Roman" w:hAnsi="Times New Roman"/>
          <w:sz w:val="28"/>
          <w:szCs w:val="28"/>
          <w:lang w:val="en-US"/>
        </w:rPr>
        <w:t xml:space="preserve">have been concluded that regulate the </w:t>
      </w:r>
      <w:r w:rsidR="00447800" w:rsidRPr="008A041D">
        <w:rPr>
          <w:rFonts w:ascii="Times New Roman" w:hAnsi="Times New Roman"/>
          <w:sz w:val="28"/>
          <w:szCs w:val="28"/>
          <w:lang w:val="en-US"/>
        </w:rPr>
        <w:t>situation</w:t>
      </w:r>
      <w:r w:rsidRPr="008A041D">
        <w:rPr>
          <w:rFonts w:ascii="Times New Roman" w:hAnsi="Times New Roman"/>
          <w:sz w:val="28"/>
          <w:szCs w:val="28"/>
          <w:lang w:val="en-US"/>
        </w:rPr>
        <w:t xml:space="preserve"> in a wide variety of spheres of public life.</w:t>
      </w:r>
      <w:r w:rsidR="00447800" w:rsidRPr="008A041D">
        <w:rPr>
          <w:rFonts w:ascii="Times New Roman" w:hAnsi="Times New Roman"/>
          <w:sz w:val="28"/>
          <w:szCs w:val="28"/>
          <w:lang w:val="en-US"/>
        </w:rPr>
        <w:t xml:space="preserve"> </w:t>
      </w:r>
      <w:r w:rsidR="00A970B0" w:rsidRPr="008A041D">
        <w:rPr>
          <w:rFonts w:ascii="Times New Roman" w:hAnsi="Times New Roman"/>
          <w:sz w:val="28"/>
          <w:szCs w:val="28"/>
          <w:lang w:val="en-US"/>
        </w:rPr>
        <w:t xml:space="preserve">The </w:t>
      </w:r>
      <w:r w:rsidR="00D805FE" w:rsidRPr="008A041D">
        <w:rPr>
          <w:rFonts w:ascii="Times New Roman" w:hAnsi="Times New Roman"/>
          <w:sz w:val="28"/>
          <w:szCs w:val="28"/>
          <w:lang w:val="en-US"/>
        </w:rPr>
        <w:t>UN</w:t>
      </w:r>
      <w:r w:rsidR="00A970B0" w:rsidRPr="008A041D">
        <w:rPr>
          <w:rFonts w:ascii="Times New Roman" w:hAnsi="Times New Roman"/>
          <w:sz w:val="28"/>
          <w:szCs w:val="28"/>
          <w:lang w:val="en-US"/>
        </w:rPr>
        <w:t xml:space="preserve"> has paid much attention victims of terrorism before the </w:t>
      </w:r>
      <w:r w:rsidR="00D805FE" w:rsidRPr="008A041D">
        <w:rPr>
          <w:rFonts w:ascii="Times New Roman" w:hAnsi="Times New Roman"/>
          <w:sz w:val="28"/>
          <w:szCs w:val="28"/>
          <w:lang w:val="en-US"/>
        </w:rPr>
        <w:t>UN</w:t>
      </w:r>
      <w:r w:rsidR="00A970B0" w:rsidRPr="008A041D">
        <w:rPr>
          <w:rFonts w:ascii="Times New Roman" w:hAnsi="Times New Roman"/>
          <w:sz w:val="28"/>
          <w:szCs w:val="28"/>
          <w:lang w:val="en-US"/>
        </w:rPr>
        <w:t xml:space="preserve"> Counter-Terrorism Office had been created in 2017. The fight against terrorism has been on the U</w:t>
      </w:r>
      <w:r w:rsidR="00D805FE" w:rsidRPr="008A041D">
        <w:rPr>
          <w:rFonts w:ascii="Times New Roman" w:hAnsi="Times New Roman"/>
          <w:sz w:val="28"/>
          <w:szCs w:val="28"/>
          <w:lang w:val="en-US"/>
        </w:rPr>
        <w:t xml:space="preserve">N </w:t>
      </w:r>
      <w:r w:rsidR="00A970B0" w:rsidRPr="008A041D">
        <w:rPr>
          <w:rFonts w:ascii="Times New Roman" w:hAnsi="Times New Roman"/>
          <w:sz w:val="28"/>
          <w:szCs w:val="28"/>
          <w:lang w:val="en-US"/>
        </w:rPr>
        <w:t>agenda for decades</w:t>
      </w:r>
      <w:r w:rsidR="008316B7" w:rsidRPr="008A041D">
        <w:rPr>
          <w:rFonts w:ascii="Times New Roman" w:hAnsi="Times New Roman"/>
          <w:sz w:val="28"/>
          <w:szCs w:val="28"/>
          <w:lang w:val="en-US"/>
        </w:rPr>
        <w:t xml:space="preserve"> and it is important to examine the </w:t>
      </w:r>
      <w:r w:rsidR="0044499A" w:rsidRPr="008A041D">
        <w:rPr>
          <w:rFonts w:ascii="Times New Roman" w:hAnsi="Times New Roman"/>
          <w:sz w:val="28"/>
          <w:szCs w:val="28"/>
          <w:lang w:val="en-US"/>
        </w:rPr>
        <w:t>experience.</w:t>
      </w:r>
      <w:r w:rsidR="00FB0484" w:rsidRPr="008A041D">
        <w:rPr>
          <w:rFonts w:ascii="Times New Roman" w:hAnsi="Times New Roman"/>
          <w:sz w:val="28"/>
          <w:szCs w:val="28"/>
          <w:lang w:val="en-US"/>
        </w:rPr>
        <w:t xml:space="preserve"> </w:t>
      </w:r>
    </w:p>
    <w:p w14:paraId="5C822DFC" w14:textId="5FBCEF7C" w:rsidR="00C00432" w:rsidRPr="008A041D" w:rsidRDefault="00A970B0" w:rsidP="006B7E1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More than half a century ago, the UN began to unite the efforts of the international community to prevent and counter terrorism through the implementation and development of international legal instruments on the fight against terrorism, made to help states collectively fight this common threat. </w:t>
      </w:r>
      <w:r w:rsidR="006B7E13" w:rsidRPr="008A041D">
        <w:rPr>
          <w:rFonts w:ascii="Times New Roman" w:hAnsi="Times New Roman"/>
          <w:sz w:val="28"/>
          <w:szCs w:val="28"/>
          <w:lang w:val="en-US"/>
        </w:rPr>
        <w:t>One of the important steps towards the recognition of the victims of terrorism was the UN General Assembly resolution 42/34, adopted unanimously in 1985. It contains the United Nations Declaration of Basic Principles of Justice for Victims of Crime and Abuse of Power. The document presents “rights” that also apply to victims of terrorism</w:t>
      </w:r>
      <w:r w:rsidR="00B62120" w:rsidRPr="008A041D">
        <w:rPr>
          <w:rFonts w:ascii="Times New Roman" w:hAnsi="Times New Roman"/>
          <w:sz w:val="28"/>
          <w:szCs w:val="28"/>
          <w:lang w:val="en-US"/>
        </w:rPr>
        <w:t>, which are:</w:t>
      </w:r>
      <w:r w:rsidR="00D87751" w:rsidRPr="008A041D">
        <w:rPr>
          <w:rFonts w:ascii="Times New Roman" w:hAnsi="Times New Roman"/>
          <w:sz w:val="28"/>
          <w:szCs w:val="28"/>
          <w:lang w:val="en-US"/>
        </w:rPr>
        <w:t xml:space="preserve"> </w:t>
      </w:r>
      <w:r w:rsidR="00B62120" w:rsidRPr="008A041D">
        <w:rPr>
          <w:rFonts w:ascii="Times New Roman" w:hAnsi="Times New Roman"/>
          <w:sz w:val="28"/>
          <w:szCs w:val="28"/>
          <w:lang w:val="en-US"/>
        </w:rPr>
        <w:t xml:space="preserve">1. </w:t>
      </w:r>
      <w:r w:rsidR="006B7E13" w:rsidRPr="008A041D">
        <w:rPr>
          <w:rFonts w:ascii="Times New Roman" w:hAnsi="Times New Roman"/>
          <w:sz w:val="28"/>
          <w:szCs w:val="28"/>
          <w:lang w:val="en-US"/>
        </w:rPr>
        <w:t>The right to respect and recognition;</w:t>
      </w:r>
      <w:r w:rsidR="00B62120" w:rsidRPr="008A041D">
        <w:rPr>
          <w:rFonts w:ascii="Times New Roman" w:hAnsi="Times New Roman"/>
          <w:sz w:val="28"/>
          <w:szCs w:val="28"/>
          <w:lang w:val="en-US"/>
        </w:rPr>
        <w:t xml:space="preserve"> </w:t>
      </w:r>
      <w:r w:rsidR="006B7E13" w:rsidRPr="008A041D">
        <w:rPr>
          <w:rFonts w:ascii="Times New Roman" w:hAnsi="Times New Roman"/>
          <w:sz w:val="28"/>
          <w:szCs w:val="28"/>
          <w:lang w:val="en-US"/>
        </w:rPr>
        <w:t>2.The right to contact the appropriate support services;</w:t>
      </w:r>
      <w:r w:rsidR="00D87751" w:rsidRPr="008A041D">
        <w:rPr>
          <w:rFonts w:ascii="Times New Roman" w:hAnsi="Times New Roman"/>
          <w:sz w:val="28"/>
          <w:szCs w:val="28"/>
          <w:lang w:val="en-US"/>
        </w:rPr>
        <w:t xml:space="preserve"> </w:t>
      </w:r>
      <w:r w:rsidR="006B7E13" w:rsidRPr="008A041D">
        <w:rPr>
          <w:rFonts w:ascii="Times New Roman" w:hAnsi="Times New Roman"/>
          <w:sz w:val="28"/>
          <w:szCs w:val="28"/>
          <w:lang w:val="en-US"/>
        </w:rPr>
        <w:t>3.The right to be informed about the progress of the case;</w:t>
      </w:r>
      <w:r w:rsidR="00B62120" w:rsidRPr="008A041D">
        <w:rPr>
          <w:rFonts w:ascii="Times New Roman" w:hAnsi="Times New Roman"/>
          <w:sz w:val="28"/>
          <w:szCs w:val="28"/>
          <w:lang w:val="en-US"/>
        </w:rPr>
        <w:t xml:space="preserve"> 4. </w:t>
      </w:r>
      <w:r w:rsidR="006B7E13" w:rsidRPr="008A041D">
        <w:rPr>
          <w:rFonts w:ascii="Times New Roman" w:hAnsi="Times New Roman"/>
          <w:sz w:val="28"/>
          <w:szCs w:val="28"/>
          <w:lang w:val="en-US"/>
        </w:rPr>
        <w:t>The right to be present and participate in the decision-making process;</w:t>
      </w:r>
      <w:r w:rsidR="00B62120" w:rsidRPr="008A041D">
        <w:rPr>
          <w:rFonts w:ascii="Times New Roman" w:hAnsi="Times New Roman"/>
          <w:sz w:val="28"/>
          <w:szCs w:val="28"/>
          <w:lang w:val="en-US"/>
        </w:rPr>
        <w:t xml:space="preserve"> 5. </w:t>
      </w:r>
      <w:r w:rsidR="006B7E13" w:rsidRPr="008A041D">
        <w:rPr>
          <w:rFonts w:ascii="Times New Roman" w:hAnsi="Times New Roman"/>
          <w:sz w:val="28"/>
          <w:szCs w:val="28"/>
          <w:lang w:val="en-US"/>
        </w:rPr>
        <w:t>The right to a lawyer;</w:t>
      </w:r>
      <w:r w:rsidR="00B62120" w:rsidRPr="008A041D">
        <w:rPr>
          <w:rFonts w:ascii="Times New Roman" w:hAnsi="Times New Roman"/>
          <w:sz w:val="28"/>
          <w:szCs w:val="28"/>
          <w:lang w:val="en-US"/>
        </w:rPr>
        <w:t xml:space="preserve"> </w:t>
      </w:r>
      <w:r w:rsidR="006B7E13" w:rsidRPr="008A041D">
        <w:rPr>
          <w:rFonts w:ascii="Times New Roman" w:hAnsi="Times New Roman"/>
          <w:sz w:val="28"/>
          <w:szCs w:val="28"/>
          <w:lang w:val="en-US"/>
        </w:rPr>
        <w:t>6.</w:t>
      </w:r>
      <w:r w:rsidR="00B62120" w:rsidRPr="008A041D">
        <w:rPr>
          <w:rFonts w:ascii="Times New Roman" w:hAnsi="Times New Roman"/>
          <w:sz w:val="28"/>
          <w:szCs w:val="28"/>
          <w:lang w:val="en-US"/>
        </w:rPr>
        <w:t xml:space="preserve"> </w:t>
      </w:r>
      <w:r w:rsidR="006B7E13" w:rsidRPr="008A041D">
        <w:rPr>
          <w:rFonts w:ascii="Times New Roman" w:hAnsi="Times New Roman"/>
          <w:sz w:val="28"/>
          <w:szCs w:val="28"/>
          <w:lang w:val="en-US"/>
        </w:rPr>
        <w:t>The right to protection of physical safety and privacy;</w:t>
      </w:r>
      <w:r w:rsidR="00B62120" w:rsidRPr="008A041D">
        <w:rPr>
          <w:rFonts w:ascii="Times New Roman" w:hAnsi="Times New Roman"/>
          <w:sz w:val="28"/>
          <w:szCs w:val="28"/>
          <w:lang w:val="en-US"/>
        </w:rPr>
        <w:t xml:space="preserve"> </w:t>
      </w:r>
      <w:r w:rsidR="006B7E13" w:rsidRPr="008A041D">
        <w:rPr>
          <w:rFonts w:ascii="Times New Roman" w:hAnsi="Times New Roman"/>
          <w:sz w:val="28"/>
          <w:szCs w:val="28"/>
          <w:lang w:val="en-US"/>
        </w:rPr>
        <w:t>7.</w:t>
      </w:r>
      <w:r w:rsidR="00B62120" w:rsidRPr="008A041D">
        <w:rPr>
          <w:rFonts w:ascii="Times New Roman" w:hAnsi="Times New Roman"/>
          <w:sz w:val="28"/>
          <w:szCs w:val="28"/>
          <w:lang w:val="en-US"/>
        </w:rPr>
        <w:t xml:space="preserve"> </w:t>
      </w:r>
      <w:r w:rsidR="006B7E13" w:rsidRPr="008A041D">
        <w:rPr>
          <w:rFonts w:ascii="Times New Roman" w:hAnsi="Times New Roman"/>
          <w:sz w:val="28"/>
          <w:szCs w:val="28"/>
          <w:lang w:val="en-US"/>
        </w:rPr>
        <w:t>Right to compensation from both the offender and the state</w:t>
      </w:r>
      <w:r w:rsidR="00D87751" w:rsidRPr="008A041D">
        <w:rPr>
          <w:rFonts w:ascii="Times New Roman" w:hAnsi="Times New Roman"/>
          <w:sz w:val="28"/>
          <w:szCs w:val="28"/>
          <w:lang w:val="en-US"/>
        </w:rPr>
        <w:t>.</w:t>
      </w:r>
      <w:r w:rsidR="00B55EF2" w:rsidRPr="008A041D">
        <w:rPr>
          <w:rFonts w:ascii="Times New Roman" w:hAnsi="Times New Roman"/>
          <w:sz w:val="28"/>
          <w:szCs w:val="28"/>
          <w:lang w:val="en-US"/>
        </w:rPr>
        <w:t xml:space="preserve"> (UN Resolution 42/34). </w:t>
      </w:r>
      <w:r w:rsidR="00D87751" w:rsidRPr="008A041D">
        <w:rPr>
          <w:rFonts w:ascii="Times New Roman" w:hAnsi="Times New Roman"/>
          <w:sz w:val="28"/>
          <w:szCs w:val="28"/>
          <w:lang w:val="en-US"/>
        </w:rPr>
        <w:t xml:space="preserve"> </w:t>
      </w:r>
      <w:r w:rsidR="003D6243" w:rsidRPr="008A041D">
        <w:rPr>
          <w:rFonts w:ascii="Times New Roman" w:hAnsi="Times New Roman"/>
          <w:sz w:val="28"/>
          <w:szCs w:val="28"/>
          <w:lang w:val="en-US"/>
        </w:rPr>
        <w:t>But commenting these provisions it can be mentioned that above seven principles were originally just principles, and they can become rights only in the cases when they were included in national legislation</w:t>
      </w:r>
      <w:r w:rsidR="00DB4F67" w:rsidRPr="008A041D">
        <w:rPr>
          <w:rFonts w:ascii="Times New Roman" w:hAnsi="Times New Roman"/>
          <w:sz w:val="28"/>
          <w:szCs w:val="28"/>
          <w:lang w:val="en-US"/>
        </w:rPr>
        <w:t xml:space="preserve"> of governments.</w:t>
      </w:r>
      <w:r w:rsidR="003D6243" w:rsidRPr="008A041D">
        <w:rPr>
          <w:rFonts w:ascii="Times New Roman" w:hAnsi="Times New Roman"/>
          <w:sz w:val="28"/>
          <w:szCs w:val="28"/>
          <w:lang w:val="en-US"/>
        </w:rPr>
        <w:t xml:space="preserve"> </w:t>
      </w:r>
      <w:r w:rsidR="00DB4F67" w:rsidRPr="008A041D">
        <w:rPr>
          <w:rFonts w:ascii="Times New Roman" w:hAnsi="Times New Roman"/>
          <w:sz w:val="28"/>
          <w:szCs w:val="28"/>
          <w:lang w:val="en-US"/>
        </w:rPr>
        <w:t>I</w:t>
      </w:r>
      <w:r w:rsidR="003D6243" w:rsidRPr="008A041D">
        <w:rPr>
          <w:rFonts w:ascii="Times New Roman" w:hAnsi="Times New Roman"/>
          <w:sz w:val="28"/>
          <w:szCs w:val="28"/>
          <w:lang w:val="en-US"/>
        </w:rPr>
        <w:t>n international relations there is an opinion that this declaration is characterized by its “soft law”, and its implementation by the member states at the national level was</w:t>
      </w:r>
      <w:r w:rsidR="00AF6B3E" w:rsidRPr="008A041D">
        <w:rPr>
          <w:rFonts w:ascii="Times New Roman" w:hAnsi="Times New Roman"/>
          <w:sz w:val="28"/>
          <w:szCs w:val="28"/>
          <w:lang w:val="en-US"/>
        </w:rPr>
        <w:t xml:space="preserve"> not </w:t>
      </w:r>
      <w:r w:rsidR="003D6243" w:rsidRPr="008A041D">
        <w:rPr>
          <w:rFonts w:ascii="Times New Roman" w:hAnsi="Times New Roman"/>
          <w:sz w:val="28"/>
          <w:szCs w:val="28"/>
          <w:lang w:val="en-US"/>
        </w:rPr>
        <w:t>active, without proper order</w:t>
      </w:r>
      <w:r w:rsidR="00AF6B3E" w:rsidRPr="008A041D">
        <w:rPr>
          <w:rFonts w:ascii="Times New Roman" w:hAnsi="Times New Roman"/>
          <w:sz w:val="28"/>
          <w:szCs w:val="28"/>
          <w:lang w:val="en-US"/>
        </w:rPr>
        <w:t xml:space="preserve"> </w:t>
      </w:r>
      <w:r w:rsidR="003D6243" w:rsidRPr="008A041D">
        <w:rPr>
          <w:rFonts w:ascii="Times New Roman" w:hAnsi="Times New Roman"/>
          <w:sz w:val="28"/>
          <w:szCs w:val="28"/>
          <w:lang w:val="en-US"/>
        </w:rPr>
        <w:t>and slow.</w:t>
      </w:r>
    </w:p>
    <w:p w14:paraId="5405A437" w14:textId="5F244D8B" w:rsidR="00952278" w:rsidRPr="008A041D" w:rsidRDefault="00AF6B3E" w:rsidP="00A970B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ab/>
      </w:r>
      <w:r w:rsidR="00A970B0" w:rsidRPr="008A041D">
        <w:rPr>
          <w:rFonts w:ascii="Times New Roman" w:hAnsi="Times New Roman"/>
          <w:sz w:val="28"/>
          <w:szCs w:val="28"/>
          <w:lang w:val="en-US"/>
        </w:rPr>
        <w:t>After the terrorist attacks of September 11, 2001 in the United States, the Security Council unanimously adopted the basic resolution 1373 in 2001, which emphasized definite actions in the fight against terrorism. This resolution is adopted by all Member States</w:t>
      </w:r>
      <w:r w:rsidR="00CA54C9" w:rsidRPr="008A041D">
        <w:rPr>
          <w:rFonts w:ascii="Times New Roman" w:hAnsi="Times New Roman"/>
          <w:sz w:val="28"/>
          <w:szCs w:val="28"/>
          <w:lang w:val="en-US"/>
        </w:rPr>
        <w:t xml:space="preserve"> </w:t>
      </w:r>
      <w:r w:rsidR="00A970B0" w:rsidRPr="008A041D">
        <w:rPr>
          <w:rFonts w:ascii="Times New Roman" w:hAnsi="Times New Roman"/>
          <w:sz w:val="28"/>
          <w:szCs w:val="28"/>
          <w:lang w:val="en-US"/>
        </w:rPr>
        <w:t xml:space="preserve">since it was adopted under Chapter VII of the Charter of the United Nations. Besides, the resolution established the Counter-Terrorism Committee (CTC) to oversee the implementation of its provisions. Security Council resolution commits all member states to take </w:t>
      </w:r>
      <w:proofErr w:type="gramStart"/>
      <w:r w:rsidR="00A970B0" w:rsidRPr="008A041D">
        <w:rPr>
          <w:rFonts w:ascii="Times New Roman" w:hAnsi="Times New Roman"/>
          <w:sz w:val="28"/>
          <w:szCs w:val="28"/>
          <w:lang w:val="en-US"/>
        </w:rPr>
        <w:t xml:space="preserve">a </w:t>
      </w:r>
      <w:r w:rsidR="00CD7488" w:rsidRPr="008A041D">
        <w:rPr>
          <w:rFonts w:ascii="Times New Roman" w:hAnsi="Times New Roman"/>
          <w:sz w:val="28"/>
          <w:szCs w:val="28"/>
          <w:lang w:val="en-US"/>
        </w:rPr>
        <w:t>number of</w:t>
      </w:r>
      <w:proofErr w:type="gramEnd"/>
      <w:r w:rsidR="00A970B0" w:rsidRPr="008A041D">
        <w:rPr>
          <w:rFonts w:ascii="Times New Roman" w:hAnsi="Times New Roman"/>
          <w:sz w:val="28"/>
          <w:szCs w:val="28"/>
          <w:lang w:val="en-US"/>
        </w:rPr>
        <w:t xml:space="preserve"> measures to strengthen the legal and institutional capacity to counter terrorist activities on their territory, in their regions and around the world.</w:t>
      </w:r>
    </w:p>
    <w:p w14:paraId="187FA7EB" w14:textId="77777777" w:rsidR="00A970B0" w:rsidRPr="008A041D" w:rsidRDefault="00A970B0" w:rsidP="00A970B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The United Nations Global Counter-Terrorism Strategy, unanimously adopted by the Organization's Member States in 2006 as a new effective strategy to fight terrorism, was called also for an end to the dehumanization of victims of terrorism in all its forms and manifestations. In the Strategy, Member States decided to consolidate national assistance systems that would help meet the needs of victims of terrorism and their families and contribute to the normalization of their lives; secondly, they pledged to promote international solidarity in support of victims of terrorism and protect the rights of victims of terrorism.</w:t>
      </w:r>
    </w:p>
    <w:p w14:paraId="74599013" w14:textId="369CD60B" w:rsidR="00A970B0" w:rsidRPr="008A041D" w:rsidRDefault="00A970B0" w:rsidP="00A970B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The victims of terrorism have long gone unnoticed and their needs unmet. But September 9, 2008, the first step was taken towards solving the problems of victims of terrorism – UN Secretary General Ban Ki-moon held a global symposium on supporting victims of terrorism. The Symposium brought together representatives of governments and civil society, as well as experts on the issue of support for victims of terrorism. It was a step that demonstrated your overcoming political differences and a step towards meeting the needs of important people who had been neglected for a long time. The objectives of this symposium were to see real people who are victims of terrorism; create a forum to discuss concrete measures to help these people overcome their negative experiences; develop the most effective methods and draw attention to the measures already being implemented by Member States and non-governmental organizations. Practically, the Symposium highlighted the main challenges, including the provision of legal status and the observance of the legal </w:t>
      </w:r>
      <w:r w:rsidRPr="008A041D">
        <w:rPr>
          <w:rFonts w:ascii="Times New Roman" w:hAnsi="Times New Roman"/>
          <w:sz w:val="28"/>
          <w:szCs w:val="28"/>
          <w:lang w:val="en-US"/>
        </w:rPr>
        <w:lastRenderedPageBreak/>
        <w:t>rights of victims of terrorism, the provision of medical, socio-</w:t>
      </w:r>
      <w:r w:rsidR="00CD7488" w:rsidRPr="008A041D">
        <w:rPr>
          <w:rFonts w:ascii="Times New Roman" w:hAnsi="Times New Roman"/>
          <w:sz w:val="28"/>
          <w:szCs w:val="28"/>
          <w:lang w:val="en-US"/>
        </w:rPr>
        <w:t>psychological,</w:t>
      </w:r>
      <w:r w:rsidRPr="008A041D">
        <w:rPr>
          <w:rFonts w:ascii="Times New Roman" w:hAnsi="Times New Roman"/>
          <w:sz w:val="28"/>
          <w:szCs w:val="28"/>
          <w:lang w:val="en-US"/>
        </w:rPr>
        <w:t xml:space="preserve"> and financial support, strengthening solidarity with victims of terrorism and others.</w:t>
      </w:r>
    </w:p>
    <w:p w14:paraId="18479657" w14:textId="178335FD" w:rsidR="00A970B0" w:rsidRPr="008A041D" w:rsidRDefault="00A970B0" w:rsidP="00A970B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 xml:space="preserve">“Terrorism can affect anyone, anywhere. It targets all ethnic groups, religions, </w:t>
      </w:r>
      <w:r w:rsidR="00CD7488" w:rsidRPr="008A041D">
        <w:rPr>
          <w:rFonts w:ascii="Times New Roman" w:hAnsi="Times New Roman"/>
          <w:sz w:val="28"/>
          <w:szCs w:val="28"/>
          <w:lang w:val="en-US"/>
        </w:rPr>
        <w:t>nationalities,</w:t>
      </w:r>
      <w:r w:rsidRPr="008A041D">
        <w:rPr>
          <w:rFonts w:ascii="Times New Roman" w:hAnsi="Times New Roman"/>
          <w:sz w:val="28"/>
          <w:szCs w:val="28"/>
          <w:lang w:val="en-US"/>
        </w:rPr>
        <w:t xml:space="preserve"> and civilizations. It attacks humanity itself. And it is for the sake of humanity that we must create a global forum for your voices and listen to you, the victims. Your stories of how terrorism has affected your lives are our strongest argument for why it can never be justified. By giving a human face to the painful consequences of terrorism, you help build a global culture against it.” – stated UN Secretary-General</w:t>
      </w:r>
      <w:r w:rsidR="00257C2E" w:rsidRPr="008A041D">
        <w:rPr>
          <w:rFonts w:ascii="Times New Roman" w:hAnsi="Times New Roman"/>
          <w:sz w:val="28"/>
          <w:szCs w:val="28"/>
          <w:lang w:val="en-US"/>
        </w:rPr>
        <w:t xml:space="preserve"> at the meeting</w:t>
      </w:r>
      <w:r w:rsidRPr="008A041D">
        <w:rPr>
          <w:rFonts w:ascii="Times New Roman" w:hAnsi="Times New Roman"/>
          <w:sz w:val="28"/>
          <w:szCs w:val="28"/>
          <w:lang w:val="en-US"/>
        </w:rPr>
        <w:t>. As part of the symposium, the UN Secretary General called on the international community to unite with them efforts to create opportunities for change for the better. He also made a statement that the voice of victims of terrorism will be heard, and that they will be treated with respect and dignity, that their needs will be met, and their rights respected.</w:t>
      </w:r>
      <w:r w:rsidR="003C5905"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All the results of Symposium </w:t>
      </w:r>
      <w:r w:rsidR="00CD7488" w:rsidRPr="008A041D">
        <w:rPr>
          <w:rFonts w:ascii="Times New Roman" w:hAnsi="Times New Roman"/>
          <w:sz w:val="28"/>
          <w:szCs w:val="28"/>
          <w:lang w:val="en-US"/>
        </w:rPr>
        <w:t>were</w:t>
      </w:r>
      <w:r w:rsidRPr="008A041D">
        <w:rPr>
          <w:rFonts w:ascii="Times New Roman" w:hAnsi="Times New Roman"/>
          <w:sz w:val="28"/>
          <w:szCs w:val="28"/>
          <w:lang w:val="en-US"/>
        </w:rPr>
        <w:t xml:space="preserve"> reflected in United Nations Report «Supporting victims of terrorism», 2008, which became significant source to examine for this thesis. </w:t>
      </w:r>
      <w:r w:rsidR="00CD7488" w:rsidRPr="008A041D">
        <w:rPr>
          <w:rFonts w:ascii="Times New Roman" w:hAnsi="Times New Roman"/>
          <w:sz w:val="28"/>
          <w:szCs w:val="28"/>
          <w:lang w:val="en-US"/>
        </w:rPr>
        <w:t xml:space="preserve"> </w:t>
      </w:r>
      <w:r w:rsidRPr="008A041D">
        <w:rPr>
          <w:rFonts w:ascii="Times New Roman" w:hAnsi="Times New Roman"/>
          <w:sz w:val="28"/>
          <w:szCs w:val="28"/>
          <w:lang w:val="en-US"/>
        </w:rPr>
        <w:t>Practices of the United Nations regarding victims of terrorism began to develop actively in recent years. This</w:t>
      </w:r>
      <w:r w:rsidR="00AC277F"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can </w:t>
      </w:r>
      <w:r w:rsidR="00AC277F" w:rsidRPr="008A041D">
        <w:rPr>
          <w:rFonts w:ascii="Times New Roman" w:hAnsi="Times New Roman"/>
          <w:sz w:val="28"/>
          <w:szCs w:val="28"/>
          <w:lang w:val="en-US"/>
        </w:rPr>
        <w:t>be</w:t>
      </w:r>
      <w:r w:rsidRPr="008A041D">
        <w:rPr>
          <w:rFonts w:ascii="Times New Roman" w:hAnsi="Times New Roman"/>
          <w:sz w:val="28"/>
          <w:szCs w:val="28"/>
          <w:lang w:val="en-US"/>
        </w:rPr>
        <w:t xml:space="preserve"> constantly updated official sites of the divisions, news. </w:t>
      </w:r>
      <w:r w:rsidR="00AC277F" w:rsidRPr="008A041D">
        <w:rPr>
          <w:rFonts w:ascii="Times New Roman" w:hAnsi="Times New Roman"/>
          <w:sz w:val="28"/>
          <w:szCs w:val="28"/>
          <w:lang w:val="en-US"/>
        </w:rPr>
        <w:t>B</w:t>
      </w:r>
      <w:r w:rsidRPr="008A041D">
        <w:rPr>
          <w:rFonts w:ascii="Times New Roman" w:hAnsi="Times New Roman"/>
          <w:sz w:val="28"/>
          <w:szCs w:val="28"/>
          <w:lang w:val="en-US"/>
        </w:rPr>
        <w:t>asic and clear information can be found in the report of the Secretary General.</w:t>
      </w:r>
    </w:p>
    <w:p w14:paraId="0D5F3B4F" w14:textId="7935457D" w:rsidR="00A970B0" w:rsidRPr="008A041D" w:rsidRDefault="00A970B0" w:rsidP="00A970B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Over the past five years, the Counter-Terrorism Implementation Task Force's has developed and implemented </w:t>
      </w:r>
      <w:r w:rsidR="00293457" w:rsidRPr="008A041D">
        <w:rPr>
          <w:rFonts w:ascii="Times New Roman" w:hAnsi="Times New Roman"/>
          <w:sz w:val="28"/>
          <w:szCs w:val="28"/>
          <w:lang w:val="en-US"/>
        </w:rPr>
        <w:t>several</w:t>
      </w:r>
      <w:r w:rsidRPr="008A041D">
        <w:rPr>
          <w:rFonts w:ascii="Times New Roman" w:hAnsi="Times New Roman"/>
          <w:sz w:val="28"/>
          <w:szCs w:val="28"/>
          <w:lang w:val="en-US"/>
        </w:rPr>
        <w:t xml:space="preserve"> activities in support of victims of terrorism. For example, in 2016, the Working Group organized the United Nations Conference on the Human Rights of Victims of Terrorism and subsequently developed guidelines, guides and other resources aimed at strengthening the capacity of civil society representatives working with victims of terrorism.</w:t>
      </w:r>
    </w:p>
    <w:p w14:paraId="197305EA" w14:textId="567645C5" w:rsidR="00A970B0" w:rsidRPr="008A041D" w:rsidRDefault="003C5905" w:rsidP="00A970B0">
      <w:pPr>
        <w:spacing w:line="360" w:lineRule="auto"/>
        <w:jc w:val="both"/>
        <w:rPr>
          <w:rFonts w:ascii="Times New Roman" w:hAnsi="Times New Roman"/>
          <w:color w:val="FF0000"/>
          <w:sz w:val="28"/>
          <w:szCs w:val="28"/>
          <w:lang w:val="en-US"/>
        </w:rPr>
      </w:pPr>
      <w:r w:rsidRPr="008A041D">
        <w:rPr>
          <w:rFonts w:ascii="Times New Roman" w:hAnsi="Times New Roman"/>
          <w:sz w:val="28"/>
          <w:szCs w:val="28"/>
          <w:lang w:val="en-US"/>
        </w:rPr>
        <w:tab/>
      </w:r>
      <w:r w:rsidR="00A970B0" w:rsidRPr="008A041D">
        <w:rPr>
          <w:rFonts w:ascii="Times New Roman" w:hAnsi="Times New Roman"/>
          <w:sz w:val="28"/>
          <w:szCs w:val="28"/>
          <w:lang w:val="en-US"/>
        </w:rPr>
        <w:t xml:space="preserve">The Secretary-General and the </w:t>
      </w:r>
      <w:r w:rsidR="00316616" w:rsidRPr="008A041D">
        <w:rPr>
          <w:rFonts w:ascii="Times New Roman" w:hAnsi="Times New Roman"/>
          <w:sz w:val="28"/>
          <w:szCs w:val="28"/>
          <w:lang w:val="en-US"/>
        </w:rPr>
        <w:t>UN</w:t>
      </w:r>
      <w:r w:rsidR="00A970B0" w:rsidRPr="008A041D">
        <w:rPr>
          <w:rFonts w:ascii="Times New Roman" w:hAnsi="Times New Roman"/>
          <w:sz w:val="28"/>
          <w:szCs w:val="28"/>
          <w:lang w:val="en-US"/>
        </w:rPr>
        <w:t xml:space="preserve"> High Commissioner for Human Rights, in their reports to the General Assembly and the Human Rights Council, respectively, have advocated for the rights of victims and recommended that the human rights of victims of terrorism be respected through national laws, compensation and rehabilitation, along with taking other measures. </w:t>
      </w:r>
    </w:p>
    <w:p w14:paraId="6CB6AF08" w14:textId="0ACF47CC" w:rsidR="00A970B0" w:rsidRPr="008A041D" w:rsidRDefault="003C5905" w:rsidP="00A970B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ab/>
      </w:r>
      <w:r w:rsidR="00A970B0" w:rsidRPr="008A041D">
        <w:rPr>
          <w:rFonts w:ascii="Times New Roman" w:hAnsi="Times New Roman"/>
          <w:sz w:val="28"/>
          <w:szCs w:val="28"/>
          <w:lang w:val="en-US"/>
        </w:rPr>
        <w:t>Mr. Martin Scheinin, one of the former Special Rapporteurs on the Promotion and Protection of Human Rights and Fundamental Freedoms while Countering Terrorism presented The Report about Ten Areas of Best Practices in Countering Terrorism in 2020. According to the Report</w:t>
      </w:r>
      <w:r w:rsidR="00040351" w:rsidRPr="008A041D">
        <w:rPr>
          <w:rFonts w:ascii="Times New Roman" w:hAnsi="Times New Roman"/>
          <w:sz w:val="28"/>
          <w:szCs w:val="28"/>
          <w:lang w:val="en-US"/>
        </w:rPr>
        <w:t xml:space="preserve">, it </w:t>
      </w:r>
      <w:r w:rsidR="00A970B0" w:rsidRPr="008A041D">
        <w:rPr>
          <w:rFonts w:ascii="Times New Roman" w:hAnsi="Times New Roman"/>
          <w:sz w:val="28"/>
          <w:szCs w:val="28"/>
          <w:lang w:val="en-US"/>
        </w:rPr>
        <w:t xml:space="preserve">contains understanding of significance of supporting victims of terrorism. Due to this fact the author stated that individuals who have been damaged or who have suffered from violations of their human rights </w:t>
      </w:r>
      <w:r w:rsidR="00293457" w:rsidRPr="008A041D">
        <w:rPr>
          <w:rFonts w:ascii="Times New Roman" w:hAnsi="Times New Roman"/>
          <w:sz w:val="28"/>
          <w:szCs w:val="28"/>
          <w:lang w:val="en-US"/>
        </w:rPr>
        <w:t>because of</w:t>
      </w:r>
      <w:r w:rsidR="00A970B0" w:rsidRPr="008A041D">
        <w:rPr>
          <w:rFonts w:ascii="Times New Roman" w:hAnsi="Times New Roman"/>
          <w:sz w:val="28"/>
          <w:szCs w:val="28"/>
          <w:lang w:val="en-US"/>
        </w:rPr>
        <w:t xml:space="preserve"> a terrorist act must be provided with additional legal, medical, </w:t>
      </w:r>
      <w:proofErr w:type="gramStart"/>
      <w:r w:rsidR="00A970B0" w:rsidRPr="008A041D">
        <w:rPr>
          <w:rFonts w:ascii="Times New Roman" w:hAnsi="Times New Roman"/>
          <w:sz w:val="28"/>
          <w:szCs w:val="28"/>
          <w:lang w:val="en-US"/>
        </w:rPr>
        <w:t>psychological</w:t>
      </w:r>
      <w:proofErr w:type="gramEnd"/>
      <w:r w:rsidR="00A970B0" w:rsidRPr="008A041D">
        <w:rPr>
          <w:rFonts w:ascii="Times New Roman" w:hAnsi="Times New Roman"/>
          <w:sz w:val="28"/>
          <w:szCs w:val="28"/>
          <w:lang w:val="en-US"/>
        </w:rPr>
        <w:t xml:space="preserve"> and other assistance necessary for their social rehabilitation, at the expense of the state budget, in compliance with international human rights law. The rapport refers to the already mentioned General Assembly resolution 60/288.</w:t>
      </w:r>
    </w:p>
    <w:p w14:paraId="00B2D483" w14:textId="3CC2EED6" w:rsidR="00914B36" w:rsidRPr="008A041D" w:rsidRDefault="00914B36" w:rsidP="00E81FEF">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A de</w:t>
      </w:r>
      <w:r w:rsidR="008E3F36" w:rsidRPr="008A041D">
        <w:rPr>
          <w:rFonts w:ascii="Times New Roman" w:hAnsi="Times New Roman"/>
          <w:sz w:val="28"/>
          <w:szCs w:val="28"/>
          <w:lang w:val="en-US"/>
        </w:rPr>
        <w:t>terminant</w:t>
      </w:r>
      <w:r w:rsidRPr="008A041D">
        <w:rPr>
          <w:rFonts w:ascii="Times New Roman" w:hAnsi="Times New Roman"/>
          <w:sz w:val="28"/>
          <w:szCs w:val="28"/>
          <w:lang w:val="en-US"/>
        </w:rPr>
        <w:t xml:space="preserve"> event in the formation of the UN policy towards victims of terrorism was </w:t>
      </w:r>
      <w:r w:rsidR="008E3F36" w:rsidRPr="008A041D">
        <w:rPr>
          <w:rFonts w:ascii="Times New Roman" w:hAnsi="Times New Roman"/>
          <w:sz w:val="28"/>
          <w:szCs w:val="28"/>
          <w:lang w:val="en-US"/>
        </w:rPr>
        <w:t>numerous</w:t>
      </w:r>
      <w:r w:rsidRPr="008A041D">
        <w:rPr>
          <w:rFonts w:ascii="Times New Roman" w:hAnsi="Times New Roman"/>
          <w:sz w:val="28"/>
          <w:szCs w:val="28"/>
          <w:lang w:val="en-US"/>
        </w:rPr>
        <w:t xml:space="preserve"> appeals </w:t>
      </w:r>
      <w:r w:rsidR="008E3F36" w:rsidRPr="008A041D">
        <w:rPr>
          <w:rFonts w:ascii="Times New Roman" w:hAnsi="Times New Roman"/>
          <w:sz w:val="28"/>
          <w:szCs w:val="28"/>
          <w:lang w:val="en-US"/>
        </w:rPr>
        <w:t xml:space="preserve">to UN from Spain which </w:t>
      </w:r>
      <w:r w:rsidR="007F7883" w:rsidRPr="008A041D">
        <w:rPr>
          <w:rFonts w:ascii="Times New Roman" w:hAnsi="Times New Roman"/>
          <w:sz w:val="28"/>
          <w:szCs w:val="28"/>
          <w:lang w:val="en-US"/>
        </w:rPr>
        <w:t>experienced losses and consequences of terro</w:t>
      </w:r>
      <w:r w:rsidR="00AD174B" w:rsidRPr="008A041D">
        <w:rPr>
          <w:rFonts w:ascii="Times New Roman" w:hAnsi="Times New Roman"/>
          <w:sz w:val="28"/>
          <w:szCs w:val="28"/>
          <w:lang w:val="en-US"/>
        </w:rPr>
        <w:t>ris</w:t>
      </w:r>
      <w:r w:rsidR="007F7883" w:rsidRPr="008A041D">
        <w:rPr>
          <w:rFonts w:ascii="Times New Roman" w:hAnsi="Times New Roman"/>
          <w:sz w:val="28"/>
          <w:szCs w:val="28"/>
          <w:lang w:val="en-US"/>
        </w:rPr>
        <w:t xml:space="preserve">tic attacks. </w:t>
      </w:r>
      <w:r w:rsidR="004505AE" w:rsidRPr="008A041D">
        <w:rPr>
          <w:rFonts w:ascii="Times New Roman" w:hAnsi="Times New Roman"/>
          <w:sz w:val="28"/>
          <w:szCs w:val="28"/>
          <w:lang w:val="en-US"/>
        </w:rPr>
        <w:t xml:space="preserve">Representatives </w:t>
      </w:r>
      <w:r w:rsidRPr="008A041D">
        <w:rPr>
          <w:rFonts w:ascii="Times New Roman" w:hAnsi="Times New Roman"/>
          <w:sz w:val="28"/>
          <w:szCs w:val="28"/>
          <w:lang w:val="en-US"/>
        </w:rPr>
        <w:t>condem</w:t>
      </w:r>
      <w:r w:rsidR="00344A08" w:rsidRPr="008A041D">
        <w:rPr>
          <w:rFonts w:ascii="Times New Roman" w:hAnsi="Times New Roman"/>
          <w:sz w:val="28"/>
          <w:szCs w:val="28"/>
          <w:lang w:val="en-US"/>
        </w:rPr>
        <w:t>n</w:t>
      </w:r>
      <w:r w:rsidR="004505AE" w:rsidRPr="008A041D">
        <w:rPr>
          <w:rFonts w:ascii="Times New Roman" w:hAnsi="Times New Roman"/>
          <w:sz w:val="28"/>
          <w:szCs w:val="28"/>
          <w:lang w:val="en-US"/>
        </w:rPr>
        <w:t>ed UN</w:t>
      </w:r>
      <w:r w:rsidRPr="008A041D">
        <w:rPr>
          <w:rFonts w:ascii="Times New Roman" w:hAnsi="Times New Roman"/>
          <w:sz w:val="28"/>
          <w:szCs w:val="28"/>
          <w:lang w:val="en-US"/>
        </w:rPr>
        <w:t xml:space="preserve"> </w:t>
      </w:r>
      <w:r w:rsidR="004505AE" w:rsidRPr="008A041D">
        <w:rPr>
          <w:rFonts w:ascii="Times New Roman" w:hAnsi="Times New Roman"/>
          <w:sz w:val="28"/>
          <w:szCs w:val="28"/>
          <w:lang w:val="en-US"/>
        </w:rPr>
        <w:t>in the lack of</w:t>
      </w:r>
      <w:r w:rsidR="00344A08" w:rsidRPr="008A041D">
        <w:rPr>
          <w:rFonts w:ascii="Times New Roman" w:hAnsi="Times New Roman"/>
          <w:sz w:val="28"/>
          <w:szCs w:val="28"/>
          <w:lang w:val="en-US"/>
        </w:rPr>
        <w:t xml:space="preserve"> involvement </w:t>
      </w:r>
      <w:r w:rsidR="00FC3E88" w:rsidRPr="008A041D">
        <w:rPr>
          <w:rFonts w:ascii="Times New Roman" w:hAnsi="Times New Roman"/>
          <w:sz w:val="28"/>
          <w:szCs w:val="28"/>
          <w:lang w:val="en-US"/>
        </w:rPr>
        <w:t xml:space="preserve">in </w:t>
      </w:r>
      <w:r w:rsidR="00344A08" w:rsidRPr="008A041D">
        <w:rPr>
          <w:rFonts w:ascii="Times New Roman" w:hAnsi="Times New Roman"/>
          <w:sz w:val="28"/>
          <w:szCs w:val="28"/>
          <w:lang w:val="en-US"/>
        </w:rPr>
        <w:t xml:space="preserve">assistance and support </w:t>
      </w:r>
      <w:r w:rsidR="00FC3E88" w:rsidRPr="008A041D">
        <w:rPr>
          <w:rFonts w:ascii="Times New Roman" w:hAnsi="Times New Roman"/>
          <w:sz w:val="28"/>
          <w:szCs w:val="28"/>
          <w:lang w:val="en-US"/>
        </w:rPr>
        <w:t xml:space="preserve">people </w:t>
      </w:r>
      <w:r w:rsidRPr="008A041D">
        <w:rPr>
          <w:rFonts w:ascii="Times New Roman" w:hAnsi="Times New Roman"/>
          <w:sz w:val="28"/>
          <w:szCs w:val="28"/>
          <w:lang w:val="en-US"/>
        </w:rPr>
        <w:t xml:space="preserve">whose rights were violated </w:t>
      </w:r>
      <w:r w:rsidR="000E42AF" w:rsidRPr="008A041D">
        <w:rPr>
          <w:rFonts w:ascii="Times New Roman" w:hAnsi="Times New Roman"/>
          <w:sz w:val="28"/>
          <w:szCs w:val="28"/>
          <w:lang w:val="en-US"/>
        </w:rPr>
        <w:t>because of</w:t>
      </w:r>
      <w:r w:rsidRPr="008A041D">
        <w:rPr>
          <w:rFonts w:ascii="Times New Roman" w:hAnsi="Times New Roman"/>
          <w:sz w:val="28"/>
          <w:szCs w:val="28"/>
          <w:lang w:val="en-US"/>
        </w:rPr>
        <w:t xml:space="preserve"> terrorist attacks. The</w:t>
      </w:r>
      <w:r w:rsidR="000E42AF" w:rsidRPr="008A041D">
        <w:rPr>
          <w:rFonts w:ascii="Times New Roman" w:hAnsi="Times New Roman"/>
          <w:sz w:val="28"/>
          <w:szCs w:val="28"/>
          <w:lang w:val="en-US"/>
        </w:rPr>
        <w:t xml:space="preserve"> </w:t>
      </w:r>
      <w:r w:rsidR="001D3015" w:rsidRPr="008A041D">
        <w:rPr>
          <w:rFonts w:ascii="Times New Roman" w:hAnsi="Times New Roman"/>
          <w:sz w:val="28"/>
          <w:szCs w:val="28"/>
          <w:lang w:val="en-US"/>
        </w:rPr>
        <w:t xml:space="preserve">Spanish </w:t>
      </w:r>
      <w:r w:rsidRPr="008A041D">
        <w:rPr>
          <w:rFonts w:ascii="Times New Roman" w:hAnsi="Times New Roman"/>
          <w:sz w:val="28"/>
          <w:szCs w:val="28"/>
          <w:lang w:val="en-US"/>
        </w:rPr>
        <w:t>foundation</w:t>
      </w:r>
      <w:r w:rsidR="001D3015" w:rsidRPr="008A041D">
        <w:rPr>
          <w:rFonts w:ascii="Times New Roman" w:hAnsi="Times New Roman"/>
          <w:sz w:val="28"/>
          <w:szCs w:val="28"/>
          <w:lang w:val="en-US"/>
        </w:rPr>
        <w:t xml:space="preserve"> of victims of terrorism contributed</w:t>
      </w:r>
      <w:r w:rsidRPr="008A041D">
        <w:rPr>
          <w:rFonts w:ascii="Times New Roman" w:hAnsi="Times New Roman"/>
          <w:sz w:val="28"/>
          <w:szCs w:val="28"/>
          <w:lang w:val="en-US"/>
        </w:rPr>
        <w:t xml:space="preserve"> to the promotion of the idea of protecting the rights and supporting victims of terrorism</w:t>
      </w:r>
      <w:r w:rsidR="001D3015" w:rsidRPr="008A041D">
        <w:rPr>
          <w:rFonts w:ascii="Times New Roman" w:hAnsi="Times New Roman"/>
          <w:sz w:val="28"/>
          <w:szCs w:val="28"/>
          <w:lang w:val="en-US"/>
        </w:rPr>
        <w:t xml:space="preserve"> </w:t>
      </w:r>
      <w:r w:rsidR="00DE04E8" w:rsidRPr="008A041D">
        <w:rPr>
          <w:rFonts w:ascii="Times New Roman" w:hAnsi="Times New Roman"/>
          <w:sz w:val="28"/>
          <w:szCs w:val="28"/>
          <w:lang w:val="en-US"/>
        </w:rPr>
        <w:t xml:space="preserve">much </w:t>
      </w:r>
      <w:r w:rsidR="001D3015" w:rsidRPr="008A041D">
        <w:rPr>
          <w:rFonts w:ascii="Times New Roman" w:hAnsi="Times New Roman"/>
          <w:sz w:val="28"/>
          <w:szCs w:val="28"/>
          <w:lang w:val="en-US"/>
        </w:rPr>
        <w:t xml:space="preserve">more than other </w:t>
      </w:r>
      <w:r w:rsidR="00DE04E8" w:rsidRPr="008A041D">
        <w:rPr>
          <w:rFonts w:ascii="Times New Roman" w:hAnsi="Times New Roman"/>
          <w:sz w:val="28"/>
          <w:szCs w:val="28"/>
          <w:lang w:val="en-US"/>
        </w:rPr>
        <w:t>similar organizations.</w:t>
      </w:r>
      <w:r w:rsidR="00E81FEF" w:rsidRPr="008A041D">
        <w:rPr>
          <w:rFonts w:ascii="Times New Roman" w:hAnsi="Times New Roman"/>
          <w:sz w:val="28"/>
          <w:szCs w:val="28"/>
          <w:lang w:val="en-US"/>
        </w:rPr>
        <w:t xml:space="preserve"> Namely, in 2011 the</w:t>
      </w:r>
      <w:r w:rsidR="000C45E8" w:rsidRPr="008A041D">
        <w:rPr>
          <w:rFonts w:ascii="Times New Roman" w:hAnsi="Times New Roman"/>
          <w:sz w:val="28"/>
          <w:szCs w:val="28"/>
          <w:lang w:val="en-US"/>
        </w:rPr>
        <w:t xml:space="preserve"> </w:t>
      </w:r>
      <w:r w:rsidR="00D55A5F" w:rsidRPr="008A041D">
        <w:rPr>
          <w:rFonts w:ascii="Times New Roman" w:hAnsi="Times New Roman"/>
          <w:sz w:val="28"/>
          <w:szCs w:val="28"/>
          <w:lang w:val="en-US"/>
        </w:rPr>
        <w:t>Pro-Human Rights Foundation</w:t>
      </w:r>
      <w:r w:rsidR="00E81FEF" w:rsidRPr="008A041D">
        <w:rPr>
          <w:rFonts w:ascii="Times New Roman" w:hAnsi="Times New Roman"/>
          <w:sz w:val="28"/>
          <w:szCs w:val="28"/>
          <w:lang w:val="en-US"/>
        </w:rPr>
        <w:t xml:space="preserve"> Miguel </w:t>
      </w:r>
      <w:proofErr w:type="spellStart"/>
      <w:r w:rsidR="00E81FEF" w:rsidRPr="008A041D">
        <w:rPr>
          <w:rFonts w:ascii="Times New Roman" w:hAnsi="Times New Roman"/>
          <w:sz w:val="28"/>
          <w:szCs w:val="28"/>
          <w:lang w:val="en-US"/>
        </w:rPr>
        <w:t>Ángel</w:t>
      </w:r>
      <w:proofErr w:type="spellEnd"/>
      <w:r w:rsidR="00E81FEF" w:rsidRPr="008A041D">
        <w:rPr>
          <w:rFonts w:ascii="Times New Roman" w:hAnsi="Times New Roman"/>
          <w:sz w:val="28"/>
          <w:szCs w:val="28"/>
          <w:lang w:val="en-US"/>
        </w:rPr>
        <w:t xml:space="preserve"> Blanco, with the support of the Permanent Mission of Spain to the UN in Geneva, organized the seminar: “Victims of Terrorism and Human Rights”.</w:t>
      </w:r>
      <w:r w:rsidR="00170D4F" w:rsidRPr="008A041D">
        <w:rPr>
          <w:rFonts w:ascii="Times New Roman" w:hAnsi="Times New Roman"/>
          <w:sz w:val="28"/>
          <w:szCs w:val="28"/>
          <w:lang w:val="en-US"/>
        </w:rPr>
        <w:t xml:space="preserve"> </w:t>
      </w:r>
      <w:r w:rsidR="00E81FEF" w:rsidRPr="008A041D">
        <w:rPr>
          <w:rFonts w:ascii="Times New Roman" w:hAnsi="Times New Roman"/>
          <w:sz w:val="28"/>
          <w:szCs w:val="28"/>
          <w:lang w:val="en-US"/>
        </w:rPr>
        <w:t xml:space="preserve">“Victims of terrorism find themselves totally neglected by the UN” </w:t>
      </w:r>
      <w:r w:rsidR="00FD405B" w:rsidRPr="008A041D">
        <w:rPr>
          <w:rFonts w:ascii="Times New Roman" w:hAnsi="Times New Roman"/>
          <w:sz w:val="28"/>
          <w:szCs w:val="28"/>
          <w:lang w:val="en-US"/>
        </w:rPr>
        <w:t xml:space="preserve">was stated by </w:t>
      </w:r>
      <w:r w:rsidR="00E81FEF" w:rsidRPr="008A041D">
        <w:rPr>
          <w:rFonts w:ascii="Times New Roman" w:hAnsi="Times New Roman"/>
          <w:sz w:val="28"/>
          <w:szCs w:val="28"/>
          <w:lang w:val="en-US"/>
        </w:rPr>
        <w:t xml:space="preserve">of Cristina Cuesta </w:t>
      </w:r>
      <w:proofErr w:type="spellStart"/>
      <w:r w:rsidR="00E81FEF" w:rsidRPr="008A041D">
        <w:rPr>
          <w:rFonts w:ascii="Times New Roman" w:hAnsi="Times New Roman"/>
          <w:sz w:val="28"/>
          <w:szCs w:val="28"/>
          <w:lang w:val="en-US"/>
        </w:rPr>
        <w:t>Gorostidi</w:t>
      </w:r>
      <w:proofErr w:type="spellEnd"/>
      <w:r w:rsidR="00430A99" w:rsidRPr="008A041D">
        <w:rPr>
          <w:rFonts w:ascii="Times New Roman" w:hAnsi="Times New Roman"/>
          <w:sz w:val="28"/>
          <w:szCs w:val="28"/>
          <w:lang w:val="en-US"/>
        </w:rPr>
        <w:t xml:space="preserve">, </w:t>
      </w:r>
      <w:r w:rsidR="00E81FEF" w:rsidRPr="008A041D">
        <w:rPr>
          <w:rFonts w:ascii="Times New Roman" w:hAnsi="Times New Roman"/>
          <w:sz w:val="28"/>
          <w:szCs w:val="28"/>
          <w:lang w:val="en-US"/>
        </w:rPr>
        <w:t xml:space="preserve">director “Miguel Angel Blanco Foundation” </w:t>
      </w:r>
      <w:r w:rsidR="00430A99" w:rsidRPr="008A041D">
        <w:rPr>
          <w:rFonts w:ascii="Times New Roman" w:hAnsi="Times New Roman"/>
          <w:sz w:val="28"/>
          <w:szCs w:val="28"/>
          <w:lang w:val="en-US"/>
        </w:rPr>
        <w:t>during the presentation.</w:t>
      </w:r>
      <w:r w:rsidR="00D51B49" w:rsidRPr="008A041D">
        <w:rPr>
          <w:rFonts w:ascii="Times New Roman" w:hAnsi="Times New Roman"/>
          <w:sz w:val="28"/>
          <w:szCs w:val="28"/>
          <w:lang w:val="en-US"/>
        </w:rPr>
        <w:t xml:space="preserve"> (Miguel Angel Blanco Foundation Presentation, 201</w:t>
      </w:r>
      <w:r w:rsidR="00530576" w:rsidRPr="008A041D">
        <w:rPr>
          <w:rFonts w:ascii="Times New Roman" w:hAnsi="Times New Roman"/>
          <w:sz w:val="28"/>
          <w:szCs w:val="28"/>
          <w:lang w:val="en-US"/>
        </w:rPr>
        <w:t>1</w:t>
      </w:r>
      <w:r w:rsidR="00654C45" w:rsidRPr="008A041D">
        <w:rPr>
          <w:rFonts w:ascii="Times New Roman" w:hAnsi="Times New Roman"/>
          <w:sz w:val="28"/>
          <w:szCs w:val="28"/>
          <w:lang w:val="en-US"/>
        </w:rPr>
        <w:t>, p. 23</w:t>
      </w:r>
      <w:r w:rsidR="00D51B49" w:rsidRPr="008A041D">
        <w:rPr>
          <w:rFonts w:ascii="Times New Roman" w:hAnsi="Times New Roman"/>
          <w:sz w:val="28"/>
          <w:szCs w:val="28"/>
          <w:lang w:val="en-US"/>
        </w:rPr>
        <w:t xml:space="preserve">). </w:t>
      </w:r>
      <w:r w:rsidR="00E81FEF" w:rsidRPr="008A041D">
        <w:rPr>
          <w:rFonts w:ascii="Times New Roman" w:hAnsi="Times New Roman"/>
          <w:sz w:val="28"/>
          <w:szCs w:val="28"/>
          <w:lang w:val="en-US"/>
        </w:rPr>
        <w:t>“Victims of terrorism find themselves completely neglected by the United Nations which does not even recognize or guarantee their rights; nor does it pay attention to violations of human rights carried out by anyone other than the state” was stated by representative of fund</w:t>
      </w:r>
      <w:r w:rsidR="006C384E" w:rsidRPr="008A041D">
        <w:rPr>
          <w:rFonts w:ascii="Times New Roman" w:hAnsi="Times New Roman"/>
          <w:sz w:val="28"/>
          <w:szCs w:val="28"/>
          <w:lang w:val="en-US"/>
        </w:rPr>
        <w:t xml:space="preserve">. So, it was determined by </w:t>
      </w:r>
      <w:r w:rsidR="008E15AA" w:rsidRPr="008A041D">
        <w:rPr>
          <w:rFonts w:ascii="Times New Roman" w:hAnsi="Times New Roman"/>
          <w:sz w:val="28"/>
          <w:szCs w:val="28"/>
          <w:lang w:val="en-US"/>
        </w:rPr>
        <w:t>Spain that</w:t>
      </w:r>
      <w:r w:rsidR="006C384E" w:rsidRPr="008A041D">
        <w:rPr>
          <w:rFonts w:ascii="Times New Roman" w:hAnsi="Times New Roman"/>
          <w:sz w:val="28"/>
          <w:szCs w:val="28"/>
          <w:lang w:val="en-US"/>
        </w:rPr>
        <w:t xml:space="preserve"> </w:t>
      </w:r>
      <w:r w:rsidR="00E81FEF" w:rsidRPr="008A041D">
        <w:rPr>
          <w:rFonts w:ascii="Times New Roman" w:hAnsi="Times New Roman"/>
          <w:sz w:val="28"/>
          <w:szCs w:val="28"/>
          <w:lang w:val="en-US"/>
        </w:rPr>
        <w:t>they would follow up the debate until the recognition of the rights of victims of terrorism, and the instruments to make them effective, become a reality within the ambit of the United Nations.</w:t>
      </w:r>
      <w:r w:rsidR="00276E59" w:rsidRPr="008A041D">
        <w:rPr>
          <w:rFonts w:ascii="Times New Roman" w:hAnsi="Times New Roman"/>
          <w:sz w:val="28"/>
          <w:szCs w:val="28"/>
          <w:lang w:val="en-US"/>
        </w:rPr>
        <w:t xml:space="preserve"> </w:t>
      </w:r>
    </w:p>
    <w:p w14:paraId="3765BB9F" w14:textId="4AEC5180" w:rsidR="00A970B0" w:rsidRPr="008A041D" w:rsidRDefault="00A970B0" w:rsidP="00A970B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ab/>
        <w:t xml:space="preserve">In 2012, another former Special Rapporteur on the Promotion and Protection </w:t>
      </w:r>
      <w:r w:rsidR="00293457" w:rsidRPr="008A041D">
        <w:rPr>
          <w:rFonts w:ascii="Times New Roman" w:hAnsi="Times New Roman"/>
          <w:sz w:val="28"/>
          <w:szCs w:val="28"/>
          <w:lang w:val="en-US"/>
        </w:rPr>
        <w:t>of</w:t>
      </w:r>
      <w:r w:rsidRPr="008A041D">
        <w:rPr>
          <w:rFonts w:ascii="Times New Roman" w:hAnsi="Times New Roman"/>
          <w:sz w:val="28"/>
          <w:szCs w:val="28"/>
          <w:lang w:val="en-US"/>
        </w:rPr>
        <w:t xml:space="preserve"> Human Rights </w:t>
      </w:r>
      <w:r w:rsidR="00293457" w:rsidRPr="008A041D">
        <w:rPr>
          <w:rFonts w:ascii="Times New Roman" w:hAnsi="Times New Roman"/>
          <w:sz w:val="28"/>
          <w:szCs w:val="28"/>
          <w:lang w:val="en-US"/>
        </w:rPr>
        <w:t>and</w:t>
      </w:r>
      <w:r w:rsidRPr="008A041D">
        <w:rPr>
          <w:rFonts w:ascii="Times New Roman" w:hAnsi="Times New Roman"/>
          <w:sz w:val="28"/>
          <w:szCs w:val="28"/>
          <w:lang w:val="en-US"/>
        </w:rPr>
        <w:t xml:space="preserve"> Fundamental Freedoms While Countering Terrorism, </w:t>
      </w:r>
      <w:r w:rsidRPr="008A041D">
        <w:rPr>
          <w:rFonts w:ascii="Times New Roman" w:hAnsi="Times New Roman"/>
          <w:i/>
          <w:iCs/>
          <w:sz w:val="28"/>
          <w:szCs w:val="28"/>
          <w:lang w:val="en-US"/>
        </w:rPr>
        <w:t>Ben Emmerson</w:t>
      </w:r>
      <w:r w:rsidRPr="008A041D">
        <w:rPr>
          <w:rFonts w:ascii="Times New Roman" w:hAnsi="Times New Roman"/>
          <w:sz w:val="28"/>
          <w:szCs w:val="28"/>
          <w:lang w:val="en-US"/>
        </w:rPr>
        <w:t xml:space="preserve">, set out basic principles in his report to the Human Rights Council, defining the obligations of states to protect the human rights of victims of terrorism. And in the Report from 2017 the Rapporteur recommended the establishment of a new Office of the Under-Secretary-General for Counter-Terrorism Coordination, which will be primarily responsible for the protection and promotion of human rights while countering terrorism. And as it can be noticed, accordingly, the </w:t>
      </w:r>
      <w:r w:rsidR="00E9670E" w:rsidRPr="008A041D">
        <w:rPr>
          <w:rFonts w:ascii="Times New Roman" w:hAnsi="Times New Roman"/>
          <w:sz w:val="28"/>
          <w:szCs w:val="28"/>
          <w:lang w:val="en-US"/>
        </w:rPr>
        <w:t>UN</w:t>
      </w:r>
      <w:r w:rsidRPr="008A041D">
        <w:rPr>
          <w:rFonts w:ascii="Times New Roman" w:hAnsi="Times New Roman"/>
          <w:sz w:val="28"/>
          <w:szCs w:val="28"/>
          <w:lang w:val="en-US"/>
        </w:rPr>
        <w:t xml:space="preserve"> Counter-Terrorism Office (UNOCT) was established on June 15, 2017 by resolution 71/291 of the </w:t>
      </w:r>
      <w:r w:rsidR="00E9670E" w:rsidRPr="008A041D">
        <w:rPr>
          <w:rFonts w:ascii="Times New Roman" w:hAnsi="Times New Roman"/>
          <w:sz w:val="28"/>
          <w:szCs w:val="28"/>
          <w:lang w:val="en-US"/>
        </w:rPr>
        <w:t>UN</w:t>
      </w:r>
      <w:r w:rsidRPr="008A041D">
        <w:rPr>
          <w:rFonts w:ascii="Times New Roman" w:hAnsi="Times New Roman"/>
          <w:sz w:val="28"/>
          <w:szCs w:val="28"/>
          <w:lang w:val="en-US"/>
        </w:rPr>
        <w:t xml:space="preserve"> General Assembly. Its first head </w:t>
      </w:r>
      <w:r w:rsidR="002B726A" w:rsidRPr="008A041D">
        <w:rPr>
          <w:rFonts w:ascii="Times New Roman" w:hAnsi="Times New Roman"/>
          <w:sz w:val="28"/>
          <w:szCs w:val="28"/>
          <w:lang w:val="en-US"/>
        </w:rPr>
        <w:t>is</w:t>
      </w:r>
      <w:r w:rsidRPr="008A041D">
        <w:rPr>
          <w:rFonts w:ascii="Times New Roman" w:hAnsi="Times New Roman"/>
          <w:sz w:val="28"/>
          <w:szCs w:val="28"/>
          <w:lang w:val="en-US"/>
        </w:rPr>
        <w:t xml:space="preserve"> the Deputy Secretary General, Mr. Vladimir Voronkov. The establishment of the Office is seen as the first major institutional reform undertaken by United Nations Secretary-General Antonio Guterres following his report (A/71/858) on the capacity of the United Nations system to support Member States in the implementation of the </w:t>
      </w:r>
      <w:r w:rsidR="002B726A" w:rsidRPr="008A041D">
        <w:rPr>
          <w:rFonts w:ascii="Times New Roman" w:hAnsi="Times New Roman"/>
          <w:sz w:val="28"/>
          <w:szCs w:val="28"/>
          <w:lang w:val="en-US"/>
        </w:rPr>
        <w:t>UN</w:t>
      </w:r>
      <w:r w:rsidRPr="008A041D">
        <w:rPr>
          <w:rFonts w:ascii="Times New Roman" w:hAnsi="Times New Roman"/>
          <w:sz w:val="28"/>
          <w:szCs w:val="28"/>
          <w:lang w:val="en-US"/>
        </w:rPr>
        <w:t xml:space="preserve"> Global Counter-Terrorism Strategy. The current Special Rapporteur of the Human Rights Council on the promotion and protection of human rights and fundamental freedoms while countering terrorism</w:t>
      </w:r>
      <w:r w:rsidRPr="008A041D">
        <w:rPr>
          <w:rFonts w:ascii="Times New Roman" w:hAnsi="Times New Roman"/>
          <w:i/>
          <w:iCs/>
          <w:sz w:val="28"/>
          <w:szCs w:val="28"/>
          <w:lang w:val="en-US"/>
        </w:rPr>
        <w:t>, Fionnuala Ní Aoláin</w:t>
      </w:r>
      <w:r w:rsidRPr="008A041D">
        <w:rPr>
          <w:rFonts w:ascii="Times New Roman" w:hAnsi="Times New Roman"/>
          <w:sz w:val="28"/>
          <w:szCs w:val="28"/>
          <w:lang w:val="en-US"/>
        </w:rPr>
        <w:t xml:space="preserve"> said that she appreciates the work of her predecessor, Mr. Emmerson, and she will adhere to the commitment to the promotion of human rights and the rights of victims of terrorism, and to protect human rights from encroachment while countering terrorism like him.</w:t>
      </w:r>
    </w:p>
    <w:p w14:paraId="54DB8406" w14:textId="340DBE1E" w:rsidR="00A970B0" w:rsidRPr="008A041D" w:rsidRDefault="00C80015" w:rsidP="00A970B0">
      <w:pPr>
        <w:spacing w:line="360" w:lineRule="auto"/>
        <w:jc w:val="both"/>
        <w:rPr>
          <w:rFonts w:ascii="Times New Roman" w:hAnsi="Times New Roman"/>
          <w:color w:val="000000" w:themeColor="text1"/>
          <w:sz w:val="28"/>
          <w:szCs w:val="28"/>
          <w:lang w:val="en-US"/>
        </w:rPr>
      </w:pPr>
      <w:r w:rsidRPr="008A041D">
        <w:rPr>
          <w:rFonts w:ascii="Times New Roman" w:hAnsi="Times New Roman"/>
          <w:color w:val="000000" w:themeColor="text1"/>
          <w:sz w:val="28"/>
          <w:szCs w:val="28"/>
          <w:lang w:val="en-US"/>
        </w:rPr>
        <w:tab/>
      </w:r>
      <w:r w:rsidR="00A970B0" w:rsidRPr="008A041D">
        <w:rPr>
          <w:rFonts w:ascii="Times New Roman" w:hAnsi="Times New Roman"/>
          <w:color w:val="000000" w:themeColor="text1"/>
          <w:sz w:val="28"/>
          <w:szCs w:val="28"/>
          <w:lang w:val="en-US"/>
        </w:rPr>
        <w:t xml:space="preserve">During 2015, 2016 years the Working Group organized and conducted training sessions for 14 victims and victim representatives from countries in Africa and the Middle East to provide them with the right tools and skills to better form associations and advocate for their rights, and to develop strategies for sharing personal information and providing </w:t>
      </w:r>
      <w:r w:rsidR="00293457" w:rsidRPr="008A041D">
        <w:rPr>
          <w:rFonts w:ascii="Times New Roman" w:hAnsi="Times New Roman"/>
          <w:color w:val="000000" w:themeColor="text1"/>
          <w:sz w:val="28"/>
          <w:szCs w:val="28"/>
          <w:lang w:val="en-US"/>
        </w:rPr>
        <w:t>support.</w:t>
      </w:r>
    </w:p>
    <w:p w14:paraId="7611C197" w14:textId="20574102" w:rsidR="00EC1C1D" w:rsidRPr="008A041D" w:rsidRDefault="00A970B0" w:rsidP="00A970B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Other departments are involved in practices concerning victims of terrorism too. For example, the United Nations Entity for Gender Equality and the Empowerment of Women (UN Women) has been working to support and empower victims and victims of violent extremism and terrorism for many years. The United Nations Office on Drugs and Crime focuses on the key role that victims of terrorism </w:t>
      </w:r>
      <w:r w:rsidRPr="008A041D">
        <w:rPr>
          <w:rFonts w:ascii="Times New Roman" w:hAnsi="Times New Roman"/>
          <w:sz w:val="28"/>
          <w:szCs w:val="28"/>
          <w:lang w:val="en-US"/>
        </w:rPr>
        <w:lastRenderedPageBreak/>
        <w:t>play before, during and after criminal proceedings, and their need for assistance and support</w:t>
      </w:r>
      <w:r w:rsidR="00DD7D12" w:rsidRPr="008A041D">
        <w:rPr>
          <w:rFonts w:ascii="Times New Roman" w:hAnsi="Times New Roman"/>
          <w:sz w:val="28"/>
          <w:szCs w:val="28"/>
          <w:lang w:val="en-US"/>
        </w:rPr>
        <w:t>.</w:t>
      </w:r>
    </w:p>
    <w:p w14:paraId="2C407593" w14:textId="0EF777F4" w:rsidR="00CB2689" w:rsidRPr="008A041D" w:rsidRDefault="00FB43E8" w:rsidP="00FB43E8">
      <w:pPr>
        <w:rPr>
          <w:rFonts w:ascii="Times New Roman" w:hAnsi="Times New Roman"/>
          <w:sz w:val="28"/>
          <w:szCs w:val="28"/>
          <w:lang w:val="en-US"/>
        </w:rPr>
      </w:pPr>
      <w:r w:rsidRPr="008A041D">
        <w:rPr>
          <w:rFonts w:ascii="Times New Roman" w:hAnsi="Times New Roman"/>
          <w:sz w:val="28"/>
          <w:szCs w:val="28"/>
          <w:lang w:val="en-US"/>
        </w:rPr>
        <w:br w:type="page"/>
      </w:r>
    </w:p>
    <w:p w14:paraId="0E44269B" w14:textId="1FC5A744" w:rsidR="00E8682E" w:rsidRPr="008A041D" w:rsidRDefault="00E3786D" w:rsidP="00D83206">
      <w:pPr>
        <w:pStyle w:val="1"/>
        <w:spacing w:line="360" w:lineRule="auto"/>
        <w:jc w:val="center"/>
        <w:rPr>
          <w:rFonts w:cs="Times New Roman"/>
          <w:sz w:val="28"/>
          <w:szCs w:val="28"/>
          <w:lang w:val="en-US"/>
        </w:rPr>
      </w:pPr>
      <w:bookmarkStart w:id="14" w:name="_Toc70863601"/>
      <w:r w:rsidRPr="008A041D">
        <w:rPr>
          <w:rFonts w:cs="Times New Roman"/>
          <w:sz w:val="28"/>
          <w:szCs w:val="28"/>
          <w:lang w:val="en-US"/>
        </w:rPr>
        <w:lastRenderedPageBreak/>
        <w:t>4.</w:t>
      </w:r>
      <w:r w:rsidR="00D849DC" w:rsidRPr="008A041D">
        <w:rPr>
          <w:rFonts w:cs="Times New Roman"/>
          <w:sz w:val="28"/>
          <w:szCs w:val="28"/>
          <w:lang w:val="en-US"/>
        </w:rPr>
        <w:t>1.1.</w:t>
      </w:r>
      <w:r w:rsidRPr="008A041D">
        <w:rPr>
          <w:rFonts w:cs="Times New Roman"/>
          <w:sz w:val="28"/>
          <w:szCs w:val="28"/>
          <w:lang w:val="en-US"/>
        </w:rPr>
        <w:t xml:space="preserve"> </w:t>
      </w:r>
      <w:r w:rsidR="00D83206" w:rsidRPr="008A041D">
        <w:rPr>
          <w:sz w:val="28"/>
          <w:szCs w:val="28"/>
          <w:lang w:val="en-US"/>
        </w:rPr>
        <w:t xml:space="preserve">The role of Russia in UN and </w:t>
      </w:r>
      <w:r w:rsidR="00543177" w:rsidRPr="008A041D">
        <w:rPr>
          <w:sz w:val="28"/>
          <w:szCs w:val="28"/>
          <w:lang w:val="en-US"/>
        </w:rPr>
        <w:t>the interrelation</w:t>
      </w:r>
      <w:r w:rsidR="0002582D" w:rsidRPr="008A041D">
        <w:rPr>
          <w:sz w:val="28"/>
          <w:szCs w:val="28"/>
          <w:lang w:val="en-US"/>
        </w:rPr>
        <w:t xml:space="preserve"> between them</w:t>
      </w:r>
      <w:r w:rsidR="00F35ECB" w:rsidRPr="008A041D">
        <w:rPr>
          <w:sz w:val="28"/>
          <w:szCs w:val="28"/>
          <w:lang w:val="en-US"/>
        </w:rPr>
        <w:t>.</w:t>
      </w:r>
      <w:bookmarkEnd w:id="14"/>
    </w:p>
    <w:p w14:paraId="77988231" w14:textId="54B34959" w:rsidR="00A74C19" w:rsidRPr="008A041D" w:rsidRDefault="008C7870" w:rsidP="008C787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A74C19" w:rsidRPr="008A041D">
        <w:rPr>
          <w:rFonts w:ascii="Times New Roman" w:hAnsi="Times New Roman"/>
          <w:sz w:val="28"/>
          <w:szCs w:val="28"/>
          <w:lang w:val="en-US"/>
        </w:rPr>
        <w:t>Before presenting the UNOCT practices in this part it is necessary to make a focus on the role of</w:t>
      </w:r>
      <w:r w:rsidR="00984E72" w:rsidRPr="008A041D">
        <w:rPr>
          <w:rFonts w:ascii="Times New Roman" w:hAnsi="Times New Roman"/>
          <w:sz w:val="28"/>
          <w:szCs w:val="28"/>
          <w:lang w:val="en-US"/>
        </w:rPr>
        <w:t xml:space="preserve"> the</w:t>
      </w:r>
      <w:r w:rsidR="00A74C19" w:rsidRPr="008A041D">
        <w:rPr>
          <w:rFonts w:ascii="Times New Roman" w:hAnsi="Times New Roman"/>
          <w:sz w:val="28"/>
          <w:szCs w:val="28"/>
          <w:lang w:val="en-US"/>
        </w:rPr>
        <w:t xml:space="preserve"> Russian Federation in United Nations</w:t>
      </w:r>
      <w:r w:rsidR="00E07FE3" w:rsidRPr="008A041D">
        <w:rPr>
          <w:rFonts w:ascii="Times New Roman" w:hAnsi="Times New Roman"/>
          <w:sz w:val="28"/>
          <w:szCs w:val="28"/>
          <w:lang w:val="en-US"/>
        </w:rPr>
        <w:t xml:space="preserve">, which </w:t>
      </w:r>
      <w:r w:rsidR="00A74C19" w:rsidRPr="008A041D">
        <w:rPr>
          <w:rFonts w:ascii="Times New Roman" w:hAnsi="Times New Roman"/>
          <w:sz w:val="28"/>
          <w:szCs w:val="28"/>
          <w:lang w:val="en-US"/>
        </w:rPr>
        <w:t>contributed</w:t>
      </w:r>
      <w:r w:rsidR="00736322" w:rsidRPr="008A041D">
        <w:rPr>
          <w:rFonts w:ascii="Times New Roman" w:hAnsi="Times New Roman"/>
          <w:sz w:val="28"/>
          <w:szCs w:val="28"/>
          <w:lang w:val="en-US"/>
        </w:rPr>
        <w:t xml:space="preserve"> </w:t>
      </w:r>
      <w:r w:rsidR="00A74C19" w:rsidRPr="008A041D">
        <w:rPr>
          <w:rFonts w:ascii="Times New Roman" w:hAnsi="Times New Roman"/>
          <w:sz w:val="28"/>
          <w:szCs w:val="28"/>
          <w:lang w:val="en-US"/>
        </w:rPr>
        <w:t xml:space="preserve">the creation </w:t>
      </w:r>
      <w:r w:rsidR="00984E72" w:rsidRPr="008A041D">
        <w:rPr>
          <w:rFonts w:ascii="Times New Roman" w:hAnsi="Times New Roman"/>
          <w:sz w:val="28"/>
          <w:szCs w:val="28"/>
          <w:lang w:val="en-US"/>
        </w:rPr>
        <w:t xml:space="preserve">and development </w:t>
      </w:r>
      <w:r w:rsidR="00A74C19" w:rsidRPr="008A041D">
        <w:rPr>
          <w:rFonts w:ascii="Times New Roman" w:hAnsi="Times New Roman"/>
          <w:sz w:val="28"/>
          <w:szCs w:val="28"/>
          <w:lang w:val="en-US"/>
        </w:rPr>
        <w:t>of UN counter terrorism policy.</w:t>
      </w:r>
    </w:p>
    <w:p w14:paraId="420693A4" w14:textId="63C6B678" w:rsidR="00A74C19" w:rsidRPr="008A041D" w:rsidRDefault="008C7870" w:rsidP="008C787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A74C19" w:rsidRPr="008A041D">
        <w:rPr>
          <w:rFonts w:ascii="Times New Roman" w:hAnsi="Times New Roman"/>
          <w:sz w:val="28"/>
          <w:szCs w:val="28"/>
          <w:lang w:val="en-US"/>
        </w:rPr>
        <w:t>Russia sees international terrorism as one of the most serious challenges facing humanity. Knowing about this from its own experience, Russia understands that to counter terrorism is possible with</w:t>
      </w:r>
      <w:r w:rsidR="00721914" w:rsidRPr="008A041D">
        <w:rPr>
          <w:rFonts w:ascii="Times New Roman" w:hAnsi="Times New Roman"/>
          <w:sz w:val="28"/>
          <w:szCs w:val="28"/>
          <w:lang w:val="en-US"/>
        </w:rPr>
        <w:t xml:space="preserve"> joint </w:t>
      </w:r>
      <w:r w:rsidR="00A74C19" w:rsidRPr="008A041D">
        <w:rPr>
          <w:rFonts w:ascii="Times New Roman" w:hAnsi="Times New Roman"/>
          <w:sz w:val="28"/>
          <w:szCs w:val="28"/>
          <w:lang w:val="en-US"/>
        </w:rPr>
        <w:t xml:space="preserve">forces of all countries. </w:t>
      </w:r>
      <w:r w:rsidRPr="008A041D">
        <w:rPr>
          <w:rFonts w:ascii="Times New Roman" w:hAnsi="Times New Roman"/>
          <w:sz w:val="28"/>
          <w:szCs w:val="28"/>
          <w:lang w:val="en-US"/>
        </w:rPr>
        <w:t xml:space="preserve"> </w:t>
      </w:r>
      <w:r w:rsidR="00A74C19" w:rsidRPr="008A041D">
        <w:rPr>
          <w:rFonts w:ascii="Times New Roman" w:hAnsi="Times New Roman"/>
          <w:sz w:val="28"/>
          <w:szCs w:val="28"/>
          <w:lang w:val="en-US"/>
        </w:rPr>
        <w:t>Long before the terrorist attacks in the United States</w:t>
      </w:r>
      <w:r w:rsidRPr="008A041D">
        <w:rPr>
          <w:rFonts w:ascii="Times New Roman" w:hAnsi="Times New Roman"/>
          <w:sz w:val="28"/>
          <w:szCs w:val="28"/>
          <w:lang w:val="en-US"/>
        </w:rPr>
        <w:t xml:space="preserve"> in 2011</w:t>
      </w:r>
      <w:r w:rsidR="00A74C19" w:rsidRPr="008A041D">
        <w:rPr>
          <w:rFonts w:ascii="Times New Roman" w:hAnsi="Times New Roman"/>
          <w:sz w:val="28"/>
          <w:szCs w:val="28"/>
          <w:lang w:val="en-US"/>
        </w:rPr>
        <w:t>,</w:t>
      </w:r>
      <w:r w:rsidR="0041545D" w:rsidRPr="008A041D">
        <w:rPr>
          <w:rFonts w:ascii="Times New Roman" w:hAnsi="Times New Roman"/>
          <w:sz w:val="28"/>
          <w:szCs w:val="28"/>
          <w:lang w:val="en-US"/>
        </w:rPr>
        <w:t xml:space="preserve"> on</w:t>
      </w:r>
      <w:r w:rsidR="00A74C19" w:rsidRPr="008A041D">
        <w:rPr>
          <w:rFonts w:ascii="Times New Roman" w:hAnsi="Times New Roman"/>
          <w:sz w:val="28"/>
          <w:szCs w:val="28"/>
          <w:lang w:val="en-US"/>
        </w:rPr>
        <w:t xml:space="preserve"> the initiative of the Russian Federation, the UN Security Council began to comprehensively study the problem of international terrorism as a threat to peace and security. </w:t>
      </w:r>
      <w:r w:rsidR="003C33E4" w:rsidRPr="008A041D">
        <w:rPr>
          <w:rFonts w:ascii="Times New Roman" w:hAnsi="Times New Roman"/>
          <w:sz w:val="28"/>
          <w:szCs w:val="28"/>
          <w:lang w:val="en-US"/>
        </w:rPr>
        <w:t>It was caused</w:t>
      </w:r>
      <w:r w:rsidR="00A74C19" w:rsidRPr="008A041D">
        <w:rPr>
          <w:rFonts w:ascii="Times New Roman" w:hAnsi="Times New Roman"/>
          <w:sz w:val="28"/>
          <w:szCs w:val="28"/>
          <w:lang w:val="en-US"/>
        </w:rPr>
        <w:t xml:space="preserve"> by the intensification of terrorist activities around the world and</w:t>
      </w:r>
      <w:proofErr w:type="gramStart"/>
      <w:r w:rsidR="00A74C19" w:rsidRPr="008A041D">
        <w:rPr>
          <w:rFonts w:ascii="Times New Roman" w:hAnsi="Times New Roman"/>
          <w:sz w:val="28"/>
          <w:szCs w:val="28"/>
          <w:lang w:val="en-US"/>
        </w:rPr>
        <w:t>, in particular, the</w:t>
      </w:r>
      <w:proofErr w:type="gramEnd"/>
      <w:r w:rsidR="00A74C19" w:rsidRPr="008A041D">
        <w:rPr>
          <w:rFonts w:ascii="Times New Roman" w:hAnsi="Times New Roman"/>
          <w:sz w:val="28"/>
          <w:szCs w:val="28"/>
          <w:lang w:val="en-US"/>
        </w:rPr>
        <w:t xml:space="preserve"> growing danger in Afghanistan, which at that time</w:t>
      </w:r>
      <w:r w:rsidR="00EE6655" w:rsidRPr="008A041D">
        <w:rPr>
          <w:rFonts w:ascii="Times New Roman" w:hAnsi="Times New Roman"/>
          <w:sz w:val="28"/>
          <w:szCs w:val="28"/>
          <w:lang w:val="en-US"/>
        </w:rPr>
        <w:t>s</w:t>
      </w:r>
      <w:r w:rsidR="00A74C19" w:rsidRPr="008A041D">
        <w:rPr>
          <w:rFonts w:ascii="Times New Roman" w:hAnsi="Times New Roman"/>
          <w:sz w:val="28"/>
          <w:szCs w:val="28"/>
          <w:lang w:val="en-US"/>
        </w:rPr>
        <w:t xml:space="preserve"> was one of the main sources of the spread of terrorism.</w:t>
      </w:r>
    </w:p>
    <w:p w14:paraId="115AC68F" w14:textId="737C8489" w:rsidR="00A74C19" w:rsidRPr="008A041D" w:rsidRDefault="00EE6655" w:rsidP="008C787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A74C19" w:rsidRPr="008A041D">
        <w:rPr>
          <w:rFonts w:ascii="Times New Roman" w:hAnsi="Times New Roman"/>
          <w:sz w:val="28"/>
          <w:szCs w:val="28"/>
          <w:lang w:val="en-US"/>
        </w:rPr>
        <w:t>Russia has a</w:t>
      </w:r>
      <w:r w:rsidR="00FF5726" w:rsidRPr="008A041D">
        <w:rPr>
          <w:rFonts w:ascii="Times New Roman" w:hAnsi="Times New Roman"/>
          <w:sz w:val="28"/>
          <w:szCs w:val="28"/>
          <w:lang w:val="en-US"/>
        </w:rPr>
        <w:t xml:space="preserve"> sufficient</w:t>
      </w:r>
      <w:r w:rsidR="00A74C19" w:rsidRPr="008A041D">
        <w:rPr>
          <w:rFonts w:ascii="Times New Roman" w:hAnsi="Times New Roman"/>
          <w:sz w:val="28"/>
          <w:szCs w:val="28"/>
          <w:lang w:val="en-US"/>
        </w:rPr>
        <w:t xml:space="preserve"> influence in the UN, many decisions depend on its voice, since Russia has wide experience in countering terrorism and extremism both at the legislative level and in the application of legal norms in this area.</w:t>
      </w:r>
      <w:r w:rsidR="00EB56F1" w:rsidRPr="008A041D">
        <w:rPr>
          <w:rFonts w:ascii="Times New Roman" w:hAnsi="Times New Roman"/>
          <w:sz w:val="28"/>
          <w:szCs w:val="28"/>
          <w:lang w:val="en-US"/>
        </w:rPr>
        <w:t xml:space="preserve"> </w:t>
      </w:r>
    </w:p>
    <w:p w14:paraId="66EACE1C" w14:textId="47732D26" w:rsidR="00A74C19" w:rsidRPr="008A041D" w:rsidRDefault="00EB56F1" w:rsidP="008C787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Russia is one of the major contributors to the UN budgets. In accordance with the scale of contributions to the UN regular budget Russia</w:t>
      </w:r>
      <w:r w:rsidR="00811CD9" w:rsidRPr="008A041D">
        <w:rPr>
          <w:rFonts w:ascii="Times New Roman" w:hAnsi="Times New Roman"/>
          <w:sz w:val="28"/>
          <w:szCs w:val="28"/>
          <w:lang w:val="en-US"/>
        </w:rPr>
        <w:t xml:space="preserve"> </w:t>
      </w:r>
      <w:r w:rsidR="001D18CB" w:rsidRPr="008A041D">
        <w:rPr>
          <w:rFonts w:ascii="Times New Roman" w:hAnsi="Times New Roman"/>
          <w:sz w:val="28"/>
          <w:szCs w:val="28"/>
          <w:lang w:val="en-US"/>
        </w:rPr>
        <w:t xml:space="preserve">makes </w:t>
      </w:r>
      <w:r w:rsidR="00954574" w:rsidRPr="008A041D">
        <w:rPr>
          <w:rFonts w:ascii="Times New Roman" w:hAnsi="Times New Roman"/>
          <w:sz w:val="28"/>
          <w:szCs w:val="28"/>
          <w:lang w:val="en-US"/>
        </w:rPr>
        <w:t xml:space="preserve">one of the largest contributions to all UN budgets. </w:t>
      </w:r>
      <w:r w:rsidRPr="008A041D">
        <w:rPr>
          <w:rFonts w:ascii="Times New Roman" w:hAnsi="Times New Roman"/>
          <w:sz w:val="28"/>
          <w:szCs w:val="28"/>
          <w:lang w:val="en-US"/>
        </w:rPr>
        <w:t>In 2011 Russia paid approximately $232 million to all the UN budgets</w:t>
      </w:r>
      <w:r w:rsidR="00790A6D" w:rsidRPr="008A041D">
        <w:rPr>
          <w:rFonts w:ascii="Times New Roman" w:hAnsi="Times New Roman"/>
          <w:sz w:val="28"/>
          <w:szCs w:val="28"/>
          <w:lang w:val="en-US"/>
        </w:rPr>
        <w:t xml:space="preserve">, namely, </w:t>
      </w:r>
      <w:r w:rsidR="0068404B" w:rsidRPr="008A041D">
        <w:rPr>
          <w:rFonts w:ascii="Times New Roman" w:hAnsi="Times New Roman"/>
          <w:sz w:val="28"/>
          <w:szCs w:val="28"/>
          <w:lang w:val="en-US"/>
        </w:rPr>
        <w:t xml:space="preserve">Russia paid 2,438% of the UN's regular budget, </w:t>
      </w:r>
      <w:r w:rsidR="00790A6D" w:rsidRPr="008A041D">
        <w:rPr>
          <w:rFonts w:ascii="Times New Roman" w:hAnsi="Times New Roman"/>
          <w:sz w:val="28"/>
          <w:szCs w:val="28"/>
          <w:lang w:val="en-US"/>
        </w:rPr>
        <w:t xml:space="preserve">what </w:t>
      </w:r>
      <w:r w:rsidR="0068404B" w:rsidRPr="008A041D">
        <w:rPr>
          <w:rFonts w:ascii="Times New Roman" w:hAnsi="Times New Roman"/>
          <w:sz w:val="28"/>
          <w:szCs w:val="28"/>
          <w:lang w:val="en-US"/>
        </w:rPr>
        <w:t>ma</w:t>
      </w:r>
      <w:r w:rsidR="00790A6D" w:rsidRPr="008A041D">
        <w:rPr>
          <w:rFonts w:ascii="Times New Roman" w:hAnsi="Times New Roman"/>
          <w:sz w:val="28"/>
          <w:szCs w:val="28"/>
          <w:lang w:val="en-US"/>
        </w:rPr>
        <w:t>de</w:t>
      </w:r>
      <w:r w:rsidR="0068404B" w:rsidRPr="008A041D">
        <w:rPr>
          <w:rFonts w:ascii="Times New Roman" w:hAnsi="Times New Roman"/>
          <w:sz w:val="28"/>
          <w:szCs w:val="28"/>
          <w:lang w:val="en-US"/>
        </w:rPr>
        <w:t xml:space="preserve"> the country 11th out of all 193 member states. </w:t>
      </w:r>
      <w:r w:rsidR="00591D11" w:rsidRPr="008A041D">
        <w:rPr>
          <w:rFonts w:ascii="Times New Roman" w:hAnsi="Times New Roman"/>
          <w:sz w:val="28"/>
          <w:szCs w:val="28"/>
          <w:lang w:val="en-US"/>
        </w:rPr>
        <w:t>(</w:t>
      </w:r>
      <w:r w:rsidR="0058544D" w:rsidRPr="008A041D">
        <w:rPr>
          <w:rFonts w:ascii="Times New Roman" w:hAnsi="Times New Roman"/>
          <w:sz w:val="28"/>
          <w:szCs w:val="28"/>
          <w:lang w:val="en-US"/>
        </w:rPr>
        <w:t>Permanent Mission of The Russian Federation to The United Nations</w:t>
      </w:r>
      <w:r w:rsidR="00790A6D" w:rsidRPr="008A041D">
        <w:rPr>
          <w:rFonts w:ascii="Times New Roman" w:hAnsi="Times New Roman"/>
          <w:sz w:val="28"/>
          <w:szCs w:val="28"/>
          <w:lang w:val="en-US"/>
        </w:rPr>
        <w:t>, 2012</w:t>
      </w:r>
      <w:r w:rsidR="00601BA1" w:rsidRPr="008A041D">
        <w:rPr>
          <w:rFonts w:ascii="Times New Roman" w:hAnsi="Times New Roman"/>
          <w:sz w:val="28"/>
          <w:szCs w:val="28"/>
          <w:lang w:val="en-US"/>
        </w:rPr>
        <w:t>)</w:t>
      </w:r>
      <w:r w:rsidR="00954574" w:rsidRPr="008A041D">
        <w:rPr>
          <w:rFonts w:ascii="Times New Roman" w:hAnsi="Times New Roman"/>
          <w:sz w:val="28"/>
          <w:szCs w:val="28"/>
          <w:lang w:val="en-US"/>
        </w:rPr>
        <w:t xml:space="preserve">. </w:t>
      </w:r>
      <w:r w:rsidR="00687CBA" w:rsidRPr="008A041D">
        <w:rPr>
          <w:rFonts w:ascii="Times New Roman" w:hAnsi="Times New Roman"/>
          <w:sz w:val="28"/>
          <w:szCs w:val="28"/>
          <w:lang w:val="en-US"/>
        </w:rPr>
        <w:t>I</w:t>
      </w:r>
      <w:r w:rsidR="00020C1F" w:rsidRPr="008A041D">
        <w:rPr>
          <w:rFonts w:ascii="Times New Roman" w:hAnsi="Times New Roman"/>
          <w:sz w:val="28"/>
          <w:szCs w:val="28"/>
          <w:lang w:val="en-US"/>
        </w:rPr>
        <w:t xml:space="preserve">n addition to voluntary donations, Russia, like all other UN member states, contributes to the </w:t>
      </w:r>
      <w:r w:rsidR="00EB4F67" w:rsidRPr="008A041D">
        <w:rPr>
          <w:rFonts w:ascii="Times New Roman" w:hAnsi="Times New Roman"/>
          <w:sz w:val="28"/>
          <w:szCs w:val="28"/>
          <w:lang w:val="en-US"/>
        </w:rPr>
        <w:t>O</w:t>
      </w:r>
      <w:r w:rsidR="00020C1F" w:rsidRPr="008A041D">
        <w:rPr>
          <w:rFonts w:ascii="Times New Roman" w:hAnsi="Times New Roman"/>
          <w:sz w:val="28"/>
          <w:szCs w:val="28"/>
          <w:lang w:val="en-US"/>
        </w:rPr>
        <w:t>rganization's regular budget.</w:t>
      </w:r>
      <w:r w:rsidR="00EB4F67" w:rsidRPr="008A041D">
        <w:rPr>
          <w:rFonts w:ascii="Times New Roman" w:hAnsi="Times New Roman"/>
          <w:sz w:val="28"/>
          <w:szCs w:val="28"/>
          <w:lang w:val="en-US"/>
        </w:rPr>
        <w:t xml:space="preserve"> I</w:t>
      </w:r>
      <w:r w:rsidR="0052597E" w:rsidRPr="008A041D">
        <w:rPr>
          <w:rFonts w:ascii="Times New Roman" w:hAnsi="Times New Roman"/>
          <w:sz w:val="28"/>
          <w:szCs w:val="28"/>
          <w:lang w:val="en-US"/>
        </w:rPr>
        <w:t xml:space="preserve">n 2019, the Russian Federation allocated $ 67.1 million to the </w:t>
      </w:r>
      <w:r w:rsidR="00EB4F67" w:rsidRPr="008A041D">
        <w:rPr>
          <w:rFonts w:ascii="Times New Roman" w:hAnsi="Times New Roman"/>
          <w:sz w:val="28"/>
          <w:szCs w:val="28"/>
          <w:lang w:val="en-US"/>
        </w:rPr>
        <w:t>UN’s</w:t>
      </w:r>
      <w:r w:rsidR="0052597E" w:rsidRPr="008A041D">
        <w:rPr>
          <w:rFonts w:ascii="Times New Roman" w:hAnsi="Times New Roman"/>
          <w:sz w:val="28"/>
          <w:szCs w:val="28"/>
          <w:lang w:val="en-US"/>
        </w:rPr>
        <w:t xml:space="preserve"> budget. In addition, it also provides funding for peacekeeping operations.</w:t>
      </w:r>
      <w:r w:rsidR="00030B07" w:rsidRPr="008A041D">
        <w:rPr>
          <w:rFonts w:ascii="Times New Roman" w:hAnsi="Times New Roman"/>
          <w:sz w:val="28"/>
          <w:szCs w:val="28"/>
          <w:lang w:val="en-US"/>
        </w:rPr>
        <w:t xml:space="preserve"> </w:t>
      </w:r>
      <w:r w:rsidR="0014117B" w:rsidRPr="008A041D">
        <w:rPr>
          <w:rFonts w:ascii="Times New Roman" w:hAnsi="Times New Roman"/>
          <w:sz w:val="28"/>
          <w:szCs w:val="28"/>
          <w:lang w:val="en-US"/>
        </w:rPr>
        <w:t>(</w:t>
      </w:r>
      <w:r w:rsidR="00EE193D" w:rsidRPr="008A041D">
        <w:rPr>
          <w:rFonts w:ascii="Times New Roman" w:hAnsi="Times New Roman"/>
          <w:sz w:val="28"/>
          <w:szCs w:val="28"/>
          <w:lang w:val="en-US"/>
        </w:rPr>
        <w:t>TASS</w:t>
      </w:r>
      <w:r w:rsidR="0014117B" w:rsidRPr="008A041D">
        <w:rPr>
          <w:rFonts w:ascii="Times New Roman" w:hAnsi="Times New Roman"/>
          <w:sz w:val="28"/>
          <w:szCs w:val="28"/>
          <w:lang w:val="en-US"/>
        </w:rPr>
        <w:t>,</w:t>
      </w:r>
      <w:r w:rsidR="00CF6D0C" w:rsidRPr="008A041D">
        <w:rPr>
          <w:rFonts w:ascii="Times New Roman" w:hAnsi="Times New Roman"/>
          <w:sz w:val="28"/>
          <w:szCs w:val="28"/>
          <w:lang w:val="en-US"/>
        </w:rPr>
        <w:t xml:space="preserve"> </w:t>
      </w:r>
      <w:r w:rsidR="00EB4F67" w:rsidRPr="008A041D">
        <w:rPr>
          <w:rFonts w:ascii="Times New Roman" w:hAnsi="Times New Roman"/>
          <w:sz w:val="28"/>
          <w:szCs w:val="28"/>
          <w:lang w:val="en-US"/>
        </w:rPr>
        <w:t>14.11.2019).</w:t>
      </w:r>
      <w:r w:rsidR="00030B07" w:rsidRPr="008A041D">
        <w:rPr>
          <w:rFonts w:ascii="Times New Roman" w:hAnsi="Times New Roman"/>
          <w:sz w:val="28"/>
          <w:szCs w:val="28"/>
          <w:lang w:val="en-US"/>
        </w:rPr>
        <w:t xml:space="preserve"> </w:t>
      </w:r>
      <w:r w:rsidR="00A74C19" w:rsidRPr="008A041D">
        <w:rPr>
          <w:rFonts w:ascii="Times New Roman" w:hAnsi="Times New Roman"/>
          <w:sz w:val="28"/>
          <w:szCs w:val="28"/>
          <w:lang w:val="en-US"/>
        </w:rPr>
        <w:t>So,</w:t>
      </w:r>
      <w:r w:rsidR="00CF6D0C" w:rsidRPr="008A041D">
        <w:rPr>
          <w:rFonts w:ascii="Times New Roman" w:hAnsi="Times New Roman"/>
          <w:sz w:val="28"/>
          <w:szCs w:val="28"/>
          <w:lang w:val="en-US"/>
        </w:rPr>
        <w:t xml:space="preserve"> </w:t>
      </w:r>
      <w:r w:rsidR="00A74C19" w:rsidRPr="008A041D">
        <w:rPr>
          <w:rFonts w:ascii="Times New Roman" w:hAnsi="Times New Roman"/>
          <w:sz w:val="28"/>
          <w:szCs w:val="28"/>
          <w:lang w:val="en-US"/>
        </w:rPr>
        <w:t>the contribution of Russian Federation in work of UN is significant and cannot be underestimated.</w:t>
      </w:r>
    </w:p>
    <w:p w14:paraId="58F2042D" w14:textId="3957EC8C" w:rsidR="00A74C19" w:rsidRPr="008A041D" w:rsidRDefault="00EB4F67" w:rsidP="008C787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A74C19" w:rsidRPr="008A041D">
        <w:rPr>
          <w:rFonts w:ascii="Times New Roman" w:hAnsi="Times New Roman"/>
          <w:sz w:val="28"/>
          <w:szCs w:val="28"/>
          <w:lang w:val="en-US"/>
        </w:rPr>
        <w:t xml:space="preserve">Since Russia has a rather serious influence in the UN, many decisions made within the framework of the International Organization depend on its voice, since Russia has wide experience in countering terrorism and extremism both at the </w:t>
      </w:r>
      <w:r w:rsidR="00A74C19" w:rsidRPr="008A041D">
        <w:rPr>
          <w:rFonts w:ascii="Times New Roman" w:hAnsi="Times New Roman"/>
          <w:sz w:val="28"/>
          <w:szCs w:val="28"/>
          <w:lang w:val="en-US"/>
        </w:rPr>
        <w:lastRenderedPageBreak/>
        <w:t xml:space="preserve">legislative level and in the application of legal norms in this area. The work of </w:t>
      </w:r>
      <w:r w:rsidR="00CF6D0C" w:rsidRPr="008A041D">
        <w:rPr>
          <w:rFonts w:ascii="Times New Roman" w:hAnsi="Times New Roman"/>
          <w:sz w:val="28"/>
          <w:szCs w:val="28"/>
          <w:lang w:val="en-US"/>
        </w:rPr>
        <w:t>R</w:t>
      </w:r>
      <w:r w:rsidR="00A74C19" w:rsidRPr="008A041D">
        <w:rPr>
          <w:rFonts w:ascii="Times New Roman" w:hAnsi="Times New Roman"/>
          <w:sz w:val="28"/>
          <w:szCs w:val="28"/>
          <w:lang w:val="en-US"/>
        </w:rPr>
        <w:t xml:space="preserve">ussian diplomats </w:t>
      </w:r>
      <w:proofErr w:type="gramStart"/>
      <w:r w:rsidR="00A74C19" w:rsidRPr="008A041D">
        <w:rPr>
          <w:rFonts w:ascii="Times New Roman" w:hAnsi="Times New Roman"/>
          <w:sz w:val="28"/>
          <w:szCs w:val="28"/>
          <w:lang w:val="en-US"/>
        </w:rPr>
        <w:t>are</w:t>
      </w:r>
      <w:proofErr w:type="gramEnd"/>
      <w:r w:rsidR="00A74C19" w:rsidRPr="008A041D">
        <w:rPr>
          <w:rFonts w:ascii="Times New Roman" w:hAnsi="Times New Roman"/>
          <w:sz w:val="28"/>
          <w:szCs w:val="28"/>
          <w:lang w:val="en-US"/>
        </w:rPr>
        <w:t xml:space="preserve"> </w:t>
      </w:r>
      <w:r w:rsidR="00CF6D0C" w:rsidRPr="008A041D">
        <w:rPr>
          <w:rFonts w:ascii="Times New Roman" w:hAnsi="Times New Roman"/>
          <w:sz w:val="28"/>
          <w:szCs w:val="28"/>
          <w:lang w:val="en-US"/>
        </w:rPr>
        <w:t>trustable</w:t>
      </w:r>
      <w:r w:rsidR="00A74C19" w:rsidRPr="008A041D">
        <w:rPr>
          <w:rFonts w:ascii="Times New Roman" w:hAnsi="Times New Roman"/>
          <w:sz w:val="28"/>
          <w:szCs w:val="28"/>
          <w:lang w:val="en-US"/>
        </w:rPr>
        <w:t xml:space="preserve"> and respectable by UN. So, diplomat of the Russian Federation Yuri Fedotov was Executive Director of the United Nations Office on Drugs and Crime (2010 – 2019), and Vladimir Voronkov is the current the Under-Secretary-General of the United Nations Office of Counter</w:t>
      </w:r>
      <w:r w:rsidR="00CF6D0C" w:rsidRPr="008A041D">
        <w:rPr>
          <w:rFonts w:ascii="Times New Roman" w:hAnsi="Times New Roman"/>
          <w:sz w:val="28"/>
          <w:szCs w:val="28"/>
          <w:lang w:val="en-US"/>
        </w:rPr>
        <w:t xml:space="preserve"> </w:t>
      </w:r>
      <w:r w:rsidR="00A74C19" w:rsidRPr="008A041D">
        <w:rPr>
          <w:rFonts w:ascii="Times New Roman" w:hAnsi="Times New Roman"/>
          <w:sz w:val="28"/>
          <w:szCs w:val="28"/>
          <w:lang w:val="en-US"/>
        </w:rPr>
        <w:t xml:space="preserve">Terrorism became Vladimir Voronkov. </w:t>
      </w:r>
    </w:p>
    <w:p w14:paraId="5C44D65F" w14:textId="2C2216B2" w:rsidR="00A74C19" w:rsidRPr="008A041D" w:rsidRDefault="00A74C19" w:rsidP="008C787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 xml:space="preserve">So, the interrelation between UN and Russia is strong enough. </w:t>
      </w:r>
    </w:p>
    <w:p w14:paraId="7E69BAE2" w14:textId="5D53DBB2" w:rsidR="006A703B" w:rsidRPr="008A041D" w:rsidRDefault="00D849DC" w:rsidP="008C787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527AAF" w:rsidRPr="008A041D">
        <w:rPr>
          <w:rFonts w:ascii="Times New Roman" w:hAnsi="Times New Roman"/>
          <w:sz w:val="28"/>
          <w:szCs w:val="28"/>
          <w:lang w:val="en-US"/>
        </w:rPr>
        <w:t>The</w:t>
      </w:r>
      <w:r w:rsidR="00A74C19" w:rsidRPr="008A041D">
        <w:rPr>
          <w:rFonts w:ascii="Times New Roman" w:hAnsi="Times New Roman"/>
          <w:sz w:val="28"/>
          <w:szCs w:val="28"/>
          <w:lang w:val="en-US"/>
        </w:rPr>
        <w:t xml:space="preserve"> UN ensures the indisputable legitimacy of international efforts and consolidates the unity of the anti-terrorist coalition and as a permanent member of the UN Security Council, possessing significant internal potential and resources, maintaining friendly relations with the leading states of the world, Russia has a significant impact on the formation of anti-terrorist policy on a global scale.</w:t>
      </w:r>
    </w:p>
    <w:p w14:paraId="7FA86C22" w14:textId="74CCA0E4" w:rsidR="002E617B" w:rsidRPr="008A041D" w:rsidRDefault="00D849DC" w:rsidP="00527AAF">
      <w:pPr>
        <w:pStyle w:val="1"/>
        <w:spacing w:line="360" w:lineRule="auto"/>
        <w:jc w:val="center"/>
        <w:rPr>
          <w:sz w:val="28"/>
          <w:szCs w:val="28"/>
          <w:lang w:val="en-US"/>
        </w:rPr>
      </w:pPr>
      <w:bookmarkStart w:id="15" w:name="_Toc70863602"/>
      <w:r w:rsidRPr="008A041D">
        <w:rPr>
          <w:sz w:val="28"/>
          <w:szCs w:val="28"/>
          <w:lang w:val="en-US"/>
        </w:rPr>
        <w:t>4.</w:t>
      </w:r>
      <w:r w:rsidR="00FE575E" w:rsidRPr="008A041D">
        <w:rPr>
          <w:sz w:val="28"/>
          <w:szCs w:val="28"/>
          <w:lang w:val="en-US"/>
        </w:rPr>
        <w:t>1</w:t>
      </w:r>
      <w:r w:rsidRPr="008A041D">
        <w:rPr>
          <w:sz w:val="28"/>
          <w:szCs w:val="28"/>
          <w:lang w:val="en-US"/>
        </w:rPr>
        <w:t>.2 UNOCT practices towards victims of terrorism</w:t>
      </w:r>
      <w:bookmarkEnd w:id="15"/>
    </w:p>
    <w:p w14:paraId="47744479" w14:textId="26B318D4" w:rsidR="00B214E4" w:rsidRPr="008A041D" w:rsidRDefault="004E52AE" w:rsidP="00527AAF">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1F3908" w:rsidRPr="008A041D">
        <w:rPr>
          <w:rFonts w:ascii="Times New Roman" w:hAnsi="Times New Roman"/>
          <w:sz w:val="28"/>
          <w:szCs w:val="28"/>
          <w:lang w:val="en-US"/>
        </w:rPr>
        <w:t>The United Nations Counter-Terrorism Office (UNOCT) was established on 15 June 2017 by United Nations General Assembly Resolution 71/291. Its first head became</w:t>
      </w:r>
      <w:r w:rsidR="002C06A4" w:rsidRPr="008A041D">
        <w:rPr>
          <w:rFonts w:ascii="Times New Roman" w:hAnsi="Times New Roman"/>
          <w:sz w:val="28"/>
          <w:szCs w:val="28"/>
          <w:lang w:val="en-US"/>
        </w:rPr>
        <w:t xml:space="preserve"> </w:t>
      </w:r>
      <w:r w:rsidR="001F3908" w:rsidRPr="008A041D">
        <w:rPr>
          <w:rFonts w:ascii="Times New Roman" w:hAnsi="Times New Roman"/>
          <w:sz w:val="28"/>
          <w:szCs w:val="28"/>
          <w:lang w:val="en-US"/>
        </w:rPr>
        <w:t>the Deputy Secretary General, Mr. Vladimir Voronkov</w:t>
      </w:r>
      <w:r w:rsidR="00192065" w:rsidRPr="008A041D">
        <w:rPr>
          <w:rFonts w:ascii="Times New Roman" w:hAnsi="Times New Roman"/>
          <w:sz w:val="28"/>
          <w:szCs w:val="28"/>
          <w:lang w:val="en-US"/>
        </w:rPr>
        <w:t xml:space="preserve">, </w:t>
      </w:r>
      <w:r w:rsidR="008215D6" w:rsidRPr="008A041D">
        <w:rPr>
          <w:rFonts w:ascii="Times New Roman" w:hAnsi="Times New Roman"/>
          <w:sz w:val="28"/>
          <w:szCs w:val="28"/>
          <w:lang w:val="en-US"/>
        </w:rPr>
        <w:t>R</w:t>
      </w:r>
      <w:r w:rsidR="00192065" w:rsidRPr="008A041D">
        <w:rPr>
          <w:rFonts w:ascii="Times New Roman" w:hAnsi="Times New Roman"/>
          <w:sz w:val="28"/>
          <w:szCs w:val="28"/>
          <w:lang w:val="en-US"/>
        </w:rPr>
        <w:t>ussian diplomat.</w:t>
      </w:r>
      <w:r w:rsidR="002C06A4" w:rsidRPr="008A041D">
        <w:rPr>
          <w:rFonts w:ascii="Times New Roman" w:hAnsi="Times New Roman"/>
          <w:sz w:val="28"/>
          <w:szCs w:val="28"/>
          <w:lang w:val="en-US"/>
        </w:rPr>
        <w:t xml:space="preserve"> </w:t>
      </w:r>
      <w:r w:rsidR="001F3908" w:rsidRPr="008A041D">
        <w:rPr>
          <w:rFonts w:ascii="Times New Roman" w:hAnsi="Times New Roman"/>
          <w:sz w:val="28"/>
          <w:szCs w:val="28"/>
          <w:lang w:val="en-US"/>
        </w:rPr>
        <w:t>UNOCT provides advice and support to the UN Secretary-General and the UN system as part of the Secretariat's global responsibilities to ensure the full implementation of the UN Global Counter-Terrorism Strategy, in accordance with the UN Charter and mandates of the General Assembly and Security Council.</w:t>
      </w:r>
      <w:r w:rsidR="0005571F" w:rsidRPr="008A041D">
        <w:rPr>
          <w:rFonts w:ascii="Times New Roman" w:hAnsi="Times New Roman"/>
          <w:sz w:val="28"/>
          <w:szCs w:val="28"/>
          <w:lang w:val="en-US"/>
        </w:rPr>
        <w:t xml:space="preserve"> UNOCT main work is the development of the norms of international law, coordination of actions of various organizations both within the UN system and outside it, countering terrorism, ensuring the leading role of the UN in this process.</w:t>
      </w:r>
      <w:r w:rsidR="00BF2027" w:rsidRPr="008A041D">
        <w:rPr>
          <w:sz w:val="28"/>
          <w:szCs w:val="28"/>
          <w:lang w:val="en-US"/>
        </w:rPr>
        <w:t xml:space="preserve"> </w:t>
      </w:r>
      <w:r w:rsidR="00BF2027" w:rsidRPr="008A041D">
        <w:rPr>
          <w:rFonts w:ascii="Times New Roman" w:hAnsi="Times New Roman"/>
          <w:sz w:val="28"/>
          <w:szCs w:val="28"/>
          <w:lang w:val="en-US"/>
        </w:rPr>
        <w:t>The head of the Counter-Terrorism Office, Mr. Voronkov continues to raise the issue of the importance of the role of victims, participates in commemorative events and events dedicated to victims of terrorism, and makes efforts to meet both in New York and abroad with victims of terrorism</w:t>
      </w:r>
      <w:r w:rsidR="00C358F9" w:rsidRPr="008A041D">
        <w:rPr>
          <w:rFonts w:ascii="Times New Roman" w:hAnsi="Times New Roman"/>
          <w:sz w:val="28"/>
          <w:szCs w:val="28"/>
          <w:lang w:val="en-US"/>
        </w:rPr>
        <w:t xml:space="preserve">. </w:t>
      </w:r>
    </w:p>
    <w:p w14:paraId="33FA2FBB" w14:textId="0941862D" w:rsidR="00F92E54" w:rsidRPr="008A041D" w:rsidRDefault="004E52AE" w:rsidP="004E52A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1F3908" w:rsidRPr="008A041D">
        <w:rPr>
          <w:rFonts w:ascii="Times New Roman" w:hAnsi="Times New Roman"/>
          <w:sz w:val="28"/>
          <w:szCs w:val="28"/>
          <w:lang w:val="en-US"/>
        </w:rPr>
        <w:t>This office was established to ensure coordination and coherence of the work of the UN system, as well as to ensure the implementation of UN Global Counter-</w:t>
      </w:r>
      <w:r w:rsidR="001F3908" w:rsidRPr="008A041D">
        <w:rPr>
          <w:rFonts w:ascii="Times New Roman" w:hAnsi="Times New Roman"/>
          <w:sz w:val="28"/>
          <w:szCs w:val="28"/>
          <w:lang w:val="en-US"/>
        </w:rPr>
        <w:lastRenderedPageBreak/>
        <w:t xml:space="preserve">Terrorism Strategy (GCTS), which is a unique global instrument to enhance national, </w:t>
      </w:r>
      <w:proofErr w:type="gramStart"/>
      <w:r w:rsidR="001F3908" w:rsidRPr="008A041D">
        <w:rPr>
          <w:rFonts w:ascii="Times New Roman" w:hAnsi="Times New Roman"/>
          <w:sz w:val="28"/>
          <w:szCs w:val="28"/>
          <w:lang w:val="en-US"/>
        </w:rPr>
        <w:t>regional</w:t>
      </w:r>
      <w:proofErr w:type="gramEnd"/>
      <w:r w:rsidR="001F3908" w:rsidRPr="008A041D">
        <w:rPr>
          <w:rFonts w:ascii="Times New Roman" w:hAnsi="Times New Roman"/>
          <w:sz w:val="28"/>
          <w:szCs w:val="28"/>
          <w:lang w:val="en-US"/>
        </w:rPr>
        <w:t xml:space="preserve"> and international efforts to counter terrorism. According to the GCTS, its adoption by consensus in 2006 all UN Member States agreed to a common strategic and operational approach to fight terrorism. GCTS</w:t>
      </w:r>
      <w:r w:rsidR="008B7A6E" w:rsidRPr="008A041D">
        <w:rPr>
          <w:rFonts w:ascii="Times New Roman" w:hAnsi="Times New Roman"/>
          <w:sz w:val="28"/>
          <w:szCs w:val="28"/>
          <w:lang w:val="en-US"/>
        </w:rPr>
        <w:t xml:space="preserve"> pillar </w:t>
      </w:r>
      <w:r w:rsidR="0005571F" w:rsidRPr="008A041D">
        <w:rPr>
          <w:rFonts w:ascii="Times New Roman" w:hAnsi="Times New Roman"/>
          <w:sz w:val="28"/>
          <w:szCs w:val="28"/>
          <w:lang w:val="en-US"/>
        </w:rPr>
        <w:t>2 and 4</w:t>
      </w:r>
      <w:r w:rsidR="002D4959" w:rsidRPr="008A041D">
        <w:rPr>
          <w:rFonts w:ascii="Times New Roman" w:hAnsi="Times New Roman"/>
          <w:sz w:val="28"/>
          <w:szCs w:val="28"/>
          <w:lang w:val="en-US"/>
        </w:rPr>
        <w:t xml:space="preserve"> which about m</w:t>
      </w:r>
      <w:r w:rsidR="001F3908" w:rsidRPr="008A041D">
        <w:rPr>
          <w:rFonts w:ascii="Times New Roman" w:hAnsi="Times New Roman"/>
          <w:sz w:val="28"/>
          <w:szCs w:val="28"/>
          <w:lang w:val="en-US"/>
        </w:rPr>
        <w:t>easures to prevent and combat terrorism</w:t>
      </w:r>
      <w:r w:rsidR="002D4959" w:rsidRPr="008A041D">
        <w:rPr>
          <w:rFonts w:ascii="Times New Roman" w:hAnsi="Times New Roman"/>
          <w:sz w:val="28"/>
          <w:szCs w:val="28"/>
          <w:lang w:val="en-US"/>
        </w:rPr>
        <w:t xml:space="preserve"> and m</w:t>
      </w:r>
      <w:r w:rsidR="001F3908" w:rsidRPr="008A041D">
        <w:rPr>
          <w:rFonts w:ascii="Times New Roman" w:hAnsi="Times New Roman"/>
          <w:sz w:val="28"/>
          <w:szCs w:val="28"/>
          <w:lang w:val="en-US"/>
        </w:rPr>
        <w:t xml:space="preserve">easures to ensure respect for human rights </w:t>
      </w:r>
      <w:r w:rsidR="00BF3D5A" w:rsidRPr="008A041D">
        <w:rPr>
          <w:rFonts w:ascii="Times New Roman" w:hAnsi="Times New Roman"/>
          <w:sz w:val="28"/>
          <w:szCs w:val="28"/>
          <w:lang w:val="en-US"/>
        </w:rPr>
        <w:t>are the basic for</w:t>
      </w:r>
      <w:r w:rsidR="001F3908" w:rsidRPr="008A041D">
        <w:rPr>
          <w:rFonts w:ascii="Times New Roman" w:hAnsi="Times New Roman"/>
          <w:sz w:val="28"/>
          <w:szCs w:val="28"/>
          <w:lang w:val="en-US"/>
        </w:rPr>
        <w:t xml:space="preserve"> </w:t>
      </w:r>
      <w:r w:rsidR="00BF3D5A" w:rsidRPr="008A041D">
        <w:rPr>
          <w:rFonts w:ascii="Times New Roman" w:hAnsi="Times New Roman"/>
          <w:sz w:val="28"/>
          <w:szCs w:val="28"/>
          <w:lang w:val="en-US"/>
        </w:rPr>
        <w:t>t</w:t>
      </w:r>
      <w:r w:rsidR="001F3908" w:rsidRPr="008A041D">
        <w:rPr>
          <w:rFonts w:ascii="Times New Roman" w:hAnsi="Times New Roman"/>
          <w:sz w:val="28"/>
          <w:szCs w:val="28"/>
          <w:lang w:val="en-US"/>
        </w:rPr>
        <w:t xml:space="preserve">he protection of victims of terrorism. In addition to the focus of ensuring that the rights of victims are respected, and their needs are supported, victims also play an important role in the process of preventing and combating terrorism. This facilitates the development of such strategies and interventions, which should be developed through a victim-centric approach. Besides this, there are a lot of Security Council resolutions dedicated to victims of terrorism – some of them are S/RES/2322 (2016) Resolution on threats to international peace and security caused by terrorist acts, S/RES/2388 (2017) Resolution on condemnation of all acts of trafficking and S/RES/2467 (2019) Resolution on sexual violence in conflict (Russia and China abstained). </w:t>
      </w:r>
    </w:p>
    <w:p w14:paraId="3050DDF4" w14:textId="52E1915A" w:rsidR="00F47697" w:rsidRPr="008A041D" w:rsidRDefault="00183C28" w:rsidP="004D179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B8207B" w:rsidRPr="008A041D">
        <w:rPr>
          <w:rFonts w:ascii="Times New Roman" w:hAnsi="Times New Roman"/>
          <w:sz w:val="28"/>
          <w:szCs w:val="28"/>
          <w:lang w:val="en-US"/>
        </w:rPr>
        <w:t xml:space="preserve">What </w:t>
      </w:r>
      <w:r w:rsidR="006C207C" w:rsidRPr="008A041D">
        <w:rPr>
          <w:rFonts w:ascii="Times New Roman" w:hAnsi="Times New Roman"/>
          <w:sz w:val="28"/>
          <w:szCs w:val="28"/>
          <w:lang w:val="en-US"/>
        </w:rPr>
        <w:t>does UNOCT to support victims? What practices are implemented?</w:t>
      </w:r>
      <w:r w:rsidR="00171B88" w:rsidRPr="008A041D">
        <w:rPr>
          <w:rFonts w:ascii="Times New Roman" w:hAnsi="Times New Roman"/>
          <w:sz w:val="28"/>
          <w:szCs w:val="28"/>
          <w:lang w:val="en-US"/>
        </w:rPr>
        <w:t xml:space="preserve"> </w:t>
      </w:r>
      <w:r w:rsidR="00833D1A" w:rsidRPr="008A041D">
        <w:rPr>
          <w:rFonts w:ascii="Times New Roman" w:hAnsi="Times New Roman"/>
          <w:sz w:val="28"/>
          <w:szCs w:val="28"/>
          <w:lang w:val="en-US"/>
        </w:rPr>
        <w:t>To find out this, it was scrutinized report of General Secretary UN</w:t>
      </w:r>
      <w:r w:rsidR="004A772B" w:rsidRPr="008A041D">
        <w:rPr>
          <w:rFonts w:ascii="Times New Roman" w:hAnsi="Times New Roman"/>
          <w:sz w:val="28"/>
          <w:szCs w:val="28"/>
          <w:lang w:val="en-US"/>
        </w:rPr>
        <w:t xml:space="preserve"> A/74/790</w:t>
      </w:r>
      <w:r w:rsidR="00833D1A" w:rsidRPr="008A041D">
        <w:rPr>
          <w:rFonts w:ascii="Times New Roman" w:hAnsi="Times New Roman"/>
          <w:sz w:val="28"/>
          <w:szCs w:val="28"/>
          <w:lang w:val="en-US"/>
        </w:rPr>
        <w:t>, resolutions</w:t>
      </w:r>
      <w:r w:rsidR="004A772B" w:rsidRPr="008A041D">
        <w:rPr>
          <w:rFonts w:ascii="Times New Roman" w:hAnsi="Times New Roman"/>
          <w:sz w:val="28"/>
          <w:szCs w:val="28"/>
          <w:lang w:val="en-US"/>
        </w:rPr>
        <w:t xml:space="preserve"> </w:t>
      </w:r>
      <w:r w:rsidR="006C24B6" w:rsidRPr="008A041D">
        <w:rPr>
          <w:rFonts w:ascii="Times New Roman" w:hAnsi="Times New Roman"/>
          <w:sz w:val="28"/>
          <w:szCs w:val="28"/>
          <w:lang w:val="en-US"/>
        </w:rPr>
        <w:t>(</w:t>
      </w:r>
      <w:r w:rsidR="00E75E3A" w:rsidRPr="008A041D">
        <w:rPr>
          <w:rFonts w:ascii="Times New Roman" w:hAnsi="Times New Roman"/>
          <w:sz w:val="28"/>
          <w:szCs w:val="28"/>
          <w:lang w:val="en-US"/>
        </w:rPr>
        <w:t>72/165</w:t>
      </w:r>
      <w:r w:rsidR="006C24B6" w:rsidRPr="008A041D">
        <w:rPr>
          <w:rFonts w:ascii="Times New Roman" w:hAnsi="Times New Roman"/>
          <w:sz w:val="28"/>
          <w:szCs w:val="28"/>
          <w:lang w:val="en-US"/>
        </w:rPr>
        <w:t>, 73/305</w:t>
      </w:r>
      <w:r w:rsidR="004D1798" w:rsidRPr="008A041D">
        <w:rPr>
          <w:rFonts w:ascii="Times New Roman" w:hAnsi="Times New Roman"/>
          <w:sz w:val="28"/>
          <w:szCs w:val="28"/>
          <w:lang w:val="en-US"/>
        </w:rPr>
        <w:t xml:space="preserve">). So, </w:t>
      </w:r>
      <w:r w:rsidR="00583E8A" w:rsidRPr="008A041D">
        <w:rPr>
          <w:rFonts w:ascii="Times New Roman" w:hAnsi="Times New Roman"/>
          <w:sz w:val="28"/>
          <w:szCs w:val="28"/>
          <w:lang w:val="en-US"/>
        </w:rPr>
        <w:t>UNOCT not only make</w:t>
      </w:r>
      <w:r w:rsidR="004D1798" w:rsidRPr="008A041D">
        <w:rPr>
          <w:rFonts w:ascii="Times New Roman" w:hAnsi="Times New Roman"/>
          <w:sz w:val="28"/>
          <w:szCs w:val="28"/>
          <w:lang w:val="en-US"/>
        </w:rPr>
        <w:t>s</w:t>
      </w:r>
      <w:r w:rsidR="00583E8A" w:rsidRPr="008A041D">
        <w:rPr>
          <w:rFonts w:ascii="Times New Roman" w:hAnsi="Times New Roman"/>
          <w:sz w:val="28"/>
          <w:szCs w:val="28"/>
          <w:lang w:val="en-US"/>
        </w:rPr>
        <w:t xml:space="preserve"> recommendations towards victim</w:t>
      </w:r>
      <w:r w:rsidR="005B307E" w:rsidRPr="008A041D">
        <w:rPr>
          <w:rFonts w:ascii="Times New Roman" w:hAnsi="Times New Roman"/>
          <w:sz w:val="28"/>
          <w:szCs w:val="28"/>
          <w:lang w:val="en-US"/>
        </w:rPr>
        <w:t>s</w:t>
      </w:r>
      <w:r w:rsidR="005C1D34" w:rsidRPr="008A041D">
        <w:rPr>
          <w:rFonts w:ascii="Times New Roman" w:hAnsi="Times New Roman"/>
          <w:sz w:val="28"/>
          <w:szCs w:val="28"/>
          <w:lang w:val="en-US"/>
        </w:rPr>
        <w:t xml:space="preserve"> support</w:t>
      </w:r>
      <w:r w:rsidR="005B307E" w:rsidRPr="008A041D">
        <w:rPr>
          <w:rFonts w:ascii="Times New Roman" w:hAnsi="Times New Roman"/>
          <w:sz w:val="28"/>
          <w:szCs w:val="28"/>
          <w:lang w:val="en-US"/>
        </w:rPr>
        <w:t xml:space="preserve"> b</w:t>
      </w:r>
      <w:r w:rsidR="005C1D34" w:rsidRPr="008A041D">
        <w:rPr>
          <w:rFonts w:ascii="Times New Roman" w:hAnsi="Times New Roman"/>
          <w:sz w:val="28"/>
          <w:szCs w:val="28"/>
          <w:lang w:val="en-US"/>
        </w:rPr>
        <w:t xml:space="preserve">ut implement efficient practices. </w:t>
      </w:r>
      <w:r w:rsidR="005B307E" w:rsidRPr="008A041D">
        <w:rPr>
          <w:rFonts w:ascii="Times New Roman" w:hAnsi="Times New Roman"/>
          <w:sz w:val="28"/>
          <w:szCs w:val="28"/>
          <w:lang w:val="en-US"/>
        </w:rPr>
        <w:t>There are two key resolutions by General Assembly concerning support victims of terrorism. There is resolution 72/165 about the fact of Member States designated 21 August as the International Day of Remembrance of and Tribute to the Victims of Terrorism. Resolution 73/305 is about enhancement of international cooperation to assist victims of terrorism and they both have focus on the issue about suffered people in terroristic attacks. These two resolutions provided framework for enhancing Member States' efforts regarding victims.</w:t>
      </w:r>
    </w:p>
    <w:p w14:paraId="54D0F907" w14:textId="77777777" w:rsidR="00DF5C1C" w:rsidRPr="008A041D" w:rsidRDefault="00E767A3" w:rsidP="00B62CFD">
      <w:pPr>
        <w:spacing w:line="360" w:lineRule="auto"/>
        <w:jc w:val="both"/>
        <w:rPr>
          <w:rFonts w:ascii="Times New Roman" w:hAnsi="Times New Roman"/>
          <w:sz w:val="28"/>
          <w:szCs w:val="28"/>
          <w:lang w:val="en-US"/>
        </w:rPr>
      </w:pPr>
      <w:r w:rsidRPr="008A041D">
        <w:rPr>
          <w:rFonts w:ascii="Times New Roman" w:hAnsi="Times New Roman"/>
          <w:b/>
          <w:bCs/>
          <w:sz w:val="28"/>
          <w:szCs w:val="28"/>
          <w:lang w:val="en-US"/>
        </w:rPr>
        <w:tab/>
      </w:r>
      <w:r w:rsidRPr="008A041D">
        <w:rPr>
          <w:rFonts w:ascii="Times New Roman" w:hAnsi="Times New Roman"/>
          <w:sz w:val="28"/>
          <w:szCs w:val="28"/>
          <w:lang w:val="en-US"/>
        </w:rPr>
        <w:t>UNOCT</w:t>
      </w:r>
      <w:r w:rsidR="0079085E" w:rsidRPr="008A041D">
        <w:rPr>
          <w:rFonts w:ascii="Times New Roman" w:hAnsi="Times New Roman"/>
          <w:sz w:val="28"/>
          <w:szCs w:val="28"/>
          <w:lang w:val="en-US"/>
        </w:rPr>
        <w:t xml:space="preserve"> often</w:t>
      </w:r>
      <w:r w:rsidRPr="008A041D">
        <w:rPr>
          <w:rFonts w:ascii="Times New Roman" w:hAnsi="Times New Roman"/>
          <w:sz w:val="28"/>
          <w:szCs w:val="28"/>
          <w:lang w:val="en-US"/>
        </w:rPr>
        <w:t xml:space="preserve"> recommends to Member States raise awareness and support for victims of terrorism, </w:t>
      </w:r>
      <w:r w:rsidR="0079085E" w:rsidRPr="008A041D">
        <w:rPr>
          <w:rFonts w:ascii="Times New Roman" w:hAnsi="Times New Roman"/>
          <w:sz w:val="28"/>
          <w:szCs w:val="28"/>
          <w:lang w:val="en-US"/>
        </w:rPr>
        <w:t xml:space="preserve">to strengthen </w:t>
      </w:r>
      <w:r w:rsidRPr="008A041D">
        <w:rPr>
          <w:rFonts w:ascii="Times New Roman" w:hAnsi="Times New Roman"/>
          <w:sz w:val="28"/>
          <w:szCs w:val="28"/>
          <w:lang w:val="en-US"/>
        </w:rPr>
        <w:t>the national capacities of their human rights institutions</w:t>
      </w:r>
      <w:r w:rsidR="00235EA3" w:rsidRPr="008A041D">
        <w:rPr>
          <w:rFonts w:ascii="Times New Roman" w:hAnsi="Times New Roman"/>
          <w:sz w:val="28"/>
          <w:szCs w:val="28"/>
          <w:lang w:val="en-US"/>
        </w:rPr>
        <w:t xml:space="preserve">, to involve civil society to contribute </w:t>
      </w:r>
      <w:r w:rsidR="00254289" w:rsidRPr="008A041D">
        <w:rPr>
          <w:rFonts w:ascii="Times New Roman" w:hAnsi="Times New Roman"/>
          <w:sz w:val="28"/>
          <w:szCs w:val="28"/>
          <w:lang w:val="en-US"/>
        </w:rPr>
        <w:t xml:space="preserve">practices towards victims. </w:t>
      </w:r>
    </w:p>
    <w:p w14:paraId="07D79209" w14:textId="6AA16915" w:rsidR="00E767A3" w:rsidRPr="008A041D" w:rsidRDefault="00DF5C1C" w:rsidP="00B62CFD">
      <w:pPr>
        <w:spacing w:line="360" w:lineRule="auto"/>
        <w:jc w:val="both"/>
        <w:rPr>
          <w:rFonts w:ascii="Times New Roman" w:hAnsi="Times New Roman"/>
          <w:b/>
          <w:bCs/>
          <w:sz w:val="28"/>
          <w:szCs w:val="28"/>
          <w:lang w:val="en-US"/>
        </w:rPr>
      </w:pPr>
      <w:r w:rsidRPr="008A041D">
        <w:rPr>
          <w:rFonts w:ascii="Times New Roman" w:hAnsi="Times New Roman"/>
          <w:sz w:val="28"/>
          <w:szCs w:val="28"/>
          <w:lang w:val="en-US"/>
        </w:rPr>
        <w:lastRenderedPageBreak/>
        <w:tab/>
        <w:t>Besides,</w:t>
      </w:r>
      <w:r w:rsidR="00254289" w:rsidRPr="008A041D">
        <w:rPr>
          <w:rFonts w:ascii="Times New Roman" w:hAnsi="Times New Roman"/>
          <w:sz w:val="28"/>
          <w:szCs w:val="28"/>
          <w:lang w:val="en-US"/>
        </w:rPr>
        <w:t xml:space="preserve"> </w:t>
      </w:r>
      <w:r w:rsidR="006E402E" w:rsidRPr="008A041D">
        <w:rPr>
          <w:rFonts w:ascii="Times New Roman" w:hAnsi="Times New Roman"/>
          <w:sz w:val="28"/>
          <w:szCs w:val="28"/>
          <w:lang w:val="en-US"/>
        </w:rPr>
        <w:t xml:space="preserve">there are </w:t>
      </w:r>
      <w:r w:rsidRPr="008A041D">
        <w:rPr>
          <w:rFonts w:ascii="Times New Roman" w:hAnsi="Times New Roman"/>
          <w:sz w:val="28"/>
          <w:szCs w:val="28"/>
          <w:lang w:val="en-US"/>
        </w:rPr>
        <w:t xml:space="preserve">several definite </w:t>
      </w:r>
      <w:r w:rsidR="006E402E" w:rsidRPr="008A041D">
        <w:rPr>
          <w:rFonts w:ascii="Times New Roman" w:hAnsi="Times New Roman"/>
          <w:sz w:val="28"/>
          <w:szCs w:val="28"/>
          <w:lang w:val="en-US"/>
        </w:rPr>
        <w:t>efficient</w:t>
      </w:r>
      <w:r w:rsidR="00E767A3" w:rsidRPr="008A041D">
        <w:rPr>
          <w:rFonts w:ascii="Times New Roman" w:hAnsi="Times New Roman"/>
          <w:sz w:val="28"/>
          <w:szCs w:val="28"/>
          <w:lang w:val="en-US"/>
        </w:rPr>
        <w:t xml:space="preserve"> key practices </w:t>
      </w:r>
      <w:r w:rsidR="006E402E" w:rsidRPr="008A041D">
        <w:rPr>
          <w:rFonts w:ascii="Times New Roman" w:hAnsi="Times New Roman"/>
          <w:sz w:val="28"/>
          <w:szCs w:val="28"/>
          <w:lang w:val="en-US"/>
        </w:rPr>
        <w:t>created by UNOCT.</w:t>
      </w:r>
      <w:r w:rsidR="006E402E" w:rsidRPr="008A041D">
        <w:rPr>
          <w:rFonts w:ascii="Times New Roman" w:hAnsi="Times New Roman"/>
          <w:b/>
          <w:bCs/>
          <w:sz w:val="28"/>
          <w:szCs w:val="28"/>
          <w:lang w:val="en-US"/>
        </w:rPr>
        <w:t xml:space="preserve"> </w:t>
      </w:r>
      <w:r w:rsidRPr="008A041D">
        <w:rPr>
          <w:rFonts w:ascii="Times New Roman" w:hAnsi="Times New Roman"/>
          <w:b/>
          <w:bCs/>
          <w:sz w:val="28"/>
          <w:szCs w:val="28"/>
          <w:lang w:val="en-US"/>
        </w:rPr>
        <w:t xml:space="preserve"> </w:t>
      </w:r>
      <w:r w:rsidR="00B62CFD" w:rsidRPr="008A041D">
        <w:rPr>
          <w:rFonts w:ascii="Times New Roman" w:hAnsi="Times New Roman"/>
          <w:sz w:val="28"/>
          <w:szCs w:val="28"/>
          <w:lang w:val="en-US"/>
        </w:rPr>
        <w:t>Resolution 74/790 is clear about what the UN is doing. To highlight the importance of making the voices of victims heard and to understand how their experiences can contribute to building resilience, the United Nations is organizing documentary screenings of photographic exhibitions on victims (</w:t>
      </w:r>
      <w:proofErr w:type="spellStart"/>
      <w:r w:rsidR="00B62CFD" w:rsidRPr="008A041D">
        <w:rPr>
          <w:rFonts w:ascii="Times New Roman" w:hAnsi="Times New Roman"/>
          <w:sz w:val="28"/>
          <w:szCs w:val="28"/>
          <w:lang w:val="en-US"/>
        </w:rPr>
        <w:t>eg</w:t>
      </w:r>
      <w:proofErr w:type="spellEnd"/>
      <w:r w:rsidR="00B62CFD" w:rsidRPr="008A041D">
        <w:rPr>
          <w:rFonts w:ascii="Times New Roman" w:hAnsi="Times New Roman"/>
          <w:sz w:val="28"/>
          <w:szCs w:val="28"/>
          <w:lang w:val="en-US"/>
        </w:rPr>
        <w:t>, “Surviving Terrorism: The Power of Resilience”) a series of video clips in different languages ​​about the victims of terrorism. The UN also draws attention to supporting victims of terrorism at conferences, events, multimedia products,</w:t>
      </w:r>
      <w:r w:rsidR="00643718" w:rsidRPr="008A041D">
        <w:rPr>
          <w:rFonts w:ascii="Times New Roman" w:hAnsi="Times New Roman"/>
          <w:sz w:val="28"/>
          <w:szCs w:val="28"/>
          <w:lang w:val="en-US"/>
        </w:rPr>
        <w:t xml:space="preserve"> d</w:t>
      </w:r>
      <w:r w:rsidR="00B62CFD" w:rsidRPr="008A041D">
        <w:rPr>
          <w:rFonts w:ascii="Times New Roman" w:hAnsi="Times New Roman"/>
          <w:sz w:val="28"/>
          <w:szCs w:val="28"/>
          <w:lang w:val="en-US"/>
        </w:rPr>
        <w:t>evelop</w:t>
      </w:r>
      <w:r w:rsidR="00643718" w:rsidRPr="008A041D">
        <w:rPr>
          <w:rFonts w:ascii="Times New Roman" w:hAnsi="Times New Roman"/>
          <w:sz w:val="28"/>
          <w:szCs w:val="28"/>
          <w:lang w:val="en-US"/>
        </w:rPr>
        <w:t>s</w:t>
      </w:r>
      <w:r w:rsidR="00B62CFD" w:rsidRPr="008A041D">
        <w:rPr>
          <w:rFonts w:ascii="Times New Roman" w:hAnsi="Times New Roman"/>
          <w:sz w:val="28"/>
          <w:szCs w:val="28"/>
          <w:lang w:val="en-US"/>
        </w:rPr>
        <w:t xml:space="preserve"> a social media campaign using the hashtag #SurvivingTerrorism</w:t>
      </w:r>
      <w:r w:rsidR="00643718" w:rsidRPr="008A041D">
        <w:rPr>
          <w:rFonts w:ascii="Times New Roman" w:hAnsi="Times New Roman"/>
          <w:sz w:val="28"/>
          <w:szCs w:val="28"/>
          <w:lang w:val="en-US"/>
        </w:rPr>
        <w:t xml:space="preserve"> </w:t>
      </w:r>
      <w:r w:rsidR="00B62CFD" w:rsidRPr="008A041D">
        <w:rPr>
          <w:rFonts w:ascii="Times New Roman" w:hAnsi="Times New Roman"/>
          <w:sz w:val="28"/>
          <w:szCs w:val="28"/>
          <w:lang w:val="en-US"/>
        </w:rPr>
        <w:t>and produces a documentary series.</w:t>
      </w:r>
      <w:r w:rsidR="00643718" w:rsidRPr="008A041D">
        <w:rPr>
          <w:rFonts w:ascii="Times New Roman" w:hAnsi="Times New Roman"/>
          <w:sz w:val="28"/>
          <w:szCs w:val="28"/>
          <w:lang w:val="en-US"/>
        </w:rPr>
        <w:t xml:space="preserve"> </w:t>
      </w:r>
      <w:r w:rsidR="00B62CFD" w:rsidRPr="008A041D">
        <w:rPr>
          <w:rFonts w:ascii="Times New Roman" w:hAnsi="Times New Roman"/>
          <w:sz w:val="28"/>
          <w:szCs w:val="28"/>
          <w:lang w:val="en-US"/>
        </w:rPr>
        <w:t xml:space="preserve">The Office promotes the involvement of victims 'associations and civil society organizations in addressing victims' concerns. </w:t>
      </w:r>
      <w:proofErr w:type="gramStart"/>
      <w:r w:rsidR="00B62CFD" w:rsidRPr="008A041D">
        <w:rPr>
          <w:rFonts w:ascii="Times New Roman" w:hAnsi="Times New Roman"/>
          <w:sz w:val="28"/>
          <w:szCs w:val="28"/>
          <w:lang w:val="en-US"/>
        </w:rPr>
        <w:t>A number of</w:t>
      </w:r>
      <w:proofErr w:type="gramEnd"/>
      <w:r w:rsidR="00B62CFD" w:rsidRPr="008A041D">
        <w:rPr>
          <w:rFonts w:ascii="Times New Roman" w:hAnsi="Times New Roman"/>
          <w:sz w:val="28"/>
          <w:szCs w:val="28"/>
          <w:lang w:val="en-US"/>
        </w:rPr>
        <w:t xml:space="preserve"> measures are also being taken to address the needs of women victims of terrorism.</w:t>
      </w:r>
      <w:r w:rsidR="009177CC" w:rsidRPr="008A041D">
        <w:rPr>
          <w:rFonts w:ascii="Times New Roman" w:hAnsi="Times New Roman"/>
          <w:sz w:val="28"/>
          <w:szCs w:val="28"/>
          <w:lang w:val="en-US"/>
        </w:rPr>
        <w:t xml:space="preserve"> </w:t>
      </w:r>
      <w:r w:rsidR="00B62CFD" w:rsidRPr="008A041D">
        <w:rPr>
          <w:rFonts w:ascii="Times New Roman" w:hAnsi="Times New Roman"/>
          <w:sz w:val="28"/>
          <w:szCs w:val="28"/>
          <w:lang w:val="en-US"/>
        </w:rPr>
        <w:t>The Secretary-General recommends (A/70/674) that national action plans be developed in a multidisciplinary manner, involving government</w:t>
      </w:r>
      <w:r w:rsidR="00BF343F" w:rsidRPr="008A041D">
        <w:rPr>
          <w:rFonts w:ascii="Times New Roman" w:hAnsi="Times New Roman"/>
          <w:sz w:val="28"/>
          <w:szCs w:val="28"/>
          <w:lang w:val="en-US"/>
        </w:rPr>
        <w:t xml:space="preserve">s </w:t>
      </w:r>
      <w:r w:rsidR="00B62CFD" w:rsidRPr="008A041D">
        <w:rPr>
          <w:rFonts w:ascii="Times New Roman" w:hAnsi="Times New Roman"/>
          <w:sz w:val="28"/>
          <w:szCs w:val="28"/>
          <w:lang w:val="en-US"/>
        </w:rPr>
        <w:t>and civil society.</w:t>
      </w:r>
    </w:p>
    <w:p w14:paraId="198B4D00" w14:textId="1429D6A6" w:rsidR="001F3908" w:rsidRPr="008A041D" w:rsidRDefault="001F3908" w:rsidP="004E52A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D85D39" w:rsidRPr="008A041D">
        <w:rPr>
          <w:rFonts w:ascii="Times New Roman" w:hAnsi="Times New Roman"/>
          <w:sz w:val="28"/>
          <w:szCs w:val="28"/>
          <w:lang w:val="en-US"/>
        </w:rPr>
        <w:t>One of the</w:t>
      </w:r>
      <w:r w:rsidR="00360753" w:rsidRPr="008A041D">
        <w:rPr>
          <w:rFonts w:ascii="Times New Roman" w:hAnsi="Times New Roman"/>
          <w:sz w:val="28"/>
          <w:szCs w:val="28"/>
          <w:lang w:val="en-US"/>
        </w:rPr>
        <w:t xml:space="preserve"> achievements</w:t>
      </w:r>
      <w:r w:rsidR="00D85D39" w:rsidRPr="008A041D">
        <w:rPr>
          <w:rFonts w:ascii="Times New Roman" w:hAnsi="Times New Roman"/>
          <w:sz w:val="28"/>
          <w:szCs w:val="28"/>
          <w:lang w:val="en-US"/>
        </w:rPr>
        <w:t xml:space="preserve"> </w:t>
      </w:r>
      <w:r w:rsidR="00F3567F" w:rsidRPr="008A041D">
        <w:rPr>
          <w:rFonts w:ascii="Times New Roman" w:hAnsi="Times New Roman"/>
          <w:sz w:val="28"/>
          <w:szCs w:val="28"/>
          <w:lang w:val="en-US"/>
        </w:rPr>
        <w:t>in pract</w:t>
      </w:r>
      <w:r w:rsidR="00E767A3" w:rsidRPr="008A041D">
        <w:rPr>
          <w:rFonts w:ascii="Times New Roman" w:hAnsi="Times New Roman"/>
          <w:sz w:val="28"/>
          <w:szCs w:val="28"/>
          <w:lang w:val="en-US"/>
        </w:rPr>
        <w:t xml:space="preserve">ice </w:t>
      </w:r>
      <w:r w:rsidR="00D85D39" w:rsidRPr="008A041D">
        <w:rPr>
          <w:rFonts w:ascii="Times New Roman" w:hAnsi="Times New Roman"/>
          <w:sz w:val="28"/>
          <w:szCs w:val="28"/>
          <w:lang w:val="en-US"/>
        </w:rPr>
        <w:t>is t</w:t>
      </w:r>
      <w:r w:rsidRPr="008A041D">
        <w:rPr>
          <w:rFonts w:ascii="Times New Roman" w:hAnsi="Times New Roman"/>
          <w:sz w:val="28"/>
          <w:szCs w:val="28"/>
          <w:lang w:val="en-US"/>
        </w:rPr>
        <w:t xml:space="preserve">he idea of solidarity with victims formulated the </w:t>
      </w:r>
      <w:r w:rsidRPr="008A041D">
        <w:rPr>
          <w:rFonts w:ascii="Times New Roman" w:hAnsi="Times New Roman"/>
          <w:i/>
          <w:iCs/>
          <w:sz w:val="28"/>
          <w:szCs w:val="28"/>
          <w:lang w:val="en-US"/>
        </w:rPr>
        <w:t>Victims of Terrorism Support Program</w:t>
      </w:r>
      <w:r w:rsidRPr="008A041D">
        <w:rPr>
          <w:rFonts w:ascii="Times New Roman" w:hAnsi="Times New Roman"/>
          <w:b/>
          <w:bCs/>
          <w:sz w:val="28"/>
          <w:szCs w:val="28"/>
          <w:lang w:val="en-US"/>
        </w:rPr>
        <w:t>.</w:t>
      </w:r>
      <w:r w:rsidRPr="008A041D">
        <w:rPr>
          <w:rFonts w:ascii="Times New Roman" w:hAnsi="Times New Roman"/>
          <w:sz w:val="28"/>
          <w:szCs w:val="28"/>
          <w:lang w:val="en-US"/>
        </w:rPr>
        <w:t xml:space="preserve"> It is created to raise awareness about them and help to protect and respect their rights, meet the needs of victims. The program also aims to strengthen the capacity of Member States and civil society organizations to effectively support the needs of victims of terrorism. This multi-year global program was launched by the United Nations Counter-Terrorism Centre, located in the UNOCT in 2018. </w:t>
      </w:r>
      <w:r w:rsidR="001D3CB8" w:rsidRPr="008A041D">
        <w:rPr>
          <w:rFonts w:ascii="Times New Roman" w:hAnsi="Times New Roman"/>
          <w:sz w:val="28"/>
          <w:szCs w:val="28"/>
          <w:lang w:val="en-US"/>
        </w:rPr>
        <w:t>M</w:t>
      </w:r>
      <w:r w:rsidR="003431AF" w:rsidRPr="008A041D">
        <w:rPr>
          <w:rFonts w:ascii="Times New Roman" w:hAnsi="Times New Roman"/>
          <w:sz w:val="28"/>
          <w:szCs w:val="28"/>
          <w:lang w:val="en-US"/>
        </w:rPr>
        <w:t xml:space="preserve">entioned </w:t>
      </w:r>
      <w:r w:rsidR="006015A6" w:rsidRPr="008A041D">
        <w:rPr>
          <w:rFonts w:ascii="Times New Roman" w:hAnsi="Times New Roman"/>
          <w:sz w:val="28"/>
          <w:szCs w:val="28"/>
          <w:lang w:val="en-US"/>
        </w:rPr>
        <w:t>previously in the thesis</w:t>
      </w:r>
      <w:r w:rsidR="003431AF" w:rsidRPr="008A041D">
        <w:rPr>
          <w:rFonts w:ascii="Times New Roman" w:hAnsi="Times New Roman"/>
          <w:sz w:val="28"/>
          <w:szCs w:val="28"/>
          <w:lang w:val="en-US"/>
        </w:rPr>
        <w:t xml:space="preserve"> </w:t>
      </w:r>
      <w:r w:rsidR="003C2A03" w:rsidRPr="008A041D">
        <w:rPr>
          <w:rFonts w:ascii="Times New Roman" w:hAnsi="Times New Roman"/>
          <w:sz w:val="28"/>
          <w:szCs w:val="28"/>
          <w:lang w:val="en-US"/>
        </w:rPr>
        <w:t xml:space="preserve">professor </w:t>
      </w:r>
      <w:r w:rsidR="003431AF" w:rsidRPr="008A041D">
        <w:rPr>
          <w:rFonts w:ascii="Times New Roman" w:hAnsi="Times New Roman"/>
          <w:sz w:val="28"/>
          <w:szCs w:val="28"/>
          <w:lang w:val="en-US"/>
        </w:rPr>
        <w:t xml:space="preserve">Dr. Rianne </w:t>
      </w:r>
      <w:proofErr w:type="spellStart"/>
      <w:r w:rsidR="003431AF" w:rsidRPr="008A041D">
        <w:rPr>
          <w:rFonts w:ascii="Times New Roman" w:hAnsi="Times New Roman"/>
          <w:sz w:val="28"/>
          <w:szCs w:val="28"/>
          <w:lang w:val="en-US"/>
        </w:rPr>
        <w:t>Letschert</w:t>
      </w:r>
      <w:proofErr w:type="spellEnd"/>
      <w:r w:rsidR="003431AF" w:rsidRPr="008A041D">
        <w:rPr>
          <w:rFonts w:ascii="Times New Roman" w:hAnsi="Times New Roman"/>
          <w:sz w:val="28"/>
          <w:szCs w:val="28"/>
          <w:lang w:val="en-US"/>
        </w:rPr>
        <w:t xml:space="preserve"> </w:t>
      </w:r>
      <w:r w:rsidR="007C36D2" w:rsidRPr="008A041D">
        <w:rPr>
          <w:rFonts w:ascii="Times New Roman" w:hAnsi="Times New Roman"/>
          <w:sz w:val="28"/>
          <w:szCs w:val="28"/>
          <w:lang w:val="en-US"/>
        </w:rPr>
        <w:t xml:space="preserve">confidently </w:t>
      </w:r>
      <w:r w:rsidR="003431AF" w:rsidRPr="008A041D">
        <w:rPr>
          <w:rFonts w:ascii="Times New Roman" w:hAnsi="Times New Roman"/>
          <w:sz w:val="28"/>
          <w:szCs w:val="28"/>
          <w:lang w:val="en-US"/>
        </w:rPr>
        <w:t>noted</w:t>
      </w:r>
      <w:r w:rsidR="001D3CB8" w:rsidRPr="008A041D">
        <w:rPr>
          <w:rFonts w:ascii="Times New Roman" w:hAnsi="Times New Roman"/>
          <w:sz w:val="28"/>
          <w:szCs w:val="28"/>
          <w:lang w:val="en-US"/>
        </w:rPr>
        <w:t xml:space="preserve"> about significance of solida</w:t>
      </w:r>
      <w:r w:rsidR="007C36D2" w:rsidRPr="008A041D">
        <w:rPr>
          <w:rFonts w:ascii="Times New Roman" w:hAnsi="Times New Roman"/>
          <w:sz w:val="28"/>
          <w:szCs w:val="28"/>
          <w:lang w:val="en-US"/>
        </w:rPr>
        <w:t>r</w:t>
      </w:r>
      <w:r w:rsidR="001D3CB8" w:rsidRPr="008A041D">
        <w:rPr>
          <w:rFonts w:ascii="Times New Roman" w:hAnsi="Times New Roman"/>
          <w:sz w:val="28"/>
          <w:szCs w:val="28"/>
          <w:lang w:val="en-US"/>
        </w:rPr>
        <w:t>ity</w:t>
      </w:r>
      <w:r w:rsidR="003431AF" w:rsidRPr="008A041D">
        <w:rPr>
          <w:rFonts w:ascii="Times New Roman" w:hAnsi="Times New Roman"/>
          <w:sz w:val="28"/>
          <w:szCs w:val="28"/>
          <w:lang w:val="en-US"/>
        </w:rPr>
        <w:t xml:space="preserve"> </w:t>
      </w:r>
      <w:r w:rsidR="007C36D2" w:rsidRPr="008A041D">
        <w:rPr>
          <w:rFonts w:ascii="Times New Roman" w:hAnsi="Times New Roman"/>
          <w:sz w:val="28"/>
          <w:szCs w:val="28"/>
          <w:lang w:val="en-US"/>
        </w:rPr>
        <w:t xml:space="preserve">to victims of terrorism </w:t>
      </w:r>
      <w:r w:rsidR="00876BF1" w:rsidRPr="008A041D">
        <w:rPr>
          <w:rFonts w:ascii="Times New Roman" w:hAnsi="Times New Roman"/>
          <w:sz w:val="28"/>
          <w:szCs w:val="28"/>
          <w:lang w:val="en-US"/>
        </w:rPr>
        <w:t>during</w:t>
      </w:r>
      <w:r w:rsidR="001D3CB8" w:rsidRPr="008A041D">
        <w:rPr>
          <w:rFonts w:ascii="Times New Roman" w:hAnsi="Times New Roman"/>
          <w:sz w:val="28"/>
          <w:szCs w:val="28"/>
          <w:lang w:val="en-US"/>
        </w:rPr>
        <w:t xml:space="preserve"> the seminar: “Victims of Terrorism and Human Rights” organized in Geneva</w:t>
      </w:r>
      <w:r w:rsidR="00876BF1" w:rsidRPr="008A041D">
        <w:rPr>
          <w:rFonts w:ascii="Times New Roman" w:hAnsi="Times New Roman"/>
          <w:sz w:val="28"/>
          <w:szCs w:val="28"/>
          <w:lang w:val="en-US"/>
        </w:rPr>
        <w:t xml:space="preserve">: </w:t>
      </w:r>
      <w:r w:rsidR="001D3CB8" w:rsidRPr="008A041D">
        <w:rPr>
          <w:rFonts w:ascii="Times New Roman" w:hAnsi="Times New Roman"/>
          <w:sz w:val="28"/>
          <w:szCs w:val="28"/>
          <w:lang w:val="en-US"/>
        </w:rPr>
        <w:t>“</w:t>
      </w:r>
      <w:r w:rsidR="00E50698" w:rsidRPr="008A041D">
        <w:rPr>
          <w:rFonts w:ascii="Times New Roman" w:hAnsi="Times New Roman"/>
          <w:sz w:val="28"/>
          <w:szCs w:val="28"/>
          <w:lang w:val="en-US"/>
        </w:rPr>
        <w:t xml:space="preserve">Victims of terrorism are different from victims of violent crime in that they may be seen as “instruments” used by terrorists </w:t>
      </w:r>
      <w:proofErr w:type="gramStart"/>
      <w:r w:rsidR="00E50698" w:rsidRPr="008A041D">
        <w:rPr>
          <w:rFonts w:ascii="Times New Roman" w:hAnsi="Times New Roman"/>
          <w:sz w:val="28"/>
          <w:szCs w:val="28"/>
          <w:lang w:val="en-US"/>
        </w:rPr>
        <w:t>in</w:t>
      </w:r>
      <w:r w:rsidR="003C2A03" w:rsidRPr="008A041D">
        <w:rPr>
          <w:rFonts w:ascii="Times New Roman" w:hAnsi="Times New Roman"/>
          <w:sz w:val="28"/>
          <w:szCs w:val="28"/>
          <w:lang w:val="en-US"/>
        </w:rPr>
        <w:t xml:space="preserve"> </w:t>
      </w:r>
      <w:r w:rsidR="00E50698" w:rsidRPr="008A041D">
        <w:rPr>
          <w:rFonts w:ascii="Times New Roman" w:hAnsi="Times New Roman"/>
          <w:sz w:val="28"/>
          <w:szCs w:val="28"/>
          <w:lang w:val="en-US"/>
        </w:rPr>
        <w:t>order to</w:t>
      </w:r>
      <w:proofErr w:type="gramEnd"/>
      <w:r w:rsidR="00E50698" w:rsidRPr="008A041D">
        <w:rPr>
          <w:rFonts w:ascii="Times New Roman" w:hAnsi="Times New Roman"/>
          <w:sz w:val="28"/>
          <w:szCs w:val="28"/>
          <w:lang w:val="en-US"/>
        </w:rPr>
        <w:t xml:space="preserve"> modify or intervene in the political process. This public dimension requires a public response which may be seen as solidarit</w:t>
      </w:r>
      <w:r w:rsidR="003C2A03" w:rsidRPr="008A041D">
        <w:rPr>
          <w:rFonts w:ascii="Times New Roman" w:hAnsi="Times New Roman"/>
          <w:sz w:val="28"/>
          <w:szCs w:val="28"/>
          <w:lang w:val="en-US"/>
        </w:rPr>
        <w:t>y”</w:t>
      </w:r>
      <w:r w:rsidR="00E33F62" w:rsidRPr="008A041D">
        <w:rPr>
          <w:rFonts w:ascii="Times New Roman" w:hAnsi="Times New Roman"/>
          <w:sz w:val="28"/>
          <w:szCs w:val="28"/>
          <w:lang w:val="en-US"/>
        </w:rPr>
        <w:t xml:space="preserve"> </w:t>
      </w:r>
      <w:r w:rsidR="00336EAD" w:rsidRPr="008A041D">
        <w:rPr>
          <w:rFonts w:ascii="Times New Roman" w:hAnsi="Times New Roman"/>
          <w:sz w:val="28"/>
          <w:szCs w:val="28"/>
          <w:lang w:val="en-US"/>
        </w:rPr>
        <w:t>(</w:t>
      </w:r>
      <w:proofErr w:type="spellStart"/>
      <w:r w:rsidR="00E33F62" w:rsidRPr="008A041D">
        <w:rPr>
          <w:rFonts w:ascii="Times New Roman" w:hAnsi="Times New Roman"/>
          <w:sz w:val="28"/>
          <w:szCs w:val="28"/>
          <w:lang w:val="en-US"/>
        </w:rPr>
        <w:t>Letschert</w:t>
      </w:r>
      <w:proofErr w:type="spellEnd"/>
      <w:r w:rsidR="00E33F62" w:rsidRPr="008A041D">
        <w:rPr>
          <w:rFonts w:ascii="Times New Roman" w:hAnsi="Times New Roman"/>
          <w:sz w:val="28"/>
          <w:szCs w:val="28"/>
          <w:lang w:val="en-US"/>
        </w:rPr>
        <w:t xml:space="preserve">, &amp; </w:t>
      </w:r>
      <w:proofErr w:type="spellStart"/>
      <w:r w:rsidR="00E33F62" w:rsidRPr="008A041D">
        <w:rPr>
          <w:rFonts w:ascii="Times New Roman" w:hAnsi="Times New Roman"/>
          <w:sz w:val="28"/>
          <w:szCs w:val="28"/>
          <w:lang w:val="en-US"/>
        </w:rPr>
        <w:t>Ammerlaan</w:t>
      </w:r>
      <w:proofErr w:type="spellEnd"/>
      <w:r w:rsidR="00E33F62" w:rsidRPr="008A041D">
        <w:rPr>
          <w:rFonts w:ascii="Times New Roman" w:hAnsi="Times New Roman"/>
          <w:sz w:val="28"/>
          <w:szCs w:val="28"/>
          <w:lang w:val="en-US"/>
        </w:rPr>
        <w:t>,</w:t>
      </w:r>
      <w:r w:rsidR="009C58BD" w:rsidRPr="008A041D">
        <w:rPr>
          <w:rFonts w:ascii="Times New Roman" w:hAnsi="Times New Roman"/>
          <w:sz w:val="28"/>
          <w:szCs w:val="28"/>
          <w:lang w:val="en-US"/>
        </w:rPr>
        <w:t xml:space="preserve"> </w:t>
      </w:r>
      <w:r w:rsidR="00E33F62" w:rsidRPr="008A041D">
        <w:rPr>
          <w:rFonts w:ascii="Times New Roman" w:hAnsi="Times New Roman"/>
          <w:sz w:val="28"/>
          <w:szCs w:val="28"/>
          <w:lang w:val="en-US"/>
        </w:rPr>
        <w:t>2009).</w:t>
      </w:r>
    </w:p>
    <w:p w14:paraId="1015C3DB" w14:textId="77777777" w:rsidR="001F3908" w:rsidRPr="008A041D" w:rsidRDefault="001F3908" w:rsidP="004E52A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The activities of </w:t>
      </w:r>
      <w:r w:rsidRPr="008A041D">
        <w:rPr>
          <w:rFonts w:ascii="Times New Roman" w:hAnsi="Times New Roman"/>
          <w:i/>
          <w:iCs/>
          <w:sz w:val="28"/>
          <w:szCs w:val="28"/>
          <w:lang w:val="en-US"/>
        </w:rPr>
        <w:t>the Program</w:t>
      </w:r>
      <w:r w:rsidRPr="008A041D">
        <w:rPr>
          <w:rFonts w:ascii="Times New Roman" w:hAnsi="Times New Roman"/>
          <w:sz w:val="28"/>
          <w:szCs w:val="28"/>
          <w:lang w:val="en-US"/>
        </w:rPr>
        <w:t xml:space="preserve"> include capacity building</w:t>
      </w:r>
      <w:r w:rsidRPr="008A041D">
        <w:rPr>
          <w:sz w:val="28"/>
          <w:szCs w:val="28"/>
          <w:lang w:val="en-US"/>
        </w:rPr>
        <w:t xml:space="preserve"> </w:t>
      </w:r>
      <w:r w:rsidRPr="008A041D">
        <w:rPr>
          <w:rFonts w:ascii="Times New Roman" w:hAnsi="Times New Roman"/>
          <w:sz w:val="28"/>
          <w:szCs w:val="28"/>
          <w:lang w:val="en-US"/>
        </w:rPr>
        <w:t xml:space="preserve">to Member States, civil society and victims, the Victims Support Portal, policy work and system </w:t>
      </w:r>
      <w:r w:rsidRPr="008A041D">
        <w:rPr>
          <w:rFonts w:ascii="Times New Roman" w:hAnsi="Times New Roman"/>
          <w:sz w:val="28"/>
          <w:szCs w:val="28"/>
          <w:lang w:val="en-US"/>
        </w:rPr>
        <w:lastRenderedPageBreak/>
        <w:t xml:space="preserve">coordination, the International Day of Remembrance. It is significant to explain what all this means and how do contribute it to the Program. </w:t>
      </w:r>
    </w:p>
    <w:p w14:paraId="2E076DA5" w14:textId="21853A0B" w:rsidR="001F3908" w:rsidRPr="008A041D" w:rsidRDefault="001F3908" w:rsidP="004E52A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For capacity building activities, the Program aims to strengthen knowledge, skills and understanding of the best ways to support victims from Member States and civil society organizations, including victims' associations. Activities involve media training for victims to reinforce their key messages, technical assistance to governments on victim assistance, online courses. The program supports Member States through its outreach, awareness raising. One of the examples of activities and cooperation practices towards victims is the launch </w:t>
      </w:r>
      <w:r w:rsidRPr="008A041D">
        <w:rPr>
          <w:rFonts w:ascii="Times New Roman" w:hAnsi="Times New Roman"/>
          <w:i/>
          <w:iCs/>
          <w:sz w:val="28"/>
          <w:szCs w:val="28"/>
          <w:lang w:val="en-US"/>
        </w:rPr>
        <w:t>the Group of Friends of Victims of Terrorism</w:t>
      </w:r>
      <w:r w:rsidRPr="008A041D">
        <w:rPr>
          <w:rFonts w:ascii="Times New Roman" w:hAnsi="Times New Roman"/>
          <w:sz w:val="28"/>
          <w:szCs w:val="28"/>
          <w:lang w:val="en-US"/>
        </w:rPr>
        <w:t xml:space="preserve"> in 2019. The Group is the initiative of the Permanent Missions of Afghanistan and Spain. There are more than 20 Members of the Group of Friends of Victims of Terrorism, including Russian Federation.</w:t>
      </w:r>
      <w:r w:rsidR="00DA6135" w:rsidRPr="008A041D">
        <w:rPr>
          <w:rFonts w:ascii="Times New Roman" w:hAnsi="Times New Roman"/>
          <w:sz w:val="28"/>
          <w:szCs w:val="28"/>
          <w:lang w:val="en-US"/>
        </w:rPr>
        <w:t xml:space="preserve"> </w:t>
      </w:r>
      <w:r w:rsidRPr="008A041D">
        <w:rPr>
          <w:rFonts w:ascii="Times New Roman" w:hAnsi="Times New Roman"/>
          <w:sz w:val="28"/>
          <w:szCs w:val="28"/>
          <w:lang w:val="en-US"/>
        </w:rPr>
        <w:t>One of the examples of such Program support to the Group is co-hosting first and second Ministerial Meeting of the Group of Friends of Victims of Terrorism during the 74th and 75th meeting of the UN General Assembly. Namely, this case is one of examples of cooperation between UNOCT and states in the field of victims’ support.</w:t>
      </w:r>
      <w:r w:rsidR="001716CD" w:rsidRPr="008A041D">
        <w:rPr>
          <w:rFonts w:ascii="Times New Roman" w:hAnsi="Times New Roman"/>
          <w:sz w:val="28"/>
          <w:szCs w:val="28"/>
          <w:lang w:val="en-US"/>
        </w:rPr>
        <w:t xml:space="preserve"> As an observer to the Group of Friends of Victims of Terrorism, UNOCT provides support and assistance when it is needed. Also, the Office on Drugs and Crime (UNODC) became an observer to the Group.</w:t>
      </w:r>
    </w:p>
    <w:p w14:paraId="15FF060C" w14:textId="488D649E" w:rsidR="00EE316B" w:rsidRPr="008A041D" w:rsidRDefault="004E52AE" w:rsidP="004E52A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1F3908" w:rsidRPr="008A041D">
        <w:rPr>
          <w:rFonts w:ascii="Times New Roman" w:hAnsi="Times New Roman"/>
          <w:sz w:val="28"/>
          <w:szCs w:val="28"/>
          <w:lang w:val="en-US"/>
        </w:rPr>
        <w:t xml:space="preserve">On the author’s view, goals of the Group are very relevant and stand-out for victims - firstly, providing victims with adequate support, </w:t>
      </w:r>
      <w:proofErr w:type="gramStart"/>
      <w:r w:rsidR="001F3908" w:rsidRPr="008A041D">
        <w:rPr>
          <w:rFonts w:ascii="Times New Roman" w:hAnsi="Times New Roman"/>
          <w:sz w:val="28"/>
          <w:szCs w:val="28"/>
          <w:lang w:val="en-US"/>
        </w:rPr>
        <w:t>assistance</w:t>
      </w:r>
      <w:proofErr w:type="gramEnd"/>
      <w:r w:rsidR="001F3908" w:rsidRPr="008A041D">
        <w:rPr>
          <w:rFonts w:ascii="Times New Roman" w:hAnsi="Times New Roman"/>
          <w:sz w:val="28"/>
          <w:szCs w:val="28"/>
          <w:lang w:val="en-US"/>
        </w:rPr>
        <w:t xml:space="preserve"> and rehabilitation in accordance with international law, secondly, promotion the implementation of the relevant UN resolution on support for victims of terrorism and giving victims an opportunity to speak out at the international level. Besides, such goal as a raise awareness of the needs of victims, especially women and children, and their families is extremely significant for the increasement of reliability and confidence in the future. Another goal which is about sharing the best practices and lessons learned related to existing mechanisms at the national and regional levels of victims’ support, including the provision of legal, medical, psychosocial, and financial support. It reveals the compliance with human rights.</w:t>
      </w:r>
      <w:r w:rsidR="00A71314" w:rsidRPr="008A041D">
        <w:rPr>
          <w:rFonts w:ascii="Times New Roman" w:hAnsi="Times New Roman"/>
          <w:sz w:val="28"/>
          <w:szCs w:val="28"/>
          <w:lang w:val="en-US"/>
        </w:rPr>
        <w:t xml:space="preserve"> </w:t>
      </w:r>
    </w:p>
    <w:p w14:paraId="4AB1AF6D" w14:textId="6C0CF325" w:rsidR="001F3908" w:rsidRPr="008A041D" w:rsidRDefault="004E52AE" w:rsidP="00601051">
      <w:pPr>
        <w:spacing w:line="360"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ab/>
      </w:r>
      <w:r w:rsidR="001F3908" w:rsidRPr="008A041D">
        <w:rPr>
          <w:rFonts w:ascii="Times New Roman" w:hAnsi="Times New Roman"/>
          <w:sz w:val="28"/>
          <w:szCs w:val="28"/>
          <w:lang w:val="en-US"/>
        </w:rPr>
        <w:t xml:space="preserve">In June 2014, the UNCCT launched the </w:t>
      </w:r>
      <w:r w:rsidR="001F3908" w:rsidRPr="008A041D">
        <w:rPr>
          <w:rFonts w:ascii="Times New Roman" w:hAnsi="Times New Roman"/>
          <w:i/>
          <w:iCs/>
          <w:sz w:val="28"/>
          <w:szCs w:val="28"/>
          <w:lang w:val="en-US"/>
        </w:rPr>
        <w:t>UN Victims of Terrorism Support Portal</w:t>
      </w:r>
      <w:r w:rsidR="001F3908" w:rsidRPr="008A041D">
        <w:rPr>
          <w:rFonts w:ascii="Times New Roman" w:hAnsi="Times New Roman"/>
          <w:sz w:val="28"/>
          <w:szCs w:val="28"/>
          <w:lang w:val="en-US"/>
        </w:rPr>
        <w:t>, which is a mechanism that provides practical resources and information on and for victims of terrorism and it serves as a resource the revised Guidelines of the Committee of Ministers on the protection of victims of terrorist acts of the Council of Europe.</w:t>
      </w:r>
      <w:r w:rsidR="001F3908" w:rsidRPr="008A041D">
        <w:rPr>
          <w:sz w:val="28"/>
          <w:szCs w:val="28"/>
          <w:lang w:val="en-US"/>
        </w:rPr>
        <w:t xml:space="preserve"> </w:t>
      </w:r>
      <w:r w:rsidR="001F3908" w:rsidRPr="008A041D">
        <w:rPr>
          <w:rFonts w:ascii="Times New Roman" w:hAnsi="Times New Roman"/>
          <w:sz w:val="28"/>
          <w:szCs w:val="28"/>
          <w:lang w:val="en-US"/>
        </w:rPr>
        <w:t xml:space="preserve">One of the key areas of the Portal's work is preparing - in cooperation with the Department of Public Information and with the support of the Counter-Terrorism Center - a series of guest interviews, which are various stakeholders and partners, including victims, victim associations, civil society organizations, independent </w:t>
      </w:r>
      <w:proofErr w:type="gramStart"/>
      <w:r w:rsidR="001F3908" w:rsidRPr="008A041D">
        <w:rPr>
          <w:rFonts w:ascii="Times New Roman" w:hAnsi="Times New Roman"/>
          <w:sz w:val="28"/>
          <w:szCs w:val="28"/>
          <w:lang w:val="en-US"/>
        </w:rPr>
        <w:t>experts</w:t>
      </w:r>
      <w:proofErr w:type="gramEnd"/>
      <w:r w:rsidR="001F3908" w:rsidRPr="008A041D">
        <w:rPr>
          <w:rFonts w:ascii="Times New Roman" w:hAnsi="Times New Roman"/>
          <w:sz w:val="28"/>
          <w:szCs w:val="28"/>
          <w:lang w:val="en-US"/>
        </w:rPr>
        <w:t xml:space="preserve"> and regional and international organizations.</w:t>
      </w:r>
      <w:r w:rsidR="00601051" w:rsidRPr="008A041D">
        <w:rPr>
          <w:sz w:val="28"/>
          <w:szCs w:val="28"/>
          <w:lang w:val="en-US"/>
        </w:rPr>
        <w:t xml:space="preserve"> </w:t>
      </w:r>
      <w:r w:rsidR="00B07C13" w:rsidRPr="008A041D">
        <w:rPr>
          <w:rFonts w:ascii="Times New Roman" w:hAnsi="Times New Roman"/>
          <w:sz w:val="28"/>
          <w:szCs w:val="28"/>
          <w:lang w:val="en-US"/>
        </w:rPr>
        <w:t xml:space="preserve"> </w:t>
      </w:r>
      <w:r w:rsidR="002715EB" w:rsidRPr="008A041D">
        <w:rPr>
          <w:rFonts w:ascii="Times New Roman" w:hAnsi="Times New Roman"/>
          <w:sz w:val="28"/>
          <w:szCs w:val="28"/>
          <w:lang w:val="en-US"/>
        </w:rPr>
        <w:t xml:space="preserve">This portal </w:t>
      </w:r>
      <w:r w:rsidR="00E5772A" w:rsidRPr="008A041D">
        <w:rPr>
          <w:rFonts w:ascii="Times New Roman" w:hAnsi="Times New Roman"/>
          <w:sz w:val="28"/>
          <w:szCs w:val="28"/>
          <w:lang w:val="en-US"/>
        </w:rPr>
        <w:t>provide</w:t>
      </w:r>
      <w:r w:rsidR="00B21943" w:rsidRPr="008A041D">
        <w:rPr>
          <w:rFonts w:ascii="Times New Roman" w:hAnsi="Times New Roman"/>
          <w:sz w:val="28"/>
          <w:szCs w:val="28"/>
          <w:lang w:val="en-US"/>
        </w:rPr>
        <w:t>s</w:t>
      </w:r>
      <w:r w:rsidR="00E5772A" w:rsidRPr="008A041D">
        <w:rPr>
          <w:rFonts w:ascii="Times New Roman" w:hAnsi="Times New Roman"/>
          <w:sz w:val="28"/>
          <w:szCs w:val="28"/>
          <w:lang w:val="en-US"/>
        </w:rPr>
        <w:t xml:space="preserve"> </w:t>
      </w:r>
      <w:r w:rsidR="005E4580" w:rsidRPr="008A041D">
        <w:rPr>
          <w:rFonts w:ascii="Times New Roman" w:hAnsi="Times New Roman"/>
          <w:sz w:val="28"/>
          <w:szCs w:val="28"/>
          <w:lang w:val="en-US"/>
        </w:rPr>
        <w:t xml:space="preserve">information </w:t>
      </w:r>
      <w:r w:rsidR="001B3391" w:rsidRPr="008A041D">
        <w:rPr>
          <w:rFonts w:ascii="Times New Roman" w:hAnsi="Times New Roman"/>
          <w:sz w:val="28"/>
          <w:szCs w:val="28"/>
          <w:lang w:val="en-US"/>
        </w:rPr>
        <w:t xml:space="preserve">about government </w:t>
      </w:r>
      <w:r w:rsidR="00560EEC" w:rsidRPr="008A041D">
        <w:rPr>
          <w:rFonts w:ascii="Times New Roman" w:hAnsi="Times New Roman"/>
          <w:sz w:val="28"/>
          <w:szCs w:val="28"/>
          <w:lang w:val="en-US"/>
        </w:rPr>
        <w:t>a</w:t>
      </w:r>
      <w:r w:rsidR="001B3391" w:rsidRPr="008A041D">
        <w:rPr>
          <w:rFonts w:ascii="Times New Roman" w:hAnsi="Times New Roman"/>
          <w:sz w:val="28"/>
          <w:szCs w:val="28"/>
          <w:lang w:val="en-US"/>
        </w:rPr>
        <w:t xml:space="preserve">ssistance to </w:t>
      </w:r>
      <w:r w:rsidR="00560EEC" w:rsidRPr="008A041D">
        <w:rPr>
          <w:rFonts w:ascii="Times New Roman" w:hAnsi="Times New Roman"/>
          <w:sz w:val="28"/>
          <w:szCs w:val="28"/>
          <w:lang w:val="en-US"/>
        </w:rPr>
        <w:t>v</w:t>
      </w:r>
      <w:r w:rsidR="001B3391" w:rsidRPr="008A041D">
        <w:rPr>
          <w:rFonts w:ascii="Times New Roman" w:hAnsi="Times New Roman"/>
          <w:sz w:val="28"/>
          <w:szCs w:val="28"/>
          <w:lang w:val="en-US"/>
        </w:rPr>
        <w:t>ictims</w:t>
      </w:r>
      <w:r w:rsidR="00560EEC" w:rsidRPr="008A041D">
        <w:rPr>
          <w:rFonts w:ascii="Times New Roman" w:hAnsi="Times New Roman"/>
          <w:sz w:val="28"/>
          <w:szCs w:val="28"/>
          <w:lang w:val="en-US"/>
        </w:rPr>
        <w:t xml:space="preserve"> from every country,</w:t>
      </w:r>
      <w:r w:rsidR="001B3391" w:rsidRPr="008A041D">
        <w:rPr>
          <w:rFonts w:ascii="Times New Roman" w:hAnsi="Times New Roman"/>
          <w:sz w:val="28"/>
          <w:szCs w:val="28"/>
          <w:lang w:val="en-US"/>
        </w:rPr>
        <w:t xml:space="preserve"> </w:t>
      </w:r>
      <w:r w:rsidR="00111BB2" w:rsidRPr="008A041D">
        <w:rPr>
          <w:rFonts w:ascii="Times New Roman" w:hAnsi="Times New Roman"/>
          <w:sz w:val="28"/>
          <w:szCs w:val="28"/>
          <w:lang w:val="en-US"/>
        </w:rPr>
        <w:t>legal resources available to victims</w:t>
      </w:r>
      <w:r w:rsidR="00B21943" w:rsidRPr="008A041D">
        <w:rPr>
          <w:rFonts w:ascii="Times New Roman" w:hAnsi="Times New Roman"/>
          <w:sz w:val="28"/>
          <w:szCs w:val="28"/>
          <w:lang w:val="en-US"/>
        </w:rPr>
        <w:t>,</w:t>
      </w:r>
      <w:r w:rsidR="002C4B52" w:rsidRPr="008A041D">
        <w:rPr>
          <w:rFonts w:ascii="Times New Roman" w:hAnsi="Times New Roman"/>
          <w:sz w:val="28"/>
          <w:szCs w:val="28"/>
          <w:lang w:val="en-US"/>
        </w:rPr>
        <w:t xml:space="preserve"> events, </w:t>
      </w:r>
      <w:r w:rsidR="00022244" w:rsidRPr="008A041D">
        <w:rPr>
          <w:rFonts w:ascii="Times New Roman" w:hAnsi="Times New Roman"/>
          <w:sz w:val="28"/>
          <w:szCs w:val="28"/>
          <w:lang w:val="en-US"/>
        </w:rPr>
        <w:t>news,</w:t>
      </w:r>
      <w:r w:rsidR="00B21943" w:rsidRPr="008A041D">
        <w:rPr>
          <w:rFonts w:ascii="Times New Roman" w:hAnsi="Times New Roman"/>
          <w:sz w:val="28"/>
          <w:szCs w:val="28"/>
          <w:lang w:val="en-US"/>
        </w:rPr>
        <w:t xml:space="preserve"> also</w:t>
      </w:r>
      <w:r w:rsidR="005E4580" w:rsidRPr="008A041D">
        <w:rPr>
          <w:rFonts w:ascii="Times New Roman" w:hAnsi="Times New Roman"/>
          <w:sz w:val="28"/>
          <w:szCs w:val="28"/>
          <w:lang w:val="en-US"/>
        </w:rPr>
        <w:t xml:space="preserve"> </w:t>
      </w:r>
      <w:r w:rsidR="002715EB" w:rsidRPr="008A041D">
        <w:rPr>
          <w:rFonts w:ascii="Times New Roman" w:hAnsi="Times New Roman"/>
          <w:sz w:val="28"/>
          <w:szCs w:val="28"/>
          <w:lang w:val="en-US"/>
        </w:rPr>
        <w:t>gives an opportunity to see documents</w:t>
      </w:r>
      <w:r w:rsidR="00E5772A" w:rsidRPr="008A041D">
        <w:rPr>
          <w:rFonts w:ascii="Times New Roman" w:hAnsi="Times New Roman"/>
          <w:sz w:val="28"/>
          <w:szCs w:val="28"/>
          <w:lang w:val="en-US"/>
        </w:rPr>
        <w:t xml:space="preserve"> related to </w:t>
      </w:r>
      <w:r w:rsidR="005E4580" w:rsidRPr="008A041D">
        <w:rPr>
          <w:rFonts w:ascii="Times New Roman" w:hAnsi="Times New Roman"/>
          <w:sz w:val="28"/>
          <w:szCs w:val="28"/>
          <w:lang w:val="en-US"/>
        </w:rPr>
        <w:t>v</w:t>
      </w:r>
      <w:r w:rsidR="00E5772A" w:rsidRPr="008A041D">
        <w:rPr>
          <w:rFonts w:ascii="Times New Roman" w:hAnsi="Times New Roman"/>
          <w:sz w:val="28"/>
          <w:szCs w:val="28"/>
          <w:lang w:val="en-US"/>
        </w:rPr>
        <w:t xml:space="preserve">ictims of </w:t>
      </w:r>
      <w:r w:rsidR="005E4580" w:rsidRPr="008A041D">
        <w:rPr>
          <w:rFonts w:ascii="Times New Roman" w:hAnsi="Times New Roman"/>
          <w:sz w:val="28"/>
          <w:szCs w:val="28"/>
          <w:lang w:val="en-US"/>
        </w:rPr>
        <w:t>t</w:t>
      </w:r>
      <w:r w:rsidR="00E5772A" w:rsidRPr="008A041D">
        <w:rPr>
          <w:rFonts w:ascii="Times New Roman" w:hAnsi="Times New Roman"/>
          <w:sz w:val="28"/>
          <w:szCs w:val="28"/>
          <w:lang w:val="en-US"/>
        </w:rPr>
        <w:t>errorism</w:t>
      </w:r>
      <w:r w:rsidR="009B4A7F" w:rsidRPr="008A041D">
        <w:rPr>
          <w:rFonts w:ascii="Times New Roman" w:hAnsi="Times New Roman"/>
          <w:sz w:val="28"/>
          <w:szCs w:val="28"/>
          <w:lang w:val="en-US"/>
        </w:rPr>
        <w:t>.</w:t>
      </w:r>
      <w:r w:rsidR="009D291B" w:rsidRPr="008A041D">
        <w:rPr>
          <w:rFonts w:ascii="Times New Roman" w:hAnsi="Times New Roman"/>
          <w:sz w:val="28"/>
          <w:szCs w:val="28"/>
          <w:lang w:val="en-US"/>
        </w:rPr>
        <w:t xml:space="preserve"> For the thesis</w:t>
      </w:r>
      <w:r w:rsidR="00A067FF" w:rsidRPr="008A041D">
        <w:rPr>
          <w:rFonts w:ascii="Times New Roman" w:hAnsi="Times New Roman"/>
          <w:sz w:val="28"/>
          <w:szCs w:val="28"/>
          <w:lang w:val="en-US"/>
        </w:rPr>
        <w:t xml:space="preserve"> it was highlighted its relevance in previous parts. </w:t>
      </w:r>
    </w:p>
    <w:p w14:paraId="1DA3C4D6" w14:textId="514948DD" w:rsidR="001F3908" w:rsidRPr="008A041D" w:rsidRDefault="004E52AE" w:rsidP="004E52AE">
      <w:pPr>
        <w:spacing w:line="360" w:lineRule="auto"/>
        <w:jc w:val="both"/>
        <w:rPr>
          <w:rFonts w:ascii="Times New Roman" w:hAnsi="Times New Roman"/>
          <w:sz w:val="28"/>
          <w:szCs w:val="28"/>
          <w:lang w:val="en-US"/>
        </w:rPr>
      </w:pPr>
      <w:r w:rsidRPr="008A041D">
        <w:rPr>
          <w:rFonts w:ascii="Times New Roman" w:hAnsi="Times New Roman"/>
          <w:i/>
          <w:iCs/>
          <w:sz w:val="28"/>
          <w:szCs w:val="28"/>
          <w:lang w:val="en-US"/>
        </w:rPr>
        <w:tab/>
      </w:r>
      <w:r w:rsidR="001F3908" w:rsidRPr="008A041D">
        <w:rPr>
          <w:rFonts w:ascii="Times New Roman" w:hAnsi="Times New Roman"/>
          <w:i/>
          <w:iCs/>
          <w:sz w:val="28"/>
          <w:szCs w:val="28"/>
          <w:lang w:val="en-US"/>
        </w:rPr>
        <w:t>The International Day of Remembrance and Remembrance for the Victims of Terrorism,</w:t>
      </w:r>
      <w:r w:rsidR="001F3908" w:rsidRPr="008A041D">
        <w:rPr>
          <w:rFonts w:ascii="Times New Roman" w:hAnsi="Times New Roman"/>
          <w:sz w:val="28"/>
          <w:szCs w:val="28"/>
          <w:lang w:val="en-US"/>
        </w:rPr>
        <w:t xml:space="preserve"> celebrated on 21 August, as mentioned in Secretary General's report, allows the international community to properly express solidarity with the victims of terrorism, to declare the recognition of their rights and to encourage Member States to </w:t>
      </w:r>
      <w:proofErr w:type="gramStart"/>
      <w:r w:rsidR="001F3908" w:rsidRPr="008A041D">
        <w:rPr>
          <w:rFonts w:ascii="Times New Roman" w:hAnsi="Times New Roman"/>
          <w:sz w:val="28"/>
          <w:szCs w:val="28"/>
          <w:lang w:val="en-US"/>
        </w:rPr>
        <w:t>take action</w:t>
      </w:r>
      <w:proofErr w:type="gramEnd"/>
      <w:r w:rsidR="001F3908" w:rsidRPr="008A041D">
        <w:rPr>
          <w:rFonts w:ascii="Times New Roman" w:hAnsi="Times New Roman"/>
          <w:sz w:val="28"/>
          <w:szCs w:val="28"/>
          <w:lang w:val="en-US"/>
        </w:rPr>
        <w:t xml:space="preserve"> in support of the victims. To allow victims to receive compensation and redress, as well as the necessary medical services and psychosocial support, it is first necessary to achieve recognition of their rights.</w:t>
      </w:r>
      <w:r w:rsidR="001F3908" w:rsidRPr="008A041D">
        <w:rPr>
          <w:sz w:val="28"/>
          <w:szCs w:val="28"/>
          <w:lang w:val="en-US"/>
        </w:rPr>
        <w:t xml:space="preserve"> </w:t>
      </w:r>
      <w:r w:rsidR="001F3908" w:rsidRPr="008A041D">
        <w:rPr>
          <w:rFonts w:ascii="Times New Roman" w:hAnsi="Times New Roman"/>
          <w:sz w:val="28"/>
          <w:szCs w:val="28"/>
          <w:lang w:val="en-US"/>
        </w:rPr>
        <w:t>This International Day allows to redefine approach to protecting the rights of victims of terrorism and promotes respect for their rights and creates a good environment for long-term solutions to meet their needs.</w:t>
      </w:r>
    </w:p>
    <w:p w14:paraId="2EC31039" w14:textId="22D7EE72" w:rsidR="001F3908" w:rsidRPr="008A041D" w:rsidRDefault="001F3908" w:rsidP="004E52A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 xml:space="preserve">UNOCT and the UNCTC have jointly organized </w:t>
      </w:r>
      <w:proofErr w:type="gramStart"/>
      <w:r w:rsidRPr="008A041D">
        <w:rPr>
          <w:rFonts w:ascii="Times New Roman" w:hAnsi="Times New Roman"/>
          <w:sz w:val="28"/>
          <w:szCs w:val="28"/>
          <w:lang w:val="en-US"/>
        </w:rPr>
        <w:t>a number of</w:t>
      </w:r>
      <w:proofErr w:type="gramEnd"/>
      <w:r w:rsidRPr="008A041D">
        <w:rPr>
          <w:rFonts w:ascii="Times New Roman" w:hAnsi="Times New Roman"/>
          <w:sz w:val="28"/>
          <w:szCs w:val="28"/>
          <w:lang w:val="en-US"/>
        </w:rPr>
        <w:t xml:space="preserve"> events leading up to the International Day of Remembrance and Remembrance for the Victims of Terrorism. For example, in 2018, UNOCT organized an event called “Showing Solidarity in Support of the Rights of Victims terrorism". This event included a presentation by the Office of the publication “Handbook of Good Practices to Support Victims’ Associations in Africa and the Middle East”, “Guidelines and Principles for Civil Society Organizations to Assist, Protect and Support Victims of </w:t>
      </w:r>
      <w:r w:rsidRPr="008A041D">
        <w:rPr>
          <w:rFonts w:ascii="Times New Roman" w:hAnsi="Times New Roman"/>
          <w:sz w:val="28"/>
          <w:szCs w:val="28"/>
          <w:lang w:val="en-US"/>
        </w:rPr>
        <w:lastRenderedPageBreak/>
        <w:t>Terrorism in Asia-Pacific”, as well as an interactive roundtable discussion with victims and representatives of victim</w:t>
      </w:r>
      <w:r w:rsidR="00075423" w:rsidRPr="008A041D">
        <w:rPr>
          <w:rFonts w:ascii="Times New Roman" w:hAnsi="Times New Roman"/>
          <w:sz w:val="28"/>
          <w:szCs w:val="28"/>
          <w:lang w:val="en-US"/>
        </w:rPr>
        <w:t xml:space="preserve"> </w:t>
      </w:r>
      <w:r w:rsidRPr="008A041D">
        <w:rPr>
          <w:rFonts w:ascii="Times New Roman" w:hAnsi="Times New Roman"/>
          <w:sz w:val="28"/>
          <w:szCs w:val="28"/>
          <w:lang w:val="en-US"/>
        </w:rPr>
        <w:t>associations from Iraq, France, Mali, the United States.</w:t>
      </w:r>
      <w:r w:rsidRPr="008A041D">
        <w:rPr>
          <w:sz w:val="28"/>
          <w:szCs w:val="28"/>
          <w:lang w:val="en-US"/>
        </w:rPr>
        <w:t xml:space="preserve"> </w:t>
      </w:r>
      <w:r w:rsidRPr="008A041D">
        <w:rPr>
          <w:rFonts w:ascii="Times New Roman" w:hAnsi="Times New Roman"/>
          <w:sz w:val="28"/>
          <w:szCs w:val="28"/>
          <w:lang w:val="en-US"/>
        </w:rPr>
        <w:t>In addition, a series of documentaries on victims of terrorism was shown and an exhibition was organized. These can be viewed on the United Nations Victims of Terrorism Support Portal.</w:t>
      </w:r>
    </w:p>
    <w:p w14:paraId="0C522351" w14:textId="2ABDEB85" w:rsidR="001F3908" w:rsidRPr="008A041D" w:rsidRDefault="004E52AE" w:rsidP="004E52A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1F3908" w:rsidRPr="008A041D">
        <w:rPr>
          <w:rFonts w:ascii="Times New Roman" w:hAnsi="Times New Roman"/>
          <w:sz w:val="28"/>
          <w:szCs w:val="28"/>
          <w:lang w:val="en-US"/>
        </w:rPr>
        <w:t xml:space="preserve">Thus, the summer’ 2020, despite the pandemics of coronavirus, UNOCT / UNCCT, under the leadership of Deputy Secretary General Mr. Voronkov, organized the second UN Counter-Terrorism Week in and held the World Congress of Victims of Terrorism, which made it clear that the voices of victims are heard, their voices are respected and their needs for recovery and rehabilitation are and will met.  </w:t>
      </w:r>
    </w:p>
    <w:p w14:paraId="53010B5B" w14:textId="6FC4008E" w:rsidR="005057B9" w:rsidRPr="008A041D" w:rsidRDefault="005057B9" w:rsidP="004E52A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Raising earlier in the thesis question about how the UN interrelates with the Member States in supporting victims of terrorism, it is important to start with the following ponderings. Studying the reports of the Secretary-General, we can see that there are recommendations in the reports, but Member States decide for themselves to follow or not to follow them. But at the same time, the Members themselves can influence on the forming recommendations. It can be </w:t>
      </w:r>
      <w:proofErr w:type="gramStart"/>
      <w:r w:rsidRPr="008A041D">
        <w:rPr>
          <w:rFonts w:ascii="Times New Roman" w:hAnsi="Times New Roman"/>
          <w:sz w:val="28"/>
          <w:szCs w:val="28"/>
          <w:lang w:val="en-US"/>
        </w:rPr>
        <w:t>for the reason that</w:t>
      </w:r>
      <w:proofErr w:type="gramEnd"/>
      <w:r w:rsidRPr="008A041D">
        <w:rPr>
          <w:rFonts w:ascii="Times New Roman" w:hAnsi="Times New Roman"/>
          <w:sz w:val="28"/>
          <w:szCs w:val="28"/>
          <w:lang w:val="en-US"/>
        </w:rPr>
        <w:t xml:space="preserve"> the UN Secretary General initially studies the good practices of some Member States which will define as good practices and subsequently recommends them for implementation. Spain and France are often found among such countries (Victims of Terrorism Support,</w:t>
      </w:r>
      <w:r w:rsidR="0027051F"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Report 74/790). That is why the other part of the thesis contains a review and comparison of the practices of these countries and Russia </w:t>
      </w:r>
      <w:proofErr w:type="gramStart"/>
      <w:r w:rsidRPr="008A041D">
        <w:rPr>
          <w:rFonts w:ascii="Times New Roman" w:hAnsi="Times New Roman"/>
          <w:sz w:val="28"/>
          <w:szCs w:val="28"/>
          <w:lang w:val="en-US"/>
        </w:rPr>
        <w:t>in order to</w:t>
      </w:r>
      <w:proofErr w:type="gramEnd"/>
      <w:r w:rsidRPr="008A041D">
        <w:rPr>
          <w:rFonts w:ascii="Times New Roman" w:hAnsi="Times New Roman"/>
          <w:sz w:val="28"/>
          <w:szCs w:val="28"/>
          <w:lang w:val="en-US"/>
        </w:rPr>
        <w:t xml:space="preserve"> better understand what the best practices are.</w:t>
      </w:r>
    </w:p>
    <w:p w14:paraId="252C8514" w14:textId="713A20EB" w:rsidR="00E033EE" w:rsidRPr="008A041D" w:rsidRDefault="004E52AE" w:rsidP="0015229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1F3908" w:rsidRPr="008A041D">
        <w:rPr>
          <w:rFonts w:ascii="Times New Roman" w:hAnsi="Times New Roman"/>
          <w:sz w:val="28"/>
          <w:szCs w:val="28"/>
          <w:lang w:val="en-US"/>
        </w:rPr>
        <w:t>As policy work and UN system coordination it can be highlighted that throughout outreach activities, network, policy development, the Program provides victims an opportunity to remain at the center of efforts to prevent and combat extremism.</w:t>
      </w:r>
      <w:r w:rsidR="00D34E49" w:rsidRPr="008A041D">
        <w:rPr>
          <w:rFonts w:ascii="Times New Roman" w:hAnsi="Times New Roman"/>
          <w:sz w:val="28"/>
          <w:szCs w:val="28"/>
          <w:lang w:val="en-US"/>
        </w:rPr>
        <w:t xml:space="preserve"> We can make an outcome that t</w:t>
      </w:r>
      <w:r w:rsidR="001F3908" w:rsidRPr="008A041D">
        <w:rPr>
          <w:rFonts w:ascii="Times New Roman" w:hAnsi="Times New Roman"/>
          <w:sz w:val="28"/>
          <w:szCs w:val="28"/>
          <w:lang w:val="en-US"/>
        </w:rPr>
        <w:t>his work includes more closely link with civil society organizations, including victim associations, and raising awareness among Member States of victim concerns, for example, during the review of the United Nations Global Counter-Terrorism Strategy.</w:t>
      </w:r>
      <w:r w:rsidR="00F058BA" w:rsidRPr="008A041D">
        <w:rPr>
          <w:rFonts w:ascii="Times New Roman" w:hAnsi="Times New Roman"/>
          <w:sz w:val="28"/>
          <w:szCs w:val="28"/>
          <w:lang w:val="en-US"/>
        </w:rPr>
        <w:t xml:space="preserve"> </w:t>
      </w:r>
      <w:r w:rsidR="001F3908" w:rsidRPr="008A041D">
        <w:rPr>
          <w:rFonts w:ascii="Times New Roman" w:hAnsi="Times New Roman"/>
          <w:sz w:val="28"/>
          <w:szCs w:val="28"/>
          <w:lang w:val="en-US"/>
        </w:rPr>
        <w:t xml:space="preserve">“We must be equally steadfast </w:t>
      </w:r>
      <w:r w:rsidR="001F3908" w:rsidRPr="008A041D">
        <w:rPr>
          <w:rFonts w:ascii="Times New Roman" w:hAnsi="Times New Roman"/>
          <w:sz w:val="28"/>
          <w:szCs w:val="28"/>
          <w:lang w:val="en-US"/>
        </w:rPr>
        <w:lastRenderedPageBreak/>
        <w:t>in our pursuit of solutions and be guided by the voices of victims and survivors in all our efforts.  Let this moment be one of reflection, recognition, and action.  Let us do everything we can to ensure that the plight of victims of terrorism is no longer a forgotten one” remarked António Guterres, UN Secretary-General.</w:t>
      </w:r>
      <w:r w:rsidR="00185B52" w:rsidRPr="008A041D">
        <w:rPr>
          <w:rFonts w:ascii="Times New Roman" w:hAnsi="Times New Roman"/>
          <w:sz w:val="28"/>
          <w:szCs w:val="28"/>
          <w:lang w:val="en-US"/>
        </w:rPr>
        <w:t xml:space="preserve"> </w:t>
      </w:r>
      <w:r w:rsidR="00364A20" w:rsidRPr="008A041D">
        <w:rPr>
          <w:rFonts w:ascii="Times New Roman" w:hAnsi="Times New Roman"/>
          <w:sz w:val="28"/>
          <w:szCs w:val="28"/>
          <w:lang w:val="en-US"/>
        </w:rPr>
        <w:t>(</w:t>
      </w:r>
      <w:r w:rsidR="00185B52" w:rsidRPr="008A041D">
        <w:rPr>
          <w:rFonts w:ascii="Times New Roman" w:hAnsi="Times New Roman"/>
          <w:sz w:val="28"/>
          <w:szCs w:val="28"/>
          <w:lang w:val="en-US"/>
        </w:rPr>
        <w:t>UN Meetings Coverage and Press Releases</w:t>
      </w:r>
      <w:r w:rsidR="00152290" w:rsidRPr="008A041D">
        <w:rPr>
          <w:rFonts w:ascii="Times New Roman" w:hAnsi="Times New Roman"/>
          <w:sz w:val="28"/>
          <w:szCs w:val="28"/>
          <w:lang w:val="en-US"/>
        </w:rPr>
        <w:t>, 21</w:t>
      </w:r>
      <w:r w:rsidR="00185B52" w:rsidRPr="008A041D">
        <w:rPr>
          <w:rFonts w:ascii="Times New Roman" w:hAnsi="Times New Roman"/>
          <w:sz w:val="28"/>
          <w:szCs w:val="28"/>
          <w:lang w:val="en-US"/>
        </w:rPr>
        <w:t>.08.</w:t>
      </w:r>
      <w:r w:rsidR="00152290" w:rsidRPr="008A041D">
        <w:rPr>
          <w:rFonts w:ascii="Times New Roman" w:hAnsi="Times New Roman"/>
          <w:sz w:val="28"/>
          <w:szCs w:val="28"/>
          <w:lang w:val="en-US"/>
        </w:rPr>
        <w:t>2019</w:t>
      </w:r>
      <w:r w:rsidR="00185B52" w:rsidRPr="008A041D">
        <w:rPr>
          <w:rFonts w:ascii="Times New Roman" w:hAnsi="Times New Roman"/>
          <w:sz w:val="28"/>
          <w:szCs w:val="28"/>
          <w:lang w:val="en-US"/>
        </w:rPr>
        <w:t>).</w:t>
      </w:r>
    </w:p>
    <w:p w14:paraId="2EED5F5E" w14:textId="24310F70" w:rsidR="003658CC" w:rsidRPr="008A041D" w:rsidRDefault="00927768" w:rsidP="00927768">
      <w:pPr>
        <w:rPr>
          <w:rFonts w:ascii="Times New Roman" w:hAnsi="Times New Roman"/>
          <w:sz w:val="28"/>
          <w:szCs w:val="28"/>
          <w:lang w:val="en-US"/>
        </w:rPr>
      </w:pPr>
      <w:r w:rsidRPr="008A041D">
        <w:rPr>
          <w:rFonts w:ascii="Times New Roman" w:hAnsi="Times New Roman"/>
          <w:sz w:val="28"/>
          <w:szCs w:val="28"/>
          <w:lang w:val="en-US"/>
        </w:rPr>
        <w:br w:type="page"/>
      </w:r>
    </w:p>
    <w:p w14:paraId="4AB9DED0" w14:textId="047C9EF0" w:rsidR="001159E5" w:rsidRPr="008A041D" w:rsidRDefault="00886293" w:rsidP="00886293">
      <w:pPr>
        <w:pStyle w:val="1"/>
        <w:jc w:val="center"/>
        <w:rPr>
          <w:sz w:val="28"/>
          <w:szCs w:val="28"/>
          <w:lang w:val="en-US"/>
        </w:rPr>
      </w:pPr>
      <w:bookmarkStart w:id="16" w:name="_Toc70863603"/>
      <w:r w:rsidRPr="008A041D">
        <w:rPr>
          <w:sz w:val="28"/>
          <w:szCs w:val="28"/>
          <w:lang w:val="en-US"/>
        </w:rPr>
        <w:lastRenderedPageBreak/>
        <w:t>4.</w:t>
      </w:r>
      <w:r w:rsidR="00F15886" w:rsidRPr="008A041D">
        <w:rPr>
          <w:sz w:val="28"/>
          <w:szCs w:val="28"/>
          <w:lang w:val="en-US"/>
        </w:rPr>
        <w:t>2</w:t>
      </w:r>
      <w:r w:rsidR="00E3786D" w:rsidRPr="008A041D">
        <w:rPr>
          <w:sz w:val="28"/>
          <w:szCs w:val="28"/>
          <w:lang w:val="en-US"/>
        </w:rPr>
        <w:t>.</w:t>
      </w:r>
      <w:r w:rsidRPr="008A041D">
        <w:rPr>
          <w:sz w:val="28"/>
          <w:szCs w:val="28"/>
          <w:lang w:val="en-US"/>
        </w:rPr>
        <w:t xml:space="preserve"> </w:t>
      </w:r>
      <w:r w:rsidR="001159E5" w:rsidRPr="008A041D">
        <w:rPr>
          <w:sz w:val="28"/>
          <w:szCs w:val="28"/>
          <w:lang w:val="en-US"/>
        </w:rPr>
        <w:t>Russia’s practices of support victims of terrorism</w:t>
      </w:r>
      <w:bookmarkEnd w:id="16"/>
    </w:p>
    <w:p w14:paraId="110BF77D" w14:textId="199AB899" w:rsidR="008972B4" w:rsidRPr="008A041D" w:rsidRDefault="00C02787" w:rsidP="00810727">
      <w:pPr>
        <w:pStyle w:val="1"/>
        <w:spacing w:line="360" w:lineRule="auto"/>
        <w:jc w:val="center"/>
        <w:rPr>
          <w:sz w:val="28"/>
          <w:szCs w:val="28"/>
          <w:lang w:val="en-US"/>
        </w:rPr>
      </w:pPr>
      <w:bookmarkStart w:id="17" w:name="_Toc70863604"/>
      <w:r w:rsidRPr="008A041D">
        <w:rPr>
          <w:sz w:val="28"/>
          <w:szCs w:val="28"/>
          <w:lang w:val="en-US"/>
        </w:rPr>
        <w:t>4.</w:t>
      </w:r>
      <w:r w:rsidR="00B13252" w:rsidRPr="008A041D">
        <w:rPr>
          <w:sz w:val="28"/>
          <w:szCs w:val="28"/>
          <w:lang w:val="en-US"/>
        </w:rPr>
        <w:t>2</w:t>
      </w:r>
      <w:r w:rsidRPr="008A041D">
        <w:rPr>
          <w:sz w:val="28"/>
          <w:szCs w:val="28"/>
          <w:lang w:val="en-US"/>
        </w:rPr>
        <w:t xml:space="preserve">.1 </w:t>
      </w:r>
      <w:r w:rsidR="008972B4" w:rsidRPr="008A041D">
        <w:rPr>
          <w:sz w:val="28"/>
          <w:szCs w:val="28"/>
          <w:lang w:val="en-US"/>
        </w:rPr>
        <w:t>Legislation</w:t>
      </w:r>
      <w:bookmarkEnd w:id="17"/>
    </w:p>
    <w:p w14:paraId="0B68F603" w14:textId="06EAC4EB" w:rsidR="002F206B" w:rsidRPr="008A041D" w:rsidRDefault="00D868FF" w:rsidP="00810727">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The beginning of the 21st century in Russia was marked by terrible acts of violence. Russia experienced lots of terrorist attacks that caused huge amount of human losses hostages taking in school in Beslan (334 people died), explosions of houses in Moscow, </w:t>
      </w:r>
      <w:proofErr w:type="spellStart"/>
      <w:r w:rsidRPr="008A041D">
        <w:rPr>
          <w:rFonts w:ascii="Times New Roman" w:hAnsi="Times New Roman"/>
          <w:sz w:val="28"/>
          <w:szCs w:val="28"/>
          <w:lang w:val="en-US"/>
        </w:rPr>
        <w:t>Buinaksk</w:t>
      </w:r>
      <w:proofErr w:type="spellEnd"/>
      <w:r w:rsidRPr="008A041D">
        <w:rPr>
          <w:rFonts w:ascii="Times New Roman" w:hAnsi="Times New Roman"/>
          <w:sz w:val="28"/>
          <w:szCs w:val="28"/>
          <w:lang w:val="en-US"/>
        </w:rPr>
        <w:t xml:space="preserve"> and </w:t>
      </w:r>
      <w:proofErr w:type="spellStart"/>
      <w:r w:rsidRPr="008A041D">
        <w:rPr>
          <w:rFonts w:ascii="Times New Roman" w:hAnsi="Times New Roman"/>
          <w:sz w:val="28"/>
          <w:szCs w:val="28"/>
          <w:lang w:val="en-US"/>
        </w:rPr>
        <w:t>Volgodonsk</w:t>
      </w:r>
      <w:proofErr w:type="spellEnd"/>
      <w:r w:rsidRPr="008A041D">
        <w:rPr>
          <w:rFonts w:ascii="Times New Roman" w:hAnsi="Times New Roman"/>
          <w:sz w:val="28"/>
          <w:szCs w:val="28"/>
          <w:lang w:val="en-US"/>
        </w:rPr>
        <w:t xml:space="preserve"> (294 people died), hostages taking in the theater on </w:t>
      </w:r>
      <w:proofErr w:type="spellStart"/>
      <w:r w:rsidRPr="008A041D">
        <w:rPr>
          <w:rFonts w:ascii="Times New Roman" w:hAnsi="Times New Roman"/>
          <w:sz w:val="28"/>
          <w:szCs w:val="28"/>
          <w:lang w:val="en-US"/>
        </w:rPr>
        <w:t>Dubrovka</w:t>
      </w:r>
      <w:proofErr w:type="spellEnd"/>
      <w:r w:rsidRPr="008A041D">
        <w:rPr>
          <w:rFonts w:ascii="Times New Roman" w:hAnsi="Times New Roman"/>
          <w:sz w:val="28"/>
          <w:szCs w:val="28"/>
          <w:lang w:val="en-US"/>
        </w:rPr>
        <w:t xml:space="preserve"> (130 people died), the explosion of the </w:t>
      </w:r>
      <w:proofErr w:type="spellStart"/>
      <w:r w:rsidRPr="008A041D">
        <w:rPr>
          <w:rFonts w:ascii="Times New Roman" w:hAnsi="Times New Roman"/>
          <w:sz w:val="28"/>
          <w:szCs w:val="28"/>
          <w:lang w:val="en-US"/>
        </w:rPr>
        <w:t>Nevsky</w:t>
      </w:r>
      <w:proofErr w:type="spellEnd"/>
      <w:r w:rsidRPr="008A041D">
        <w:rPr>
          <w:rFonts w:ascii="Times New Roman" w:hAnsi="Times New Roman"/>
          <w:sz w:val="28"/>
          <w:szCs w:val="28"/>
          <w:lang w:val="en-US"/>
        </w:rPr>
        <w:t xml:space="preserve"> Express (28 people died), explosions in the Moscow subway (40 people died) and the Domodedovo airport (37 people died), explosion is Saint Petersburg subway (14 people died) and many others</w:t>
      </w:r>
      <w:r w:rsidR="00511142" w:rsidRPr="008A041D">
        <w:rPr>
          <w:rFonts w:ascii="Times New Roman" w:hAnsi="Times New Roman"/>
          <w:sz w:val="28"/>
          <w:szCs w:val="28"/>
          <w:lang w:val="en-US"/>
        </w:rPr>
        <w:t xml:space="preserve">. Crucial </w:t>
      </w:r>
      <w:r w:rsidR="008F2AC1" w:rsidRPr="008A041D">
        <w:rPr>
          <w:rFonts w:ascii="Times New Roman" w:hAnsi="Times New Roman"/>
          <w:sz w:val="28"/>
          <w:szCs w:val="28"/>
          <w:lang w:val="en-US"/>
        </w:rPr>
        <w:t>attacks</w:t>
      </w:r>
      <w:r w:rsidR="00511142" w:rsidRPr="008A041D">
        <w:rPr>
          <w:rFonts w:ascii="Times New Roman" w:hAnsi="Times New Roman"/>
          <w:sz w:val="28"/>
          <w:szCs w:val="28"/>
          <w:lang w:val="en-US"/>
        </w:rPr>
        <w:t xml:space="preserve"> in the beginning of 2000s</w:t>
      </w:r>
      <w:r w:rsidR="008F2AC1" w:rsidRPr="008A041D">
        <w:rPr>
          <w:rFonts w:ascii="Times New Roman" w:hAnsi="Times New Roman"/>
          <w:sz w:val="28"/>
          <w:szCs w:val="28"/>
          <w:lang w:val="en-US"/>
        </w:rPr>
        <w:t xml:space="preserve"> made Russian go</w:t>
      </w:r>
      <w:r w:rsidR="00511142" w:rsidRPr="008A041D">
        <w:rPr>
          <w:rFonts w:ascii="Times New Roman" w:hAnsi="Times New Roman"/>
          <w:sz w:val="28"/>
          <w:szCs w:val="28"/>
          <w:lang w:val="en-US"/>
        </w:rPr>
        <w:t xml:space="preserve">vernment to </w:t>
      </w:r>
      <w:r w:rsidR="008F2AC1" w:rsidRPr="008A041D">
        <w:rPr>
          <w:rFonts w:ascii="Times New Roman" w:hAnsi="Times New Roman"/>
          <w:sz w:val="28"/>
          <w:szCs w:val="28"/>
          <w:lang w:val="en-US"/>
        </w:rPr>
        <w:t>forc</w:t>
      </w:r>
      <w:r w:rsidR="00511142" w:rsidRPr="008A041D">
        <w:rPr>
          <w:rFonts w:ascii="Times New Roman" w:hAnsi="Times New Roman"/>
          <w:sz w:val="28"/>
          <w:szCs w:val="28"/>
          <w:lang w:val="en-US"/>
        </w:rPr>
        <w:t>e and</w:t>
      </w:r>
      <w:r w:rsidR="008F2AC1" w:rsidRPr="008A041D">
        <w:rPr>
          <w:rFonts w:ascii="Times New Roman" w:hAnsi="Times New Roman"/>
          <w:sz w:val="28"/>
          <w:szCs w:val="28"/>
          <w:lang w:val="en-US"/>
        </w:rPr>
        <w:t xml:space="preserve"> launch of a new counter-terrorism policy </w:t>
      </w:r>
      <w:r w:rsidR="00511142" w:rsidRPr="008A041D">
        <w:rPr>
          <w:rFonts w:ascii="Times New Roman" w:hAnsi="Times New Roman"/>
          <w:sz w:val="28"/>
          <w:szCs w:val="28"/>
          <w:lang w:val="en-US"/>
        </w:rPr>
        <w:t>and to</w:t>
      </w:r>
      <w:r w:rsidR="008F2AC1" w:rsidRPr="008A041D">
        <w:rPr>
          <w:rFonts w:ascii="Times New Roman" w:hAnsi="Times New Roman"/>
          <w:sz w:val="28"/>
          <w:szCs w:val="28"/>
          <w:lang w:val="en-US"/>
        </w:rPr>
        <w:t xml:space="preserve"> develop</w:t>
      </w:r>
      <w:r w:rsidR="00511142" w:rsidRPr="008A041D">
        <w:rPr>
          <w:rFonts w:ascii="Times New Roman" w:hAnsi="Times New Roman"/>
          <w:sz w:val="28"/>
          <w:szCs w:val="28"/>
          <w:lang w:val="en-US"/>
        </w:rPr>
        <w:t xml:space="preserve"> </w:t>
      </w:r>
      <w:r w:rsidR="008F2AC1" w:rsidRPr="008A041D">
        <w:rPr>
          <w:rFonts w:ascii="Times New Roman" w:hAnsi="Times New Roman"/>
          <w:sz w:val="28"/>
          <w:szCs w:val="28"/>
          <w:lang w:val="en-US"/>
        </w:rPr>
        <w:t>effective</w:t>
      </w:r>
      <w:r w:rsidR="00511142" w:rsidRPr="008A041D">
        <w:rPr>
          <w:rFonts w:ascii="Times New Roman" w:hAnsi="Times New Roman"/>
          <w:sz w:val="28"/>
          <w:szCs w:val="28"/>
          <w:lang w:val="en-US"/>
        </w:rPr>
        <w:t xml:space="preserve"> </w:t>
      </w:r>
      <w:r w:rsidR="008F2AC1" w:rsidRPr="008A041D">
        <w:rPr>
          <w:rFonts w:ascii="Times New Roman" w:hAnsi="Times New Roman"/>
          <w:sz w:val="28"/>
          <w:szCs w:val="28"/>
          <w:lang w:val="en-US"/>
        </w:rPr>
        <w:t xml:space="preserve">legislation in this area. Many terrorist attacks were prevented, some were not, </w:t>
      </w:r>
      <w:r w:rsidR="00EB1AB4" w:rsidRPr="008A041D">
        <w:rPr>
          <w:rFonts w:ascii="Times New Roman" w:hAnsi="Times New Roman"/>
          <w:sz w:val="28"/>
          <w:szCs w:val="28"/>
          <w:lang w:val="en-US"/>
        </w:rPr>
        <w:t xml:space="preserve">but </w:t>
      </w:r>
      <w:r w:rsidR="008F2AC1" w:rsidRPr="008A041D">
        <w:rPr>
          <w:rFonts w:ascii="Times New Roman" w:hAnsi="Times New Roman"/>
          <w:sz w:val="28"/>
          <w:szCs w:val="28"/>
          <w:lang w:val="en-US"/>
        </w:rPr>
        <w:t>the number of victims did not decrease</w:t>
      </w:r>
      <w:r w:rsidR="000E01A9" w:rsidRPr="008A041D">
        <w:rPr>
          <w:rFonts w:ascii="Times New Roman" w:hAnsi="Times New Roman"/>
          <w:sz w:val="28"/>
          <w:szCs w:val="28"/>
          <w:lang w:val="en-US"/>
        </w:rPr>
        <w:t xml:space="preserve">, only grows. </w:t>
      </w:r>
      <w:r w:rsidR="00A35316" w:rsidRPr="008A041D">
        <w:rPr>
          <w:rFonts w:ascii="Times New Roman" w:hAnsi="Times New Roman"/>
          <w:sz w:val="28"/>
          <w:szCs w:val="28"/>
          <w:lang w:val="en-US"/>
        </w:rPr>
        <w:t>There is a suggestion that</w:t>
      </w:r>
      <w:r w:rsidR="002A1261" w:rsidRPr="008A041D">
        <w:rPr>
          <w:rFonts w:ascii="Times New Roman" w:hAnsi="Times New Roman"/>
          <w:sz w:val="28"/>
          <w:szCs w:val="28"/>
          <w:lang w:val="en-US"/>
        </w:rPr>
        <w:t xml:space="preserve"> the</w:t>
      </w:r>
      <w:r w:rsidR="00472CD1" w:rsidRPr="008A041D">
        <w:rPr>
          <w:rFonts w:ascii="Times New Roman" w:hAnsi="Times New Roman"/>
          <w:sz w:val="28"/>
          <w:szCs w:val="28"/>
          <w:lang w:val="en-US"/>
        </w:rPr>
        <w:t xml:space="preserve"> mechanism for </w:t>
      </w:r>
      <w:proofErr w:type="gramStart"/>
      <w:r w:rsidR="00472CD1" w:rsidRPr="008A041D">
        <w:rPr>
          <w:rFonts w:ascii="Times New Roman" w:hAnsi="Times New Roman"/>
          <w:sz w:val="28"/>
          <w:szCs w:val="28"/>
          <w:lang w:val="en-US"/>
        </w:rPr>
        <w:t>providing assistance to</w:t>
      </w:r>
      <w:proofErr w:type="gramEnd"/>
      <w:r w:rsidR="00472CD1" w:rsidRPr="008A041D">
        <w:rPr>
          <w:rFonts w:ascii="Times New Roman" w:hAnsi="Times New Roman"/>
          <w:sz w:val="28"/>
          <w:szCs w:val="28"/>
          <w:lang w:val="en-US"/>
        </w:rPr>
        <w:t xml:space="preserve"> victims of terrorism </w:t>
      </w:r>
      <w:r w:rsidR="002A1261" w:rsidRPr="008A041D">
        <w:rPr>
          <w:rFonts w:ascii="Times New Roman" w:hAnsi="Times New Roman"/>
          <w:sz w:val="28"/>
          <w:szCs w:val="28"/>
          <w:lang w:val="en-US"/>
        </w:rPr>
        <w:t xml:space="preserve">in Russia </w:t>
      </w:r>
      <w:r w:rsidR="00472CD1" w:rsidRPr="008A041D">
        <w:rPr>
          <w:rFonts w:ascii="Times New Roman" w:hAnsi="Times New Roman"/>
          <w:sz w:val="28"/>
          <w:szCs w:val="28"/>
          <w:lang w:val="en-US"/>
        </w:rPr>
        <w:t>is far from perfect condition, and</w:t>
      </w:r>
      <w:r w:rsidR="00700FAC" w:rsidRPr="008A041D">
        <w:rPr>
          <w:rFonts w:ascii="Times New Roman" w:hAnsi="Times New Roman"/>
          <w:sz w:val="28"/>
          <w:szCs w:val="28"/>
          <w:lang w:val="en-US"/>
        </w:rPr>
        <w:t xml:space="preserve"> there are some obstacles to get</w:t>
      </w:r>
      <w:r w:rsidR="005E5998" w:rsidRPr="008A041D">
        <w:rPr>
          <w:rFonts w:ascii="Times New Roman" w:hAnsi="Times New Roman"/>
          <w:sz w:val="28"/>
          <w:szCs w:val="28"/>
          <w:lang w:val="en-US"/>
        </w:rPr>
        <w:t xml:space="preserve"> support</w:t>
      </w:r>
      <w:r w:rsidR="00472CD1" w:rsidRPr="008A041D">
        <w:rPr>
          <w:rFonts w:ascii="Times New Roman" w:hAnsi="Times New Roman"/>
          <w:sz w:val="28"/>
          <w:szCs w:val="28"/>
          <w:lang w:val="en-US"/>
        </w:rPr>
        <w:t>.</w:t>
      </w:r>
      <w:r w:rsidR="002A1261" w:rsidRPr="008A041D">
        <w:rPr>
          <w:rFonts w:ascii="Times New Roman" w:hAnsi="Times New Roman"/>
          <w:sz w:val="28"/>
          <w:szCs w:val="28"/>
          <w:lang w:val="en-US"/>
        </w:rPr>
        <w:t xml:space="preserve"> </w:t>
      </w:r>
      <w:r w:rsidR="00247876" w:rsidRPr="008A041D">
        <w:rPr>
          <w:rFonts w:ascii="Times New Roman" w:hAnsi="Times New Roman"/>
          <w:sz w:val="28"/>
          <w:szCs w:val="28"/>
          <w:lang w:val="en-US"/>
        </w:rPr>
        <w:t>Suggestion is</w:t>
      </w:r>
      <w:r w:rsidR="00247876" w:rsidRPr="008A041D">
        <w:rPr>
          <w:rFonts w:ascii="Times New Roman" w:hAnsi="Times New Roman"/>
          <w:i/>
          <w:iCs/>
          <w:sz w:val="28"/>
          <w:szCs w:val="28"/>
          <w:lang w:val="en-US"/>
        </w:rPr>
        <w:t xml:space="preserve"> </w:t>
      </w:r>
      <w:r w:rsidR="00247876" w:rsidRPr="008A041D">
        <w:rPr>
          <w:rFonts w:ascii="Times New Roman" w:hAnsi="Times New Roman"/>
          <w:sz w:val="28"/>
          <w:szCs w:val="28"/>
          <w:lang w:val="en-US"/>
        </w:rPr>
        <w:t xml:space="preserve">based on </w:t>
      </w:r>
      <w:r w:rsidR="00A63D5D" w:rsidRPr="008A041D">
        <w:rPr>
          <w:rFonts w:ascii="Times New Roman" w:hAnsi="Times New Roman"/>
          <w:sz w:val="28"/>
          <w:szCs w:val="28"/>
          <w:lang w:val="en-US"/>
        </w:rPr>
        <w:t xml:space="preserve">interviews with </w:t>
      </w:r>
      <w:r w:rsidR="00B0340D" w:rsidRPr="008A041D">
        <w:rPr>
          <w:rFonts w:ascii="Times New Roman" w:hAnsi="Times New Roman"/>
          <w:sz w:val="28"/>
          <w:szCs w:val="28"/>
          <w:lang w:val="en-US"/>
        </w:rPr>
        <w:t xml:space="preserve">victims </w:t>
      </w:r>
      <w:r w:rsidR="00A63D5D" w:rsidRPr="008A041D">
        <w:rPr>
          <w:rFonts w:ascii="Times New Roman" w:hAnsi="Times New Roman"/>
          <w:sz w:val="28"/>
          <w:szCs w:val="28"/>
          <w:lang w:val="en-US"/>
        </w:rPr>
        <w:t xml:space="preserve">and associations of victims in Russia, articles by Russian media about existing problems in the legislation and </w:t>
      </w:r>
      <w:r w:rsidR="00501216" w:rsidRPr="008A041D">
        <w:rPr>
          <w:rFonts w:ascii="Times New Roman" w:hAnsi="Times New Roman"/>
          <w:sz w:val="28"/>
          <w:szCs w:val="28"/>
          <w:lang w:val="en-US"/>
        </w:rPr>
        <w:t xml:space="preserve">complaints about </w:t>
      </w:r>
      <w:r w:rsidR="002A4587" w:rsidRPr="008A041D">
        <w:rPr>
          <w:rFonts w:ascii="Times New Roman" w:hAnsi="Times New Roman"/>
          <w:sz w:val="28"/>
          <w:szCs w:val="28"/>
          <w:lang w:val="en-US"/>
        </w:rPr>
        <w:t>unfair legislative</w:t>
      </w:r>
      <w:r w:rsidR="002F206B" w:rsidRPr="008A041D">
        <w:rPr>
          <w:rFonts w:ascii="Times New Roman" w:hAnsi="Times New Roman"/>
          <w:sz w:val="28"/>
          <w:szCs w:val="28"/>
          <w:lang w:val="en-US"/>
        </w:rPr>
        <w:t xml:space="preserve"> system </w:t>
      </w:r>
      <w:r w:rsidR="002A4587" w:rsidRPr="008A041D">
        <w:rPr>
          <w:rFonts w:ascii="Times New Roman" w:hAnsi="Times New Roman"/>
          <w:sz w:val="28"/>
          <w:szCs w:val="28"/>
          <w:lang w:val="en-US"/>
        </w:rPr>
        <w:t>by injured people</w:t>
      </w:r>
      <w:r w:rsidR="004A4F3B" w:rsidRPr="008A041D">
        <w:rPr>
          <w:rFonts w:ascii="Times New Roman" w:hAnsi="Times New Roman"/>
          <w:sz w:val="28"/>
          <w:szCs w:val="28"/>
          <w:lang w:val="en-US"/>
        </w:rPr>
        <w:t xml:space="preserve"> (</w:t>
      </w:r>
      <w:r w:rsidR="00CE004C" w:rsidRPr="008A041D">
        <w:rPr>
          <w:rFonts w:ascii="Times New Roman" w:hAnsi="Times New Roman"/>
          <w:sz w:val="28"/>
          <w:szCs w:val="28"/>
          <w:lang w:val="en-US"/>
        </w:rPr>
        <w:t xml:space="preserve">this </w:t>
      </w:r>
      <w:r w:rsidR="00CE3DF0" w:rsidRPr="008A041D">
        <w:rPr>
          <w:rFonts w:ascii="Times New Roman" w:hAnsi="Times New Roman"/>
          <w:sz w:val="28"/>
          <w:szCs w:val="28"/>
          <w:lang w:val="en-US"/>
        </w:rPr>
        <w:t xml:space="preserve">material </w:t>
      </w:r>
      <w:r w:rsidR="00CE004C" w:rsidRPr="008A041D">
        <w:rPr>
          <w:rFonts w:ascii="Times New Roman" w:hAnsi="Times New Roman"/>
          <w:sz w:val="28"/>
          <w:szCs w:val="28"/>
          <w:lang w:val="en-US"/>
        </w:rPr>
        <w:t xml:space="preserve">is discussed </w:t>
      </w:r>
      <w:r w:rsidR="005A587E" w:rsidRPr="008A041D">
        <w:rPr>
          <w:rFonts w:ascii="Times New Roman" w:hAnsi="Times New Roman"/>
          <w:sz w:val="28"/>
          <w:szCs w:val="28"/>
          <w:lang w:val="en-US"/>
        </w:rPr>
        <w:t>in the next part</w:t>
      </w:r>
      <w:r w:rsidR="00CE004C" w:rsidRPr="008A041D">
        <w:rPr>
          <w:rFonts w:ascii="Times New Roman" w:hAnsi="Times New Roman"/>
          <w:sz w:val="28"/>
          <w:szCs w:val="28"/>
          <w:lang w:val="en-US"/>
        </w:rPr>
        <w:t xml:space="preserve"> of the thesis</w:t>
      </w:r>
      <w:r w:rsidR="005A587E" w:rsidRPr="008A041D">
        <w:rPr>
          <w:rFonts w:ascii="Times New Roman" w:hAnsi="Times New Roman"/>
          <w:sz w:val="28"/>
          <w:szCs w:val="28"/>
          <w:lang w:val="en-US"/>
        </w:rPr>
        <w:t>)</w:t>
      </w:r>
      <w:r w:rsidR="002A4587" w:rsidRPr="008A041D">
        <w:rPr>
          <w:rFonts w:ascii="Times New Roman" w:hAnsi="Times New Roman"/>
          <w:sz w:val="28"/>
          <w:szCs w:val="28"/>
          <w:lang w:val="en-US"/>
        </w:rPr>
        <w:t>.</w:t>
      </w:r>
      <w:r w:rsidR="00A63D5D" w:rsidRPr="008A041D">
        <w:rPr>
          <w:rFonts w:ascii="Times New Roman" w:hAnsi="Times New Roman"/>
          <w:sz w:val="28"/>
          <w:szCs w:val="28"/>
          <w:lang w:val="en-US"/>
        </w:rPr>
        <w:t xml:space="preserve"> Th</w:t>
      </w:r>
      <w:r w:rsidR="002F206B" w:rsidRPr="008A041D">
        <w:rPr>
          <w:rFonts w:ascii="Times New Roman" w:hAnsi="Times New Roman"/>
          <w:sz w:val="28"/>
          <w:szCs w:val="28"/>
          <w:lang w:val="en-US"/>
        </w:rPr>
        <w:t>e thesis</w:t>
      </w:r>
      <w:r w:rsidR="00A63D5D" w:rsidRPr="008A041D">
        <w:rPr>
          <w:rFonts w:ascii="Times New Roman" w:hAnsi="Times New Roman"/>
          <w:sz w:val="28"/>
          <w:szCs w:val="28"/>
          <w:lang w:val="en-US"/>
        </w:rPr>
        <w:t xml:space="preserve"> aims to study and provide knowledge </w:t>
      </w:r>
      <w:r w:rsidR="002F206B" w:rsidRPr="008A041D">
        <w:rPr>
          <w:rFonts w:ascii="Times New Roman" w:hAnsi="Times New Roman"/>
          <w:sz w:val="28"/>
          <w:szCs w:val="28"/>
          <w:lang w:val="en-US"/>
        </w:rPr>
        <w:t>about all this</w:t>
      </w:r>
      <w:r w:rsidR="00A63D5D" w:rsidRPr="008A041D">
        <w:rPr>
          <w:rFonts w:ascii="Times New Roman" w:hAnsi="Times New Roman"/>
          <w:sz w:val="28"/>
          <w:szCs w:val="28"/>
          <w:lang w:val="en-US"/>
        </w:rPr>
        <w:t xml:space="preserve"> and </w:t>
      </w:r>
      <w:r w:rsidR="002F206B" w:rsidRPr="008A041D">
        <w:rPr>
          <w:rFonts w:ascii="Times New Roman" w:hAnsi="Times New Roman"/>
          <w:sz w:val="28"/>
          <w:szCs w:val="28"/>
          <w:lang w:val="en-US"/>
        </w:rPr>
        <w:t xml:space="preserve">to present key findings on this issue. </w:t>
      </w:r>
    </w:p>
    <w:p w14:paraId="77E20B6D" w14:textId="0FA275DB" w:rsidR="003F32A2" w:rsidRPr="008A041D" w:rsidRDefault="00C14376" w:rsidP="00C14376">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r w:rsidR="00C93A2F" w:rsidRPr="008A041D">
        <w:rPr>
          <w:rFonts w:ascii="Times New Roman" w:eastAsia="Calibri" w:hAnsi="Times New Roman"/>
          <w:iCs/>
          <w:sz w:val="28"/>
          <w:szCs w:val="28"/>
          <w:lang w:val="en-US"/>
        </w:rPr>
        <w:t xml:space="preserve">Nowadays some mechanisms for </w:t>
      </w:r>
      <w:proofErr w:type="gramStart"/>
      <w:r w:rsidR="00C93A2F" w:rsidRPr="008A041D">
        <w:rPr>
          <w:rFonts w:ascii="Times New Roman" w:eastAsia="Calibri" w:hAnsi="Times New Roman"/>
          <w:iCs/>
          <w:sz w:val="28"/>
          <w:szCs w:val="28"/>
          <w:lang w:val="en-US"/>
        </w:rPr>
        <w:t>providing assistance to</w:t>
      </w:r>
      <w:proofErr w:type="gramEnd"/>
      <w:r w:rsidR="00C93A2F" w:rsidRPr="008A041D">
        <w:rPr>
          <w:rFonts w:ascii="Times New Roman" w:eastAsia="Calibri" w:hAnsi="Times New Roman"/>
          <w:iCs/>
          <w:sz w:val="28"/>
          <w:szCs w:val="28"/>
          <w:lang w:val="en-US"/>
        </w:rPr>
        <w:t xml:space="preserve"> victims of terrorism exist in the Russian Federation. Their list is quite extensive and here is a discussion and content analysis of the most important of them. </w:t>
      </w:r>
      <w:r w:rsidR="00174445" w:rsidRPr="008A041D">
        <w:rPr>
          <w:rFonts w:ascii="Times New Roman" w:eastAsia="Calibri" w:hAnsi="Times New Roman"/>
          <w:iCs/>
          <w:sz w:val="28"/>
          <w:szCs w:val="28"/>
          <w:lang w:val="en-US"/>
        </w:rPr>
        <w:t>There is provided essence</w:t>
      </w:r>
      <w:r w:rsidR="002247D3" w:rsidRPr="008A041D">
        <w:rPr>
          <w:rFonts w:ascii="Times New Roman" w:eastAsia="Calibri" w:hAnsi="Times New Roman"/>
          <w:iCs/>
          <w:sz w:val="28"/>
          <w:szCs w:val="28"/>
          <w:lang w:val="en-US"/>
        </w:rPr>
        <w:t>s of the contents related to victims and human rights protection</w:t>
      </w:r>
      <w:r w:rsidR="00A23DDC" w:rsidRPr="008A041D">
        <w:rPr>
          <w:rFonts w:ascii="Times New Roman" w:eastAsia="Calibri" w:hAnsi="Times New Roman"/>
          <w:iCs/>
          <w:sz w:val="28"/>
          <w:szCs w:val="28"/>
          <w:lang w:val="en-US"/>
        </w:rPr>
        <w:t xml:space="preserve">. It was focus on words ‘victims’, </w:t>
      </w:r>
      <w:r w:rsidR="003F32A2" w:rsidRPr="008A041D">
        <w:rPr>
          <w:rFonts w:ascii="Times New Roman" w:eastAsia="Calibri" w:hAnsi="Times New Roman"/>
          <w:iCs/>
          <w:sz w:val="28"/>
          <w:szCs w:val="28"/>
          <w:lang w:val="en-US"/>
        </w:rPr>
        <w:t>‘rights’, ‘resilience’,</w:t>
      </w:r>
      <w:r w:rsidR="00DE2D4B" w:rsidRPr="008A041D">
        <w:rPr>
          <w:rFonts w:ascii="Times New Roman" w:eastAsia="Calibri" w:hAnsi="Times New Roman"/>
          <w:iCs/>
          <w:sz w:val="28"/>
          <w:szCs w:val="28"/>
          <w:lang w:val="en-US"/>
        </w:rPr>
        <w:t xml:space="preserve"> ‘assistance’, </w:t>
      </w:r>
      <w:r w:rsidR="00BD07F8" w:rsidRPr="008A041D">
        <w:rPr>
          <w:rFonts w:ascii="Times New Roman" w:eastAsia="Calibri" w:hAnsi="Times New Roman"/>
          <w:iCs/>
          <w:sz w:val="28"/>
          <w:szCs w:val="28"/>
          <w:lang w:val="en-US"/>
        </w:rPr>
        <w:t>‘compensation’</w:t>
      </w:r>
      <w:r w:rsidR="00DE2D4B" w:rsidRPr="008A041D">
        <w:rPr>
          <w:rFonts w:ascii="Times New Roman" w:eastAsia="Calibri" w:hAnsi="Times New Roman"/>
          <w:iCs/>
          <w:sz w:val="28"/>
          <w:szCs w:val="28"/>
          <w:lang w:val="en-US"/>
        </w:rPr>
        <w:t>.</w:t>
      </w:r>
      <w:r w:rsidR="0096516B" w:rsidRPr="008A041D">
        <w:rPr>
          <w:rFonts w:ascii="Times New Roman" w:eastAsia="Calibri" w:hAnsi="Times New Roman"/>
          <w:iCs/>
          <w:sz w:val="28"/>
          <w:szCs w:val="28"/>
          <w:lang w:val="en-US"/>
        </w:rPr>
        <w:t xml:space="preserve"> All of them, excepting ‘resilience’, </w:t>
      </w:r>
      <w:r w:rsidR="00295A26" w:rsidRPr="008A041D">
        <w:rPr>
          <w:rFonts w:ascii="Times New Roman" w:eastAsia="Calibri" w:hAnsi="Times New Roman"/>
          <w:iCs/>
          <w:sz w:val="28"/>
          <w:szCs w:val="28"/>
          <w:lang w:val="en-US"/>
        </w:rPr>
        <w:t xml:space="preserve">are included in </w:t>
      </w:r>
      <w:r w:rsidR="0059740F" w:rsidRPr="008A041D">
        <w:rPr>
          <w:rFonts w:ascii="Times New Roman" w:eastAsia="Calibri" w:hAnsi="Times New Roman"/>
          <w:iCs/>
          <w:sz w:val="28"/>
          <w:szCs w:val="28"/>
          <w:lang w:val="en-US"/>
        </w:rPr>
        <w:t>legal framework.</w:t>
      </w:r>
    </w:p>
    <w:p w14:paraId="0BA5C9E2" w14:textId="35DD4404" w:rsidR="00C93A2F" w:rsidRPr="008A041D" w:rsidRDefault="003F32A2" w:rsidP="00C14376">
      <w:pPr>
        <w:spacing w:line="360" w:lineRule="auto"/>
        <w:jc w:val="both"/>
        <w:rPr>
          <w:rFonts w:ascii="Times New Roman" w:hAnsi="Times New Roman"/>
          <w:sz w:val="28"/>
          <w:szCs w:val="28"/>
          <w:lang w:val="en-US"/>
        </w:rPr>
      </w:pPr>
      <w:r w:rsidRPr="008A041D">
        <w:rPr>
          <w:rFonts w:ascii="Times New Roman" w:eastAsia="Calibri" w:hAnsi="Times New Roman"/>
          <w:iCs/>
          <w:sz w:val="28"/>
          <w:szCs w:val="28"/>
          <w:lang w:val="en-US"/>
        </w:rPr>
        <w:tab/>
      </w:r>
      <w:r w:rsidR="002247D3" w:rsidRPr="008A041D">
        <w:rPr>
          <w:rFonts w:ascii="Times New Roman" w:eastAsia="Calibri" w:hAnsi="Times New Roman"/>
          <w:iCs/>
          <w:sz w:val="28"/>
          <w:szCs w:val="28"/>
          <w:lang w:val="en-US"/>
        </w:rPr>
        <w:t xml:space="preserve"> </w:t>
      </w:r>
      <w:r w:rsidR="00C93A2F" w:rsidRPr="008A041D">
        <w:rPr>
          <w:rFonts w:ascii="Times New Roman" w:eastAsia="Calibri" w:hAnsi="Times New Roman"/>
          <w:iCs/>
          <w:sz w:val="28"/>
          <w:szCs w:val="28"/>
          <w:lang w:val="en-US"/>
        </w:rPr>
        <w:t xml:space="preserve">It is worth starting with priority of article 52 of the Constitution of the Russian Federation, which says that the rights of victims of crimes are protected by law, the </w:t>
      </w:r>
      <w:r w:rsidR="00C93A2F" w:rsidRPr="008A041D">
        <w:rPr>
          <w:rFonts w:ascii="Times New Roman" w:eastAsia="Calibri" w:hAnsi="Times New Roman"/>
          <w:iCs/>
          <w:sz w:val="28"/>
          <w:szCs w:val="28"/>
          <w:lang w:val="en-US"/>
        </w:rPr>
        <w:lastRenderedPageBreak/>
        <w:t>state provides victims with access to justice and compensation for damage cause</w:t>
      </w:r>
      <w:r w:rsidR="00EB2CEC" w:rsidRPr="008A041D">
        <w:rPr>
          <w:rFonts w:ascii="Times New Roman" w:eastAsia="Calibri" w:hAnsi="Times New Roman"/>
          <w:iCs/>
          <w:sz w:val="28"/>
          <w:szCs w:val="28"/>
          <w:lang w:val="en-US"/>
        </w:rPr>
        <w:t xml:space="preserve">. (The Constitution of the Russian Federation). </w:t>
      </w:r>
    </w:p>
    <w:p w14:paraId="723E8D35" w14:textId="77777777" w:rsidR="00C93A2F" w:rsidRPr="008A041D" w:rsidRDefault="00C93A2F" w:rsidP="00C14376">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bookmarkStart w:id="18" w:name="_Hlk62653370"/>
      <w:r w:rsidRPr="008A041D">
        <w:rPr>
          <w:rFonts w:ascii="Times New Roman" w:eastAsia="Calibri" w:hAnsi="Times New Roman"/>
          <w:b/>
          <w:bCs/>
          <w:iCs/>
          <w:sz w:val="28"/>
          <w:szCs w:val="28"/>
          <w:lang w:val="en-US"/>
        </w:rPr>
        <w:t>Concept of the Foreign Policy of the Russian Federation</w:t>
      </w:r>
      <w:bookmarkEnd w:id="18"/>
      <w:r w:rsidRPr="008A041D">
        <w:rPr>
          <w:rFonts w:ascii="Times New Roman" w:eastAsia="Calibri" w:hAnsi="Times New Roman"/>
          <w:iCs/>
          <w:sz w:val="28"/>
          <w:szCs w:val="28"/>
          <w:lang w:val="en-US"/>
        </w:rPr>
        <w:t xml:space="preserve"> approved by President of the Russian Federation V. Putin on November 30, 2016 emphasizes the problem of terrorism – for instance, there is an information in 33 paragraph of the document that says: “Russia views combating international terrorism as an essential government task and a key priority for international security”. </w:t>
      </w:r>
    </w:p>
    <w:p w14:paraId="64BC2D9A" w14:textId="3785094E" w:rsidR="00C93A2F" w:rsidRPr="008A041D" w:rsidRDefault="00C93A2F" w:rsidP="00C14376">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Further, it is important to refer to significance of UNs policy for Russian Federation which is reflected in this Concept of the Foreign Policy. Some of global challenges and threats require a comprehensive response from the international community, the consolidation of its efforts with the coordinating role of the UN and </w:t>
      </w:r>
      <w:proofErr w:type="gramStart"/>
      <w:r w:rsidRPr="008A041D">
        <w:rPr>
          <w:rFonts w:ascii="Times New Roman" w:eastAsia="Calibri" w:hAnsi="Times New Roman"/>
          <w:iCs/>
          <w:sz w:val="28"/>
          <w:szCs w:val="28"/>
          <w:lang w:val="en-US"/>
        </w:rPr>
        <w:t>taking into account</w:t>
      </w:r>
      <w:proofErr w:type="gramEnd"/>
      <w:r w:rsidRPr="008A041D">
        <w:rPr>
          <w:rFonts w:ascii="Times New Roman" w:eastAsia="Calibri" w:hAnsi="Times New Roman"/>
          <w:iCs/>
          <w:sz w:val="28"/>
          <w:szCs w:val="28"/>
          <w:lang w:val="en-US"/>
        </w:rPr>
        <w:t xml:space="preserve"> the objective relationship of issues of human rights protection, security and sustainable development. </w:t>
      </w:r>
    </w:p>
    <w:p w14:paraId="222E56D2" w14:textId="05C2B87A" w:rsidR="00C93A2F" w:rsidRPr="008A041D" w:rsidRDefault="00C93A2F" w:rsidP="00C93A2F">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According to</w:t>
      </w:r>
      <w:r w:rsidRPr="008A041D">
        <w:rPr>
          <w:sz w:val="28"/>
          <w:szCs w:val="28"/>
          <w:lang w:val="en-US"/>
        </w:rPr>
        <w:t xml:space="preserve"> </w:t>
      </w:r>
      <w:r w:rsidRPr="008A041D">
        <w:rPr>
          <w:rFonts w:ascii="Times New Roman" w:eastAsia="Calibri" w:hAnsi="Times New Roman"/>
          <w:iCs/>
          <w:sz w:val="28"/>
          <w:szCs w:val="28"/>
          <w:lang w:val="en-US"/>
        </w:rPr>
        <w:t xml:space="preserve">the 36th paragraph of the current document that “Russia supports the establishment, under the auspices of the United Nations and other international and regional organizations, of efficient platforms for cooperation in the response to natural disasters and large-scale man-triggered disasters, as well as to other emergencies, including disaster response capacity-building and enhancement of early warning and forecast systems. With its unique expertise, technical and human resources, the Russian Federation is an important and effective element of the global disaster relief system” - reflects not only the Russian Federation unconditional recognition of UNs policy, but significant contribution of Russian Federation to the work of UN and United Nations Security Council. The document also highlights that Russian Federation promotes the progressive development of international law and its codification, primarily carried out under the UN, as well as universal participation in UN international treaties, their uniform interpretation and application. </w:t>
      </w:r>
      <w:r w:rsidRPr="008A041D">
        <w:rPr>
          <w:rFonts w:ascii="Times New Roman" w:eastAsia="Calibri" w:hAnsi="Times New Roman"/>
          <w:iCs/>
          <w:color w:val="FF0000"/>
          <w:sz w:val="28"/>
          <w:szCs w:val="28"/>
          <w:lang w:val="en-US"/>
        </w:rPr>
        <w:t xml:space="preserve"> </w:t>
      </w:r>
    </w:p>
    <w:p w14:paraId="66C58303" w14:textId="1B155006" w:rsidR="00C93A2F" w:rsidRPr="008A041D" w:rsidRDefault="00C93A2F" w:rsidP="00C93A2F">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Going further and discussing the content of the document it is appropriate to refer to the theory topic, above-mentioned humanitarianism. Although in the </w:t>
      </w:r>
      <w:r w:rsidR="00994B5E" w:rsidRPr="008A041D">
        <w:rPr>
          <w:rFonts w:ascii="Times New Roman" w:eastAsia="Calibri" w:hAnsi="Times New Roman"/>
          <w:iCs/>
          <w:sz w:val="28"/>
          <w:szCs w:val="28"/>
          <w:lang w:val="en-US"/>
        </w:rPr>
        <w:t>R</w:t>
      </w:r>
      <w:r w:rsidRPr="008A041D">
        <w:rPr>
          <w:rFonts w:ascii="Times New Roman" w:eastAsia="Calibri" w:hAnsi="Times New Roman"/>
          <w:iCs/>
          <w:sz w:val="28"/>
          <w:szCs w:val="28"/>
          <w:lang w:val="en-US"/>
        </w:rPr>
        <w:t xml:space="preserve">ussian scientific literature it is not easy to find enough information on the international aspects of humanitarian problems, however Russian government </w:t>
      </w:r>
      <w:r w:rsidRPr="008A041D">
        <w:rPr>
          <w:rFonts w:ascii="Times New Roman" w:eastAsia="Calibri" w:hAnsi="Times New Roman"/>
          <w:iCs/>
          <w:sz w:val="28"/>
          <w:szCs w:val="28"/>
          <w:lang w:val="en-US"/>
        </w:rPr>
        <w:lastRenderedPageBreak/>
        <w:t xml:space="preserve">attaches significant importance to this area of work. Additionally, </w:t>
      </w:r>
      <w:r w:rsidRPr="008A041D">
        <w:rPr>
          <w:rFonts w:ascii="Times New Roman" w:eastAsia="Calibri" w:hAnsi="Times New Roman"/>
          <w:b/>
          <w:bCs/>
          <w:iCs/>
          <w:sz w:val="28"/>
          <w:szCs w:val="28"/>
          <w:lang w:val="en-US"/>
        </w:rPr>
        <w:t xml:space="preserve">Concept of the Foreign Policy </w:t>
      </w:r>
      <w:r w:rsidRPr="008A041D">
        <w:rPr>
          <w:rFonts w:ascii="Times New Roman" w:eastAsia="Calibri" w:hAnsi="Times New Roman"/>
          <w:iCs/>
          <w:sz w:val="28"/>
          <w:szCs w:val="28"/>
          <w:lang w:val="en-US"/>
        </w:rPr>
        <w:t>of the Russian Federation emphasizes the role of "soft power" in international politics</w:t>
      </w:r>
      <w:r w:rsidRPr="008A041D">
        <w:rPr>
          <w:sz w:val="28"/>
          <w:szCs w:val="28"/>
          <w:lang w:val="en-US"/>
        </w:rPr>
        <w:t xml:space="preserve"> </w:t>
      </w:r>
      <w:r w:rsidRPr="008A041D">
        <w:rPr>
          <w:rFonts w:ascii="Times New Roman" w:hAnsi="Times New Roman"/>
          <w:sz w:val="28"/>
          <w:szCs w:val="28"/>
          <w:lang w:val="en-US"/>
        </w:rPr>
        <w:t xml:space="preserve">the tool </w:t>
      </w:r>
      <w:r w:rsidRPr="008A041D">
        <w:rPr>
          <w:rFonts w:ascii="Times New Roman" w:eastAsia="Calibri" w:hAnsi="Times New Roman"/>
          <w:iCs/>
          <w:sz w:val="28"/>
          <w:szCs w:val="28"/>
          <w:lang w:val="en-US"/>
        </w:rPr>
        <w:t xml:space="preserve">to achieve foreign policy objectives, where are </w:t>
      </w:r>
      <w:r w:rsidRPr="008A041D">
        <w:rPr>
          <w:rFonts w:ascii="Times New Roman" w:eastAsia="Calibri" w:hAnsi="Times New Roman"/>
          <w:i/>
          <w:sz w:val="28"/>
          <w:szCs w:val="28"/>
          <w:lang w:val="en-US"/>
        </w:rPr>
        <w:t>“primarily the tools offered by civil society,</w:t>
      </w:r>
      <w:r w:rsidRPr="008A041D">
        <w:rPr>
          <w:rFonts w:ascii="Times New Roman" w:eastAsia="Calibri" w:hAnsi="Times New Roman"/>
          <w:iCs/>
          <w:sz w:val="28"/>
          <w:szCs w:val="28"/>
          <w:lang w:val="en-US"/>
        </w:rPr>
        <w:t xml:space="preserve"> as well as various methods and technologies – from information and communication to humanitarian and other types.” The relevance of the topic is evidenced by the growing importance of the humanitarian dimension of modern international relations, which is explained by several reasons such as new threats for humanity, the establishment of human rights and freedoms as a universally recognized moral guideline and the general humanization of international law.</w:t>
      </w:r>
    </w:p>
    <w:p w14:paraId="30FF37EB" w14:textId="73C0956F" w:rsidR="00A52A7F" w:rsidRPr="008A041D" w:rsidRDefault="00A62DBA" w:rsidP="00C93A2F">
      <w:pPr>
        <w:spacing w:line="360" w:lineRule="auto"/>
        <w:jc w:val="both"/>
        <w:rPr>
          <w:rFonts w:ascii="Times New Roman" w:eastAsia="Calibri" w:hAnsi="Times New Roman"/>
          <w:b/>
          <w:bCs/>
          <w:iCs/>
          <w:sz w:val="28"/>
          <w:szCs w:val="28"/>
          <w:lang w:val="en-US"/>
        </w:rPr>
      </w:pPr>
      <w:r w:rsidRPr="008A041D">
        <w:rPr>
          <w:rFonts w:ascii="Times New Roman" w:eastAsia="Calibri" w:hAnsi="Times New Roman"/>
          <w:iCs/>
          <w:sz w:val="28"/>
          <w:szCs w:val="28"/>
          <w:lang w:val="en-US"/>
        </w:rPr>
        <w:tab/>
        <w:t xml:space="preserve">In accordance </w:t>
      </w:r>
      <w:r w:rsidR="00A52A7F" w:rsidRPr="008A041D">
        <w:rPr>
          <w:rFonts w:ascii="Times New Roman" w:eastAsia="Calibri" w:hAnsi="Times New Roman"/>
          <w:iCs/>
          <w:sz w:val="28"/>
          <w:szCs w:val="28"/>
          <w:lang w:val="en-US"/>
        </w:rPr>
        <w:t>with</w:t>
      </w:r>
      <w:r w:rsidRPr="008A041D">
        <w:rPr>
          <w:rFonts w:ascii="Times New Roman" w:eastAsia="Calibri" w:hAnsi="Times New Roman"/>
          <w:b/>
          <w:bCs/>
          <w:iCs/>
          <w:sz w:val="28"/>
          <w:szCs w:val="28"/>
          <w:lang w:val="en-US"/>
        </w:rPr>
        <w:t xml:space="preserve"> </w:t>
      </w:r>
      <w:r w:rsidR="00A52A7F" w:rsidRPr="008A041D">
        <w:rPr>
          <w:rFonts w:ascii="Times New Roman" w:eastAsia="Calibri" w:hAnsi="Times New Roman"/>
          <w:b/>
          <w:bCs/>
          <w:iCs/>
          <w:sz w:val="28"/>
          <w:szCs w:val="28"/>
          <w:lang w:val="en-US"/>
        </w:rPr>
        <w:t xml:space="preserve">the Concept of Countering terrorism in Russian Federation, </w:t>
      </w:r>
      <w:r w:rsidR="00A52A7F" w:rsidRPr="008A041D">
        <w:rPr>
          <w:rFonts w:ascii="Times New Roman" w:eastAsia="Calibri" w:hAnsi="Times New Roman"/>
          <w:iCs/>
          <w:sz w:val="28"/>
          <w:szCs w:val="28"/>
          <w:lang w:val="en-US"/>
        </w:rPr>
        <w:t xml:space="preserve">there is an effective work to reaffirm the central and coordinating role of the </w:t>
      </w:r>
      <w:r w:rsidR="00994B5E" w:rsidRPr="008A041D">
        <w:rPr>
          <w:rFonts w:ascii="Times New Roman" w:eastAsia="Calibri" w:hAnsi="Times New Roman"/>
          <w:iCs/>
          <w:sz w:val="28"/>
          <w:szCs w:val="28"/>
          <w:lang w:val="en-US"/>
        </w:rPr>
        <w:t>UN</w:t>
      </w:r>
      <w:r w:rsidR="00A52A7F" w:rsidRPr="008A041D">
        <w:rPr>
          <w:rFonts w:ascii="Times New Roman" w:eastAsia="Calibri" w:hAnsi="Times New Roman"/>
          <w:iCs/>
          <w:sz w:val="28"/>
          <w:szCs w:val="28"/>
          <w:lang w:val="en-US"/>
        </w:rPr>
        <w:t xml:space="preserve"> in international cooperation in countering terrorism, and the strict implementation of Security Council resolutions</w:t>
      </w:r>
      <w:r w:rsidR="00A52A7F" w:rsidRPr="008A041D">
        <w:rPr>
          <w:rFonts w:ascii="Times New Roman" w:eastAsia="Calibri" w:hAnsi="Times New Roman"/>
          <w:b/>
          <w:bCs/>
          <w:iCs/>
          <w:sz w:val="28"/>
          <w:szCs w:val="28"/>
          <w:lang w:val="en-US"/>
        </w:rPr>
        <w:t xml:space="preserve"> </w:t>
      </w:r>
      <w:r w:rsidR="00A52A7F" w:rsidRPr="008A041D">
        <w:rPr>
          <w:rFonts w:ascii="Times New Roman" w:eastAsia="Calibri" w:hAnsi="Times New Roman"/>
          <w:iCs/>
          <w:sz w:val="28"/>
          <w:szCs w:val="28"/>
          <w:lang w:val="en-US"/>
        </w:rPr>
        <w:t>UN and the provisions of universal conventions in this area, for the effective implementation of the Global Counter-Terrorism Strategy adopted by the UN General Assembly in September 2006.</w:t>
      </w:r>
      <w:r w:rsidR="00A52A7F" w:rsidRPr="008A041D">
        <w:rPr>
          <w:rFonts w:ascii="Times New Roman" w:eastAsia="Calibri" w:hAnsi="Times New Roman"/>
          <w:b/>
          <w:bCs/>
          <w:iCs/>
          <w:sz w:val="28"/>
          <w:szCs w:val="28"/>
          <w:lang w:val="en-US"/>
        </w:rPr>
        <w:t xml:space="preserve"> </w:t>
      </w:r>
      <w:r w:rsidR="00A52A7F" w:rsidRPr="008A041D">
        <w:rPr>
          <w:rFonts w:ascii="Times New Roman" w:eastAsia="Calibri" w:hAnsi="Times New Roman"/>
          <w:iCs/>
          <w:sz w:val="28"/>
          <w:szCs w:val="28"/>
          <w:lang w:val="en-US"/>
        </w:rPr>
        <w:t xml:space="preserve">One of the efforts of the Russian Federation within the framework of international antiterrorist cooperation is to ensure the effective operation of mechanisms both multilateral (in the format of the Commonwealth of Independent States, the Shanghai Cooperation Organization, the Collective Security Treaty </w:t>
      </w:r>
      <w:proofErr w:type="gramStart"/>
      <w:r w:rsidR="00A52A7F" w:rsidRPr="008A041D">
        <w:rPr>
          <w:rFonts w:ascii="Times New Roman" w:eastAsia="Calibri" w:hAnsi="Times New Roman"/>
          <w:iCs/>
          <w:sz w:val="28"/>
          <w:szCs w:val="28"/>
          <w:lang w:val="en-US"/>
        </w:rPr>
        <w:t>Organization</w:t>
      </w:r>
      <w:proofErr w:type="gramEnd"/>
      <w:r w:rsidR="00A52A7F" w:rsidRPr="008A041D">
        <w:rPr>
          <w:rFonts w:ascii="Times New Roman" w:eastAsia="Calibri" w:hAnsi="Times New Roman"/>
          <w:iCs/>
          <w:sz w:val="28"/>
          <w:szCs w:val="28"/>
          <w:lang w:val="en-US"/>
        </w:rPr>
        <w:t xml:space="preserve"> and other international organizations) and bilateral interaction with partners in the antiterrorist coalition.</w:t>
      </w:r>
      <w:r w:rsidR="000A6A44" w:rsidRPr="008A041D">
        <w:rPr>
          <w:rFonts w:ascii="Times New Roman" w:eastAsia="Calibri" w:hAnsi="Times New Roman"/>
          <w:iCs/>
          <w:sz w:val="28"/>
          <w:szCs w:val="28"/>
          <w:lang w:val="en-US"/>
        </w:rPr>
        <w:t xml:space="preserve"> (The Concept of Countering terrorism in Russian Federation</w:t>
      </w:r>
      <w:r w:rsidR="00A5204E" w:rsidRPr="008A041D">
        <w:rPr>
          <w:rFonts w:ascii="Times New Roman" w:eastAsia="Calibri" w:hAnsi="Times New Roman"/>
          <w:iCs/>
          <w:sz w:val="28"/>
          <w:szCs w:val="28"/>
          <w:lang w:val="en-US"/>
        </w:rPr>
        <w:t>).</w:t>
      </w:r>
      <w:r w:rsidR="000A6A44" w:rsidRPr="008A041D">
        <w:rPr>
          <w:rFonts w:ascii="Times New Roman" w:eastAsia="Calibri" w:hAnsi="Times New Roman"/>
          <w:b/>
          <w:bCs/>
          <w:iCs/>
          <w:sz w:val="28"/>
          <w:szCs w:val="28"/>
          <w:lang w:val="en-US"/>
        </w:rPr>
        <w:t xml:space="preserve"> </w:t>
      </w:r>
      <w:r w:rsidR="005E3EEE" w:rsidRPr="008A041D">
        <w:rPr>
          <w:rFonts w:ascii="Times New Roman" w:eastAsia="Calibri" w:hAnsi="Times New Roman"/>
          <w:iCs/>
          <w:sz w:val="28"/>
          <w:szCs w:val="28"/>
          <w:lang w:val="en-US"/>
        </w:rPr>
        <w:t>In the</w:t>
      </w:r>
      <w:r w:rsidR="001838A6" w:rsidRPr="008A041D">
        <w:rPr>
          <w:rFonts w:ascii="Times New Roman" w:eastAsia="Calibri" w:hAnsi="Times New Roman"/>
          <w:iCs/>
          <w:sz w:val="28"/>
          <w:szCs w:val="28"/>
          <w:lang w:val="en-US"/>
        </w:rPr>
        <w:t xml:space="preserve"> Concept it is stated that t</w:t>
      </w:r>
      <w:r w:rsidR="005E3EEE" w:rsidRPr="008A041D">
        <w:rPr>
          <w:rFonts w:ascii="Times New Roman" w:eastAsia="Calibri" w:hAnsi="Times New Roman"/>
          <w:iCs/>
          <w:sz w:val="28"/>
          <w:szCs w:val="28"/>
          <w:lang w:val="en-US"/>
        </w:rPr>
        <w:t xml:space="preserve">he subjects of countering terrorism are </w:t>
      </w:r>
      <w:r w:rsidR="001838A6" w:rsidRPr="008A041D">
        <w:rPr>
          <w:rFonts w:ascii="Times New Roman" w:eastAsia="Calibri" w:hAnsi="Times New Roman"/>
          <w:iCs/>
          <w:sz w:val="28"/>
          <w:szCs w:val="28"/>
          <w:lang w:val="en-US"/>
        </w:rPr>
        <w:t xml:space="preserve">not only </w:t>
      </w:r>
      <w:r w:rsidR="005E3EEE" w:rsidRPr="008A041D">
        <w:rPr>
          <w:rFonts w:ascii="Times New Roman" w:eastAsia="Calibri" w:hAnsi="Times New Roman"/>
          <w:iCs/>
          <w:sz w:val="28"/>
          <w:szCs w:val="28"/>
          <w:lang w:val="en-US"/>
        </w:rPr>
        <w:t xml:space="preserve">the </w:t>
      </w:r>
      <w:r w:rsidR="00A60F72" w:rsidRPr="008A041D">
        <w:rPr>
          <w:rFonts w:ascii="Times New Roman" w:eastAsia="Calibri" w:hAnsi="Times New Roman"/>
          <w:iCs/>
          <w:sz w:val="28"/>
          <w:szCs w:val="28"/>
          <w:lang w:val="en-US"/>
        </w:rPr>
        <w:t xml:space="preserve">state </w:t>
      </w:r>
      <w:r w:rsidR="001838A6" w:rsidRPr="008A041D">
        <w:rPr>
          <w:rFonts w:ascii="Times New Roman" w:eastAsia="Calibri" w:hAnsi="Times New Roman"/>
          <w:iCs/>
          <w:sz w:val="28"/>
          <w:szCs w:val="28"/>
          <w:lang w:val="en-US"/>
        </w:rPr>
        <w:t xml:space="preserve">authorities </w:t>
      </w:r>
      <w:r w:rsidR="00A60F72" w:rsidRPr="008A041D">
        <w:rPr>
          <w:rFonts w:ascii="Times New Roman" w:eastAsia="Calibri" w:hAnsi="Times New Roman"/>
          <w:iCs/>
          <w:sz w:val="28"/>
          <w:szCs w:val="28"/>
          <w:lang w:val="en-US"/>
        </w:rPr>
        <w:t xml:space="preserve">and </w:t>
      </w:r>
      <w:r w:rsidR="005E3EEE" w:rsidRPr="008A041D">
        <w:rPr>
          <w:rFonts w:ascii="Times New Roman" w:eastAsia="Calibri" w:hAnsi="Times New Roman"/>
          <w:iCs/>
          <w:sz w:val="28"/>
          <w:szCs w:val="28"/>
          <w:lang w:val="en-US"/>
        </w:rPr>
        <w:t xml:space="preserve">local self-government bodies, </w:t>
      </w:r>
      <w:r w:rsidR="00A60F72" w:rsidRPr="008A041D">
        <w:rPr>
          <w:rFonts w:ascii="Times New Roman" w:eastAsia="Calibri" w:hAnsi="Times New Roman"/>
          <w:iCs/>
          <w:sz w:val="28"/>
          <w:szCs w:val="28"/>
          <w:lang w:val="en-US"/>
        </w:rPr>
        <w:t xml:space="preserve">but </w:t>
      </w:r>
      <w:r w:rsidR="005E3EEE" w:rsidRPr="008A041D">
        <w:rPr>
          <w:rFonts w:ascii="Times New Roman" w:eastAsia="Calibri" w:hAnsi="Times New Roman"/>
          <w:iCs/>
          <w:sz w:val="28"/>
          <w:szCs w:val="28"/>
          <w:lang w:val="en-US"/>
        </w:rPr>
        <w:t xml:space="preserve">non-state organizations and associations, as well as citizens who </w:t>
      </w:r>
      <w:proofErr w:type="gramStart"/>
      <w:r w:rsidR="005E3EEE" w:rsidRPr="008A041D">
        <w:rPr>
          <w:rFonts w:ascii="Times New Roman" w:eastAsia="Calibri" w:hAnsi="Times New Roman"/>
          <w:iCs/>
          <w:sz w:val="28"/>
          <w:szCs w:val="28"/>
          <w:lang w:val="en-US"/>
        </w:rPr>
        <w:t>provide assistance to</w:t>
      </w:r>
      <w:proofErr w:type="gramEnd"/>
      <w:r w:rsidR="005E3EEE" w:rsidRPr="008A041D">
        <w:rPr>
          <w:rFonts w:ascii="Times New Roman" w:eastAsia="Calibri" w:hAnsi="Times New Roman"/>
          <w:iCs/>
          <w:sz w:val="28"/>
          <w:szCs w:val="28"/>
          <w:lang w:val="en-US"/>
        </w:rPr>
        <w:t xml:space="preserve"> authorities and government bodies in the implementation of anti-terrorist measures</w:t>
      </w:r>
      <w:r w:rsidR="005E3EEE" w:rsidRPr="008A041D">
        <w:rPr>
          <w:rFonts w:ascii="Times New Roman" w:eastAsia="Calibri" w:hAnsi="Times New Roman"/>
          <w:b/>
          <w:bCs/>
          <w:iCs/>
          <w:sz w:val="28"/>
          <w:szCs w:val="28"/>
          <w:lang w:val="en-US"/>
        </w:rPr>
        <w:t xml:space="preserve">. </w:t>
      </w:r>
      <w:r w:rsidR="00A52A7F" w:rsidRPr="008A041D">
        <w:rPr>
          <w:rFonts w:ascii="Times New Roman" w:eastAsia="Calibri" w:hAnsi="Times New Roman"/>
          <w:iCs/>
          <w:sz w:val="28"/>
          <w:szCs w:val="28"/>
          <w:lang w:val="en-US"/>
        </w:rPr>
        <w:t xml:space="preserve">Besides, part D of Article 24 also states that the efforts of the Russian Federation within the framework of international antiterrorist cooperation should be focused on countering the spread of terrorist propaganda of ideology and </w:t>
      </w:r>
      <w:r w:rsidR="00A52A7F" w:rsidRPr="008A041D">
        <w:rPr>
          <w:rFonts w:ascii="Times New Roman" w:eastAsia="Calibri" w:hAnsi="Times New Roman"/>
          <w:i/>
          <w:sz w:val="28"/>
          <w:szCs w:val="28"/>
          <w:lang w:val="en-US"/>
        </w:rPr>
        <w:t>assistance to victims of terrorism.</w:t>
      </w:r>
      <w:r w:rsidR="00A52A7F" w:rsidRPr="008A041D">
        <w:rPr>
          <w:rFonts w:ascii="Times New Roman" w:eastAsia="Calibri" w:hAnsi="Times New Roman"/>
          <w:b/>
          <w:bCs/>
          <w:iCs/>
          <w:sz w:val="28"/>
          <w:szCs w:val="28"/>
          <w:lang w:val="en-US"/>
        </w:rPr>
        <w:t xml:space="preserve"> </w:t>
      </w:r>
      <w:r w:rsidR="00A52A7F" w:rsidRPr="008A041D">
        <w:rPr>
          <w:rFonts w:ascii="Times New Roman" w:eastAsia="Calibri" w:hAnsi="Times New Roman"/>
          <w:iCs/>
          <w:sz w:val="28"/>
          <w:szCs w:val="28"/>
          <w:lang w:val="en-US"/>
        </w:rPr>
        <w:t xml:space="preserve">Indeed, the contribution of the Russian Federation cannot be underestimated, </w:t>
      </w:r>
      <w:r w:rsidR="00A52A7F" w:rsidRPr="008A041D">
        <w:rPr>
          <w:rFonts w:ascii="Times New Roman" w:eastAsia="Calibri" w:hAnsi="Times New Roman"/>
          <w:iCs/>
          <w:sz w:val="28"/>
          <w:szCs w:val="28"/>
          <w:lang w:val="en-US"/>
        </w:rPr>
        <w:lastRenderedPageBreak/>
        <w:t>because for over 20 years it has been contributing to effective international counter-terrorism activities.</w:t>
      </w:r>
    </w:p>
    <w:p w14:paraId="46AB00C3" w14:textId="0FCD2A21" w:rsidR="00C93A2F" w:rsidRPr="008A041D" w:rsidRDefault="00C93A2F" w:rsidP="00C93A2F">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In the Russian Federation measures of legal and social protection of persons suffered as result of a terrorist act are provided by Articles 18 and 19 of </w:t>
      </w:r>
      <w:r w:rsidRPr="008A041D">
        <w:rPr>
          <w:rFonts w:ascii="Times New Roman" w:eastAsia="Calibri" w:hAnsi="Times New Roman"/>
          <w:b/>
          <w:bCs/>
          <w:iCs/>
          <w:sz w:val="28"/>
          <w:szCs w:val="28"/>
          <w:lang w:val="en-US"/>
        </w:rPr>
        <w:t>Federal Law No. 35-FZ of 6 March 2006</w:t>
      </w:r>
      <w:r w:rsidRPr="008A041D">
        <w:rPr>
          <w:rFonts w:ascii="Times New Roman" w:eastAsia="Calibri" w:hAnsi="Times New Roman"/>
          <w:iCs/>
          <w:sz w:val="28"/>
          <w:szCs w:val="28"/>
          <w:lang w:val="en-US"/>
        </w:rPr>
        <w:t xml:space="preserve"> on combating terrorism (Counter-Terrorism Act). First of </w:t>
      </w:r>
      <w:proofErr w:type="gramStart"/>
      <w:r w:rsidRPr="008A041D">
        <w:rPr>
          <w:rFonts w:ascii="Times New Roman" w:eastAsia="Calibri" w:hAnsi="Times New Roman"/>
          <w:iCs/>
          <w:sz w:val="28"/>
          <w:szCs w:val="28"/>
          <w:lang w:val="en-US"/>
        </w:rPr>
        <w:t>all</w:t>
      </w:r>
      <w:proofErr w:type="gramEnd"/>
      <w:r w:rsidRPr="008A041D">
        <w:rPr>
          <w:rFonts w:ascii="Times New Roman" w:eastAsia="Calibri" w:hAnsi="Times New Roman"/>
          <w:iCs/>
          <w:sz w:val="28"/>
          <w:szCs w:val="28"/>
          <w:lang w:val="en-US"/>
        </w:rPr>
        <w:t xml:space="preserve"> according to article 18 the state makes compensation payments to individuals and legal entities harmed in terrorist acts. </w:t>
      </w:r>
      <w:r w:rsidRPr="008A041D">
        <w:rPr>
          <w:rFonts w:ascii="Times New Roman" w:hAnsi="Times New Roman"/>
          <w:sz w:val="28"/>
          <w:szCs w:val="28"/>
          <w:lang w:val="en-US"/>
        </w:rPr>
        <w:t>Secondly, c</w:t>
      </w:r>
      <w:r w:rsidRPr="008A041D">
        <w:rPr>
          <w:rFonts w:ascii="Times New Roman" w:eastAsia="Calibri" w:hAnsi="Times New Roman"/>
          <w:iCs/>
          <w:sz w:val="28"/>
          <w:szCs w:val="28"/>
          <w:lang w:val="en-US"/>
        </w:rPr>
        <w:t xml:space="preserve">ompensation for damage, including moral damage, is carried out at the expense of the person who committed the terrorist act, as well as at the expense of his relatives. And the last, but not least, social rehabilitation of persons who suffered as a result of a terrorist act, including psychological, medical and professional rehabilitation, legal assistance, assistance in employment, provision of housing, is carried out for the purpose of social adaptation of persons who have suffered as a result of a terrorist act, and their integration into society, and is carried out at the expense of the federal budget or the constituent entity of the Russian Federation, on the territory of which the terrorist act was committed, and other sources stipulated by the legislation of the Russian Federation. </w:t>
      </w:r>
    </w:p>
    <w:p w14:paraId="4CD5DBDA" w14:textId="77777777" w:rsidR="003B16B3" w:rsidRPr="008A041D" w:rsidRDefault="003B16B3" w:rsidP="00C93A2F">
      <w:pPr>
        <w:spacing w:line="360" w:lineRule="auto"/>
        <w:jc w:val="both"/>
        <w:rPr>
          <w:rFonts w:ascii="Times New Roman" w:eastAsia="Calibri" w:hAnsi="Times New Roman"/>
          <w:b/>
          <w:bCs/>
          <w:iCs/>
          <w:sz w:val="28"/>
          <w:szCs w:val="28"/>
          <w:lang w:val="en-US"/>
        </w:rPr>
      </w:pPr>
    </w:p>
    <w:p w14:paraId="29490711" w14:textId="0F139EEE" w:rsidR="00C93A2F" w:rsidRPr="008A041D" w:rsidRDefault="00583F7F" w:rsidP="00BB2AB5">
      <w:pPr>
        <w:pStyle w:val="1"/>
        <w:spacing w:after="0" w:line="360" w:lineRule="auto"/>
        <w:jc w:val="center"/>
        <w:rPr>
          <w:rFonts w:eastAsia="Calibri"/>
          <w:sz w:val="28"/>
          <w:szCs w:val="28"/>
          <w:lang w:val="en-US"/>
        </w:rPr>
      </w:pPr>
      <w:bookmarkStart w:id="19" w:name="_Toc70863605"/>
      <w:r w:rsidRPr="008A041D">
        <w:rPr>
          <w:rFonts w:eastAsia="Calibri"/>
          <w:sz w:val="28"/>
          <w:szCs w:val="28"/>
          <w:lang w:val="en-US"/>
        </w:rPr>
        <w:t>4.</w:t>
      </w:r>
      <w:r w:rsidR="00FE575E" w:rsidRPr="008A041D">
        <w:rPr>
          <w:rFonts w:eastAsia="Calibri"/>
          <w:sz w:val="28"/>
          <w:szCs w:val="28"/>
          <w:lang w:val="en-US"/>
        </w:rPr>
        <w:t>2</w:t>
      </w:r>
      <w:r w:rsidRPr="008A041D">
        <w:rPr>
          <w:rFonts w:eastAsia="Calibri"/>
          <w:sz w:val="28"/>
          <w:szCs w:val="28"/>
          <w:lang w:val="en-US"/>
        </w:rPr>
        <w:t xml:space="preserve">.2 </w:t>
      </w:r>
      <w:r w:rsidR="0006079A" w:rsidRPr="008A041D">
        <w:rPr>
          <w:rFonts w:eastAsia="Calibri"/>
          <w:sz w:val="28"/>
          <w:szCs w:val="28"/>
          <w:lang w:val="en-US"/>
        </w:rPr>
        <w:t>Problems of counterterrorism legislation in Russia</w:t>
      </w:r>
      <w:bookmarkEnd w:id="19"/>
    </w:p>
    <w:p w14:paraId="096A2BB7" w14:textId="4E37F195" w:rsidR="00BE5311" w:rsidRPr="008A041D" w:rsidRDefault="00BE5311" w:rsidP="00BB2AB5">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Along with the coordination of preventive and forceful actions of the relevant federal structures, the most important direction in the Committee's activities has been and remains the improvement of the legal framework for countering terrorism.</w:t>
      </w:r>
      <w:r w:rsidR="00D4183F" w:rsidRPr="008A041D">
        <w:rPr>
          <w:rFonts w:ascii="Times New Roman" w:eastAsia="Calibri" w:hAnsi="Times New Roman"/>
          <w:iCs/>
          <w:sz w:val="28"/>
          <w:szCs w:val="28"/>
          <w:lang w:val="en-US"/>
        </w:rPr>
        <w:t xml:space="preserve"> </w:t>
      </w:r>
      <w:r w:rsidRPr="008A041D">
        <w:rPr>
          <w:rFonts w:ascii="Times New Roman" w:eastAsia="Calibri" w:hAnsi="Times New Roman"/>
          <w:iCs/>
          <w:sz w:val="28"/>
          <w:szCs w:val="28"/>
          <w:lang w:val="en-US"/>
        </w:rPr>
        <w:t xml:space="preserve">In addition, Russia has signed and ratified all UN universal conventions in the field of countering terrorism. Russia attaches priority importance to the universalization of the participation of states in the main global anti-terrorist international legal instruments. </w:t>
      </w:r>
      <w:r w:rsidR="004B34FB" w:rsidRPr="008A041D">
        <w:rPr>
          <w:rFonts w:ascii="Times New Roman" w:eastAsia="Calibri" w:hAnsi="Times New Roman"/>
          <w:iCs/>
          <w:sz w:val="28"/>
          <w:szCs w:val="28"/>
          <w:lang w:val="en-US"/>
        </w:rPr>
        <w:t>To</w:t>
      </w:r>
      <w:r w:rsidRPr="008A041D">
        <w:rPr>
          <w:rFonts w:ascii="Times New Roman" w:eastAsia="Calibri" w:hAnsi="Times New Roman"/>
          <w:iCs/>
          <w:sz w:val="28"/>
          <w:szCs w:val="28"/>
          <w:lang w:val="en-US"/>
        </w:rPr>
        <w:t xml:space="preserve"> strengthen international cooperation, with the active participation of the </w:t>
      </w:r>
      <w:r w:rsidR="007B527A" w:rsidRPr="008A041D">
        <w:rPr>
          <w:rFonts w:ascii="Times New Roman" w:eastAsia="Calibri" w:hAnsi="Times New Roman"/>
          <w:iCs/>
          <w:sz w:val="28"/>
          <w:szCs w:val="28"/>
          <w:lang w:val="en-US"/>
        </w:rPr>
        <w:t>National Antiterrorism Committee (</w:t>
      </w:r>
      <w:r w:rsidRPr="008A041D">
        <w:rPr>
          <w:rFonts w:ascii="Times New Roman" w:eastAsia="Calibri" w:hAnsi="Times New Roman"/>
          <w:iCs/>
          <w:sz w:val="28"/>
          <w:szCs w:val="28"/>
          <w:lang w:val="en-US"/>
        </w:rPr>
        <w:t>NAC</w:t>
      </w:r>
      <w:r w:rsidR="007B527A" w:rsidRPr="008A041D">
        <w:rPr>
          <w:rFonts w:ascii="Times New Roman" w:eastAsia="Calibri" w:hAnsi="Times New Roman"/>
          <w:iCs/>
          <w:sz w:val="28"/>
          <w:szCs w:val="28"/>
          <w:lang w:val="en-US"/>
        </w:rPr>
        <w:t>)</w:t>
      </w:r>
      <w:r w:rsidRPr="008A041D">
        <w:rPr>
          <w:rFonts w:ascii="Times New Roman" w:eastAsia="Calibri" w:hAnsi="Times New Roman"/>
          <w:iCs/>
          <w:sz w:val="28"/>
          <w:szCs w:val="28"/>
          <w:lang w:val="en-US"/>
        </w:rPr>
        <w:t>, the International Bank for Countering Terrorism was created - a unified interstate information system for supporting anti-</w:t>
      </w:r>
      <w:r w:rsidRPr="008A041D">
        <w:rPr>
          <w:rFonts w:ascii="Times New Roman" w:eastAsia="Calibri" w:hAnsi="Times New Roman"/>
          <w:iCs/>
          <w:sz w:val="28"/>
          <w:szCs w:val="28"/>
          <w:lang w:val="en-US"/>
        </w:rPr>
        <w:lastRenderedPageBreak/>
        <w:t>terrorist activities.</w:t>
      </w:r>
      <w:r w:rsidR="00D4183F" w:rsidRPr="008A041D">
        <w:rPr>
          <w:rFonts w:ascii="Times New Roman" w:eastAsia="Calibri" w:hAnsi="Times New Roman"/>
          <w:iCs/>
          <w:sz w:val="28"/>
          <w:szCs w:val="28"/>
          <w:lang w:val="en-US"/>
        </w:rPr>
        <w:t xml:space="preserve"> </w:t>
      </w:r>
      <w:r w:rsidR="00242E75" w:rsidRPr="008A041D">
        <w:rPr>
          <w:rFonts w:ascii="Times New Roman" w:eastAsia="Calibri" w:hAnsi="Times New Roman"/>
          <w:iCs/>
          <w:sz w:val="28"/>
          <w:szCs w:val="28"/>
          <w:lang w:val="en-US"/>
        </w:rPr>
        <w:t>Russia</w:t>
      </w:r>
      <w:r w:rsidR="007B527A" w:rsidRPr="008A041D">
        <w:rPr>
          <w:rFonts w:ascii="Times New Roman" w:eastAsia="Calibri" w:hAnsi="Times New Roman"/>
          <w:iCs/>
          <w:sz w:val="28"/>
          <w:szCs w:val="28"/>
          <w:lang w:val="en-US"/>
        </w:rPr>
        <w:t>n Federation</w:t>
      </w:r>
      <w:r w:rsidR="00242E75" w:rsidRPr="008A041D">
        <w:rPr>
          <w:rFonts w:ascii="Times New Roman" w:eastAsia="Calibri" w:hAnsi="Times New Roman"/>
          <w:iCs/>
          <w:sz w:val="28"/>
          <w:szCs w:val="28"/>
          <w:lang w:val="en-US"/>
        </w:rPr>
        <w:t xml:space="preserve"> really has a regulated order and discipline in counterterrorism activities, which commands respect and recognition.</w:t>
      </w:r>
    </w:p>
    <w:p w14:paraId="71A0E2ED" w14:textId="77777777" w:rsidR="00C93A2F" w:rsidRPr="008A041D" w:rsidRDefault="00C93A2F" w:rsidP="00C93A2F">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Considering significant documents in Russian legislation, at first glance it seems that many of them are full and well-elaborated for the society. There is a detailed description of mechanisms of Government Assistance to Victims in the Russian Federation, presented on the UN’s Victims of Terrorism Support Portal – the Constitution, Federal Law No. 35-FZ of 6 March 2006 on combating terrorism (Counter-Terrorism Act); the Public Security Strategy; approved by the President in November 2013; Government Decision No. 110 of 15 February 2014 on allocations from the Government's reserve fund for preventing and responding to emergencies and for natural disaster relief, the Code of Criminal Procedure. Also, the Government asserts that the country provides special training for persons responsible for </w:t>
      </w:r>
      <w:proofErr w:type="gramStart"/>
      <w:r w:rsidRPr="008A041D">
        <w:rPr>
          <w:rFonts w:ascii="Times New Roman" w:eastAsia="Calibri" w:hAnsi="Times New Roman"/>
          <w:iCs/>
          <w:sz w:val="28"/>
          <w:szCs w:val="28"/>
          <w:lang w:val="en-US"/>
        </w:rPr>
        <w:t>providing assistance to</w:t>
      </w:r>
      <w:proofErr w:type="gramEnd"/>
      <w:r w:rsidRPr="008A041D">
        <w:rPr>
          <w:rFonts w:ascii="Times New Roman" w:eastAsia="Calibri" w:hAnsi="Times New Roman"/>
          <w:iCs/>
          <w:sz w:val="28"/>
          <w:szCs w:val="28"/>
          <w:lang w:val="en-US"/>
        </w:rPr>
        <w:t xml:space="preserve"> victims of terrorism.</w:t>
      </w:r>
    </w:p>
    <w:p w14:paraId="4967F9B8" w14:textId="165FEBFA" w:rsidR="00C93A2F" w:rsidRPr="008A041D" w:rsidRDefault="00C93A2F" w:rsidP="00C93A2F">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Specialists undergo appropriate training within the educational programs of subordinate institutions of higher and additional professional education.</w:t>
      </w:r>
    </w:p>
    <w:p w14:paraId="457F72D6" w14:textId="3B2DD96A" w:rsidR="005B5CA4" w:rsidRPr="008A041D" w:rsidRDefault="00C93A2F" w:rsidP="00C93A2F">
      <w:pPr>
        <w:spacing w:line="360" w:lineRule="auto"/>
        <w:jc w:val="both"/>
        <w:rPr>
          <w:rFonts w:ascii="Times New Roman" w:hAnsi="Times New Roman"/>
          <w:i/>
          <w:iCs/>
          <w:sz w:val="28"/>
          <w:szCs w:val="28"/>
          <w:lang w:val="en-US"/>
        </w:rPr>
      </w:pPr>
      <w:r w:rsidRPr="008A041D">
        <w:rPr>
          <w:rFonts w:ascii="Times New Roman" w:hAnsi="Times New Roman"/>
          <w:sz w:val="28"/>
          <w:szCs w:val="28"/>
          <w:lang w:val="en-US"/>
        </w:rPr>
        <w:tab/>
        <w:t xml:space="preserve"> As mentioned earlier, under the article 18 of the Federal Act 35 FZ from 2006, the state shall pay compensation payments to individuals and legal entities who have suffered damage </w:t>
      </w:r>
      <w:proofErr w:type="gramStart"/>
      <w:r w:rsidRPr="008A041D">
        <w:rPr>
          <w:rFonts w:ascii="Times New Roman" w:hAnsi="Times New Roman"/>
          <w:sz w:val="28"/>
          <w:szCs w:val="28"/>
          <w:lang w:val="en-US"/>
        </w:rPr>
        <w:t>as a result of</w:t>
      </w:r>
      <w:proofErr w:type="gramEnd"/>
      <w:r w:rsidRPr="008A041D">
        <w:rPr>
          <w:rFonts w:ascii="Times New Roman" w:hAnsi="Times New Roman"/>
          <w:sz w:val="28"/>
          <w:szCs w:val="28"/>
          <w:lang w:val="en-US"/>
        </w:rPr>
        <w:t xml:space="preserve"> a terrorist act in the manner prescribed by the Government of the Russian Federation. Namely, compensation for moral damage caused as result of a terrorist act is carried out at the expense of the persons who committed it. But what happens is that the perpetrators of terrorist acts most often die on the spot of criminal, or their families have nothing to compensate for the harm caused to people. And in these cases, there is no information from the side of government regarding measures of compensations. Supposably, </w:t>
      </w:r>
      <w:r w:rsidRPr="008A041D">
        <w:rPr>
          <w:rFonts w:ascii="Times New Roman" w:hAnsi="Times New Roman"/>
          <w:i/>
          <w:iCs/>
          <w:sz w:val="28"/>
          <w:szCs w:val="28"/>
          <w:lang w:val="en-US"/>
        </w:rPr>
        <w:t xml:space="preserve">the government does not take full responsibility for support and gives only the first and only emergency, handing over issues of help to the shoulders of special uncommercial organizations, funds, communities. </w:t>
      </w:r>
    </w:p>
    <w:p w14:paraId="26A05960" w14:textId="1766DAB7" w:rsidR="00C93A2F" w:rsidRPr="008A041D" w:rsidRDefault="00C93A2F" w:rsidP="00C93A2F">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To refer to another one document </w:t>
      </w:r>
      <w:r w:rsidRPr="008A041D">
        <w:rPr>
          <w:rFonts w:ascii="Times New Roman" w:hAnsi="Times New Roman"/>
          <w:b/>
          <w:bCs/>
          <w:sz w:val="28"/>
          <w:szCs w:val="28"/>
          <w:lang w:val="en-US"/>
        </w:rPr>
        <w:t>The Russian Federation's National Security Strategy</w:t>
      </w:r>
      <w:r w:rsidRPr="008A041D">
        <w:rPr>
          <w:rFonts w:ascii="Times New Roman" w:hAnsi="Times New Roman"/>
          <w:sz w:val="28"/>
          <w:szCs w:val="28"/>
          <w:lang w:val="en-US"/>
        </w:rPr>
        <w:t xml:space="preserve"> it can be outlined that the notion of terrorism is used often enough too. And if to believe one of the paragraphs </w:t>
      </w:r>
      <w:r w:rsidR="008D682A" w:rsidRPr="008A041D">
        <w:rPr>
          <w:rFonts w:ascii="Times New Roman" w:hAnsi="Times New Roman"/>
          <w:sz w:val="28"/>
          <w:szCs w:val="28"/>
          <w:lang w:val="en-US"/>
        </w:rPr>
        <w:t>“</w:t>
      </w:r>
      <w:r w:rsidRPr="008A041D">
        <w:rPr>
          <w:rFonts w:ascii="Times New Roman" w:hAnsi="Times New Roman"/>
          <w:sz w:val="28"/>
          <w:szCs w:val="28"/>
          <w:lang w:val="en-US"/>
        </w:rPr>
        <w:t xml:space="preserve">Improving the Quality of Life of </w:t>
      </w:r>
      <w:r w:rsidRPr="008A041D">
        <w:rPr>
          <w:rFonts w:ascii="Times New Roman" w:hAnsi="Times New Roman"/>
          <w:sz w:val="28"/>
          <w:szCs w:val="28"/>
          <w:lang w:val="en-US"/>
        </w:rPr>
        <w:lastRenderedPageBreak/>
        <w:t>Russian Citizens</w:t>
      </w:r>
      <w:r w:rsidR="008D682A" w:rsidRPr="008A041D">
        <w:rPr>
          <w:rFonts w:ascii="Times New Roman" w:hAnsi="Times New Roman"/>
          <w:sz w:val="28"/>
          <w:szCs w:val="28"/>
          <w:lang w:val="en-US"/>
        </w:rPr>
        <w:t>”</w:t>
      </w:r>
      <w:r w:rsidRPr="008A041D">
        <w:rPr>
          <w:rFonts w:ascii="Times New Roman" w:hAnsi="Times New Roman"/>
          <w:sz w:val="28"/>
          <w:szCs w:val="28"/>
          <w:lang w:val="en-US"/>
        </w:rPr>
        <w:t xml:space="preserve"> in this document - </w:t>
      </w:r>
      <w:proofErr w:type="gramStart"/>
      <w:r w:rsidRPr="008A041D">
        <w:rPr>
          <w:rFonts w:ascii="Times New Roman" w:hAnsi="Times New Roman"/>
          <w:sz w:val="28"/>
          <w:szCs w:val="28"/>
          <w:lang w:val="en-US"/>
        </w:rPr>
        <w:t>in order to</w:t>
      </w:r>
      <w:proofErr w:type="gramEnd"/>
      <w:r w:rsidRPr="008A041D">
        <w:rPr>
          <w:rFonts w:ascii="Times New Roman" w:hAnsi="Times New Roman"/>
          <w:sz w:val="28"/>
          <w:szCs w:val="28"/>
          <w:lang w:val="en-US"/>
        </w:rPr>
        <w:t xml:space="preserve"> counter threats to the citizens' quality of life, organs of state power and local self-government organs in collaboration with the institutions of the civil society improve the protection of human rights and freedoms through the development of legislation and the judicial and law enforcement systems.</w:t>
      </w:r>
    </w:p>
    <w:p w14:paraId="452A392E" w14:textId="387471C5" w:rsidR="00035092" w:rsidRPr="008A041D" w:rsidRDefault="00C93A2F" w:rsidP="00035092">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In summer 2020, a proposal was made in The State Duma about privileges to victims of terrorism. It was planned to amend </w:t>
      </w:r>
      <w:r w:rsidR="00035092" w:rsidRPr="008A041D">
        <w:rPr>
          <w:rFonts w:ascii="Times New Roman" w:hAnsi="Times New Roman"/>
          <w:sz w:val="28"/>
          <w:szCs w:val="28"/>
          <w:lang w:val="en-US"/>
        </w:rPr>
        <w:t>the Federal Law of 06.03.2006 No. 35-F3 "On Countering Terrorism"</w:t>
      </w:r>
      <w:r w:rsidRPr="008A041D">
        <w:rPr>
          <w:rFonts w:ascii="Times New Roman" w:hAnsi="Times New Roman"/>
          <w:sz w:val="28"/>
          <w:szCs w:val="28"/>
          <w:lang w:val="en-US"/>
        </w:rPr>
        <w:t>, but in December 2020 it became clear that government made the amendments about rights of militaries, not suffered citizens.</w:t>
      </w:r>
      <w:r w:rsidR="00035092" w:rsidRPr="008A041D">
        <w:rPr>
          <w:rFonts w:ascii="Times New Roman" w:hAnsi="Times New Roman"/>
          <w:sz w:val="28"/>
          <w:szCs w:val="28"/>
          <w:lang w:val="en-US"/>
        </w:rPr>
        <w:t xml:space="preserve"> Pondering about significance of ame</w:t>
      </w:r>
      <w:r w:rsidR="005E6E42" w:rsidRPr="008A041D">
        <w:rPr>
          <w:rFonts w:ascii="Times New Roman" w:hAnsi="Times New Roman"/>
          <w:sz w:val="28"/>
          <w:szCs w:val="28"/>
          <w:lang w:val="en-US"/>
        </w:rPr>
        <w:t>ndments for namely citizens</w:t>
      </w:r>
      <w:r w:rsidR="00F40381" w:rsidRPr="008A041D">
        <w:rPr>
          <w:rFonts w:ascii="Times New Roman" w:hAnsi="Times New Roman"/>
          <w:sz w:val="28"/>
          <w:szCs w:val="28"/>
          <w:lang w:val="en-US"/>
        </w:rPr>
        <w:t xml:space="preserve">, it is </w:t>
      </w:r>
      <w:r w:rsidR="003B3B59" w:rsidRPr="008A041D">
        <w:rPr>
          <w:rFonts w:ascii="Times New Roman" w:hAnsi="Times New Roman"/>
          <w:sz w:val="28"/>
          <w:szCs w:val="28"/>
          <w:lang w:val="en-US"/>
        </w:rPr>
        <w:t>necessary to say about</w:t>
      </w:r>
      <w:r w:rsidR="00035092" w:rsidRPr="008A041D">
        <w:rPr>
          <w:rFonts w:ascii="Times New Roman" w:hAnsi="Times New Roman"/>
          <w:sz w:val="28"/>
          <w:szCs w:val="28"/>
          <w:lang w:val="en-US"/>
        </w:rPr>
        <w:t xml:space="preserve"> </w:t>
      </w:r>
      <w:r w:rsidR="003B3B59" w:rsidRPr="008A041D">
        <w:rPr>
          <w:rFonts w:ascii="Times New Roman" w:hAnsi="Times New Roman"/>
          <w:sz w:val="28"/>
          <w:szCs w:val="28"/>
          <w:lang w:val="en-US"/>
        </w:rPr>
        <w:t>the</w:t>
      </w:r>
      <w:r w:rsidR="00035092" w:rsidRPr="008A041D">
        <w:rPr>
          <w:rFonts w:ascii="Times New Roman" w:hAnsi="Times New Roman"/>
          <w:sz w:val="28"/>
          <w:szCs w:val="28"/>
          <w:lang w:val="en-US"/>
        </w:rPr>
        <w:t xml:space="preserve"> fact that the law is limited: “compensation for moral damage is provided only by the perpetrators of a terrorist act and it does not </w:t>
      </w:r>
      <w:proofErr w:type="gramStart"/>
      <w:r w:rsidR="00035092" w:rsidRPr="008A041D">
        <w:rPr>
          <w:rFonts w:ascii="Times New Roman" w:hAnsi="Times New Roman"/>
          <w:sz w:val="28"/>
          <w:szCs w:val="28"/>
          <w:lang w:val="en-US"/>
        </w:rPr>
        <w:t>provided</w:t>
      </w:r>
      <w:proofErr w:type="gramEnd"/>
      <w:r w:rsidR="00035092" w:rsidRPr="008A041D">
        <w:rPr>
          <w:rFonts w:ascii="Times New Roman" w:hAnsi="Times New Roman"/>
          <w:sz w:val="28"/>
          <w:szCs w:val="28"/>
          <w:lang w:val="en-US"/>
        </w:rPr>
        <w:t xml:space="preserve"> by the state”. (Article 18, 35-FZ). The article establishes the provision that compensation </w:t>
      </w:r>
      <w:r w:rsidR="00035092" w:rsidRPr="008A041D">
        <w:rPr>
          <w:rFonts w:ascii="Times New Roman" w:hAnsi="Times New Roman"/>
          <w:i/>
          <w:iCs/>
          <w:sz w:val="28"/>
          <w:szCs w:val="28"/>
          <w:lang w:val="en-US"/>
        </w:rPr>
        <w:t>for moral damage</w:t>
      </w:r>
      <w:r w:rsidR="00035092" w:rsidRPr="008A041D">
        <w:rPr>
          <w:rFonts w:ascii="Times New Roman" w:hAnsi="Times New Roman"/>
          <w:sz w:val="28"/>
          <w:szCs w:val="28"/>
          <w:lang w:val="en-US"/>
        </w:rPr>
        <w:t xml:space="preserve"> caused </w:t>
      </w:r>
      <w:proofErr w:type="gramStart"/>
      <w:r w:rsidR="00035092" w:rsidRPr="008A041D">
        <w:rPr>
          <w:rFonts w:ascii="Times New Roman" w:hAnsi="Times New Roman"/>
          <w:sz w:val="28"/>
          <w:szCs w:val="28"/>
          <w:lang w:val="en-US"/>
        </w:rPr>
        <w:t>as a result of</w:t>
      </w:r>
      <w:proofErr w:type="gramEnd"/>
      <w:r w:rsidR="00035092" w:rsidRPr="008A041D">
        <w:rPr>
          <w:rFonts w:ascii="Times New Roman" w:hAnsi="Times New Roman"/>
          <w:sz w:val="28"/>
          <w:szCs w:val="28"/>
          <w:lang w:val="en-US"/>
        </w:rPr>
        <w:t xml:space="preserve"> a terrorist act is carried out at the expense of the persons who committed it. In this respect, </w:t>
      </w:r>
      <w:r w:rsidR="00035092" w:rsidRPr="008A041D">
        <w:rPr>
          <w:rFonts w:ascii="Times New Roman" w:hAnsi="Times New Roman"/>
          <w:i/>
          <w:iCs/>
          <w:sz w:val="28"/>
          <w:szCs w:val="28"/>
          <w:lang w:val="en-US"/>
        </w:rPr>
        <w:t>this article seems inhuman</w:t>
      </w:r>
      <w:r w:rsidR="00035092" w:rsidRPr="008A041D">
        <w:rPr>
          <w:rFonts w:ascii="Times New Roman" w:hAnsi="Times New Roman"/>
          <w:sz w:val="28"/>
          <w:szCs w:val="28"/>
          <w:lang w:val="en-US"/>
        </w:rPr>
        <w:t xml:space="preserve"> because it makes the victims of terrorist attacks be dependent on the perpetrators: the state </w:t>
      </w:r>
      <w:r w:rsidR="00CD1A13" w:rsidRPr="008A041D">
        <w:rPr>
          <w:rFonts w:ascii="Times New Roman" w:hAnsi="Times New Roman"/>
          <w:sz w:val="28"/>
          <w:szCs w:val="28"/>
          <w:lang w:val="en-US"/>
        </w:rPr>
        <w:t>gives</w:t>
      </w:r>
      <w:r w:rsidR="00035092" w:rsidRPr="008A041D">
        <w:rPr>
          <w:rFonts w:ascii="Times New Roman" w:hAnsi="Times New Roman"/>
          <w:sz w:val="28"/>
          <w:szCs w:val="28"/>
          <w:lang w:val="en-US"/>
        </w:rPr>
        <w:t xml:space="preserve"> citizens no opportunity to receive compensation for moral damage. But for many people, this compensation can be just as important as compensation for physical or mental harm. On the responsibility of the State in compensation mechanisms there Report of the Special Rapporteur on the promotion and protection of human rights and fundamental freedoms while countering terrorism on the framework principles for securing the human rights of victims of terrorism (A/HRC/20/14) having provisions about States’ responsibility to provide reparation to victims of terrorism.</w:t>
      </w:r>
    </w:p>
    <w:p w14:paraId="03318AAC" w14:textId="5BBCD73D" w:rsidR="00542B7E" w:rsidRPr="008A041D" w:rsidRDefault="00035092" w:rsidP="00C93A2F">
      <w:pPr>
        <w:spacing w:line="360" w:lineRule="auto"/>
        <w:jc w:val="both"/>
        <w:rPr>
          <w:rFonts w:ascii="Times New Roman" w:hAnsi="Times New Roman"/>
          <w:color w:val="000000" w:themeColor="text1"/>
          <w:sz w:val="28"/>
          <w:szCs w:val="28"/>
          <w:lang w:val="en-US"/>
        </w:rPr>
      </w:pPr>
      <w:r w:rsidRPr="008A041D">
        <w:rPr>
          <w:rFonts w:ascii="Times New Roman" w:hAnsi="Times New Roman"/>
          <w:sz w:val="28"/>
          <w:szCs w:val="28"/>
          <w:lang w:val="en-US"/>
        </w:rPr>
        <w:tab/>
        <w:t xml:space="preserve">G. Schneider, German lawyer, examining the behavior of a victim of a violent crime, proclaimed the conclusion that: “The most serious harm to victims of violent crime is inflicted in the mental, social and moral terms. (Schneider G.Y. Criminology, 1994, p. 443). </w:t>
      </w:r>
      <w:r w:rsidRPr="008A041D">
        <w:rPr>
          <w:rFonts w:ascii="Times New Roman" w:hAnsi="Times New Roman"/>
          <w:color w:val="000000" w:themeColor="text1"/>
          <w:sz w:val="28"/>
          <w:szCs w:val="28"/>
          <w:lang w:val="en-US"/>
        </w:rPr>
        <w:t xml:space="preserve">As part of the discussion of the problems of victims of terrorist attacks in Russia, the suggestion about compensation for moral harm arises at the same time with physical sufferings or if there is only harm to the mental health </w:t>
      </w:r>
      <w:r w:rsidRPr="008A041D">
        <w:rPr>
          <w:rFonts w:ascii="Times New Roman" w:hAnsi="Times New Roman"/>
          <w:color w:val="000000" w:themeColor="text1"/>
          <w:sz w:val="28"/>
          <w:szCs w:val="28"/>
          <w:lang w:val="en-US"/>
        </w:rPr>
        <w:lastRenderedPageBreak/>
        <w:t xml:space="preserve">of the victim, and it finds its relevance through numerous appeals from victims in the media and appeals to court </w:t>
      </w:r>
      <w:r w:rsidR="00CD1A13" w:rsidRPr="008A041D">
        <w:rPr>
          <w:rFonts w:ascii="Times New Roman" w:hAnsi="Times New Roman"/>
          <w:color w:val="000000" w:themeColor="text1"/>
          <w:sz w:val="28"/>
          <w:szCs w:val="28"/>
          <w:lang w:val="en-US"/>
        </w:rPr>
        <w:t>to</w:t>
      </w:r>
      <w:r w:rsidRPr="008A041D">
        <w:rPr>
          <w:rFonts w:ascii="Times New Roman" w:hAnsi="Times New Roman"/>
          <w:color w:val="000000" w:themeColor="text1"/>
          <w:sz w:val="28"/>
          <w:szCs w:val="28"/>
          <w:lang w:val="en-US"/>
        </w:rPr>
        <w:t xml:space="preserve"> get support from the state. </w:t>
      </w:r>
      <w:r w:rsidR="0088643C" w:rsidRPr="008A041D">
        <w:rPr>
          <w:rFonts w:ascii="Times New Roman" w:hAnsi="Times New Roman"/>
          <w:color w:val="000000" w:themeColor="text1"/>
          <w:sz w:val="28"/>
          <w:szCs w:val="28"/>
          <w:lang w:val="en-US"/>
        </w:rPr>
        <w:t xml:space="preserve">Furthermore, </w:t>
      </w:r>
      <w:r w:rsidR="001932BB" w:rsidRPr="008A041D">
        <w:rPr>
          <w:rFonts w:ascii="Times New Roman" w:hAnsi="Times New Roman"/>
          <w:color w:val="000000" w:themeColor="text1"/>
          <w:sz w:val="28"/>
          <w:szCs w:val="28"/>
          <w:lang w:val="en-US"/>
        </w:rPr>
        <w:t>no</w:t>
      </w:r>
      <w:r w:rsidR="000012C2" w:rsidRPr="008A041D">
        <w:rPr>
          <w:rFonts w:ascii="Times New Roman" w:hAnsi="Times New Roman"/>
          <w:color w:val="000000" w:themeColor="text1"/>
          <w:sz w:val="28"/>
          <w:szCs w:val="28"/>
          <w:lang w:val="en-US"/>
        </w:rPr>
        <w:t>ne of the Russian documents contain the concept of resilience</w:t>
      </w:r>
      <w:r w:rsidR="001932BB" w:rsidRPr="008A041D">
        <w:rPr>
          <w:rFonts w:ascii="Times New Roman" w:hAnsi="Times New Roman"/>
          <w:color w:val="000000" w:themeColor="text1"/>
          <w:sz w:val="28"/>
          <w:szCs w:val="28"/>
          <w:lang w:val="en-US"/>
        </w:rPr>
        <w:t xml:space="preserve"> which is significant for assessment of</w:t>
      </w:r>
      <w:r w:rsidR="00194FA7" w:rsidRPr="008A041D">
        <w:rPr>
          <w:rFonts w:ascii="Times New Roman" w:hAnsi="Times New Roman"/>
          <w:color w:val="000000" w:themeColor="text1"/>
          <w:sz w:val="28"/>
          <w:szCs w:val="28"/>
          <w:lang w:val="en-US"/>
        </w:rPr>
        <w:t xml:space="preserve"> damages and further recovery of individual. </w:t>
      </w:r>
    </w:p>
    <w:p w14:paraId="6477EC55" w14:textId="59F6F039" w:rsidR="00D80C5F" w:rsidRPr="008A041D" w:rsidRDefault="00D80C5F" w:rsidP="00C93A2F">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035092" w:rsidRPr="008A041D">
        <w:rPr>
          <w:rFonts w:ascii="Times New Roman" w:hAnsi="Times New Roman"/>
          <w:sz w:val="28"/>
          <w:szCs w:val="28"/>
          <w:lang w:val="en-US"/>
        </w:rPr>
        <w:t>Summarizing, d</w:t>
      </w:r>
      <w:r w:rsidRPr="008A041D">
        <w:rPr>
          <w:rFonts w:ascii="Times New Roman" w:hAnsi="Times New Roman"/>
          <w:sz w:val="28"/>
          <w:szCs w:val="28"/>
          <w:lang w:val="en-US"/>
        </w:rPr>
        <w:t>efenselessness of Russian citizens against the threat of terrorism is aggravated by the lack of an effective mechanism for restoring violated right</w:t>
      </w:r>
      <w:r w:rsidR="00B822E3" w:rsidRPr="008A041D">
        <w:rPr>
          <w:rFonts w:ascii="Times New Roman" w:hAnsi="Times New Roman"/>
          <w:sz w:val="28"/>
          <w:szCs w:val="28"/>
          <w:lang w:val="en-US"/>
        </w:rPr>
        <w:t>s</w:t>
      </w:r>
      <w:r w:rsidRPr="008A041D">
        <w:rPr>
          <w:rFonts w:ascii="Times New Roman" w:hAnsi="Times New Roman"/>
          <w:sz w:val="28"/>
          <w:szCs w:val="28"/>
          <w:lang w:val="en-US"/>
        </w:rPr>
        <w:t xml:space="preserve">. In this regard, minimization of negative consequences a terrorist act, including compensation for moral </w:t>
      </w:r>
      <w:r w:rsidR="00B822E3" w:rsidRPr="008A041D">
        <w:rPr>
          <w:rFonts w:ascii="Times New Roman" w:hAnsi="Times New Roman"/>
          <w:sz w:val="28"/>
          <w:szCs w:val="28"/>
          <w:lang w:val="en-US"/>
        </w:rPr>
        <w:t>damage</w:t>
      </w:r>
      <w:r w:rsidRPr="008A041D">
        <w:rPr>
          <w:rFonts w:ascii="Times New Roman" w:hAnsi="Times New Roman"/>
          <w:sz w:val="28"/>
          <w:szCs w:val="28"/>
          <w:lang w:val="en-US"/>
        </w:rPr>
        <w:t xml:space="preserve"> to victims, is one of the main tasks facing the state. The fulfillment of this task means the implementation of the state's duty as provided by the Constitution of the Russian Federation to recognize, </w:t>
      </w:r>
      <w:r w:rsidR="00CD1A13" w:rsidRPr="008A041D">
        <w:rPr>
          <w:rFonts w:ascii="Times New Roman" w:hAnsi="Times New Roman"/>
          <w:sz w:val="28"/>
          <w:szCs w:val="28"/>
          <w:lang w:val="en-US"/>
        </w:rPr>
        <w:t>observe,</w:t>
      </w:r>
      <w:r w:rsidRPr="008A041D">
        <w:rPr>
          <w:rFonts w:ascii="Times New Roman" w:hAnsi="Times New Roman"/>
          <w:sz w:val="28"/>
          <w:szCs w:val="28"/>
          <w:lang w:val="en-US"/>
        </w:rPr>
        <w:t xml:space="preserve"> and protect the rights and freedoms citizens, and ensure the national security of the country.</w:t>
      </w:r>
    </w:p>
    <w:p w14:paraId="58F1B70E" w14:textId="62047B4B" w:rsidR="00EB20A0" w:rsidRPr="008A041D" w:rsidRDefault="00864500" w:rsidP="00864500">
      <w:pPr>
        <w:rPr>
          <w:rFonts w:ascii="Times New Roman" w:hAnsi="Times New Roman"/>
          <w:sz w:val="28"/>
          <w:szCs w:val="28"/>
          <w:lang w:val="en-US"/>
        </w:rPr>
      </w:pPr>
      <w:r w:rsidRPr="008A041D">
        <w:rPr>
          <w:rFonts w:ascii="Times New Roman" w:hAnsi="Times New Roman"/>
          <w:sz w:val="28"/>
          <w:szCs w:val="28"/>
          <w:lang w:val="en-US"/>
        </w:rPr>
        <w:br w:type="page"/>
      </w:r>
    </w:p>
    <w:p w14:paraId="5B3DDA5D" w14:textId="03AFCB5D" w:rsidR="00143EDB" w:rsidRPr="008A041D" w:rsidRDefault="00FE575E" w:rsidP="00143EDB">
      <w:pPr>
        <w:pStyle w:val="1"/>
        <w:spacing w:line="360" w:lineRule="auto"/>
        <w:jc w:val="center"/>
        <w:rPr>
          <w:sz w:val="28"/>
          <w:szCs w:val="28"/>
          <w:lang w:val="en-US"/>
        </w:rPr>
      </w:pPr>
      <w:bookmarkStart w:id="20" w:name="_Toc70863606"/>
      <w:r w:rsidRPr="008A041D">
        <w:rPr>
          <w:rStyle w:val="10"/>
          <w:b/>
          <w:bCs/>
          <w:sz w:val="28"/>
          <w:szCs w:val="28"/>
          <w:lang w:val="en-US"/>
        </w:rPr>
        <w:lastRenderedPageBreak/>
        <w:t xml:space="preserve">4.2.3 </w:t>
      </w:r>
      <w:r w:rsidR="00EB20A0" w:rsidRPr="008A041D">
        <w:rPr>
          <w:rStyle w:val="10"/>
          <w:b/>
          <w:bCs/>
          <w:sz w:val="28"/>
          <w:szCs w:val="28"/>
          <w:lang w:val="en-US"/>
        </w:rPr>
        <w:t>Results of the comparative analysis</w:t>
      </w:r>
      <w:r w:rsidR="0090019E" w:rsidRPr="008A041D">
        <w:rPr>
          <w:rStyle w:val="10"/>
          <w:b/>
          <w:bCs/>
          <w:sz w:val="28"/>
          <w:szCs w:val="28"/>
          <w:lang w:val="en-US"/>
        </w:rPr>
        <w:t xml:space="preserve"> of UN and Russian documents</w:t>
      </w:r>
      <w:r w:rsidR="0090019E" w:rsidRPr="008A041D">
        <w:rPr>
          <w:sz w:val="28"/>
          <w:szCs w:val="28"/>
          <w:lang w:val="en-US"/>
        </w:rPr>
        <w:t>.</w:t>
      </w:r>
      <w:bookmarkEnd w:id="20"/>
    </w:p>
    <w:p w14:paraId="7A882C44" w14:textId="36FF983E" w:rsidR="00D42D21" w:rsidRPr="008A041D" w:rsidRDefault="00143EDB" w:rsidP="00E86E9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The author has chosen two criteria for the comparative analysis</w:t>
      </w:r>
      <w:r w:rsidR="005D6EA4" w:rsidRPr="008A041D">
        <w:rPr>
          <w:rFonts w:ascii="Times New Roman" w:hAnsi="Times New Roman"/>
          <w:sz w:val="28"/>
          <w:szCs w:val="28"/>
          <w:lang w:val="en-US"/>
        </w:rPr>
        <w:t>, in the</w:t>
      </w:r>
      <w:r w:rsidR="00501346" w:rsidRPr="008A041D">
        <w:rPr>
          <w:rFonts w:ascii="Times New Roman" w:hAnsi="Times New Roman"/>
          <w:sz w:val="28"/>
          <w:szCs w:val="28"/>
          <w:lang w:val="en-US"/>
        </w:rPr>
        <w:t xml:space="preserve"> author’s point of view,</w:t>
      </w:r>
      <w:r w:rsidRPr="008A041D">
        <w:rPr>
          <w:rFonts w:ascii="Times New Roman" w:hAnsi="Times New Roman"/>
          <w:sz w:val="28"/>
          <w:szCs w:val="28"/>
          <w:lang w:val="en-US"/>
        </w:rPr>
        <w:t xml:space="preserve"> that can help answer the question</w:t>
      </w:r>
      <w:r w:rsidR="00E10287" w:rsidRPr="008A041D">
        <w:rPr>
          <w:rFonts w:ascii="Times New Roman" w:hAnsi="Times New Roman"/>
          <w:sz w:val="28"/>
          <w:szCs w:val="28"/>
          <w:lang w:val="en-US"/>
        </w:rPr>
        <w:t xml:space="preserve"> about </w:t>
      </w:r>
      <w:r w:rsidR="009313E5" w:rsidRPr="008A041D">
        <w:rPr>
          <w:rFonts w:ascii="Times New Roman" w:hAnsi="Times New Roman"/>
          <w:sz w:val="28"/>
          <w:szCs w:val="28"/>
          <w:lang w:val="en-US"/>
        </w:rPr>
        <w:t>what</w:t>
      </w:r>
      <w:r w:rsidR="00B44013" w:rsidRPr="008A041D">
        <w:rPr>
          <w:rFonts w:ascii="Times New Roman" w:hAnsi="Times New Roman"/>
          <w:sz w:val="28"/>
          <w:szCs w:val="28"/>
          <w:lang w:val="en-US"/>
        </w:rPr>
        <w:t xml:space="preserve"> </w:t>
      </w:r>
      <w:r w:rsidR="00D42D21" w:rsidRPr="008A041D">
        <w:rPr>
          <w:rFonts w:ascii="Times New Roman" w:hAnsi="Times New Roman"/>
          <w:sz w:val="28"/>
          <w:szCs w:val="28"/>
          <w:lang w:val="en-US"/>
        </w:rPr>
        <w:t>differences and commons in documents of counter terrorism of UN and Russia are</w:t>
      </w:r>
      <w:r w:rsidR="00D20179" w:rsidRPr="008A041D">
        <w:rPr>
          <w:rFonts w:ascii="Times New Roman" w:hAnsi="Times New Roman"/>
          <w:sz w:val="28"/>
          <w:szCs w:val="28"/>
          <w:lang w:val="en-US"/>
        </w:rPr>
        <w:t>. It contributes understanding what the extent of human rights observance in Russia is.</w:t>
      </w:r>
      <w:r w:rsidR="00F07B43" w:rsidRPr="008A041D">
        <w:rPr>
          <w:rFonts w:ascii="Times New Roman" w:hAnsi="Times New Roman"/>
          <w:sz w:val="28"/>
          <w:szCs w:val="28"/>
          <w:lang w:val="en-US"/>
        </w:rPr>
        <w:t xml:space="preserve"> </w:t>
      </w:r>
      <w:r w:rsidR="00F07B43" w:rsidRPr="008A041D">
        <w:rPr>
          <w:rFonts w:ascii="Times New Roman" w:eastAsia="Calibri" w:hAnsi="Times New Roman"/>
          <w:iCs/>
          <w:sz w:val="28"/>
          <w:szCs w:val="28"/>
          <w:lang w:val="en-US"/>
        </w:rPr>
        <w:t xml:space="preserve">Conducting a comparative analysis also </w:t>
      </w:r>
      <w:r w:rsidR="00D10132" w:rsidRPr="008A041D">
        <w:rPr>
          <w:rFonts w:ascii="Times New Roman" w:eastAsia="Calibri" w:hAnsi="Times New Roman"/>
          <w:iCs/>
          <w:sz w:val="28"/>
          <w:szCs w:val="28"/>
          <w:lang w:val="en-US"/>
        </w:rPr>
        <w:t>help to answer on</w:t>
      </w:r>
      <w:r w:rsidR="00D42D21" w:rsidRPr="008A041D">
        <w:rPr>
          <w:rFonts w:ascii="Times New Roman" w:eastAsia="Calibri" w:hAnsi="Times New Roman"/>
          <w:iCs/>
          <w:sz w:val="28"/>
          <w:szCs w:val="28"/>
          <w:lang w:val="en-US"/>
        </w:rPr>
        <w:t xml:space="preserve"> the</w:t>
      </w:r>
      <w:r w:rsidR="00D10132" w:rsidRPr="008A041D">
        <w:rPr>
          <w:rFonts w:ascii="Times New Roman" w:eastAsia="Calibri" w:hAnsi="Times New Roman"/>
          <w:iCs/>
          <w:sz w:val="28"/>
          <w:szCs w:val="28"/>
          <w:lang w:val="en-US"/>
        </w:rPr>
        <w:t xml:space="preserve"> question </w:t>
      </w:r>
      <w:r w:rsidR="00D42D21" w:rsidRPr="008A041D">
        <w:rPr>
          <w:rFonts w:ascii="Times New Roman" w:eastAsia="Calibri" w:hAnsi="Times New Roman"/>
          <w:iCs/>
          <w:sz w:val="28"/>
          <w:szCs w:val="28"/>
          <w:lang w:val="en-US"/>
        </w:rPr>
        <w:t xml:space="preserve">about </w:t>
      </w:r>
      <w:r w:rsidR="00F07B43" w:rsidRPr="008A041D">
        <w:rPr>
          <w:rFonts w:ascii="Times New Roman" w:eastAsia="Calibri" w:hAnsi="Times New Roman"/>
          <w:iCs/>
          <w:sz w:val="28"/>
          <w:szCs w:val="28"/>
          <w:lang w:val="en-US"/>
        </w:rPr>
        <w:t>how relevant the UN victim support policy is for Russia currently</w:t>
      </w:r>
      <w:r w:rsidR="00D10132" w:rsidRPr="008A041D">
        <w:rPr>
          <w:rFonts w:ascii="Times New Roman" w:eastAsia="Calibri" w:hAnsi="Times New Roman"/>
          <w:iCs/>
          <w:sz w:val="28"/>
          <w:szCs w:val="28"/>
          <w:lang w:val="en-US"/>
        </w:rPr>
        <w:t>?</w:t>
      </w:r>
    </w:p>
    <w:p w14:paraId="3754B0A7" w14:textId="10B6B2A7" w:rsidR="00E86E99" w:rsidRPr="008A041D" w:rsidRDefault="00EB20A0" w:rsidP="00E86E9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Criteria</w:t>
      </w:r>
      <w:r w:rsidR="00E86E99" w:rsidRPr="008A041D">
        <w:rPr>
          <w:rFonts w:ascii="Times New Roman" w:hAnsi="Times New Roman"/>
          <w:sz w:val="28"/>
          <w:szCs w:val="28"/>
          <w:lang w:val="en-US"/>
        </w:rPr>
        <w:t xml:space="preserve"> for comparative analysis:</w:t>
      </w:r>
    </w:p>
    <w:p w14:paraId="6BEBD884" w14:textId="4293B439" w:rsidR="00EB20A0" w:rsidRPr="008A041D" w:rsidRDefault="00EB20A0" w:rsidP="00E86E99">
      <w:pPr>
        <w:pStyle w:val="a8"/>
        <w:numPr>
          <w:ilvl w:val="0"/>
          <w:numId w:val="30"/>
        </w:numPr>
        <w:spacing w:line="360" w:lineRule="auto"/>
        <w:jc w:val="both"/>
        <w:rPr>
          <w:rFonts w:ascii="Times New Roman" w:hAnsi="Times New Roman"/>
          <w:b/>
          <w:bCs/>
          <w:sz w:val="28"/>
          <w:szCs w:val="28"/>
          <w:lang w:val="en-US"/>
        </w:rPr>
      </w:pPr>
      <w:r w:rsidRPr="008A041D">
        <w:rPr>
          <w:rFonts w:ascii="Times New Roman" w:hAnsi="Times New Roman"/>
          <w:i/>
          <w:iCs/>
          <w:sz w:val="28"/>
          <w:szCs w:val="28"/>
          <w:lang w:val="en-US"/>
        </w:rPr>
        <w:t>Using of “resilience” concept in UN and Russian documents</w:t>
      </w:r>
      <w:r w:rsidRPr="008A041D">
        <w:rPr>
          <w:rFonts w:ascii="Times New Roman" w:hAnsi="Times New Roman"/>
          <w:sz w:val="28"/>
          <w:szCs w:val="28"/>
          <w:lang w:val="en-US"/>
        </w:rPr>
        <w:t xml:space="preserve">. </w:t>
      </w:r>
    </w:p>
    <w:p w14:paraId="7D6AE41E" w14:textId="2221D59A" w:rsidR="00537B4A" w:rsidRPr="008A041D" w:rsidRDefault="00EB20A0" w:rsidP="00537B4A">
      <w:pPr>
        <w:pStyle w:val="a8"/>
        <w:numPr>
          <w:ilvl w:val="0"/>
          <w:numId w:val="30"/>
        </w:numPr>
        <w:spacing w:line="360" w:lineRule="auto"/>
        <w:jc w:val="both"/>
        <w:rPr>
          <w:rFonts w:ascii="Times New Roman" w:hAnsi="Times New Roman"/>
          <w:i/>
          <w:iCs/>
          <w:sz w:val="28"/>
          <w:szCs w:val="28"/>
          <w:lang w:val="en-US"/>
        </w:rPr>
      </w:pPr>
      <w:r w:rsidRPr="008A041D">
        <w:rPr>
          <w:rFonts w:ascii="Times New Roman" w:hAnsi="Times New Roman"/>
          <w:i/>
          <w:iCs/>
          <w:sz w:val="28"/>
          <w:szCs w:val="28"/>
          <w:lang w:val="en-US"/>
        </w:rPr>
        <w:t>Compensations from the State</w:t>
      </w:r>
    </w:p>
    <w:p w14:paraId="070C3756" w14:textId="77777777" w:rsidR="00BE628A" w:rsidRPr="008A041D" w:rsidRDefault="00BE628A" w:rsidP="004906B8">
      <w:pPr>
        <w:pStyle w:val="a8"/>
        <w:spacing w:line="360" w:lineRule="auto"/>
        <w:jc w:val="both"/>
        <w:rPr>
          <w:rFonts w:ascii="Times New Roman" w:hAnsi="Times New Roman"/>
          <w:i/>
          <w:iCs/>
          <w:sz w:val="28"/>
          <w:szCs w:val="28"/>
          <w:lang w:val="en-US"/>
        </w:rPr>
      </w:pPr>
    </w:p>
    <w:p w14:paraId="6E180215" w14:textId="63A016FE" w:rsidR="00537B4A" w:rsidRPr="008A041D" w:rsidRDefault="00537B4A" w:rsidP="00537B4A">
      <w:pPr>
        <w:pStyle w:val="a8"/>
        <w:spacing w:line="360" w:lineRule="auto"/>
        <w:jc w:val="both"/>
        <w:rPr>
          <w:rFonts w:ascii="Times New Roman" w:hAnsi="Times New Roman"/>
          <w:b/>
          <w:bCs/>
          <w:sz w:val="28"/>
          <w:szCs w:val="28"/>
          <w:lang w:val="en-US"/>
        </w:rPr>
      </w:pPr>
      <w:r w:rsidRPr="008A041D">
        <w:rPr>
          <w:rFonts w:ascii="Times New Roman" w:hAnsi="Times New Roman"/>
          <w:i/>
          <w:iCs/>
          <w:sz w:val="28"/>
          <w:szCs w:val="28"/>
          <w:lang w:val="en-US"/>
        </w:rPr>
        <w:t>Using of “resilience” concept in UN and Russian documents</w:t>
      </w:r>
      <w:r w:rsidRPr="008A041D">
        <w:rPr>
          <w:rFonts w:ascii="Times New Roman" w:hAnsi="Times New Roman"/>
          <w:sz w:val="28"/>
          <w:szCs w:val="28"/>
          <w:lang w:val="en-US"/>
        </w:rPr>
        <w:t xml:space="preserve">. </w:t>
      </w:r>
    </w:p>
    <w:p w14:paraId="07676C53" w14:textId="7F39B8F1" w:rsidR="00EB20A0" w:rsidRPr="008A041D" w:rsidRDefault="00DB43E5" w:rsidP="00EB20A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EB20A0" w:rsidRPr="008A041D">
        <w:rPr>
          <w:rFonts w:ascii="Times New Roman" w:hAnsi="Times New Roman"/>
          <w:sz w:val="28"/>
          <w:szCs w:val="28"/>
          <w:lang w:val="en-US"/>
        </w:rPr>
        <w:t>The UN is actively using the term “resilience”. The UN allows its members participate in the development of the content part of resilience and recommends enhance and develop resilience.</w:t>
      </w:r>
      <w:r w:rsidR="00756397" w:rsidRPr="008A041D">
        <w:rPr>
          <w:rFonts w:ascii="Times New Roman" w:hAnsi="Times New Roman"/>
          <w:sz w:val="28"/>
          <w:szCs w:val="28"/>
          <w:lang w:val="en-US"/>
        </w:rPr>
        <w:t xml:space="preserve"> </w:t>
      </w:r>
      <w:r w:rsidR="00D5233A" w:rsidRPr="008A041D">
        <w:rPr>
          <w:rFonts w:ascii="Times New Roman" w:hAnsi="Times New Roman"/>
          <w:sz w:val="28"/>
          <w:szCs w:val="28"/>
          <w:lang w:val="en-US"/>
        </w:rPr>
        <w:t xml:space="preserve">One of the examples is that the </w:t>
      </w:r>
      <w:r w:rsidR="00756397" w:rsidRPr="008A041D">
        <w:rPr>
          <w:rFonts w:ascii="Times New Roman" w:hAnsi="Times New Roman"/>
          <w:sz w:val="28"/>
          <w:szCs w:val="28"/>
          <w:lang w:val="en-US"/>
        </w:rPr>
        <w:t>Report of the Secretary-General</w:t>
      </w:r>
      <w:r w:rsidR="00585FD9" w:rsidRPr="008A041D">
        <w:rPr>
          <w:rFonts w:ascii="Times New Roman" w:hAnsi="Times New Roman"/>
          <w:sz w:val="28"/>
          <w:szCs w:val="28"/>
          <w:lang w:val="en-US"/>
        </w:rPr>
        <w:t xml:space="preserve"> </w:t>
      </w:r>
      <w:r w:rsidR="005237D6" w:rsidRPr="008A041D">
        <w:rPr>
          <w:rFonts w:ascii="Times New Roman" w:hAnsi="Times New Roman"/>
          <w:sz w:val="28"/>
          <w:szCs w:val="28"/>
          <w:lang w:val="en-US"/>
        </w:rPr>
        <w:t xml:space="preserve">74/790 is often refers to “resilience” </w:t>
      </w:r>
      <w:r w:rsidR="00D5233A" w:rsidRPr="008A041D">
        <w:rPr>
          <w:rFonts w:ascii="Times New Roman" w:hAnsi="Times New Roman"/>
          <w:sz w:val="28"/>
          <w:szCs w:val="28"/>
          <w:lang w:val="en-US"/>
        </w:rPr>
        <w:t>9 times, but in</w:t>
      </w:r>
      <w:r w:rsidR="004B2C21" w:rsidRPr="008A041D">
        <w:rPr>
          <w:rFonts w:ascii="Times New Roman" w:hAnsi="Times New Roman"/>
          <w:sz w:val="28"/>
          <w:szCs w:val="28"/>
          <w:lang w:val="en-US"/>
        </w:rPr>
        <w:t xml:space="preserve"> the</w:t>
      </w:r>
      <w:r w:rsidR="00220AEE" w:rsidRPr="008A041D">
        <w:rPr>
          <w:rFonts w:ascii="Times New Roman" w:hAnsi="Times New Roman"/>
          <w:sz w:val="28"/>
          <w:szCs w:val="28"/>
          <w:lang w:val="en-US"/>
        </w:rPr>
        <w:t xml:space="preserve"> Russian version of the same document</w:t>
      </w:r>
      <w:r w:rsidR="00D5233A" w:rsidRPr="008A041D">
        <w:rPr>
          <w:rFonts w:ascii="Times New Roman" w:hAnsi="Times New Roman"/>
          <w:sz w:val="28"/>
          <w:szCs w:val="28"/>
          <w:lang w:val="en-US"/>
        </w:rPr>
        <w:t xml:space="preserve"> </w:t>
      </w:r>
      <w:r w:rsidR="00220AEE" w:rsidRPr="008A041D">
        <w:rPr>
          <w:rFonts w:ascii="Times New Roman" w:hAnsi="Times New Roman"/>
          <w:sz w:val="28"/>
          <w:szCs w:val="28"/>
          <w:lang w:val="en-US"/>
        </w:rPr>
        <w:t>in Russian langu</w:t>
      </w:r>
      <w:r w:rsidR="00CA0407" w:rsidRPr="008A041D">
        <w:rPr>
          <w:rFonts w:ascii="Times New Roman" w:hAnsi="Times New Roman"/>
          <w:sz w:val="28"/>
          <w:szCs w:val="28"/>
          <w:lang w:val="en-US"/>
        </w:rPr>
        <w:t xml:space="preserve">age “resilience” is translated in several different words. </w:t>
      </w:r>
      <w:r w:rsidR="00182C02" w:rsidRPr="008A041D">
        <w:rPr>
          <w:rFonts w:ascii="Times New Roman" w:hAnsi="Times New Roman"/>
          <w:sz w:val="28"/>
          <w:szCs w:val="28"/>
          <w:lang w:val="en-US"/>
        </w:rPr>
        <w:t xml:space="preserve">Only one exact meaning in document is absent. </w:t>
      </w:r>
    </w:p>
    <w:p w14:paraId="521FFF04" w14:textId="20CEB0AA" w:rsidR="0007511B" w:rsidRPr="008A041D" w:rsidRDefault="00EB20A0" w:rsidP="00EB20A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 xml:space="preserve">One of outcomes is the fact that the translation of "resilience" into Russian has not yet settled down in sciences. Official translations of UN documents into Russian are inconsistent - the terms of resilience are used in different ways. There is no definite translation and understanding of this concept in Russian language, consequently, there is no proper using of “resilience” in Russian documents, reports </w:t>
      </w:r>
      <w:r w:rsidR="00CD1A13" w:rsidRPr="008A041D">
        <w:rPr>
          <w:rFonts w:ascii="Times New Roman" w:hAnsi="Times New Roman"/>
          <w:sz w:val="28"/>
          <w:szCs w:val="28"/>
          <w:lang w:val="en-US"/>
        </w:rPr>
        <w:t>etc.</w:t>
      </w:r>
      <w:r w:rsidRPr="008A041D">
        <w:rPr>
          <w:rFonts w:ascii="Times New Roman" w:hAnsi="Times New Roman"/>
          <w:sz w:val="28"/>
          <w:szCs w:val="28"/>
          <w:lang w:val="en-US"/>
        </w:rPr>
        <w:t xml:space="preserve"> </w:t>
      </w:r>
      <w:r w:rsidR="00756397" w:rsidRPr="008A041D">
        <w:rPr>
          <w:rFonts w:ascii="Times New Roman" w:hAnsi="Times New Roman"/>
          <w:sz w:val="28"/>
          <w:szCs w:val="28"/>
          <w:lang w:val="en-US"/>
        </w:rPr>
        <w:t xml:space="preserve"> </w:t>
      </w:r>
    </w:p>
    <w:p w14:paraId="5441B53A" w14:textId="0F9EEC03" w:rsidR="00EB20A0" w:rsidRPr="008A041D" w:rsidRDefault="00537B4A" w:rsidP="00EB20A0">
      <w:pPr>
        <w:spacing w:line="360" w:lineRule="auto"/>
        <w:jc w:val="both"/>
        <w:rPr>
          <w:rFonts w:ascii="Times New Roman" w:hAnsi="Times New Roman"/>
          <w:i/>
          <w:iCs/>
          <w:sz w:val="28"/>
          <w:szCs w:val="28"/>
          <w:lang w:val="en-US"/>
        </w:rPr>
      </w:pPr>
      <w:r w:rsidRPr="008A041D">
        <w:rPr>
          <w:rFonts w:ascii="Times New Roman" w:hAnsi="Times New Roman"/>
          <w:i/>
          <w:iCs/>
          <w:sz w:val="28"/>
          <w:szCs w:val="28"/>
          <w:lang w:val="en-US"/>
        </w:rPr>
        <w:tab/>
      </w:r>
      <w:r w:rsidR="00CD5450" w:rsidRPr="008A041D">
        <w:rPr>
          <w:rFonts w:ascii="Times New Roman" w:hAnsi="Times New Roman"/>
          <w:i/>
          <w:iCs/>
          <w:sz w:val="28"/>
          <w:szCs w:val="28"/>
          <w:lang w:val="en-US"/>
        </w:rPr>
        <w:t>Compensations from the State</w:t>
      </w:r>
    </w:p>
    <w:p w14:paraId="5CFB75AE" w14:textId="325053D6" w:rsidR="00EB20A0" w:rsidRDefault="00CD5450" w:rsidP="00EB20A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There are </w:t>
      </w:r>
      <w:r w:rsidR="00624759" w:rsidRPr="008A041D">
        <w:rPr>
          <w:rFonts w:ascii="Times New Roman" w:hAnsi="Times New Roman"/>
          <w:sz w:val="28"/>
          <w:szCs w:val="28"/>
          <w:lang w:val="en-US"/>
        </w:rPr>
        <w:t xml:space="preserve">several </w:t>
      </w:r>
      <w:r w:rsidRPr="008A041D">
        <w:rPr>
          <w:rFonts w:ascii="Times New Roman" w:hAnsi="Times New Roman"/>
          <w:sz w:val="28"/>
          <w:szCs w:val="28"/>
          <w:lang w:val="en-US"/>
        </w:rPr>
        <w:t>documents in Russian legislation concerning policy of counter terrorism.</w:t>
      </w:r>
      <w:r w:rsidRPr="008A041D">
        <w:rPr>
          <w:sz w:val="28"/>
          <w:szCs w:val="28"/>
          <w:lang w:val="en-US"/>
        </w:rPr>
        <w:t xml:space="preserve"> </w:t>
      </w:r>
      <w:r w:rsidRPr="008A041D">
        <w:rPr>
          <w:rFonts w:ascii="Times New Roman" w:hAnsi="Times New Roman"/>
          <w:sz w:val="28"/>
          <w:szCs w:val="28"/>
          <w:lang w:val="en-US"/>
        </w:rPr>
        <w:t>But these documents reflect mostly points of combating and preventing terrorist attacks, military trainings etc.,</w:t>
      </w:r>
      <w:r w:rsidR="00624759"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what it is </w:t>
      </w:r>
      <w:r w:rsidR="00E91EB7" w:rsidRPr="008A041D">
        <w:rPr>
          <w:rFonts w:ascii="Times New Roman" w:hAnsi="Times New Roman"/>
          <w:sz w:val="28"/>
          <w:szCs w:val="28"/>
          <w:lang w:val="en-US"/>
        </w:rPr>
        <w:t>much necessary for the state</w:t>
      </w:r>
      <w:r w:rsidRPr="008A041D">
        <w:rPr>
          <w:rFonts w:ascii="Times New Roman" w:hAnsi="Times New Roman"/>
          <w:sz w:val="28"/>
          <w:szCs w:val="28"/>
          <w:lang w:val="en-US"/>
        </w:rPr>
        <w:t xml:space="preserve">, but there is no information and definition of the consequences of terrorism, namely, the provision of assistance victims of terrorism, including various possible options for support. There was detected a problem of current Russian legislation, </w:t>
      </w:r>
      <w:r w:rsidRPr="008A041D">
        <w:rPr>
          <w:rFonts w:ascii="Times New Roman" w:hAnsi="Times New Roman"/>
          <w:sz w:val="28"/>
          <w:szCs w:val="28"/>
          <w:lang w:val="en-US"/>
        </w:rPr>
        <w:lastRenderedPageBreak/>
        <w:t xml:space="preserve">that does not relate to the guarantees of support of victims. </w:t>
      </w:r>
      <w:r w:rsidR="00C316B1" w:rsidRPr="008A041D">
        <w:rPr>
          <w:rFonts w:ascii="Times New Roman" w:hAnsi="Times New Roman"/>
          <w:sz w:val="28"/>
          <w:szCs w:val="28"/>
          <w:lang w:val="en-US"/>
        </w:rPr>
        <w:t>The o</w:t>
      </w:r>
      <w:r w:rsidRPr="008A041D">
        <w:rPr>
          <w:rFonts w:ascii="Times New Roman" w:hAnsi="Times New Roman"/>
          <w:sz w:val="28"/>
          <w:szCs w:val="28"/>
          <w:lang w:val="en-US"/>
        </w:rPr>
        <w:t xml:space="preserve">nly document containing provisions on reparation rights of victims and compensation is Federal Law № 35 on combating terrorism. </w:t>
      </w:r>
    </w:p>
    <w:p w14:paraId="4EAD1235" w14:textId="748219D8" w:rsidR="00E14DD2" w:rsidRPr="00AA2406" w:rsidRDefault="00AA2406" w:rsidP="00EB20A0">
      <w:pPr>
        <w:spacing w:line="360" w:lineRule="auto"/>
        <w:jc w:val="both"/>
        <w:rPr>
          <w:rFonts w:ascii="Times New Roman" w:hAnsi="Times New Roman"/>
          <w:i/>
          <w:iCs/>
          <w:sz w:val="28"/>
          <w:szCs w:val="28"/>
          <w:lang w:val="en-US"/>
        </w:rPr>
      </w:pPr>
      <w:r w:rsidRPr="00AA2406">
        <w:rPr>
          <w:rFonts w:ascii="Times New Roman" w:hAnsi="Times New Roman"/>
          <w:i/>
          <w:iCs/>
          <w:sz w:val="28"/>
          <w:szCs w:val="28"/>
          <w:lang w:val="en-US"/>
        </w:rPr>
        <w:t>Scheme 1</w:t>
      </w:r>
    </w:p>
    <w:p w14:paraId="35DE8A13" w14:textId="60A71B1F" w:rsidR="00EB20A0" w:rsidRPr="008A041D" w:rsidRDefault="00EB20A0" w:rsidP="00EB20A0">
      <w:pPr>
        <w:spacing w:line="360" w:lineRule="auto"/>
        <w:jc w:val="both"/>
        <w:rPr>
          <w:rFonts w:ascii="Times New Roman" w:hAnsi="Times New Roman"/>
          <w:sz w:val="28"/>
          <w:szCs w:val="28"/>
          <w:lang w:val="en-US"/>
        </w:rPr>
      </w:pPr>
      <w:r w:rsidRPr="008A041D">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14:anchorId="5C8A2F6B" wp14:editId="3C49FC74">
                <wp:simplePos x="0" y="0"/>
                <wp:positionH relativeFrom="column">
                  <wp:posOffset>3345815</wp:posOffset>
                </wp:positionH>
                <wp:positionV relativeFrom="paragraph">
                  <wp:posOffset>152400</wp:posOffset>
                </wp:positionV>
                <wp:extent cx="2536190" cy="1016000"/>
                <wp:effectExtent l="0" t="0" r="16510" b="12700"/>
                <wp:wrapNone/>
                <wp:docPr id="2" name="Надпись 2"/>
                <wp:cNvGraphicFramePr/>
                <a:graphic xmlns:a="http://schemas.openxmlformats.org/drawingml/2006/main">
                  <a:graphicData uri="http://schemas.microsoft.com/office/word/2010/wordprocessingShape">
                    <wps:wsp>
                      <wps:cNvSpPr txBox="1"/>
                      <wps:spPr>
                        <a:xfrm>
                          <a:off x="0" y="0"/>
                          <a:ext cx="2536190" cy="1016000"/>
                        </a:xfrm>
                        <a:prstGeom prst="rect">
                          <a:avLst/>
                        </a:prstGeom>
                        <a:solidFill>
                          <a:sysClr val="window" lastClr="FFFFFF"/>
                        </a:solidFill>
                        <a:ln w="6350">
                          <a:solidFill>
                            <a:prstClr val="black"/>
                          </a:solidFill>
                        </a:ln>
                      </wps:spPr>
                      <wps:txbx>
                        <w:txbxContent>
                          <w:p w14:paraId="621C88C2" w14:textId="77777777" w:rsidR="002475C3" w:rsidRDefault="002475C3" w:rsidP="00EB20A0">
                            <w:pPr>
                              <w:jc w:val="center"/>
                              <w:rPr>
                                <w:rFonts w:ascii="Times New Roman" w:hAnsi="Times New Roman"/>
                                <w:b/>
                                <w:bCs/>
                                <w:lang w:val="en-US"/>
                              </w:rPr>
                            </w:pPr>
                            <w:r w:rsidRPr="00720DB0">
                              <w:rPr>
                                <w:rFonts w:ascii="Times New Roman" w:hAnsi="Times New Roman"/>
                                <w:b/>
                                <w:bCs/>
                                <w:lang w:val="en-US"/>
                              </w:rPr>
                              <w:t>Russian Federal Law</w:t>
                            </w:r>
                            <w:r>
                              <w:rPr>
                                <w:rFonts w:ascii="Times New Roman" w:hAnsi="Times New Roman"/>
                                <w:b/>
                                <w:bCs/>
                                <w:lang w:val="en-US"/>
                              </w:rPr>
                              <w:t xml:space="preserve"> </w:t>
                            </w:r>
                            <w:r w:rsidRPr="00166556">
                              <w:rPr>
                                <w:rFonts w:ascii="Times New Roman" w:hAnsi="Times New Roman"/>
                                <w:b/>
                                <w:bCs/>
                                <w:lang w:val="en-US"/>
                              </w:rPr>
                              <w:t xml:space="preserve">№ </w:t>
                            </w:r>
                            <w:r>
                              <w:rPr>
                                <w:rFonts w:ascii="Times New Roman" w:hAnsi="Times New Roman"/>
                                <w:b/>
                                <w:bCs/>
                                <w:lang w:val="en-US"/>
                              </w:rPr>
                              <w:t>35</w:t>
                            </w:r>
                            <w:r w:rsidRPr="00DB4B68">
                              <w:rPr>
                                <w:lang w:val="en-US"/>
                              </w:rPr>
                              <w:t xml:space="preserve"> </w:t>
                            </w:r>
                            <w:r w:rsidRPr="00DB4B68">
                              <w:rPr>
                                <w:rFonts w:ascii="Times New Roman" w:hAnsi="Times New Roman"/>
                                <w:b/>
                                <w:bCs/>
                                <w:lang w:val="en-US"/>
                              </w:rPr>
                              <w:t>on combating terrorism</w:t>
                            </w:r>
                            <w:r>
                              <w:rPr>
                                <w:rFonts w:ascii="Times New Roman" w:hAnsi="Times New Roman"/>
                                <w:b/>
                                <w:bCs/>
                                <w:lang w:val="en-US"/>
                              </w:rPr>
                              <w:t>,</w:t>
                            </w:r>
                            <w:r w:rsidRPr="00720DB0">
                              <w:rPr>
                                <w:rFonts w:ascii="Times New Roman" w:hAnsi="Times New Roman"/>
                                <w:b/>
                                <w:bCs/>
                                <w:lang w:val="en-US"/>
                              </w:rPr>
                              <w:t xml:space="preserve"> 2006</w:t>
                            </w:r>
                          </w:p>
                          <w:p w14:paraId="7BB75ECD" w14:textId="77777777" w:rsidR="002475C3" w:rsidRPr="00720DB0" w:rsidRDefault="002475C3" w:rsidP="00EB20A0">
                            <w:pPr>
                              <w:jc w:val="center"/>
                              <w:rPr>
                                <w:rFonts w:ascii="Times New Roman" w:hAnsi="Times New Roman"/>
                                <w:lang w:val="en-US"/>
                              </w:rPr>
                            </w:pPr>
                            <w:r>
                              <w:rPr>
                                <w:rFonts w:ascii="Times New Roman" w:hAnsi="Times New Roman"/>
                                <w:lang w:val="en-US"/>
                              </w:rPr>
                              <w:t>T</w:t>
                            </w:r>
                            <w:r w:rsidRPr="00720DB0">
                              <w:rPr>
                                <w:rFonts w:ascii="Times New Roman" w:hAnsi="Times New Roman"/>
                                <w:lang w:val="en-US"/>
                              </w:rPr>
                              <w:t>he criminal should compensate the harm</w:t>
                            </w:r>
                            <w:r>
                              <w:rPr>
                                <w:rFonts w:ascii="Times New Roman" w:hAnsi="Times New Roman"/>
                                <w:lang w:val="en-US"/>
                              </w:rPr>
                              <w:t>/ moral damage.</w:t>
                            </w:r>
                          </w:p>
                          <w:p w14:paraId="44BCE6FE" w14:textId="77777777" w:rsidR="002475C3" w:rsidRPr="00720DB0" w:rsidRDefault="002475C3" w:rsidP="00EB20A0">
                            <w:pPr>
                              <w:jc w:val="center"/>
                              <w:rPr>
                                <w:rFonts w:ascii="Times New Roman" w:hAnsi="Times New Roman"/>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A2F6B" id="_x0000_t202" coordsize="21600,21600" o:spt="202" path="m,l,21600r21600,l21600,xe">
                <v:stroke joinstyle="miter"/>
                <v:path gradientshapeok="t" o:connecttype="rect"/>
              </v:shapetype>
              <v:shape id="Надпись 2" o:spid="_x0000_s1026" type="#_x0000_t202" style="position:absolute;left:0;text-align:left;margin-left:263.45pt;margin-top:12pt;width:199.7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" fillcolor="window" strokeweight=".5pt">
                <v:textbox>
                  <w:txbxContent>
                    <w:p w14:paraId="621C88C2" w14:textId="77777777" w:rsidR="002475C3" w:rsidRDefault="002475C3" w:rsidP="00EB20A0">
                      <w:pPr>
                        <w:jc w:val="center"/>
                        <w:rPr>
                          <w:rFonts w:ascii="Times New Roman" w:hAnsi="Times New Roman"/>
                          <w:b/>
                          <w:bCs/>
                          <w:lang w:val="en-US"/>
                        </w:rPr>
                      </w:pPr>
                      <w:r w:rsidRPr="00720DB0">
                        <w:rPr>
                          <w:rFonts w:ascii="Times New Roman" w:hAnsi="Times New Roman"/>
                          <w:b/>
                          <w:bCs/>
                          <w:lang w:val="en-US"/>
                        </w:rPr>
                        <w:t>Russian Federal Law</w:t>
                      </w:r>
                      <w:r>
                        <w:rPr>
                          <w:rFonts w:ascii="Times New Roman" w:hAnsi="Times New Roman"/>
                          <w:b/>
                          <w:bCs/>
                          <w:lang w:val="en-US"/>
                        </w:rPr>
                        <w:t xml:space="preserve"> </w:t>
                      </w:r>
                      <w:r w:rsidRPr="00166556">
                        <w:rPr>
                          <w:rFonts w:ascii="Times New Roman" w:hAnsi="Times New Roman"/>
                          <w:b/>
                          <w:bCs/>
                          <w:lang w:val="en-US"/>
                        </w:rPr>
                        <w:t xml:space="preserve">№ </w:t>
                      </w:r>
                      <w:r>
                        <w:rPr>
                          <w:rFonts w:ascii="Times New Roman" w:hAnsi="Times New Roman"/>
                          <w:b/>
                          <w:bCs/>
                          <w:lang w:val="en-US"/>
                        </w:rPr>
                        <w:t>35</w:t>
                      </w:r>
                      <w:r w:rsidRPr="00DB4B68">
                        <w:rPr>
                          <w:lang w:val="en-US"/>
                        </w:rPr>
                        <w:t xml:space="preserve"> </w:t>
                      </w:r>
                      <w:r w:rsidRPr="00DB4B68">
                        <w:rPr>
                          <w:rFonts w:ascii="Times New Roman" w:hAnsi="Times New Roman"/>
                          <w:b/>
                          <w:bCs/>
                          <w:lang w:val="en-US"/>
                        </w:rPr>
                        <w:t>on combating terrorism</w:t>
                      </w:r>
                      <w:r>
                        <w:rPr>
                          <w:rFonts w:ascii="Times New Roman" w:hAnsi="Times New Roman"/>
                          <w:b/>
                          <w:bCs/>
                          <w:lang w:val="en-US"/>
                        </w:rPr>
                        <w:t>,</w:t>
                      </w:r>
                      <w:r w:rsidRPr="00720DB0">
                        <w:rPr>
                          <w:rFonts w:ascii="Times New Roman" w:hAnsi="Times New Roman"/>
                          <w:b/>
                          <w:bCs/>
                          <w:lang w:val="en-US"/>
                        </w:rPr>
                        <w:t xml:space="preserve"> 2006</w:t>
                      </w:r>
                    </w:p>
                    <w:p w14:paraId="7BB75ECD" w14:textId="77777777" w:rsidR="002475C3" w:rsidRPr="00720DB0" w:rsidRDefault="002475C3" w:rsidP="00EB20A0">
                      <w:pPr>
                        <w:jc w:val="center"/>
                        <w:rPr>
                          <w:rFonts w:ascii="Times New Roman" w:hAnsi="Times New Roman"/>
                          <w:lang w:val="en-US"/>
                        </w:rPr>
                      </w:pPr>
                      <w:r>
                        <w:rPr>
                          <w:rFonts w:ascii="Times New Roman" w:hAnsi="Times New Roman"/>
                          <w:lang w:val="en-US"/>
                        </w:rPr>
                        <w:t>T</w:t>
                      </w:r>
                      <w:r w:rsidRPr="00720DB0">
                        <w:rPr>
                          <w:rFonts w:ascii="Times New Roman" w:hAnsi="Times New Roman"/>
                          <w:lang w:val="en-US"/>
                        </w:rPr>
                        <w:t>he criminal should compensate the harm</w:t>
                      </w:r>
                      <w:r>
                        <w:rPr>
                          <w:rFonts w:ascii="Times New Roman" w:hAnsi="Times New Roman"/>
                          <w:lang w:val="en-US"/>
                        </w:rPr>
                        <w:t>/ moral damage.</w:t>
                      </w:r>
                    </w:p>
                    <w:p w14:paraId="44BCE6FE" w14:textId="77777777" w:rsidR="002475C3" w:rsidRPr="00720DB0" w:rsidRDefault="002475C3" w:rsidP="00EB20A0">
                      <w:pPr>
                        <w:jc w:val="center"/>
                        <w:rPr>
                          <w:rFonts w:ascii="Times New Roman" w:hAnsi="Times New Roman"/>
                          <w:b/>
                          <w:bCs/>
                          <w:lang w:val="en-US"/>
                        </w:rPr>
                      </w:pPr>
                    </w:p>
                  </w:txbxContent>
                </v:textbox>
              </v:shape>
            </w:pict>
          </mc:Fallback>
        </mc:AlternateContent>
      </w:r>
      <w:r w:rsidRPr="008A041D">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14:anchorId="7D66CD25" wp14:editId="6BD910EE">
                <wp:simplePos x="0" y="0"/>
                <wp:positionH relativeFrom="column">
                  <wp:posOffset>-45085</wp:posOffset>
                </wp:positionH>
                <wp:positionV relativeFrom="paragraph">
                  <wp:posOffset>158750</wp:posOffset>
                </wp:positionV>
                <wp:extent cx="2755900" cy="1054100"/>
                <wp:effectExtent l="0" t="0" r="25400" b="12700"/>
                <wp:wrapNone/>
                <wp:docPr id="1" name="Надпись 1"/>
                <wp:cNvGraphicFramePr/>
                <a:graphic xmlns:a="http://schemas.openxmlformats.org/drawingml/2006/main">
                  <a:graphicData uri="http://schemas.microsoft.com/office/word/2010/wordprocessingShape">
                    <wps:wsp>
                      <wps:cNvSpPr txBox="1"/>
                      <wps:spPr>
                        <a:xfrm>
                          <a:off x="0" y="0"/>
                          <a:ext cx="2755900" cy="1054100"/>
                        </a:xfrm>
                        <a:prstGeom prst="rect">
                          <a:avLst/>
                        </a:prstGeom>
                        <a:solidFill>
                          <a:sysClr val="window" lastClr="FFFFFF"/>
                        </a:solidFill>
                        <a:ln w="6350">
                          <a:solidFill>
                            <a:prstClr val="black"/>
                          </a:solidFill>
                        </a:ln>
                      </wps:spPr>
                      <wps:txbx>
                        <w:txbxContent>
                          <w:p w14:paraId="1DF67651" w14:textId="77777777" w:rsidR="002475C3" w:rsidRPr="00524BF3" w:rsidRDefault="002475C3" w:rsidP="00EB20A0">
                            <w:pPr>
                              <w:jc w:val="center"/>
                              <w:rPr>
                                <w:rFonts w:ascii="Times New Roman" w:hAnsi="Times New Roman"/>
                                <w:b/>
                                <w:bCs/>
                                <w:lang w:val="en-US"/>
                              </w:rPr>
                            </w:pPr>
                            <w:r w:rsidRPr="00720DB0">
                              <w:rPr>
                                <w:rFonts w:ascii="Times New Roman" w:hAnsi="Times New Roman"/>
                                <w:b/>
                                <w:bCs/>
                                <w:lang w:val="en-US"/>
                              </w:rPr>
                              <w:t>UN Resolution</w:t>
                            </w:r>
                            <w:r>
                              <w:rPr>
                                <w:rFonts w:ascii="Times New Roman" w:hAnsi="Times New Roman"/>
                                <w:b/>
                                <w:bCs/>
                                <w:lang w:val="en-US"/>
                              </w:rPr>
                              <w:t xml:space="preserve"> 60/147, 2005</w:t>
                            </w:r>
                          </w:p>
                          <w:p w14:paraId="1325C550" w14:textId="77777777" w:rsidR="002475C3" w:rsidRPr="00720DB0" w:rsidRDefault="002475C3" w:rsidP="00EB20A0">
                            <w:pPr>
                              <w:jc w:val="center"/>
                              <w:rPr>
                                <w:rFonts w:ascii="Times New Roman" w:hAnsi="Times New Roman"/>
                                <w:lang w:val="en-US"/>
                              </w:rPr>
                            </w:pPr>
                            <w:r>
                              <w:rPr>
                                <w:rFonts w:ascii="Times New Roman" w:hAnsi="Times New Roman"/>
                                <w:lang w:val="en-US"/>
                              </w:rPr>
                              <w:t>State</w:t>
                            </w:r>
                            <w:r w:rsidRPr="00720DB0">
                              <w:rPr>
                                <w:rFonts w:ascii="Times New Roman" w:hAnsi="Times New Roman"/>
                                <w:lang w:val="en-US"/>
                              </w:rPr>
                              <w:t xml:space="preserve"> should provide </w:t>
                            </w:r>
                            <w:r>
                              <w:rPr>
                                <w:rFonts w:ascii="Times New Roman" w:hAnsi="Times New Roman"/>
                                <w:lang w:val="en-US"/>
                              </w:rPr>
                              <w:t xml:space="preserve">reparation, </w:t>
                            </w:r>
                            <w:r w:rsidRPr="009C2B5D">
                              <w:rPr>
                                <w:rFonts w:ascii="Times New Roman" w:hAnsi="Times New Roman"/>
                                <w:lang w:val="en-US"/>
                              </w:rPr>
                              <w:t>which include</w:t>
                            </w:r>
                            <w:r>
                              <w:rPr>
                                <w:rFonts w:ascii="Times New Roman" w:hAnsi="Times New Roman"/>
                                <w:lang w:val="en-US"/>
                              </w:rPr>
                              <w:t xml:space="preserve"> </w:t>
                            </w:r>
                            <w:r w:rsidRPr="009C2B5D">
                              <w:rPr>
                                <w:rFonts w:ascii="Times New Roman" w:hAnsi="Times New Roman"/>
                                <w:lang w:val="en-US"/>
                              </w:rPr>
                              <w:t>restitution, compensation, rehabilitation,</w:t>
                            </w:r>
                            <w:r>
                              <w:rPr>
                                <w:rFonts w:ascii="Times New Roman" w:hAnsi="Times New Roman"/>
                                <w:lang w:val="en-US"/>
                              </w:rPr>
                              <w:t xml:space="preserve"> </w:t>
                            </w:r>
                            <w:r w:rsidRPr="009C2B5D">
                              <w:rPr>
                                <w:rFonts w:ascii="Times New Roman" w:hAnsi="Times New Roman"/>
                                <w:lang w:val="en-US"/>
                              </w:rPr>
                              <w:t>satisfaction and guarantees of</w:t>
                            </w:r>
                            <w:r>
                              <w:rPr>
                                <w:rFonts w:ascii="Times New Roman" w:hAnsi="Times New Roman"/>
                                <w:lang w:val="en-US"/>
                              </w:rPr>
                              <w:t xml:space="preserve"> </w:t>
                            </w:r>
                            <w:r w:rsidRPr="009C2B5D">
                              <w:rPr>
                                <w:rFonts w:ascii="Times New Roman" w:hAnsi="Times New Roman"/>
                                <w:lang w:val="en-US"/>
                              </w:rPr>
                              <w:t>non-repetition.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6CD25" id="Надпись 1" o:spid="_x0000_s1027" type="#_x0000_t202" style="position:absolute;left:0;text-align:left;margin-left:-3.55pt;margin-top:12.5pt;width:217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" fillcolor="window" strokeweight=".5pt">
                <v:textbox>
                  <w:txbxContent>
                    <w:p w14:paraId="1DF67651" w14:textId="77777777" w:rsidR="002475C3" w:rsidRPr="00524BF3" w:rsidRDefault="002475C3" w:rsidP="00EB20A0">
                      <w:pPr>
                        <w:jc w:val="center"/>
                        <w:rPr>
                          <w:rFonts w:ascii="Times New Roman" w:hAnsi="Times New Roman"/>
                          <w:b/>
                          <w:bCs/>
                          <w:lang w:val="en-US"/>
                        </w:rPr>
                      </w:pPr>
                      <w:r w:rsidRPr="00720DB0">
                        <w:rPr>
                          <w:rFonts w:ascii="Times New Roman" w:hAnsi="Times New Roman"/>
                          <w:b/>
                          <w:bCs/>
                          <w:lang w:val="en-US"/>
                        </w:rPr>
                        <w:t>UN Resolution</w:t>
                      </w:r>
                      <w:r>
                        <w:rPr>
                          <w:rFonts w:ascii="Times New Roman" w:hAnsi="Times New Roman"/>
                          <w:b/>
                          <w:bCs/>
                          <w:lang w:val="en-US"/>
                        </w:rPr>
                        <w:t xml:space="preserve"> 60/147, 2005</w:t>
                      </w:r>
                    </w:p>
                    <w:p w14:paraId="1325C550" w14:textId="77777777" w:rsidR="002475C3" w:rsidRPr="00720DB0" w:rsidRDefault="002475C3" w:rsidP="00EB20A0">
                      <w:pPr>
                        <w:jc w:val="center"/>
                        <w:rPr>
                          <w:rFonts w:ascii="Times New Roman" w:hAnsi="Times New Roman"/>
                          <w:lang w:val="en-US"/>
                        </w:rPr>
                      </w:pPr>
                      <w:r>
                        <w:rPr>
                          <w:rFonts w:ascii="Times New Roman" w:hAnsi="Times New Roman"/>
                          <w:lang w:val="en-US"/>
                        </w:rPr>
                        <w:t>State</w:t>
                      </w:r>
                      <w:r w:rsidRPr="00720DB0">
                        <w:rPr>
                          <w:rFonts w:ascii="Times New Roman" w:hAnsi="Times New Roman"/>
                          <w:lang w:val="en-US"/>
                        </w:rPr>
                        <w:t xml:space="preserve"> should provide </w:t>
                      </w:r>
                      <w:r>
                        <w:rPr>
                          <w:rFonts w:ascii="Times New Roman" w:hAnsi="Times New Roman"/>
                          <w:lang w:val="en-US"/>
                        </w:rPr>
                        <w:t xml:space="preserve">reparation, </w:t>
                      </w:r>
                      <w:r w:rsidRPr="009C2B5D">
                        <w:rPr>
                          <w:rFonts w:ascii="Times New Roman" w:hAnsi="Times New Roman"/>
                          <w:lang w:val="en-US"/>
                        </w:rPr>
                        <w:t>which include</w:t>
                      </w:r>
                      <w:r>
                        <w:rPr>
                          <w:rFonts w:ascii="Times New Roman" w:hAnsi="Times New Roman"/>
                          <w:lang w:val="en-US"/>
                        </w:rPr>
                        <w:t xml:space="preserve"> </w:t>
                      </w:r>
                      <w:r w:rsidRPr="009C2B5D">
                        <w:rPr>
                          <w:rFonts w:ascii="Times New Roman" w:hAnsi="Times New Roman"/>
                          <w:lang w:val="en-US"/>
                        </w:rPr>
                        <w:t>restitution, compensation, rehabilitation,</w:t>
                      </w:r>
                      <w:r>
                        <w:rPr>
                          <w:rFonts w:ascii="Times New Roman" w:hAnsi="Times New Roman"/>
                          <w:lang w:val="en-US"/>
                        </w:rPr>
                        <w:t xml:space="preserve"> </w:t>
                      </w:r>
                      <w:r w:rsidRPr="009C2B5D">
                        <w:rPr>
                          <w:rFonts w:ascii="Times New Roman" w:hAnsi="Times New Roman"/>
                          <w:lang w:val="en-US"/>
                        </w:rPr>
                        <w:t>satisfaction and guarantees of</w:t>
                      </w:r>
                      <w:r>
                        <w:rPr>
                          <w:rFonts w:ascii="Times New Roman" w:hAnsi="Times New Roman"/>
                          <w:lang w:val="en-US"/>
                        </w:rPr>
                        <w:t xml:space="preserve"> </w:t>
                      </w:r>
                      <w:r w:rsidRPr="009C2B5D">
                        <w:rPr>
                          <w:rFonts w:ascii="Times New Roman" w:hAnsi="Times New Roman"/>
                          <w:lang w:val="en-US"/>
                        </w:rPr>
                        <w:t>non-repetition.</w:t>
                      </w:r>
                    </w:p>
                  </w:txbxContent>
                </v:textbox>
              </v:shape>
            </w:pict>
          </mc:Fallback>
        </mc:AlternateContent>
      </w:r>
      <w:r w:rsidRPr="008A041D">
        <w:rPr>
          <w:rFonts w:ascii="Times New Roman" w:hAnsi="Times New Roman"/>
          <w:sz w:val="28"/>
          <w:szCs w:val="28"/>
          <w:lang w:val="en-US"/>
        </w:rPr>
        <w:tab/>
      </w:r>
    </w:p>
    <w:p w14:paraId="3563CA07" w14:textId="77777777" w:rsidR="00EB20A0" w:rsidRPr="008A041D" w:rsidRDefault="00EB20A0" w:rsidP="00EB20A0">
      <w:pPr>
        <w:spacing w:line="360" w:lineRule="auto"/>
        <w:jc w:val="center"/>
        <w:rPr>
          <w:rFonts w:ascii="Times New Roman" w:hAnsi="Times New Roman"/>
          <w:sz w:val="28"/>
          <w:szCs w:val="28"/>
          <w:lang w:val="en-US"/>
        </w:rPr>
      </w:pPr>
    </w:p>
    <w:p w14:paraId="558855E9" w14:textId="16F25654" w:rsidR="00BE628A" w:rsidRPr="008A041D" w:rsidRDefault="00BE628A" w:rsidP="00EB20A0">
      <w:pPr>
        <w:spacing w:line="360" w:lineRule="auto"/>
        <w:jc w:val="center"/>
        <w:rPr>
          <w:rFonts w:ascii="Times New Roman" w:hAnsi="Times New Roman"/>
          <w:sz w:val="28"/>
          <w:szCs w:val="28"/>
          <w:lang w:val="en-US"/>
        </w:rPr>
      </w:pPr>
      <w:r w:rsidRPr="008A041D">
        <w:rPr>
          <w:rFonts w:ascii="Times New Roman" w:hAnsi="Times New Roman"/>
          <w:noProof/>
          <w:sz w:val="28"/>
          <w:szCs w:val="28"/>
          <w:lang w:val="en-US"/>
        </w:rPr>
        <mc:AlternateContent>
          <mc:Choice Requires="wps">
            <w:drawing>
              <wp:anchor distT="0" distB="0" distL="114300" distR="114300" simplePos="0" relativeHeight="251661312" behindDoc="0" locked="0" layoutInCell="1" allowOverlap="1" wp14:anchorId="016B6A7C" wp14:editId="4EE6A375">
                <wp:simplePos x="0" y="0"/>
                <wp:positionH relativeFrom="margin">
                  <wp:posOffset>2823845</wp:posOffset>
                </wp:positionH>
                <wp:positionV relativeFrom="paragraph">
                  <wp:posOffset>132715</wp:posOffset>
                </wp:positionV>
                <wp:extent cx="387350" cy="57150"/>
                <wp:effectExtent l="19050" t="19050" r="31750" b="38100"/>
                <wp:wrapNone/>
                <wp:docPr id="3" name="Стрелка: влево-вправо 3"/>
                <wp:cNvGraphicFramePr/>
                <a:graphic xmlns:a="http://schemas.openxmlformats.org/drawingml/2006/main">
                  <a:graphicData uri="http://schemas.microsoft.com/office/word/2010/wordprocessingShape">
                    <wps:wsp>
                      <wps:cNvSpPr/>
                      <wps:spPr>
                        <a:xfrm>
                          <a:off x="0" y="0"/>
                          <a:ext cx="387350" cy="57150"/>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5EAC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3" o:spid="_x0000_s1026" type="#_x0000_t69" style="position:absolute;margin-left:222.35pt;margin-top:10.45pt;width:30.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" adj="1593" fillcolor="windowText" strokeweight="1pt">
                <w10:wrap anchorx="margin"/>
              </v:shape>
            </w:pict>
          </mc:Fallback>
        </mc:AlternateContent>
      </w:r>
    </w:p>
    <w:p w14:paraId="0B9E7323" w14:textId="0A028BD3" w:rsidR="00CF5CF0" w:rsidRDefault="00CF5CF0" w:rsidP="00EB20A0">
      <w:pPr>
        <w:spacing w:line="360" w:lineRule="auto"/>
        <w:jc w:val="both"/>
        <w:rPr>
          <w:rFonts w:ascii="Times New Roman" w:hAnsi="Times New Roman"/>
          <w:sz w:val="28"/>
          <w:szCs w:val="28"/>
          <w:lang w:val="en-US"/>
        </w:rPr>
      </w:pPr>
    </w:p>
    <w:p w14:paraId="1EBAD2A1" w14:textId="77777777" w:rsidR="00304079" w:rsidRPr="008A041D" w:rsidRDefault="00304079" w:rsidP="00EB20A0">
      <w:pPr>
        <w:spacing w:line="360" w:lineRule="auto"/>
        <w:jc w:val="both"/>
        <w:rPr>
          <w:rFonts w:ascii="Times New Roman" w:hAnsi="Times New Roman"/>
          <w:sz w:val="28"/>
          <w:szCs w:val="28"/>
          <w:lang w:val="en-US"/>
        </w:rPr>
      </w:pPr>
    </w:p>
    <w:p w14:paraId="01081149" w14:textId="0004E0B5" w:rsidR="00EB20A0" w:rsidRPr="008A041D" w:rsidRDefault="00CF5CF0" w:rsidP="00EB20A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EB20A0" w:rsidRPr="008A041D">
        <w:rPr>
          <w:rFonts w:ascii="Times New Roman" w:hAnsi="Times New Roman"/>
          <w:sz w:val="28"/>
          <w:szCs w:val="28"/>
          <w:lang w:val="en-US"/>
        </w:rPr>
        <w:t>Explaining the scheme</w:t>
      </w:r>
      <w:r w:rsidR="00F25918">
        <w:rPr>
          <w:rFonts w:ascii="Times New Roman" w:hAnsi="Times New Roman"/>
          <w:sz w:val="28"/>
          <w:szCs w:val="28"/>
          <w:lang w:val="en-US"/>
        </w:rPr>
        <w:t xml:space="preserve"> 1</w:t>
      </w:r>
      <w:r w:rsidR="00EB20A0" w:rsidRPr="008A041D">
        <w:rPr>
          <w:rFonts w:ascii="Times New Roman" w:hAnsi="Times New Roman"/>
          <w:sz w:val="28"/>
          <w:szCs w:val="28"/>
          <w:lang w:val="en-US"/>
        </w:rPr>
        <w:t xml:space="preserve">: in the Resolution adopted by the General Assembly on 16 December 2005, 60/147 “Basic Principles and Guidelines on the Right to a Remedy and Reparation for Victims of Gross Violations of International Human Rights Law and Serious Violations of International Humanitarian Law”, chapter IX. “Reparation for harm suffered” says that according to domestic laws and international legal obligations, a State shall provide reparation to victims for acts or omissions which can be attributed to the State and constitute gross violations of international human rights law or serious violations of international humanitarian law”. Point 16 of the same chapter says: “States should </w:t>
      </w:r>
      <w:r w:rsidR="00E40C68" w:rsidRPr="008A041D">
        <w:rPr>
          <w:rFonts w:ascii="Times New Roman" w:hAnsi="Times New Roman"/>
          <w:sz w:val="28"/>
          <w:szCs w:val="28"/>
          <w:lang w:val="en-US"/>
        </w:rPr>
        <w:t>endeavor</w:t>
      </w:r>
      <w:r w:rsidR="00EB20A0" w:rsidRPr="008A041D">
        <w:rPr>
          <w:rFonts w:ascii="Times New Roman" w:hAnsi="Times New Roman"/>
          <w:sz w:val="28"/>
          <w:szCs w:val="28"/>
          <w:lang w:val="en-US"/>
        </w:rPr>
        <w:t xml:space="preserve"> to establish national </w:t>
      </w:r>
      <w:proofErr w:type="spellStart"/>
      <w:r w:rsidR="00EB20A0" w:rsidRPr="008A041D">
        <w:rPr>
          <w:rFonts w:ascii="Times New Roman" w:hAnsi="Times New Roman"/>
          <w:sz w:val="28"/>
          <w:szCs w:val="28"/>
          <w:lang w:val="en-US"/>
        </w:rPr>
        <w:t>programmes</w:t>
      </w:r>
      <w:proofErr w:type="spellEnd"/>
      <w:r w:rsidR="00EB20A0" w:rsidRPr="008A041D">
        <w:rPr>
          <w:rFonts w:ascii="Times New Roman" w:hAnsi="Times New Roman"/>
          <w:sz w:val="28"/>
          <w:szCs w:val="28"/>
          <w:lang w:val="en-US"/>
        </w:rPr>
        <w:t xml:space="preserve"> for reparation and other assistance to victims in the event that the parties liable for the harm suffered are unable or unwilling to meet their obligations”.</w:t>
      </w:r>
    </w:p>
    <w:p w14:paraId="0DED5DBA" w14:textId="0FECEF8A" w:rsidR="005603CB" w:rsidRPr="008A041D" w:rsidRDefault="00EB20A0" w:rsidP="00EB20A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There are Articles 18 and 19 of Federal Law No. 35-FZ (discussion of which is provided in the next part of the thesis) containing provisions on support mechanism to victims, but namely, compensation for moral damage caused as result of a terrorist act is carried out at the expense of the persons who committed it. But what happens often perpetrators of terrorist acts most often die during committing crime, or their families have nothing to compensate for the harm caused to people. In these cases, there is no information from the side of government regarding measures of compensations. Supposedly, the government does not take full responsibility for support and can gives only the first and only emergency</w:t>
      </w:r>
      <w:r w:rsidR="003B1562"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Such observation is made considering such facts of unfair to victims in Russia presented </w:t>
      </w:r>
      <w:r w:rsidRPr="008A041D">
        <w:rPr>
          <w:rFonts w:ascii="Times New Roman" w:hAnsi="Times New Roman"/>
          <w:sz w:val="28"/>
          <w:szCs w:val="28"/>
          <w:lang w:val="en-US"/>
        </w:rPr>
        <w:lastRenderedPageBreak/>
        <w:t xml:space="preserve">as collective appeals to Russian State from Russian victims' associations, media articles, </w:t>
      </w:r>
      <w:proofErr w:type="gramStart"/>
      <w:r w:rsidRPr="008A041D">
        <w:rPr>
          <w:rFonts w:ascii="Times New Roman" w:hAnsi="Times New Roman"/>
          <w:sz w:val="28"/>
          <w:szCs w:val="28"/>
          <w:lang w:val="en-US"/>
        </w:rPr>
        <w:t>facts</w:t>
      </w:r>
      <w:proofErr w:type="gramEnd"/>
      <w:r w:rsidRPr="008A041D">
        <w:rPr>
          <w:rFonts w:ascii="Times New Roman" w:hAnsi="Times New Roman"/>
          <w:sz w:val="28"/>
          <w:szCs w:val="28"/>
          <w:lang w:val="en-US"/>
        </w:rPr>
        <w:t xml:space="preserve"> and insights from the interviews on the existing problems of victims. </w:t>
      </w:r>
    </w:p>
    <w:p w14:paraId="097436E1" w14:textId="43067917" w:rsidR="00807F37" w:rsidRPr="008A041D" w:rsidRDefault="005603CB" w:rsidP="00EB20A0">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0148BE" w:rsidRPr="008A041D">
        <w:rPr>
          <w:rFonts w:ascii="Times New Roman" w:hAnsi="Times New Roman"/>
          <w:sz w:val="28"/>
          <w:szCs w:val="28"/>
          <w:lang w:val="en-US"/>
        </w:rPr>
        <w:t xml:space="preserve">The way how to pay compensations is locally without a standard mechanism. It is solved only when the terrorist attack had a place. </w:t>
      </w:r>
      <w:r w:rsidR="00EB20A0" w:rsidRPr="008A041D">
        <w:rPr>
          <w:rFonts w:ascii="Times New Roman" w:hAnsi="Times New Roman"/>
          <w:sz w:val="28"/>
          <w:szCs w:val="28"/>
          <w:lang w:val="en-US"/>
        </w:rPr>
        <w:t xml:space="preserve">Hence, it can be noticed that victims of terrorism in Russia </w:t>
      </w:r>
      <w:r w:rsidR="00EB20A0" w:rsidRPr="008A041D">
        <w:rPr>
          <w:rFonts w:ascii="Times New Roman" w:hAnsi="Times New Roman"/>
          <w:i/>
          <w:iCs/>
          <w:sz w:val="28"/>
          <w:szCs w:val="28"/>
          <w:lang w:val="en-US"/>
        </w:rPr>
        <w:t>have not legal status of victims</w:t>
      </w:r>
      <w:r w:rsidR="00EB20A0" w:rsidRPr="008A041D">
        <w:rPr>
          <w:rFonts w:ascii="Times New Roman" w:hAnsi="Times New Roman"/>
          <w:sz w:val="28"/>
          <w:szCs w:val="28"/>
          <w:lang w:val="en-US"/>
        </w:rPr>
        <w:t xml:space="preserve"> of terrorism and do not have the necessary permanent</w:t>
      </w:r>
      <w:r w:rsidR="004906B8" w:rsidRPr="008A041D">
        <w:rPr>
          <w:rFonts w:ascii="Times New Roman" w:hAnsi="Times New Roman"/>
          <w:sz w:val="28"/>
          <w:szCs w:val="28"/>
          <w:lang w:val="en-US"/>
        </w:rPr>
        <w:t xml:space="preserve"> assistance, </w:t>
      </w:r>
      <w:r w:rsidR="000148BE" w:rsidRPr="008A041D">
        <w:rPr>
          <w:rFonts w:ascii="Times New Roman" w:hAnsi="Times New Roman"/>
          <w:sz w:val="28"/>
          <w:szCs w:val="28"/>
          <w:lang w:val="en-US"/>
        </w:rPr>
        <w:t xml:space="preserve">but </w:t>
      </w:r>
      <w:r w:rsidR="00EB20A0" w:rsidRPr="008A041D">
        <w:rPr>
          <w:rFonts w:ascii="Times New Roman" w:hAnsi="Times New Roman"/>
          <w:sz w:val="28"/>
          <w:szCs w:val="28"/>
          <w:lang w:val="en-US"/>
        </w:rPr>
        <w:t xml:space="preserve">they need free and affordable physical and socio-psychological rehabilitation permanently. A responsibility for compensation for different types of damage should also be assumed by the state and access to legal and effective protection of the rights of victims of terrorist attacks. </w:t>
      </w:r>
    </w:p>
    <w:p w14:paraId="5741C7A4" w14:textId="07A488B9" w:rsidR="00997427" w:rsidRPr="008A041D" w:rsidRDefault="00E00285" w:rsidP="00C93A2F">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807F37" w:rsidRPr="008A041D">
        <w:rPr>
          <w:rFonts w:ascii="Times New Roman" w:hAnsi="Times New Roman"/>
          <w:i/>
          <w:iCs/>
          <w:sz w:val="28"/>
          <w:szCs w:val="28"/>
          <w:lang w:val="en-US"/>
        </w:rPr>
        <w:t>Outcomes</w:t>
      </w:r>
      <w:r w:rsidR="00807F37" w:rsidRPr="008A041D">
        <w:rPr>
          <w:rFonts w:ascii="Times New Roman" w:hAnsi="Times New Roman"/>
          <w:sz w:val="28"/>
          <w:szCs w:val="28"/>
          <w:lang w:val="en-US"/>
        </w:rPr>
        <w:t xml:space="preserve"> of comparative analysis</w:t>
      </w:r>
      <w:r w:rsidR="002F4AA7" w:rsidRPr="008A041D">
        <w:rPr>
          <w:rFonts w:ascii="Times New Roman" w:hAnsi="Times New Roman"/>
          <w:sz w:val="28"/>
          <w:szCs w:val="28"/>
          <w:lang w:val="en-US"/>
        </w:rPr>
        <w:t xml:space="preserve"> are</w:t>
      </w:r>
      <w:r w:rsidR="00807F37" w:rsidRPr="008A041D">
        <w:rPr>
          <w:rFonts w:ascii="Times New Roman" w:hAnsi="Times New Roman"/>
          <w:sz w:val="28"/>
          <w:szCs w:val="28"/>
          <w:lang w:val="en-US"/>
        </w:rPr>
        <w:t xml:space="preserve"> concerning meaning of the resilience in UN and Russian documents. Difficulties with using of this concept begin with the absence of a single version of the translation of a category adopted at the official level</w:t>
      </w:r>
      <w:r w:rsidR="00906C07" w:rsidRPr="008A041D">
        <w:rPr>
          <w:rFonts w:ascii="Times New Roman" w:hAnsi="Times New Roman"/>
          <w:sz w:val="28"/>
          <w:szCs w:val="28"/>
          <w:lang w:val="en-US"/>
        </w:rPr>
        <w:t xml:space="preserve"> in Russian documents</w:t>
      </w:r>
      <w:r w:rsidR="00807F37" w:rsidRPr="008A041D">
        <w:rPr>
          <w:rFonts w:ascii="Times New Roman" w:hAnsi="Times New Roman"/>
          <w:sz w:val="28"/>
          <w:szCs w:val="28"/>
          <w:lang w:val="en-US"/>
        </w:rPr>
        <w:t>. At the same time, the concept of resi</w:t>
      </w:r>
      <w:r w:rsidR="00906C07" w:rsidRPr="008A041D">
        <w:rPr>
          <w:rFonts w:ascii="Times New Roman" w:hAnsi="Times New Roman"/>
          <w:sz w:val="28"/>
          <w:szCs w:val="28"/>
          <w:lang w:val="en-US"/>
        </w:rPr>
        <w:t>lience</w:t>
      </w:r>
      <w:r w:rsidR="00807F37" w:rsidRPr="008A041D">
        <w:rPr>
          <w:rFonts w:ascii="Times New Roman" w:hAnsi="Times New Roman"/>
          <w:sz w:val="28"/>
          <w:szCs w:val="28"/>
          <w:lang w:val="en-US"/>
        </w:rPr>
        <w:t xml:space="preserve"> is absent in </w:t>
      </w:r>
      <w:r w:rsidR="00906C07" w:rsidRPr="008A041D">
        <w:rPr>
          <w:rFonts w:ascii="Times New Roman" w:hAnsi="Times New Roman"/>
          <w:sz w:val="28"/>
          <w:szCs w:val="28"/>
          <w:lang w:val="en-US"/>
        </w:rPr>
        <w:t>Russian</w:t>
      </w:r>
      <w:r w:rsidR="00807F37" w:rsidRPr="008A041D">
        <w:rPr>
          <w:rFonts w:ascii="Times New Roman" w:hAnsi="Times New Roman"/>
          <w:sz w:val="28"/>
          <w:szCs w:val="28"/>
          <w:lang w:val="en-US"/>
        </w:rPr>
        <w:t xml:space="preserve"> documents. The development at the state level of </w:t>
      </w:r>
      <w:r w:rsidR="00906C07" w:rsidRPr="008A041D">
        <w:rPr>
          <w:rFonts w:ascii="Times New Roman" w:hAnsi="Times New Roman"/>
          <w:sz w:val="28"/>
          <w:szCs w:val="28"/>
          <w:lang w:val="en-US"/>
        </w:rPr>
        <w:t xml:space="preserve">resilience </w:t>
      </w:r>
      <w:r w:rsidR="00807F37" w:rsidRPr="008A041D">
        <w:rPr>
          <w:rFonts w:ascii="Times New Roman" w:hAnsi="Times New Roman"/>
          <w:sz w:val="28"/>
          <w:szCs w:val="28"/>
          <w:lang w:val="en-US"/>
        </w:rPr>
        <w:t>concept</w:t>
      </w:r>
      <w:r w:rsidR="00A25372" w:rsidRPr="008A041D">
        <w:rPr>
          <w:rFonts w:ascii="Times New Roman" w:hAnsi="Times New Roman"/>
          <w:sz w:val="28"/>
          <w:szCs w:val="28"/>
          <w:lang w:val="en-US"/>
        </w:rPr>
        <w:t xml:space="preserve"> on the level</w:t>
      </w:r>
      <w:r w:rsidR="00807F37" w:rsidRPr="008A041D">
        <w:rPr>
          <w:rFonts w:ascii="Times New Roman" w:hAnsi="Times New Roman"/>
          <w:sz w:val="28"/>
          <w:szCs w:val="28"/>
          <w:lang w:val="en-US"/>
        </w:rPr>
        <w:t xml:space="preserve"> of public administration would provide not only new management tools, but also allow Russia to be involved in the normative discussion with actors who use</w:t>
      </w:r>
      <w:r w:rsidR="00D60BA9" w:rsidRPr="008A041D">
        <w:rPr>
          <w:rFonts w:ascii="Times New Roman" w:hAnsi="Times New Roman"/>
          <w:sz w:val="28"/>
          <w:szCs w:val="28"/>
          <w:lang w:val="en-US"/>
        </w:rPr>
        <w:t>s</w:t>
      </w:r>
      <w:r w:rsidR="00807F37" w:rsidRPr="008A041D">
        <w:rPr>
          <w:rFonts w:ascii="Times New Roman" w:hAnsi="Times New Roman"/>
          <w:sz w:val="28"/>
          <w:szCs w:val="28"/>
          <w:lang w:val="en-US"/>
        </w:rPr>
        <w:t xml:space="preserve"> this concept. Moreover, the concept </w:t>
      </w:r>
      <w:r w:rsidR="00D60BA9" w:rsidRPr="008A041D">
        <w:rPr>
          <w:rFonts w:ascii="Times New Roman" w:hAnsi="Times New Roman"/>
          <w:sz w:val="28"/>
          <w:szCs w:val="28"/>
          <w:lang w:val="en-US"/>
        </w:rPr>
        <w:t>can be</w:t>
      </w:r>
      <w:r w:rsidR="00807F37" w:rsidRPr="008A041D">
        <w:rPr>
          <w:rFonts w:ascii="Times New Roman" w:hAnsi="Times New Roman"/>
          <w:sz w:val="28"/>
          <w:szCs w:val="28"/>
          <w:lang w:val="en-US"/>
        </w:rPr>
        <w:t xml:space="preserve"> effective in promoting its foreign policy interests and improving of international relations. </w:t>
      </w:r>
    </w:p>
    <w:p w14:paraId="07F55622" w14:textId="1B69B716" w:rsidR="00C93A2F" w:rsidRPr="008A041D" w:rsidRDefault="00A80579" w:rsidP="007C1396">
      <w:pPr>
        <w:pStyle w:val="1"/>
        <w:jc w:val="center"/>
        <w:rPr>
          <w:rFonts w:eastAsia="Calibri"/>
          <w:sz w:val="28"/>
          <w:szCs w:val="28"/>
          <w:lang w:val="en-US"/>
        </w:rPr>
      </w:pPr>
      <w:bookmarkStart w:id="21" w:name="_Toc70863607"/>
      <w:r w:rsidRPr="008A041D">
        <w:rPr>
          <w:rFonts w:eastAsia="Calibri"/>
          <w:sz w:val="28"/>
          <w:szCs w:val="28"/>
          <w:lang w:val="en-US"/>
        </w:rPr>
        <w:t>4.4.</w:t>
      </w:r>
      <w:r w:rsidR="003120D9" w:rsidRPr="008A041D">
        <w:rPr>
          <w:rFonts w:eastAsia="Calibri"/>
          <w:sz w:val="28"/>
          <w:szCs w:val="28"/>
          <w:lang w:val="en-US"/>
        </w:rPr>
        <w:t>4</w:t>
      </w:r>
      <w:r w:rsidRPr="008A041D">
        <w:rPr>
          <w:rFonts w:eastAsia="Calibri"/>
          <w:sz w:val="28"/>
          <w:szCs w:val="28"/>
          <w:lang w:val="en-US"/>
        </w:rPr>
        <w:t xml:space="preserve"> Analysis of </w:t>
      </w:r>
      <w:r w:rsidR="002A593A" w:rsidRPr="008A041D">
        <w:rPr>
          <w:rFonts w:eastAsia="Calibri"/>
          <w:sz w:val="28"/>
          <w:szCs w:val="28"/>
          <w:lang w:val="en-US"/>
        </w:rPr>
        <w:t>media resources</w:t>
      </w:r>
      <w:bookmarkEnd w:id="21"/>
    </w:p>
    <w:p w14:paraId="79A18B75" w14:textId="4A22370C" w:rsidR="00FA7D4B" w:rsidRPr="008A041D" w:rsidRDefault="007D18A6" w:rsidP="00C93A2F">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FA7D4B" w:rsidRPr="008A041D">
        <w:rPr>
          <w:rFonts w:ascii="Times New Roman" w:hAnsi="Times New Roman"/>
          <w:sz w:val="28"/>
          <w:szCs w:val="28"/>
          <w:lang w:val="en-US"/>
        </w:rPr>
        <w:t>To understand more about the experiences of victims</w:t>
      </w:r>
      <w:r w:rsidR="00FF33D7" w:rsidRPr="008A041D">
        <w:rPr>
          <w:rFonts w:ascii="Times New Roman" w:hAnsi="Times New Roman"/>
          <w:sz w:val="28"/>
          <w:szCs w:val="28"/>
          <w:lang w:val="en-US"/>
        </w:rPr>
        <w:t xml:space="preserve"> in Russia</w:t>
      </w:r>
      <w:r w:rsidR="00FA7D4B" w:rsidRPr="008A041D">
        <w:rPr>
          <w:rFonts w:ascii="Times New Roman" w:hAnsi="Times New Roman"/>
          <w:sz w:val="28"/>
          <w:szCs w:val="28"/>
          <w:lang w:val="en-US"/>
        </w:rPr>
        <w:t>, to get facts and views form the other side</w:t>
      </w:r>
      <w:r w:rsidR="00FF33D7" w:rsidRPr="008A041D">
        <w:rPr>
          <w:rFonts w:ascii="Times New Roman" w:hAnsi="Times New Roman"/>
          <w:sz w:val="28"/>
          <w:szCs w:val="28"/>
          <w:lang w:val="en-US"/>
        </w:rPr>
        <w:t>, author scrutinizes</w:t>
      </w:r>
      <w:r w:rsidRPr="008A041D">
        <w:rPr>
          <w:rFonts w:ascii="Times New Roman" w:hAnsi="Times New Roman"/>
          <w:sz w:val="28"/>
          <w:szCs w:val="28"/>
          <w:lang w:val="en-US"/>
        </w:rPr>
        <w:t xml:space="preserve"> reliable media sources.</w:t>
      </w:r>
      <w:r w:rsidR="007C60E4" w:rsidRPr="008A041D">
        <w:rPr>
          <w:rFonts w:ascii="Times New Roman" w:hAnsi="Times New Roman"/>
          <w:sz w:val="28"/>
          <w:szCs w:val="28"/>
          <w:lang w:val="en-US"/>
        </w:rPr>
        <w:t xml:space="preserve"> (</w:t>
      </w:r>
      <w:proofErr w:type="spellStart"/>
      <w:r w:rsidR="007C60E4" w:rsidRPr="008A041D">
        <w:rPr>
          <w:rFonts w:ascii="Times New Roman" w:hAnsi="Times New Roman"/>
          <w:sz w:val="28"/>
          <w:szCs w:val="28"/>
          <w:lang w:val="en-US"/>
        </w:rPr>
        <w:t>Medialogia</w:t>
      </w:r>
      <w:proofErr w:type="spellEnd"/>
      <w:r w:rsidR="007C60E4" w:rsidRPr="008A041D">
        <w:rPr>
          <w:rFonts w:ascii="Times New Roman" w:hAnsi="Times New Roman"/>
          <w:sz w:val="28"/>
          <w:szCs w:val="28"/>
          <w:lang w:val="en-US"/>
        </w:rPr>
        <w:t xml:space="preserve">, 2021). </w:t>
      </w:r>
      <w:r w:rsidRPr="008A041D">
        <w:rPr>
          <w:rFonts w:ascii="Times New Roman" w:hAnsi="Times New Roman"/>
          <w:sz w:val="28"/>
          <w:szCs w:val="28"/>
          <w:lang w:val="en-US"/>
        </w:rPr>
        <w:t>It opens</w:t>
      </w:r>
      <w:r w:rsidR="00FA7D4B" w:rsidRPr="008A041D">
        <w:rPr>
          <w:rFonts w:ascii="Times New Roman" w:hAnsi="Times New Roman"/>
          <w:sz w:val="28"/>
          <w:szCs w:val="28"/>
          <w:lang w:val="en-US"/>
        </w:rPr>
        <w:t xml:space="preserve"> common</w:t>
      </w:r>
      <w:r w:rsidRPr="008A041D">
        <w:rPr>
          <w:rFonts w:ascii="Times New Roman" w:hAnsi="Times New Roman"/>
          <w:sz w:val="28"/>
          <w:szCs w:val="28"/>
          <w:lang w:val="en-US"/>
        </w:rPr>
        <w:t>s</w:t>
      </w:r>
      <w:r w:rsidR="00FA7D4B" w:rsidRPr="008A041D">
        <w:rPr>
          <w:rFonts w:ascii="Times New Roman" w:hAnsi="Times New Roman"/>
          <w:sz w:val="28"/>
          <w:szCs w:val="28"/>
          <w:lang w:val="en-US"/>
        </w:rPr>
        <w:t xml:space="preserve"> and differences in types of support theoretically and practically available for victims</w:t>
      </w:r>
      <w:r w:rsidRPr="008A041D">
        <w:rPr>
          <w:rFonts w:ascii="Times New Roman" w:hAnsi="Times New Roman"/>
          <w:sz w:val="28"/>
          <w:szCs w:val="28"/>
          <w:lang w:val="en-US"/>
        </w:rPr>
        <w:t xml:space="preserve"> in Russia. </w:t>
      </w:r>
    </w:p>
    <w:p w14:paraId="65C3859F" w14:textId="2ABB623D" w:rsidR="00EB1BC9" w:rsidRPr="008A041D" w:rsidRDefault="00EB1BC9" w:rsidP="00EB1BC9">
      <w:pPr>
        <w:spacing w:line="360" w:lineRule="auto"/>
        <w:jc w:val="both"/>
        <w:rPr>
          <w:rFonts w:ascii="Times New Roman" w:hAnsi="Times New Roman"/>
          <w:color w:val="000000" w:themeColor="text1"/>
          <w:sz w:val="28"/>
          <w:szCs w:val="28"/>
          <w:lang w:val="en-US"/>
        </w:rPr>
      </w:pPr>
      <w:r w:rsidRPr="008A041D">
        <w:rPr>
          <w:rFonts w:ascii="Times New Roman" w:hAnsi="Times New Roman"/>
          <w:color w:val="000000" w:themeColor="text1"/>
          <w:sz w:val="28"/>
          <w:szCs w:val="28"/>
          <w:lang w:val="en-US"/>
        </w:rPr>
        <w:tab/>
        <w:t xml:space="preserve">After the terrorist attack in the St. Petersburg subway on April 3, 2017, federal and regional authorities promised financial compensation to the victims and relatives of the victims. Such statements appear after any terrorist attack or disaster, but it is impossible to receive payments without difficulties. This is due not only to bureaucracy, but also to the fact that in Russia there are no general rules according to which compensation is assigned and paid. One of the cases is about 25 people </w:t>
      </w:r>
      <w:r w:rsidRPr="008A041D">
        <w:rPr>
          <w:rFonts w:ascii="Times New Roman" w:hAnsi="Times New Roman"/>
          <w:color w:val="000000" w:themeColor="text1"/>
          <w:sz w:val="28"/>
          <w:szCs w:val="28"/>
          <w:lang w:val="en-US"/>
        </w:rPr>
        <w:lastRenderedPageBreak/>
        <w:t>who were officially recognized as victims of terroristic attack in Saint Petersburg subway and got no payment of compensations for harm, though many of them were hospitalized more than one week.</w:t>
      </w:r>
      <w:r w:rsidRPr="008A041D">
        <w:rPr>
          <w:sz w:val="28"/>
          <w:szCs w:val="28"/>
          <w:lang w:val="en-US"/>
        </w:rPr>
        <w:t xml:space="preserve"> </w:t>
      </w:r>
      <w:r w:rsidRPr="008A041D">
        <w:rPr>
          <w:rFonts w:ascii="Times New Roman" w:hAnsi="Times New Roman"/>
          <w:color w:val="000000" w:themeColor="text1"/>
          <w:sz w:val="28"/>
          <w:szCs w:val="28"/>
          <w:lang w:val="en-US"/>
        </w:rPr>
        <w:t>Since there is no clear regulation for the payment of material assistance, money does not always reach every victim. According to representatives of the Committee on Social Policy of St. Petersburg, by the beginning of July 2017, the families of all the victims received compensation, but about 40 victims did not get any payments. In addition, some of the victims are still sure that they have not received financial assistance to the extent that they are entitled to count on.</w:t>
      </w:r>
      <w:r w:rsidRPr="008A041D">
        <w:rPr>
          <w:sz w:val="28"/>
          <w:szCs w:val="28"/>
          <w:lang w:val="en-US"/>
        </w:rPr>
        <w:t xml:space="preserve"> </w:t>
      </w:r>
      <w:r w:rsidRPr="008A041D">
        <w:rPr>
          <w:rFonts w:ascii="Times New Roman" w:hAnsi="Times New Roman"/>
          <w:sz w:val="28"/>
          <w:szCs w:val="28"/>
          <w:lang w:val="en-US"/>
        </w:rPr>
        <w:t>(</w:t>
      </w:r>
      <w:proofErr w:type="spellStart"/>
      <w:r w:rsidRPr="008A041D">
        <w:rPr>
          <w:rFonts w:ascii="Times New Roman" w:hAnsi="Times New Roman"/>
          <w:sz w:val="28"/>
          <w:szCs w:val="28"/>
          <w:lang w:val="en-US"/>
        </w:rPr>
        <w:t>Meduza</w:t>
      </w:r>
      <w:proofErr w:type="spellEnd"/>
      <w:r w:rsidRPr="008A041D">
        <w:rPr>
          <w:rFonts w:ascii="Times New Roman" w:hAnsi="Times New Roman"/>
          <w:sz w:val="28"/>
          <w:szCs w:val="28"/>
          <w:lang w:val="en-US"/>
        </w:rPr>
        <w:t>, 2017; Novaya Gazeta 2017).</w:t>
      </w:r>
    </w:p>
    <w:p w14:paraId="18EA117C" w14:textId="4444214C" w:rsidR="00EB1BC9" w:rsidRPr="008A041D" w:rsidRDefault="00EB1BC9" w:rsidP="00EB1BC9">
      <w:pPr>
        <w:spacing w:line="360" w:lineRule="auto"/>
        <w:jc w:val="both"/>
        <w:rPr>
          <w:rFonts w:ascii="Times New Roman" w:hAnsi="Times New Roman"/>
          <w:i/>
          <w:iCs/>
          <w:sz w:val="28"/>
          <w:szCs w:val="28"/>
          <w:lang w:val="en-US"/>
        </w:rPr>
      </w:pPr>
      <w:r w:rsidRPr="008A041D">
        <w:rPr>
          <w:rFonts w:ascii="Times New Roman" w:hAnsi="Times New Roman"/>
          <w:color w:val="000000" w:themeColor="text1"/>
          <w:sz w:val="28"/>
          <w:szCs w:val="28"/>
          <w:lang w:val="en-US"/>
        </w:rPr>
        <w:tab/>
        <w:t xml:space="preserve">One of the cases is about one young man who decided to get compensation from the St. Petersburg subway, where the explosion took place in 2017. He did not receive the proper amount of support from the state and went to law </w:t>
      </w:r>
      <w:r w:rsidR="003F3B32" w:rsidRPr="008A041D">
        <w:rPr>
          <w:rFonts w:ascii="Times New Roman" w:hAnsi="Times New Roman"/>
          <w:color w:val="000000" w:themeColor="text1"/>
          <w:sz w:val="28"/>
          <w:szCs w:val="28"/>
          <w:lang w:val="en-US"/>
        </w:rPr>
        <w:t>to</w:t>
      </w:r>
      <w:r w:rsidRPr="008A041D">
        <w:rPr>
          <w:rFonts w:ascii="Times New Roman" w:hAnsi="Times New Roman"/>
          <w:color w:val="000000" w:themeColor="text1"/>
          <w:sz w:val="28"/>
          <w:szCs w:val="28"/>
          <w:lang w:val="en-US"/>
        </w:rPr>
        <w:t xml:space="preserve"> get compensation for the harm. He won the court, but with numerous obstacles - the court lasted for six months, and the amount of compensation requested by the complainant was reduced by 4 times. All the current time after the tragedy, he has needed for treatment, which he had to cover from his own funds. (</w:t>
      </w:r>
      <w:proofErr w:type="spellStart"/>
      <w:r w:rsidRPr="008A041D">
        <w:rPr>
          <w:rFonts w:ascii="Times New Roman" w:hAnsi="Times New Roman"/>
          <w:color w:val="000000" w:themeColor="text1"/>
          <w:sz w:val="28"/>
          <w:szCs w:val="28"/>
          <w:lang w:val="en-US"/>
        </w:rPr>
        <w:t>Moskovskiy</w:t>
      </w:r>
      <w:proofErr w:type="spellEnd"/>
      <w:r w:rsidRPr="008A041D">
        <w:rPr>
          <w:rFonts w:ascii="Times New Roman" w:hAnsi="Times New Roman"/>
          <w:color w:val="000000" w:themeColor="text1"/>
          <w:sz w:val="28"/>
          <w:szCs w:val="28"/>
          <w:lang w:val="en-US"/>
        </w:rPr>
        <w:t xml:space="preserve"> </w:t>
      </w:r>
      <w:proofErr w:type="spellStart"/>
      <w:r w:rsidRPr="008A041D">
        <w:rPr>
          <w:rFonts w:ascii="Times New Roman" w:hAnsi="Times New Roman"/>
          <w:color w:val="000000" w:themeColor="text1"/>
          <w:sz w:val="28"/>
          <w:szCs w:val="28"/>
          <w:lang w:val="en-US"/>
        </w:rPr>
        <w:t>Komsomolets</w:t>
      </w:r>
      <w:proofErr w:type="spellEnd"/>
      <w:r w:rsidRPr="008A041D">
        <w:rPr>
          <w:rFonts w:ascii="Times New Roman" w:hAnsi="Times New Roman"/>
          <w:color w:val="000000" w:themeColor="text1"/>
          <w:sz w:val="28"/>
          <w:szCs w:val="28"/>
          <w:lang w:val="en-US"/>
        </w:rPr>
        <w:t xml:space="preserve"> 2020). In addition, the author believes that compensation for the moral suffering of a person can be applied in parallel with physical suffering. Many scientists confirm their absolute relationship and inseparability of physical and mental health. Unfortunately for many, this fact is not reflected in any way legally in Russian legislation and a person claims compensation only after receiving physical injuries. Many affected people have been trying for years to obtain compensations from the state, but they do not receive anything due to the absence of such a provision in the legislation. So, trying to get some compensation is sometimes challenge for victims in Russia.</w:t>
      </w:r>
      <w:r w:rsidRPr="008A041D">
        <w:rPr>
          <w:rFonts w:ascii="Times New Roman" w:hAnsi="Times New Roman"/>
          <w:i/>
          <w:iCs/>
          <w:sz w:val="28"/>
          <w:szCs w:val="28"/>
          <w:lang w:val="en-US"/>
        </w:rPr>
        <w:t xml:space="preserve"> </w:t>
      </w:r>
    </w:p>
    <w:p w14:paraId="35A2D585" w14:textId="6652E327" w:rsidR="00EB1BC9" w:rsidRPr="008A041D" w:rsidRDefault="00EB1BC9" w:rsidP="00C93A2F">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Considering the issue in practice, not on the paper, it is becoming clearer that today there is still no developed procedure for payments to victims in Russia. There is no exact methodology for calculating the amount of compensation to those affected by the terrorist attacks. This fact is confirmed by results of the interviews presented in the thesis, media agendas and numerous articles of journalists about </w:t>
      </w:r>
      <w:r w:rsidRPr="008A041D">
        <w:rPr>
          <w:rFonts w:ascii="Times New Roman" w:hAnsi="Times New Roman"/>
          <w:sz w:val="28"/>
          <w:szCs w:val="28"/>
          <w:lang w:val="en-US"/>
        </w:rPr>
        <w:lastRenderedPageBreak/>
        <w:t xml:space="preserve">petitions by suffered people and their relatives to state (Change.org, 2017, </w:t>
      </w:r>
      <w:proofErr w:type="spellStart"/>
      <w:r w:rsidRPr="008A041D">
        <w:rPr>
          <w:rFonts w:ascii="Times New Roman" w:hAnsi="Times New Roman"/>
          <w:sz w:val="28"/>
          <w:szCs w:val="28"/>
          <w:lang w:val="en-US"/>
        </w:rPr>
        <w:t>Meduza</w:t>
      </w:r>
      <w:proofErr w:type="spellEnd"/>
      <w:r w:rsidRPr="008A041D">
        <w:rPr>
          <w:rFonts w:ascii="Times New Roman" w:hAnsi="Times New Roman"/>
          <w:sz w:val="28"/>
          <w:szCs w:val="28"/>
          <w:lang w:val="en-US"/>
        </w:rPr>
        <w:t>, 2017; Novaya Gazeta, 2017).</w:t>
      </w:r>
    </w:p>
    <w:p w14:paraId="4F194876" w14:textId="252DFDD2" w:rsidR="00771A5D" w:rsidRPr="008A041D" w:rsidRDefault="00C93A2F" w:rsidP="00771A5D">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Russia, which has suffered from many terrorist attacks, has learned to </w:t>
      </w:r>
      <w:r w:rsidR="003F3B32" w:rsidRPr="008A041D">
        <w:rPr>
          <w:rFonts w:ascii="Times New Roman" w:eastAsia="Calibri" w:hAnsi="Times New Roman"/>
          <w:iCs/>
          <w:sz w:val="28"/>
          <w:szCs w:val="28"/>
          <w:lang w:val="en-US"/>
        </w:rPr>
        <w:t>fight,</w:t>
      </w:r>
      <w:r w:rsidRPr="008A041D">
        <w:rPr>
          <w:rFonts w:ascii="Times New Roman" w:eastAsia="Calibri" w:hAnsi="Times New Roman"/>
          <w:iCs/>
          <w:sz w:val="28"/>
          <w:szCs w:val="28"/>
          <w:lang w:val="en-US"/>
        </w:rPr>
        <w:t xml:space="preserve"> and prevent this threat, but presumably, has not learned how to deal with the consequences of these tragedies, namely, </w:t>
      </w:r>
      <w:proofErr w:type="gramStart"/>
      <w:r w:rsidRPr="008A041D">
        <w:rPr>
          <w:rFonts w:ascii="Times New Roman" w:eastAsia="Calibri" w:hAnsi="Times New Roman"/>
          <w:iCs/>
          <w:sz w:val="28"/>
          <w:szCs w:val="28"/>
          <w:lang w:val="en-US"/>
        </w:rPr>
        <w:t>providing assistance</w:t>
      </w:r>
      <w:proofErr w:type="gramEnd"/>
      <w:r w:rsidRPr="008A041D">
        <w:rPr>
          <w:rFonts w:ascii="Times New Roman" w:eastAsia="Calibri" w:hAnsi="Times New Roman"/>
          <w:iCs/>
          <w:sz w:val="28"/>
          <w:szCs w:val="28"/>
          <w:lang w:val="en-US"/>
        </w:rPr>
        <w:t xml:space="preserve"> people who suffered. And correlating the facts about what documents promise the observance and protection of human rights, but along with this, complaints of discontent and lawsuits still come from citizens, and it should be convinced that the problem has existed for a long time. In this case, it is pertinent to note that </w:t>
      </w:r>
      <w:r w:rsidR="003F3B32" w:rsidRPr="008A041D">
        <w:rPr>
          <w:rFonts w:ascii="Times New Roman" w:eastAsia="Calibri" w:hAnsi="Times New Roman"/>
          <w:iCs/>
          <w:sz w:val="28"/>
          <w:szCs w:val="28"/>
          <w:lang w:val="en-US"/>
        </w:rPr>
        <w:t>most</w:t>
      </w:r>
      <w:r w:rsidRPr="008A041D">
        <w:rPr>
          <w:rFonts w:ascii="Times New Roman" w:eastAsia="Calibri" w:hAnsi="Times New Roman"/>
          <w:iCs/>
          <w:sz w:val="28"/>
          <w:szCs w:val="28"/>
          <w:lang w:val="en-US"/>
        </w:rPr>
        <w:t xml:space="preserve"> documents </w:t>
      </w:r>
      <w:proofErr w:type="gramStart"/>
      <w:r w:rsidRPr="008A041D">
        <w:rPr>
          <w:rFonts w:ascii="Times New Roman" w:eastAsia="Calibri" w:hAnsi="Times New Roman"/>
          <w:iCs/>
          <w:sz w:val="28"/>
          <w:szCs w:val="28"/>
          <w:lang w:val="en-US"/>
        </w:rPr>
        <w:t>does</w:t>
      </w:r>
      <w:proofErr w:type="gramEnd"/>
      <w:r w:rsidRPr="008A041D">
        <w:rPr>
          <w:rFonts w:ascii="Times New Roman" w:eastAsia="Calibri" w:hAnsi="Times New Roman"/>
          <w:iCs/>
          <w:sz w:val="28"/>
          <w:szCs w:val="28"/>
          <w:lang w:val="en-US"/>
        </w:rPr>
        <w:t xml:space="preserve"> not make any accent on support of victims of </w:t>
      </w:r>
      <w:r w:rsidR="005A7A0E" w:rsidRPr="008A041D">
        <w:rPr>
          <w:rFonts w:ascii="Times New Roman" w:eastAsia="Calibri" w:hAnsi="Times New Roman"/>
          <w:iCs/>
          <w:sz w:val="28"/>
          <w:szCs w:val="28"/>
          <w:lang w:val="en-US"/>
        </w:rPr>
        <w:t>terrorism,</w:t>
      </w:r>
      <w:r w:rsidR="00F51754" w:rsidRPr="008A041D">
        <w:rPr>
          <w:rFonts w:ascii="Times New Roman" w:eastAsia="Calibri" w:hAnsi="Times New Roman"/>
          <w:iCs/>
          <w:sz w:val="28"/>
          <w:szCs w:val="28"/>
          <w:lang w:val="en-US"/>
        </w:rPr>
        <w:t xml:space="preserve"> and it correlates </w:t>
      </w:r>
      <w:r w:rsidR="00CD2D71" w:rsidRPr="008A041D">
        <w:rPr>
          <w:rFonts w:ascii="Times New Roman" w:eastAsia="Calibri" w:hAnsi="Times New Roman"/>
          <w:iCs/>
          <w:sz w:val="28"/>
          <w:szCs w:val="28"/>
          <w:lang w:val="en-US"/>
        </w:rPr>
        <w:t>with UNOCT practices</w:t>
      </w:r>
      <w:r w:rsidR="00FF220E" w:rsidRPr="008A041D">
        <w:rPr>
          <w:rFonts w:ascii="Times New Roman" w:eastAsia="Calibri" w:hAnsi="Times New Roman"/>
          <w:iCs/>
          <w:sz w:val="28"/>
          <w:szCs w:val="28"/>
          <w:lang w:val="en-US"/>
        </w:rPr>
        <w:t xml:space="preserve"> at</w:t>
      </w:r>
      <w:r w:rsidR="00CD2D71" w:rsidRPr="008A041D">
        <w:rPr>
          <w:rFonts w:ascii="Times New Roman" w:eastAsia="Calibri" w:hAnsi="Times New Roman"/>
          <w:iCs/>
          <w:sz w:val="28"/>
          <w:szCs w:val="28"/>
          <w:lang w:val="en-US"/>
        </w:rPr>
        <w:t xml:space="preserve"> </w:t>
      </w:r>
      <w:r w:rsidR="00FF220E" w:rsidRPr="008A041D">
        <w:rPr>
          <w:rFonts w:ascii="Times New Roman" w:eastAsia="Calibri" w:hAnsi="Times New Roman"/>
          <w:iCs/>
          <w:sz w:val="28"/>
          <w:szCs w:val="28"/>
          <w:lang w:val="en-US"/>
        </w:rPr>
        <w:t xml:space="preserve">least way. </w:t>
      </w:r>
      <w:r w:rsidR="00677AB8" w:rsidRPr="008A041D">
        <w:rPr>
          <w:rFonts w:ascii="Times New Roman" w:hAnsi="Times New Roman"/>
          <w:sz w:val="28"/>
          <w:szCs w:val="28"/>
          <w:lang w:val="en-US"/>
        </w:rPr>
        <w:t>Thus, the problem of the weak protection of victims of crime, terrorist acts and abuse of power are evident. The generally accepted international rule that victims of crime should be treated with compassion and respect for their dignity does not apply.</w:t>
      </w:r>
    </w:p>
    <w:p w14:paraId="57D80BCB" w14:textId="77777777" w:rsidR="00ED0936" w:rsidRPr="008A041D" w:rsidRDefault="008F5756" w:rsidP="00D05193">
      <w:pPr>
        <w:spacing w:line="360" w:lineRule="auto"/>
        <w:jc w:val="both"/>
        <w:rPr>
          <w:rFonts w:ascii="Times New Roman" w:eastAsia="Calibri" w:hAnsi="Times New Roman"/>
          <w:i/>
          <w:sz w:val="28"/>
          <w:szCs w:val="28"/>
          <w:lang w:val="en-US"/>
        </w:rPr>
      </w:pPr>
      <w:r w:rsidRPr="008A041D">
        <w:rPr>
          <w:rFonts w:ascii="Times New Roman" w:eastAsia="Calibri" w:hAnsi="Times New Roman"/>
          <w:iCs/>
          <w:sz w:val="28"/>
          <w:szCs w:val="28"/>
          <w:lang w:val="en-US"/>
        </w:rPr>
        <w:tab/>
      </w:r>
      <w:r w:rsidRPr="008A041D">
        <w:rPr>
          <w:rFonts w:ascii="Times New Roman" w:eastAsia="Calibri" w:hAnsi="Times New Roman"/>
          <w:i/>
          <w:sz w:val="28"/>
          <w:szCs w:val="28"/>
          <w:lang w:val="en-US"/>
        </w:rPr>
        <w:t xml:space="preserve">There are some ponderings and findings of the author </w:t>
      </w:r>
      <w:r w:rsidR="00ED0936" w:rsidRPr="008A041D">
        <w:rPr>
          <w:rFonts w:ascii="Times New Roman" w:eastAsia="Calibri" w:hAnsi="Times New Roman"/>
          <w:i/>
          <w:sz w:val="28"/>
          <w:szCs w:val="28"/>
          <w:lang w:val="en-US"/>
        </w:rPr>
        <w:t>about results of media analysis:</w:t>
      </w:r>
    </w:p>
    <w:p w14:paraId="4D157547" w14:textId="584B1EAF" w:rsidR="00ED0936" w:rsidRPr="008A041D" w:rsidRDefault="00681F7D" w:rsidP="00D05193">
      <w:pPr>
        <w:pStyle w:val="a8"/>
        <w:numPr>
          <w:ilvl w:val="0"/>
          <w:numId w:val="29"/>
        </w:numPr>
        <w:spacing w:line="360" w:lineRule="auto"/>
        <w:jc w:val="both"/>
        <w:rPr>
          <w:rFonts w:ascii="Times New Roman" w:eastAsia="Calibri" w:hAnsi="Times New Roman"/>
          <w:iCs/>
          <w:sz w:val="28"/>
          <w:szCs w:val="28"/>
          <w:lang w:val="en-US"/>
        </w:rPr>
      </w:pPr>
      <w:r w:rsidRPr="008A041D">
        <w:rPr>
          <w:rFonts w:ascii="Times New Roman" w:hAnsi="Times New Roman"/>
          <w:sz w:val="28"/>
          <w:szCs w:val="28"/>
          <w:lang w:val="en-US"/>
        </w:rPr>
        <w:t xml:space="preserve">In this regard, the examples of the world practice of creating specialized insurance funds for payments to victims of terrorist attacks can be considered such funds as a guarantee fund in France. In the legislation of </w:t>
      </w:r>
      <w:r w:rsidR="003F3B32" w:rsidRPr="008A041D">
        <w:rPr>
          <w:rFonts w:ascii="Times New Roman" w:hAnsi="Times New Roman"/>
          <w:sz w:val="28"/>
          <w:szCs w:val="28"/>
          <w:lang w:val="en-US"/>
        </w:rPr>
        <w:t>several</w:t>
      </w:r>
      <w:r w:rsidRPr="008A041D">
        <w:rPr>
          <w:rFonts w:ascii="Times New Roman" w:hAnsi="Times New Roman"/>
          <w:sz w:val="28"/>
          <w:szCs w:val="28"/>
          <w:lang w:val="en-US"/>
        </w:rPr>
        <w:t xml:space="preserve"> foreign countries (UN</w:t>
      </w:r>
      <w:r w:rsidR="00D42F30" w:rsidRPr="008A041D">
        <w:rPr>
          <w:rFonts w:ascii="Times New Roman" w:hAnsi="Times New Roman"/>
          <w:sz w:val="28"/>
          <w:szCs w:val="28"/>
          <w:lang w:val="en-US"/>
        </w:rPr>
        <w:t xml:space="preserve">s </w:t>
      </w:r>
      <w:r w:rsidRPr="008A041D">
        <w:rPr>
          <w:rFonts w:ascii="Times New Roman" w:hAnsi="Times New Roman"/>
          <w:sz w:val="28"/>
          <w:szCs w:val="28"/>
          <w:lang w:val="en-US"/>
        </w:rPr>
        <w:t>member states), the state voluntarily assumes the obligation to provide material assistance to the victims, attracting not only budget funds, but also donations from individuals to specially created funds. Compensation</w:t>
      </w:r>
      <w:r w:rsidR="00C80966" w:rsidRPr="008A041D">
        <w:rPr>
          <w:rFonts w:ascii="Times New Roman" w:hAnsi="Times New Roman"/>
          <w:sz w:val="28"/>
          <w:szCs w:val="28"/>
          <w:lang w:val="en-US"/>
        </w:rPr>
        <w:t>s are</w:t>
      </w:r>
      <w:r w:rsidRPr="008A041D">
        <w:rPr>
          <w:rFonts w:ascii="Times New Roman" w:hAnsi="Times New Roman"/>
          <w:sz w:val="28"/>
          <w:szCs w:val="28"/>
          <w:lang w:val="en-US"/>
        </w:rPr>
        <w:t xml:space="preserve"> carried out from the funds of a special insurance fund, contributions to which come from the federation, states, and other persons. The legislation of Russia </w:t>
      </w:r>
      <w:r w:rsidR="00B1324F" w:rsidRPr="008A041D">
        <w:rPr>
          <w:rFonts w:ascii="Times New Roman" w:hAnsi="Times New Roman"/>
          <w:sz w:val="28"/>
          <w:szCs w:val="28"/>
          <w:lang w:val="en-US"/>
        </w:rPr>
        <w:t>remains</w:t>
      </w:r>
      <w:r w:rsidRPr="008A041D">
        <w:rPr>
          <w:rFonts w:ascii="Times New Roman" w:hAnsi="Times New Roman"/>
          <w:sz w:val="28"/>
          <w:szCs w:val="28"/>
          <w:lang w:val="en-US"/>
        </w:rPr>
        <w:t xml:space="preserve"> unresolved. There is no single mechanism has been developed to compensate for damage caused by a terrorist act.  </w:t>
      </w:r>
    </w:p>
    <w:p w14:paraId="174E1D62" w14:textId="77777777" w:rsidR="00ED0936" w:rsidRPr="008A041D" w:rsidRDefault="00966270" w:rsidP="00BE43DC">
      <w:pPr>
        <w:pStyle w:val="a8"/>
        <w:numPr>
          <w:ilvl w:val="0"/>
          <w:numId w:val="29"/>
        </w:numPr>
        <w:spacing w:line="360" w:lineRule="auto"/>
        <w:jc w:val="both"/>
        <w:rPr>
          <w:rFonts w:ascii="Times New Roman" w:eastAsia="Calibri" w:hAnsi="Times New Roman"/>
          <w:iCs/>
          <w:sz w:val="28"/>
          <w:szCs w:val="28"/>
          <w:lang w:val="en-US"/>
        </w:rPr>
      </w:pPr>
      <w:r w:rsidRPr="008A041D">
        <w:rPr>
          <w:rFonts w:ascii="Times New Roman" w:hAnsi="Times New Roman"/>
          <w:sz w:val="28"/>
          <w:szCs w:val="28"/>
          <w:lang w:val="en-US"/>
        </w:rPr>
        <w:t xml:space="preserve">The practice of the European Court of Human Rights shows that one of the main tasks of the state is to ensure national security. The responsibility of the state, according to the authors point of view, should be applied in the </w:t>
      </w:r>
      <w:r w:rsidRPr="008A041D">
        <w:rPr>
          <w:rFonts w:ascii="Times New Roman" w:hAnsi="Times New Roman"/>
          <w:sz w:val="28"/>
          <w:szCs w:val="28"/>
          <w:lang w:val="en-US"/>
        </w:rPr>
        <w:lastRenderedPageBreak/>
        <w:t>event of inaction, lack of professionalism of law enforcement agencies, defenselessness of citizens.</w:t>
      </w:r>
    </w:p>
    <w:p w14:paraId="6A8A0118" w14:textId="3A4A4CC3" w:rsidR="0006630F" w:rsidRPr="008A041D" w:rsidRDefault="00966270" w:rsidP="001A2176">
      <w:pPr>
        <w:pStyle w:val="a8"/>
        <w:numPr>
          <w:ilvl w:val="0"/>
          <w:numId w:val="29"/>
        </w:numPr>
        <w:spacing w:line="360" w:lineRule="auto"/>
        <w:jc w:val="both"/>
        <w:rPr>
          <w:rFonts w:ascii="Times New Roman" w:eastAsia="Calibri" w:hAnsi="Times New Roman"/>
          <w:iCs/>
          <w:sz w:val="28"/>
          <w:szCs w:val="28"/>
          <w:lang w:val="en-US"/>
        </w:rPr>
      </w:pPr>
      <w:r w:rsidRPr="008A041D">
        <w:rPr>
          <w:rFonts w:ascii="Times New Roman" w:hAnsi="Times New Roman"/>
          <w:sz w:val="28"/>
          <w:szCs w:val="28"/>
          <w:lang w:val="en-US"/>
        </w:rPr>
        <w:t>Governmental support to victims of terrorism can consist of fixed payments. Such costs can be predicted and included in the state budget. System of compensations, operating under a government-sponsored victim assistance of special fund of crime, will become an important guarantee in the formation of stability and the strength of relations between the state and the citizen, as well as their mutual responsibility.</w:t>
      </w:r>
    </w:p>
    <w:p w14:paraId="4589384B" w14:textId="38001427" w:rsidR="00CF731E" w:rsidRPr="008A041D" w:rsidRDefault="00C02787" w:rsidP="00CD1A13">
      <w:pPr>
        <w:pStyle w:val="1"/>
        <w:spacing w:line="360" w:lineRule="auto"/>
        <w:jc w:val="center"/>
        <w:rPr>
          <w:sz w:val="28"/>
          <w:szCs w:val="28"/>
          <w:lang w:val="en-US"/>
        </w:rPr>
      </w:pPr>
      <w:bookmarkStart w:id="22" w:name="_Toc70863608"/>
      <w:r w:rsidRPr="008A041D">
        <w:rPr>
          <w:sz w:val="28"/>
          <w:szCs w:val="28"/>
          <w:lang w:val="en-US"/>
        </w:rPr>
        <w:t>4</w:t>
      </w:r>
      <w:r w:rsidR="0013581D" w:rsidRPr="008A041D">
        <w:rPr>
          <w:sz w:val="28"/>
          <w:szCs w:val="28"/>
          <w:lang w:val="en-US"/>
        </w:rPr>
        <w:t>.</w:t>
      </w:r>
      <w:r w:rsidR="00160D81" w:rsidRPr="008A041D">
        <w:rPr>
          <w:sz w:val="28"/>
          <w:szCs w:val="28"/>
          <w:lang w:val="en-US"/>
        </w:rPr>
        <w:t>4.5</w:t>
      </w:r>
      <w:r w:rsidR="0013581D" w:rsidRPr="008A041D">
        <w:rPr>
          <w:sz w:val="28"/>
          <w:szCs w:val="28"/>
          <w:lang w:val="en-US"/>
        </w:rPr>
        <w:t xml:space="preserve"> </w:t>
      </w:r>
      <w:r w:rsidR="00C76CF6" w:rsidRPr="008A041D">
        <w:rPr>
          <w:sz w:val="28"/>
          <w:szCs w:val="28"/>
          <w:lang w:val="en-US"/>
        </w:rPr>
        <w:t>What</w:t>
      </w:r>
      <w:r w:rsidR="00681F7D" w:rsidRPr="008A041D">
        <w:rPr>
          <w:sz w:val="28"/>
          <w:szCs w:val="28"/>
          <w:lang w:val="en-US"/>
        </w:rPr>
        <w:t xml:space="preserve"> assistance to victims in Russia?</w:t>
      </w:r>
      <w:r w:rsidR="0006630F" w:rsidRPr="008A041D">
        <w:rPr>
          <w:sz w:val="28"/>
          <w:szCs w:val="28"/>
          <w:lang w:val="en-US"/>
        </w:rPr>
        <w:t xml:space="preserve"> </w:t>
      </w:r>
      <w:r w:rsidR="007D5E65" w:rsidRPr="008A041D">
        <w:rPr>
          <w:sz w:val="28"/>
          <w:szCs w:val="28"/>
          <w:lang w:val="en-US"/>
        </w:rPr>
        <w:t>I</w:t>
      </w:r>
      <w:r w:rsidR="0006630F" w:rsidRPr="008A041D">
        <w:rPr>
          <w:sz w:val="28"/>
          <w:szCs w:val="28"/>
          <w:lang w:val="en-US"/>
        </w:rPr>
        <w:t>nterviews.</w:t>
      </w:r>
      <w:bookmarkEnd w:id="22"/>
      <w:r w:rsidR="0006630F" w:rsidRPr="008A041D">
        <w:rPr>
          <w:sz w:val="28"/>
          <w:szCs w:val="28"/>
          <w:lang w:val="en-US"/>
        </w:rPr>
        <w:t xml:space="preserve"> </w:t>
      </w:r>
    </w:p>
    <w:p w14:paraId="091EEEF8" w14:textId="5DF2F12B" w:rsidR="002A78F9" w:rsidRPr="008A041D" w:rsidRDefault="00CF731E" w:rsidP="00CD1A1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In 2005, the victims of the terrorist attack in Beslan created the non-governmental organization “Mothers of Beslan”. The organization had about 200 members - former hostages and relatives of the victims. Then, several hundred more victims created another organization - the “Voice of Beslan”. These organizations have made a great contribution to the publication of materials about the terrorist act in Beslan, the protection of the rights of victims of terrorist acts in general, support of victims in similar situations and the organization of public meetings and events. Representatives of this very organization met with the presidents of Russia; they also meet regularly with local and federal officials and high-profile international guests. The author of the thesis managed to talk with one of the founders of the Mother of Beslan - </w:t>
      </w:r>
      <w:r w:rsidRPr="008A041D">
        <w:rPr>
          <w:rFonts w:ascii="Times New Roman" w:hAnsi="Times New Roman"/>
          <w:i/>
          <w:iCs/>
          <w:sz w:val="28"/>
          <w:szCs w:val="28"/>
          <w:lang w:val="en-US"/>
        </w:rPr>
        <w:t xml:space="preserve">Aneta Gadieva </w:t>
      </w:r>
      <w:r w:rsidRPr="008A041D">
        <w:rPr>
          <w:rFonts w:ascii="Times New Roman" w:hAnsi="Times New Roman"/>
          <w:sz w:val="28"/>
          <w:szCs w:val="28"/>
          <w:lang w:val="en-US"/>
        </w:rPr>
        <w:t xml:space="preserve">about the current state of victims of terrorism in Russia, creation of “Mothers of Beslan”, what this organization influenced and what opinion does she have as a victim of terrorism in Russia. </w:t>
      </w:r>
      <w:r w:rsidR="00DB2C4C" w:rsidRPr="008A041D">
        <w:rPr>
          <w:rFonts w:ascii="Times New Roman" w:hAnsi="Times New Roman"/>
          <w:sz w:val="28"/>
          <w:szCs w:val="28"/>
          <w:lang w:val="en-US"/>
        </w:rPr>
        <w:t>(</w:t>
      </w:r>
      <w:r w:rsidR="00EF2B62" w:rsidRPr="008A041D">
        <w:rPr>
          <w:rFonts w:ascii="Times New Roman" w:hAnsi="Times New Roman"/>
          <w:sz w:val="28"/>
          <w:szCs w:val="28"/>
          <w:lang w:val="en-US"/>
        </w:rPr>
        <w:t xml:space="preserve">Questions of interview are provided in Annex 1). </w:t>
      </w:r>
    </w:p>
    <w:p w14:paraId="48E6E1E2" w14:textId="063B4E09" w:rsidR="00CF731E" w:rsidRPr="008A041D" w:rsidRDefault="002A78F9" w:rsidP="00D10EB6">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CF731E" w:rsidRPr="008A041D">
        <w:rPr>
          <w:rFonts w:ascii="Times New Roman" w:hAnsi="Times New Roman"/>
          <w:sz w:val="28"/>
          <w:szCs w:val="28"/>
          <w:lang w:val="en-US"/>
        </w:rPr>
        <w:t>On the author’s question about what</w:t>
      </w:r>
      <w:r w:rsidR="00CF731E" w:rsidRPr="008A041D">
        <w:rPr>
          <w:sz w:val="28"/>
          <w:szCs w:val="28"/>
          <w:lang w:val="en-US"/>
        </w:rPr>
        <w:t xml:space="preserve"> </w:t>
      </w:r>
      <w:r w:rsidR="00CF731E" w:rsidRPr="008A041D">
        <w:rPr>
          <w:rFonts w:ascii="Times New Roman" w:hAnsi="Times New Roman"/>
          <w:sz w:val="28"/>
          <w:szCs w:val="28"/>
          <w:lang w:val="en-US"/>
        </w:rPr>
        <w:t>the organization has achieved for today, Aneta said that the problem of victims of terrorist acts is one of the problems that requires many more steps and new solutions. “One of practices which we can do– change domestic legislation to support damaged people. Parliamentary commissions are in contradiction. We have not yet succeeded in getting the state to have its say.” (</w:t>
      </w:r>
      <w:r w:rsidR="00160E5C" w:rsidRPr="008A041D">
        <w:rPr>
          <w:rFonts w:ascii="Times New Roman" w:hAnsi="Times New Roman"/>
          <w:sz w:val="28"/>
          <w:szCs w:val="28"/>
          <w:lang w:val="en-US"/>
        </w:rPr>
        <w:t>part of answer on the</w:t>
      </w:r>
      <w:r w:rsidR="006F6ECD" w:rsidRPr="008A041D">
        <w:rPr>
          <w:rFonts w:ascii="Times New Roman" w:hAnsi="Times New Roman"/>
          <w:sz w:val="28"/>
          <w:szCs w:val="28"/>
          <w:lang w:val="en-US"/>
        </w:rPr>
        <w:t xml:space="preserve"> </w:t>
      </w:r>
      <w:r w:rsidR="00E43365" w:rsidRPr="008A041D">
        <w:rPr>
          <w:rFonts w:ascii="Times New Roman" w:hAnsi="Times New Roman"/>
          <w:sz w:val="28"/>
          <w:szCs w:val="28"/>
          <w:lang w:val="en-US"/>
        </w:rPr>
        <w:t>3d question</w:t>
      </w:r>
      <w:r w:rsidR="00CF731E" w:rsidRPr="008A041D">
        <w:rPr>
          <w:rFonts w:ascii="Times New Roman" w:hAnsi="Times New Roman"/>
          <w:sz w:val="28"/>
          <w:szCs w:val="28"/>
          <w:lang w:val="en-US"/>
        </w:rPr>
        <w:t>, Aneta Gadieva).</w:t>
      </w:r>
      <w:r w:rsidR="00D10EB6" w:rsidRPr="008A041D">
        <w:rPr>
          <w:sz w:val="28"/>
          <w:szCs w:val="28"/>
          <w:lang w:val="en-US"/>
        </w:rPr>
        <w:t xml:space="preserve"> </w:t>
      </w:r>
      <w:r w:rsidR="00D10EB6" w:rsidRPr="008A041D">
        <w:rPr>
          <w:rFonts w:ascii="Times New Roman" w:hAnsi="Times New Roman"/>
          <w:sz w:val="28"/>
          <w:szCs w:val="28"/>
          <w:lang w:val="en-US"/>
        </w:rPr>
        <w:t xml:space="preserve">Aneta noted that during the </w:t>
      </w:r>
      <w:r w:rsidR="00D10EB6" w:rsidRPr="008A041D">
        <w:rPr>
          <w:rFonts w:ascii="Times New Roman" w:hAnsi="Times New Roman"/>
          <w:sz w:val="28"/>
          <w:szCs w:val="28"/>
          <w:lang w:val="en-US"/>
        </w:rPr>
        <w:lastRenderedPageBreak/>
        <w:t xml:space="preserve">registration of the organization, they had to face some obstacles </w:t>
      </w:r>
      <w:r w:rsidR="008D1BDE" w:rsidRPr="008A041D">
        <w:rPr>
          <w:rFonts w:ascii="Times New Roman" w:hAnsi="Times New Roman"/>
          <w:sz w:val="28"/>
          <w:szCs w:val="28"/>
          <w:lang w:val="en-US"/>
        </w:rPr>
        <w:t>–</w:t>
      </w:r>
      <w:r w:rsidR="00D10EB6" w:rsidRPr="008A041D">
        <w:rPr>
          <w:rFonts w:ascii="Times New Roman" w:hAnsi="Times New Roman"/>
          <w:sz w:val="28"/>
          <w:szCs w:val="28"/>
          <w:lang w:val="en-US"/>
        </w:rPr>
        <w:t xml:space="preserve"> </w:t>
      </w:r>
      <w:r w:rsidR="008D1BDE" w:rsidRPr="008A041D">
        <w:rPr>
          <w:rFonts w:ascii="Times New Roman" w:hAnsi="Times New Roman"/>
          <w:sz w:val="28"/>
          <w:szCs w:val="28"/>
          <w:lang w:val="en-US"/>
        </w:rPr>
        <w:t>as she stated, the organization was</w:t>
      </w:r>
      <w:r w:rsidR="00D10EB6" w:rsidRPr="008A041D">
        <w:rPr>
          <w:rFonts w:ascii="Times New Roman" w:hAnsi="Times New Roman"/>
          <w:sz w:val="28"/>
          <w:szCs w:val="28"/>
          <w:lang w:val="en-US"/>
        </w:rPr>
        <w:t xml:space="preserve"> perceived </w:t>
      </w:r>
      <w:r w:rsidR="008D1BDE" w:rsidRPr="008A041D">
        <w:rPr>
          <w:rFonts w:ascii="Times New Roman" w:hAnsi="Times New Roman"/>
          <w:sz w:val="28"/>
          <w:szCs w:val="28"/>
          <w:lang w:val="en-US"/>
        </w:rPr>
        <w:t xml:space="preserve">by authorities </w:t>
      </w:r>
      <w:r w:rsidR="00D10EB6" w:rsidRPr="008A041D">
        <w:rPr>
          <w:rFonts w:ascii="Times New Roman" w:hAnsi="Times New Roman"/>
          <w:sz w:val="28"/>
          <w:szCs w:val="28"/>
          <w:lang w:val="en-US"/>
        </w:rPr>
        <w:t>as a political position of</w:t>
      </w:r>
      <w:r w:rsidR="008D1BDE" w:rsidRPr="008A041D">
        <w:rPr>
          <w:rFonts w:ascii="Times New Roman" w:hAnsi="Times New Roman"/>
          <w:sz w:val="28"/>
          <w:szCs w:val="28"/>
          <w:lang w:val="en-US"/>
        </w:rPr>
        <w:t xml:space="preserve"> order</w:t>
      </w:r>
      <w:r w:rsidR="00D10EB6" w:rsidRPr="008A041D">
        <w:rPr>
          <w:rFonts w:ascii="Times New Roman" w:hAnsi="Times New Roman"/>
          <w:sz w:val="28"/>
          <w:szCs w:val="28"/>
          <w:lang w:val="en-US"/>
        </w:rPr>
        <w:t xml:space="preserve"> destabili</w:t>
      </w:r>
      <w:r w:rsidR="008D1BDE" w:rsidRPr="008A041D">
        <w:rPr>
          <w:rFonts w:ascii="Times New Roman" w:hAnsi="Times New Roman"/>
          <w:sz w:val="28"/>
          <w:szCs w:val="28"/>
          <w:lang w:val="en-US"/>
        </w:rPr>
        <w:t>zation.</w:t>
      </w:r>
      <w:r w:rsidR="00D10EB6" w:rsidRPr="008A041D">
        <w:rPr>
          <w:rFonts w:ascii="Times New Roman" w:hAnsi="Times New Roman"/>
          <w:sz w:val="28"/>
          <w:szCs w:val="28"/>
          <w:lang w:val="en-US"/>
        </w:rPr>
        <w:t xml:space="preserve"> </w:t>
      </w:r>
      <w:r w:rsidR="008D1BDE" w:rsidRPr="008A041D">
        <w:rPr>
          <w:rFonts w:ascii="Times New Roman" w:hAnsi="Times New Roman"/>
          <w:sz w:val="28"/>
          <w:szCs w:val="28"/>
          <w:lang w:val="en-US"/>
        </w:rPr>
        <w:t>A</w:t>
      </w:r>
      <w:r w:rsidR="00D10EB6" w:rsidRPr="008A041D">
        <w:rPr>
          <w:rFonts w:ascii="Times New Roman" w:hAnsi="Times New Roman"/>
          <w:sz w:val="28"/>
          <w:szCs w:val="28"/>
          <w:lang w:val="en-US"/>
        </w:rPr>
        <w:t>lthough</w:t>
      </w:r>
      <w:r w:rsidR="008D1BDE" w:rsidRPr="008A041D">
        <w:rPr>
          <w:rFonts w:ascii="Times New Roman" w:hAnsi="Times New Roman"/>
          <w:sz w:val="28"/>
          <w:szCs w:val="28"/>
          <w:lang w:val="en-US"/>
        </w:rPr>
        <w:t xml:space="preserve"> </w:t>
      </w:r>
      <w:r w:rsidR="00D10EB6" w:rsidRPr="008A041D">
        <w:rPr>
          <w:rFonts w:ascii="Times New Roman" w:hAnsi="Times New Roman"/>
          <w:sz w:val="28"/>
          <w:szCs w:val="28"/>
          <w:lang w:val="en-US"/>
        </w:rPr>
        <w:t>the founders</w:t>
      </w:r>
      <w:r w:rsidR="008D1BDE" w:rsidRPr="008A041D">
        <w:rPr>
          <w:rFonts w:ascii="Times New Roman" w:hAnsi="Times New Roman"/>
          <w:sz w:val="28"/>
          <w:szCs w:val="28"/>
          <w:lang w:val="en-US"/>
        </w:rPr>
        <w:t xml:space="preserve"> stated the opposite many times</w:t>
      </w:r>
      <w:r w:rsidR="00D10EB6" w:rsidRPr="008A041D">
        <w:rPr>
          <w:rFonts w:ascii="Times New Roman" w:hAnsi="Times New Roman"/>
          <w:sz w:val="28"/>
          <w:szCs w:val="28"/>
          <w:lang w:val="en-US"/>
        </w:rPr>
        <w:t>.</w:t>
      </w:r>
      <w:r w:rsidR="009D55F3" w:rsidRPr="008A041D">
        <w:rPr>
          <w:rFonts w:ascii="Times New Roman" w:hAnsi="Times New Roman"/>
          <w:sz w:val="28"/>
          <w:szCs w:val="28"/>
          <w:lang w:val="en-US"/>
        </w:rPr>
        <w:t xml:space="preserve"> </w:t>
      </w:r>
      <w:r w:rsidR="000867C6" w:rsidRPr="008A041D">
        <w:rPr>
          <w:rFonts w:ascii="Times New Roman" w:hAnsi="Times New Roman"/>
          <w:sz w:val="28"/>
          <w:szCs w:val="28"/>
          <w:lang w:val="en-US"/>
        </w:rPr>
        <w:t xml:space="preserve">They noted </w:t>
      </w:r>
      <w:r w:rsidR="00D10EB6" w:rsidRPr="008A041D">
        <w:rPr>
          <w:rFonts w:ascii="Times New Roman" w:hAnsi="Times New Roman"/>
          <w:sz w:val="28"/>
          <w:szCs w:val="28"/>
          <w:lang w:val="en-US"/>
        </w:rPr>
        <w:t>3 key tasks</w:t>
      </w:r>
      <w:r w:rsidR="000867C6" w:rsidRPr="008A041D">
        <w:rPr>
          <w:rFonts w:ascii="Times New Roman" w:hAnsi="Times New Roman"/>
          <w:sz w:val="28"/>
          <w:szCs w:val="28"/>
          <w:lang w:val="en-US"/>
        </w:rPr>
        <w:t xml:space="preserve"> in</w:t>
      </w:r>
      <w:r w:rsidR="00BE1164" w:rsidRPr="008A041D">
        <w:rPr>
          <w:rFonts w:ascii="Times New Roman" w:hAnsi="Times New Roman"/>
          <w:sz w:val="28"/>
          <w:szCs w:val="28"/>
          <w:lang w:val="en-US"/>
        </w:rPr>
        <w:t xml:space="preserve"> organization</w:t>
      </w:r>
      <w:r w:rsidR="00D10EB6" w:rsidRPr="008A041D">
        <w:rPr>
          <w:rFonts w:ascii="Times New Roman" w:hAnsi="Times New Roman"/>
          <w:sz w:val="28"/>
          <w:szCs w:val="28"/>
          <w:lang w:val="en-US"/>
        </w:rPr>
        <w:t>: 1</w:t>
      </w:r>
      <w:r w:rsidR="00BE1164" w:rsidRPr="008A041D">
        <w:rPr>
          <w:rFonts w:ascii="Times New Roman" w:hAnsi="Times New Roman"/>
          <w:sz w:val="28"/>
          <w:szCs w:val="28"/>
          <w:lang w:val="en-US"/>
        </w:rPr>
        <w:t xml:space="preserve">. </w:t>
      </w:r>
      <w:r w:rsidR="00D10EB6" w:rsidRPr="008A041D">
        <w:rPr>
          <w:rFonts w:ascii="Times New Roman" w:hAnsi="Times New Roman"/>
          <w:sz w:val="28"/>
          <w:szCs w:val="28"/>
          <w:lang w:val="en-US"/>
        </w:rPr>
        <w:t xml:space="preserve"> perpetuating the memory of victims, </w:t>
      </w:r>
      <w:r w:rsidR="00BE1164" w:rsidRPr="008A041D">
        <w:rPr>
          <w:rFonts w:ascii="Times New Roman" w:hAnsi="Times New Roman"/>
          <w:sz w:val="28"/>
          <w:szCs w:val="28"/>
          <w:lang w:val="en-US"/>
        </w:rPr>
        <w:t>2.</w:t>
      </w:r>
      <w:r w:rsidR="00D10EB6" w:rsidRPr="008A041D">
        <w:rPr>
          <w:rFonts w:ascii="Times New Roman" w:hAnsi="Times New Roman"/>
          <w:sz w:val="28"/>
          <w:szCs w:val="28"/>
          <w:lang w:val="en-US"/>
        </w:rPr>
        <w:t xml:space="preserve"> assistance in investigations, </w:t>
      </w:r>
      <w:r w:rsidR="008446AA" w:rsidRPr="008A041D">
        <w:rPr>
          <w:rFonts w:ascii="Times New Roman" w:hAnsi="Times New Roman"/>
          <w:sz w:val="28"/>
          <w:szCs w:val="28"/>
          <w:lang w:val="en-US"/>
        </w:rPr>
        <w:t>3.</w:t>
      </w:r>
      <w:r w:rsidR="00D10EB6" w:rsidRPr="008A041D">
        <w:rPr>
          <w:rFonts w:ascii="Times New Roman" w:hAnsi="Times New Roman"/>
          <w:sz w:val="28"/>
          <w:szCs w:val="28"/>
          <w:lang w:val="en-US"/>
        </w:rPr>
        <w:t xml:space="preserve"> social, medical, </w:t>
      </w:r>
      <w:proofErr w:type="gramStart"/>
      <w:r w:rsidR="00D10EB6" w:rsidRPr="008A041D">
        <w:rPr>
          <w:rFonts w:ascii="Times New Roman" w:hAnsi="Times New Roman"/>
          <w:sz w:val="28"/>
          <w:szCs w:val="28"/>
          <w:lang w:val="en-US"/>
        </w:rPr>
        <w:t>legal</w:t>
      </w:r>
      <w:proofErr w:type="gramEnd"/>
      <w:r w:rsidR="008446AA" w:rsidRPr="008A041D">
        <w:rPr>
          <w:rFonts w:ascii="Times New Roman" w:hAnsi="Times New Roman"/>
          <w:sz w:val="28"/>
          <w:szCs w:val="28"/>
          <w:lang w:val="en-US"/>
        </w:rPr>
        <w:t xml:space="preserve"> and other</w:t>
      </w:r>
      <w:r w:rsidR="00D10EB6" w:rsidRPr="008A041D">
        <w:rPr>
          <w:rFonts w:ascii="Times New Roman" w:hAnsi="Times New Roman"/>
          <w:sz w:val="28"/>
          <w:szCs w:val="28"/>
          <w:lang w:val="en-US"/>
        </w:rPr>
        <w:t xml:space="preserve"> assistance to victims</w:t>
      </w:r>
      <w:r w:rsidR="008446AA" w:rsidRPr="008A041D">
        <w:rPr>
          <w:rFonts w:ascii="Times New Roman" w:hAnsi="Times New Roman"/>
          <w:sz w:val="28"/>
          <w:szCs w:val="28"/>
          <w:lang w:val="en-US"/>
        </w:rPr>
        <w:t xml:space="preserve">. </w:t>
      </w:r>
      <w:r w:rsidR="00D10EB6" w:rsidRPr="008A041D">
        <w:rPr>
          <w:rFonts w:ascii="Times New Roman" w:hAnsi="Times New Roman"/>
          <w:sz w:val="28"/>
          <w:szCs w:val="28"/>
          <w:lang w:val="en-US"/>
        </w:rPr>
        <w:t xml:space="preserve">Aneta </w:t>
      </w:r>
      <w:r w:rsidR="003D2160" w:rsidRPr="008A041D">
        <w:rPr>
          <w:rFonts w:ascii="Times New Roman" w:hAnsi="Times New Roman"/>
          <w:sz w:val="28"/>
          <w:szCs w:val="28"/>
          <w:lang w:val="en-US"/>
        </w:rPr>
        <w:t xml:space="preserve">Gadieva </w:t>
      </w:r>
      <w:r w:rsidR="00D10EB6" w:rsidRPr="008A041D">
        <w:rPr>
          <w:rFonts w:ascii="Times New Roman" w:hAnsi="Times New Roman"/>
          <w:sz w:val="28"/>
          <w:szCs w:val="28"/>
          <w:lang w:val="en-US"/>
        </w:rPr>
        <w:t>noted that most of the compensation</w:t>
      </w:r>
      <w:r w:rsidR="003D2160" w:rsidRPr="008A041D">
        <w:rPr>
          <w:rFonts w:ascii="Times New Roman" w:hAnsi="Times New Roman"/>
          <w:sz w:val="28"/>
          <w:szCs w:val="28"/>
          <w:lang w:val="en-US"/>
        </w:rPr>
        <w:t>s</w:t>
      </w:r>
      <w:r w:rsidR="00D10EB6" w:rsidRPr="008A041D">
        <w:rPr>
          <w:rFonts w:ascii="Times New Roman" w:hAnsi="Times New Roman"/>
          <w:sz w:val="28"/>
          <w:szCs w:val="28"/>
          <w:lang w:val="en-US"/>
        </w:rPr>
        <w:t xml:space="preserve"> </w:t>
      </w:r>
      <w:r w:rsidR="003D2160" w:rsidRPr="008A041D">
        <w:rPr>
          <w:rFonts w:ascii="Times New Roman" w:hAnsi="Times New Roman"/>
          <w:sz w:val="28"/>
          <w:szCs w:val="28"/>
          <w:lang w:val="en-US"/>
        </w:rPr>
        <w:t xml:space="preserve">to victims </w:t>
      </w:r>
      <w:r w:rsidR="00D10EB6" w:rsidRPr="008A041D">
        <w:rPr>
          <w:rFonts w:ascii="Times New Roman" w:hAnsi="Times New Roman"/>
          <w:sz w:val="28"/>
          <w:szCs w:val="28"/>
          <w:lang w:val="en-US"/>
        </w:rPr>
        <w:t xml:space="preserve">was received from donors, not from the state. </w:t>
      </w:r>
      <w:r w:rsidR="003D2160" w:rsidRPr="008A041D">
        <w:rPr>
          <w:rFonts w:ascii="Times New Roman" w:hAnsi="Times New Roman"/>
          <w:sz w:val="28"/>
          <w:szCs w:val="28"/>
          <w:lang w:val="en-US"/>
        </w:rPr>
        <w:t xml:space="preserve">Firstly, </w:t>
      </w:r>
      <w:r w:rsidR="00D10EB6" w:rsidRPr="008A041D">
        <w:rPr>
          <w:rFonts w:ascii="Times New Roman" w:hAnsi="Times New Roman"/>
          <w:sz w:val="28"/>
          <w:szCs w:val="28"/>
          <w:lang w:val="en-US"/>
        </w:rPr>
        <w:t>118000 rubles were paid</w:t>
      </w:r>
      <w:r w:rsidR="003D2160" w:rsidRPr="008A041D">
        <w:rPr>
          <w:rFonts w:ascii="Times New Roman" w:hAnsi="Times New Roman"/>
          <w:sz w:val="28"/>
          <w:szCs w:val="28"/>
          <w:lang w:val="en-US"/>
        </w:rPr>
        <w:t xml:space="preserve"> from the state and nothing more. </w:t>
      </w:r>
      <w:r w:rsidR="00D10EB6" w:rsidRPr="008A041D">
        <w:rPr>
          <w:rFonts w:ascii="Times New Roman" w:hAnsi="Times New Roman"/>
          <w:sz w:val="28"/>
          <w:szCs w:val="28"/>
          <w:lang w:val="en-US"/>
        </w:rPr>
        <w:t xml:space="preserve"> In 2017, the ECHR ordered Russia to pay € 2.995 million </w:t>
      </w:r>
      <w:r w:rsidR="00EF345D" w:rsidRPr="008A041D">
        <w:rPr>
          <w:rFonts w:ascii="Times New Roman" w:hAnsi="Times New Roman"/>
          <w:sz w:val="28"/>
          <w:szCs w:val="28"/>
          <w:lang w:val="en-US"/>
        </w:rPr>
        <w:t>for the moral</w:t>
      </w:r>
      <w:r w:rsidR="00D10EB6" w:rsidRPr="008A041D">
        <w:rPr>
          <w:rFonts w:ascii="Times New Roman" w:hAnsi="Times New Roman"/>
          <w:sz w:val="28"/>
          <w:szCs w:val="28"/>
          <w:lang w:val="en-US"/>
        </w:rPr>
        <w:t xml:space="preserve"> damage. But Aneta explained that there are about 400 people in the list of victims who are entitled to compensation, and the amount </w:t>
      </w:r>
      <w:r w:rsidR="00EF345D" w:rsidRPr="008A041D">
        <w:rPr>
          <w:rFonts w:ascii="Times New Roman" w:hAnsi="Times New Roman"/>
          <w:sz w:val="28"/>
          <w:szCs w:val="28"/>
          <w:lang w:val="en-US"/>
        </w:rPr>
        <w:t>of money</w:t>
      </w:r>
      <w:r w:rsidR="00D10EB6" w:rsidRPr="008A041D">
        <w:rPr>
          <w:rFonts w:ascii="Times New Roman" w:hAnsi="Times New Roman"/>
          <w:sz w:val="28"/>
          <w:szCs w:val="28"/>
          <w:lang w:val="en-US"/>
        </w:rPr>
        <w:t xml:space="preserve"> is not </w:t>
      </w:r>
      <w:r w:rsidR="00EF345D" w:rsidRPr="008A041D">
        <w:rPr>
          <w:rFonts w:ascii="Times New Roman" w:hAnsi="Times New Roman"/>
          <w:sz w:val="28"/>
          <w:szCs w:val="28"/>
          <w:lang w:val="en-US"/>
        </w:rPr>
        <w:t>enough</w:t>
      </w:r>
      <w:r w:rsidR="00D10EB6" w:rsidRPr="008A041D">
        <w:rPr>
          <w:rFonts w:ascii="Times New Roman" w:hAnsi="Times New Roman"/>
          <w:sz w:val="28"/>
          <w:szCs w:val="28"/>
          <w:lang w:val="en-US"/>
        </w:rPr>
        <w:t xml:space="preserve"> </w:t>
      </w:r>
      <w:r w:rsidR="00EF345D" w:rsidRPr="008A041D">
        <w:rPr>
          <w:rFonts w:ascii="Times New Roman" w:hAnsi="Times New Roman"/>
          <w:sz w:val="28"/>
          <w:szCs w:val="28"/>
          <w:lang w:val="en-US"/>
        </w:rPr>
        <w:t xml:space="preserve">per </w:t>
      </w:r>
      <w:r w:rsidR="00F44B39" w:rsidRPr="008A041D">
        <w:rPr>
          <w:rFonts w:ascii="Times New Roman" w:hAnsi="Times New Roman"/>
          <w:sz w:val="28"/>
          <w:szCs w:val="28"/>
          <w:lang w:val="en-US"/>
        </w:rPr>
        <w:t xml:space="preserve">one </w:t>
      </w:r>
      <w:r w:rsidR="00EF345D" w:rsidRPr="008A041D">
        <w:rPr>
          <w:rFonts w:ascii="Times New Roman" w:hAnsi="Times New Roman"/>
          <w:sz w:val="28"/>
          <w:szCs w:val="28"/>
          <w:lang w:val="en-US"/>
        </w:rPr>
        <w:t xml:space="preserve">person </w:t>
      </w:r>
      <w:r w:rsidR="00D10EB6" w:rsidRPr="008A041D">
        <w:rPr>
          <w:rFonts w:ascii="Times New Roman" w:hAnsi="Times New Roman"/>
          <w:sz w:val="28"/>
          <w:szCs w:val="28"/>
          <w:lang w:val="en-US"/>
        </w:rPr>
        <w:t>in her opinion.</w:t>
      </w:r>
      <w:r w:rsidR="00F44B39" w:rsidRPr="008A041D">
        <w:rPr>
          <w:rFonts w:ascii="Times New Roman" w:hAnsi="Times New Roman"/>
          <w:sz w:val="28"/>
          <w:szCs w:val="28"/>
          <w:lang w:val="en-US"/>
        </w:rPr>
        <w:t xml:space="preserve"> </w:t>
      </w:r>
      <w:r w:rsidR="00D10EB6" w:rsidRPr="008A041D">
        <w:rPr>
          <w:rFonts w:ascii="Times New Roman" w:hAnsi="Times New Roman"/>
          <w:sz w:val="28"/>
          <w:szCs w:val="28"/>
          <w:lang w:val="en-US"/>
        </w:rPr>
        <w:t xml:space="preserve">According to </w:t>
      </w:r>
      <w:proofErr w:type="spellStart"/>
      <w:r w:rsidR="00D10EB6" w:rsidRPr="008A041D">
        <w:rPr>
          <w:rFonts w:ascii="Times New Roman" w:hAnsi="Times New Roman"/>
          <w:sz w:val="28"/>
          <w:szCs w:val="28"/>
          <w:lang w:val="en-US"/>
        </w:rPr>
        <w:t>Aneta</w:t>
      </w:r>
      <w:r w:rsidR="00F44B39" w:rsidRPr="008A041D">
        <w:rPr>
          <w:rFonts w:ascii="Times New Roman" w:hAnsi="Times New Roman"/>
          <w:sz w:val="28"/>
          <w:szCs w:val="28"/>
          <w:lang w:val="en-US"/>
        </w:rPr>
        <w:t>’s</w:t>
      </w:r>
      <w:proofErr w:type="spellEnd"/>
      <w:r w:rsidR="00F44B39" w:rsidRPr="008A041D">
        <w:rPr>
          <w:rFonts w:ascii="Times New Roman" w:hAnsi="Times New Roman"/>
          <w:sz w:val="28"/>
          <w:szCs w:val="28"/>
          <w:lang w:val="en-US"/>
        </w:rPr>
        <w:t xml:space="preserve"> words</w:t>
      </w:r>
      <w:r w:rsidR="00D10EB6" w:rsidRPr="008A041D">
        <w:rPr>
          <w:rFonts w:ascii="Times New Roman" w:hAnsi="Times New Roman"/>
          <w:sz w:val="28"/>
          <w:szCs w:val="28"/>
          <w:lang w:val="en-US"/>
        </w:rPr>
        <w:t xml:space="preserve">, </w:t>
      </w:r>
      <w:r w:rsidR="00F44B39" w:rsidRPr="008A041D">
        <w:rPr>
          <w:rFonts w:ascii="Times New Roman" w:hAnsi="Times New Roman"/>
          <w:sz w:val="28"/>
          <w:szCs w:val="28"/>
          <w:lang w:val="en-US"/>
        </w:rPr>
        <w:t xml:space="preserve">“Mother of Beslan” </w:t>
      </w:r>
      <w:r w:rsidR="00D10EB6" w:rsidRPr="008A041D">
        <w:rPr>
          <w:rFonts w:ascii="Times New Roman" w:hAnsi="Times New Roman"/>
          <w:sz w:val="28"/>
          <w:szCs w:val="28"/>
          <w:lang w:val="en-US"/>
        </w:rPr>
        <w:t>ensured</w:t>
      </w:r>
      <w:r w:rsidR="005A5C47" w:rsidRPr="008A041D">
        <w:rPr>
          <w:rFonts w:ascii="Times New Roman" w:hAnsi="Times New Roman"/>
          <w:sz w:val="28"/>
          <w:szCs w:val="28"/>
          <w:lang w:val="en-US"/>
        </w:rPr>
        <w:t xml:space="preserve"> a </w:t>
      </w:r>
      <w:r w:rsidR="00B6046A" w:rsidRPr="008A041D">
        <w:rPr>
          <w:rFonts w:ascii="Times New Roman" w:hAnsi="Times New Roman"/>
          <w:sz w:val="28"/>
          <w:szCs w:val="28"/>
          <w:lang w:val="en-US"/>
        </w:rPr>
        <w:t>creation of</w:t>
      </w:r>
      <w:r w:rsidR="00D10EB6" w:rsidRPr="008A041D">
        <w:rPr>
          <w:rFonts w:ascii="Times New Roman" w:hAnsi="Times New Roman"/>
          <w:sz w:val="28"/>
          <w:szCs w:val="28"/>
          <w:lang w:val="en-US"/>
        </w:rPr>
        <w:t xml:space="preserve"> law on countering terrorism in Russia. </w:t>
      </w:r>
      <w:r w:rsidR="00B6046A" w:rsidRPr="008A041D">
        <w:rPr>
          <w:rFonts w:ascii="Times New Roman" w:hAnsi="Times New Roman"/>
          <w:sz w:val="28"/>
          <w:szCs w:val="28"/>
          <w:lang w:val="en-US"/>
        </w:rPr>
        <w:t xml:space="preserve">It was one of significant achievements. </w:t>
      </w:r>
      <w:r w:rsidR="00D10EB6" w:rsidRPr="008A041D">
        <w:rPr>
          <w:rFonts w:ascii="Times New Roman" w:hAnsi="Times New Roman"/>
          <w:sz w:val="28"/>
          <w:szCs w:val="28"/>
          <w:lang w:val="en-US"/>
        </w:rPr>
        <w:t xml:space="preserve">Thus, the Federal Law 35 on Combating Terrorism, </w:t>
      </w:r>
      <w:r w:rsidR="00341C5E" w:rsidRPr="008A041D">
        <w:rPr>
          <w:rFonts w:ascii="Times New Roman" w:hAnsi="Times New Roman"/>
          <w:sz w:val="28"/>
          <w:szCs w:val="28"/>
          <w:lang w:val="en-US"/>
        </w:rPr>
        <w:t>mentioned above</w:t>
      </w:r>
      <w:r w:rsidR="00D10EB6" w:rsidRPr="008A041D">
        <w:rPr>
          <w:rFonts w:ascii="Times New Roman" w:hAnsi="Times New Roman"/>
          <w:sz w:val="28"/>
          <w:szCs w:val="28"/>
          <w:lang w:val="en-US"/>
        </w:rPr>
        <w:t xml:space="preserve"> in the </w:t>
      </w:r>
      <w:r w:rsidR="00341C5E" w:rsidRPr="008A041D">
        <w:rPr>
          <w:rFonts w:ascii="Times New Roman" w:hAnsi="Times New Roman"/>
          <w:sz w:val="28"/>
          <w:szCs w:val="28"/>
          <w:lang w:val="en-US"/>
        </w:rPr>
        <w:t>thesis,</w:t>
      </w:r>
      <w:r w:rsidR="00D10EB6" w:rsidRPr="008A041D">
        <w:rPr>
          <w:rFonts w:ascii="Times New Roman" w:hAnsi="Times New Roman"/>
          <w:sz w:val="28"/>
          <w:szCs w:val="28"/>
          <w:lang w:val="en-US"/>
        </w:rPr>
        <w:t xml:space="preserve"> was adopted in 2006.</w:t>
      </w:r>
    </w:p>
    <w:p w14:paraId="061EC3FB" w14:textId="53D3DE64" w:rsidR="00160E5C" w:rsidRPr="008A041D" w:rsidRDefault="00160E5C" w:rsidP="00CF731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In the interview on of the question about UNOCT policy, Victim Support Portal, Group of Friends of victims of terrorism she told that had not heard about it before and she expressed dissatisfaction on the lack of proper system of informing about initiatives to assist to victims on the international and local levels. She noticed that her colleagues from other </w:t>
      </w:r>
      <w:r w:rsidR="00387484" w:rsidRPr="008A041D">
        <w:rPr>
          <w:rFonts w:ascii="Times New Roman" w:hAnsi="Times New Roman"/>
          <w:sz w:val="28"/>
          <w:szCs w:val="28"/>
          <w:lang w:val="en-US"/>
        </w:rPr>
        <w:t>victims’</w:t>
      </w:r>
      <w:r w:rsidRPr="008A041D">
        <w:rPr>
          <w:rFonts w:ascii="Times New Roman" w:hAnsi="Times New Roman"/>
          <w:sz w:val="28"/>
          <w:szCs w:val="28"/>
          <w:lang w:val="en-US"/>
        </w:rPr>
        <w:t xml:space="preserve">’ associations did not </w:t>
      </w:r>
      <w:proofErr w:type="gramStart"/>
      <w:r w:rsidRPr="008A041D">
        <w:rPr>
          <w:rFonts w:ascii="Times New Roman" w:hAnsi="Times New Roman"/>
          <w:sz w:val="28"/>
          <w:szCs w:val="28"/>
          <w:lang w:val="en-US"/>
        </w:rPr>
        <w:t>heard</w:t>
      </w:r>
      <w:proofErr w:type="gramEnd"/>
      <w:r w:rsidRPr="008A041D">
        <w:rPr>
          <w:rFonts w:ascii="Times New Roman" w:hAnsi="Times New Roman"/>
          <w:sz w:val="28"/>
          <w:szCs w:val="28"/>
          <w:lang w:val="en-US"/>
        </w:rPr>
        <w:t xml:space="preserve"> about these UN practices. On the question about practices regarding victims of terrorism in Russia she stated that the government distances from the peoples’ problem solution. (Aneta </w:t>
      </w:r>
      <w:proofErr w:type="spellStart"/>
      <w:r w:rsidRPr="008A041D">
        <w:rPr>
          <w:rFonts w:ascii="Times New Roman" w:hAnsi="Times New Roman"/>
          <w:sz w:val="28"/>
          <w:szCs w:val="28"/>
          <w:lang w:val="en-US"/>
        </w:rPr>
        <w:t>Gadieva’s</w:t>
      </w:r>
      <w:proofErr w:type="spellEnd"/>
      <w:r w:rsidRPr="008A041D">
        <w:rPr>
          <w:rFonts w:ascii="Times New Roman" w:hAnsi="Times New Roman"/>
          <w:sz w:val="28"/>
          <w:szCs w:val="28"/>
          <w:lang w:val="en-US"/>
        </w:rPr>
        <w:t xml:space="preserve"> response to 5th question of interview).</w:t>
      </w:r>
      <w:r w:rsidR="00C20F48" w:rsidRPr="008A041D">
        <w:rPr>
          <w:rFonts w:ascii="Times New Roman" w:hAnsi="Times New Roman"/>
          <w:sz w:val="28"/>
          <w:szCs w:val="28"/>
          <w:lang w:val="en-US"/>
        </w:rPr>
        <w:t xml:space="preserve"> About strivings of organization Aneta told the author that there is a need to introduce a unified federal procedure for rendering assistance to family members of the victims and other victims of terrorist acts through the adoption of a special federal law that allows regulating the protection of rights and freedoms, as well as social support for victims of crime. This procedure should provide for a regular, not a single, procedure for the provision of medical, social, legal assistance, housing for victims who have lost their homes </w:t>
      </w:r>
      <w:r w:rsidR="0067423C" w:rsidRPr="008A041D">
        <w:rPr>
          <w:rFonts w:ascii="Times New Roman" w:hAnsi="Times New Roman"/>
          <w:sz w:val="28"/>
          <w:szCs w:val="28"/>
          <w:lang w:val="en-US"/>
        </w:rPr>
        <w:t>because of</w:t>
      </w:r>
      <w:r w:rsidR="00C20F48" w:rsidRPr="008A041D">
        <w:rPr>
          <w:rFonts w:ascii="Times New Roman" w:hAnsi="Times New Roman"/>
          <w:sz w:val="28"/>
          <w:szCs w:val="28"/>
          <w:lang w:val="en-US"/>
        </w:rPr>
        <w:t xml:space="preserve"> a committed terrorist act, the </w:t>
      </w:r>
      <w:proofErr w:type="gramStart"/>
      <w:r w:rsidR="00C20F48" w:rsidRPr="008A041D">
        <w:rPr>
          <w:rFonts w:ascii="Times New Roman" w:hAnsi="Times New Roman"/>
          <w:sz w:val="28"/>
          <w:szCs w:val="28"/>
          <w:lang w:val="en-US"/>
        </w:rPr>
        <w:t>procedure</w:t>
      </w:r>
      <w:proofErr w:type="gramEnd"/>
      <w:r w:rsidR="00C20F48" w:rsidRPr="008A041D">
        <w:rPr>
          <w:rFonts w:ascii="Times New Roman" w:hAnsi="Times New Roman"/>
          <w:sz w:val="28"/>
          <w:szCs w:val="28"/>
          <w:lang w:val="en-US"/>
        </w:rPr>
        <w:t xml:space="preserve"> and types of compensation payments.</w:t>
      </w:r>
    </w:p>
    <w:p w14:paraId="4C275E4F" w14:textId="4C60A308" w:rsidR="00F106A0" w:rsidRPr="008A041D" w:rsidRDefault="00F106A0" w:rsidP="00CF731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ab/>
        <w:t xml:space="preserve">The number of sufferings has not reduced for the last years and the problem of gaps in legislation continues to exist. Why do exist lots of appeals and misunderstandings? (‘Need to live’, </w:t>
      </w:r>
      <w:proofErr w:type="spellStart"/>
      <w:r w:rsidRPr="008A041D">
        <w:rPr>
          <w:rFonts w:ascii="Times New Roman" w:hAnsi="Times New Roman"/>
          <w:sz w:val="28"/>
          <w:szCs w:val="28"/>
          <w:lang w:val="en-US"/>
        </w:rPr>
        <w:t>Vkontakte</w:t>
      </w:r>
      <w:proofErr w:type="spellEnd"/>
      <w:r w:rsidRPr="008A041D">
        <w:rPr>
          <w:rFonts w:ascii="Times New Roman" w:hAnsi="Times New Roman"/>
          <w:sz w:val="28"/>
          <w:szCs w:val="28"/>
          <w:lang w:val="en-US"/>
        </w:rPr>
        <w:t xml:space="preserve">, 7.11.2020). </w:t>
      </w:r>
      <w:r w:rsidR="006A3997" w:rsidRPr="008A041D">
        <w:rPr>
          <w:rFonts w:ascii="Times New Roman" w:hAnsi="Times New Roman"/>
          <w:sz w:val="28"/>
          <w:szCs w:val="28"/>
          <w:lang w:val="en-US"/>
        </w:rPr>
        <w:t xml:space="preserve">Aneta mentioned </w:t>
      </w:r>
      <w:r w:rsidR="00DB5B63" w:rsidRPr="008A041D">
        <w:rPr>
          <w:rFonts w:ascii="Times New Roman" w:hAnsi="Times New Roman"/>
          <w:sz w:val="28"/>
          <w:szCs w:val="28"/>
          <w:lang w:val="en-US"/>
        </w:rPr>
        <w:t xml:space="preserve">the </w:t>
      </w:r>
      <w:r w:rsidR="00F6006B" w:rsidRPr="008A041D">
        <w:rPr>
          <w:rFonts w:ascii="Times New Roman" w:hAnsi="Times New Roman"/>
          <w:sz w:val="28"/>
          <w:szCs w:val="28"/>
          <w:lang w:val="en-US"/>
        </w:rPr>
        <w:t xml:space="preserve">annual conferences and commemoration events in September in Beslan. She noted that </w:t>
      </w:r>
      <w:r w:rsidR="00EA2D80" w:rsidRPr="008A041D">
        <w:rPr>
          <w:rFonts w:ascii="Times New Roman" w:hAnsi="Times New Roman"/>
          <w:sz w:val="28"/>
          <w:szCs w:val="28"/>
          <w:lang w:val="en-US"/>
        </w:rPr>
        <w:t xml:space="preserve">over the </w:t>
      </w:r>
      <w:r w:rsidR="00641F5C" w:rsidRPr="008A041D">
        <w:rPr>
          <w:rFonts w:ascii="Times New Roman" w:hAnsi="Times New Roman"/>
          <w:sz w:val="28"/>
          <w:szCs w:val="28"/>
          <w:lang w:val="en-US"/>
        </w:rPr>
        <w:t xml:space="preserve">last 15 </w:t>
      </w:r>
      <w:r w:rsidR="00EA2D80" w:rsidRPr="008A041D">
        <w:rPr>
          <w:rFonts w:ascii="Times New Roman" w:hAnsi="Times New Roman"/>
          <w:sz w:val="28"/>
          <w:szCs w:val="28"/>
          <w:lang w:val="en-US"/>
        </w:rPr>
        <w:t>years, the international community listens to them more than the Russian one</w:t>
      </w:r>
      <w:r w:rsidR="0086700E" w:rsidRPr="008A041D">
        <w:rPr>
          <w:rFonts w:ascii="Times New Roman" w:hAnsi="Times New Roman"/>
          <w:sz w:val="28"/>
          <w:szCs w:val="28"/>
          <w:lang w:val="en-US"/>
        </w:rPr>
        <w:t>, giving the example with association “France-Europe-Beslan”,</w:t>
      </w:r>
      <w:r w:rsidR="00CD5E9A" w:rsidRPr="008A041D">
        <w:rPr>
          <w:rFonts w:ascii="Times New Roman" w:hAnsi="Times New Roman"/>
          <w:sz w:val="28"/>
          <w:szCs w:val="28"/>
          <w:lang w:val="en-US"/>
        </w:rPr>
        <w:t xml:space="preserve"> that has been supporting Beslan victims many years. </w:t>
      </w:r>
    </w:p>
    <w:p w14:paraId="03F90901" w14:textId="7FEBB5E0" w:rsidR="0040165C" w:rsidRPr="008A041D" w:rsidRDefault="0040165C" w:rsidP="0040165C">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r w:rsidR="00060962" w:rsidRPr="008A041D">
        <w:rPr>
          <w:rFonts w:ascii="Times New Roman" w:eastAsia="Calibri" w:hAnsi="Times New Roman"/>
          <w:iCs/>
          <w:sz w:val="28"/>
          <w:szCs w:val="28"/>
          <w:lang w:val="en-US"/>
        </w:rPr>
        <w:t>Another</w:t>
      </w:r>
      <w:r w:rsidR="00B34D24" w:rsidRPr="008A041D">
        <w:rPr>
          <w:rFonts w:ascii="Times New Roman" w:eastAsia="Calibri" w:hAnsi="Times New Roman"/>
          <w:iCs/>
          <w:sz w:val="28"/>
          <w:szCs w:val="28"/>
          <w:lang w:val="en-US"/>
        </w:rPr>
        <w:t xml:space="preserve"> interview was conducted with the president of Association “France-Europe-Beslan”, Christian </w:t>
      </w:r>
      <w:proofErr w:type="spellStart"/>
      <w:r w:rsidR="00B34D24" w:rsidRPr="008A041D">
        <w:rPr>
          <w:rFonts w:ascii="Times New Roman" w:eastAsia="Calibri" w:hAnsi="Times New Roman"/>
          <w:iCs/>
          <w:sz w:val="28"/>
          <w:szCs w:val="28"/>
          <w:lang w:val="en-US"/>
        </w:rPr>
        <w:t>Maton</w:t>
      </w:r>
      <w:proofErr w:type="spellEnd"/>
      <w:r w:rsidR="00B34D24" w:rsidRPr="008A041D">
        <w:rPr>
          <w:rFonts w:ascii="Times New Roman" w:eastAsia="Calibri" w:hAnsi="Times New Roman"/>
          <w:iCs/>
          <w:sz w:val="28"/>
          <w:szCs w:val="28"/>
          <w:lang w:val="en-US"/>
        </w:rPr>
        <w:t xml:space="preserve">. </w:t>
      </w:r>
      <w:r w:rsidRPr="008A041D">
        <w:rPr>
          <w:rFonts w:ascii="Times New Roman" w:eastAsia="Calibri" w:hAnsi="Times New Roman"/>
          <w:iCs/>
          <w:sz w:val="28"/>
          <w:szCs w:val="28"/>
          <w:lang w:val="en-US"/>
        </w:rPr>
        <w:t xml:space="preserve">Referring to the answers of Mr. </w:t>
      </w:r>
      <w:proofErr w:type="spellStart"/>
      <w:r w:rsidRPr="008A041D">
        <w:rPr>
          <w:rFonts w:ascii="Times New Roman" w:eastAsia="Calibri" w:hAnsi="Times New Roman"/>
          <w:iCs/>
          <w:sz w:val="28"/>
          <w:szCs w:val="28"/>
          <w:lang w:val="en-US"/>
        </w:rPr>
        <w:t>Maton</w:t>
      </w:r>
      <w:proofErr w:type="spellEnd"/>
      <w:r w:rsidRPr="008A041D">
        <w:rPr>
          <w:rFonts w:ascii="Times New Roman" w:eastAsia="Calibri" w:hAnsi="Times New Roman"/>
          <w:iCs/>
          <w:sz w:val="28"/>
          <w:szCs w:val="28"/>
          <w:lang w:val="en-US"/>
        </w:rPr>
        <w:t xml:space="preserve"> it can be stated that there are really many sympathetic people, associations, ready to share suffering and support people. Mr. </w:t>
      </w:r>
      <w:proofErr w:type="spellStart"/>
      <w:r w:rsidRPr="008A041D">
        <w:rPr>
          <w:rFonts w:ascii="Times New Roman" w:eastAsia="Calibri" w:hAnsi="Times New Roman"/>
          <w:iCs/>
          <w:sz w:val="28"/>
          <w:szCs w:val="28"/>
          <w:lang w:val="en-US"/>
        </w:rPr>
        <w:t>Maton</w:t>
      </w:r>
      <w:proofErr w:type="spellEnd"/>
      <w:r w:rsidRPr="008A041D">
        <w:rPr>
          <w:rFonts w:ascii="Times New Roman" w:eastAsia="Calibri" w:hAnsi="Times New Roman"/>
          <w:iCs/>
          <w:sz w:val="28"/>
          <w:szCs w:val="28"/>
          <w:lang w:val="en-US"/>
        </w:rPr>
        <w:t xml:space="preserve"> emphasized that the tragedy in Beslan touched hearts of all French people and the association is the </w:t>
      </w:r>
      <w:r w:rsidR="0072019B" w:rsidRPr="008A041D">
        <w:rPr>
          <w:rFonts w:ascii="Times New Roman" w:eastAsia="Calibri" w:hAnsi="Times New Roman"/>
          <w:iCs/>
          <w:sz w:val="28"/>
          <w:szCs w:val="28"/>
          <w:lang w:val="en-US"/>
        </w:rPr>
        <w:t xml:space="preserve">sign of solidarity and </w:t>
      </w:r>
      <w:r w:rsidR="008629CB" w:rsidRPr="008A041D">
        <w:rPr>
          <w:rFonts w:ascii="Times New Roman" w:eastAsia="Calibri" w:hAnsi="Times New Roman"/>
          <w:iCs/>
          <w:sz w:val="28"/>
          <w:szCs w:val="28"/>
          <w:lang w:val="en-US"/>
        </w:rPr>
        <w:t xml:space="preserve">“giving a hand” to </w:t>
      </w:r>
      <w:r w:rsidR="009822D4" w:rsidRPr="008A041D">
        <w:rPr>
          <w:rFonts w:ascii="Times New Roman" w:eastAsia="Calibri" w:hAnsi="Times New Roman"/>
          <w:iCs/>
          <w:sz w:val="28"/>
          <w:szCs w:val="28"/>
          <w:lang w:val="en-US"/>
        </w:rPr>
        <w:t xml:space="preserve">victims.  </w:t>
      </w:r>
      <w:r w:rsidRPr="008A041D">
        <w:rPr>
          <w:rFonts w:ascii="Times New Roman" w:eastAsia="Calibri" w:hAnsi="Times New Roman"/>
          <w:iCs/>
          <w:sz w:val="28"/>
          <w:szCs w:val="28"/>
          <w:lang w:val="en-US"/>
        </w:rPr>
        <w:t>“Every year, memorable events are hold and the association is a frequent visitor to Ossetia. In this way, the attention of the international community is drawn to the importance of such a topic as the consequences of terrorism”</w:t>
      </w:r>
      <w:r w:rsidR="002679F1" w:rsidRPr="008A041D">
        <w:rPr>
          <w:rFonts w:ascii="Times New Roman" w:eastAsia="Calibri" w:hAnsi="Times New Roman"/>
          <w:iCs/>
          <w:sz w:val="28"/>
          <w:szCs w:val="28"/>
          <w:lang w:val="en-US"/>
        </w:rPr>
        <w:t xml:space="preserve"> </w:t>
      </w:r>
      <w:r w:rsidRPr="008A041D">
        <w:rPr>
          <w:rFonts w:ascii="Times New Roman" w:eastAsia="Calibri" w:hAnsi="Times New Roman"/>
          <w:iCs/>
          <w:sz w:val="28"/>
          <w:szCs w:val="28"/>
          <w:lang w:val="en-US"/>
        </w:rPr>
        <w:t xml:space="preserve">and every year in the church of St. </w:t>
      </w:r>
      <w:proofErr w:type="spellStart"/>
      <w:r w:rsidRPr="008A041D">
        <w:rPr>
          <w:rFonts w:ascii="Times New Roman" w:eastAsia="Calibri" w:hAnsi="Times New Roman"/>
          <w:iCs/>
          <w:sz w:val="28"/>
          <w:szCs w:val="28"/>
          <w:lang w:val="en-US"/>
        </w:rPr>
        <w:t>Sergius</w:t>
      </w:r>
      <w:proofErr w:type="spellEnd"/>
      <w:r w:rsidRPr="008A041D">
        <w:rPr>
          <w:rFonts w:ascii="Times New Roman" w:eastAsia="Calibri" w:hAnsi="Times New Roman"/>
          <w:iCs/>
          <w:sz w:val="28"/>
          <w:szCs w:val="28"/>
          <w:lang w:val="en-US"/>
        </w:rPr>
        <w:t xml:space="preserve"> in France there is conducted </w:t>
      </w:r>
      <w:proofErr w:type="spellStart"/>
      <w:r w:rsidRPr="008A041D">
        <w:rPr>
          <w:rFonts w:ascii="Times New Roman" w:eastAsia="Calibri" w:hAnsi="Times New Roman"/>
          <w:iCs/>
          <w:sz w:val="28"/>
          <w:szCs w:val="28"/>
          <w:lang w:val="en-US"/>
        </w:rPr>
        <w:t>lity</w:t>
      </w:r>
      <w:proofErr w:type="spellEnd"/>
      <w:r w:rsidRPr="008A041D">
        <w:rPr>
          <w:rFonts w:ascii="Times New Roman" w:eastAsia="Calibri" w:hAnsi="Times New Roman"/>
          <w:iCs/>
          <w:sz w:val="28"/>
          <w:szCs w:val="28"/>
          <w:lang w:val="en-US"/>
        </w:rPr>
        <w:t xml:space="preserve"> to the memory of victims. </w:t>
      </w:r>
      <w:r w:rsidR="00B34D24" w:rsidRPr="008A041D">
        <w:rPr>
          <w:rFonts w:ascii="Times New Roman" w:eastAsia="Calibri" w:hAnsi="Times New Roman"/>
          <w:iCs/>
          <w:sz w:val="28"/>
          <w:szCs w:val="28"/>
          <w:lang w:val="en-US"/>
        </w:rPr>
        <w:t xml:space="preserve"> </w:t>
      </w:r>
      <w:r w:rsidRPr="008A041D">
        <w:rPr>
          <w:rFonts w:ascii="Times New Roman" w:eastAsia="Calibri" w:hAnsi="Times New Roman"/>
          <w:iCs/>
          <w:sz w:val="28"/>
          <w:szCs w:val="28"/>
          <w:lang w:val="en-US"/>
        </w:rPr>
        <w:t xml:space="preserve">Mr. </w:t>
      </w:r>
      <w:proofErr w:type="spellStart"/>
      <w:r w:rsidRPr="008A041D">
        <w:rPr>
          <w:rFonts w:ascii="Times New Roman" w:eastAsia="Calibri" w:hAnsi="Times New Roman"/>
          <w:iCs/>
          <w:sz w:val="28"/>
          <w:szCs w:val="28"/>
          <w:lang w:val="en-US"/>
        </w:rPr>
        <w:t>Maton</w:t>
      </w:r>
      <w:proofErr w:type="spellEnd"/>
      <w:r w:rsidRPr="008A041D">
        <w:rPr>
          <w:rFonts w:ascii="Times New Roman" w:eastAsia="Calibri" w:hAnsi="Times New Roman"/>
          <w:iCs/>
          <w:sz w:val="28"/>
          <w:szCs w:val="28"/>
          <w:lang w:val="en-US"/>
        </w:rPr>
        <w:t xml:space="preserve"> also made an accent on friendly relationships between organizations</w:t>
      </w:r>
      <w:r w:rsidR="00C87CAA" w:rsidRPr="008A041D">
        <w:rPr>
          <w:rFonts w:ascii="Times New Roman" w:eastAsia="Calibri" w:hAnsi="Times New Roman"/>
          <w:iCs/>
          <w:sz w:val="28"/>
          <w:szCs w:val="28"/>
          <w:lang w:val="en-US"/>
        </w:rPr>
        <w:t xml:space="preserve">, countries, especially, some regions (meaning </w:t>
      </w:r>
      <w:r w:rsidR="00252616" w:rsidRPr="008A041D">
        <w:rPr>
          <w:rFonts w:ascii="Times New Roman" w:eastAsia="Calibri" w:hAnsi="Times New Roman"/>
          <w:iCs/>
          <w:sz w:val="28"/>
          <w:szCs w:val="28"/>
          <w:lang w:val="en-US"/>
        </w:rPr>
        <w:t xml:space="preserve">friendly relation of cities </w:t>
      </w:r>
      <w:proofErr w:type="spellStart"/>
      <w:r w:rsidR="00252616" w:rsidRPr="008A041D">
        <w:rPr>
          <w:rFonts w:ascii="Times New Roman" w:eastAsia="Calibri" w:hAnsi="Times New Roman"/>
          <w:iCs/>
          <w:sz w:val="28"/>
          <w:szCs w:val="28"/>
          <w:lang w:val="en-US"/>
        </w:rPr>
        <w:t>Avallon</w:t>
      </w:r>
      <w:proofErr w:type="spellEnd"/>
      <w:r w:rsidR="00252616" w:rsidRPr="008A041D">
        <w:rPr>
          <w:rFonts w:ascii="Times New Roman" w:eastAsia="Calibri" w:hAnsi="Times New Roman"/>
          <w:iCs/>
          <w:sz w:val="28"/>
          <w:szCs w:val="28"/>
          <w:lang w:val="en-US"/>
        </w:rPr>
        <w:t xml:space="preserve"> in France and Beslan in Russia). </w:t>
      </w:r>
    </w:p>
    <w:p w14:paraId="45D52658" w14:textId="74A18460" w:rsidR="007872A8" w:rsidRPr="008A041D" w:rsidRDefault="00CB3A9A" w:rsidP="002A78F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376E2E" w:rsidRPr="008A041D">
        <w:rPr>
          <w:rFonts w:ascii="Times New Roman" w:hAnsi="Times New Roman"/>
          <w:sz w:val="28"/>
          <w:szCs w:val="28"/>
          <w:lang w:val="en-US"/>
        </w:rPr>
        <w:t>He answered that F</w:t>
      </w:r>
      <w:r w:rsidR="00DC5F32" w:rsidRPr="008A041D">
        <w:rPr>
          <w:rFonts w:ascii="Times New Roman" w:hAnsi="Times New Roman"/>
          <w:sz w:val="28"/>
          <w:szCs w:val="28"/>
          <w:lang w:val="en-US"/>
        </w:rPr>
        <w:t>rance follow</w:t>
      </w:r>
      <w:r w:rsidR="00376E2E" w:rsidRPr="008A041D">
        <w:rPr>
          <w:rFonts w:ascii="Times New Roman" w:hAnsi="Times New Roman"/>
          <w:sz w:val="28"/>
          <w:szCs w:val="28"/>
          <w:lang w:val="en-US"/>
        </w:rPr>
        <w:t>s</w:t>
      </w:r>
      <w:r w:rsidR="00DC5F32" w:rsidRPr="008A041D">
        <w:rPr>
          <w:rFonts w:ascii="Times New Roman" w:hAnsi="Times New Roman"/>
          <w:sz w:val="28"/>
          <w:szCs w:val="28"/>
          <w:lang w:val="en-US"/>
        </w:rPr>
        <w:t xml:space="preserve"> the recommendations of the UN concerning victims </w:t>
      </w:r>
      <w:r w:rsidR="00376E2E" w:rsidRPr="008A041D">
        <w:rPr>
          <w:rFonts w:ascii="Times New Roman" w:hAnsi="Times New Roman"/>
          <w:sz w:val="28"/>
          <w:szCs w:val="28"/>
          <w:lang w:val="en-US"/>
        </w:rPr>
        <w:t xml:space="preserve">but </w:t>
      </w:r>
      <w:r w:rsidRPr="008A041D">
        <w:rPr>
          <w:rFonts w:ascii="Times New Roman" w:hAnsi="Times New Roman"/>
          <w:sz w:val="28"/>
          <w:szCs w:val="28"/>
          <w:lang w:val="en-US"/>
        </w:rPr>
        <w:t xml:space="preserve">at the same time he emphasized that </w:t>
      </w:r>
      <w:r w:rsidR="00376E2E" w:rsidRPr="008A041D">
        <w:rPr>
          <w:rFonts w:ascii="Times New Roman" w:hAnsi="Times New Roman"/>
          <w:sz w:val="28"/>
          <w:szCs w:val="28"/>
          <w:lang w:val="en-US"/>
        </w:rPr>
        <w:t xml:space="preserve">France developed </w:t>
      </w:r>
      <w:r w:rsidR="00252616" w:rsidRPr="008A041D">
        <w:rPr>
          <w:rFonts w:ascii="Times New Roman" w:hAnsi="Times New Roman"/>
          <w:sz w:val="28"/>
          <w:szCs w:val="28"/>
          <w:lang w:val="en-US"/>
        </w:rPr>
        <w:t>its own system of support victims many years ago</w:t>
      </w:r>
      <w:r w:rsidR="00FB5024" w:rsidRPr="008A041D">
        <w:rPr>
          <w:rFonts w:ascii="Times New Roman" w:hAnsi="Times New Roman"/>
          <w:sz w:val="28"/>
          <w:szCs w:val="28"/>
          <w:lang w:val="en-US"/>
        </w:rPr>
        <w:t xml:space="preserve"> and this type of interrelation </w:t>
      </w:r>
      <w:r w:rsidR="00FC3C3D" w:rsidRPr="008A041D">
        <w:rPr>
          <w:rFonts w:ascii="Times New Roman" w:hAnsi="Times New Roman"/>
          <w:sz w:val="28"/>
          <w:szCs w:val="28"/>
          <w:lang w:val="en-US"/>
        </w:rPr>
        <w:t>between</w:t>
      </w:r>
      <w:r w:rsidR="00FB5024" w:rsidRPr="008A041D">
        <w:rPr>
          <w:rFonts w:ascii="Times New Roman" w:hAnsi="Times New Roman"/>
          <w:sz w:val="28"/>
          <w:szCs w:val="28"/>
          <w:lang w:val="en-US"/>
        </w:rPr>
        <w:t xml:space="preserve"> governmental structures and</w:t>
      </w:r>
      <w:r w:rsidR="00FC3C3D" w:rsidRPr="008A041D">
        <w:rPr>
          <w:rFonts w:ascii="Times New Roman" w:hAnsi="Times New Roman"/>
          <w:sz w:val="28"/>
          <w:szCs w:val="28"/>
          <w:lang w:val="en-US"/>
        </w:rPr>
        <w:t xml:space="preserve"> non-governmental organizations </w:t>
      </w:r>
      <w:r w:rsidR="002A170C" w:rsidRPr="008A041D">
        <w:rPr>
          <w:rFonts w:ascii="Times New Roman" w:hAnsi="Times New Roman"/>
          <w:sz w:val="28"/>
          <w:szCs w:val="28"/>
          <w:lang w:val="en-US"/>
        </w:rPr>
        <w:t xml:space="preserve">is </w:t>
      </w:r>
      <w:r w:rsidR="00A70873" w:rsidRPr="008A041D">
        <w:rPr>
          <w:rFonts w:ascii="Times New Roman" w:hAnsi="Times New Roman"/>
          <w:sz w:val="28"/>
          <w:szCs w:val="28"/>
          <w:lang w:val="en-US"/>
        </w:rPr>
        <w:t xml:space="preserve">the most convenient and effective way to resolve such </w:t>
      </w:r>
      <w:r w:rsidR="00862625" w:rsidRPr="008A041D">
        <w:rPr>
          <w:rFonts w:ascii="Times New Roman" w:hAnsi="Times New Roman"/>
          <w:sz w:val="28"/>
          <w:szCs w:val="28"/>
          <w:lang w:val="en-US"/>
        </w:rPr>
        <w:t xml:space="preserve">multilateral </w:t>
      </w:r>
      <w:r w:rsidR="00A70873" w:rsidRPr="008A041D">
        <w:rPr>
          <w:rFonts w:ascii="Times New Roman" w:hAnsi="Times New Roman"/>
          <w:sz w:val="28"/>
          <w:szCs w:val="28"/>
          <w:lang w:val="en-US"/>
        </w:rPr>
        <w:t>issues</w:t>
      </w:r>
      <w:r w:rsidR="00461477" w:rsidRPr="008A041D">
        <w:rPr>
          <w:rFonts w:ascii="Times New Roman" w:hAnsi="Times New Roman"/>
          <w:sz w:val="28"/>
          <w:szCs w:val="28"/>
          <w:lang w:val="en-US"/>
        </w:rPr>
        <w:t xml:space="preserve"> as </w:t>
      </w:r>
      <w:r w:rsidR="00862625" w:rsidRPr="008A041D">
        <w:rPr>
          <w:rFonts w:ascii="Times New Roman" w:hAnsi="Times New Roman"/>
          <w:sz w:val="28"/>
          <w:szCs w:val="28"/>
          <w:lang w:val="en-US"/>
        </w:rPr>
        <w:t xml:space="preserve">supporting victims. Mr. </w:t>
      </w:r>
      <w:proofErr w:type="spellStart"/>
      <w:r w:rsidR="00A70873" w:rsidRPr="008A041D">
        <w:rPr>
          <w:rFonts w:ascii="Times New Roman" w:hAnsi="Times New Roman"/>
          <w:sz w:val="28"/>
          <w:szCs w:val="28"/>
          <w:lang w:val="en-US"/>
        </w:rPr>
        <w:t>Maton</w:t>
      </w:r>
      <w:proofErr w:type="spellEnd"/>
      <w:r w:rsidR="00A70873" w:rsidRPr="008A041D">
        <w:rPr>
          <w:rFonts w:ascii="Times New Roman" w:hAnsi="Times New Roman"/>
          <w:sz w:val="28"/>
          <w:szCs w:val="28"/>
          <w:lang w:val="en-US"/>
        </w:rPr>
        <w:t xml:space="preserve"> expressed his recognition of the existing relationship between Russia and France</w:t>
      </w:r>
      <w:r w:rsidR="00C027C9" w:rsidRPr="008A041D">
        <w:rPr>
          <w:rFonts w:ascii="Times New Roman" w:hAnsi="Times New Roman"/>
          <w:sz w:val="28"/>
          <w:szCs w:val="28"/>
          <w:lang w:val="en-US"/>
        </w:rPr>
        <w:t xml:space="preserve"> organizations</w:t>
      </w:r>
      <w:r w:rsidR="00A70873" w:rsidRPr="008A041D">
        <w:rPr>
          <w:rFonts w:ascii="Times New Roman" w:hAnsi="Times New Roman"/>
          <w:sz w:val="28"/>
          <w:szCs w:val="28"/>
          <w:lang w:val="en-US"/>
        </w:rPr>
        <w:t xml:space="preserve">, </w:t>
      </w:r>
      <w:r w:rsidR="00265FC1" w:rsidRPr="008A041D">
        <w:rPr>
          <w:rFonts w:ascii="Times New Roman" w:hAnsi="Times New Roman"/>
          <w:sz w:val="28"/>
          <w:szCs w:val="28"/>
          <w:lang w:val="en-US"/>
        </w:rPr>
        <w:t xml:space="preserve">mentioning </w:t>
      </w:r>
      <w:r w:rsidR="00A70873" w:rsidRPr="008A041D">
        <w:rPr>
          <w:rFonts w:ascii="Times New Roman" w:hAnsi="Times New Roman"/>
          <w:sz w:val="28"/>
          <w:szCs w:val="28"/>
          <w:lang w:val="en-US"/>
        </w:rPr>
        <w:t>the example of responsiveness and attention to France when the attacks took place there in 2015.</w:t>
      </w:r>
      <w:r w:rsidR="00C57FC9" w:rsidRPr="008A041D">
        <w:rPr>
          <w:rFonts w:ascii="Times New Roman" w:hAnsi="Times New Roman"/>
          <w:sz w:val="28"/>
          <w:szCs w:val="28"/>
          <w:lang w:val="en-US"/>
        </w:rPr>
        <w:t xml:space="preserve"> </w:t>
      </w:r>
      <w:r w:rsidR="00252616" w:rsidRPr="008A041D">
        <w:rPr>
          <w:rFonts w:ascii="Times New Roman" w:hAnsi="Times New Roman"/>
          <w:sz w:val="28"/>
          <w:szCs w:val="28"/>
          <w:lang w:val="en-US"/>
        </w:rPr>
        <w:t xml:space="preserve">He expressed </w:t>
      </w:r>
      <w:r w:rsidR="002E5180" w:rsidRPr="008A041D">
        <w:rPr>
          <w:rFonts w:ascii="Times New Roman" w:hAnsi="Times New Roman"/>
          <w:sz w:val="28"/>
          <w:szCs w:val="28"/>
          <w:lang w:val="en-US"/>
        </w:rPr>
        <w:t>his point</w:t>
      </w:r>
      <w:r w:rsidR="005A3C8E" w:rsidRPr="008A041D">
        <w:rPr>
          <w:rFonts w:ascii="Times New Roman" w:hAnsi="Times New Roman"/>
          <w:sz w:val="28"/>
          <w:szCs w:val="28"/>
          <w:lang w:val="en-US"/>
        </w:rPr>
        <w:t xml:space="preserve"> of view that Russia really has not developed</w:t>
      </w:r>
      <w:r w:rsidR="002C0DD3" w:rsidRPr="008A041D">
        <w:rPr>
          <w:rFonts w:ascii="Times New Roman" w:hAnsi="Times New Roman"/>
          <w:sz w:val="28"/>
          <w:szCs w:val="28"/>
          <w:lang w:val="en-US"/>
        </w:rPr>
        <w:t xml:space="preserve"> the proper assistance system yet</w:t>
      </w:r>
      <w:r w:rsidR="002E5180" w:rsidRPr="008A041D">
        <w:rPr>
          <w:rFonts w:ascii="Times New Roman" w:hAnsi="Times New Roman"/>
          <w:sz w:val="28"/>
          <w:szCs w:val="28"/>
          <w:lang w:val="en-US"/>
        </w:rPr>
        <w:t>. Also</w:t>
      </w:r>
      <w:r w:rsidR="00867623" w:rsidRPr="008A041D">
        <w:rPr>
          <w:rFonts w:ascii="Times New Roman" w:hAnsi="Times New Roman"/>
          <w:sz w:val="28"/>
          <w:szCs w:val="28"/>
          <w:lang w:val="en-US"/>
        </w:rPr>
        <w:t>,</w:t>
      </w:r>
      <w:r w:rsidR="002E5180" w:rsidRPr="008A041D">
        <w:rPr>
          <w:rFonts w:ascii="Times New Roman" w:hAnsi="Times New Roman"/>
          <w:sz w:val="28"/>
          <w:szCs w:val="28"/>
          <w:lang w:val="en-US"/>
        </w:rPr>
        <w:t xml:space="preserve"> </w:t>
      </w:r>
      <w:r w:rsidR="00FC3C3D" w:rsidRPr="008A041D">
        <w:rPr>
          <w:rFonts w:ascii="Times New Roman" w:hAnsi="Times New Roman"/>
          <w:sz w:val="28"/>
          <w:szCs w:val="28"/>
          <w:lang w:val="en-US"/>
        </w:rPr>
        <w:t>he noticed that</w:t>
      </w:r>
      <w:r w:rsidR="00A56B7A" w:rsidRPr="008A041D">
        <w:rPr>
          <w:rFonts w:ascii="Times New Roman" w:hAnsi="Times New Roman"/>
          <w:sz w:val="28"/>
          <w:szCs w:val="28"/>
          <w:lang w:val="en-US"/>
        </w:rPr>
        <w:t xml:space="preserve"> association sometimes c</w:t>
      </w:r>
      <w:r w:rsidR="001E14E3" w:rsidRPr="008A041D">
        <w:rPr>
          <w:rFonts w:ascii="Times New Roman" w:hAnsi="Times New Roman"/>
          <w:sz w:val="28"/>
          <w:szCs w:val="28"/>
          <w:lang w:val="en-US"/>
        </w:rPr>
        <w:t>ould</w:t>
      </w:r>
      <w:r w:rsidR="00A56B7A" w:rsidRPr="008A041D">
        <w:rPr>
          <w:rFonts w:ascii="Times New Roman" w:hAnsi="Times New Roman"/>
          <w:sz w:val="28"/>
          <w:szCs w:val="28"/>
          <w:lang w:val="en-US"/>
        </w:rPr>
        <w:t xml:space="preserve"> provide</w:t>
      </w:r>
      <w:r w:rsidR="002E5180" w:rsidRPr="008A041D">
        <w:rPr>
          <w:rFonts w:ascii="Times New Roman" w:hAnsi="Times New Roman"/>
          <w:sz w:val="28"/>
          <w:szCs w:val="28"/>
          <w:lang w:val="en-US"/>
        </w:rPr>
        <w:t xml:space="preserve"> some consulting </w:t>
      </w:r>
      <w:r w:rsidR="00A10F7E" w:rsidRPr="008A041D">
        <w:rPr>
          <w:rFonts w:ascii="Times New Roman" w:hAnsi="Times New Roman"/>
          <w:sz w:val="28"/>
          <w:szCs w:val="28"/>
          <w:lang w:val="en-US"/>
        </w:rPr>
        <w:t xml:space="preserve">and support to Russian citizens to overcome problems of injustice </w:t>
      </w:r>
      <w:r w:rsidR="00E97773" w:rsidRPr="008A041D">
        <w:rPr>
          <w:rFonts w:ascii="Times New Roman" w:hAnsi="Times New Roman"/>
          <w:sz w:val="28"/>
          <w:szCs w:val="28"/>
          <w:lang w:val="en-US"/>
        </w:rPr>
        <w:t xml:space="preserve">by informing and communicating with them. </w:t>
      </w:r>
    </w:p>
    <w:p w14:paraId="2A25CF18" w14:textId="77777777" w:rsidR="00F308B0" w:rsidRPr="008A041D" w:rsidRDefault="00F308B0" w:rsidP="002A78F9">
      <w:pPr>
        <w:spacing w:line="360" w:lineRule="auto"/>
        <w:jc w:val="both"/>
        <w:rPr>
          <w:rFonts w:ascii="Times New Roman" w:hAnsi="Times New Roman"/>
          <w:sz w:val="28"/>
          <w:szCs w:val="28"/>
          <w:lang w:val="en-US"/>
        </w:rPr>
      </w:pPr>
    </w:p>
    <w:p w14:paraId="2651672A" w14:textId="1EBB1354" w:rsidR="007872A8" w:rsidRPr="008A041D" w:rsidRDefault="0067423C" w:rsidP="00A73CE5">
      <w:pPr>
        <w:spacing w:line="360" w:lineRule="auto"/>
        <w:jc w:val="center"/>
        <w:rPr>
          <w:rFonts w:ascii="Times New Roman" w:hAnsi="Times New Roman"/>
          <w:b/>
          <w:bCs/>
          <w:i/>
          <w:iCs/>
          <w:sz w:val="28"/>
          <w:szCs w:val="28"/>
          <w:lang w:val="en-US"/>
        </w:rPr>
      </w:pPr>
      <w:r w:rsidRPr="008A041D">
        <w:rPr>
          <w:rFonts w:ascii="Times New Roman" w:hAnsi="Times New Roman"/>
          <w:b/>
          <w:bCs/>
          <w:i/>
          <w:iCs/>
          <w:sz w:val="28"/>
          <w:szCs w:val="28"/>
          <w:lang w:val="en-US"/>
        </w:rPr>
        <w:t>Outcomes</w:t>
      </w:r>
    </w:p>
    <w:p w14:paraId="1BEF7487" w14:textId="77777777" w:rsidR="007872A8" w:rsidRPr="008A041D" w:rsidRDefault="007872A8" w:rsidP="007872A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Deepening into the problem of not enough assistance to victims of terrorism in Russian Federation, based on the above material (analyzing of laws, summarizing several facts of unfair to victims of terrorism getting in interviews, collective appeals from NGOs to State, analyzing articles in media),</w:t>
      </w:r>
      <w:r w:rsidRPr="008A041D">
        <w:rPr>
          <w:sz w:val="28"/>
          <w:szCs w:val="28"/>
          <w:lang w:val="en-US"/>
        </w:rPr>
        <w:t xml:space="preserve"> </w:t>
      </w:r>
      <w:r w:rsidRPr="008A041D">
        <w:rPr>
          <w:rFonts w:ascii="Times New Roman" w:hAnsi="Times New Roman"/>
          <w:sz w:val="28"/>
          <w:szCs w:val="28"/>
          <w:lang w:val="en-US"/>
        </w:rPr>
        <w:t>author provides suggestions about necessary change to local legislation, and implementation of international rules and norms in Russia:</w:t>
      </w:r>
    </w:p>
    <w:p w14:paraId="4C562759" w14:textId="77777777" w:rsidR="007872A8" w:rsidRPr="008A041D" w:rsidRDefault="007872A8" w:rsidP="007872A8">
      <w:pPr>
        <w:pStyle w:val="a8"/>
        <w:numPr>
          <w:ilvl w:val="0"/>
          <w:numId w:val="12"/>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need for free and affordable physical and socio-psychological rehabilitation of victims’ terrorism permanently (due to the fact that medical and psychological problems can persist for a long time, the affected people insist that free treatment should be provided not only in the first days after the tragedy, but also in the future</w:t>
      </w:r>
      <w:proofErr w:type="gramStart"/>
      <w:r w:rsidRPr="008A041D">
        <w:rPr>
          <w:rFonts w:ascii="Times New Roman" w:hAnsi="Times New Roman"/>
          <w:sz w:val="28"/>
          <w:szCs w:val="28"/>
          <w:lang w:val="en-US"/>
        </w:rPr>
        <w:t>);</w:t>
      </w:r>
      <w:proofErr w:type="gramEnd"/>
    </w:p>
    <w:p w14:paraId="2030660A" w14:textId="77777777" w:rsidR="007872A8" w:rsidRPr="008A041D" w:rsidRDefault="007872A8" w:rsidP="007872A8">
      <w:pPr>
        <w:pStyle w:val="a8"/>
        <w:numPr>
          <w:ilvl w:val="0"/>
          <w:numId w:val="12"/>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exclude the provisions that compensation for moral damage caused as result of a terrorist act is carried out at the expense of the persons who committed it. Responsibility for compensation for non-pecuniary damage should also be assumed by the state.</w:t>
      </w:r>
    </w:p>
    <w:p w14:paraId="7BC745E7" w14:textId="28F9D593" w:rsidR="007872A8" w:rsidRPr="008A041D" w:rsidRDefault="007872A8" w:rsidP="007872A8">
      <w:pPr>
        <w:pStyle w:val="a8"/>
        <w:numPr>
          <w:ilvl w:val="0"/>
          <w:numId w:val="12"/>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 xml:space="preserve">recognize and follow principles and norms of international law, </w:t>
      </w:r>
      <w:r w:rsidR="00D95914" w:rsidRPr="008A041D">
        <w:rPr>
          <w:rFonts w:ascii="Times New Roman" w:hAnsi="Times New Roman"/>
          <w:sz w:val="28"/>
          <w:szCs w:val="28"/>
          <w:lang w:val="en-US"/>
        </w:rPr>
        <w:t>follow the</w:t>
      </w:r>
      <w:r w:rsidRPr="008A041D">
        <w:rPr>
          <w:rFonts w:ascii="Times New Roman" w:hAnsi="Times New Roman"/>
          <w:sz w:val="28"/>
          <w:szCs w:val="28"/>
          <w:lang w:val="en-US"/>
        </w:rPr>
        <w:t xml:space="preserve"> </w:t>
      </w:r>
      <w:r w:rsidR="00D95914" w:rsidRPr="008A041D">
        <w:rPr>
          <w:rFonts w:ascii="Times New Roman" w:hAnsi="Times New Roman"/>
          <w:sz w:val="28"/>
          <w:szCs w:val="28"/>
          <w:lang w:val="en-US"/>
        </w:rPr>
        <w:t>practices</w:t>
      </w:r>
      <w:r w:rsidRPr="008A041D">
        <w:rPr>
          <w:rFonts w:ascii="Times New Roman" w:hAnsi="Times New Roman"/>
          <w:sz w:val="28"/>
          <w:szCs w:val="28"/>
          <w:lang w:val="en-US"/>
        </w:rPr>
        <w:t xml:space="preserve"> UNOCT and international practices of support victims of terrorism.</w:t>
      </w:r>
    </w:p>
    <w:p w14:paraId="26D19892" w14:textId="77777777" w:rsidR="007872A8" w:rsidRPr="008A041D" w:rsidRDefault="007872A8" w:rsidP="007872A8">
      <w:pPr>
        <w:pStyle w:val="a8"/>
        <w:numPr>
          <w:ilvl w:val="0"/>
          <w:numId w:val="12"/>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legal status, access to legal aid and effective protection of the rights of victims of terrorist attacks are closely intertwined.</w:t>
      </w:r>
    </w:p>
    <w:p w14:paraId="51D6D102" w14:textId="77777777" w:rsidR="007872A8" w:rsidRPr="008A041D" w:rsidRDefault="007872A8" w:rsidP="007872A8">
      <w:pPr>
        <w:pStyle w:val="a8"/>
        <w:spacing w:line="360" w:lineRule="auto"/>
        <w:jc w:val="both"/>
        <w:rPr>
          <w:rFonts w:ascii="Times New Roman" w:hAnsi="Times New Roman"/>
          <w:sz w:val="28"/>
          <w:szCs w:val="28"/>
          <w:lang w:val="en-US"/>
        </w:rPr>
      </w:pPr>
    </w:p>
    <w:p w14:paraId="391D2DDE" w14:textId="5C09D9F7" w:rsidR="00F308B0" w:rsidRPr="008A041D" w:rsidRDefault="007872A8" w:rsidP="007872A8">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There are many requests from victims of terrorism in Russia that are not still implemented by no reasons. Hence, it can be concluded that the UNOCT accepted practices and recommendations regarding support victims of terrorism are being implemented not fully by Russia.</w:t>
      </w:r>
    </w:p>
    <w:p w14:paraId="5263DC5E" w14:textId="3F0D07C0" w:rsidR="007872A8" w:rsidRPr="008A041D" w:rsidRDefault="00F308B0" w:rsidP="00F308B0">
      <w:pPr>
        <w:rPr>
          <w:rFonts w:ascii="Times New Roman" w:hAnsi="Times New Roman"/>
          <w:sz w:val="28"/>
          <w:szCs w:val="28"/>
          <w:lang w:val="en-US"/>
        </w:rPr>
      </w:pPr>
      <w:r w:rsidRPr="008A041D">
        <w:rPr>
          <w:rFonts w:ascii="Times New Roman" w:hAnsi="Times New Roman"/>
          <w:sz w:val="28"/>
          <w:szCs w:val="28"/>
          <w:lang w:val="en-US"/>
        </w:rPr>
        <w:br w:type="page"/>
      </w:r>
    </w:p>
    <w:p w14:paraId="38D27D96" w14:textId="23D11A43" w:rsidR="00036D23" w:rsidRPr="008A041D" w:rsidRDefault="0008616E" w:rsidP="0008616E">
      <w:pPr>
        <w:pStyle w:val="1"/>
        <w:numPr>
          <w:ilvl w:val="0"/>
          <w:numId w:val="23"/>
        </w:numPr>
        <w:spacing w:line="360" w:lineRule="auto"/>
        <w:jc w:val="center"/>
        <w:rPr>
          <w:sz w:val="28"/>
          <w:szCs w:val="28"/>
          <w:lang w:val="en-US"/>
        </w:rPr>
      </w:pPr>
      <w:bookmarkStart w:id="23" w:name="_Toc70863609"/>
      <w:r w:rsidRPr="008A041D">
        <w:rPr>
          <w:sz w:val="28"/>
          <w:szCs w:val="28"/>
          <w:lang w:val="en-US"/>
        </w:rPr>
        <w:lastRenderedPageBreak/>
        <w:t>CIVIL SOCIETY ENGAGEMENT OF SUPPORT VICTIMS OF TERRORISM IN RUSSIA.</w:t>
      </w:r>
      <w:bookmarkEnd w:id="23"/>
    </w:p>
    <w:p w14:paraId="6B459BA9" w14:textId="0598CACD" w:rsidR="00774081" w:rsidRPr="008A041D" w:rsidRDefault="00036D23" w:rsidP="005B6EC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774081" w:rsidRPr="008A041D">
        <w:rPr>
          <w:rFonts w:ascii="Times New Roman" w:hAnsi="Times New Roman"/>
          <w:sz w:val="28"/>
          <w:szCs w:val="28"/>
          <w:lang w:val="en-US"/>
        </w:rPr>
        <w:t xml:space="preserve">In previous parts of the </w:t>
      </w:r>
      <w:r w:rsidR="00BB5698" w:rsidRPr="008A041D">
        <w:rPr>
          <w:rFonts w:ascii="Times New Roman" w:hAnsi="Times New Roman"/>
          <w:sz w:val="28"/>
          <w:szCs w:val="28"/>
          <w:lang w:val="en-US"/>
        </w:rPr>
        <w:t>thesis,</w:t>
      </w:r>
      <w:r w:rsidR="00D05C7B" w:rsidRPr="008A041D">
        <w:rPr>
          <w:rFonts w:ascii="Times New Roman" w:hAnsi="Times New Roman"/>
          <w:sz w:val="28"/>
          <w:szCs w:val="28"/>
          <w:lang w:val="en-US"/>
        </w:rPr>
        <w:t xml:space="preserve"> nam</w:t>
      </w:r>
      <w:r w:rsidR="00514ACB" w:rsidRPr="008A041D">
        <w:rPr>
          <w:rFonts w:ascii="Times New Roman" w:hAnsi="Times New Roman"/>
          <w:sz w:val="28"/>
          <w:szCs w:val="28"/>
          <w:lang w:val="en-US"/>
        </w:rPr>
        <w:t>e</w:t>
      </w:r>
      <w:r w:rsidR="00D05C7B" w:rsidRPr="008A041D">
        <w:rPr>
          <w:rFonts w:ascii="Times New Roman" w:hAnsi="Times New Roman"/>
          <w:sz w:val="28"/>
          <w:szCs w:val="28"/>
          <w:lang w:val="en-US"/>
        </w:rPr>
        <w:t>ly</w:t>
      </w:r>
      <w:r w:rsidR="00514ACB" w:rsidRPr="008A041D">
        <w:rPr>
          <w:rFonts w:ascii="Times New Roman" w:hAnsi="Times New Roman"/>
          <w:sz w:val="28"/>
          <w:szCs w:val="28"/>
          <w:lang w:val="en-US"/>
        </w:rPr>
        <w:t>,</w:t>
      </w:r>
      <w:r w:rsidR="0069729B" w:rsidRPr="008A041D">
        <w:rPr>
          <w:rFonts w:ascii="Times New Roman" w:hAnsi="Times New Roman"/>
          <w:sz w:val="28"/>
          <w:szCs w:val="28"/>
          <w:lang w:val="en-US"/>
        </w:rPr>
        <w:t xml:space="preserve"> </w:t>
      </w:r>
      <w:r w:rsidR="00514ACB" w:rsidRPr="008A041D">
        <w:rPr>
          <w:rFonts w:ascii="Times New Roman" w:hAnsi="Times New Roman"/>
          <w:sz w:val="28"/>
          <w:szCs w:val="28"/>
          <w:lang w:val="en-US"/>
        </w:rPr>
        <w:t>in research part</w:t>
      </w:r>
      <w:r w:rsidR="00774081" w:rsidRPr="008A041D">
        <w:rPr>
          <w:rFonts w:ascii="Times New Roman" w:hAnsi="Times New Roman"/>
          <w:sz w:val="28"/>
          <w:szCs w:val="28"/>
          <w:lang w:val="en-US"/>
        </w:rPr>
        <w:t xml:space="preserve"> it was found out that UN Resolutions call Member States to engage non-governmental organizations and civil society to supporting victims of terrorism.</w:t>
      </w:r>
      <w:r w:rsidR="00BB5698" w:rsidRPr="008A041D">
        <w:rPr>
          <w:rFonts w:ascii="Times New Roman" w:hAnsi="Times New Roman"/>
          <w:sz w:val="28"/>
          <w:szCs w:val="28"/>
          <w:lang w:val="en-US"/>
        </w:rPr>
        <w:t xml:space="preserve"> </w:t>
      </w:r>
      <w:proofErr w:type="gramStart"/>
      <w:r w:rsidR="0080470C" w:rsidRPr="008A041D">
        <w:rPr>
          <w:rFonts w:ascii="Times New Roman" w:hAnsi="Times New Roman"/>
          <w:sz w:val="28"/>
          <w:szCs w:val="28"/>
          <w:lang w:val="en-US"/>
        </w:rPr>
        <w:t>So</w:t>
      </w:r>
      <w:proofErr w:type="gramEnd"/>
      <w:r w:rsidR="00774081" w:rsidRPr="008A041D">
        <w:rPr>
          <w:rFonts w:ascii="Times New Roman" w:hAnsi="Times New Roman"/>
          <w:sz w:val="28"/>
          <w:szCs w:val="28"/>
          <w:lang w:val="en-US"/>
        </w:rPr>
        <w:t xml:space="preserve"> </w:t>
      </w:r>
      <w:r w:rsidR="0080470C" w:rsidRPr="008A041D">
        <w:rPr>
          <w:rFonts w:ascii="Times New Roman" w:hAnsi="Times New Roman"/>
          <w:sz w:val="28"/>
          <w:szCs w:val="28"/>
          <w:lang w:val="en-US"/>
        </w:rPr>
        <w:t>r</w:t>
      </w:r>
      <w:r w:rsidR="00BB5698" w:rsidRPr="008A041D">
        <w:rPr>
          <w:rFonts w:ascii="Times New Roman" w:hAnsi="Times New Roman"/>
          <w:sz w:val="28"/>
          <w:szCs w:val="28"/>
          <w:lang w:val="en-US"/>
        </w:rPr>
        <w:t>epresentatives</w:t>
      </w:r>
      <w:r w:rsidR="00C16692" w:rsidRPr="008A041D">
        <w:rPr>
          <w:rFonts w:ascii="Times New Roman" w:hAnsi="Times New Roman"/>
          <w:sz w:val="28"/>
          <w:szCs w:val="28"/>
          <w:lang w:val="en-US"/>
        </w:rPr>
        <w:t xml:space="preserve"> of</w:t>
      </w:r>
      <w:r w:rsidR="00BB5698" w:rsidRPr="008A041D">
        <w:rPr>
          <w:rFonts w:ascii="Times New Roman" w:hAnsi="Times New Roman"/>
          <w:sz w:val="28"/>
          <w:szCs w:val="28"/>
          <w:lang w:val="en-US"/>
        </w:rPr>
        <w:t xml:space="preserve"> civil society w</w:t>
      </w:r>
      <w:r w:rsidR="009C650A" w:rsidRPr="008A041D">
        <w:rPr>
          <w:rFonts w:ascii="Times New Roman" w:hAnsi="Times New Roman"/>
          <w:sz w:val="28"/>
          <w:szCs w:val="28"/>
          <w:lang w:val="en-US"/>
        </w:rPr>
        <w:t>ere one of the first who was invited to</w:t>
      </w:r>
      <w:r w:rsidR="00C16692" w:rsidRPr="008A041D">
        <w:rPr>
          <w:rFonts w:ascii="Times New Roman" w:hAnsi="Times New Roman"/>
          <w:sz w:val="28"/>
          <w:szCs w:val="28"/>
          <w:lang w:val="en-US"/>
        </w:rPr>
        <w:t xml:space="preserve"> UN in 2008 to</w:t>
      </w:r>
      <w:r w:rsidR="009C650A" w:rsidRPr="008A041D">
        <w:rPr>
          <w:rFonts w:ascii="Times New Roman" w:hAnsi="Times New Roman"/>
          <w:sz w:val="28"/>
          <w:szCs w:val="28"/>
          <w:lang w:val="en-US"/>
        </w:rPr>
        <w:t xml:space="preserve"> </w:t>
      </w:r>
      <w:r w:rsidR="00692F1E" w:rsidRPr="008A041D">
        <w:rPr>
          <w:rFonts w:ascii="Times New Roman" w:hAnsi="Times New Roman"/>
          <w:sz w:val="28"/>
          <w:szCs w:val="28"/>
          <w:lang w:val="en-US"/>
        </w:rPr>
        <w:t>contribute the problem of victims’ rights</w:t>
      </w:r>
      <w:r w:rsidR="00BB5698" w:rsidRPr="008A041D">
        <w:rPr>
          <w:rFonts w:ascii="Times New Roman" w:hAnsi="Times New Roman"/>
          <w:sz w:val="28"/>
          <w:szCs w:val="28"/>
          <w:lang w:val="en-US"/>
        </w:rPr>
        <w:t>, as well as experts on the issue of support for victims of terrorism.</w:t>
      </w:r>
      <w:r w:rsidR="00C16692" w:rsidRPr="008A041D">
        <w:rPr>
          <w:rFonts w:ascii="Times New Roman" w:hAnsi="Times New Roman"/>
          <w:sz w:val="28"/>
          <w:szCs w:val="28"/>
          <w:lang w:val="en-US"/>
        </w:rPr>
        <w:t xml:space="preserve"> </w:t>
      </w:r>
      <w:r w:rsidR="005232E9" w:rsidRPr="008A041D">
        <w:rPr>
          <w:rFonts w:ascii="Times New Roman" w:hAnsi="Times New Roman"/>
          <w:sz w:val="28"/>
          <w:szCs w:val="28"/>
          <w:lang w:val="en-US"/>
        </w:rPr>
        <w:t xml:space="preserve">Secretary-General </w:t>
      </w:r>
      <w:r w:rsidR="008B49C6" w:rsidRPr="008A041D">
        <w:rPr>
          <w:rFonts w:ascii="Times New Roman" w:hAnsi="Times New Roman"/>
          <w:sz w:val="28"/>
          <w:szCs w:val="28"/>
          <w:lang w:val="en-US"/>
        </w:rPr>
        <w:t xml:space="preserve">António </w:t>
      </w:r>
      <w:r w:rsidR="005232E9" w:rsidRPr="008A041D">
        <w:rPr>
          <w:rFonts w:ascii="Times New Roman" w:hAnsi="Times New Roman"/>
          <w:sz w:val="28"/>
          <w:szCs w:val="28"/>
          <w:lang w:val="en-US"/>
        </w:rPr>
        <w:t xml:space="preserve">Guterres </w:t>
      </w:r>
      <w:r w:rsidR="00A976E2" w:rsidRPr="008A041D">
        <w:rPr>
          <w:rFonts w:ascii="Times New Roman" w:hAnsi="Times New Roman"/>
          <w:sz w:val="28"/>
          <w:szCs w:val="28"/>
          <w:lang w:val="en-US"/>
        </w:rPr>
        <w:t>highlighted</w:t>
      </w:r>
      <w:r w:rsidR="005232E9" w:rsidRPr="008A041D">
        <w:rPr>
          <w:rFonts w:ascii="Times New Roman" w:hAnsi="Times New Roman"/>
          <w:sz w:val="28"/>
          <w:szCs w:val="28"/>
          <w:lang w:val="en-US"/>
        </w:rPr>
        <w:t xml:space="preserve"> the importance of a victim-centered approach on the base of counter terrorism efforts by new regulatory landscape engaging civil society. Under-Secretary-General</w:t>
      </w:r>
      <w:r w:rsidR="008B49C6" w:rsidRPr="008A041D">
        <w:rPr>
          <w:rFonts w:ascii="Times New Roman" w:hAnsi="Times New Roman"/>
          <w:sz w:val="28"/>
          <w:szCs w:val="28"/>
          <w:lang w:val="en-US"/>
        </w:rPr>
        <w:t xml:space="preserve"> of the </w:t>
      </w:r>
      <w:r w:rsidR="00874B5F" w:rsidRPr="008A041D">
        <w:rPr>
          <w:rFonts w:ascii="Times New Roman" w:hAnsi="Times New Roman"/>
          <w:sz w:val="28"/>
          <w:szCs w:val="28"/>
          <w:lang w:val="en-US"/>
        </w:rPr>
        <w:t>UNOCT</w:t>
      </w:r>
      <w:r w:rsidR="005232E9" w:rsidRPr="008A041D">
        <w:rPr>
          <w:rFonts w:ascii="Times New Roman" w:hAnsi="Times New Roman"/>
          <w:sz w:val="28"/>
          <w:szCs w:val="28"/>
          <w:lang w:val="en-US"/>
        </w:rPr>
        <w:t xml:space="preserve"> </w:t>
      </w:r>
      <w:r w:rsidR="00DF3B99" w:rsidRPr="008A041D">
        <w:rPr>
          <w:rFonts w:ascii="Times New Roman" w:hAnsi="Times New Roman"/>
          <w:sz w:val="28"/>
          <w:szCs w:val="28"/>
          <w:lang w:val="en-US"/>
        </w:rPr>
        <w:t xml:space="preserve">Vladimir </w:t>
      </w:r>
      <w:r w:rsidR="005232E9" w:rsidRPr="008A041D">
        <w:rPr>
          <w:rFonts w:ascii="Times New Roman" w:hAnsi="Times New Roman"/>
          <w:sz w:val="28"/>
          <w:szCs w:val="28"/>
          <w:lang w:val="en-US"/>
        </w:rPr>
        <w:t>Voronkov stresse</w:t>
      </w:r>
      <w:r w:rsidR="008B49C6" w:rsidRPr="008A041D">
        <w:rPr>
          <w:rFonts w:ascii="Times New Roman" w:hAnsi="Times New Roman"/>
          <w:sz w:val="28"/>
          <w:szCs w:val="28"/>
          <w:lang w:val="en-US"/>
        </w:rPr>
        <w:t>d</w:t>
      </w:r>
      <w:r w:rsidR="005232E9" w:rsidRPr="008A041D">
        <w:rPr>
          <w:rFonts w:ascii="Times New Roman" w:hAnsi="Times New Roman"/>
          <w:sz w:val="28"/>
          <w:szCs w:val="28"/>
          <w:lang w:val="en-US"/>
        </w:rPr>
        <w:t xml:space="preserve"> the need to strengthen the voice of victims and highlights the important milestone of the Group of Friends as a mechanism to countering terrorism and violent extremism.</w:t>
      </w:r>
      <w:r w:rsidR="008B49C6" w:rsidRPr="008A041D">
        <w:rPr>
          <w:rFonts w:ascii="Times New Roman" w:hAnsi="Times New Roman"/>
          <w:sz w:val="28"/>
          <w:szCs w:val="28"/>
          <w:lang w:val="en-US"/>
        </w:rPr>
        <w:t xml:space="preserve"> </w:t>
      </w:r>
      <w:r w:rsidR="001716CD" w:rsidRPr="008A041D">
        <w:rPr>
          <w:rFonts w:ascii="Times New Roman" w:hAnsi="Times New Roman"/>
          <w:sz w:val="28"/>
          <w:szCs w:val="28"/>
          <w:lang w:val="en-US"/>
        </w:rPr>
        <w:t>Mr. Voronkov</w:t>
      </w:r>
      <w:r w:rsidR="000F356A" w:rsidRPr="008A041D">
        <w:rPr>
          <w:rFonts w:ascii="Times New Roman" w:hAnsi="Times New Roman"/>
          <w:sz w:val="28"/>
          <w:szCs w:val="28"/>
          <w:lang w:val="en-US"/>
        </w:rPr>
        <w:t xml:space="preserve"> </w:t>
      </w:r>
      <w:r w:rsidR="00A976E2" w:rsidRPr="008A041D">
        <w:rPr>
          <w:rFonts w:ascii="Times New Roman" w:hAnsi="Times New Roman"/>
          <w:sz w:val="28"/>
          <w:szCs w:val="28"/>
          <w:lang w:val="en-US"/>
        </w:rPr>
        <w:t>stated,</w:t>
      </w:r>
      <w:r w:rsidR="001716CD" w:rsidRPr="008A041D">
        <w:rPr>
          <w:rFonts w:ascii="Times New Roman" w:hAnsi="Times New Roman"/>
          <w:sz w:val="28"/>
          <w:szCs w:val="28"/>
          <w:lang w:val="en-US"/>
        </w:rPr>
        <w:t xml:space="preserve"> “an important milestone in our work to support those that have been injured, </w:t>
      </w:r>
      <w:r w:rsidR="00A976E2" w:rsidRPr="008A041D">
        <w:rPr>
          <w:rFonts w:ascii="Times New Roman" w:hAnsi="Times New Roman"/>
          <w:sz w:val="28"/>
          <w:szCs w:val="28"/>
          <w:lang w:val="en-US"/>
        </w:rPr>
        <w:t>traumatized</w:t>
      </w:r>
      <w:r w:rsidR="001716CD" w:rsidRPr="008A041D">
        <w:rPr>
          <w:rFonts w:ascii="Times New Roman" w:hAnsi="Times New Roman"/>
          <w:sz w:val="28"/>
          <w:szCs w:val="28"/>
          <w:lang w:val="en-US"/>
        </w:rPr>
        <w:t xml:space="preserve"> or have lost their lives during terrorist attacks</w:t>
      </w:r>
      <w:r w:rsidR="00347268" w:rsidRPr="008A041D">
        <w:rPr>
          <w:rFonts w:ascii="Times New Roman" w:hAnsi="Times New Roman"/>
          <w:sz w:val="28"/>
          <w:szCs w:val="28"/>
          <w:lang w:val="en-US"/>
        </w:rPr>
        <w:t>.”, meaning</w:t>
      </w:r>
      <w:r w:rsidR="00AD6C72" w:rsidRPr="008A041D">
        <w:rPr>
          <w:rFonts w:ascii="Times New Roman" w:hAnsi="Times New Roman"/>
          <w:sz w:val="28"/>
          <w:szCs w:val="28"/>
          <w:lang w:val="en-US"/>
        </w:rPr>
        <w:t xml:space="preserve"> Group of Friends of Victims of Terrorism</w:t>
      </w:r>
      <w:r w:rsidR="005B6EC9" w:rsidRPr="008A041D">
        <w:rPr>
          <w:rFonts w:ascii="Times New Roman" w:hAnsi="Times New Roman"/>
          <w:sz w:val="28"/>
          <w:szCs w:val="28"/>
          <w:lang w:val="en-US"/>
        </w:rPr>
        <w:t xml:space="preserve"> which points</w:t>
      </w:r>
      <w:r w:rsidR="000F356A" w:rsidRPr="008A041D">
        <w:rPr>
          <w:rFonts w:ascii="Times New Roman" w:hAnsi="Times New Roman"/>
          <w:sz w:val="28"/>
          <w:szCs w:val="28"/>
          <w:lang w:val="en-US"/>
        </w:rPr>
        <w:t xml:space="preserve"> </w:t>
      </w:r>
      <w:r w:rsidR="005B6EC9" w:rsidRPr="008A041D">
        <w:rPr>
          <w:rFonts w:ascii="Times New Roman" w:hAnsi="Times New Roman"/>
          <w:sz w:val="28"/>
          <w:szCs w:val="28"/>
          <w:lang w:val="en-US"/>
        </w:rPr>
        <w:t xml:space="preserve">the sufficiency of relationships between non-government organizations, from civil society organizations and government agencies. </w:t>
      </w:r>
      <w:r w:rsidR="001716CD" w:rsidRPr="008A041D">
        <w:rPr>
          <w:rFonts w:ascii="Times New Roman" w:hAnsi="Times New Roman"/>
          <w:sz w:val="28"/>
          <w:szCs w:val="28"/>
          <w:lang w:val="en-US"/>
        </w:rPr>
        <w:t>(Launch of the Group of Friends of Victims of Terrorism</w:t>
      </w:r>
      <w:r w:rsidR="001716CD" w:rsidRPr="008A041D">
        <w:rPr>
          <w:sz w:val="28"/>
          <w:szCs w:val="28"/>
          <w:lang w:val="en-US"/>
        </w:rPr>
        <w:t xml:space="preserve">, </w:t>
      </w:r>
      <w:r w:rsidR="001716CD" w:rsidRPr="008A041D">
        <w:rPr>
          <w:rFonts w:ascii="Times New Roman" w:hAnsi="Times New Roman"/>
          <w:sz w:val="28"/>
          <w:szCs w:val="28"/>
          <w:lang w:val="en-US"/>
        </w:rPr>
        <w:t>25.06.2019)</w:t>
      </w:r>
      <w:r w:rsidR="005B6EC9" w:rsidRPr="008A041D">
        <w:rPr>
          <w:rFonts w:ascii="Times New Roman" w:hAnsi="Times New Roman"/>
          <w:sz w:val="28"/>
          <w:szCs w:val="28"/>
          <w:lang w:val="en-US"/>
        </w:rPr>
        <w:t xml:space="preserve">. </w:t>
      </w:r>
    </w:p>
    <w:p w14:paraId="701AB8BF" w14:textId="279BCC07" w:rsidR="00AA4840" w:rsidRPr="008A041D" w:rsidRDefault="00AA4840" w:rsidP="005B6EC9">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9C0CF2" w:rsidRPr="008A041D">
        <w:rPr>
          <w:rFonts w:ascii="Times New Roman" w:hAnsi="Times New Roman"/>
          <w:sz w:val="28"/>
          <w:szCs w:val="28"/>
          <w:lang w:val="en-US"/>
        </w:rPr>
        <w:t xml:space="preserve">The Counter-Terrorism Strategy for Countering Terrorism in Russia states that the subjects of countering terrorism are not only state authorities and local self-government bodies, but also non-governmental organizations, as well as citizens, assisting in the implementation of anti-terrorist measures. </w:t>
      </w:r>
      <w:r w:rsidR="00563CAE" w:rsidRPr="008A041D">
        <w:rPr>
          <w:rFonts w:ascii="Times New Roman" w:hAnsi="Times New Roman"/>
          <w:sz w:val="28"/>
          <w:szCs w:val="28"/>
          <w:lang w:val="en-US"/>
        </w:rPr>
        <w:t>Russia</w:t>
      </w:r>
      <w:r w:rsidR="00D02558" w:rsidRPr="008A041D">
        <w:rPr>
          <w:rFonts w:ascii="Times New Roman" w:hAnsi="Times New Roman"/>
          <w:sz w:val="28"/>
          <w:szCs w:val="28"/>
          <w:lang w:val="en-US"/>
        </w:rPr>
        <w:t xml:space="preserve"> </w:t>
      </w:r>
      <w:r w:rsidR="00046093" w:rsidRPr="008A041D">
        <w:rPr>
          <w:rFonts w:ascii="Times New Roman" w:hAnsi="Times New Roman"/>
          <w:sz w:val="28"/>
          <w:szCs w:val="28"/>
          <w:lang w:val="en-US"/>
        </w:rPr>
        <w:t xml:space="preserve">has a position with </w:t>
      </w:r>
      <w:r w:rsidR="003A2FE6" w:rsidRPr="008A041D">
        <w:rPr>
          <w:rFonts w:ascii="Times New Roman" w:hAnsi="Times New Roman"/>
          <w:sz w:val="28"/>
          <w:szCs w:val="28"/>
          <w:lang w:val="en-US"/>
        </w:rPr>
        <w:t>the task to ensure institutions of civil society in Russia</w:t>
      </w:r>
      <w:r w:rsidR="00563CAE" w:rsidRPr="008A041D">
        <w:rPr>
          <w:rFonts w:ascii="Times New Roman" w:hAnsi="Times New Roman"/>
          <w:sz w:val="28"/>
          <w:szCs w:val="28"/>
          <w:lang w:val="en-US"/>
        </w:rPr>
        <w:t xml:space="preserve"> (</w:t>
      </w:r>
      <w:r w:rsidR="003A2FE6" w:rsidRPr="008A041D">
        <w:rPr>
          <w:rFonts w:ascii="Times New Roman" w:hAnsi="Times New Roman"/>
          <w:sz w:val="28"/>
          <w:szCs w:val="28"/>
          <w:lang w:val="en-US"/>
        </w:rPr>
        <w:t xml:space="preserve">scientific, </w:t>
      </w:r>
      <w:r w:rsidR="00A976E2" w:rsidRPr="008A041D">
        <w:rPr>
          <w:rFonts w:ascii="Times New Roman" w:hAnsi="Times New Roman"/>
          <w:sz w:val="28"/>
          <w:szCs w:val="28"/>
          <w:lang w:val="en-US"/>
        </w:rPr>
        <w:t>educational,</w:t>
      </w:r>
      <w:r w:rsidR="003A2FE6" w:rsidRPr="008A041D">
        <w:rPr>
          <w:rFonts w:ascii="Times New Roman" w:hAnsi="Times New Roman"/>
          <w:sz w:val="28"/>
          <w:szCs w:val="28"/>
          <w:lang w:val="en-US"/>
        </w:rPr>
        <w:t xml:space="preserve"> and business communities</w:t>
      </w:r>
      <w:r w:rsidR="00563CAE" w:rsidRPr="008A041D">
        <w:rPr>
          <w:rFonts w:ascii="Times New Roman" w:hAnsi="Times New Roman"/>
          <w:sz w:val="28"/>
          <w:szCs w:val="28"/>
          <w:lang w:val="en-US"/>
        </w:rPr>
        <w:t xml:space="preserve">, </w:t>
      </w:r>
      <w:r w:rsidR="003A2FE6" w:rsidRPr="008A041D">
        <w:rPr>
          <w:rFonts w:ascii="Times New Roman" w:hAnsi="Times New Roman"/>
          <w:sz w:val="28"/>
          <w:szCs w:val="28"/>
          <w:lang w:val="en-US"/>
        </w:rPr>
        <w:t>media</w:t>
      </w:r>
      <w:r w:rsidR="00563CAE" w:rsidRPr="008A041D">
        <w:rPr>
          <w:rFonts w:ascii="Times New Roman" w:hAnsi="Times New Roman"/>
          <w:sz w:val="28"/>
          <w:szCs w:val="28"/>
          <w:lang w:val="en-US"/>
        </w:rPr>
        <w:t>) to</w:t>
      </w:r>
      <w:r w:rsidR="00D02558" w:rsidRPr="008A041D">
        <w:rPr>
          <w:rFonts w:ascii="Times New Roman" w:hAnsi="Times New Roman"/>
          <w:sz w:val="28"/>
          <w:szCs w:val="28"/>
          <w:lang w:val="en-US"/>
        </w:rPr>
        <w:t xml:space="preserve"> </w:t>
      </w:r>
      <w:r w:rsidR="003A2FE6" w:rsidRPr="008A041D">
        <w:rPr>
          <w:rFonts w:ascii="Times New Roman" w:hAnsi="Times New Roman"/>
          <w:sz w:val="28"/>
          <w:szCs w:val="28"/>
          <w:lang w:val="en-US"/>
        </w:rPr>
        <w:t xml:space="preserve">more active engage </w:t>
      </w:r>
      <w:r w:rsidR="00D02558" w:rsidRPr="008A041D">
        <w:rPr>
          <w:rFonts w:ascii="Times New Roman" w:hAnsi="Times New Roman"/>
          <w:sz w:val="28"/>
          <w:szCs w:val="28"/>
          <w:lang w:val="en-US"/>
        </w:rPr>
        <w:t>in</w:t>
      </w:r>
      <w:r w:rsidR="003A2FE6" w:rsidRPr="008A041D">
        <w:rPr>
          <w:rFonts w:ascii="Times New Roman" w:hAnsi="Times New Roman"/>
          <w:sz w:val="28"/>
          <w:szCs w:val="28"/>
          <w:lang w:val="en-US"/>
        </w:rPr>
        <w:t xml:space="preserve"> anti-extremi</w:t>
      </w:r>
      <w:r w:rsidR="006E3BA6" w:rsidRPr="008A041D">
        <w:rPr>
          <w:rFonts w:ascii="Times New Roman" w:hAnsi="Times New Roman"/>
          <w:sz w:val="28"/>
          <w:szCs w:val="28"/>
          <w:lang w:val="en-US"/>
        </w:rPr>
        <w:t>sm</w:t>
      </w:r>
      <w:r w:rsidR="003A2FE6" w:rsidRPr="008A041D">
        <w:rPr>
          <w:rFonts w:ascii="Times New Roman" w:hAnsi="Times New Roman"/>
          <w:sz w:val="28"/>
          <w:szCs w:val="28"/>
          <w:lang w:val="en-US"/>
        </w:rPr>
        <w:t xml:space="preserve"> activities of the state</w:t>
      </w:r>
      <w:r w:rsidR="002A6C7B" w:rsidRPr="008A041D">
        <w:rPr>
          <w:rFonts w:ascii="Times New Roman" w:hAnsi="Times New Roman"/>
          <w:sz w:val="28"/>
          <w:szCs w:val="28"/>
          <w:lang w:val="en-US"/>
        </w:rPr>
        <w:t xml:space="preserve">. </w:t>
      </w:r>
      <w:r w:rsidR="00DF6EB6" w:rsidRPr="008A041D">
        <w:rPr>
          <w:rFonts w:ascii="Times New Roman" w:hAnsi="Times New Roman"/>
          <w:sz w:val="28"/>
          <w:szCs w:val="28"/>
          <w:lang w:val="en-US"/>
        </w:rPr>
        <w:t>But this does not fully correspond to what is</w:t>
      </w:r>
      <w:r w:rsidR="003D4C50" w:rsidRPr="008A041D">
        <w:rPr>
          <w:rFonts w:ascii="Times New Roman" w:hAnsi="Times New Roman"/>
          <w:sz w:val="28"/>
          <w:szCs w:val="28"/>
          <w:lang w:val="en-US"/>
        </w:rPr>
        <w:t xml:space="preserve"> going</w:t>
      </w:r>
      <w:r w:rsidR="00DF6EB6" w:rsidRPr="008A041D">
        <w:rPr>
          <w:rFonts w:ascii="Times New Roman" w:hAnsi="Times New Roman"/>
          <w:sz w:val="28"/>
          <w:szCs w:val="28"/>
          <w:lang w:val="en-US"/>
        </w:rPr>
        <w:t xml:space="preserve"> </w:t>
      </w:r>
      <w:r w:rsidR="00806FA7" w:rsidRPr="008A041D">
        <w:rPr>
          <w:rFonts w:ascii="Times New Roman" w:hAnsi="Times New Roman"/>
          <w:sz w:val="28"/>
          <w:szCs w:val="28"/>
          <w:lang w:val="en-US"/>
        </w:rPr>
        <w:t>in practice.</w:t>
      </w:r>
      <w:r w:rsidR="007A5FF1" w:rsidRPr="008A041D">
        <w:rPr>
          <w:rFonts w:ascii="Times New Roman" w:hAnsi="Times New Roman"/>
          <w:sz w:val="28"/>
          <w:szCs w:val="28"/>
          <w:lang w:val="en-US"/>
        </w:rPr>
        <w:t xml:space="preserve"> </w:t>
      </w:r>
      <w:r w:rsidR="00806FA7" w:rsidRPr="008A041D">
        <w:rPr>
          <w:rFonts w:ascii="Times New Roman" w:hAnsi="Times New Roman"/>
          <w:sz w:val="28"/>
          <w:szCs w:val="28"/>
          <w:lang w:val="en-US"/>
        </w:rPr>
        <w:t xml:space="preserve"> </w:t>
      </w:r>
      <w:r w:rsidR="00150C66" w:rsidRPr="008A041D">
        <w:rPr>
          <w:rFonts w:ascii="Times New Roman" w:hAnsi="Times New Roman"/>
          <w:sz w:val="28"/>
          <w:szCs w:val="28"/>
          <w:lang w:val="en-US"/>
        </w:rPr>
        <w:t xml:space="preserve">Furthermore, </w:t>
      </w:r>
      <w:r w:rsidR="00150C66" w:rsidRPr="008A041D">
        <w:rPr>
          <w:rFonts w:ascii="Times New Roman" w:eastAsia="Calibri" w:hAnsi="Times New Roman"/>
          <w:iCs/>
          <w:sz w:val="28"/>
          <w:szCs w:val="28"/>
          <w:lang w:val="en-US"/>
        </w:rPr>
        <w:t>t</w:t>
      </w:r>
      <w:r w:rsidR="007A5FF1" w:rsidRPr="008A041D">
        <w:rPr>
          <w:rFonts w:ascii="Times New Roman" w:eastAsia="Calibri" w:hAnsi="Times New Roman"/>
          <w:iCs/>
          <w:sz w:val="28"/>
          <w:szCs w:val="28"/>
          <w:lang w:val="en-US"/>
        </w:rPr>
        <w:t>he Concept of Countering terrorism in Russian Federation state</w:t>
      </w:r>
      <w:r w:rsidR="00150C66" w:rsidRPr="008A041D">
        <w:rPr>
          <w:rFonts w:ascii="Times New Roman" w:eastAsia="Calibri" w:hAnsi="Times New Roman"/>
          <w:iCs/>
          <w:sz w:val="28"/>
          <w:szCs w:val="28"/>
          <w:lang w:val="en-US"/>
        </w:rPr>
        <w:t>s</w:t>
      </w:r>
      <w:r w:rsidR="007A5FF1" w:rsidRPr="008A041D">
        <w:rPr>
          <w:rFonts w:ascii="Times New Roman" w:eastAsia="Calibri" w:hAnsi="Times New Roman"/>
          <w:iCs/>
          <w:sz w:val="28"/>
          <w:szCs w:val="28"/>
          <w:lang w:val="en-US"/>
        </w:rPr>
        <w:t xml:space="preserve"> that the subjects of countering terrorism are not only the state authorities and local self-government bodies, but non-state organizations and associations, as well as citizens who assist to authorities and government bodies in the implementation of anti-</w:t>
      </w:r>
      <w:r w:rsidR="007A5FF1" w:rsidRPr="008A041D">
        <w:rPr>
          <w:rFonts w:ascii="Times New Roman" w:eastAsia="Calibri" w:hAnsi="Times New Roman"/>
          <w:iCs/>
          <w:sz w:val="28"/>
          <w:szCs w:val="28"/>
          <w:lang w:val="en-US"/>
        </w:rPr>
        <w:lastRenderedPageBreak/>
        <w:t>terrorist measures</w:t>
      </w:r>
      <w:r w:rsidR="007A5FF1" w:rsidRPr="008A041D">
        <w:rPr>
          <w:rFonts w:ascii="Times New Roman" w:eastAsia="Calibri" w:hAnsi="Times New Roman"/>
          <w:b/>
          <w:bCs/>
          <w:iCs/>
          <w:sz w:val="28"/>
          <w:szCs w:val="28"/>
          <w:lang w:val="en-US"/>
        </w:rPr>
        <w:t>.</w:t>
      </w:r>
      <w:r w:rsidR="00150C66" w:rsidRPr="008A041D">
        <w:rPr>
          <w:rFonts w:ascii="Times New Roman" w:eastAsia="Calibri" w:hAnsi="Times New Roman"/>
          <w:b/>
          <w:bCs/>
          <w:iCs/>
          <w:sz w:val="28"/>
          <w:szCs w:val="28"/>
          <w:lang w:val="en-US"/>
        </w:rPr>
        <w:t xml:space="preserve"> </w:t>
      </w:r>
      <w:r w:rsidR="00CA5D3C" w:rsidRPr="008A041D">
        <w:rPr>
          <w:rFonts w:ascii="Times New Roman" w:hAnsi="Times New Roman"/>
          <w:sz w:val="28"/>
          <w:szCs w:val="28"/>
          <w:lang w:val="en-US"/>
        </w:rPr>
        <w:t>But st</w:t>
      </w:r>
      <w:r w:rsidR="003A2FE6" w:rsidRPr="008A041D">
        <w:rPr>
          <w:rFonts w:ascii="Times New Roman" w:hAnsi="Times New Roman"/>
          <w:sz w:val="28"/>
          <w:szCs w:val="28"/>
          <w:lang w:val="en-US"/>
        </w:rPr>
        <w:t xml:space="preserve">udies in Chapter 4 </w:t>
      </w:r>
      <w:r w:rsidR="008F56BC" w:rsidRPr="008A041D">
        <w:rPr>
          <w:rFonts w:ascii="Times New Roman" w:hAnsi="Times New Roman"/>
          <w:sz w:val="28"/>
          <w:szCs w:val="28"/>
          <w:lang w:val="en-US"/>
        </w:rPr>
        <w:t xml:space="preserve">revealed that </w:t>
      </w:r>
      <w:r w:rsidR="003A2FE6" w:rsidRPr="008A041D">
        <w:rPr>
          <w:rFonts w:ascii="Times New Roman" w:hAnsi="Times New Roman"/>
          <w:sz w:val="28"/>
          <w:szCs w:val="28"/>
          <w:lang w:val="en-US"/>
        </w:rPr>
        <w:t xml:space="preserve">there is almost no </w:t>
      </w:r>
      <w:r w:rsidR="00C51953" w:rsidRPr="008A041D">
        <w:rPr>
          <w:rFonts w:ascii="Times New Roman" w:hAnsi="Times New Roman"/>
          <w:sz w:val="28"/>
          <w:szCs w:val="28"/>
          <w:lang w:val="en-US"/>
        </w:rPr>
        <w:t>proper</w:t>
      </w:r>
      <w:r w:rsidR="003A2FE6" w:rsidRPr="008A041D">
        <w:rPr>
          <w:rFonts w:ascii="Times New Roman" w:hAnsi="Times New Roman"/>
          <w:sz w:val="28"/>
          <w:szCs w:val="28"/>
          <w:lang w:val="en-US"/>
        </w:rPr>
        <w:t xml:space="preserve"> communication between the state and representatives of civil society</w:t>
      </w:r>
      <w:r w:rsidR="008F56BC" w:rsidRPr="008A041D">
        <w:rPr>
          <w:rFonts w:ascii="Times New Roman" w:hAnsi="Times New Roman"/>
          <w:sz w:val="28"/>
          <w:szCs w:val="28"/>
          <w:lang w:val="en-US"/>
        </w:rPr>
        <w:t xml:space="preserve"> due to the </w:t>
      </w:r>
      <w:r w:rsidR="00195B2E" w:rsidRPr="008A041D">
        <w:rPr>
          <w:rFonts w:ascii="Times New Roman" w:hAnsi="Times New Roman"/>
          <w:sz w:val="28"/>
          <w:szCs w:val="28"/>
          <w:lang w:val="en-US"/>
        </w:rPr>
        <w:t xml:space="preserve">unanswered </w:t>
      </w:r>
      <w:r w:rsidR="00C51953" w:rsidRPr="008A041D">
        <w:rPr>
          <w:rFonts w:ascii="Times New Roman" w:hAnsi="Times New Roman"/>
          <w:sz w:val="28"/>
          <w:szCs w:val="28"/>
          <w:lang w:val="en-US"/>
        </w:rPr>
        <w:t xml:space="preserve">appeals and petitions, </w:t>
      </w:r>
      <w:r w:rsidR="002945E4" w:rsidRPr="008A041D">
        <w:rPr>
          <w:rFonts w:ascii="Times New Roman" w:hAnsi="Times New Roman"/>
          <w:sz w:val="28"/>
          <w:szCs w:val="28"/>
          <w:lang w:val="en-US"/>
        </w:rPr>
        <w:t xml:space="preserve">media articles about </w:t>
      </w:r>
      <w:r w:rsidR="008E6CDF" w:rsidRPr="008A041D">
        <w:rPr>
          <w:rFonts w:ascii="Times New Roman" w:hAnsi="Times New Roman"/>
          <w:sz w:val="28"/>
          <w:szCs w:val="28"/>
          <w:lang w:val="en-US"/>
        </w:rPr>
        <w:t xml:space="preserve">dissatisfaction with legislation </w:t>
      </w:r>
      <w:r w:rsidR="00A976E2" w:rsidRPr="008A041D">
        <w:rPr>
          <w:rFonts w:ascii="Times New Roman" w:hAnsi="Times New Roman"/>
          <w:sz w:val="28"/>
          <w:szCs w:val="28"/>
          <w:lang w:val="en-US"/>
        </w:rPr>
        <w:t>etc.</w:t>
      </w:r>
      <w:r w:rsidR="008E6CDF" w:rsidRPr="008A041D">
        <w:rPr>
          <w:rFonts w:ascii="Times New Roman" w:hAnsi="Times New Roman"/>
          <w:sz w:val="28"/>
          <w:szCs w:val="28"/>
          <w:lang w:val="en-US"/>
        </w:rPr>
        <w:t xml:space="preserve"> </w:t>
      </w:r>
    </w:p>
    <w:p w14:paraId="7EF9A98D" w14:textId="239DF1CF" w:rsidR="006B1718" w:rsidRPr="008A041D" w:rsidRDefault="00774081" w:rsidP="00036D23">
      <w:pPr>
        <w:spacing w:after="60"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036D23" w:rsidRPr="008A041D">
        <w:rPr>
          <w:rFonts w:ascii="Times New Roman" w:hAnsi="Times New Roman"/>
          <w:sz w:val="28"/>
          <w:szCs w:val="28"/>
          <w:lang w:val="en-US"/>
        </w:rPr>
        <w:t xml:space="preserve">It is assumed that civil society actors, including doctors, lawyers, psychologists, educators, religious representatives, victims, play an important role in approaches and policy instruments towards victims of terrorism around the world. Community involvement through the work of civil society actors makes partnerships more trusting. Often civil society organizations have sufficient knowledge of the local situation and people, </w:t>
      </w:r>
      <w:r w:rsidR="00A976E2" w:rsidRPr="008A041D">
        <w:rPr>
          <w:rFonts w:ascii="Times New Roman" w:hAnsi="Times New Roman"/>
          <w:sz w:val="28"/>
          <w:szCs w:val="28"/>
          <w:lang w:val="en-US"/>
        </w:rPr>
        <w:t>legislation,</w:t>
      </w:r>
      <w:r w:rsidR="00036D23" w:rsidRPr="008A041D">
        <w:rPr>
          <w:rFonts w:ascii="Times New Roman" w:hAnsi="Times New Roman"/>
          <w:sz w:val="28"/>
          <w:szCs w:val="28"/>
          <w:lang w:val="en-US"/>
        </w:rPr>
        <w:t xml:space="preserve"> and problems, so, they work according to the current known situation. Practically, for the last years civil society actors improved the effectiveness of work towards rights of people and contributed the support mechanisms for victims of terrorism in many countries.</w:t>
      </w:r>
      <w:r w:rsidRPr="008A041D">
        <w:rPr>
          <w:rFonts w:ascii="Times New Roman" w:hAnsi="Times New Roman"/>
          <w:sz w:val="28"/>
          <w:szCs w:val="28"/>
          <w:lang w:val="en-US"/>
        </w:rPr>
        <w:t xml:space="preserve"> </w:t>
      </w:r>
    </w:p>
    <w:p w14:paraId="7CFCABA6" w14:textId="0CCF7F59" w:rsidR="00036D23" w:rsidRPr="008A041D" w:rsidRDefault="00036D23" w:rsidP="00036D2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After the Symposium in 2008, a new stage began, which was marked by the beginning of a dialogue between victims of terrorism, governmental and non-governmental organizations on how best to provide support to victims, their rights, and the provision of various types of assistance (medical, financial, social). This dialogue has pushed people towards more consistent action to support victims of terrorism at the national and international levels. The important fact mentioned there was about the citizen society and how they play significant role in formation strategy, </w:t>
      </w:r>
      <w:r w:rsidR="00A976E2" w:rsidRPr="008A041D">
        <w:rPr>
          <w:rFonts w:ascii="Times New Roman" w:hAnsi="Times New Roman"/>
          <w:sz w:val="28"/>
          <w:szCs w:val="28"/>
          <w:lang w:val="en-US"/>
        </w:rPr>
        <w:t>legislation,</w:t>
      </w:r>
      <w:r w:rsidRPr="008A041D">
        <w:rPr>
          <w:rFonts w:ascii="Times New Roman" w:hAnsi="Times New Roman"/>
          <w:sz w:val="28"/>
          <w:szCs w:val="28"/>
          <w:lang w:val="en-US"/>
        </w:rPr>
        <w:t xml:space="preserve"> and policy of their states. (Supporting Victims of Terrorism, 2009). </w:t>
      </w:r>
      <w:r w:rsidR="003D6A00" w:rsidRPr="008A041D">
        <w:rPr>
          <w:rFonts w:ascii="Times New Roman" w:hAnsi="Times New Roman"/>
          <w:sz w:val="28"/>
          <w:szCs w:val="28"/>
          <w:lang w:val="en-US"/>
        </w:rPr>
        <w:t xml:space="preserve">“UN policy towards counterterrorism protection victims of terrorism cannot be fulfilled without significant civil society engagement. An active civil society plays a critical role in enhancing resilience, the rule of law, empowering communities, achieving the principles of the UN”, - was stated in according with UN Resolution A/58/817, 2004 in Report of the Panel of Eminent Persons on United Nations–Civil Society Relations. </w:t>
      </w:r>
      <w:r w:rsidRPr="008A041D">
        <w:rPr>
          <w:rFonts w:ascii="Times New Roman" w:hAnsi="Times New Roman"/>
          <w:sz w:val="28"/>
          <w:szCs w:val="28"/>
          <w:lang w:val="en-US"/>
        </w:rPr>
        <w:t>Some</w:t>
      </w:r>
      <w:r w:rsidR="003D6A00"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representatives of victims’ association suggested granting international status to victims of terrorism. This issue is much relevant also for Russian Federation.  For a long time, Russian </w:t>
      </w:r>
      <w:r w:rsidR="00A976E2" w:rsidRPr="008A041D">
        <w:rPr>
          <w:rFonts w:ascii="Times New Roman" w:hAnsi="Times New Roman"/>
          <w:sz w:val="28"/>
          <w:szCs w:val="28"/>
          <w:lang w:val="en-US"/>
        </w:rPr>
        <w:t>associations,</w:t>
      </w:r>
      <w:r w:rsidRPr="008A041D">
        <w:rPr>
          <w:rFonts w:ascii="Times New Roman" w:hAnsi="Times New Roman"/>
          <w:sz w:val="28"/>
          <w:szCs w:val="28"/>
          <w:lang w:val="en-US"/>
        </w:rPr>
        <w:t xml:space="preserve"> and </w:t>
      </w:r>
      <w:r w:rsidRPr="008A041D">
        <w:rPr>
          <w:rFonts w:ascii="Times New Roman" w:hAnsi="Times New Roman"/>
          <w:sz w:val="28"/>
          <w:szCs w:val="28"/>
          <w:lang w:val="en-US"/>
        </w:rPr>
        <w:lastRenderedPageBreak/>
        <w:t>organizations of victims of terrorism have been striving to declare their right and status.</w:t>
      </w:r>
    </w:p>
    <w:p w14:paraId="045203B5" w14:textId="77777777" w:rsidR="00036D23" w:rsidRPr="008A041D" w:rsidRDefault="00036D23" w:rsidP="00036D23">
      <w:pPr>
        <w:spacing w:line="360" w:lineRule="auto"/>
        <w:jc w:val="both"/>
        <w:rPr>
          <w:rFonts w:ascii="Times New Roman" w:eastAsia="Calibri" w:hAnsi="Times New Roman"/>
          <w:iCs/>
          <w:sz w:val="28"/>
          <w:szCs w:val="28"/>
          <w:lang w:val="en-US"/>
        </w:rPr>
      </w:pPr>
      <w:r w:rsidRPr="008A041D">
        <w:rPr>
          <w:rFonts w:ascii="Times New Roman" w:hAnsi="Times New Roman"/>
          <w:sz w:val="28"/>
          <w:szCs w:val="28"/>
          <w:lang w:val="en-US"/>
        </w:rPr>
        <w:tab/>
      </w:r>
      <w:r w:rsidRPr="008A041D">
        <w:rPr>
          <w:rFonts w:ascii="Times New Roman" w:eastAsia="Calibri" w:hAnsi="Times New Roman"/>
          <w:iCs/>
          <w:sz w:val="28"/>
          <w:szCs w:val="28"/>
          <w:lang w:val="en-US"/>
        </w:rPr>
        <w:t>Many well-known and unknown organizations, their examples of collaborations that protect different categories of people, help to draw attention to human rights violations. They encourage governments to improve human rights norms by promoting the rule of law, sharing their experiences with the rest of the community, and disseminating information widely through the media.</w:t>
      </w:r>
      <w:r w:rsidRPr="008A041D">
        <w:rPr>
          <w:sz w:val="28"/>
          <w:szCs w:val="28"/>
          <w:lang w:val="en-US"/>
        </w:rPr>
        <w:t xml:space="preserve"> </w:t>
      </w:r>
      <w:r w:rsidRPr="008A041D">
        <w:rPr>
          <w:rFonts w:ascii="Times New Roman" w:eastAsia="Calibri" w:hAnsi="Times New Roman"/>
          <w:iCs/>
          <w:sz w:val="28"/>
          <w:szCs w:val="28"/>
          <w:lang w:val="en-US"/>
        </w:rPr>
        <w:t xml:space="preserve">By this way they demonstrate the concept of </w:t>
      </w:r>
      <w:r w:rsidRPr="008A041D">
        <w:rPr>
          <w:rFonts w:ascii="Times New Roman" w:eastAsia="Calibri" w:hAnsi="Times New Roman"/>
          <w:i/>
          <w:sz w:val="28"/>
          <w:szCs w:val="28"/>
          <w:lang w:val="en-US"/>
        </w:rPr>
        <w:t>resilience.</w:t>
      </w:r>
      <w:r w:rsidRPr="008A041D">
        <w:rPr>
          <w:rFonts w:ascii="Times New Roman" w:eastAsia="Calibri" w:hAnsi="Times New Roman"/>
          <w:iCs/>
          <w:sz w:val="28"/>
          <w:szCs w:val="28"/>
          <w:lang w:val="en-US"/>
        </w:rPr>
        <w:t xml:space="preserve"> </w:t>
      </w:r>
    </w:p>
    <w:p w14:paraId="0F412DB2" w14:textId="74D3F8A7" w:rsidR="00036D23" w:rsidRPr="008A041D" w:rsidRDefault="00036D23" w:rsidP="00036D2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There are some non-profit organizations in Russia which were created by relatives of victims or survivors due to help each other and reflect common problems such as the lack of government support measures towards them. The fact that there are a lot of Russian </w:t>
      </w:r>
      <w:r w:rsidR="000B2AC9">
        <w:rPr>
          <w:rFonts w:ascii="Times New Roman" w:hAnsi="Times New Roman"/>
          <w:sz w:val="28"/>
          <w:szCs w:val="28"/>
          <w:lang w:val="en-US"/>
        </w:rPr>
        <w:t xml:space="preserve">non-state organizations </w:t>
      </w:r>
      <w:r w:rsidRPr="008A041D">
        <w:rPr>
          <w:rFonts w:ascii="Times New Roman" w:hAnsi="Times New Roman"/>
          <w:sz w:val="28"/>
          <w:szCs w:val="28"/>
          <w:lang w:val="en-US"/>
        </w:rPr>
        <w:t>made by relatives’ survivors such as «Mothers of Beslan», «Flight 9268», «Nord-Ost», «Volga-Don», «Need to live» which share with the world their own common pain</w:t>
      </w:r>
      <w:r w:rsidR="008A0460">
        <w:rPr>
          <w:rFonts w:ascii="Times New Roman" w:hAnsi="Times New Roman"/>
          <w:sz w:val="28"/>
          <w:szCs w:val="28"/>
          <w:lang w:val="en-US"/>
        </w:rPr>
        <w:t>.</w:t>
      </w:r>
      <w:r w:rsidRPr="008A041D">
        <w:rPr>
          <w:rFonts w:ascii="Times New Roman" w:hAnsi="Times New Roman"/>
          <w:sz w:val="28"/>
          <w:szCs w:val="28"/>
          <w:lang w:val="en-US"/>
        </w:rPr>
        <w:t xml:space="preserve"> The unities communicate with each other and try to achieve common goals, which one of them is the law of the status of victim of terrorism and the consequent set of governmental support measures.</w:t>
      </w:r>
    </w:p>
    <w:p w14:paraId="7CCEA2B2" w14:textId="50992340" w:rsidR="00036D23" w:rsidRPr="008A041D" w:rsidRDefault="00036D23" w:rsidP="00036D2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r w:rsidR="00F03EB6">
        <w:rPr>
          <w:rFonts w:ascii="Times New Roman" w:eastAsia="Calibri" w:hAnsi="Times New Roman"/>
          <w:iCs/>
          <w:sz w:val="28"/>
          <w:szCs w:val="28"/>
          <w:lang w:val="en-US"/>
        </w:rPr>
        <w:t xml:space="preserve">These </w:t>
      </w:r>
      <w:r w:rsidR="00F03EB6" w:rsidRPr="00F03EB6">
        <w:rPr>
          <w:rFonts w:ascii="Times New Roman" w:eastAsia="Calibri" w:hAnsi="Times New Roman"/>
          <w:iCs/>
          <w:sz w:val="28"/>
          <w:szCs w:val="28"/>
          <w:lang w:val="en-US"/>
        </w:rPr>
        <w:t xml:space="preserve">organizations and associations in Russia </w:t>
      </w:r>
      <w:r w:rsidRPr="008A041D">
        <w:rPr>
          <w:rFonts w:ascii="Times New Roman" w:eastAsia="Calibri" w:hAnsi="Times New Roman"/>
          <w:iCs/>
          <w:sz w:val="28"/>
          <w:szCs w:val="28"/>
          <w:lang w:val="en-US"/>
        </w:rPr>
        <w:t>created appeals and petitions to state bodies</w:t>
      </w:r>
      <w:r w:rsidR="00A07B37">
        <w:rPr>
          <w:rFonts w:ascii="Times New Roman" w:eastAsia="Calibri" w:hAnsi="Times New Roman"/>
          <w:iCs/>
          <w:sz w:val="28"/>
          <w:szCs w:val="28"/>
          <w:lang w:val="en-US"/>
        </w:rPr>
        <w:t xml:space="preserve">. </w:t>
      </w:r>
      <w:r w:rsidRPr="008A041D">
        <w:rPr>
          <w:rFonts w:ascii="Times New Roman" w:eastAsia="Calibri" w:hAnsi="Times New Roman"/>
          <w:iCs/>
          <w:sz w:val="28"/>
          <w:szCs w:val="28"/>
          <w:lang w:val="en-US"/>
        </w:rPr>
        <w:t xml:space="preserve">One of the recent regular appeals was a general appeal to the Government of the Russian Federation and the Council of Federation of the Russian Federation from several associations of victims. – “Mothers of Beslan” (hostage taking and attack in school 1-3 September 2004), "Volga Don" (Attack in September 1999 in </w:t>
      </w:r>
      <w:proofErr w:type="spellStart"/>
      <w:r w:rsidRPr="008A041D">
        <w:rPr>
          <w:rFonts w:ascii="Times New Roman" w:eastAsia="Calibri" w:hAnsi="Times New Roman"/>
          <w:iCs/>
          <w:sz w:val="28"/>
          <w:szCs w:val="28"/>
          <w:lang w:val="en-US"/>
        </w:rPr>
        <w:t>Volgodonsk</w:t>
      </w:r>
      <w:proofErr w:type="spellEnd"/>
      <w:r w:rsidRPr="008A041D">
        <w:rPr>
          <w:rFonts w:ascii="Times New Roman" w:eastAsia="Calibri" w:hAnsi="Times New Roman"/>
          <w:iCs/>
          <w:sz w:val="28"/>
          <w:szCs w:val="28"/>
          <w:lang w:val="en-US"/>
        </w:rPr>
        <w:t xml:space="preserve">), "Nord Ost" (Attack in Moscow in October 2002), "Flight 9862" (Attack in Egypt in October 2015) "Need to live" (explosion in the subway in April 2017, St. Petersburg).  Organizations made two requests to the Prime Minister of the Russian Federation. </w:t>
      </w:r>
      <w:r w:rsidR="00221A51">
        <w:rPr>
          <w:rFonts w:ascii="Times New Roman" w:eastAsia="Calibri" w:hAnsi="Times New Roman"/>
          <w:iCs/>
          <w:sz w:val="28"/>
          <w:szCs w:val="28"/>
          <w:lang w:val="en-US"/>
        </w:rPr>
        <w:t>Firs</w:t>
      </w:r>
      <w:r w:rsidR="00C15FFC">
        <w:rPr>
          <w:rFonts w:ascii="Times New Roman" w:eastAsia="Calibri" w:hAnsi="Times New Roman"/>
          <w:iCs/>
          <w:sz w:val="28"/>
          <w:szCs w:val="28"/>
          <w:lang w:val="en-US"/>
        </w:rPr>
        <w:t>tly, they</w:t>
      </w:r>
      <w:r w:rsidRPr="008A041D">
        <w:rPr>
          <w:rFonts w:ascii="Times New Roman" w:eastAsia="Calibri" w:hAnsi="Times New Roman"/>
          <w:iCs/>
          <w:sz w:val="28"/>
          <w:szCs w:val="28"/>
          <w:lang w:val="en-US"/>
        </w:rPr>
        <w:t xml:space="preserve"> asked for assistance in the development of a </w:t>
      </w:r>
      <w:r w:rsidR="00C15FFC">
        <w:rPr>
          <w:rFonts w:ascii="Times New Roman" w:eastAsia="Calibri" w:hAnsi="Times New Roman"/>
          <w:iCs/>
          <w:sz w:val="28"/>
          <w:szCs w:val="28"/>
          <w:lang w:val="en-US"/>
        </w:rPr>
        <w:t>law</w:t>
      </w:r>
      <w:r w:rsidRPr="008A041D">
        <w:rPr>
          <w:rFonts w:ascii="Times New Roman" w:eastAsia="Calibri" w:hAnsi="Times New Roman"/>
          <w:iCs/>
          <w:sz w:val="28"/>
          <w:szCs w:val="28"/>
          <w:lang w:val="en-US"/>
        </w:rPr>
        <w:t xml:space="preserve"> on social protection of victims of terrorist acts, by creating an interdepartmental working group (commission) </w:t>
      </w:r>
      <w:r w:rsidR="00EC3B97">
        <w:rPr>
          <w:rFonts w:ascii="Times New Roman" w:eastAsia="Calibri" w:hAnsi="Times New Roman"/>
          <w:iCs/>
          <w:sz w:val="28"/>
          <w:szCs w:val="28"/>
          <w:lang w:val="en-US"/>
        </w:rPr>
        <w:t>consisting of</w:t>
      </w:r>
      <w:r w:rsidRPr="008A041D">
        <w:rPr>
          <w:rFonts w:ascii="Times New Roman" w:eastAsia="Calibri" w:hAnsi="Times New Roman"/>
          <w:iCs/>
          <w:sz w:val="28"/>
          <w:szCs w:val="28"/>
          <w:lang w:val="en-US"/>
        </w:rPr>
        <w:t xml:space="preserve"> representatives of the legislative, executive authorities and NGOs </w:t>
      </w:r>
      <w:r w:rsidR="00771F04">
        <w:rPr>
          <w:rFonts w:ascii="Times New Roman" w:eastAsia="Calibri" w:hAnsi="Times New Roman"/>
          <w:iCs/>
          <w:sz w:val="28"/>
          <w:szCs w:val="28"/>
          <w:lang w:val="en-US"/>
        </w:rPr>
        <w:t>to</w:t>
      </w:r>
      <w:r w:rsidRPr="008A041D">
        <w:rPr>
          <w:rFonts w:ascii="Times New Roman" w:eastAsia="Calibri" w:hAnsi="Times New Roman"/>
          <w:iCs/>
          <w:sz w:val="28"/>
          <w:szCs w:val="28"/>
          <w:lang w:val="en-US"/>
        </w:rPr>
        <w:t xml:space="preserve"> </w:t>
      </w:r>
      <w:proofErr w:type="gramStart"/>
      <w:r w:rsidRPr="008A041D">
        <w:rPr>
          <w:rFonts w:ascii="Times New Roman" w:eastAsia="Calibri" w:hAnsi="Times New Roman"/>
          <w:iCs/>
          <w:sz w:val="28"/>
          <w:szCs w:val="28"/>
          <w:lang w:val="en-US"/>
        </w:rPr>
        <w:t>provide assistance to</w:t>
      </w:r>
      <w:proofErr w:type="gramEnd"/>
      <w:r w:rsidRPr="008A041D">
        <w:rPr>
          <w:rFonts w:ascii="Times New Roman" w:eastAsia="Calibri" w:hAnsi="Times New Roman"/>
          <w:iCs/>
          <w:sz w:val="28"/>
          <w:szCs w:val="28"/>
          <w:lang w:val="en-US"/>
        </w:rPr>
        <w:t xml:space="preserve"> victims of terrorist acts on the territory of </w:t>
      </w:r>
      <w:r w:rsidR="00771F04">
        <w:rPr>
          <w:rFonts w:ascii="Times New Roman" w:eastAsia="Calibri" w:hAnsi="Times New Roman"/>
          <w:iCs/>
          <w:sz w:val="28"/>
          <w:szCs w:val="28"/>
          <w:lang w:val="en-US"/>
        </w:rPr>
        <w:t xml:space="preserve">the </w:t>
      </w:r>
      <w:r w:rsidRPr="008A041D">
        <w:rPr>
          <w:rFonts w:ascii="Times New Roman" w:eastAsia="Calibri" w:hAnsi="Times New Roman"/>
          <w:iCs/>
          <w:sz w:val="28"/>
          <w:szCs w:val="28"/>
          <w:lang w:val="en-US"/>
        </w:rPr>
        <w:t xml:space="preserve">country, using the experience of international practice and the </w:t>
      </w:r>
      <w:r w:rsidRPr="008A041D">
        <w:rPr>
          <w:rFonts w:ascii="Times New Roman" w:eastAsia="Calibri" w:hAnsi="Times New Roman"/>
          <w:iCs/>
          <w:sz w:val="28"/>
          <w:szCs w:val="28"/>
          <w:lang w:val="en-US"/>
        </w:rPr>
        <w:lastRenderedPageBreak/>
        <w:t xml:space="preserve">proposals of </w:t>
      </w:r>
      <w:r w:rsidR="006F0DB4">
        <w:rPr>
          <w:rFonts w:ascii="Times New Roman" w:eastAsia="Calibri" w:hAnsi="Times New Roman"/>
          <w:iCs/>
          <w:sz w:val="28"/>
          <w:szCs w:val="28"/>
          <w:lang w:val="en-US"/>
        </w:rPr>
        <w:t>civil soci</w:t>
      </w:r>
      <w:r w:rsidR="008A770C">
        <w:rPr>
          <w:rFonts w:ascii="Times New Roman" w:eastAsia="Calibri" w:hAnsi="Times New Roman"/>
          <w:iCs/>
          <w:sz w:val="28"/>
          <w:szCs w:val="28"/>
          <w:lang w:val="en-US"/>
        </w:rPr>
        <w:t xml:space="preserve">ety. So, it was a request for </w:t>
      </w:r>
      <w:r w:rsidRPr="008A041D">
        <w:rPr>
          <w:rFonts w:ascii="Times New Roman" w:eastAsia="Calibri" w:hAnsi="Times New Roman"/>
          <w:iCs/>
          <w:sz w:val="28"/>
          <w:szCs w:val="28"/>
          <w:lang w:val="en-US"/>
        </w:rPr>
        <w:t>develop</w:t>
      </w:r>
      <w:r w:rsidR="008A770C">
        <w:rPr>
          <w:rFonts w:ascii="Times New Roman" w:eastAsia="Calibri" w:hAnsi="Times New Roman"/>
          <w:iCs/>
          <w:sz w:val="28"/>
          <w:szCs w:val="28"/>
          <w:lang w:val="en-US"/>
        </w:rPr>
        <w:t>ment</w:t>
      </w:r>
      <w:r w:rsidRPr="008A041D">
        <w:rPr>
          <w:rFonts w:ascii="Times New Roman" w:eastAsia="Calibri" w:hAnsi="Times New Roman"/>
          <w:iCs/>
          <w:sz w:val="28"/>
          <w:szCs w:val="28"/>
          <w:lang w:val="en-US"/>
        </w:rPr>
        <w:t xml:space="preserve"> a federal law "On social protection of citizens affected by terrorist acts". The second request was to fill the gap in legislation and make additions to the Federal Law № 35 "On countering terrorism" and to the Decree of the Government of the Russian Federation, 2007 "On the approval of the rules for the implementation of social rehabilitation of victims of a terrorist act, as well as persons participating in the fight against terrorism" and to bring these documents in accordance with the updated Constitution of the Russian Federation and international acts. (Note in the community ‘Need to live’, </w:t>
      </w:r>
      <w:proofErr w:type="spellStart"/>
      <w:r w:rsidRPr="008A041D">
        <w:rPr>
          <w:rFonts w:ascii="Times New Roman" w:eastAsia="Calibri" w:hAnsi="Times New Roman"/>
          <w:iCs/>
          <w:sz w:val="28"/>
          <w:szCs w:val="28"/>
          <w:lang w:val="en-US"/>
        </w:rPr>
        <w:t>Vkontakte</w:t>
      </w:r>
      <w:proofErr w:type="spellEnd"/>
      <w:r w:rsidRPr="008A041D">
        <w:rPr>
          <w:rFonts w:ascii="Times New Roman" w:eastAsia="Calibri" w:hAnsi="Times New Roman"/>
          <w:iCs/>
          <w:sz w:val="28"/>
          <w:szCs w:val="28"/>
          <w:lang w:val="en-US"/>
        </w:rPr>
        <w:t>, 7.11.2020)</w:t>
      </w:r>
      <w:r w:rsidR="00BD1E45">
        <w:rPr>
          <w:rFonts w:ascii="Times New Roman" w:eastAsia="Calibri" w:hAnsi="Times New Roman"/>
          <w:iCs/>
          <w:sz w:val="28"/>
          <w:szCs w:val="28"/>
          <w:lang w:val="en-US"/>
        </w:rPr>
        <w:t xml:space="preserve">. </w:t>
      </w:r>
      <w:r w:rsidRPr="008A041D">
        <w:rPr>
          <w:rFonts w:ascii="Times New Roman" w:eastAsia="Calibri" w:hAnsi="Times New Roman"/>
          <w:iCs/>
          <w:sz w:val="28"/>
          <w:szCs w:val="28"/>
          <w:lang w:val="en-US"/>
        </w:rPr>
        <w:t>There is a place to refer to the statements of research of Alex P. Schmid: “It would be wise for governments to use (but not abuse) the voices of victims and victims’ associations more fully and associate themselves more closely with the victims’ and survivors’ needs and concerns which, by and large, are also those of society.” (Schmid, 2012, p.18)</w:t>
      </w:r>
    </w:p>
    <w:p w14:paraId="42E8E792" w14:textId="64FA0580" w:rsidR="00036D23" w:rsidRPr="008A041D" w:rsidRDefault="00036D23" w:rsidP="00036D2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One of the important events can be called the Mother Beslan's Press Conference in Beslan, September 2019. Representatives of associations and assistance to victims of terrorism were invited to take part in a press conference in Beslan, where ceremonies dedicated to the tragedy w</w:t>
      </w:r>
      <w:r w:rsidR="00F80A41">
        <w:rPr>
          <w:rFonts w:ascii="Times New Roman" w:eastAsia="Calibri" w:hAnsi="Times New Roman"/>
          <w:iCs/>
          <w:sz w:val="28"/>
          <w:szCs w:val="28"/>
          <w:lang w:val="en-US"/>
        </w:rPr>
        <w:t>ere</w:t>
      </w:r>
      <w:r w:rsidRPr="008A041D">
        <w:rPr>
          <w:rFonts w:ascii="Times New Roman" w:eastAsia="Calibri" w:hAnsi="Times New Roman"/>
          <w:iCs/>
          <w:sz w:val="28"/>
          <w:szCs w:val="28"/>
          <w:lang w:val="en-US"/>
        </w:rPr>
        <w:t xml:space="preserve"> held 1-3 September 2019. Associations “Mother of Beslan”, "Volga Don", "Nord Ost", "Flight 9862", "Need to live"</w:t>
      </w:r>
      <w:r w:rsidR="00553E1C">
        <w:rPr>
          <w:rFonts w:ascii="Times New Roman" w:eastAsia="Calibri" w:hAnsi="Times New Roman"/>
          <w:iCs/>
          <w:sz w:val="28"/>
          <w:szCs w:val="28"/>
          <w:lang w:val="en-US"/>
        </w:rPr>
        <w:t xml:space="preserve"> and o</w:t>
      </w:r>
      <w:r w:rsidRPr="008A041D">
        <w:rPr>
          <w:rFonts w:ascii="Times New Roman" w:eastAsia="Calibri" w:hAnsi="Times New Roman"/>
          <w:iCs/>
          <w:sz w:val="28"/>
          <w:szCs w:val="28"/>
          <w:lang w:val="en-US"/>
        </w:rPr>
        <w:t xml:space="preserve">ther representatives of the republics where terrorist acts were committed, as well as the “France-Europe-Beslan” association took part in this conference. Within the framework of the conference, problems were raised about the absence of a federal law on the social protection of victims of terrorist attacks in Russia and the absence of program for the rehabilitation of victims of terrorist attacks in Russia. It was fixed that Provision 19 of the Federal Law on Combating Terrorism, which provides rehabilitation, is not </w:t>
      </w:r>
      <w:r w:rsidR="00D61B46" w:rsidRPr="008A041D">
        <w:rPr>
          <w:rFonts w:ascii="Times New Roman" w:eastAsia="Calibri" w:hAnsi="Times New Roman"/>
          <w:iCs/>
          <w:sz w:val="28"/>
          <w:szCs w:val="28"/>
          <w:lang w:val="en-US"/>
        </w:rPr>
        <w:t>funded,</w:t>
      </w:r>
      <w:r w:rsidRPr="008A041D">
        <w:rPr>
          <w:rFonts w:ascii="Times New Roman" w:eastAsia="Calibri" w:hAnsi="Times New Roman"/>
          <w:iCs/>
          <w:sz w:val="28"/>
          <w:szCs w:val="28"/>
          <w:lang w:val="en-US"/>
        </w:rPr>
        <w:t xml:space="preserve"> and not implemented practically. </w:t>
      </w:r>
    </w:p>
    <w:p w14:paraId="7C08B4C9" w14:textId="65BB43F6" w:rsidR="00036D23" w:rsidRPr="008A041D" w:rsidRDefault="00036D23" w:rsidP="00036D2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According to understanding </w:t>
      </w:r>
      <w:r w:rsidR="003F4B9E">
        <w:rPr>
          <w:rFonts w:ascii="Times New Roman" w:eastAsia="Calibri" w:hAnsi="Times New Roman"/>
          <w:iCs/>
          <w:sz w:val="28"/>
          <w:szCs w:val="28"/>
          <w:lang w:val="en-US"/>
        </w:rPr>
        <w:t>of Russian law</w:t>
      </w:r>
      <w:r w:rsidR="007A38E9">
        <w:rPr>
          <w:rFonts w:ascii="Times New Roman" w:eastAsia="Calibri" w:hAnsi="Times New Roman"/>
          <w:iCs/>
          <w:sz w:val="28"/>
          <w:szCs w:val="28"/>
          <w:lang w:val="en-US"/>
        </w:rPr>
        <w:t xml:space="preserve"> statements</w:t>
      </w:r>
      <w:r w:rsidRPr="008A041D">
        <w:rPr>
          <w:rFonts w:ascii="Times New Roman" w:eastAsia="Calibri" w:hAnsi="Times New Roman"/>
          <w:iCs/>
          <w:sz w:val="28"/>
          <w:szCs w:val="28"/>
          <w:lang w:val="en-US"/>
        </w:rPr>
        <w:t xml:space="preserve">, </w:t>
      </w:r>
      <w:r w:rsidR="00732284">
        <w:rPr>
          <w:rFonts w:ascii="Times New Roman" w:eastAsia="Calibri" w:hAnsi="Times New Roman"/>
          <w:iCs/>
          <w:sz w:val="28"/>
          <w:szCs w:val="28"/>
          <w:lang w:val="en-US"/>
        </w:rPr>
        <w:t xml:space="preserve">it should be </w:t>
      </w:r>
      <w:r w:rsidR="003B4DF2">
        <w:rPr>
          <w:rFonts w:ascii="Times New Roman" w:eastAsia="Calibri" w:hAnsi="Times New Roman"/>
          <w:iCs/>
          <w:sz w:val="28"/>
          <w:szCs w:val="28"/>
          <w:lang w:val="en-US"/>
        </w:rPr>
        <w:t>emphasized the</w:t>
      </w:r>
      <w:r w:rsidRPr="008A041D">
        <w:rPr>
          <w:rFonts w:ascii="Times New Roman" w:eastAsia="Calibri" w:hAnsi="Times New Roman"/>
          <w:iCs/>
          <w:sz w:val="28"/>
          <w:szCs w:val="28"/>
          <w:lang w:val="en-US"/>
        </w:rPr>
        <w:t xml:space="preserve"> assumption that victims who was damaged or become disabled </w:t>
      </w:r>
      <w:r w:rsidR="00D61B46" w:rsidRPr="008A041D">
        <w:rPr>
          <w:rFonts w:ascii="Times New Roman" w:eastAsia="Calibri" w:hAnsi="Times New Roman"/>
          <w:iCs/>
          <w:sz w:val="28"/>
          <w:szCs w:val="28"/>
          <w:lang w:val="en-US"/>
        </w:rPr>
        <w:t>because of</w:t>
      </w:r>
      <w:r w:rsidRPr="008A041D">
        <w:rPr>
          <w:rFonts w:ascii="Times New Roman" w:eastAsia="Calibri" w:hAnsi="Times New Roman"/>
          <w:iCs/>
          <w:sz w:val="28"/>
          <w:szCs w:val="28"/>
          <w:lang w:val="en-US"/>
        </w:rPr>
        <w:t xml:space="preserve"> terrorist attacks, received only “domestic trauma”, like usual injury. Therefore, people did not receive any special treatment for victims of terrorism.</w:t>
      </w:r>
    </w:p>
    <w:p w14:paraId="750C80AC" w14:textId="77777777" w:rsidR="00036D23" w:rsidRPr="008A041D" w:rsidRDefault="00036D23" w:rsidP="00036D2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lastRenderedPageBreak/>
        <w:tab/>
        <w:t>The results and outcomes of the conference were:</w:t>
      </w:r>
    </w:p>
    <w:p w14:paraId="7BB137D9" w14:textId="77777777" w:rsidR="00036D23" w:rsidRPr="008A041D" w:rsidRDefault="00036D23" w:rsidP="00036D2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w:t>
      </w:r>
      <w:r w:rsidRPr="008A041D">
        <w:rPr>
          <w:rFonts w:ascii="Times New Roman" w:eastAsia="Calibri" w:hAnsi="Times New Roman"/>
          <w:iCs/>
          <w:sz w:val="28"/>
          <w:szCs w:val="28"/>
          <w:lang w:val="en-US"/>
        </w:rPr>
        <w:tab/>
        <w:t xml:space="preserve">the creation in Russia of an organization uniting all associations of victims of terrorist attacks, with the aim of joint work on the adoption of a federal law on the social protection of victims of terrorist attacks, </w:t>
      </w:r>
    </w:p>
    <w:p w14:paraId="58B8794A" w14:textId="77777777" w:rsidR="00036D23" w:rsidRPr="008A041D" w:rsidRDefault="00036D23" w:rsidP="00036D2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w:t>
      </w:r>
      <w:r w:rsidRPr="008A041D">
        <w:rPr>
          <w:rFonts w:ascii="Times New Roman" w:eastAsia="Calibri" w:hAnsi="Times New Roman"/>
          <w:iCs/>
          <w:sz w:val="28"/>
          <w:szCs w:val="28"/>
          <w:lang w:val="en-US"/>
        </w:rPr>
        <w:tab/>
        <w:t>the creation of petition requesting the publication of this law.</w:t>
      </w:r>
    </w:p>
    <w:p w14:paraId="3811F6A8" w14:textId="77777777" w:rsidR="00036D23" w:rsidRPr="008A041D" w:rsidRDefault="00036D23" w:rsidP="00036D23">
      <w:pPr>
        <w:spacing w:line="360" w:lineRule="auto"/>
        <w:jc w:val="both"/>
        <w:rPr>
          <w:rFonts w:ascii="Times New Roman" w:eastAsia="Calibri" w:hAnsi="Times New Roman"/>
          <w:iCs/>
          <w:sz w:val="28"/>
          <w:szCs w:val="28"/>
          <w:lang w:val="en-US"/>
        </w:rPr>
      </w:pPr>
    </w:p>
    <w:p w14:paraId="24305EA7" w14:textId="1FE7601D" w:rsidR="00036D23" w:rsidRPr="008A041D" w:rsidRDefault="00036D23" w:rsidP="00036D2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Many NGOs and representatives of civil society have extensive knowledge of the human rights situation in different regions and countries, and some of them may not be available to states and international organizations. Such organizations make an important contribution to the work of the relevant UN human rights bodies and help to keep the world community informed. Such organizations promote the creation and effective functioning of national human rights mechanisms and institutions. They contribute to raising public awareness of human rights issues in the context of counter terrorism through meetings, seminars, forums, research at the local and international levels. </w:t>
      </w:r>
      <w:r w:rsidR="00EC7560">
        <w:rPr>
          <w:rFonts w:ascii="Times New Roman" w:eastAsia="Calibri" w:hAnsi="Times New Roman"/>
          <w:iCs/>
          <w:sz w:val="28"/>
          <w:szCs w:val="28"/>
          <w:lang w:val="en-US"/>
        </w:rPr>
        <w:t>M</w:t>
      </w:r>
      <w:r w:rsidRPr="008A041D">
        <w:rPr>
          <w:rFonts w:ascii="Times New Roman" w:eastAsia="Calibri" w:hAnsi="Times New Roman"/>
          <w:iCs/>
          <w:sz w:val="28"/>
          <w:szCs w:val="28"/>
          <w:lang w:val="en-US"/>
        </w:rPr>
        <w:t>any organizations became a voice of victims of terrorism and once again confirmed that terrorism is one of the most harmful violation of human rights.</w:t>
      </w:r>
    </w:p>
    <w:p w14:paraId="18CE3BC8" w14:textId="271DC531" w:rsidR="00747A64" w:rsidRPr="008A041D" w:rsidRDefault="00036D23" w:rsidP="002A78F9">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Civil society representatives often play a decisive role in shaping the agenda, </w:t>
      </w:r>
      <w:r w:rsidR="00D61B46" w:rsidRPr="008A041D">
        <w:rPr>
          <w:rFonts w:ascii="Times New Roman" w:eastAsia="Calibri" w:hAnsi="Times New Roman"/>
          <w:iCs/>
          <w:sz w:val="28"/>
          <w:szCs w:val="28"/>
          <w:lang w:val="en-US"/>
        </w:rPr>
        <w:t>promoting,</w:t>
      </w:r>
      <w:r w:rsidRPr="008A041D">
        <w:rPr>
          <w:rFonts w:ascii="Times New Roman" w:eastAsia="Calibri" w:hAnsi="Times New Roman"/>
          <w:iCs/>
          <w:sz w:val="28"/>
          <w:szCs w:val="28"/>
          <w:lang w:val="en-US"/>
        </w:rPr>
        <w:t xml:space="preserve"> and respecting human rights, both internationally and nationally in the fight against terrorism.</w:t>
      </w:r>
      <w:r w:rsidR="00272828">
        <w:rPr>
          <w:rFonts w:ascii="Times New Roman" w:eastAsia="Calibri" w:hAnsi="Times New Roman"/>
          <w:iCs/>
          <w:sz w:val="28"/>
          <w:szCs w:val="28"/>
          <w:lang w:val="en-US"/>
        </w:rPr>
        <w:t xml:space="preserve"> </w:t>
      </w:r>
      <w:r w:rsidRPr="008A041D">
        <w:rPr>
          <w:rFonts w:ascii="Times New Roman" w:eastAsia="Calibri" w:hAnsi="Times New Roman"/>
          <w:iCs/>
          <w:sz w:val="28"/>
          <w:szCs w:val="28"/>
          <w:lang w:val="en-US"/>
        </w:rPr>
        <w:t xml:space="preserve">The most comprehensive and accurate recommendation from this </w:t>
      </w:r>
      <w:r w:rsidR="00927DAA">
        <w:rPr>
          <w:rFonts w:ascii="Times New Roman" w:eastAsia="Calibri" w:hAnsi="Times New Roman"/>
          <w:iCs/>
          <w:sz w:val="28"/>
          <w:szCs w:val="28"/>
          <w:lang w:val="en-US"/>
        </w:rPr>
        <w:t>part</w:t>
      </w:r>
      <w:r w:rsidRPr="008A041D">
        <w:rPr>
          <w:rFonts w:ascii="Times New Roman" w:eastAsia="Calibri" w:hAnsi="Times New Roman"/>
          <w:iCs/>
          <w:sz w:val="28"/>
          <w:szCs w:val="28"/>
          <w:lang w:val="en-US"/>
        </w:rPr>
        <w:t xml:space="preserve"> </w:t>
      </w:r>
      <w:r w:rsidR="00EA2A4C">
        <w:rPr>
          <w:rFonts w:ascii="Times New Roman" w:eastAsia="Calibri" w:hAnsi="Times New Roman"/>
          <w:iCs/>
          <w:sz w:val="28"/>
          <w:szCs w:val="28"/>
          <w:lang w:val="en-US"/>
        </w:rPr>
        <w:t>can be idea</w:t>
      </w:r>
      <w:r w:rsidRPr="008A041D">
        <w:rPr>
          <w:rFonts w:ascii="Times New Roman" w:eastAsia="Calibri" w:hAnsi="Times New Roman"/>
          <w:iCs/>
          <w:sz w:val="28"/>
          <w:szCs w:val="28"/>
          <w:lang w:val="en-US"/>
        </w:rPr>
        <w:t xml:space="preserve"> that associations of victims of terrorism should create mechanisms of cooperation, including international (referring to “France-Beslan-Europe”) </w:t>
      </w:r>
      <w:r w:rsidR="00D61B46" w:rsidRPr="008A041D">
        <w:rPr>
          <w:rFonts w:ascii="Times New Roman" w:eastAsia="Calibri" w:hAnsi="Times New Roman"/>
          <w:iCs/>
          <w:sz w:val="28"/>
          <w:szCs w:val="28"/>
          <w:lang w:val="en-US"/>
        </w:rPr>
        <w:t>to</w:t>
      </w:r>
      <w:r w:rsidRPr="008A041D">
        <w:rPr>
          <w:rFonts w:ascii="Times New Roman" w:eastAsia="Calibri" w:hAnsi="Times New Roman"/>
          <w:iCs/>
          <w:sz w:val="28"/>
          <w:szCs w:val="28"/>
          <w:lang w:val="en-US"/>
        </w:rPr>
        <w:t xml:space="preserve"> exchange good practices, </w:t>
      </w:r>
      <w:r w:rsidR="005E2B50">
        <w:rPr>
          <w:rFonts w:ascii="Times New Roman" w:eastAsia="Calibri" w:hAnsi="Times New Roman"/>
          <w:iCs/>
          <w:sz w:val="28"/>
          <w:szCs w:val="28"/>
          <w:lang w:val="en-US"/>
        </w:rPr>
        <w:t>it can strengthen</w:t>
      </w:r>
      <w:r w:rsidRPr="008A041D">
        <w:rPr>
          <w:rFonts w:ascii="Times New Roman" w:eastAsia="Calibri" w:hAnsi="Times New Roman"/>
          <w:iCs/>
          <w:sz w:val="28"/>
          <w:szCs w:val="28"/>
          <w:lang w:val="en-US"/>
        </w:rPr>
        <w:t xml:space="preserve"> influence on the states policies in the field of human rights protection.</w:t>
      </w:r>
    </w:p>
    <w:p w14:paraId="5ABCBA65" w14:textId="7837CE30" w:rsidR="007D5E65" w:rsidRPr="008A041D" w:rsidRDefault="00747A64" w:rsidP="00747A64">
      <w:pPr>
        <w:rPr>
          <w:rFonts w:ascii="Times New Roman" w:eastAsia="Calibri" w:hAnsi="Times New Roman"/>
          <w:iCs/>
          <w:sz w:val="28"/>
          <w:szCs w:val="28"/>
          <w:lang w:val="en-US"/>
        </w:rPr>
      </w:pPr>
      <w:r w:rsidRPr="008A041D">
        <w:rPr>
          <w:rFonts w:ascii="Times New Roman" w:eastAsia="Calibri" w:hAnsi="Times New Roman"/>
          <w:iCs/>
          <w:sz w:val="28"/>
          <w:szCs w:val="28"/>
          <w:lang w:val="en-US"/>
        </w:rPr>
        <w:br w:type="page"/>
      </w:r>
    </w:p>
    <w:p w14:paraId="04276942" w14:textId="5C0925BD" w:rsidR="00B424AC" w:rsidRPr="008A041D" w:rsidRDefault="00722D0A" w:rsidP="00B860D2">
      <w:pPr>
        <w:pStyle w:val="1"/>
        <w:numPr>
          <w:ilvl w:val="0"/>
          <w:numId w:val="23"/>
        </w:numPr>
        <w:spacing w:after="0" w:line="360" w:lineRule="auto"/>
        <w:jc w:val="center"/>
        <w:rPr>
          <w:sz w:val="28"/>
          <w:szCs w:val="28"/>
          <w:lang w:val="en-US"/>
        </w:rPr>
      </w:pPr>
      <w:bookmarkStart w:id="24" w:name="_Toc70863610"/>
      <w:bookmarkStart w:id="25" w:name="_Hlk69244727"/>
      <w:r w:rsidRPr="008A041D">
        <w:rPr>
          <w:sz w:val="28"/>
          <w:szCs w:val="28"/>
          <w:lang w:val="en-US"/>
        </w:rPr>
        <w:lastRenderedPageBreak/>
        <w:t>GOOD PRACTICES OF SUPPORTING VICTIMS OF TERRORISM.</w:t>
      </w:r>
      <w:bookmarkEnd w:id="24"/>
      <w:r w:rsidRPr="008A041D">
        <w:rPr>
          <w:sz w:val="28"/>
          <w:szCs w:val="28"/>
          <w:lang w:val="en-US"/>
        </w:rPr>
        <w:t xml:space="preserve"> </w:t>
      </w:r>
    </w:p>
    <w:p w14:paraId="697F2EBE" w14:textId="70711FB9" w:rsidR="007F54A9" w:rsidRPr="008A041D" w:rsidRDefault="007F54A9" w:rsidP="00B860D2">
      <w:pPr>
        <w:spacing w:line="360" w:lineRule="auto"/>
        <w:rPr>
          <w:sz w:val="28"/>
          <w:szCs w:val="28"/>
          <w:lang w:val="en-US"/>
        </w:rPr>
      </w:pPr>
    </w:p>
    <w:p w14:paraId="3AA2C401" w14:textId="77BCDB5C" w:rsidR="00803407" w:rsidRPr="008A041D" w:rsidRDefault="007F54A9" w:rsidP="00B860D2">
      <w:pPr>
        <w:spacing w:line="360" w:lineRule="auto"/>
        <w:jc w:val="both"/>
        <w:rPr>
          <w:sz w:val="28"/>
          <w:szCs w:val="28"/>
          <w:lang w:val="en-US"/>
        </w:rPr>
      </w:pPr>
      <w:r w:rsidRPr="008A041D">
        <w:rPr>
          <w:rFonts w:ascii="Times New Roman" w:hAnsi="Times New Roman"/>
          <w:sz w:val="28"/>
          <w:szCs w:val="28"/>
          <w:lang w:val="en-US"/>
        </w:rPr>
        <w:tab/>
        <w:t xml:space="preserve">The forces of globalization are making states, </w:t>
      </w:r>
      <w:r w:rsidR="00D61B46" w:rsidRPr="008A041D">
        <w:rPr>
          <w:rFonts w:ascii="Times New Roman" w:hAnsi="Times New Roman"/>
          <w:sz w:val="28"/>
          <w:szCs w:val="28"/>
          <w:lang w:val="en-US"/>
        </w:rPr>
        <w:t>societies,</w:t>
      </w:r>
      <w:r w:rsidRPr="008A041D">
        <w:rPr>
          <w:rFonts w:ascii="Times New Roman" w:hAnsi="Times New Roman"/>
          <w:sz w:val="28"/>
          <w:szCs w:val="28"/>
          <w:lang w:val="en-US"/>
        </w:rPr>
        <w:t xml:space="preserve"> and peoples more connected and interdependent than ever before. As a result, some threats, challenges, opportunities that were previously considered internal are now viewed as international, and their solution requires not only national, but also multilateral efforts. This is the goal of the United Nations - a mechanism of international cooperation, the need for the effective functioning of which has now significantly increased.</w:t>
      </w:r>
      <w:r w:rsidR="00803407" w:rsidRPr="008A041D">
        <w:rPr>
          <w:sz w:val="28"/>
          <w:szCs w:val="28"/>
          <w:lang w:val="en-US"/>
        </w:rPr>
        <w:t xml:space="preserve"> </w:t>
      </w:r>
    </w:p>
    <w:p w14:paraId="0BA8B9D2" w14:textId="114638DA" w:rsidR="00412676" w:rsidRPr="008A041D" w:rsidRDefault="00803407" w:rsidP="00B860D2">
      <w:pPr>
        <w:spacing w:line="360" w:lineRule="auto"/>
        <w:jc w:val="both"/>
        <w:rPr>
          <w:rFonts w:ascii="Times New Roman" w:hAnsi="Times New Roman"/>
          <w:sz w:val="28"/>
          <w:szCs w:val="28"/>
          <w:lang w:val="en-US"/>
        </w:rPr>
      </w:pPr>
      <w:r w:rsidRPr="008A041D">
        <w:rPr>
          <w:sz w:val="28"/>
          <w:szCs w:val="28"/>
          <w:lang w:val="en-US"/>
        </w:rPr>
        <w:tab/>
      </w:r>
      <w:r w:rsidRPr="008A041D">
        <w:rPr>
          <w:rFonts w:ascii="Times New Roman" w:hAnsi="Times New Roman"/>
          <w:sz w:val="28"/>
          <w:szCs w:val="28"/>
          <w:lang w:val="en-US"/>
        </w:rPr>
        <w:t xml:space="preserve">Studying the UN documents, what is good practice in supporting victims of terrorism is determined by the opinion of the UN Secretary General and the UN Office. For instance, Council of Europe, France, Spain </w:t>
      </w:r>
      <w:proofErr w:type="gramStart"/>
      <w:r w:rsidRPr="008A041D">
        <w:rPr>
          <w:rFonts w:ascii="Times New Roman" w:hAnsi="Times New Roman"/>
          <w:sz w:val="28"/>
          <w:szCs w:val="28"/>
          <w:lang w:val="en-US"/>
        </w:rPr>
        <w:t>are</w:t>
      </w:r>
      <w:proofErr w:type="gramEnd"/>
      <w:r w:rsidRPr="008A041D">
        <w:rPr>
          <w:rFonts w:ascii="Times New Roman" w:hAnsi="Times New Roman"/>
          <w:sz w:val="28"/>
          <w:szCs w:val="28"/>
          <w:lang w:val="en-US"/>
        </w:rPr>
        <w:t xml:space="preserve"> considered good practices by UN cause their influences is seen on the UN policy. According to reports, researches the practices of the following countries were named as “successes” (Schmid, 2011; 2012). There were designated some desirable good practices in member states. Some of them are functionalizing now.</w:t>
      </w:r>
    </w:p>
    <w:p w14:paraId="0C4E7662" w14:textId="1330AB13" w:rsidR="00717DD1" w:rsidRPr="008A041D" w:rsidRDefault="00412676" w:rsidP="00B860D2">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CB3C14" w:rsidRPr="008A041D">
        <w:rPr>
          <w:rFonts w:ascii="Times New Roman" w:hAnsi="Times New Roman"/>
          <w:sz w:val="28"/>
          <w:szCs w:val="28"/>
          <w:lang w:val="en-US"/>
        </w:rPr>
        <w:t>Establ</w:t>
      </w:r>
      <w:r w:rsidR="006446F9" w:rsidRPr="008A041D">
        <w:rPr>
          <w:rFonts w:ascii="Times New Roman" w:hAnsi="Times New Roman"/>
          <w:sz w:val="28"/>
          <w:szCs w:val="28"/>
          <w:lang w:val="en-US"/>
        </w:rPr>
        <w:t>ishing 21 August as the International Day of Remembrance of and Tribute to the Victims of Terrorism (</w:t>
      </w:r>
      <w:r w:rsidR="00FD3467" w:rsidRPr="008A041D">
        <w:rPr>
          <w:rFonts w:ascii="Times New Roman" w:hAnsi="Times New Roman"/>
          <w:sz w:val="28"/>
          <w:szCs w:val="28"/>
          <w:lang w:val="en-US"/>
        </w:rPr>
        <w:t xml:space="preserve">resolution 72/165 (2017), </w:t>
      </w:r>
      <w:r w:rsidR="006446F9" w:rsidRPr="008A041D">
        <w:rPr>
          <w:rFonts w:ascii="Times New Roman" w:hAnsi="Times New Roman"/>
          <w:sz w:val="28"/>
          <w:szCs w:val="28"/>
          <w:lang w:val="en-US"/>
        </w:rPr>
        <w:t xml:space="preserve">while </w:t>
      </w:r>
      <w:r w:rsidR="00706C9D" w:rsidRPr="008A041D">
        <w:rPr>
          <w:rFonts w:ascii="Times New Roman" w:hAnsi="Times New Roman"/>
          <w:sz w:val="28"/>
          <w:szCs w:val="28"/>
          <w:lang w:val="en-US"/>
        </w:rPr>
        <w:t>European Day of Remembrance of the Victims of Terrorism</w:t>
      </w:r>
      <w:r w:rsidR="00F56323" w:rsidRPr="008A041D">
        <w:rPr>
          <w:rFonts w:ascii="Times New Roman" w:hAnsi="Times New Roman"/>
          <w:sz w:val="28"/>
          <w:szCs w:val="28"/>
          <w:lang w:val="en-US"/>
        </w:rPr>
        <w:t xml:space="preserve"> is</w:t>
      </w:r>
      <w:r w:rsidR="00706C9D" w:rsidRPr="008A041D">
        <w:rPr>
          <w:rFonts w:ascii="Times New Roman" w:hAnsi="Times New Roman"/>
          <w:sz w:val="28"/>
          <w:szCs w:val="28"/>
          <w:lang w:val="en-US"/>
        </w:rPr>
        <w:t xml:space="preserve"> established </w:t>
      </w:r>
      <w:r w:rsidR="00F56323" w:rsidRPr="008A041D">
        <w:rPr>
          <w:rFonts w:ascii="Times New Roman" w:hAnsi="Times New Roman"/>
          <w:sz w:val="28"/>
          <w:szCs w:val="28"/>
          <w:lang w:val="en-US"/>
        </w:rPr>
        <w:t xml:space="preserve">since </w:t>
      </w:r>
      <w:r w:rsidR="00706C9D" w:rsidRPr="008A041D">
        <w:rPr>
          <w:rFonts w:ascii="Times New Roman" w:hAnsi="Times New Roman"/>
          <w:sz w:val="28"/>
          <w:szCs w:val="28"/>
          <w:lang w:val="en-US"/>
        </w:rPr>
        <w:t>11 March 2005</w:t>
      </w:r>
      <w:r w:rsidR="00516233" w:rsidRPr="008A041D">
        <w:rPr>
          <w:rFonts w:ascii="Times New Roman" w:hAnsi="Times New Roman"/>
          <w:sz w:val="28"/>
          <w:szCs w:val="28"/>
          <w:lang w:val="en-US"/>
        </w:rPr>
        <w:t xml:space="preserve">. </w:t>
      </w:r>
      <w:r w:rsidR="007B7DF1" w:rsidRPr="008A041D">
        <w:rPr>
          <w:rFonts w:ascii="Times New Roman" w:hAnsi="Times New Roman"/>
          <w:sz w:val="28"/>
          <w:szCs w:val="28"/>
          <w:lang w:val="en-US"/>
        </w:rPr>
        <w:t>So,</w:t>
      </w:r>
      <w:r w:rsidR="006446F9" w:rsidRPr="008A041D">
        <w:rPr>
          <w:rFonts w:ascii="Times New Roman" w:hAnsi="Times New Roman"/>
          <w:sz w:val="28"/>
          <w:szCs w:val="28"/>
          <w:lang w:val="en-US"/>
        </w:rPr>
        <w:t xml:space="preserve"> this practice was </w:t>
      </w:r>
      <w:r w:rsidR="00D33FE1" w:rsidRPr="008A041D">
        <w:rPr>
          <w:rFonts w:ascii="Times New Roman" w:hAnsi="Times New Roman"/>
          <w:sz w:val="28"/>
          <w:szCs w:val="28"/>
          <w:lang w:val="en-US"/>
        </w:rPr>
        <w:t xml:space="preserve">used and </w:t>
      </w:r>
      <w:r w:rsidR="00284237" w:rsidRPr="008A041D">
        <w:rPr>
          <w:rFonts w:ascii="Times New Roman" w:hAnsi="Times New Roman"/>
          <w:sz w:val="28"/>
          <w:szCs w:val="28"/>
          <w:lang w:val="en-US"/>
        </w:rPr>
        <w:t>launched from the side of UN</w:t>
      </w:r>
      <w:r w:rsidR="00516233" w:rsidRPr="008A041D">
        <w:rPr>
          <w:rFonts w:ascii="Times New Roman" w:hAnsi="Times New Roman"/>
          <w:sz w:val="28"/>
          <w:szCs w:val="28"/>
          <w:lang w:val="en-US"/>
        </w:rPr>
        <w:t xml:space="preserve"> </w:t>
      </w:r>
      <w:r w:rsidR="00D33FE1" w:rsidRPr="008A041D">
        <w:rPr>
          <w:rFonts w:ascii="Times New Roman" w:hAnsi="Times New Roman"/>
          <w:sz w:val="28"/>
          <w:szCs w:val="28"/>
          <w:lang w:val="en-US"/>
        </w:rPr>
        <w:t xml:space="preserve">in 2017. </w:t>
      </w:r>
    </w:p>
    <w:p w14:paraId="55C2D7FA" w14:textId="5DFAC63B" w:rsidR="00A7419C" w:rsidRPr="008A041D" w:rsidRDefault="00CD715B" w:rsidP="00B860D2">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D33FE1" w:rsidRPr="008A041D">
        <w:rPr>
          <w:rFonts w:ascii="Times New Roman" w:hAnsi="Times New Roman"/>
          <w:sz w:val="28"/>
          <w:szCs w:val="28"/>
          <w:lang w:val="en-US"/>
        </w:rPr>
        <w:t>Some</w:t>
      </w:r>
      <w:r w:rsidR="00802A77" w:rsidRPr="008A041D">
        <w:rPr>
          <w:rFonts w:ascii="Times New Roman" w:hAnsi="Times New Roman"/>
          <w:sz w:val="28"/>
          <w:szCs w:val="28"/>
          <w:lang w:val="en-US"/>
        </w:rPr>
        <w:t xml:space="preserve"> good practices are referred on the website of Victims of Terrorism Support Portal – there are provided sections about efforts done by governments to support victims of terrorism and information on governmental and civil society organizations that support victims of terrorism on a diversity of issues.</w:t>
      </w:r>
      <w:r w:rsidR="00515365" w:rsidRPr="008A041D">
        <w:rPr>
          <w:rFonts w:ascii="Times New Roman" w:hAnsi="Times New Roman"/>
          <w:sz w:val="28"/>
          <w:szCs w:val="28"/>
          <w:lang w:val="en-US"/>
        </w:rPr>
        <w:t xml:space="preserve"> </w:t>
      </w:r>
      <w:r w:rsidR="00BA6791" w:rsidRPr="008A041D">
        <w:rPr>
          <w:rFonts w:ascii="Times New Roman" w:hAnsi="Times New Roman"/>
          <w:sz w:val="28"/>
          <w:szCs w:val="28"/>
          <w:lang w:val="en-US"/>
        </w:rPr>
        <w:t>Portal</w:t>
      </w:r>
      <w:r w:rsidR="00B96661" w:rsidRPr="008A041D">
        <w:rPr>
          <w:rFonts w:ascii="Times New Roman" w:hAnsi="Times New Roman"/>
          <w:sz w:val="28"/>
          <w:szCs w:val="28"/>
          <w:lang w:val="en-US"/>
        </w:rPr>
        <w:t xml:space="preserve"> </w:t>
      </w:r>
      <w:r w:rsidR="00BA6791" w:rsidRPr="008A041D">
        <w:rPr>
          <w:rFonts w:ascii="Times New Roman" w:hAnsi="Times New Roman"/>
          <w:sz w:val="28"/>
          <w:szCs w:val="28"/>
          <w:lang w:val="en-US"/>
        </w:rPr>
        <w:t>provides i</w:t>
      </w:r>
      <w:r w:rsidR="00B96661" w:rsidRPr="008A041D">
        <w:rPr>
          <w:rFonts w:ascii="Times New Roman" w:hAnsi="Times New Roman"/>
          <w:sz w:val="28"/>
          <w:szCs w:val="28"/>
          <w:lang w:val="en-US"/>
        </w:rPr>
        <w:t xml:space="preserve">ncreased resources for </w:t>
      </w:r>
      <w:r w:rsidR="0069099F" w:rsidRPr="008A041D">
        <w:rPr>
          <w:rFonts w:ascii="Times New Roman" w:hAnsi="Times New Roman"/>
          <w:sz w:val="28"/>
          <w:szCs w:val="28"/>
          <w:lang w:val="en-US"/>
        </w:rPr>
        <w:t>victims -</w:t>
      </w:r>
      <w:r w:rsidR="0069099F" w:rsidRPr="008A041D">
        <w:rPr>
          <w:sz w:val="28"/>
          <w:szCs w:val="28"/>
          <w:lang w:val="en-US"/>
        </w:rPr>
        <w:t xml:space="preserve"> </w:t>
      </w:r>
      <w:r w:rsidR="0069099F" w:rsidRPr="008A041D">
        <w:rPr>
          <w:rFonts w:ascii="Times New Roman" w:hAnsi="Times New Roman"/>
          <w:sz w:val="28"/>
          <w:szCs w:val="28"/>
          <w:lang w:val="en-US"/>
        </w:rPr>
        <w:t>it includes as a resource the revised Guidelines of the Committee of Ministers on the protection of victims of terrorist acts of the Council of Europe.</w:t>
      </w:r>
      <w:r w:rsidR="000C775B" w:rsidRPr="008A041D">
        <w:rPr>
          <w:rFonts w:ascii="Times New Roman" w:hAnsi="Times New Roman"/>
          <w:sz w:val="28"/>
          <w:szCs w:val="28"/>
          <w:lang w:val="en-US"/>
        </w:rPr>
        <w:t xml:space="preserve">  </w:t>
      </w:r>
      <w:r w:rsidR="00515365" w:rsidRPr="008A041D">
        <w:rPr>
          <w:rFonts w:ascii="Times New Roman" w:hAnsi="Times New Roman"/>
          <w:sz w:val="28"/>
          <w:szCs w:val="28"/>
          <w:lang w:val="en-US"/>
        </w:rPr>
        <w:t>Also</w:t>
      </w:r>
      <w:r w:rsidR="00802A77" w:rsidRPr="008A041D">
        <w:rPr>
          <w:rFonts w:ascii="Times New Roman" w:hAnsi="Times New Roman"/>
          <w:sz w:val="28"/>
          <w:szCs w:val="28"/>
          <w:lang w:val="en-US"/>
        </w:rPr>
        <w:t xml:space="preserve">, </w:t>
      </w:r>
      <w:r w:rsidR="00927C8C" w:rsidRPr="008A041D">
        <w:rPr>
          <w:rFonts w:ascii="Times New Roman" w:hAnsi="Times New Roman"/>
          <w:sz w:val="28"/>
          <w:szCs w:val="28"/>
          <w:lang w:val="en-US"/>
        </w:rPr>
        <w:t xml:space="preserve">UN provided extent information about documents related to the </w:t>
      </w:r>
      <w:r w:rsidR="005E73F3" w:rsidRPr="008A041D">
        <w:rPr>
          <w:rFonts w:ascii="Times New Roman" w:hAnsi="Times New Roman"/>
          <w:sz w:val="28"/>
          <w:szCs w:val="28"/>
          <w:lang w:val="en-US"/>
        </w:rPr>
        <w:t xml:space="preserve">topic of victims </w:t>
      </w:r>
      <w:r w:rsidR="000B5A5F" w:rsidRPr="008A041D">
        <w:rPr>
          <w:rFonts w:ascii="Times New Roman" w:hAnsi="Times New Roman"/>
          <w:sz w:val="28"/>
          <w:szCs w:val="28"/>
          <w:lang w:val="en-US"/>
        </w:rPr>
        <w:t>–</w:t>
      </w:r>
      <w:r w:rsidR="005E73F3" w:rsidRPr="008A041D">
        <w:rPr>
          <w:rFonts w:ascii="Times New Roman" w:hAnsi="Times New Roman"/>
          <w:sz w:val="28"/>
          <w:szCs w:val="28"/>
          <w:lang w:val="en-US"/>
        </w:rPr>
        <w:t xml:space="preserve"> </w:t>
      </w:r>
      <w:r w:rsidR="000B5A5F" w:rsidRPr="008A041D">
        <w:rPr>
          <w:rFonts w:ascii="Times New Roman" w:hAnsi="Times New Roman"/>
          <w:sz w:val="28"/>
          <w:szCs w:val="28"/>
          <w:lang w:val="en-US"/>
        </w:rPr>
        <w:t>section “</w:t>
      </w:r>
      <w:r w:rsidR="005E73F3" w:rsidRPr="008A041D">
        <w:rPr>
          <w:rFonts w:ascii="Times New Roman" w:hAnsi="Times New Roman"/>
          <w:sz w:val="28"/>
          <w:szCs w:val="28"/>
          <w:lang w:val="en-US"/>
        </w:rPr>
        <w:t>Documents related to Victims of Terrorism</w:t>
      </w:r>
      <w:r w:rsidR="000B5A5F" w:rsidRPr="008A041D">
        <w:rPr>
          <w:rFonts w:ascii="Times New Roman" w:hAnsi="Times New Roman"/>
          <w:sz w:val="28"/>
          <w:szCs w:val="28"/>
          <w:lang w:val="en-US"/>
        </w:rPr>
        <w:t>” includes</w:t>
      </w:r>
      <w:r w:rsidR="005E73F3" w:rsidRPr="008A041D">
        <w:rPr>
          <w:rFonts w:ascii="Times New Roman" w:hAnsi="Times New Roman"/>
          <w:sz w:val="28"/>
          <w:szCs w:val="28"/>
          <w:lang w:val="en-US"/>
        </w:rPr>
        <w:t xml:space="preserve"> </w:t>
      </w:r>
      <w:r w:rsidR="000B5A5F" w:rsidRPr="008A041D">
        <w:rPr>
          <w:rFonts w:ascii="Times New Roman" w:hAnsi="Times New Roman"/>
          <w:sz w:val="28"/>
          <w:szCs w:val="28"/>
          <w:lang w:val="en-US"/>
        </w:rPr>
        <w:t>c</w:t>
      </w:r>
      <w:r w:rsidR="005E73F3" w:rsidRPr="008A041D">
        <w:rPr>
          <w:rFonts w:ascii="Times New Roman" w:hAnsi="Times New Roman"/>
          <w:sz w:val="28"/>
          <w:szCs w:val="28"/>
          <w:lang w:val="en-US"/>
        </w:rPr>
        <w:t>ivil society, governmental and inter-governmental documents for victims of terrorism.</w:t>
      </w:r>
      <w:r w:rsidR="000B5A5F" w:rsidRPr="008A041D">
        <w:rPr>
          <w:rFonts w:ascii="Times New Roman" w:hAnsi="Times New Roman"/>
          <w:sz w:val="28"/>
          <w:szCs w:val="28"/>
          <w:lang w:val="en-US"/>
        </w:rPr>
        <w:t xml:space="preserve"> There are presented list of </w:t>
      </w:r>
      <w:r w:rsidR="006329CA" w:rsidRPr="008A041D">
        <w:rPr>
          <w:rFonts w:ascii="Times New Roman" w:hAnsi="Times New Roman"/>
          <w:sz w:val="28"/>
          <w:szCs w:val="28"/>
          <w:lang w:val="en-US"/>
        </w:rPr>
        <w:t xml:space="preserve">documents from other </w:t>
      </w:r>
      <w:r w:rsidR="006329CA" w:rsidRPr="008A041D">
        <w:rPr>
          <w:rFonts w:ascii="Times New Roman" w:hAnsi="Times New Roman"/>
          <w:sz w:val="28"/>
          <w:szCs w:val="28"/>
          <w:lang w:val="en-US"/>
        </w:rPr>
        <w:lastRenderedPageBreak/>
        <w:t xml:space="preserve">countries about </w:t>
      </w:r>
      <w:r w:rsidR="000F4A5A" w:rsidRPr="008A041D">
        <w:rPr>
          <w:rFonts w:ascii="Times New Roman" w:hAnsi="Times New Roman"/>
          <w:sz w:val="28"/>
          <w:szCs w:val="28"/>
          <w:lang w:val="en-US"/>
        </w:rPr>
        <w:t xml:space="preserve">their action towards victims. </w:t>
      </w:r>
      <w:r w:rsidR="00BC692D" w:rsidRPr="008A041D">
        <w:rPr>
          <w:rFonts w:ascii="Times New Roman" w:hAnsi="Times New Roman"/>
          <w:sz w:val="28"/>
          <w:szCs w:val="28"/>
          <w:lang w:val="en-US"/>
        </w:rPr>
        <w:t xml:space="preserve">Though </w:t>
      </w:r>
      <w:r w:rsidR="001268B6" w:rsidRPr="008A041D">
        <w:rPr>
          <w:rFonts w:ascii="Times New Roman" w:hAnsi="Times New Roman"/>
          <w:sz w:val="28"/>
          <w:szCs w:val="28"/>
          <w:lang w:val="en-US"/>
        </w:rPr>
        <w:t>the list of links on documents is provided for informational purposes only</w:t>
      </w:r>
      <w:r w:rsidR="006C372B" w:rsidRPr="008A041D">
        <w:rPr>
          <w:rFonts w:ascii="Times New Roman" w:hAnsi="Times New Roman"/>
          <w:sz w:val="28"/>
          <w:szCs w:val="28"/>
          <w:lang w:val="en-US"/>
        </w:rPr>
        <w:t>.</w:t>
      </w:r>
      <w:r w:rsidR="000C775B" w:rsidRPr="008A041D">
        <w:rPr>
          <w:sz w:val="28"/>
          <w:szCs w:val="28"/>
          <w:lang w:val="en-US"/>
        </w:rPr>
        <w:t xml:space="preserve"> </w:t>
      </w:r>
    </w:p>
    <w:p w14:paraId="346049F5" w14:textId="71825922" w:rsidR="00216187" w:rsidRPr="008A041D" w:rsidRDefault="00FB3C04" w:rsidP="00B860D2">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6C372B" w:rsidRPr="008A041D">
        <w:rPr>
          <w:rFonts w:ascii="Times New Roman" w:hAnsi="Times New Roman"/>
          <w:sz w:val="28"/>
          <w:szCs w:val="28"/>
          <w:lang w:val="en-US"/>
        </w:rPr>
        <w:t>Good practices are usually</w:t>
      </w:r>
      <w:r w:rsidR="00CA648D" w:rsidRPr="008A041D">
        <w:rPr>
          <w:rFonts w:ascii="Times New Roman" w:hAnsi="Times New Roman"/>
          <w:sz w:val="28"/>
          <w:szCs w:val="28"/>
          <w:lang w:val="en-US"/>
        </w:rPr>
        <w:t xml:space="preserve"> referred </w:t>
      </w:r>
      <w:r w:rsidR="006C372B" w:rsidRPr="008A041D">
        <w:rPr>
          <w:rFonts w:ascii="Times New Roman" w:hAnsi="Times New Roman"/>
          <w:sz w:val="28"/>
          <w:szCs w:val="28"/>
          <w:lang w:val="en-US"/>
        </w:rPr>
        <w:t xml:space="preserve">in </w:t>
      </w:r>
      <w:r w:rsidR="00CA648D" w:rsidRPr="008A041D">
        <w:rPr>
          <w:rFonts w:ascii="Times New Roman" w:hAnsi="Times New Roman"/>
          <w:sz w:val="28"/>
          <w:szCs w:val="28"/>
          <w:lang w:val="en-US"/>
        </w:rPr>
        <w:t>reports (</w:t>
      </w:r>
      <w:r w:rsidR="006C372B" w:rsidRPr="008A041D">
        <w:rPr>
          <w:rFonts w:ascii="Times New Roman" w:hAnsi="Times New Roman"/>
          <w:sz w:val="28"/>
          <w:szCs w:val="28"/>
          <w:lang w:val="en-US"/>
        </w:rPr>
        <w:t>R</w:t>
      </w:r>
      <w:r w:rsidR="00CA648D" w:rsidRPr="008A041D">
        <w:rPr>
          <w:rFonts w:ascii="Times New Roman" w:hAnsi="Times New Roman"/>
          <w:sz w:val="28"/>
          <w:szCs w:val="28"/>
          <w:lang w:val="en-US"/>
        </w:rPr>
        <w:t xml:space="preserve">eport on the materials of the 2008 </w:t>
      </w:r>
      <w:r w:rsidR="006C372B" w:rsidRPr="008A041D">
        <w:rPr>
          <w:rFonts w:ascii="Times New Roman" w:hAnsi="Times New Roman"/>
          <w:sz w:val="28"/>
          <w:szCs w:val="28"/>
          <w:lang w:val="en-US"/>
        </w:rPr>
        <w:t>S</w:t>
      </w:r>
      <w:r w:rsidR="00CA648D" w:rsidRPr="008A041D">
        <w:rPr>
          <w:rFonts w:ascii="Times New Roman" w:hAnsi="Times New Roman"/>
          <w:sz w:val="28"/>
          <w:szCs w:val="28"/>
          <w:lang w:val="en-US"/>
        </w:rPr>
        <w:t xml:space="preserve">ymposium - </w:t>
      </w:r>
      <w:r w:rsidR="006C372B" w:rsidRPr="008A041D">
        <w:rPr>
          <w:rFonts w:ascii="Times New Roman" w:hAnsi="Times New Roman"/>
          <w:sz w:val="28"/>
          <w:szCs w:val="28"/>
          <w:lang w:val="en-US"/>
        </w:rPr>
        <w:t>S</w:t>
      </w:r>
      <w:r w:rsidR="00CA648D" w:rsidRPr="008A041D">
        <w:rPr>
          <w:rFonts w:ascii="Times New Roman" w:hAnsi="Times New Roman"/>
          <w:sz w:val="28"/>
          <w:szCs w:val="28"/>
          <w:lang w:val="en-US"/>
        </w:rPr>
        <w:t>upport for victims of terrorism, 2009).</w:t>
      </w:r>
      <w:r w:rsidR="00C95D83" w:rsidRPr="008A041D">
        <w:rPr>
          <w:sz w:val="28"/>
          <w:szCs w:val="28"/>
          <w:lang w:val="en-US"/>
        </w:rPr>
        <w:t xml:space="preserve"> </w:t>
      </w:r>
      <w:r w:rsidR="00C95D83" w:rsidRPr="008A041D">
        <w:rPr>
          <w:rFonts w:ascii="Times New Roman" w:hAnsi="Times New Roman"/>
          <w:sz w:val="28"/>
          <w:szCs w:val="28"/>
          <w:lang w:val="en-US"/>
        </w:rPr>
        <w:t>The Symposium at the UN noted the importance of observance and implementation of these rights for victims of terrorism. UN together with participants noted the need for support from local communities, non-governmental organizations, civil society and called governmental and non-governmental actors develop a complex and comprehensive approach to support victims</w:t>
      </w:r>
      <w:r w:rsidR="00E677D3" w:rsidRPr="008A041D">
        <w:rPr>
          <w:rFonts w:ascii="Times New Roman" w:hAnsi="Times New Roman"/>
          <w:sz w:val="28"/>
          <w:szCs w:val="28"/>
          <w:lang w:val="en-US"/>
        </w:rPr>
        <w:t xml:space="preserve">. </w:t>
      </w:r>
      <w:r w:rsidR="002207D8" w:rsidRPr="008A041D">
        <w:rPr>
          <w:rFonts w:ascii="Times New Roman" w:hAnsi="Times New Roman"/>
          <w:sz w:val="28"/>
          <w:szCs w:val="28"/>
          <w:lang w:val="en-US"/>
        </w:rPr>
        <w:t>The UN recom</w:t>
      </w:r>
      <w:r w:rsidR="003732BC" w:rsidRPr="008A041D">
        <w:rPr>
          <w:rFonts w:ascii="Times New Roman" w:hAnsi="Times New Roman"/>
          <w:sz w:val="28"/>
          <w:szCs w:val="28"/>
          <w:lang w:val="en-US"/>
        </w:rPr>
        <w:t>m</w:t>
      </w:r>
      <w:r w:rsidR="002207D8" w:rsidRPr="008A041D">
        <w:rPr>
          <w:rFonts w:ascii="Times New Roman" w:hAnsi="Times New Roman"/>
          <w:sz w:val="28"/>
          <w:szCs w:val="28"/>
          <w:lang w:val="en-US"/>
        </w:rPr>
        <w:t>end</w:t>
      </w:r>
      <w:r w:rsidR="003732BC" w:rsidRPr="008A041D">
        <w:rPr>
          <w:rFonts w:ascii="Times New Roman" w:hAnsi="Times New Roman"/>
          <w:sz w:val="28"/>
          <w:szCs w:val="28"/>
          <w:lang w:val="en-US"/>
        </w:rPr>
        <w:t>s</w:t>
      </w:r>
      <w:r w:rsidR="002207D8" w:rsidRPr="008A041D">
        <w:rPr>
          <w:rFonts w:ascii="Times New Roman" w:hAnsi="Times New Roman"/>
          <w:sz w:val="28"/>
          <w:szCs w:val="28"/>
          <w:lang w:val="en-US"/>
        </w:rPr>
        <w:t xml:space="preserve"> </w:t>
      </w:r>
      <w:proofErr w:type="gramStart"/>
      <w:r w:rsidR="002207D8" w:rsidRPr="008A041D">
        <w:rPr>
          <w:rFonts w:ascii="Times New Roman" w:hAnsi="Times New Roman"/>
          <w:sz w:val="28"/>
          <w:szCs w:val="28"/>
          <w:lang w:val="en-US"/>
        </w:rPr>
        <w:t>to</w:t>
      </w:r>
      <w:r w:rsidR="006E7D55" w:rsidRPr="008A041D">
        <w:rPr>
          <w:rFonts w:ascii="Times New Roman" w:hAnsi="Times New Roman"/>
          <w:sz w:val="28"/>
          <w:szCs w:val="28"/>
          <w:lang w:val="en-US"/>
        </w:rPr>
        <w:t xml:space="preserve"> </w:t>
      </w:r>
      <w:r w:rsidR="002207D8" w:rsidRPr="008A041D">
        <w:rPr>
          <w:rFonts w:ascii="Times New Roman" w:hAnsi="Times New Roman"/>
          <w:sz w:val="28"/>
          <w:szCs w:val="28"/>
          <w:lang w:val="en-US"/>
        </w:rPr>
        <w:t>hear</w:t>
      </w:r>
      <w:proofErr w:type="gramEnd"/>
      <w:r w:rsidR="002207D8" w:rsidRPr="008A041D">
        <w:rPr>
          <w:rFonts w:ascii="Times New Roman" w:hAnsi="Times New Roman"/>
          <w:sz w:val="28"/>
          <w:szCs w:val="28"/>
          <w:lang w:val="en-US"/>
        </w:rPr>
        <w:t xml:space="preserve"> and</w:t>
      </w:r>
      <w:r w:rsidR="006E7D55" w:rsidRPr="008A041D">
        <w:rPr>
          <w:rFonts w:ascii="Times New Roman" w:hAnsi="Times New Roman"/>
          <w:sz w:val="28"/>
          <w:szCs w:val="28"/>
          <w:lang w:val="en-US"/>
        </w:rPr>
        <w:t xml:space="preserve"> to</w:t>
      </w:r>
      <w:r w:rsidR="002207D8" w:rsidRPr="008A041D">
        <w:rPr>
          <w:rFonts w:ascii="Times New Roman" w:hAnsi="Times New Roman"/>
          <w:sz w:val="28"/>
          <w:szCs w:val="28"/>
          <w:lang w:val="en-US"/>
        </w:rPr>
        <w:t xml:space="preserve"> </w:t>
      </w:r>
      <w:r w:rsidR="00554F0A" w:rsidRPr="008A041D">
        <w:rPr>
          <w:rFonts w:ascii="Times New Roman" w:hAnsi="Times New Roman"/>
          <w:sz w:val="28"/>
          <w:szCs w:val="28"/>
          <w:lang w:val="en-US"/>
        </w:rPr>
        <w:t xml:space="preserve">cooperate with citizen society. </w:t>
      </w:r>
      <w:r w:rsidR="00CA648D" w:rsidRPr="008A041D">
        <w:rPr>
          <w:rFonts w:ascii="Times New Roman" w:hAnsi="Times New Roman"/>
          <w:sz w:val="28"/>
          <w:szCs w:val="28"/>
          <w:lang w:val="en-US"/>
        </w:rPr>
        <w:t xml:space="preserve">These practices are </w:t>
      </w:r>
      <w:r w:rsidR="001621C0" w:rsidRPr="008A041D">
        <w:rPr>
          <w:rFonts w:ascii="Times New Roman" w:hAnsi="Times New Roman"/>
          <w:sz w:val="28"/>
          <w:szCs w:val="28"/>
          <w:lang w:val="en-US"/>
        </w:rPr>
        <w:t>partly reflected</w:t>
      </w:r>
      <w:r w:rsidR="00CA648D" w:rsidRPr="008A041D">
        <w:rPr>
          <w:rFonts w:ascii="Times New Roman" w:hAnsi="Times New Roman"/>
          <w:sz w:val="28"/>
          <w:szCs w:val="28"/>
          <w:lang w:val="en-US"/>
        </w:rPr>
        <w:t xml:space="preserve"> in guides and </w:t>
      </w:r>
      <w:r w:rsidR="008747B0" w:rsidRPr="008A041D">
        <w:rPr>
          <w:rFonts w:ascii="Times New Roman" w:hAnsi="Times New Roman"/>
          <w:sz w:val="28"/>
          <w:szCs w:val="28"/>
          <w:lang w:val="en-US"/>
        </w:rPr>
        <w:t>handbook</w:t>
      </w:r>
      <w:r w:rsidR="001621C0" w:rsidRPr="008A041D">
        <w:rPr>
          <w:rFonts w:ascii="Times New Roman" w:hAnsi="Times New Roman"/>
          <w:sz w:val="28"/>
          <w:szCs w:val="28"/>
          <w:lang w:val="en-US"/>
        </w:rPr>
        <w:t>s</w:t>
      </w:r>
      <w:r w:rsidR="008747B0" w:rsidRPr="008A041D">
        <w:rPr>
          <w:rFonts w:ascii="Times New Roman" w:hAnsi="Times New Roman"/>
          <w:sz w:val="28"/>
          <w:szCs w:val="28"/>
          <w:lang w:val="en-US"/>
        </w:rPr>
        <w:t xml:space="preserve"> of good practice</w:t>
      </w:r>
      <w:r w:rsidR="001621C0" w:rsidRPr="008A041D">
        <w:rPr>
          <w:rFonts w:ascii="Times New Roman" w:hAnsi="Times New Roman"/>
          <w:sz w:val="28"/>
          <w:szCs w:val="28"/>
          <w:lang w:val="en-US"/>
        </w:rPr>
        <w:t>s,</w:t>
      </w:r>
      <w:r w:rsidR="00CA648D" w:rsidRPr="008A041D">
        <w:rPr>
          <w:rFonts w:ascii="Times New Roman" w:hAnsi="Times New Roman"/>
          <w:sz w:val="28"/>
          <w:szCs w:val="28"/>
          <w:lang w:val="en-US"/>
        </w:rPr>
        <w:t xml:space="preserve"> factsheets</w:t>
      </w:r>
      <w:r w:rsidR="001621C0" w:rsidRPr="008A041D">
        <w:rPr>
          <w:rFonts w:ascii="Times New Roman" w:hAnsi="Times New Roman"/>
          <w:sz w:val="28"/>
          <w:szCs w:val="28"/>
          <w:lang w:val="en-US"/>
        </w:rPr>
        <w:t>.</w:t>
      </w:r>
      <w:r w:rsidR="00480ED1" w:rsidRPr="008A041D">
        <w:rPr>
          <w:rFonts w:ascii="Times New Roman" w:hAnsi="Times New Roman"/>
          <w:sz w:val="28"/>
          <w:szCs w:val="28"/>
          <w:lang w:val="en-US"/>
        </w:rPr>
        <w:t xml:space="preserve"> </w:t>
      </w:r>
      <w:r w:rsidR="006C4037" w:rsidRPr="008A041D">
        <w:rPr>
          <w:rFonts w:ascii="Times New Roman" w:hAnsi="Times New Roman"/>
          <w:sz w:val="28"/>
          <w:szCs w:val="28"/>
          <w:lang w:val="en-US"/>
        </w:rPr>
        <w:t>In many cases these documents</w:t>
      </w:r>
      <w:r w:rsidR="00480ED1" w:rsidRPr="008A041D">
        <w:rPr>
          <w:rFonts w:ascii="Times New Roman" w:hAnsi="Times New Roman"/>
          <w:sz w:val="28"/>
          <w:szCs w:val="28"/>
          <w:lang w:val="en-US"/>
        </w:rPr>
        <w:t xml:space="preserve"> strengthen</w:t>
      </w:r>
      <w:r w:rsidR="006C4037" w:rsidRPr="008A041D">
        <w:rPr>
          <w:rFonts w:ascii="Times New Roman" w:hAnsi="Times New Roman"/>
          <w:sz w:val="28"/>
          <w:szCs w:val="28"/>
          <w:lang w:val="en-US"/>
        </w:rPr>
        <w:t xml:space="preserve"> and empower</w:t>
      </w:r>
      <w:r w:rsidR="00480ED1" w:rsidRPr="008A041D">
        <w:rPr>
          <w:rFonts w:ascii="Times New Roman" w:hAnsi="Times New Roman"/>
          <w:sz w:val="28"/>
          <w:szCs w:val="28"/>
          <w:lang w:val="en-US"/>
        </w:rPr>
        <w:t xml:space="preserve"> civil society organizations</w:t>
      </w:r>
      <w:r w:rsidRPr="008A041D">
        <w:rPr>
          <w:rFonts w:ascii="Times New Roman" w:hAnsi="Times New Roman"/>
          <w:sz w:val="28"/>
          <w:szCs w:val="28"/>
          <w:lang w:val="en-US"/>
        </w:rPr>
        <w:t xml:space="preserve"> </w:t>
      </w:r>
      <w:r w:rsidR="00480ED1" w:rsidRPr="008A041D">
        <w:rPr>
          <w:rFonts w:ascii="Times New Roman" w:hAnsi="Times New Roman"/>
          <w:sz w:val="28"/>
          <w:szCs w:val="28"/>
          <w:lang w:val="en-US"/>
        </w:rPr>
        <w:t>to support victims of terrorism by developing good</w:t>
      </w:r>
      <w:r w:rsidR="006C4037" w:rsidRPr="008A041D">
        <w:rPr>
          <w:rFonts w:ascii="Times New Roman" w:hAnsi="Times New Roman"/>
          <w:sz w:val="28"/>
          <w:szCs w:val="28"/>
          <w:lang w:val="en-US"/>
        </w:rPr>
        <w:t xml:space="preserve"> </w:t>
      </w:r>
      <w:r w:rsidR="00480ED1" w:rsidRPr="008A041D">
        <w:rPr>
          <w:rFonts w:ascii="Times New Roman" w:hAnsi="Times New Roman"/>
          <w:sz w:val="28"/>
          <w:szCs w:val="28"/>
          <w:lang w:val="en-US"/>
        </w:rPr>
        <w:t>practices that have been practically</w:t>
      </w:r>
      <w:r w:rsidR="005850C7" w:rsidRPr="008A041D">
        <w:rPr>
          <w:rFonts w:ascii="Times New Roman" w:hAnsi="Times New Roman"/>
          <w:sz w:val="28"/>
          <w:szCs w:val="28"/>
          <w:lang w:val="en-US"/>
        </w:rPr>
        <w:t xml:space="preserve"> </w:t>
      </w:r>
      <w:r w:rsidR="00480ED1" w:rsidRPr="008A041D">
        <w:rPr>
          <w:rFonts w:ascii="Times New Roman" w:hAnsi="Times New Roman"/>
          <w:sz w:val="28"/>
          <w:szCs w:val="28"/>
          <w:lang w:val="en-US"/>
        </w:rPr>
        <w:t>implemented</w:t>
      </w:r>
      <w:r w:rsidR="001A1B99" w:rsidRPr="008A041D">
        <w:rPr>
          <w:rFonts w:ascii="Times New Roman" w:hAnsi="Times New Roman"/>
          <w:sz w:val="28"/>
          <w:szCs w:val="28"/>
          <w:lang w:val="en-US"/>
        </w:rPr>
        <w:t xml:space="preserve"> in other states</w:t>
      </w:r>
      <w:r w:rsidR="00480ED1" w:rsidRPr="008A041D">
        <w:rPr>
          <w:rFonts w:ascii="Times New Roman" w:hAnsi="Times New Roman"/>
          <w:sz w:val="28"/>
          <w:szCs w:val="28"/>
          <w:lang w:val="en-US"/>
        </w:rPr>
        <w:t xml:space="preserve"> </w:t>
      </w:r>
      <w:r w:rsidR="005850C7" w:rsidRPr="008A041D">
        <w:rPr>
          <w:rFonts w:ascii="Times New Roman" w:hAnsi="Times New Roman"/>
          <w:sz w:val="28"/>
          <w:szCs w:val="28"/>
          <w:lang w:val="en-US"/>
        </w:rPr>
        <w:t xml:space="preserve">successfully. </w:t>
      </w:r>
    </w:p>
    <w:p w14:paraId="239CCEFB" w14:textId="428C1BCF" w:rsidR="00450B10" w:rsidRPr="008A041D" w:rsidRDefault="00A90120" w:rsidP="00A90120">
      <w:pPr>
        <w:pStyle w:val="1"/>
        <w:spacing w:line="360" w:lineRule="auto"/>
        <w:jc w:val="center"/>
        <w:rPr>
          <w:sz w:val="28"/>
          <w:szCs w:val="28"/>
          <w:lang w:val="en-US"/>
        </w:rPr>
      </w:pPr>
      <w:bookmarkStart w:id="26" w:name="_Toc70863611"/>
      <w:r w:rsidRPr="008A041D">
        <w:rPr>
          <w:sz w:val="28"/>
          <w:szCs w:val="28"/>
          <w:lang w:val="en-US"/>
        </w:rPr>
        <w:t xml:space="preserve">6.1 European experience in supporting </w:t>
      </w:r>
      <w:r w:rsidR="006E7D55" w:rsidRPr="008A041D">
        <w:rPr>
          <w:sz w:val="28"/>
          <w:szCs w:val="28"/>
          <w:lang w:val="en-US"/>
        </w:rPr>
        <w:t>victims.</w:t>
      </w:r>
      <w:bookmarkEnd w:id="26"/>
    </w:p>
    <w:p w14:paraId="51BD3412" w14:textId="0D180C01" w:rsidR="00450B10" w:rsidRPr="008A041D" w:rsidRDefault="00450B10"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Deepening into the issue the author refers concretely to Government Support in European Union - assistance to victims of terrorism and their families which is a key part of EU counter-terrorism efforts. The main document and EU instrument </w:t>
      </w:r>
      <w:r w:rsidR="00CD409E" w:rsidRPr="008A041D">
        <w:rPr>
          <w:rFonts w:ascii="Times New Roman" w:eastAsia="Calibri" w:hAnsi="Times New Roman"/>
          <w:iCs/>
          <w:sz w:val="28"/>
          <w:szCs w:val="28"/>
          <w:lang w:val="en-US"/>
        </w:rPr>
        <w:t>in</w:t>
      </w:r>
      <w:r w:rsidRPr="008A041D">
        <w:rPr>
          <w:rFonts w:ascii="Times New Roman" w:eastAsia="Calibri" w:hAnsi="Times New Roman"/>
          <w:iCs/>
          <w:sz w:val="28"/>
          <w:szCs w:val="28"/>
          <w:lang w:val="en-US"/>
        </w:rPr>
        <w:t xml:space="preserve"> victims’ rights is Directive 2012/29/EU of the European Parliament and of the Council of 25 October 2012 establishing minimum standards on the rights, </w:t>
      </w:r>
      <w:proofErr w:type="gramStart"/>
      <w:r w:rsidRPr="008A041D">
        <w:rPr>
          <w:rFonts w:ascii="Times New Roman" w:eastAsia="Calibri" w:hAnsi="Times New Roman"/>
          <w:iCs/>
          <w:sz w:val="28"/>
          <w:szCs w:val="28"/>
          <w:lang w:val="en-US"/>
        </w:rPr>
        <w:t>support</w:t>
      </w:r>
      <w:proofErr w:type="gramEnd"/>
      <w:r w:rsidRPr="008A041D">
        <w:rPr>
          <w:rFonts w:ascii="Times New Roman" w:eastAsia="Calibri" w:hAnsi="Times New Roman"/>
          <w:iCs/>
          <w:sz w:val="28"/>
          <w:szCs w:val="28"/>
          <w:lang w:val="en-US"/>
        </w:rPr>
        <w:t xml:space="preserve"> and protection of victims of crime, and replacing Council Framework Decision 2001/220/JHA which is available in 23 languages. The Directive lays down a set of binding rights for all victims of all crimes and corresponding obligations on Member States. Also, the Declaration of Basic Principles of Justice for Victims of Crime and Abuse of Power, adopted by the UN General Assembly on November 29, 1985 calls the state treats victims of violent crimes with exceptional humanity. Both the UN Declaration and the European Convention</w:t>
      </w:r>
      <w:r w:rsidRPr="008A041D">
        <w:rPr>
          <w:sz w:val="28"/>
          <w:szCs w:val="28"/>
          <w:lang w:val="en-US"/>
        </w:rPr>
        <w:t xml:space="preserve"> </w:t>
      </w:r>
      <w:r w:rsidRPr="008A041D">
        <w:rPr>
          <w:rFonts w:ascii="Times New Roman" w:eastAsia="Calibri" w:hAnsi="Times New Roman"/>
          <w:iCs/>
          <w:sz w:val="28"/>
          <w:szCs w:val="28"/>
          <w:lang w:val="en-US"/>
        </w:rPr>
        <w:t xml:space="preserve">on Compensation for Victims of Violent Crimes (1983) contain provisions that the state must assume the obligation to compensate the victim for damage, caused by the crime. “In cases where compensation cannot be obtained in </w:t>
      </w:r>
      <w:proofErr w:type="gramStart"/>
      <w:r w:rsidRPr="008A041D">
        <w:rPr>
          <w:rFonts w:ascii="Times New Roman" w:eastAsia="Calibri" w:hAnsi="Times New Roman"/>
          <w:iCs/>
          <w:sz w:val="28"/>
          <w:szCs w:val="28"/>
          <w:lang w:val="en-US"/>
        </w:rPr>
        <w:t>full from</w:t>
      </w:r>
      <w:proofErr w:type="gramEnd"/>
      <w:r w:rsidRPr="008A041D">
        <w:rPr>
          <w:rFonts w:ascii="Times New Roman" w:eastAsia="Calibri" w:hAnsi="Times New Roman"/>
          <w:iCs/>
          <w:sz w:val="28"/>
          <w:szCs w:val="28"/>
          <w:lang w:val="en-US"/>
        </w:rPr>
        <w:t xml:space="preserve"> the offender or from other sources, </w:t>
      </w:r>
      <w:r w:rsidRPr="008A041D">
        <w:rPr>
          <w:rFonts w:ascii="Times New Roman" w:eastAsia="Calibri" w:hAnsi="Times New Roman"/>
          <w:iCs/>
          <w:sz w:val="28"/>
          <w:szCs w:val="28"/>
          <w:lang w:val="en-US"/>
        </w:rPr>
        <w:lastRenderedPageBreak/>
        <w:t>states measures should be taken to provide financial compensation”. (European Convention on Compensation for Victims of Violent Crimes, 1983, Article 12).</w:t>
      </w:r>
    </w:p>
    <w:p w14:paraId="62837BEA" w14:textId="77777777" w:rsidR="00450B10" w:rsidRPr="008A041D" w:rsidRDefault="00450B10" w:rsidP="00450B10">
      <w:pPr>
        <w:spacing w:line="360" w:lineRule="auto"/>
        <w:jc w:val="both"/>
        <w:rPr>
          <w:rFonts w:ascii="Times New Roman" w:eastAsia="Calibri" w:hAnsi="Times New Roman"/>
          <w:sz w:val="28"/>
          <w:szCs w:val="28"/>
          <w:lang w:val="en-US"/>
        </w:rPr>
      </w:pPr>
      <w:r w:rsidRPr="008A041D">
        <w:rPr>
          <w:rFonts w:ascii="Times New Roman" w:eastAsia="Calibri" w:hAnsi="Times New Roman"/>
          <w:iCs/>
          <w:sz w:val="28"/>
          <w:szCs w:val="28"/>
          <w:lang w:val="en-US"/>
        </w:rPr>
        <w:tab/>
        <w:t xml:space="preserve">The next which is the effective measure of EU - adoption specific rules for victims of terrorism. The 2017/542 Directive complements the current legislation on the rights for victims of terrorism and demands Member States to provide access to support of any kinds and services, immediately after an attack and for as long as necessary. </w:t>
      </w:r>
      <w:r w:rsidRPr="008A041D">
        <w:rPr>
          <w:rFonts w:ascii="Times New Roman" w:eastAsia="Calibri" w:hAnsi="Times New Roman"/>
          <w:sz w:val="28"/>
          <w:szCs w:val="28"/>
          <w:lang w:val="en-US"/>
        </w:rPr>
        <w:t>Member States should have mechanisms to provide for efficient emergency response, including access to reliable information, to eliminate any sufferings for victims of terrorism and their families.</w:t>
      </w:r>
    </w:p>
    <w:p w14:paraId="6935B6FE" w14:textId="77777777" w:rsidR="00450B10" w:rsidRPr="008A041D" w:rsidRDefault="00450B10" w:rsidP="00450B10">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There is one more step towards the solution of problem - in March 2019, Special Adviser to President Juncker on victims’ compensation </w:t>
      </w:r>
      <w:proofErr w:type="spellStart"/>
      <w:r w:rsidRPr="008A041D">
        <w:rPr>
          <w:rFonts w:ascii="Times New Roman" w:eastAsia="Calibri" w:hAnsi="Times New Roman"/>
          <w:sz w:val="28"/>
          <w:szCs w:val="28"/>
          <w:lang w:val="en-US"/>
        </w:rPr>
        <w:t>Joëlle</w:t>
      </w:r>
      <w:proofErr w:type="spellEnd"/>
      <w:r w:rsidRPr="008A041D">
        <w:rPr>
          <w:rFonts w:ascii="Times New Roman" w:eastAsia="Calibri" w:hAnsi="Times New Roman"/>
          <w:sz w:val="28"/>
          <w:szCs w:val="28"/>
          <w:lang w:val="en-US"/>
        </w:rPr>
        <w:t xml:space="preserve"> </w:t>
      </w:r>
      <w:proofErr w:type="spellStart"/>
      <w:r w:rsidRPr="008A041D">
        <w:rPr>
          <w:rFonts w:ascii="Times New Roman" w:eastAsia="Calibri" w:hAnsi="Times New Roman"/>
          <w:sz w:val="28"/>
          <w:szCs w:val="28"/>
          <w:lang w:val="en-US"/>
        </w:rPr>
        <w:t>Milquet</w:t>
      </w:r>
      <w:proofErr w:type="spellEnd"/>
      <w:r w:rsidRPr="008A041D">
        <w:rPr>
          <w:rFonts w:ascii="Times New Roman" w:eastAsia="Calibri" w:hAnsi="Times New Roman"/>
          <w:sz w:val="28"/>
          <w:szCs w:val="28"/>
          <w:lang w:val="en-US"/>
        </w:rPr>
        <w:t xml:space="preserve"> issued a report on “Strengthening victims’ rights: from compensation to reparation”.</w:t>
      </w:r>
    </w:p>
    <w:p w14:paraId="4CBA1932" w14:textId="77777777" w:rsidR="00450B10" w:rsidRPr="008A041D" w:rsidRDefault="00450B10" w:rsidP="00450B10">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 xml:space="preserve">The Commission is taking actions aimed at setting up an EU Centre of Expertise for Victims of Terrorism. The EU Centre of Expertise for Victims of Terrorism was made for guidelines and aimed at victim support organizations and national authorities for implementation in the EU rules on victims of terrorism. It will be the expertise </w:t>
      </w:r>
      <w:proofErr w:type="spellStart"/>
      <w:r w:rsidRPr="008A041D">
        <w:rPr>
          <w:rFonts w:ascii="Times New Roman" w:eastAsia="Calibri" w:hAnsi="Times New Roman"/>
          <w:sz w:val="28"/>
          <w:szCs w:val="28"/>
          <w:lang w:val="en-US"/>
        </w:rPr>
        <w:t>centre</w:t>
      </w:r>
      <w:proofErr w:type="spellEnd"/>
      <w:r w:rsidRPr="008A041D">
        <w:rPr>
          <w:rFonts w:ascii="Times New Roman" w:eastAsia="Calibri" w:hAnsi="Times New Roman"/>
          <w:sz w:val="28"/>
          <w:szCs w:val="28"/>
          <w:lang w:val="en-US"/>
        </w:rPr>
        <w:t xml:space="preserve"> and will evaluate necessity and particularities of setting up of a Coordination Centre for Victims of Terrorism in the future.</w:t>
      </w:r>
    </w:p>
    <w:p w14:paraId="1A6574B9" w14:textId="76263795" w:rsidR="00450B10" w:rsidRPr="008A041D" w:rsidRDefault="00450B10" w:rsidP="00450B10">
      <w:pPr>
        <w:spacing w:line="360" w:lineRule="auto"/>
        <w:jc w:val="both"/>
        <w:rPr>
          <w:rFonts w:ascii="Times New Roman" w:eastAsia="Calibri" w:hAnsi="Times New Roman"/>
          <w:sz w:val="28"/>
          <w:szCs w:val="28"/>
          <w:lang w:val="en-US"/>
        </w:rPr>
      </w:pPr>
      <w:r w:rsidRPr="008A041D">
        <w:rPr>
          <w:rFonts w:ascii="Times New Roman" w:eastAsia="Calibri" w:hAnsi="Times New Roman"/>
          <w:sz w:val="28"/>
          <w:szCs w:val="28"/>
          <w:lang w:val="en-US"/>
        </w:rPr>
        <w:tab/>
        <w:t>So, Europe has a high degree of integration to elimination human rights violation. There is the most highly developed regional human rights system. Additionally, there is provided the Council of Europe, the Organization for Security Cooperation in Europe (OSCE) and the European Union (EU). All these contribute to the practice. Council of Europe (</w:t>
      </w:r>
      <w:proofErr w:type="spellStart"/>
      <w:r w:rsidRPr="008A041D">
        <w:rPr>
          <w:rFonts w:ascii="Times New Roman" w:eastAsia="Calibri" w:hAnsi="Times New Roman"/>
          <w:sz w:val="28"/>
          <w:szCs w:val="28"/>
          <w:lang w:val="en-US"/>
        </w:rPr>
        <w:t>CoE</w:t>
      </w:r>
      <w:proofErr w:type="spellEnd"/>
      <w:r w:rsidRPr="008A041D">
        <w:rPr>
          <w:rFonts w:ascii="Times New Roman" w:eastAsia="Calibri" w:hAnsi="Times New Roman"/>
          <w:sz w:val="28"/>
          <w:szCs w:val="28"/>
          <w:lang w:val="en-US"/>
        </w:rPr>
        <w:t xml:space="preserve">) develops legal standards for the prevention and suppression of terrorist acts. It works to help member states fight terrorism more effectively by strengthening and improving their national legislation and promoting international cooperation while respecting human rights and fully respecting the rule of law. The USA participates in the Council of Europe as an observer. The Council of Europe's counter-terrorism priorities, as defined in its current Strategy 2018–2022, include preventing terrorism through criminal law and law enforcement, ensuring the most effective and prompt investigation of terrorist </w:t>
      </w:r>
      <w:r w:rsidR="00CD409E" w:rsidRPr="008A041D">
        <w:rPr>
          <w:rFonts w:ascii="Times New Roman" w:eastAsia="Calibri" w:hAnsi="Times New Roman"/>
          <w:sz w:val="28"/>
          <w:szCs w:val="28"/>
          <w:lang w:val="en-US"/>
        </w:rPr>
        <w:t>crimes,</w:t>
      </w:r>
      <w:r w:rsidRPr="008A041D">
        <w:rPr>
          <w:rFonts w:ascii="Times New Roman" w:eastAsia="Calibri" w:hAnsi="Times New Roman"/>
          <w:sz w:val="28"/>
          <w:szCs w:val="28"/>
          <w:lang w:val="en-US"/>
        </w:rPr>
        <w:t xml:space="preserve"> and </w:t>
      </w:r>
      <w:r w:rsidRPr="008A041D">
        <w:rPr>
          <w:rFonts w:ascii="Times New Roman" w:eastAsia="Calibri" w:hAnsi="Times New Roman"/>
          <w:sz w:val="28"/>
          <w:szCs w:val="28"/>
          <w:lang w:val="en-US"/>
        </w:rPr>
        <w:lastRenderedPageBreak/>
        <w:t>protecting people from terrorism. The Council of Europe also created a Network of Contact Points in 2019 to exchange information on the legal situation of victims of terrorism that helps terrorism victims get access to the criminal justice systems of other countries. The Council of Europe coordinates its activities with countries and other multilateral organizations and entities such as the UN, OSCE, Organization of American States (OAS) and the EU.</w:t>
      </w:r>
    </w:p>
    <w:p w14:paraId="2DBFA398" w14:textId="7BAC6448" w:rsidR="00E40431" w:rsidRPr="008A041D" w:rsidRDefault="00450B10"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sz w:val="28"/>
          <w:szCs w:val="28"/>
          <w:lang w:val="en-US"/>
        </w:rPr>
        <w:tab/>
        <w:t xml:space="preserve">Thereby, the EU strives to ensure that support and assistance is provided to the victims of terrorist crimes and their families. There are lots of measure </w:t>
      </w:r>
      <w:proofErr w:type="gramStart"/>
      <w:r w:rsidRPr="008A041D">
        <w:rPr>
          <w:rFonts w:ascii="Times New Roman" w:eastAsia="Calibri" w:hAnsi="Times New Roman"/>
          <w:sz w:val="28"/>
          <w:szCs w:val="28"/>
          <w:lang w:val="en-US"/>
        </w:rPr>
        <w:t>in the area of</w:t>
      </w:r>
      <w:proofErr w:type="gramEnd"/>
      <w:r w:rsidRPr="008A041D">
        <w:rPr>
          <w:rFonts w:ascii="Times New Roman" w:eastAsia="Calibri" w:hAnsi="Times New Roman"/>
          <w:sz w:val="28"/>
          <w:szCs w:val="28"/>
          <w:lang w:val="en-US"/>
        </w:rPr>
        <w:t xml:space="preserve"> supporting victims of terrorism.</w:t>
      </w:r>
      <w:r w:rsidRPr="008A041D">
        <w:rPr>
          <w:sz w:val="28"/>
          <w:szCs w:val="28"/>
          <w:lang w:val="en-US"/>
        </w:rPr>
        <w:t xml:space="preserve"> </w:t>
      </w:r>
      <w:r w:rsidRPr="008A041D">
        <w:rPr>
          <w:rFonts w:ascii="Times New Roman" w:eastAsia="Calibri" w:hAnsi="Times New Roman"/>
          <w:sz w:val="28"/>
          <w:szCs w:val="28"/>
          <w:lang w:val="en-US"/>
        </w:rPr>
        <w:t xml:space="preserve">10 years </w:t>
      </w:r>
      <w:r w:rsidR="00F066B8" w:rsidRPr="008A041D">
        <w:rPr>
          <w:rFonts w:ascii="Times New Roman" w:eastAsia="Calibri" w:hAnsi="Times New Roman"/>
          <w:sz w:val="28"/>
          <w:szCs w:val="28"/>
          <w:lang w:val="en-US"/>
        </w:rPr>
        <w:t>ago,</w:t>
      </w:r>
      <w:r w:rsidRPr="008A041D">
        <w:rPr>
          <w:rFonts w:ascii="Times New Roman" w:eastAsia="Calibri" w:hAnsi="Times New Roman"/>
          <w:i/>
          <w:iCs/>
          <w:sz w:val="28"/>
          <w:szCs w:val="28"/>
          <w:lang w:val="en-US"/>
        </w:rPr>
        <w:t xml:space="preserve"> “The Stockholm </w:t>
      </w:r>
      <w:proofErr w:type="spellStart"/>
      <w:r w:rsidRPr="008A041D">
        <w:rPr>
          <w:rFonts w:ascii="Times New Roman" w:eastAsia="Calibri" w:hAnsi="Times New Roman"/>
          <w:i/>
          <w:iCs/>
          <w:sz w:val="28"/>
          <w:szCs w:val="28"/>
          <w:lang w:val="en-US"/>
        </w:rPr>
        <w:t>Programme</w:t>
      </w:r>
      <w:proofErr w:type="spellEnd"/>
      <w:r w:rsidRPr="008A041D">
        <w:rPr>
          <w:rFonts w:ascii="Times New Roman" w:eastAsia="Calibri" w:hAnsi="Times New Roman"/>
          <w:i/>
          <w:iCs/>
          <w:sz w:val="28"/>
          <w:szCs w:val="28"/>
          <w:lang w:val="en-US"/>
        </w:rPr>
        <w:t xml:space="preserve"> — an open and secure Europe serving and protecting citizens” </w:t>
      </w:r>
      <w:r w:rsidRPr="008A041D">
        <w:rPr>
          <w:rFonts w:ascii="Times New Roman" w:eastAsia="Calibri" w:hAnsi="Times New Roman"/>
          <w:sz w:val="28"/>
          <w:szCs w:val="28"/>
          <w:lang w:val="en-US"/>
        </w:rPr>
        <w:t>was called to examine how legislation and practical support measures for the protection of victims, including the victims of terrorism, could be further improved.</w:t>
      </w:r>
      <w:r w:rsidRPr="008A041D">
        <w:rPr>
          <w:sz w:val="28"/>
          <w:szCs w:val="28"/>
          <w:lang w:val="en-US"/>
        </w:rPr>
        <w:t xml:space="preserve"> </w:t>
      </w:r>
      <w:r w:rsidRPr="008A041D">
        <w:rPr>
          <w:rFonts w:ascii="Times New Roman" w:hAnsi="Times New Roman"/>
          <w:sz w:val="28"/>
          <w:szCs w:val="28"/>
          <w:lang w:val="en-US"/>
        </w:rPr>
        <w:t>Besides,</w:t>
      </w:r>
      <w:r w:rsidRPr="008A041D">
        <w:rPr>
          <w:sz w:val="28"/>
          <w:szCs w:val="28"/>
          <w:lang w:val="en-US"/>
        </w:rPr>
        <w:t xml:space="preserve"> </w:t>
      </w:r>
      <w:r w:rsidRPr="008A041D">
        <w:rPr>
          <w:rFonts w:ascii="Times New Roman" w:eastAsia="Calibri" w:hAnsi="Times New Roman"/>
          <w:sz w:val="28"/>
          <w:szCs w:val="28"/>
          <w:lang w:val="en-US"/>
        </w:rPr>
        <w:t xml:space="preserve">the European Commission has set up </w:t>
      </w:r>
      <w:r w:rsidRPr="008A041D">
        <w:rPr>
          <w:rFonts w:ascii="Times New Roman" w:eastAsia="Calibri" w:hAnsi="Times New Roman"/>
          <w:i/>
          <w:iCs/>
          <w:sz w:val="28"/>
          <w:szCs w:val="28"/>
          <w:lang w:val="en-US"/>
        </w:rPr>
        <w:t>a European Network of Associations of Victims of Terrorism</w:t>
      </w:r>
      <w:r w:rsidRPr="008A041D">
        <w:rPr>
          <w:rFonts w:ascii="Times New Roman" w:eastAsia="Calibri" w:hAnsi="Times New Roman"/>
          <w:sz w:val="28"/>
          <w:szCs w:val="28"/>
          <w:lang w:val="en-US"/>
        </w:rPr>
        <w:t xml:space="preserve"> (NAVT), which aims to network for transnational cooperation between associations of victims of terrorism and enhancement the representation of victims' interests at the EU-level. The EU adopted a </w:t>
      </w:r>
      <w:r w:rsidRPr="008A041D">
        <w:rPr>
          <w:rFonts w:ascii="Times New Roman" w:eastAsia="Calibri" w:hAnsi="Times New Roman"/>
          <w:i/>
          <w:iCs/>
          <w:sz w:val="28"/>
          <w:szCs w:val="28"/>
          <w:lang w:val="en-US"/>
        </w:rPr>
        <w:t>Framework Decision on the standing of victims in criminal proceedings and a Directive on compensation to crime victims</w:t>
      </w:r>
      <w:r w:rsidRPr="008A041D">
        <w:rPr>
          <w:rFonts w:ascii="Times New Roman" w:eastAsia="Calibri" w:hAnsi="Times New Roman"/>
          <w:sz w:val="28"/>
          <w:szCs w:val="28"/>
          <w:lang w:val="en-US"/>
        </w:rPr>
        <w:t xml:space="preserve">. Also, </w:t>
      </w:r>
      <w:r w:rsidRPr="008A041D">
        <w:rPr>
          <w:rFonts w:ascii="Times New Roman" w:eastAsia="Calibri" w:hAnsi="Times New Roman"/>
          <w:i/>
          <w:iCs/>
          <w:sz w:val="28"/>
          <w:szCs w:val="28"/>
          <w:lang w:val="en-US"/>
        </w:rPr>
        <w:t>Framework Decision on combating terrorism</w:t>
      </w:r>
      <w:r w:rsidRPr="008A041D">
        <w:rPr>
          <w:rFonts w:ascii="Times New Roman" w:eastAsia="Calibri" w:hAnsi="Times New Roman"/>
          <w:sz w:val="28"/>
          <w:szCs w:val="28"/>
          <w:lang w:val="en-US"/>
        </w:rPr>
        <w:t xml:space="preserve"> was made to ensure appropriate assistance for victims' families. </w:t>
      </w:r>
      <w:r w:rsidRPr="008A041D">
        <w:rPr>
          <w:rFonts w:ascii="Times New Roman" w:eastAsia="Calibri" w:hAnsi="Times New Roman"/>
          <w:i/>
          <w:iCs/>
          <w:sz w:val="28"/>
          <w:szCs w:val="28"/>
          <w:lang w:val="en-US"/>
        </w:rPr>
        <w:t>Victim Support Europe (VSE)</w:t>
      </w:r>
      <w:r w:rsidRPr="008A041D">
        <w:rPr>
          <w:rFonts w:ascii="Times New Roman" w:eastAsia="Calibri" w:hAnsi="Times New Roman"/>
          <w:sz w:val="28"/>
          <w:szCs w:val="28"/>
          <w:lang w:val="en-US"/>
        </w:rPr>
        <w:t xml:space="preserve"> ensures establishment of victim rights and services throughout Europe and claims that every victim in Europe </w:t>
      </w:r>
      <w:r w:rsidR="00F066B8" w:rsidRPr="008A041D">
        <w:rPr>
          <w:rFonts w:ascii="Times New Roman" w:eastAsia="Calibri" w:hAnsi="Times New Roman"/>
          <w:sz w:val="28"/>
          <w:szCs w:val="28"/>
          <w:lang w:val="en-US"/>
        </w:rPr>
        <w:t>can</w:t>
      </w:r>
      <w:r w:rsidRPr="008A041D">
        <w:rPr>
          <w:rFonts w:ascii="Times New Roman" w:eastAsia="Calibri" w:hAnsi="Times New Roman"/>
          <w:sz w:val="28"/>
          <w:szCs w:val="28"/>
          <w:lang w:val="en-US"/>
        </w:rPr>
        <w:t xml:space="preserve"> access information and support services in the aftermath of crime. </w:t>
      </w:r>
      <w:r w:rsidRPr="008A041D">
        <w:rPr>
          <w:rFonts w:ascii="Times New Roman" w:eastAsia="Calibri" w:hAnsi="Times New Roman"/>
          <w:iCs/>
          <w:sz w:val="28"/>
          <w:szCs w:val="28"/>
          <w:lang w:val="en-US"/>
        </w:rPr>
        <w:t xml:space="preserve">Its main directions of work are advocacy, research and monitoring, coordination of services. </w:t>
      </w:r>
    </w:p>
    <w:p w14:paraId="004E66D6" w14:textId="22F3D102" w:rsidR="002E5FF1" w:rsidRPr="008A041D" w:rsidRDefault="00E40431" w:rsidP="00A90120">
      <w:pPr>
        <w:pStyle w:val="1"/>
        <w:spacing w:line="360" w:lineRule="auto"/>
        <w:jc w:val="center"/>
        <w:rPr>
          <w:rFonts w:eastAsia="Calibri"/>
          <w:iCs/>
          <w:sz w:val="28"/>
          <w:szCs w:val="28"/>
          <w:lang w:val="en-US"/>
        </w:rPr>
      </w:pPr>
      <w:bookmarkStart w:id="27" w:name="_Toc70863612"/>
      <w:r w:rsidRPr="008A041D">
        <w:rPr>
          <w:sz w:val="28"/>
          <w:szCs w:val="28"/>
          <w:lang w:val="en-US"/>
        </w:rPr>
        <w:t>6.2. Illustrat</w:t>
      </w:r>
      <w:r w:rsidR="009C5AC6" w:rsidRPr="008A041D">
        <w:rPr>
          <w:sz w:val="28"/>
          <w:szCs w:val="28"/>
          <w:lang w:val="en-US"/>
        </w:rPr>
        <w:t>ion</w:t>
      </w:r>
      <w:r w:rsidRPr="008A041D">
        <w:rPr>
          <w:sz w:val="28"/>
          <w:szCs w:val="28"/>
          <w:lang w:val="en-US"/>
        </w:rPr>
        <w:t xml:space="preserve"> of good practices and cooperation in the field of victim support</w:t>
      </w:r>
      <w:bookmarkEnd w:id="27"/>
    </w:p>
    <w:p w14:paraId="28047A66" w14:textId="323C10B3" w:rsidR="00450B10" w:rsidRPr="008A041D" w:rsidRDefault="00450B10" w:rsidP="00A9012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To compare European practices, author decided analyze </w:t>
      </w:r>
      <w:r w:rsidRPr="008A041D">
        <w:rPr>
          <w:rFonts w:ascii="Times New Roman" w:eastAsia="Calibri" w:hAnsi="Times New Roman"/>
          <w:i/>
          <w:sz w:val="28"/>
          <w:szCs w:val="28"/>
          <w:lang w:val="en-US"/>
        </w:rPr>
        <w:t>Proceedings of the Workshop “Protection of victims of terrorist acts</w:t>
      </w:r>
      <w:r w:rsidR="005706F2" w:rsidRPr="008A041D">
        <w:rPr>
          <w:rFonts w:ascii="Times New Roman" w:eastAsia="Calibri" w:hAnsi="Times New Roman"/>
          <w:i/>
          <w:sz w:val="28"/>
          <w:szCs w:val="28"/>
          <w:lang w:val="en-US"/>
        </w:rPr>
        <w:t>”</w:t>
      </w:r>
      <w:r w:rsidRPr="008A041D">
        <w:rPr>
          <w:rFonts w:ascii="Times New Roman" w:eastAsia="Calibri" w:hAnsi="Times New Roman"/>
          <w:i/>
          <w:sz w:val="28"/>
          <w:szCs w:val="28"/>
          <w:lang w:val="en-US"/>
        </w:rPr>
        <w:t>,</w:t>
      </w:r>
      <w:r w:rsidRPr="008A041D">
        <w:rPr>
          <w:rFonts w:ascii="Times New Roman" w:eastAsia="Calibri" w:hAnsi="Times New Roman"/>
          <w:iCs/>
          <w:sz w:val="28"/>
          <w:szCs w:val="28"/>
          <w:lang w:val="en-US"/>
        </w:rPr>
        <w:t xml:space="preserve"> (Committee for Human Rights, 2019) and make a comparison based in this source as a </w:t>
      </w:r>
      <w:r w:rsidR="00984A03" w:rsidRPr="008A041D">
        <w:rPr>
          <w:rFonts w:ascii="Times New Roman" w:eastAsia="Calibri" w:hAnsi="Times New Roman"/>
          <w:iCs/>
          <w:sz w:val="28"/>
          <w:szCs w:val="28"/>
          <w:lang w:val="en-US"/>
        </w:rPr>
        <w:t>T</w:t>
      </w:r>
      <w:r w:rsidRPr="008A041D">
        <w:rPr>
          <w:rFonts w:ascii="Times New Roman" w:eastAsia="Calibri" w:hAnsi="Times New Roman"/>
          <w:iCs/>
          <w:sz w:val="28"/>
          <w:szCs w:val="28"/>
          <w:lang w:val="en-US"/>
        </w:rPr>
        <w:t>able</w:t>
      </w:r>
      <w:r w:rsidR="00984A03" w:rsidRPr="008A041D">
        <w:rPr>
          <w:rFonts w:ascii="Times New Roman" w:eastAsia="Calibri" w:hAnsi="Times New Roman"/>
          <w:iCs/>
          <w:sz w:val="28"/>
          <w:szCs w:val="28"/>
          <w:lang w:val="en-US"/>
        </w:rPr>
        <w:t xml:space="preserve"> 1</w:t>
      </w:r>
      <w:r w:rsidRPr="008A041D">
        <w:rPr>
          <w:rFonts w:ascii="Times New Roman" w:eastAsia="Calibri" w:hAnsi="Times New Roman"/>
          <w:iCs/>
          <w:sz w:val="28"/>
          <w:szCs w:val="28"/>
          <w:lang w:val="en-US"/>
        </w:rPr>
        <w:t xml:space="preserve">. This comparison was created to figure out what concrete measures are carried out in other countries, </w:t>
      </w:r>
      <w:r w:rsidRPr="008A041D">
        <w:rPr>
          <w:rFonts w:ascii="Times New Roman" w:eastAsia="Calibri" w:hAnsi="Times New Roman"/>
          <w:iCs/>
          <w:sz w:val="28"/>
          <w:szCs w:val="28"/>
          <w:lang w:val="en-US"/>
        </w:rPr>
        <w:lastRenderedPageBreak/>
        <w:t>member states. The choice of these countries is justified as countries experienced similar numerous terroristic attacks and victims for the last decades. The time and number of attacks in France, Russia and Spain are high and all of countries are Member States of UN. It contains to considering local measures and initiatives to support victims of terrorist attacks. This analysis promotes the definite practices concerning victims, the extent of state observance of human rights.</w:t>
      </w:r>
    </w:p>
    <w:p w14:paraId="4ED86981" w14:textId="03E5B083" w:rsidR="00450B10" w:rsidRPr="008A041D" w:rsidRDefault="00CA097D" w:rsidP="00450B10">
      <w:pPr>
        <w:spacing w:line="360" w:lineRule="auto"/>
        <w:jc w:val="center"/>
        <w:rPr>
          <w:rFonts w:ascii="Times New Roman" w:hAnsi="Times New Roman"/>
          <w:b/>
          <w:bCs/>
          <w:sz w:val="28"/>
          <w:szCs w:val="28"/>
          <w:lang w:val="en-US"/>
        </w:rPr>
      </w:pPr>
      <w:r w:rsidRPr="008A041D">
        <w:rPr>
          <w:rFonts w:ascii="Times New Roman" w:hAnsi="Times New Roman"/>
          <w:b/>
          <w:bCs/>
          <w:sz w:val="28"/>
          <w:szCs w:val="28"/>
          <w:lang w:val="en-US"/>
        </w:rPr>
        <w:t>Table</w:t>
      </w:r>
      <w:r w:rsidR="005706F2" w:rsidRPr="008A041D">
        <w:rPr>
          <w:rFonts w:ascii="Times New Roman" w:hAnsi="Times New Roman"/>
          <w:b/>
          <w:bCs/>
          <w:sz w:val="28"/>
          <w:szCs w:val="28"/>
          <w:lang w:val="en-US"/>
        </w:rPr>
        <w:t xml:space="preserve"> 1.</w:t>
      </w:r>
      <w:r w:rsidR="00D42854" w:rsidRPr="008A041D">
        <w:rPr>
          <w:rFonts w:ascii="Times New Roman" w:hAnsi="Times New Roman"/>
          <w:b/>
          <w:bCs/>
          <w:sz w:val="28"/>
          <w:szCs w:val="28"/>
          <w:lang w:val="en-US"/>
        </w:rPr>
        <w:t xml:space="preserve"> </w:t>
      </w:r>
      <w:r w:rsidR="005706F2" w:rsidRPr="008A041D">
        <w:rPr>
          <w:rFonts w:ascii="Times New Roman" w:eastAsia="Calibri" w:hAnsi="Times New Roman"/>
          <w:b/>
          <w:bCs/>
          <w:i/>
          <w:iCs/>
          <w:sz w:val="28"/>
          <w:szCs w:val="28"/>
          <w:lang w:val="en-US"/>
        </w:rPr>
        <w:t>Protection of victims of terrorist acts</w:t>
      </w:r>
    </w:p>
    <w:tbl>
      <w:tblPr>
        <w:tblStyle w:val="af"/>
        <w:tblW w:w="0" w:type="auto"/>
        <w:tblLook w:val="04A0" w:firstRow="1" w:lastRow="0" w:firstColumn="1" w:lastColumn="0" w:noHBand="0" w:noVBand="1"/>
      </w:tblPr>
      <w:tblGrid>
        <w:gridCol w:w="2122"/>
        <w:gridCol w:w="2550"/>
        <w:gridCol w:w="2336"/>
        <w:gridCol w:w="2337"/>
      </w:tblGrid>
      <w:tr w:rsidR="00450B10" w:rsidRPr="008A041D" w14:paraId="6D869F3A" w14:textId="77777777" w:rsidTr="002475C3">
        <w:tc>
          <w:tcPr>
            <w:tcW w:w="2122" w:type="dxa"/>
          </w:tcPr>
          <w:p w14:paraId="5F545A85" w14:textId="77777777" w:rsidR="00450B10" w:rsidRPr="008A041D" w:rsidRDefault="00450B10" w:rsidP="002475C3">
            <w:pPr>
              <w:spacing w:line="360" w:lineRule="auto"/>
              <w:jc w:val="both"/>
              <w:rPr>
                <w:rFonts w:ascii="Times New Roman" w:hAnsi="Times New Roman"/>
                <w:sz w:val="28"/>
                <w:szCs w:val="28"/>
                <w:lang w:val="en-US"/>
              </w:rPr>
            </w:pPr>
          </w:p>
        </w:tc>
        <w:tc>
          <w:tcPr>
            <w:tcW w:w="2550" w:type="dxa"/>
          </w:tcPr>
          <w:p w14:paraId="4221864B" w14:textId="77777777" w:rsidR="00450B10" w:rsidRPr="008A041D" w:rsidRDefault="00450B10" w:rsidP="002475C3">
            <w:pPr>
              <w:spacing w:line="360" w:lineRule="auto"/>
              <w:jc w:val="center"/>
              <w:rPr>
                <w:rFonts w:ascii="Times New Roman" w:hAnsi="Times New Roman"/>
                <w:sz w:val="28"/>
                <w:szCs w:val="28"/>
                <w:lang w:val="en-US"/>
              </w:rPr>
            </w:pPr>
            <w:r w:rsidRPr="008A041D">
              <w:rPr>
                <w:rFonts w:ascii="Times New Roman" w:hAnsi="Times New Roman"/>
                <w:sz w:val="28"/>
                <w:szCs w:val="28"/>
                <w:lang w:val="en-US"/>
              </w:rPr>
              <w:t>Russia</w:t>
            </w:r>
          </w:p>
        </w:tc>
        <w:tc>
          <w:tcPr>
            <w:tcW w:w="2336" w:type="dxa"/>
          </w:tcPr>
          <w:p w14:paraId="1B29CD41" w14:textId="77777777" w:rsidR="00450B10" w:rsidRPr="008A041D" w:rsidRDefault="00450B10" w:rsidP="002475C3">
            <w:pPr>
              <w:spacing w:line="360" w:lineRule="auto"/>
              <w:jc w:val="center"/>
              <w:rPr>
                <w:rFonts w:ascii="Times New Roman" w:hAnsi="Times New Roman"/>
                <w:sz w:val="28"/>
                <w:szCs w:val="28"/>
                <w:lang w:val="en-US"/>
              </w:rPr>
            </w:pPr>
            <w:r w:rsidRPr="008A041D">
              <w:rPr>
                <w:rFonts w:ascii="Times New Roman" w:hAnsi="Times New Roman"/>
                <w:sz w:val="28"/>
                <w:szCs w:val="28"/>
                <w:lang w:val="en-US"/>
              </w:rPr>
              <w:t>France</w:t>
            </w:r>
          </w:p>
        </w:tc>
        <w:tc>
          <w:tcPr>
            <w:tcW w:w="2337" w:type="dxa"/>
          </w:tcPr>
          <w:p w14:paraId="2DB40092" w14:textId="77777777" w:rsidR="00450B10" w:rsidRPr="008A041D" w:rsidRDefault="00450B10" w:rsidP="002475C3">
            <w:pPr>
              <w:spacing w:line="360" w:lineRule="auto"/>
              <w:jc w:val="center"/>
              <w:rPr>
                <w:rFonts w:ascii="Times New Roman" w:hAnsi="Times New Roman"/>
                <w:sz w:val="28"/>
                <w:szCs w:val="28"/>
                <w:lang w:val="en-US"/>
              </w:rPr>
            </w:pPr>
            <w:r w:rsidRPr="008A041D">
              <w:rPr>
                <w:rFonts w:ascii="Times New Roman" w:hAnsi="Times New Roman"/>
                <w:sz w:val="28"/>
                <w:szCs w:val="28"/>
                <w:lang w:val="en-US"/>
              </w:rPr>
              <w:t>Spain</w:t>
            </w:r>
          </w:p>
        </w:tc>
      </w:tr>
      <w:tr w:rsidR="00450B10" w:rsidRPr="00816EF6" w14:paraId="0FF8967C" w14:textId="77777777" w:rsidTr="002475C3">
        <w:tc>
          <w:tcPr>
            <w:tcW w:w="2122" w:type="dxa"/>
          </w:tcPr>
          <w:p w14:paraId="60976B21" w14:textId="77777777" w:rsidR="00450B10" w:rsidRPr="008A041D" w:rsidRDefault="00450B10" w:rsidP="002475C3">
            <w:pPr>
              <w:spacing w:line="360" w:lineRule="auto"/>
              <w:jc w:val="center"/>
              <w:rPr>
                <w:sz w:val="28"/>
                <w:szCs w:val="28"/>
                <w:lang w:val="en-US"/>
              </w:rPr>
            </w:pPr>
            <w:r w:rsidRPr="008A041D">
              <w:rPr>
                <w:rFonts w:ascii="Times New Roman" w:hAnsi="Times New Roman"/>
                <w:sz w:val="28"/>
                <w:szCs w:val="28"/>
                <w:lang w:val="en-US"/>
              </w:rPr>
              <w:t>Definition of “victim of terrorist act”.</w:t>
            </w:r>
            <w:r w:rsidRPr="008A041D">
              <w:rPr>
                <w:sz w:val="28"/>
                <w:szCs w:val="28"/>
                <w:lang w:val="en-US"/>
              </w:rPr>
              <w:t xml:space="preserve"> </w:t>
            </w:r>
          </w:p>
          <w:p w14:paraId="2BF5C2F5" w14:textId="77777777" w:rsidR="00450B10" w:rsidRPr="008A041D" w:rsidRDefault="00450B10" w:rsidP="002475C3">
            <w:pPr>
              <w:spacing w:line="360" w:lineRule="auto"/>
              <w:jc w:val="center"/>
              <w:rPr>
                <w:rFonts w:ascii="Times New Roman" w:hAnsi="Times New Roman"/>
                <w:sz w:val="28"/>
                <w:szCs w:val="28"/>
                <w:lang w:val="en-US"/>
              </w:rPr>
            </w:pPr>
            <w:r w:rsidRPr="008A041D">
              <w:rPr>
                <w:rFonts w:ascii="Times New Roman" w:hAnsi="Times New Roman"/>
                <w:sz w:val="28"/>
                <w:szCs w:val="28"/>
                <w:lang w:val="en-US"/>
              </w:rPr>
              <w:t>law of the status of victim of terrorism,</w:t>
            </w:r>
          </w:p>
        </w:tc>
        <w:tc>
          <w:tcPr>
            <w:tcW w:w="2550" w:type="dxa"/>
          </w:tcPr>
          <w:p w14:paraId="0E44EF0C" w14:textId="77777777" w:rsidR="00450B10" w:rsidRPr="008A041D" w:rsidRDefault="00450B10" w:rsidP="002475C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No specific definition of "victim of a terrorist act".</w:t>
            </w:r>
          </w:p>
          <w:p w14:paraId="05936220" w14:textId="77777777" w:rsidR="00450B10" w:rsidRPr="008A041D" w:rsidRDefault="00450B10" w:rsidP="002475C3">
            <w:pPr>
              <w:spacing w:line="360" w:lineRule="auto"/>
              <w:jc w:val="both"/>
              <w:rPr>
                <w:rFonts w:ascii="Times New Roman" w:hAnsi="Times New Roman"/>
                <w:sz w:val="28"/>
                <w:szCs w:val="28"/>
                <w:lang w:val="en-US"/>
              </w:rPr>
            </w:pPr>
          </w:p>
        </w:tc>
        <w:tc>
          <w:tcPr>
            <w:tcW w:w="2336" w:type="dxa"/>
          </w:tcPr>
          <w:p w14:paraId="02281309"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No specific definition of "victim of a terrorist act". </w:t>
            </w:r>
          </w:p>
          <w:p w14:paraId="566EF697"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But any person who has suffered damage caused by an act of terrorism is named a victim of terrorism by the anti-terrorism section of the Paris prosecutor's office</w:t>
            </w:r>
          </w:p>
        </w:tc>
        <w:tc>
          <w:tcPr>
            <w:tcW w:w="2337" w:type="dxa"/>
          </w:tcPr>
          <w:p w14:paraId="79F6F325"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Yes. The national legal framework is based on Act 29/2011 of 22 September, on the Recognition and Comprehensive Protection of Victims of Terrorism; Royal Decree 671/2013 on Recognition and Comprehensive </w:t>
            </w:r>
          </w:p>
          <w:p w14:paraId="11DABFB1"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(The Act’s timeframe is extended to events occurred since 1 January 1960)</w:t>
            </w:r>
          </w:p>
        </w:tc>
      </w:tr>
      <w:tr w:rsidR="00450B10" w:rsidRPr="00816EF6" w14:paraId="0F5C9AC3" w14:textId="77777777" w:rsidTr="002475C3">
        <w:tc>
          <w:tcPr>
            <w:tcW w:w="2122" w:type="dxa"/>
          </w:tcPr>
          <w:p w14:paraId="4EB1DAD4" w14:textId="77777777" w:rsidR="00450B10" w:rsidRPr="008A041D" w:rsidRDefault="00450B10" w:rsidP="002475C3">
            <w:pPr>
              <w:spacing w:line="360" w:lineRule="auto"/>
              <w:jc w:val="center"/>
              <w:rPr>
                <w:rFonts w:ascii="Times New Roman" w:hAnsi="Times New Roman"/>
                <w:sz w:val="28"/>
                <w:szCs w:val="28"/>
                <w:lang w:val="en-US"/>
              </w:rPr>
            </w:pPr>
            <w:r w:rsidRPr="008A041D">
              <w:rPr>
                <w:rFonts w:ascii="Times New Roman" w:hAnsi="Times New Roman"/>
                <w:sz w:val="28"/>
                <w:szCs w:val="28"/>
                <w:lang w:val="en-US"/>
              </w:rPr>
              <w:t>Departments, orders, jurisdictions for victims of terrorism, hotline</w:t>
            </w:r>
          </w:p>
        </w:tc>
        <w:tc>
          <w:tcPr>
            <w:tcW w:w="2550" w:type="dxa"/>
          </w:tcPr>
          <w:p w14:paraId="1824D14F"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EMERCOM of Russia (The Ministry of the Russian Federation for Civil </w:t>
            </w:r>
            <w:proofErr w:type="spellStart"/>
            <w:r w:rsidRPr="008A041D">
              <w:rPr>
                <w:rFonts w:ascii="Times New Roman" w:hAnsi="Times New Roman"/>
                <w:sz w:val="28"/>
                <w:szCs w:val="28"/>
                <w:lang w:val="en-US"/>
              </w:rPr>
              <w:t>Defence</w:t>
            </w:r>
            <w:proofErr w:type="spellEnd"/>
            <w:r w:rsidRPr="008A041D">
              <w:rPr>
                <w:rFonts w:ascii="Times New Roman" w:hAnsi="Times New Roman"/>
                <w:sz w:val="28"/>
                <w:szCs w:val="28"/>
                <w:lang w:val="en-US"/>
              </w:rPr>
              <w:t>, Emergencies and Elimination of Consequences of Natural Disasters)</w:t>
            </w:r>
          </w:p>
        </w:tc>
        <w:tc>
          <w:tcPr>
            <w:tcW w:w="2336" w:type="dxa"/>
          </w:tcPr>
          <w:p w14:paraId="577E7274"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A local Victim Assistance Committee (instituted in each department);</w:t>
            </w:r>
            <w:r w:rsidRPr="008A041D">
              <w:rPr>
                <w:sz w:val="28"/>
                <w:szCs w:val="28"/>
                <w:lang w:val="en-US"/>
              </w:rPr>
              <w:t xml:space="preserve"> </w:t>
            </w:r>
            <w:r w:rsidRPr="008A041D">
              <w:rPr>
                <w:rFonts w:ascii="Times New Roman" w:hAnsi="Times New Roman"/>
                <w:sz w:val="28"/>
                <w:szCs w:val="28"/>
                <w:lang w:val="en-US"/>
              </w:rPr>
              <w:t xml:space="preserve">Foundation for the Guarantee of Victims of </w:t>
            </w:r>
            <w:r w:rsidRPr="008A041D">
              <w:rPr>
                <w:rFonts w:ascii="Times New Roman" w:hAnsi="Times New Roman"/>
                <w:sz w:val="28"/>
                <w:szCs w:val="28"/>
                <w:lang w:val="en-US"/>
              </w:rPr>
              <w:lastRenderedPageBreak/>
              <w:t>Terrorism and Crime (FGTI</w:t>
            </w:r>
            <w:proofErr w:type="gramStart"/>
            <w:r w:rsidRPr="008A041D">
              <w:rPr>
                <w:rFonts w:ascii="Times New Roman" w:hAnsi="Times New Roman"/>
                <w:sz w:val="28"/>
                <w:szCs w:val="28"/>
                <w:lang w:val="en-US"/>
              </w:rPr>
              <w:t>);</w:t>
            </w:r>
            <w:proofErr w:type="gramEnd"/>
          </w:p>
          <w:p w14:paraId="28F9B32B" w14:textId="77777777" w:rsidR="00450B10" w:rsidRPr="008A041D" w:rsidRDefault="00450B10" w:rsidP="002475C3">
            <w:pPr>
              <w:spacing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Interministerial</w:t>
            </w:r>
            <w:proofErr w:type="spellEnd"/>
            <w:r w:rsidRPr="008A041D">
              <w:rPr>
                <w:rFonts w:ascii="Times New Roman" w:hAnsi="Times New Roman"/>
                <w:sz w:val="28"/>
                <w:szCs w:val="28"/>
                <w:lang w:val="en-US"/>
              </w:rPr>
              <w:t xml:space="preserve"> Victim Assistance Unit (CIAV) -information </w:t>
            </w:r>
            <w:proofErr w:type="gramStart"/>
            <w:r w:rsidRPr="008A041D">
              <w:rPr>
                <w:rFonts w:ascii="Times New Roman" w:hAnsi="Times New Roman"/>
                <w:sz w:val="28"/>
                <w:szCs w:val="28"/>
                <w:lang w:val="en-US"/>
              </w:rPr>
              <w:t>resource;</w:t>
            </w:r>
            <w:proofErr w:type="gramEnd"/>
            <w:r w:rsidRPr="008A041D">
              <w:rPr>
                <w:rFonts w:ascii="Times New Roman" w:hAnsi="Times New Roman"/>
                <w:sz w:val="28"/>
                <w:szCs w:val="28"/>
                <w:lang w:val="en-US"/>
              </w:rPr>
              <w:t xml:space="preserve"> </w:t>
            </w:r>
          </w:p>
          <w:p w14:paraId="0E5B4919"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set up on the website</w:t>
            </w:r>
            <w:r w:rsidRPr="008A041D">
              <w:rPr>
                <w:sz w:val="28"/>
                <w:szCs w:val="28"/>
                <w:lang w:val="en-US"/>
              </w:rPr>
              <w:t xml:space="preserve"> </w:t>
            </w:r>
            <w:r w:rsidRPr="008A041D">
              <w:rPr>
                <w:rFonts w:ascii="Times New Roman" w:hAnsi="Times New Roman"/>
                <w:sz w:val="28"/>
                <w:szCs w:val="28"/>
                <w:lang w:val="en-US"/>
              </w:rPr>
              <w:t xml:space="preserve">of the Government a </w:t>
            </w:r>
            <w:proofErr w:type="spellStart"/>
            <w:r w:rsidRPr="008A041D">
              <w:rPr>
                <w:rFonts w:ascii="Times New Roman" w:hAnsi="Times New Roman"/>
                <w:sz w:val="28"/>
                <w:szCs w:val="28"/>
                <w:lang w:val="en-US"/>
              </w:rPr>
              <w:t>a</w:t>
            </w:r>
            <w:proofErr w:type="spellEnd"/>
            <w:r w:rsidRPr="008A041D">
              <w:rPr>
                <w:rFonts w:ascii="Times New Roman" w:hAnsi="Times New Roman"/>
                <w:sz w:val="28"/>
                <w:szCs w:val="28"/>
                <w:lang w:val="en-US"/>
              </w:rPr>
              <w:t xml:space="preserve"> section for information and reporting for victims of terrorist acts.</w:t>
            </w:r>
          </w:p>
        </w:tc>
        <w:tc>
          <w:tcPr>
            <w:tcW w:w="2337" w:type="dxa"/>
          </w:tcPr>
          <w:p w14:paraId="5F0FFAB4"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National Network of</w:t>
            </w:r>
          </w:p>
          <w:p w14:paraId="0311B532"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Psychologist specialized on victims of terrorist together with the Spanish Psychologists’ National Board </w:t>
            </w:r>
            <w:r w:rsidRPr="008A041D">
              <w:rPr>
                <w:rFonts w:ascii="Times New Roman" w:hAnsi="Times New Roman"/>
                <w:sz w:val="28"/>
                <w:szCs w:val="28"/>
                <w:lang w:val="en-US"/>
              </w:rPr>
              <w:lastRenderedPageBreak/>
              <w:t>(established Ministry of Home Affairs</w:t>
            </w:r>
            <w:proofErr w:type="gramStart"/>
            <w:r w:rsidRPr="008A041D">
              <w:rPr>
                <w:rFonts w:ascii="Times New Roman" w:hAnsi="Times New Roman"/>
                <w:sz w:val="28"/>
                <w:szCs w:val="28"/>
                <w:lang w:val="en-US"/>
              </w:rPr>
              <w:t>);</w:t>
            </w:r>
            <w:proofErr w:type="gramEnd"/>
          </w:p>
          <w:p w14:paraId="5960DE8F"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 The team of social workers of the Directorate General of Support for Victims of </w:t>
            </w:r>
            <w:proofErr w:type="gramStart"/>
            <w:r w:rsidRPr="008A041D">
              <w:rPr>
                <w:rFonts w:ascii="Times New Roman" w:hAnsi="Times New Roman"/>
                <w:sz w:val="28"/>
                <w:szCs w:val="28"/>
                <w:lang w:val="en-US"/>
              </w:rPr>
              <w:t>Terrorism;</w:t>
            </w:r>
            <w:proofErr w:type="gramEnd"/>
            <w:r w:rsidRPr="008A041D">
              <w:rPr>
                <w:rFonts w:ascii="Times New Roman" w:hAnsi="Times New Roman"/>
                <w:sz w:val="28"/>
                <w:szCs w:val="28"/>
                <w:lang w:val="en-US"/>
              </w:rPr>
              <w:t xml:space="preserve"> </w:t>
            </w:r>
          </w:p>
          <w:p w14:paraId="7446F1E9"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the Royal Order of Civil Recognition of Victims of Terrorism</w:t>
            </w:r>
          </w:p>
          <w:p w14:paraId="60BB5FF1"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-helpline (“hotline”) (officers of the Citizen Attention Unit or social workers)</w:t>
            </w:r>
          </w:p>
        </w:tc>
      </w:tr>
      <w:tr w:rsidR="00450B10" w:rsidRPr="00816EF6" w14:paraId="7A46D13F" w14:textId="77777777" w:rsidTr="002475C3">
        <w:tc>
          <w:tcPr>
            <w:tcW w:w="2122" w:type="dxa"/>
          </w:tcPr>
          <w:p w14:paraId="6EA9E821"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Losses compensation</w:t>
            </w:r>
          </w:p>
          <w:p w14:paraId="073B2A29"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(particularities with some kinds of damages)</w:t>
            </w:r>
          </w:p>
        </w:tc>
        <w:tc>
          <w:tcPr>
            <w:tcW w:w="2550" w:type="dxa"/>
          </w:tcPr>
          <w:p w14:paraId="03CD173A" w14:textId="77777777" w:rsidR="00450B10" w:rsidRPr="008A041D" w:rsidRDefault="00450B10" w:rsidP="002475C3">
            <w:pPr>
              <w:pStyle w:val="a8"/>
              <w:spacing w:line="276" w:lineRule="auto"/>
              <w:ind w:left="28"/>
              <w:jc w:val="both"/>
              <w:rPr>
                <w:rFonts w:ascii="Times New Roman" w:hAnsi="Times New Roman"/>
                <w:sz w:val="28"/>
                <w:szCs w:val="28"/>
                <w:lang w:val="en-US"/>
              </w:rPr>
            </w:pPr>
            <w:r w:rsidRPr="008A041D">
              <w:rPr>
                <w:rFonts w:ascii="Times New Roman" w:hAnsi="Times New Roman"/>
                <w:sz w:val="28"/>
                <w:szCs w:val="28"/>
                <w:lang w:val="en-US"/>
              </w:rPr>
              <w:t>compensation provision</w:t>
            </w:r>
          </w:p>
          <w:p w14:paraId="6E00C59D" w14:textId="77777777" w:rsidR="00450B10" w:rsidRPr="008A041D" w:rsidRDefault="00450B10" w:rsidP="002475C3">
            <w:pPr>
              <w:pStyle w:val="a8"/>
              <w:spacing w:line="276" w:lineRule="auto"/>
              <w:ind w:left="28"/>
              <w:jc w:val="both"/>
              <w:rPr>
                <w:rFonts w:ascii="Times New Roman" w:hAnsi="Times New Roman"/>
                <w:sz w:val="28"/>
                <w:szCs w:val="28"/>
                <w:lang w:val="en-US"/>
              </w:rPr>
            </w:pPr>
            <w:r w:rsidRPr="008A041D">
              <w:rPr>
                <w:rFonts w:ascii="Times New Roman" w:hAnsi="Times New Roman"/>
                <w:sz w:val="28"/>
                <w:szCs w:val="28"/>
                <w:lang w:val="en-US"/>
              </w:rPr>
              <w:t>is presented in Federal Law 35 damage to health (physical/ no mention of psychological health and other kinds of damages</w:t>
            </w:r>
            <w:proofErr w:type="gramStart"/>
            <w:r w:rsidRPr="008A041D">
              <w:rPr>
                <w:rFonts w:ascii="Times New Roman" w:hAnsi="Times New Roman"/>
                <w:sz w:val="28"/>
                <w:szCs w:val="28"/>
                <w:lang w:val="en-US"/>
              </w:rPr>
              <w:t>);</w:t>
            </w:r>
            <w:proofErr w:type="gramEnd"/>
          </w:p>
          <w:p w14:paraId="2EAA050F"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 moral damage can be compensated by </w:t>
            </w:r>
            <w:proofErr w:type="gramStart"/>
            <w:r w:rsidRPr="008A041D">
              <w:rPr>
                <w:rFonts w:ascii="Times New Roman" w:hAnsi="Times New Roman"/>
                <w:sz w:val="28"/>
                <w:szCs w:val="28"/>
                <w:lang w:val="en-US"/>
              </w:rPr>
              <w:t>perpetrators;</w:t>
            </w:r>
            <w:proofErr w:type="gramEnd"/>
          </w:p>
          <w:p w14:paraId="4B90CF04"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Material assistance is possible as for an emergency, in accordance with the regulations of the </w:t>
            </w:r>
            <w:r w:rsidRPr="008A041D">
              <w:rPr>
                <w:rFonts w:ascii="Times New Roman" w:hAnsi="Times New Roman"/>
                <w:sz w:val="28"/>
                <w:szCs w:val="28"/>
                <w:lang w:val="en-US"/>
              </w:rPr>
              <w:lastRenderedPageBreak/>
              <w:t>regional administration (where the victim has a permanent registration at the place of residence)</w:t>
            </w:r>
          </w:p>
        </w:tc>
        <w:tc>
          <w:tcPr>
            <w:tcW w:w="2336" w:type="dxa"/>
          </w:tcPr>
          <w:p w14:paraId="0D6299A2" w14:textId="66D0F6DB"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 xml:space="preserve">All kinds of damages are provided by legal compensation regime by the FGTI, created in </w:t>
            </w:r>
            <w:r w:rsidR="00F066B8" w:rsidRPr="008A041D">
              <w:rPr>
                <w:rFonts w:ascii="Times New Roman" w:hAnsi="Times New Roman"/>
                <w:sz w:val="28"/>
                <w:szCs w:val="28"/>
                <w:lang w:val="en-US"/>
              </w:rPr>
              <w:t>1986.</w:t>
            </w:r>
            <w:r w:rsidRPr="008A041D">
              <w:rPr>
                <w:rFonts w:ascii="Times New Roman" w:hAnsi="Times New Roman"/>
                <w:sz w:val="28"/>
                <w:szCs w:val="28"/>
                <w:lang w:val="en-US"/>
              </w:rPr>
              <w:t xml:space="preserve"> </w:t>
            </w:r>
          </w:p>
          <w:p w14:paraId="1AAC92C7"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w:t>
            </w:r>
            <w:r w:rsidRPr="008A041D">
              <w:rPr>
                <w:sz w:val="28"/>
                <w:szCs w:val="28"/>
                <w:lang w:val="en-US"/>
              </w:rPr>
              <w:t xml:space="preserve"> </w:t>
            </w:r>
            <w:r w:rsidRPr="008A041D">
              <w:rPr>
                <w:rFonts w:ascii="Times New Roman" w:hAnsi="Times New Roman"/>
                <w:sz w:val="28"/>
                <w:szCs w:val="28"/>
                <w:lang w:val="en-US"/>
              </w:rPr>
              <w:t xml:space="preserve">compensation is given to victims who have suffered mental harm. In 2017, the FGTI recognized and compensated the loss of anguish of direct victims and the loss of waiting and worry of </w:t>
            </w:r>
            <w:r w:rsidRPr="008A041D">
              <w:rPr>
                <w:rFonts w:ascii="Times New Roman" w:hAnsi="Times New Roman"/>
                <w:sz w:val="28"/>
                <w:szCs w:val="28"/>
                <w:lang w:val="en-US"/>
              </w:rPr>
              <w:lastRenderedPageBreak/>
              <w:t>relatives of deceased victims.</w:t>
            </w:r>
          </w:p>
          <w:p w14:paraId="6987953C" w14:textId="77777777" w:rsidR="00450B10" w:rsidRPr="008A041D" w:rsidRDefault="00450B10" w:rsidP="002475C3">
            <w:pPr>
              <w:spacing w:line="276" w:lineRule="auto"/>
              <w:jc w:val="both"/>
              <w:rPr>
                <w:rFonts w:ascii="Times New Roman" w:hAnsi="Times New Roman"/>
                <w:sz w:val="28"/>
                <w:szCs w:val="28"/>
                <w:lang w:val="en-US"/>
              </w:rPr>
            </w:pPr>
          </w:p>
        </w:tc>
        <w:tc>
          <w:tcPr>
            <w:tcW w:w="2337" w:type="dxa"/>
          </w:tcPr>
          <w:p w14:paraId="117520CD"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All damages caused on victims by a terrorist attack in all fields (medical, psychological, social material, assistance) (Act 29/2011)</w:t>
            </w:r>
          </w:p>
          <w:p w14:paraId="55781191"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*for people suffering psychological effects after terrorist acts, shall be entitled to the funding of the cost of their psychological </w:t>
            </w:r>
            <w:r w:rsidRPr="008A041D">
              <w:rPr>
                <w:rFonts w:ascii="Times New Roman" w:hAnsi="Times New Roman"/>
                <w:sz w:val="28"/>
                <w:szCs w:val="28"/>
                <w:lang w:val="en-US"/>
              </w:rPr>
              <w:lastRenderedPageBreak/>
              <w:t>treatment up to a special limit of 3.600 euros per treatment.</w:t>
            </w:r>
          </w:p>
        </w:tc>
      </w:tr>
      <w:tr w:rsidR="00450B10" w:rsidRPr="008A041D" w14:paraId="769AAE4C" w14:textId="77777777" w:rsidTr="002475C3">
        <w:tc>
          <w:tcPr>
            <w:tcW w:w="2122" w:type="dxa"/>
          </w:tcPr>
          <w:p w14:paraId="09D65B78" w14:textId="77777777" w:rsidR="00450B10" w:rsidRPr="008A041D" w:rsidRDefault="00450B10" w:rsidP="002475C3">
            <w:pPr>
              <w:spacing w:line="360" w:lineRule="auto"/>
              <w:jc w:val="center"/>
              <w:rPr>
                <w:rFonts w:ascii="Times New Roman" w:hAnsi="Times New Roman"/>
                <w:sz w:val="28"/>
                <w:szCs w:val="28"/>
                <w:lang w:val="en-US"/>
              </w:rPr>
            </w:pPr>
            <w:r w:rsidRPr="008A041D">
              <w:rPr>
                <w:rFonts w:ascii="Times New Roman" w:hAnsi="Times New Roman"/>
                <w:sz w:val="28"/>
                <w:szCs w:val="28"/>
                <w:lang w:val="en-US"/>
              </w:rPr>
              <w:lastRenderedPageBreak/>
              <w:t>Information presented on UN portal</w:t>
            </w:r>
          </w:p>
        </w:tc>
        <w:tc>
          <w:tcPr>
            <w:tcW w:w="2550" w:type="dxa"/>
          </w:tcPr>
          <w:p w14:paraId="7F7FCE8D"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no</w:t>
            </w:r>
          </w:p>
        </w:tc>
        <w:tc>
          <w:tcPr>
            <w:tcW w:w="2336" w:type="dxa"/>
          </w:tcPr>
          <w:p w14:paraId="6523EDC2"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yes</w:t>
            </w:r>
          </w:p>
        </w:tc>
        <w:tc>
          <w:tcPr>
            <w:tcW w:w="2337" w:type="dxa"/>
          </w:tcPr>
          <w:p w14:paraId="2E65131B" w14:textId="77777777" w:rsidR="00450B10" w:rsidRPr="008A041D" w:rsidRDefault="00450B10" w:rsidP="002475C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yes</w:t>
            </w:r>
          </w:p>
        </w:tc>
      </w:tr>
      <w:tr w:rsidR="00450B10" w:rsidRPr="00816EF6" w14:paraId="50E8674B" w14:textId="77777777" w:rsidTr="002475C3">
        <w:tc>
          <w:tcPr>
            <w:tcW w:w="2122" w:type="dxa"/>
          </w:tcPr>
          <w:p w14:paraId="271DA25B" w14:textId="77777777" w:rsidR="00450B10" w:rsidRPr="008A041D" w:rsidRDefault="00450B10" w:rsidP="002475C3">
            <w:pPr>
              <w:spacing w:line="360" w:lineRule="auto"/>
              <w:jc w:val="center"/>
              <w:rPr>
                <w:rFonts w:ascii="Times New Roman" w:hAnsi="Times New Roman"/>
                <w:sz w:val="28"/>
                <w:szCs w:val="28"/>
                <w:lang w:val="en-US"/>
              </w:rPr>
            </w:pPr>
            <w:r w:rsidRPr="008A041D">
              <w:rPr>
                <w:rFonts w:ascii="Times New Roman" w:hAnsi="Times New Roman"/>
                <w:sz w:val="28"/>
                <w:szCs w:val="28"/>
                <w:lang w:val="en-US"/>
              </w:rPr>
              <w:t>Organizations of victims of terrorism</w:t>
            </w:r>
          </w:p>
        </w:tc>
        <w:tc>
          <w:tcPr>
            <w:tcW w:w="2550" w:type="dxa"/>
          </w:tcPr>
          <w:p w14:paraId="36EA4391"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Associations “Mothers of Beslan”, </w:t>
            </w:r>
          </w:p>
          <w:p w14:paraId="542EE897"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“Voice of Beslan”, "Volga Don", </w:t>
            </w:r>
          </w:p>
          <w:p w14:paraId="269DDDAC"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"Nord Ost", </w:t>
            </w:r>
          </w:p>
          <w:p w14:paraId="114DC9C8"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"Flight 9862", </w:t>
            </w:r>
          </w:p>
          <w:p w14:paraId="7042BD45"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"Need to live". </w:t>
            </w:r>
          </w:p>
          <w:p w14:paraId="4B63E212"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Funded by donors.</w:t>
            </w:r>
          </w:p>
        </w:tc>
        <w:tc>
          <w:tcPr>
            <w:tcW w:w="2336" w:type="dxa"/>
          </w:tcPr>
          <w:p w14:paraId="51E4BCDB"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-French Association of Victims of Terrorism (</w:t>
            </w:r>
            <w:proofErr w:type="spellStart"/>
            <w:r w:rsidRPr="008A041D">
              <w:rPr>
                <w:rFonts w:ascii="Times New Roman" w:hAnsi="Times New Roman"/>
                <w:sz w:val="28"/>
                <w:szCs w:val="28"/>
                <w:lang w:val="en-US"/>
              </w:rPr>
              <w:t>AfVT</w:t>
            </w:r>
            <w:proofErr w:type="spellEnd"/>
            <w:proofErr w:type="gramStart"/>
            <w:r w:rsidRPr="008A041D">
              <w:rPr>
                <w:rFonts w:ascii="Times New Roman" w:hAnsi="Times New Roman"/>
                <w:sz w:val="28"/>
                <w:szCs w:val="28"/>
                <w:lang w:val="en-US"/>
              </w:rPr>
              <w:t>);</w:t>
            </w:r>
            <w:proofErr w:type="gramEnd"/>
            <w:r w:rsidRPr="008A041D">
              <w:rPr>
                <w:rFonts w:ascii="Times New Roman" w:hAnsi="Times New Roman"/>
                <w:sz w:val="28"/>
                <w:szCs w:val="28"/>
                <w:lang w:val="en-US"/>
              </w:rPr>
              <w:t xml:space="preserve"> </w:t>
            </w:r>
          </w:p>
          <w:p w14:paraId="4F2E021D"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the National Federation of Victims of Attacks and Collective Accidents (FENVAC) (both financed by the</w:t>
            </w:r>
          </w:p>
          <w:p w14:paraId="3313E33C"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Ministry of Justice), </w:t>
            </w:r>
          </w:p>
          <w:p w14:paraId="1D014054"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-National Resource and Resilience Center</w:t>
            </w:r>
          </w:p>
          <w:p w14:paraId="540D8D96"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(CNRR); created under the leadership of the </w:t>
            </w:r>
            <w:proofErr w:type="spellStart"/>
            <w:r w:rsidRPr="008A041D">
              <w:rPr>
                <w:rFonts w:ascii="Times New Roman" w:hAnsi="Times New Roman"/>
                <w:sz w:val="28"/>
                <w:szCs w:val="28"/>
                <w:lang w:val="en-US"/>
              </w:rPr>
              <w:t>Interministerial</w:t>
            </w:r>
            <w:proofErr w:type="spellEnd"/>
            <w:r w:rsidRPr="008A041D">
              <w:rPr>
                <w:rFonts w:ascii="Times New Roman" w:hAnsi="Times New Roman"/>
                <w:sz w:val="28"/>
                <w:szCs w:val="28"/>
                <w:lang w:val="en-US"/>
              </w:rPr>
              <w:t xml:space="preserve"> Delegation with the help of </w:t>
            </w:r>
            <w:proofErr w:type="spellStart"/>
            <w:r w:rsidRPr="008A041D">
              <w:rPr>
                <w:rFonts w:ascii="Times New Roman" w:hAnsi="Times New Roman"/>
                <w:sz w:val="28"/>
                <w:szCs w:val="28"/>
                <w:lang w:val="en-US"/>
              </w:rPr>
              <w:t>to</w:t>
            </w:r>
            <w:proofErr w:type="spellEnd"/>
            <w:r w:rsidRPr="008A041D">
              <w:rPr>
                <w:rFonts w:ascii="Times New Roman" w:hAnsi="Times New Roman"/>
                <w:sz w:val="28"/>
                <w:szCs w:val="28"/>
                <w:lang w:val="en-US"/>
              </w:rPr>
              <w:t xml:space="preserve"> victims (DIAV)</w:t>
            </w:r>
          </w:p>
        </w:tc>
        <w:tc>
          <w:tcPr>
            <w:tcW w:w="2337" w:type="dxa"/>
          </w:tcPr>
          <w:p w14:paraId="26FDA0BD" w14:textId="3DAFAE4A"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Miguel Angel Blanco Foundation</w:t>
            </w:r>
            <w:r w:rsidR="00FE4D15" w:rsidRPr="008A041D">
              <w:rPr>
                <w:rFonts w:ascii="Times New Roman" w:hAnsi="Times New Roman"/>
                <w:sz w:val="28"/>
                <w:szCs w:val="28"/>
                <w:lang w:val="en-US"/>
              </w:rPr>
              <w:t>.</w:t>
            </w:r>
          </w:p>
          <w:p w14:paraId="6B0C460E" w14:textId="090B7FD2"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Acts of assistance to </w:t>
            </w:r>
            <w:r w:rsidR="00FE4D15" w:rsidRPr="008A041D">
              <w:rPr>
                <w:rFonts w:ascii="Times New Roman" w:hAnsi="Times New Roman"/>
                <w:sz w:val="28"/>
                <w:szCs w:val="28"/>
                <w:lang w:val="en-US"/>
              </w:rPr>
              <w:t>victim’s</w:t>
            </w:r>
            <w:r w:rsidRPr="008A041D">
              <w:rPr>
                <w:rFonts w:ascii="Times New Roman" w:hAnsi="Times New Roman"/>
                <w:sz w:val="28"/>
                <w:szCs w:val="28"/>
                <w:lang w:val="en-US"/>
              </w:rPr>
              <w:t xml:space="preserve"> issue Club de Madrid, forum of democratic former Presidents and PMs</w:t>
            </w:r>
          </w:p>
        </w:tc>
      </w:tr>
      <w:tr w:rsidR="00450B10" w:rsidRPr="00816EF6" w14:paraId="6B28E6D0" w14:textId="77777777" w:rsidTr="002475C3">
        <w:tc>
          <w:tcPr>
            <w:tcW w:w="2122" w:type="dxa"/>
          </w:tcPr>
          <w:p w14:paraId="7ECF8AC6" w14:textId="45EC1433" w:rsidR="00450B10" w:rsidRPr="008A041D" w:rsidRDefault="00450B10" w:rsidP="002475C3">
            <w:pPr>
              <w:spacing w:line="360" w:lineRule="auto"/>
              <w:jc w:val="center"/>
              <w:rPr>
                <w:rFonts w:ascii="Times New Roman" w:hAnsi="Times New Roman"/>
                <w:sz w:val="28"/>
                <w:szCs w:val="28"/>
                <w:lang w:val="en-US"/>
              </w:rPr>
            </w:pPr>
            <w:r w:rsidRPr="008A041D">
              <w:rPr>
                <w:rFonts w:ascii="Times New Roman" w:hAnsi="Times New Roman"/>
                <w:sz w:val="28"/>
                <w:szCs w:val="28"/>
                <w:lang w:val="en-US"/>
              </w:rPr>
              <w:t xml:space="preserve">Remembrance of victims of terrorism </w:t>
            </w:r>
          </w:p>
        </w:tc>
        <w:tc>
          <w:tcPr>
            <w:tcW w:w="2550" w:type="dxa"/>
          </w:tcPr>
          <w:p w14:paraId="7B0BC8A9" w14:textId="5F535308" w:rsidR="00450B10" w:rsidRPr="008A041D" w:rsidRDefault="00450B10" w:rsidP="002475C3">
            <w:pPr>
              <w:spacing w:line="276" w:lineRule="auto"/>
              <w:rPr>
                <w:rFonts w:ascii="Times New Roman" w:hAnsi="Times New Roman"/>
                <w:sz w:val="28"/>
                <w:szCs w:val="28"/>
                <w:lang w:val="en-US"/>
              </w:rPr>
            </w:pPr>
            <w:r w:rsidRPr="008A041D">
              <w:rPr>
                <w:rFonts w:ascii="Times New Roman" w:hAnsi="Times New Roman"/>
                <w:sz w:val="28"/>
                <w:szCs w:val="28"/>
                <w:lang w:val="en-US"/>
              </w:rPr>
              <w:t>Day of solidarity in the fight against terrorism (</w:t>
            </w:r>
            <w:r w:rsidR="00FE4D15" w:rsidRPr="008A041D">
              <w:rPr>
                <w:rFonts w:ascii="Times New Roman" w:hAnsi="Times New Roman"/>
                <w:sz w:val="28"/>
                <w:szCs w:val="28"/>
                <w:lang w:val="en-US"/>
              </w:rPr>
              <w:t>September</w:t>
            </w:r>
            <w:r w:rsidRPr="008A041D">
              <w:rPr>
                <w:rFonts w:ascii="Times New Roman" w:hAnsi="Times New Roman"/>
                <w:sz w:val="28"/>
                <w:szCs w:val="28"/>
                <w:lang w:val="en-US"/>
              </w:rPr>
              <w:t xml:space="preserve"> 3)</w:t>
            </w:r>
          </w:p>
        </w:tc>
        <w:tc>
          <w:tcPr>
            <w:tcW w:w="2336" w:type="dxa"/>
          </w:tcPr>
          <w:p w14:paraId="0E1DE99E" w14:textId="03596408"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The National Recognition Medal for Victims of </w:t>
            </w:r>
            <w:r w:rsidR="00FE4D15" w:rsidRPr="008A041D">
              <w:rPr>
                <w:rFonts w:ascii="Times New Roman" w:hAnsi="Times New Roman"/>
                <w:sz w:val="28"/>
                <w:szCs w:val="28"/>
                <w:lang w:val="en-US"/>
              </w:rPr>
              <w:t>Terrorism.</w:t>
            </w:r>
          </w:p>
          <w:p w14:paraId="2C980D5E" w14:textId="77777777" w:rsidR="00450B10" w:rsidRPr="008A041D" w:rsidRDefault="00450B10" w:rsidP="002475C3">
            <w:pPr>
              <w:spacing w:line="276" w:lineRule="auto"/>
              <w:jc w:val="both"/>
              <w:rPr>
                <w:rFonts w:ascii="Times New Roman" w:hAnsi="Times New Roman"/>
                <w:sz w:val="28"/>
                <w:szCs w:val="28"/>
                <w:lang w:val="en-US"/>
              </w:rPr>
            </w:pPr>
          </w:p>
        </w:tc>
        <w:tc>
          <w:tcPr>
            <w:tcW w:w="2337" w:type="dxa"/>
          </w:tcPr>
          <w:p w14:paraId="6045A71D" w14:textId="77777777" w:rsidR="00450B10" w:rsidRPr="008A041D" w:rsidRDefault="00450B10" w:rsidP="002475C3">
            <w:pPr>
              <w:spacing w:line="276" w:lineRule="auto"/>
              <w:jc w:val="both"/>
              <w:rPr>
                <w:rFonts w:ascii="Times New Roman" w:hAnsi="Times New Roman"/>
                <w:sz w:val="28"/>
                <w:szCs w:val="28"/>
                <w:lang w:val="en-US"/>
              </w:rPr>
            </w:pPr>
            <w:r w:rsidRPr="008A041D">
              <w:rPr>
                <w:rFonts w:ascii="Times New Roman" w:hAnsi="Times New Roman"/>
                <w:sz w:val="28"/>
                <w:szCs w:val="28"/>
                <w:lang w:val="en-US"/>
              </w:rPr>
              <w:t>Royal Order of Civil Recognition of Victims of Terrorism</w:t>
            </w:r>
          </w:p>
        </w:tc>
      </w:tr>
    </w:tbl>
    <w:p w14:paraId="42885BA7" w14:textId="77777777" w:rsidR="007A58FC" w:rsidRDefault="007A58FC" w:rsidP="00450B10">
      <w:pPr>
        <w:spacing w:line="276" w:lineRule="auto"/>
        <w:jc w:val="both"/>
        <w:rPr>
          <w:rFonts w:ascii="Times New Roman" w:hAnsi="Times New Roman"/>
          <w:b/>
          <w:bCs/>
          <w:i/>
          <w:iCs/>
          <w:sz w:val="28"/>
          <w:szCs w:val="28"/>
          <w:lang w:val="en-US"/>
        </w:rPr>
      </w:pPr>
    </w:p>
    <w:p w14:paraId="1B2BAD41" w14:textId="4737CB8B" w:rsidR="00450B10" w:rsidRPr="008A041D" w:rsidRDefault="00450B10" w:rsidP="00450B10">
      <w:pPr>
        <w:spacing w:line="276" w:lineRule="auto"/>
        <w:jc w:val="both"/>
        <w:rPr>
          <w:rFonts w:ascii="Times New Roman" w:hAnsi="Times New Roman"/>
          <w:b/>
          <w:bCs/>
          <w:i/>
          <w:iCs/>
          <w:sz w:val="28"/>
          <w:szCs w:val="28"/>
          <w:lang w:val="en-US"/>
        </w:rPr>
      </w:pPr>
      <w:r w:rsidRPr="008A041D">
        <w:rPr>
          <w:rFonts w:ascii="Times New Roman" w:hAnsi="Times New Roman"/>
          <w:b/>
          <w:bCs/>
          <w:i/>
          <w:iCs/>
          <w:sz w:val="28"/>
          <w:szCs w:val="28"/>
          <w:lang w:val="en-US"/>
        </w:rPr>
        <w:lastRenderedPageBreak/>
        <w:t>Source:</w:t>
      </w:r>
    </w:p>
    <w:p w14:paraId="75A25B78" w14:textId="76B2A0B6" w:rsidR="00450B10" w:rsidRPr="008A041D" w:rsidRDefault="00450B10" w:rsidP="00450B10">
      <w:pPr>
        <w:spacing w:line="276" w:lineRule="auto"/>
        <w:jc w:val="both"/>
        <w:rPr>
          <w:rFonts w:ascii="Times New Roman" w:hAnsi="Times New Roman"/>
          <w:i/>
          <w:iCs/>
          <w:sz w:val="28"/>
          <w:szCs w:val="28"/>
          <w:lang w:val="en-US"/>
        </w:rPr>
      </w:pPr>
      <w:r w:rsidRPr="008A041D">
        <w:rPr>
          <w:rFonts w:ascii="Times New Roman" w:hAnsi="Times New Roman"/>
          <w:i/>
          <w:iCs/>
          <w:sz w:val="28"/>
          <w:szCs w:val="28"/>
          <w:lang w:val="en-US"/>
        </w:rPr>
        <w:t>Proceedings of the Workshop “Protection of victims of terrorist acts</w:t>
      </w:r>
      <w:r w:rsidR="00D42854" w:rsidRPr="008A041D">
        <w:rPr>
          <w:rFonts w:ascii="Times New Roman" w:hAnsi="Times New Roman"/>
          <w:i/>
          <w:iCs/>
          <w:sz w:val="28"/>
          <w:szCs w:val="28"/>
          <w:lang w:val="en-US"/>
        </w:rPr>
        <w:t>”</w:t>
      </w:r>
      <w:r w:rsidRPr="008A041D">
        <w:rPr>
          <w:rFonts w:ascii="Times New Roman" w:hAnsi="Times New Roman"/>
          <w:i/>
          <w:iCs/>
          <w:sz w:val="28"/>
          <w:szCs w:val="28"/>
          <w:lang w:val="en-US"/>
        </w:rPr>
        <w:t xml:space="preserve">, (CDDH), </w:t>
      </w:r>
      <w:r w:rsidR="00FE4D15" w:rsidRPr="008A041D">
        <w:rPr>
          <w:rFonts w:ascii="Times New Roman" w:hAnsi="Times New Roman"/>
          <w:i/>
          <w:iCs/>
          <w:sz w:val="28"/>
          <w:szCs w:val="28"/>
          <w:lang w:val="en-US"/>
        </w:rPr>
        <w:t>2019.</w:t>
      </w:r>
    </w:p>
    <w:p w14:paraId="2B5A029D" w14:textId="04467238" w:rsidR="00040951" w:rsidRPr="008A041D" w:rsidRDefault="00293EF6" w:rsidP="00036983">
      <w:pPr>
        <w:spacing w:line="276" w:lineRule="auto"/>
        <w:jc w:val="both"/>
        <w:rPr>
          <w:rFonts w:ascii="Times New Roman" w:hAnsi="Times New Roman"/>
          <w:i/>
          <w:iCs/>
          <w:sz w:val="28"/>
          <w:szCs w:val="28"/>
          <w:lang w:val="en-US"/>
        </w:rPr>
      </w:pPr>
      <w:r w:rsidRPr="008A041D">
        <w:rPr>
          <w:rFonts w:ascii="Times New Roman" w:hAnsi="Times New Roman"/>
          <w:i/>
          <w:iCs/>
          <w:sz w:val="28"/>
          <w:szCs w:val="28"/>
          <w:lang w:val="en-US"/>
        </w:rPr>
        <w:t>T</w:t>
      </w:r>
      <w:r w:rsidR="00CA0FDD" w:rsidRPr="008A041D">
        <w:rPr>
          <w:rFonts w:ascii="Times New Roman" w:hAnsi="Times New Roman"/>
          <w:i/>
          <w:iCs/>
          <w:sz w:val="28"/>
          <w:szCs w:val="28"/>
          <w:lang w:val="en-US"/>
        </w:rPr>
        <w:t>he</w:t>
      </w:r>
      <w:r w:rsidR="00450B10" w:rsidRPr="008A041D">
        <w:rPr>
          <w:rFonts w:ascii="Times New Roman" w:hAnsi="Times New Roman"/>
          <w:i/>
          <w:iCs/>
          <w:sz w:val="28"/>
          <w:szCs w:val="28"/>
          <w:lang w:val="en-US"/>
        </w:rPr>
        <w:t xml:space="preserve"> table is the result of author’s </w:t>
      </w:r>
      <w:r w:rsidR="00CA0FDD" w:rsidRPr="008A041D">
        <w:rPr>
          <w:rFonts w:ascii="Times New Roman" w:hAnsi="Times New Roman"/>
          <w:i/>
          <w:iCs/>
          <w:sz w:val="28"/>
          <w:szCs w:val="28"/>
          <w:lang w:val="en-US"/>
        </w:rPr>
        <w:t>co</w:t>
      </w:r>
      <w:r w:rsidR="004A66DE" w:rsidRPr="008A041D">
        <w:rPr>
          <w:rFonts w:ascii="Times New Roman" w:hAnsi="Times New Roman"/>
          <w:i/>
          <w:iCs/>
          <w:sz w:val="28"/>
          <w:szCs w:val="28"/>
          <w:lang w:val="en-US"/>
        </w:rPr>
        <w:t xml:space="preserve">mparative analysis based on </w:t>
      </w:r>
      <w:r w:rsidR="007248D0" w:rsidRPr="008A041D">
        <w:rPr>
          <w:rFonts w:ascii="Times New Roman" w:hAnsi="Times New Roman"/>
          <w:i/>
          <w:iCs/>
          <w:sz w:val="28"/>
          <w:szCs w:val="28"/>
          <w:lang w:val="en-US"/>
        </w:rPr>
        <w:t>studied</w:t>
      </w:r>
      <w:r w:rsidR="004A66DE" w:rsidRPr="008A041D">
        <w:rPr>
          <w:rFonts w:ascii="Times New Roman" w:hAnsi="Times New Roman"/>
          <w:i/>
          <w:iCs/>
          <w:sz w:val="28"/>
          <w:szCs w:val="28"/>
          <w:lang w:val="en-US"/>
        </w:rPr>
        <w:t xml:space="preserve"> material in </w:t>
      </w:r>
      <w:r w:rsidRPr="008A041D">
        <w:rPr>
          <w:rFonts w:ascii="Times New Roman" w:hAnsi="Times New Roman"/>
          <w:i/>
          <w:iCs/>
          <w:sz w:val="28"/>
          <w:szCs w:val="28"/>
          <w:lang w:val="en-US"/>
        </w:rPr>
        <w:t>the publication.</w:t>
      </w:r>
    </w:p>
    <w:p w14:paraId="0303F0FD" w14:textId="77777777" w:rsidR="005B540E" w:rsidRPr="008A041D" w:rsidRDefault="005B540E" w:rsidP="00036983">
      <w:pPr>
        <w:spacing w:line="276" w:lineRule="auto"/>
        <w:jc w:val="both"/>
        <w:rPr>
          <w:rFonts w:ascii="Times New Roman" w:hAnsi="Times New Roman"/>
          <w:i/>
          <w:iCs/>
          <w:sz w:val="28"/>
          <w:szCs w:val="28"/>
          <w:lang w:val="en-US"/>
        </w:rPr>
      </w:pPr>
    </w:p>
    <w:p w14:paraId="53B78F80" w14:textId="41C95B54" w:rsidR="00040951" w:rsidRPr="008A041D" w:rsidRDefault="00040951"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r w:rsidR="00D42854" w:rsidRPr="008A041D">
        <w:rPr>
          <w:rFonts w:ascii="Times New Roman" w:eastAsia="Calibri" w:hAnsi="Times New Roman"/>
          <w:iCs/>
          <w:sz w:val="28"/>
          <w:szCs w:val="28"/>
          <w:lang w:val="en-US"/>
        </w:rPr>
        <w:t>According to results of the Table</w:t>
      </w:r>
      <w:r w:rsidR="00036983" w:rsidRPr="008A041D">
        <w:rPr>
          <w:rFonts w:ascii="Times New Roman" w:eastAsia="Calibri" w:hAnsi="Times New Roman"/>
          <w:iCs/>
          <w:sz w:val="28"/>
          <w:szCs w:val="28"/>
          <w:lang w:val="en-US"/>
        </w:rPr>
        <w:t xml:space="preserve"> 1</w:t>
      </w:r>
      <w:r w:rsidRPr="008A041D">
        <w:rPr>
          <w:rFonts w:ascii="Times New Roman" w:eastAsia="Calibri" w:hAnsi="Times New Roman"/>
          <w:iCs/>
          <w:sz w:val="28"/>
          <w:szCs w:val="28"/>
          <w:lang w:val="en-US"/>
        </w:rPr>
        <w:t xml:space="preserve"> the area of human rights in Russian Federation </w:t>
      </w:r>
      <w:r w:rsidR="00036983" w:rsidRPr="008A041D">
        <w:rPr>
          <w:rFonts w:ascii="Times New Roman" w:eastAsia="Calibri" w:hAnsi="Times New Roman"/>
          <w:iCs/>
          <w:sz w:val="28"/>
          <w:szCs w:val="28"/>
          <w:lang w:val="en-US"/>
        </w:rPr>
        <w:t xml:space="preserve">in </w:t>
      </w:r>
      <w:r w:rsidRPr="008A041D">
        <w:rPr>
          <w:rFonts w:ascii="Times New Roman" w:eastAsia="Calibri" w:hAnsi="Times New Roman"/>
          <w:iCs/>
          <w:sz w:val="28"/>
          <w:szCs w:val="28"/>
          <w:lang w:val="en-US"/>
        </w:rPr>
        <w:t xml:space="preserve">the field of victims of terrorism is not </w:t>
      </w:r>
      <w:r w:rsidR="00036983" w:rsidRPr="008A041D">
        <w:rPr>
          <w:rFonts w:ascii="Times New Roman" w:eastAsia="Calibri" w:hAnsi="Times New Roman"/>
          <w:iCs/>
          <w:sz w:val="28"/>
          <w:szCs w:val="28"/>
          <w:lang w:val="en-US"/>
        </w:rPr>
        <w:t>fully</w:t>
      </w:r>
      <w:r w:rsidRPr="008A041D">
        <w:rPr>
          <w:rFonts w:ascii="Times New Roman" w:eastAsia="Calibri" w:hAnsi="Times New Roman"/>
          <w:iCs/>
          <w:sz w:val="28"/>
          <w:szCs w:val="28"/>
          <w:lang w:val="en-US"/>
        </w:rPr>
        <w:t xml:space="preserve"> elaborated.</w:t>
      </w:r>
      <w:r w:rsidRPr="008A041D">
        <w:rPr>
          <w:sz w:val="28"/>
          <w:szCs w:val="28"/>
          <w:lang w:val="en-US"/>
        </w:rPr>
        <w:t xml:space="preserve"> </w:t>
      </w:r>
      <w:r w:rsidRPr="008A041D">
        <w:rPr>
          <w:rFonts w:ascii="Times New Roman" w:eastAsia="Calibri" w:hAnsi="Times New Roman"/>
          <w:iCs/>
          <w:sz w:val="28"/>
          <w:szCs w:val="28"/>
          <w:lang w:val="en-US"/>
        </w:rPr>
        <w:t xml:space="preserve">Comparing practices of payments to victims of terrorist acts in Russia and other countries, it is made the outcome that Russian practice differs from other states. Comparing with other experiences there is another treatment to support victims. (Schmid, 2012). </w:t>
      </w:r>
    </w:p>
    <w:p w14:paraId="4A54EDBC" w14:textId="49CAD9AD" w:rsidR="00450B10" w:rsidRPr="008A041D" w:rsidRDefault="00443167"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r w:rsidR="00450B10" w:rsidRPr="008A041D">
        <w:rPr>
          <w:rFonts w:ascii="Times New Roman" w:eastAsia="Calibri" w:hAnsi="Times New Roman"/>
          <w:iCs/>
          <w:sz w:val="28"/>
          <w:szCs w:val="28"/>
          <w:lang w:val="en-US"/>
        </w:rPr>
        <w:t xml:space="preserve">It was decided to provide more </w:t>
      </w:r>
      <w:r w:rsidR="005D4BF1" w:rsidRPr="008A041D">
        <w:rPr>
          <w:rFonts w:ascii="Times New Roman" w:eastAsia="Calibri" w:hAnsi="Times New Roman"/>
          <w:iCs/>
          <w:sz w:val="28"/>
          <w:szCs w:val="28"/>
          <w:lang w:val="en-US"/>
        </w:rPr>
        <w:t xml:space="preserve">detailed information about countries with good practices and to </w:t>
      </w:r>
      <w:r w:rsidR="00450B10" w:rsidRPr="008A041D">
        <w:rPr>
          <w:rFonts w:ascii="Times New Roman" w:eastAsia="Calibri" w:hAnsi="Times New Roman"/>
          <w:iCs/>
          <w:sz w:val="28"/>
          <w:szCs w:val="28"/>
          <w:lang w:val="en-US"/>
        </w:rPr>
        <w:t xml:space="preserve">illustrate the </w:t>
      </w:r>
      <w:r w:rsidR="005D4BF1" w:rsidRPr="008A041D">
        <w:rPr>
          <w:rFonts w:ascii="Times New Roman" w:eastAsia="Calibri" w:hAnsi="Times New Roman"/>
          <w:iCs/>
          <w:sz w:val="28"/>
          <w:szCs w:val="28"/>
          <w:lang w:val="en-US"/>
        </w:rPr>
        <w:t xml:space="preserve">international </w:t>
      </w:r>
      <w:r w:rsidR="00450B10" w:rsidRPr="008A041D">
        <w:rPr>
          <w:rFonts w:ascii="Times New Roman" w:eastAsia="Calibri" w:hAnsi="Times New Roman"/>
          <w:iCs/>
          <w:sz w:val="28"/>
          <w:szCs w:val="28"/>
          <w:lang w:val="en-US"/>
        </w:rPr>
        <w:t>collaboration</w:t>
      </w:r>
      <w:r w:rsidR="005D4BF1" w:rsidRPr="008A041D">
        <w:rPr>
          <w:rFonts w:ascii="Times New Roman" w:eastAsia="Calibri" w:hAnsi="Times New Roman"/>
          <w:iCs/>
          <w:sz w:val="28"/>
          <w:szCs w:val="28"/>
          <w:lang w:val="en-US"/>
        </w:rPr>
        <w:t xml:space="preserve"> in the field of victims’ support.</w:t>
      </w:r>
    </w:p>
    <w:p w14:paraId="0B6BC109" w14:textId="77777777" w:rsidR="005B540E" w:rsidRPr="008A041D" w:rsidRDefault="005B540E" w:rsidP="00450B10">
      <w:pPr>
        <w:spacing w:line="360" w:lineRule="auto"/>
        <w:jc w:val="both"/>
        <w:rPr>
          <w:rFonts w:ascii="Times New Roman" w:eastAsia="Calibri" w:hAnsi="Times New Roman"/>
          <w:iCs/>
          <w:sz w:val="28"/>
          <w:szCs w:val="28"/>
          <w:lang w:val="en-US"/>
        </w:rPr>
      </w:pPr>
    </w:p>
    <w:p w14:paraId="37311CE4" w14:textId="77777777" w:rsidR="00450B10" w:rsidRPr="008A041D" w:rsidRDefault="00450B10" w:rsidP="00450B10">
      <w:pPr>
        <w:spacing w:line="360" w:lineRule="auto"/>
        <w:jc w:val="center"/>
        <w:rPr>
          <w:rFonts w:ascii="Times New Roman" w:eastAsia="Calibri" w:hAnsi="Times New Roman"/>
          <w:b/>
          <w:bCs/>
          <w:i/>
          <w:sz w:val="28"/>
          <w:szCs w:val="28"/>
          <w:lang w:val="en-US"/>
        </w:rPr>
      </w:pPr>
      <w:r w:rsidRPr="008A041D">
        <w:rPr>
          <w:rFonts w:ascii="Times New Roman" w:eastAsia="Calibri" w:hAnsi="Times New Roman"/>
          <w:b/>
          <w:bCs/>
          <w:i/>
          <w:sz w:val="28"/>
          <w:szCs w:val="28"/>
          <w:lang w:val="en-US"/>
        </w:rPr>
        <w:t>Spain</w:t>
      </w:r>
    </w:p>
    <w:p w14:paraId="722E1744" w14:textId="77777777" w:rsidR="00450B10" w:rsidRPr="008A041D" w:rsidRDefault="00450B10"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The rights of victims of terrorism are regulated by Spanish Act 29/2011 of 22 September and Spanish legislation provides equal rights to victims of terrorism attacks that take place in Spain, irrespectively of their nationality. There is a state’s system funded through the Annual General Budget which is responsible for compensations to victims of terrorism. There are the most famous organizations on human rights that rise awareness on victims of terrorism and their needs such as “Club de Madrid Series on Democracy and Terrorism” and “Miguel Angel Blanco Foundation”.</w:t>
      </w:r>
    </w:p>
    <w:p w14:paraId="6D3F6DA2" w14:textId="77777777" w:rsidR="00450B10" w:rsidRPr="008A041D" w:rsidRDefault="00450B10"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It was with the initiatives of Spain that, perhaps, motivated to strengthen steps in the policy of UN towards victims of terrorism. It is important to note here the defining role of the Miguel Angel Blanco Foundation, which was created on December 18, 1997 to preserve the memory of Miguel Angel Blanco and all victims of terrorism. The Miguel Angel Blanco Foundation focuses on areas such as the memory of Spanish victims of terrorism, education for coexistence and the defense </w:t>
      </w:r>
      <w:r w:rsidRPr="008A041D">
        <w:rPr>
          <w:rFonts w:ascii="Times New Roman" w:eastAsia="Calibri" w:hAnsi="Times New Roman"/>
          <w:iCs/>
          <w:sz w:val="28"/>
          <w:szCs w:val="28"/>
          <w:lang w:val="en-US"/>
        </w:rPr>
        <w:lastRenderedPageBreak/>
        <w:t>of the rights of terrorism in the international arena. The website of the foundation shows how active activities are carried out and in what directions.</w:t>
      </w:r>
    </w:p>
    <w:p w14:paraId="355DC947" w14:textId="3C79AA9E" w:rsidR="00450B10" w:rsidRPr="008A041D" w:rsidRDefault="00450B10"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In 2015, for the first time, the UN Security Council listened for the voice of the Spanish victims of terrorism. It was in New York at a meeting held by Spain. “To the extent that international terrorism exists and therefore there are victims of terrorism all over the world, there should be a statute of victims at the international level,” said Spanish Interior Minister Jorge Fernandez Diaz. Fernandez and his Spanish foreign affairs counterpart, Jose Manuel García-Margallo, held a private meeting specially called to hear and </w:t>
      </w:r>
      <w:proofErr w:type="gramStart"/>
      <w:r w:rsidRPr="008A041D">
        <w:rPr>
          <w:rFonts w:ascii="Times New Roman" w:eastAsia="Calibri" w:hAnsi="Times New Roman"/>
          <w:iCs/>
          <w:sz w:val="28"/>
          <w:szCs w:val="28"/>
          <w:lang w:val="en-US"/>
        </w:rPr>
        <w:t>provide assistance to</w:t>
      </w:r>
      <w:proofErr w:type="gramEnd"/>
      <w:r w:rsidRPr="008A041D">
        <w:rPr>
          <w:rFonts w:ascii="Times New Roman" w:eastAsia="Calibri" w:hAnsi="Times New Roman"/>
          <w:iCs/>
          <w:sz w:val="28"/>
          <w:szCs w:val="28"/>
          <w:lang w:val="en-US"/>
        </w:rPr>
        <w:t xml:space="preserve"> victims of terrorist attacks. The President of the Foundation for Assistance to Victims of Terrorism (FVT) Marie Mar Blanco called the meeting of the Security Council "a historic event." “We came to show that the victims are always innocent, and that terrorists and executioners are always guilty.” She said that the main purpose of victim of terrorism "is to ensure that no victim is deprived of the right to full reparation." Thus, Spain has laid the foundation stone at the UN for an international statute that protects victims of terrorism. </w:t>
      </w:r>
    </w:p>
    <w:p w14:paraId="69FF7225" w14:textId="77777777" w:rsidR="00450B10" w:rsidRPr="008A041D" w:rsidRDefault="00450B10"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There is European project launched by Fundación Miguel </w:t>
      </w:r>
      <w:proofErr w:type="spellStart"/>
      <w:r w:rsidRPr="008A041D">
        <w:rPr>
          <w:rFonts w:ascii="Times New Roman" w:eastAsia="Calibri" w:hAnsi="Times New Roman"/>
          <w:iCs/>
          <w:sz w:val="28"/>
          <w:szCs w:val="28"/>
          <w:lang w:val="en-US"/>
        </w:rPr>
        <w:t>Ángel</w:t>
      </w:r>
      <w:proofErr w:type="spellEnd"/>
      <w:r w:rsidRPr="008A041D">
        <w:rPr>
          <w:rFonts w:ascii="Times New Roman" w:eastAsia="Calibri" w:hAnsi="Times New Roman"/>
          <w:iCs/>
          <w:sz w:val="28"/>
          <w:szCs w:val="28"/>
          <w:lang w:val="en-US"/>
        </w:rPr>
        <w:t xml:space="preserve"> Blanco “Europe against terrorism, the glance of the victim” in collaboration with French Association of Victims of Terrorism (Association </w:t>
      </w:r>
      <w:proofErr w:type="spellStart"/>
      <w:r w:rsidRPr="008A041D">
        <w:rPr>
          <w:rFonts w:ascii="Times New Roman" w:eastAsia="Calibri" w:hAnsi="Times New Roman"/>
          <w:iCs/>
          <w:sz w:val="28"/>
          <w:szCs w:val="28"/>
          <w:lang w:val="en-US"/>
        </w:rPr>
        <w:t>française</w:t>
      </w:r>
      <w:proofErr w:type="spellEnd"/>
      <w:r w:rsidRPr="008A041D">
        <w:rPr>
          <w:rFonts w:ascii="Times New Roman" w:eastAsia="Calibri" w:hAnsi="Times New Roman"/>
          <w:iCs/>
          <w:sz w:val="28"/>
          <w:szCs w:val="28"/>
          <w:lang w:val="en-US"/>
        </w:rPr>
        <w:t xml:space="preserve"> des </w:t>
      </w:r>
      <w:proofErr w:type="spellStart"/>
      <w:r w:rsidRPr="008A041D">
        <w:rPr>
          <w:rFonts w:ascii="Times New Roman" w:eastAsia="Calibri" w:hAnsi="Times New Roman"/>
          <w:iCs/>
          <w:sz w:val="28"/>
          <w:szCs w:val="28"/>
          <w:lang w:val="en-US"/>
        </w:rPr>
        <w:t>Victimes</w:t>
      </w:r>
      <w:proofErr w:type="spellEnd"/>
      <w:r w:rsidRPr="008A041D">
        <w:rPr>
          <w:rFonts w:ascii="Times New Roman" w:eastAsia="Calibri" w:hAnsi="Times New Roman"/>
          <w:iCs/>
          <w:sz w:val="28"/>
          <w:szCs w:val="28"/>
          <w:lang w:val="en-US"/>
        </w:rPr>
        <w:t xml:space="preserve"> du </w:t>
      </w:r>
      <w:proofErr w:type="spellStart"/>
      <w:r w:rsidRPr="008A041D">
        <w:rPr>
          <w:rFonts w:ascii="Times New Roman" w:eastAsia="Calibri" w:hAnsi="Times New Roman"/>
          <w:iCs/>
          <w:sz w:val="28"/>
          <w:szCs w:val="28"/>
          <w:lang w:val="en-US"/>
        </w:rPr>
        <w:t>Terrorisme</w:t>
      </w:r>
      <w:proofErr w:type="spellEnd"/>
      <w:r w:rsidRPr="008A041D">
        <w:rPr>
          <w:rFonts w:ascii="Times New Roman" w:eastAsia="Calibri" w:hAnsi="Times New Roman"/>
          <w:iCs/>
          <w:sz w:val="28"/>
          <w:szCs w:val="28"/>
          <w:lang w:val="en-US"/>
        </w:rPr>
        <w:t>) and Italian Association of Victims of Terrorism (</w:t>
      </w:r>
      <w:proofErr w:type="spellStart"/>
      <w:r w:rsidRPr="008A041D">
        <w:rPr>
          <w:rFonts w:ascii="Times New Roman" w:eastAsia="Calibri" w:hAnsi="Times New Roman"/>
          <w:iCs/>
          <w:sz w:val="28"/>
          <w:szCs w:val="28"/>
          <w:lang w:val="en-US"/>
        </w:rPr>
        <w:t>Associazione</w:t>
      </w:r>
      <w:proofErr w:type="spellEnd"/>
      <w:r w:rsidRPr="008A041D">
        <w:rPr>
          <w:rFonts w:ascii="Times New Roman" w:eastAsia="Calibri" w:hAnsi="Times New Roman"/>
          <w:iCs/>
          <w:sz w:val="28"/>
          <w:szCs w:val="28"/>
          <w:lang w:val="en-US"/>
        </w:rPr>
        <w:t xml:space="preserve"> </w:t>
      </w:r>
      <w:proofErr w:type="spellStart"/>
      <w:r w:rsidRPr="008A041D">
        <w:rPr>
          <w:rFonts w:ascii="Times New Roman" w:eastAsia="Calibri" w:hAnsi="Times New Roman"/>
          <w:iCs/>
          <w:sz w:val="28"/>
          <w:szCs w:val="28"/>
          <w:lang w:val="en-US"/>
        </w:rPr>
        <w:t>Italiana</w:t>
      </w:r>
      <w:proofErr w:type="spellEnd"/>
      <w:r w:rsidRPr="008A041D">
        <w:rPr>
          <w:rFonts w:ascii="Times New Roman" w:eastAsia="Calibri" w:hAnsi="Times New Roman"/>
          <w:iCs/>
          <w:sz w:val="28"/>
          <w:szCs w:val="28"/>
          <w:lang w:val="en-US"/>
        </w:rPr>
        <w:t xml:space="preserve"> </w:t>
      </w:r>
      <w:proofErr w:type="spellStart"/>
      <w:r w:rsidRPr="008A041D">
        <w:rPr>
          <w:rFonts w:ascii="Times New Roman" w:eastAsia="Calibri" w:hAnsi="Times New Roman"/>
          <w:iCs/>
          <w:sz w:val="28"/>
          <w:szCs w:val="28"/>
          <w:lang w:val="en-US"/>
        </w:rPr>
        <w:t>Vittime</w:t>
      </w:r>
      <w:proofErr w:type="spellEnd"/>
      <w:r w:rsidRPr="008A041D">
        <w:rPr>
          <w:rFonts w:ascii="Times New Roman" w:eastAsia="Calibri" w:hAnsi="Times New Roman"/>
          <w:iCs/>
          <w:sz w:val="28"/>
          <w:szCs w:val="28"/>
          <w:lang w:val="en-US"/>
        </w:rPr>
        <w:t xml:space="preserve"> del </w:t>
      </w:r>
      <w:proofErr w:type="spellStart"/>
      <w:r w:rsidRPr="008A041D">
        <w:rPr>
          <w:rFonts w:ascii="Times New Roman" w:eastAsia="Calibri" w:hAnsi="Times New Roman"/>
          <w:iCs/>
          <w:sz w:val="28"/>
          <w:szCs w:val="28"/>
          <w:lang w:val="en-US"/>
        </w:rPr>
        <w:t>Terorismo</w:t>
      </w:r>
      <w:proofErr w:type="spellEnd"/>
      <w:r w:rsidRPr="008A041D">
        <w:rPr>
          <w:rFonts w:ascii="Times New Roman" w:eastAsia="Calibri" w:hAnsi="Times New Roman"/>
          <w:iCs/>
          <w:sz w:val="28"/>
          <w:szCs w:val="28"/>
          <w:lang w:val="en-US"/>
        </w:rPr>
        <w:t xml:space="preserve">). This international partnership project is being realized with the financial support from the Prevention of and Fight against Crime </w:t>
      </w:r>
      <w:proofErr w:type="spellStart"/>
      <w:r w:rsidRPr="008A041D">
        <w:rPr>
          <w:rFonts w:ascii="Times New Roman" w:eastAsia="Calibri" w:hAnsi="Times New Roman"/>
          <w:iCs/>
          <w:sz w:val="28"/>
          <w:szCs w:val="28"/>
          <w:lang w:val="en-US"/>
        </w:rPr>
        <w:t>Programme</w:t>
      </w:r>
      <w:proofErr w:type="spellEnd"/>
      <w:r w:rsidRPr="008A041D">
        <w:rPr>
          <w:rFonts w:ascii="Times New Roman" w:eastAsia="Calibri" w:hAnsi="Times New Roman"/>
          <w:iCs/>
          <w:sz w:val="28"/>
          <w:szCs w:val="28"/>
          <w:lang w:val="en-US"/>
        </w:rPr>
        <w:t xml:space="preserve"> of the European Union Commission – Directorate General Home Affairs. The project is described as an exhibition “Europe against terrorism – The Glance of the Victim”.  Heads of project declare that they strive to spread messages of non-violence and reconciliation; to prevent such tragedies and they affirm that victims of terrorism are strong actors against </w:t>
      </w:r>
      <w:proofErr w:type="gramStart"/>
      <w:r w:rsidRPr="008A041D">
        <w:rPr>
          <w:rFonts w:ascii="Times New Roman" w:eastAsia="Calibri" w:hAnsi="Times New Roman"/>
          <w:iCs/>
          <w:sz w:val="28"/>
          <w:szCs w:val="28"/>
          <w:lang w:val="en-US"/>
        </w:rPr>
        <w:t>extremists</w:t>
      </w:r>
      <w:proofErr w:type="gramEnd"/>
      <w:r w:rsidRPr="008A041D">
        <w:rPr>
          <w:rFonts w:ascii="Times New Roman" w:eastAsia="Calibri" w:hAnsi="Times New Roman"/>
          <w:iCs/>
          <w:sz w:val="28"/>
          <w:szCs w:val="28"/>
          <w:lang w:val="en-US"/>
        </w:rPr>
        <w:t xml:space="preserve"> and they facilitate prevention vulnerable individuals to resort to violence. </w:t>
      </w:r>
    </w:p>
    <w:p w14:paraId="07CAEEFB" w14:textId="77777777" w:rsidR="00450B10" w:rsidRPr="008A041D" w:rsidRDefault="00450B10"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The exhibition “Europe against terrorism – The Glance of the Victim” is significant contribution that victims can make to strengthen civil society attention </w:t>
      </w:r>
      <w:r w:rsidRPr="008A041D">
        <w:rPr>
          <w:rFonts w:ascii="Times New Roman" w:eastAsia="Calibri" w:hAnsi="Times New Roman"/>
          <w:iCs/>
          <w:sz w:val="28"/>
          <w:szCs w:val="28"/>
          <w:lang w:val="en-US"/>
        </w:rPr>
        <w:lastRenderedPageBreak/>
        <w:t xml:space="preserve">towards the victims. This partnership of Spanish (MABF) with the French and Italian Associations for Victims of terrorism (AFVT and AIVITER) is the first exhibition in Europe showing photos about terrorism in Europe from the point of view of the victims. </w:t>
      </w:r>
    </w:p>
    <w:p w14:paraId="0F3EB820" w14:textId="77777777" w:rsidR="00450B10" w:rsidRPr="008A041D" w:rsidRDefault="00450B10" w:rsidP="00450B10">
      <w:pPr>
        <w:spacing w:line="360" w:lineRule="auto"/>
        <w:jc w:val="both"/>
        <w:rPr>
          <w:rFonts w:ascii="Times New Roman" w:eastAsia="Calibri" w:hAnsi="Times New Roman"/>
          <w:iCs/>
          <w:sz w:val="28"/>
          <w:szCs w:val="28"/>
          <w:lang w:val="en-US"/>
        </w:rPr>
      </w:pPr>
    </w:p>
    <w:p w14:paraId="742A6C27" w14:textId="77777777" w:rsidR="00450B10" w:rsidRPr="008A041D" w:rsidRDefault="00450B10" w:rsidP="00450B10">
      <w:pPr>
        <w:spacing w:line="360" w:lineRule="auto"/>
        <w:jc w:val="center"/>
        <w:rPr>
          <w:rFonts w:ascii="Times New Roman" w:eastAsia="Calibri" w:hAnsi="Times New Roman"/>
          <w:b/>
          <w:bCs/>
          <w:i/>
          <w:sz w:val="28"/>
          <w:szCs w:val="28"/>
          <w:lang w:val="en-US"/>
        </w:rPr>
      </w:pPr>
      <w:r w:rsidRPr="008A041D">
        <w:rPr>
          <w:rFonts w:ascii="Times New Roman" w:eastAsia="Calibri" w:hAnsi="Times New Roman"/>
          <w:b/>
          <w:bCs/>
          <w:i/>
          <w:sz w:val="28"/>
          <w:szCs w:val="28"/>
          <w:lang w:val="en-US"/>
        </w:rPr>
        <w:t>France</w:t>
      </w:r>
    </w:p>
    <w:p w14:paraId="1A840DC7" w14:textId="77777777" w:rsidR="00450B10" w:rsidRPr="008A041D" w:rsidRDefault="00450B10" w:rsidP="00450B10">
      <w:pPr>
        <w:spacing w:line="360" w:lineRule="auto"/>
        <w:jc w:val="both"/>
        <w:rPr>
          <w:rFonts w:ascii="Times New Roman" w:eastAsia="Calibri" w:hAnsi="Times New Roman"/>
          <w:iCs/>
          <w:color w:val="FF0000"/>
          <w:sz w:val="28"/>
          <w:szCs w:val="28"/>
          <w:lang w:val="en-US"/>
        </w:rPr>
      </w:pPr>
      <w:r w:rsidRPr="008A041D">
        <w:rPr>
          <w:rFonts w:ascii="Times New Roman" w:eastAsia="Calibri" w:hAnsi="Times New Roman"/>
          <w:iCs/>
          <w:sz w:val="28"/>
          <w:szCs w:val="28"/>
          <w:lang w:val="en-US"/>
        </w:rPr>
        <w:tab/>
        <w:t xml:space="preserve">The 1980s became a hard time for France with terroristic attacks, so France adopted a law about fight against terrorism, which included provisions, contributed to giving a real status to victims of attacks. As the mechanism of compensations in France it is necessary to outline the Guarantee Fund for Victims of Acts of Terrorism and Other Crimes (F.G.T.I.) where injured people can get financial support and other types of help. Victims have the same rights and privileges as victims of war by the code for military disablement pension. So, they come under the care of the Ministry of Defense. They are protected and get the social benefits associated with this status. (Compensation of Victims of Criminal Acts in France, 2004). </w:t>
      </w:r>
      <w:r w:rsidRPr="008A041D">
        <w:rPr>
          <w:rFonts w:ascii="Times New Roman" w:eastAsia="Calibri" w:hAnsi="Times New Roman"/>
          <w:iCs/>
          <w:color w:val="FF0000"/>
          <w:sz w:val="28"/>
          <w:szCs w:val="28"/>
          <w:lang w:val="en-US"/>
        </w:rPr>
        <w:t xml:space="preserve"> </w:t>
      </w:r>
      <w:r w:rsidRPr="008A041D">
        <w:rPr>
          <w:rFonts w:ascii="Times New Roman" w:eastAsia="Calibri" w:hAnsi="Times New Roman"/>
          <w:iCs/>
          <w:sz w:val="28"/>
          <w:szCs w:val="28"/>
          <w:lang w:val="en-US"/>
        </w:rPr>
        <w:t xml:space="preserve">The website states that the Guarantee Fund for Victims (FGAO) is under the supervision of the state and is controlled by the Ministry of Economy and Finance, and the Guarantee Fund for Victims of Terrorist Attacks and Other Offenses (FGTI) is funded through a mandatory property insurance policy fee. Like FGAO, its missions are defined by law. (Guarantee Fund for Victims) </w:t>
      </w:r>
    </w:p>
    <w:p w14:paraId="57115DA3" w14:textId="77777777" w:rsidR="00450B10" w:rsidRPr="008A041D" w:rsidRDefault="00450B10"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Scrutinizing the websites and documents of the state and non-state structures of France, it should be noted that in France, attention and policy towards victims, the desire to help them, have been elevated to the concept of a rule of law, and the agenda of victimology is high. So, it is an integral part of the policy of the French state. For example, it was developed a special Compensation Booklet for victims of terrorist attacks, where “the French Guarantee Fund for Victims wishes to inform you of the steps to be taken and thereby help you through any difficulties encountered” and for instance, personal injuries (death, injuries including psychological harm) will be compensated. </w:t>
      </w:r>
      <w:r w:rsidRPr="008A041D">
        <w:rPr>
          <w:rFonts w:ascii="Times New Roman" w:eastAsia="Calibri" w:hAnsi="Times New Roman"/>
          <w:iCs/>
          <w:color w:val="000000" w:themeColor="text1"/>
          <w:sz w:val="28"/>
          <w:szCs w:val="28"/>
          <w:lang w:val="en-US"/>
        </w:rPr>
        <w:t xml:space="preserve">(FGTI, 2020). </w:t>
      </w:r>
      <w:r w:rsidRPr="008A041D">
        <w:rPr>
          <w:rFonts w:ascii="Times New Roman" w:eastAsia="Calibri" w:hAnsi="Times New Roman"/>
          <w:iCs/>
          <w:sz w:val="28"/>
          <w:szCs w:val="28"/>
          <w:lang w:val="en-US"/>
        </w:rPr>
        <w:t xml:space="preserve">Another one example is the fact there is a special section on the site where it says that "Any victim of a </w:t>
      </w:r>
      <w:r w:rsidRPr="008A041D">
        <w:rPr>
          <w:rFonts w:ascii="Times New Roman" w:eastAsia="Calibri" w:hAnsi="Times New Roman"/>
          <w:iCs/>
          <w:sz w:val="28"/>
          <w:szCs w:val="28"/>
          <w:lang w:val="en-US"/>
        </w:rPr>
        <w:lastRenderedPageBreak/>
        <w:t>terrorist act or crime can contact the FGTI Ombudsman if he believes that his rights are not being respected." This measure is one of the major commitments undertaken by FGTI under the agreement signed with the state to improve the quality of services provided to victims. (</w:t>
      </w:r>
      <w:r w:rsidRPr="008A041D">
        <w:rPr>
          <w:rFonts w:ascii="Times New Roman" w:eastAsia="Calibri" w:hAnsi="Times New Roman"/>
          <w:iCs/>
          <w:color w:val="000000" w:themeColor="text1"/>
          <w:sz w:val="28"/>
          <w:szCs w:val="28"/>
          <w:lang w:val="en-US"/>
        </w:rPr>
        <w:t>Guarantee Fund for Victims).</w:t>
      </w:r>
    </w:p>
    <w:p w14:paraId="504227F5" w14:textId="77777777" w:rsidR="00450B10" w:rsidRPr="008A041D" w:rsidRDefault="00450B10"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Victim associations such as the French Association of Victims of Terrorism (</w:t>
      </w:r>
      <w:proofErr w:type="spellStart"/>
      <w:r w:rsidRPr="008A041D">
        <w:rPr>
          <w:rFonts w:ascii="Times New Roman" w:eastAsia="Calibri" w:hAnsi="Times New Roman"/>
          <w:iCs/>
          <w:sz w:val="28"/>
          <w:szCs w:val="28"/>
          <w:lang w:val="en-US"/>
        </w:rPr>
        <w:t>AfVT</w:t>
      </w:r>
      <w:proofErr w:type="spellEnd"/>
      <w:r w:rsidRPr="008A041D">
        <w:rPr>
          <w:rFonts w:ascii="Times New Roman" w:eastAsia="Calibri" w:hAnsi="Times New Roman"/>
          <w:iCs/>
          <w:sz w:val="28"/>
          <w:szCs w:val="28"/>
          <w:lang w:val="en-US"/>
        </w:rPr>
        <w:t>) and the National Federation of Victims of Attacks and Collective Accidents (FENVAC), for example, are actively integrating into the mechanism of support for victims of terrorism and accumulating its promotion. (Silke, 2018) This niche is funded by the Department of Justice.</w:t>
      </w:r>
    </w:p>
    <w:p w14:paraId="1503B181" w14:textId="505B5141" w:rsidR="00450B10" w:rsidRPr="008A041D" w:rsidRDefault="00450B10" w:rsidP="00450B10">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Another one case of the example of international cooperation in the field of victim support is the cooperation of non-governmental association “France-Europe-Beslan” with European and Russian victims’ associations. The “France-Europe-Beslan” is an association </w:t>
      </w:r>
      <w:proofErr w:type="gramStart"/>
      <w:r w:rsidRPr="008A041D">
        <w:rPr>
          <w:rFonts w:ascii="Times New Roman" w:eastAsia="Calibri" w:hAnsi="Times New Roman"/>
          <w:iCs/>
          <w:sz w:val="28"/>
          <w:szCs w:val="28"/>
          <w:lang w:val="en-US"/>
        </w:rPr>
        <w:t>providing assistance to</w:t>
      </w:r>
      <w:proofErr w:type="gramEnd"/>
      <w:r w:rsidRPr="008A041D">
        <w:rPr>
          <w:rFonts w:ascii="Times New Roman" w:eastAsia="Calibri" w:hAnsi="Times New Roman"/>
          <w:iCs/>
          <w:sz w:val="28"/>
          <w:szCs w:val="28"/>
          <w:lang w:val="en-US"/>
        </w:rPr>
        <w:t xml:space="preserve"> victims of terrorism. Its goal is to support victims in their recovery, in their fight against radicalization and oblivion. They participate in commemoration ceremonies for victims of terrorism in France, Europe, and Russia and strive to develop cooperation between cities affected by terrorism and local authorities in France. </w:t>
      </w:r>
    </w:p>
    <w:p w14:paraId="75BA1393" w14:textId="70829483" w:rsidR="00E24113" w:rsidRPr="008A041D" w:rsidRDefault="00E24113" w:rsidP="00E2411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For instance, such projects help not only solve problems, but lead to strengthening of international relations. Within the framework of the counter terrorism and humanitarian practices, cooperation between countries develops effectively. So, in 2016, an agreement was signed on the establishment of friendly relations between the cities of </w:t>
      </w:r>
      <w:proofErr w:type="spellStart"/>
      <w:r w:rsidRPr="008A041D">
        <w:rPr>
          <w:rFonts w:ascii="Times New Roman" w:eastAsia="Calibri" w:hAnsi="Times New Roman"/>
          <w:iCs/>
          <w:sz w:val="28"/>
          <w:szCs w:val="28"/>
          <w:lang w:val="en-US"/>
        </w:rPr>
        <w:t>Avallon</w:t>
      </w:r>
      <w:proofErr w:type="spellEnd"/>
      <w:r w:rsidRPr="008A041D">
        <w:rPr>
          <w:rFonts w:ascii="Times New Roman" w:eastAsia="Calibri" w:hAnsi="Times New Roman"/>
          <w:iCs/>
          <w:sz w:val="28"/>
          <w:szCs w:val="28"/>
          <w:lang w:val="en-US"/>
        </w:rPr>
        <w:t xml:space="preserve"> (France) and Beslan (Republic North Ossetia-Alania, Russian Federation). This agreement confirms that the parties, </w:t>
      </w:r>
      <w:proofErr w:type="gramStart"/>
      <w:r w:rsidRPr="008A041D">
        <w:rPr>
          <w:rFonts w:ascii="Times New Roman" w:eastAsia="Calibri" w:hAnsi="Times New Roman"/>
          <w:iCs/>
          <w:sz w:val="28"/>
          <w:szCs w:val="28"/>
          <w:lang w:val="en-US"/>
        </w:rPr>
        <w:t>on the basis of</w:t>
      </w:r>
      <w:proofErr w:type="gramEnd"/>
      <w:r w:rsidRPr="008A041D">
        <w:rPr>
          <w:rFonts w:ascii="Times New Roman" w:eastAsia="Calibri" w:hAnsi="Times New Roman"/>
          <w:iCs/>
          <w:sz w:val="28"/>
          <w:szCs w:val="28"/>
          <w:lang w:val="en-US"/>
        </w:rPr>
        <w:t xml:space="preserve"> equality and mutual benefit, agreed to jointly promote friendly exchange between cities, the advancement of the economy and trade, active cooperation in culture, health, sports, ecology, art, and to promote joint development and prosperity. The leaders and interested departments of the side carry out and maintain contacts in the interests of bilateral cooperation.</w:t>
      </w:r>
    </w:p>
    <w:p w14:paraId="7E8DE3E3" w14:textId="03EE05D3" w:rsidR="00E24113" w:rsidRPr="008A041D" w:rsidRDefault="00E24113" w:rsidP="00E2411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 xml:space="preserve">The establishment of friendly relations allow the people of Ossetia and France to learn more about the life, </w:t>
      </w:r>
      <w:r w:rsidR="00B24187" w:rsidRPr="008A041D">
        <w:rPr>
          <w:rFonts w:ascii="Times New Roman" w:eastAsia="Calibri" w:hAnsi="Times New Roman"/>
          <w:iCs/>
          <w:sz w:val="28"/>
          <w:szCs w:val="28"/>
          <w:lang w:val="en-US"/>
        </w:rPr>
        <w:t>history,</w:t>
      </w:r>
      <w:r w:rsidRPr="008A041D">
        <w:rPr>
          <w:rFonts w:ascii="Times New Roman" w:eastAsia="Calibri" w:hAnsi="Times New Roman"/>
          <w:iCs/>
          <w:sz w:val="28"/>
          <w:szCs w:val="28"/>
          <w:lang w:val="en-US"/>
        </w:rPr>
        <w:t xml:space="preserve"> and culture of each other, that is necessary for </w:t>
      </w:r>
      <w:r w:rsidRPr="008A041D">
        <w:rPr>
          <w:rFonts w:ascii="Times New Roman" w:eastAsia="Calibri" w:hAnsi="Times New Roman"/>
          <w:iCs/>
          <w:sz w:val="28"/>
          <w:szCs w:val="28"/>
          <w:lang w:val="en-US"/>
        </w:rPr>
        <w:lastRenderedPageBreak/>
        <w:t>taking further effective measures to implement common ideas. Thanks to this project, cooperation is developing between countries, regions, municipalities, people.</w:t>
      </w:r>
    </w:p>
    <w:p w14:paraId="246C747A" w14:textId="77777777" w:rsidR="00E24113" w:rsidRPr="008A041D" w:rsidRDefault="00E24113" w:rsidP="00E2411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t>This case demonstrates the power to provide fair and defense of human rights, to influence on legislation. These common international activities and efforts aimed at countering terrorism establish mutual understanding between people and restoring peace in the world.</w:t>
      </w:r>
    </w:p>
    <w:bookmarkEnd w:id="25"/>
    <w:p w14:paraId="3C506105" w14:textId="77777777" w:rsidR="003927E3" w:rsidRPr="008A041D" w:rsidRDefault="003927E3" w:rsidP="003927E3">
      <w:pPr>
        <w:spacing w:line="360" w:lineRule="auto"/>
        <w:jc w:val="both"/>
        <w:rPr>
          <w:rFonts w:ascii="Times New Roman" w:eastAsia="Calibri" w:hAnsi="Times New Roman"/>
          <w:iCs/>
          <w:sz w:val="28"/>
          <w:szCs w:val="28"/>
          <w:lang w:val="en-US"/>
        </w:rPr>
      </w:pPr>
    </w:p>
    <w:p w14:paraId="70FA2D6B" w14:textId="029DB096" w:rsidR="00FD3A01" w:rsidRPr="008A041D" w:rsidRDefault="003927E3" w:rsidP="00E24113">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p>
    <w:p w14:paraId="49C35896" w14:textId="43891424" w:rsidR="00855D41" w:rsidRPr="008A041D" w:rsidRDefault="00FD3A01" w:rsidP="0088652E">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p>
    <w:p w14:paraId="231EBE30" w14:textId="1DDAF84C" w:rsidR="00242410" w:rsidRPr="008A041D" w:rsidRDefault="00745C77" w:rsidP="00BD7A3E">
      <w:pPr>
        <w:spacing w:line="360" w:lineRule="auto"/>
        <w:jc w:val="both"/>
        <w:rPr>
          <w:rFonts w:ascii="Times New Roman" w:eastAsia="Calibri" w:hAnsi="Times New Roman"/>
          <w:iCs/>
          <w:sz w:val="28"/>
          <w:szCs w:val="28"/>
          <w:lang w:val="en-US"/>
        </w:rPr>
      </w:pPr>
      <w:r w:rsidRPr="008A041D">
        <w:rPr>
          <w:rFonts w:ascii="Times New Roman" w:eastAsia="Calibri" w:hAnsi="Times New Roman"/>
          <w:iCs/>
          <w:sz w:val="28"/>
          <w:szCs w:val="28"/>
          <w:lang w:val="en-US"/>
        </w:rPr>
        <w:tab/>
      </w:r>
    </w:p>
    <w:p w14:paraId="67A7BB53" w14:textId="77777777" w:rsidR="00FB43E8" w:rsidRPr="008A041D" w:rsidRDefault="00FB43E8">
      <w:pPr>
        <w:rPr>
          <w:rFonts w:ascii="Times New Roman" w:eastAsia="Calibri" w:hAnsi="Times New Roman"/>
          <w:iCs/>
          <w:sz w:val="28"/>
          <w:szCs w:val="28"/>
          <w:lang w:val="en-US"/>
        </w:rPr>
      </w:pPr>
      <w:r w:rsidRPr="008A041D">
        <w:rPr>
          <w:rFonts w:ascii="Times New Roman" w:eastAsia="Calibri" w:hAnsi="Times New Roman"/>
          <w:iCs/>
          <w:sz w:val="28"/>
          <w:szCs w:val="28"/>
          <w:lang w:val="en-US"/>
        </w:rPr>
        <w:br w:type="page"/>
      </w:r>
    </w:p>
    <w:p w14:paraId="295F23FF" w14:textId="306C3E8C" w:rsidR="007938E9" w:rsidRPr="008A041D" w:rsidRDefault="00A90120" w:rsidP="00A90120">
      <w:pPr>
        <w:pStyle w:val="1"/>
        <w:jc w:val="center"/>
        <w:rPr>
          <w:sz w:val="28"/>
          <w:szCs w:val="28"/>
          <w:lang w:val="en-US"/>
        </w:rPr>
      </w:pPr>
      <w:bookmarkStart w:id="28" w:name="_Toc70863613"/>
      <w:r w:rsidRPr="008A041D">
        <w:rPr>
          <w:sz w:val="28"/>
          <w:szCs w:val="28"/>
          <w:lang w:val="en-US"/>
        </w:rPr>
        <w:lastRenderedPageBreak/>
        <w:t>7. CONCLUSIONS</w:t>
      </w:r>
      <w:bookmarkEnd w:id="28"/>
    </w:p>
    <w:p w14:paraId="2198467E" w14:textId="4EAFF7B7" w:rsidR="00724878" w:rsidRPr="008A041D" w:rsidRDefault="00724878" w:rsidP="00506F23">
      <w:pPr>
        <w:spacing w:line="360" w:lineRule="auto"/>
        <w:jc w:val="both"/>
        <w:rPr>
          <w:rFonts w:ascii="Times New Roman" w:hAnsi="Times New Roman"/>
          <w:sz w:val="28"/>
          <w:szCs w:val="28"/>
          <w:lang w:val="en-US"/>
        </w:rPr>
      </w:pPr>
      <w:bookmarkStart w:id="29" w:name="_Hlk70378677"/>
    </w:p>
    <w:p w14:paraId="33C03EC7" w14:textId="1C90DBBC" w:rsidR="00724878" w:rsidRPr="008A041D" w:rsidRDefault="00724878" w:rsidP="00506F2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Terrorism is a big international problem of the 21st century. The most important aspect of the problem of terrorism is the problem of victims</w:t>
      </w:r>
      <w:r w:rsidR="00506F23" w:rsidRPr="008A041D">
        <w:rPr>
          <w:rFonts w:ascii="Times New Roman" w:hAnsi="Times New Roman"/>
          <w:sz w:val="28"/>
          <w:szCs w:val="28"/>
          <w:lang w:val="en-US"/>
        </w:rPr>
        <w:t xml:space="preserve"> of </w:t>
      </w:r>
      <w:r w:rsidR="00B24187" w:rsidRPr="008A041D">
        <w:rPr>
          <w:rFonts w:ascii="Times New Roman" w:hAnsi="Times New Roman"/>
          <w:sz w:val="28"/>
          <w:szCs w:val="28"/>
          <w:lang w:val="en-US"/>
        </w:rPr>
        <w:t>terrorism because</w:t>
      </w:r>
      <w:r w:rsidR="00506F23"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these people need assistance and further rehabilitation. </w:t>
      </w:r>
      <w:r w:rsidR="00EF2500" w:rsidRPr="008A041D">
        <w:rPr>
          <w:rFonts w:ascii="Times New Roman" w:hAnsi="Times New Roman"/>
          <w:sz w:val="28"/>
          <w:szCs w:val="28"/>
          <w:lang w:val="en-US"/>
        </w:rPr>
        <w:t>The v</w:t>
      </w:r>
      <w:r w:rsidRPr="008A041D">
        <w:rPr>
          <w:rFonts w:ascii="Times New Roman" w:hAnsi="Times New Roman"/>
          <w:sz w:val="28"/>
          <w:szCs w:val="28"/>
          <w:lang w:val="en-US"/>
        </w:rPr>
        <w:t xml:space="preserve">ictims </w:t>
      </w:r>
      <w:r w:rsidR="00ED08B2" w:rsidRPr="008A041D">
        <w:rPr>
          <w:rFonts w:ascii="Times New Roman" w:hAnsi="Times New Roman"/>
          <w:sz w:val="28"/>
          <w:szCs w:val="28"/>
          <w:lang w:val="en-US"/>
        </w:rPr>
        <w:t>can be assisted</w:t>
      </w:r>
      <w:r w:rsidRPr="008A041D">
        <w:rPr>
          <w:rFonts w:ascii="Times New Roman" w:hAnsi="Times New Roman"/>
          <w:sz w:val="28"/>
          <w:szCs w:val="28"/>
          <w:lang w:val="en-US"/>
        </w:rPr>
        <w:t xml:space="preserve"> by restoring their resilience.</w:t>
      </w:r>
      <w:r w:rsidR="00DF45FB" w:rsidRPr="008A041D">
        <w:rPr>
          <w:rFonts w:ascii="Times New Roman" w:hAnsi="Times New Roman"/>
          <w:sz w:val="28"/>
          <w:szCs w:val="28"/>
          <w:lang w:val="en-US"/>
        </w:rPr>
        <w:t xml:space="preserve"> </w:t>
      </w:r>
      <w:r w:rsidRPr="008A041D">
        <w:rPr>
          <w:rFonts w:ascii="Times New Roman" w:hAnsi="Times New Roman"/>
          <w:sz w:val="28"/>
          <w:szCs w:val="28"/>
          <w:lang w:val="en-US"/>
        </w:rPr>
        <w:t xml:space="preserve">The problem of terrorism is recognized by the UN and many countries, including the Russian Federation. The </w:t>
      </w:r>
      <w:r w:rsidR="00DF45FB" w:rsidRPr="008A041D">
        <w:rPr>
          <w:rFonts w:ascii="Times New Roman" w:hAnsi="Times New Roman"/>
          <w:sz w:val="28"/>
          <w:szCs w:val="28"/>
          <w:lang w:val="en-US"/>
        </w:rPr>
        <w:t>thesis</w:t>
      </w:r>
      <w:r w:rsidRPr="008A041D">
        <w:rPr>
          <w:rFonts w:ascii="Times New Roman" w:hAnsi="Times New Roman"/>
          <w:sz w:val="28"/>
          <w:szCs w:val="28"/>
          <w:lang w:val="en-US"/>
        </w:rPr>
        <w:t xml:space="preserve"> presents as examples the experience of counter-terrorism practices in the field of supporting victims of terrorism among the Russian Federation, France, Spain, the Council of Europe.</w:t>
      </w:r>
    </w:p>
    <w:p w14:paraId="71352ED5" w14:textId="26F9C1A6" w:rsidR="00724878" w:rsidRPr="008A041D" w:rsidRDefault="00724878" w:rsidP="00506F2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The problem of terrorism is also recognized at the level</w:t>
      </w:r>
      <w:r w:rsidR="00986F3C" w:rsidRPr="008A041D">
        <w:rPr>
          <w:rFonts w:ascii="Times New Roman" w:hAnsi="Times New Roman"/>
          <w:sz w:val="28"/>
          <w:szCs w:val="28"/>
          <w:lang w:val="en-US"/>
        </w:rPr>
        <w:t>s</w:t>
      </w:r>
      <w:r w:rsidRPr="008A041D">
        <w:rPr>
          <w:rFonts w:ascii="Times New Roman" w:hAnsi="Times New Roman"/>
          <w:sz w:val="28"/>
          <w:szCs w:val="28"/>
          <w:lang w:val="en-US"/>
        </w:rPr>
        <w:t xml:space="preserve"> of multilevel governance </w:t>
      </w:r>
      <w:r w:rsidR="00493128" w:rsidRPr="008A041D">
        <w:rPr>
          <w:rFonts w:ascii="Times New Roman" w:hAnsi="Times New Roman"/>
          <w:sz w:val="28"/>
          <w:szCs w:val="28"/>
          <w:lang w:val="en-US"/>
        </w:rPr>
        <w:t>by</w:t>
      </w:r>
      <w:r w:rsidRPr="008A041D">
        <w:rPr>
          <w:rFonts w:ascii="Times New Roman" w:hAnsi="Times New Roman"/>
          <w:sz w:val="28"/>
          <w:szCs w:val="28"/>
          <w:lang w:val="en-US"/>
        </w:rPr>
        <w:t xml:space="preserve"> the UN. Under the Secretary General, with </w:t>
      </w:r>
      <w:r w:rsidR="004F196D" w:rsidRPr="008A041D">
        <w:rPr>
          <w:rFonts w:ascii="Times New Roman" w:hAnsi="Times New Roman"/>
          <w:sz w:val="28"/>
          <w:szCs w:val="28"/>
          <w:lang w:val="en-US"/>
        </w:rPr>
        <w:t>str</w:t>
      </w:r>
      <w:r w:rsidR="006C1628" w:rsidRPr="008A041D">
        <w:rPr>
          <w:rFonts w:ascii="Times New Roman" w:hAnsi="Times New Roman"/>
          <w:sz w:val="28"/>
          <w:szCs w:val="28"/>
          <w:lang w:val="en-US"/>
        </w:rPr>
        <w:t>ivings</w:t>
      </w:r>
      <w:r w:rsidRPr="008A041D">
        <w:rPr>
          <w:rFonts w:ascii="Times New Roman" w:hAnsi="Times New Roman"/>
          <w:sz w:val="28"/>
          <w:szCs w:val="28"/>
          <w:lang w:val="en-US"/>
        </w:rPr>
        <w:t xml:space="preserve"> of Russia, UNOCT was create</w:t>
      </w:r>
      <w:r w:rsidR="006C1628" w:rsidRPr="008A041D">
        <w:rPr>
          <w:rFonts w:ascii="Times New Roman" w:hAnsi="Times New Roman"/>
          <w:sz w:val="28"/>
          <w:szCs w:val="28"/>
          <w:lang w:val="en-US"/>
        </w:rPr>
        <w:t>d</w:t>
      </w:r>
      <w:r w:rsidRPr="008A041D">
        <w:rPr>
          <w:rFonts w:ascii="Times New Roman" w:hAnsi="Times New Roman"/>
          <w:sz w:val="28"/>
          <w:szCs w:val="28"/>
          <w:lang w:val="en-US"/>
        </w:rPr>
        <w:t>. Th</w:t>
      </w:r>
      <w:r w:rsidR="003C693B" w:rsidRPr="008A041D">
        <w:rPr>
          <w:rFonts w:ascii="Times New Roman" w:hAnsi="Times New Roman"/>
          <w:sz w:val="28"/>
          <w:szCs w:val="28"/>
          <w:lang w:val="en-US"/>
        </w:rPr>
        <w:t>e O</w:t>
      </w:r>
      <w:r w:rsidRPr="008A041D">
        <w:rPr>
          <w:rFonts w:ascii="Times New Roman" w:hAnsi="Times New Roman"/>
          <w:sz w:val="28"/>
          <w:szCs w:val="28"/>
          <w:lang w:val="en-US"/>
        </w:rPr>
        <w:t xml:space="preserve">ffice </w:t>
      </w:r>
      <w:r w:rsidR="00840F48" w:rsidRPr="008A041D">
        <w:rPr>
          <w:rFonts w:ascii="Times New Roman" w:hAnsi="Times New Roman"/>
          <w:sz w:val="28"/>
          <w:szCs w:val="28"/>
          <w:lang w:val="en-US"/>
        </w:rPr>
        <w:t>ha</w:t>
      </w:r>
      <w:r w:rsidR="00FD20EC" w:rsidRPr="008A041D">
        <w:rPr>
          <w:rFonts w:ascii="Times New Roman" w:hAnsi="Times New Roman"/>
          <w:sz w:val="28"/>
          <w:szCs w:val="28"/>
          <w:lang w:val="en-US"/>
        </w:rPr>
        <w:t xml:space="preserve">s </w:t>
      </w:r>
      <w:r w:rsidR="003C693B" w:rsidRPr="008A041D">
        <w:rPr>
          <w:rFonts w:ascii="Times New Roman" w:hAnsi="Times New Roman"/>
          <w:sz w:val="28"/>
          <w:szCs w:val="28"/>
          <w:lang w:val="en-US"/>
        </w:rPr>
        <w:t xml:space="preserve">a </w:t>
      </w:r>
      <w:r w:rsidR="00FD20EC" w:rsidRPr="008A041D">
        <w:rPr>
          <w:rFonts w:ascii="Times New Roman" w:hAnsi="Times New Roman"/>
          <w:sz w:val="28"/>
          <w:szCs w:val="28"/>
          <w:lang w:val="en-US"/>
        </w:rPr>
        <w:t>lot of directives of work</w:t>
      </w:r>
      <w:r w:rsidR="007B26C8" w:rsidRPr="008A041D">
        <w:rPr>
          <w:rFonts w:ascii="Times New Roman" w:hAnsi="Times New Roman"/>
          <w:sz w:val="28"/>
          <w:szCs w:val="28"/>
          <w:lang w:val="en-US"/>
        </w:rPr>
        <w:t xml:space="preserve">, some of them is the fact that Office </w:t>
      </w:r>
      <w:r w:rsidRPr="008A041D">
        <w:rPr>
          <w:rFonts w:ascii="Times New Roman" w:hAnsi="Times New Roman"/>
          <w:sz w:val="28"/>
          <w:szCs w:val="28"/>
          <w:lang w:val="en-US"/>
        </w:rPr>
        <w:t xml:space="preserve">examines the best practices in the world in the fight against terrorism, including </w:t>
      </w:r>
      <w:r w:rsidR="007B26C8" w:rsidRPr="008A041D">
        <w:rPr>
          <w:rFonts w:ascii="Times New Roman" w:hAnsi="Times New Roman"/>
          <w:sz w:val="28"/>
          <w:szCs w:val="28"/>
          <w:lang w:val="en-US"/>
        </w:rPr>
        <w:t>existing</w:t>
      </w:r>
      <w:r w:rsidRPr="008A041D">
        <w:rPr>
          <w:rFonts w:ascii="Times New Roman" w:hAnsi="Times New Roman"/>
          <w:sz w:val="28"/>
          <w:szCs w:val="28"/>
          <w:lang w:val="en-US"/>
        </w:rPr>
        <w:t xml:space="preserve"> </w:t>
      </w:r>
      <w:r w:rsidR="007B26C8" w:rsidRPr="008A041D">
        <w:rPr>
          <w:rFonts w:ascii="Times New Roman" w:hAnsi="Times New Roman"/>
          <w:sz w:val="28"/>
          <w:szCs w:val="28"/>
          <w:lang w:val="en-US"/>
        </w:rPr>
        <w:t>regarding</w:t>
      </w:r>
      <w:r w:rsidRPr="008A041D">
        <w:rPr>
          <w:rFonts w:ascii="Times New Roman" w:hAnsi="Times New Roman"/>
          <w:sz w:val="28"/>
          <w:szCs w:val="28"/>
          <w:lang w:val="en-US"/>
        </w:rPr>
        <w:t xml:space="preserve"> to victims of terrorism. </w:t>
      </w:r>
      <w:r w:rsidR="002D6BFE" w:rsidRPr="008A041D">
        <w:rPr>
          <w:rFonts w:ascii="Times New Roman" w:hAnsi="Times New Roman"/>
          <w:sz w:val="28"/>
          <w:szCs w:val="28"/>
          <w:lang w:val="en-US"/>
        </w:rPr>
        <w:t>S</w:t>
      </w:r>
      <w:r w:rsidRPr="008A041D">
        <w:rPr>
          <w:rFonts w:ascii="Times New Roman" w:hAnsi="Times New Roman"/>
          <w:sz w:val="28"/>
          <w:szCs w:val="28"/>
          <w:lang w:val="en-US"/>
        </w:rPr>
        <w:t>uch practices are found in France, Spain</w:t>
      </w:r>
      <w:r w:rsidR="002D6BFE" w:rsidRPr="008A041D">
        <w:rPr>
          <w:rFonts w:ascii="Times New Roman" w:hAnsi="Times New Roman"/>
          <w:sz w:val="28"/>
          <w:szCs w:val="28"/>
          <w:lang w:val="en-US"/>
        </w:rPr>
        <w:t xml:space="preserve"> and they are also</w:t>
      </w:r>
      <w:r w:rsidRPr="008A041D">
        <w:rPr>
          <w:rFonts w:ascii="Times New Roman" w:hAnsi="Times New Roman"/>
          <w:sz w:val="28"/>
          <w:szCs w:val="28"/>
          <w:lang w:val="en-US"/>
        </w:rPr>
        <w:t xml:space="preserve"> studied in </w:t>
      </w:r>
      <w:r w:rsidR="002D6BFE" w:rsidRPr="008A041D">
        <w:rPr>
          <w:rFonts w:ascii="Times New Roman" w:hAnsi="Times New Roman"/>
          <w:sz w:val="28"/>
          <w:szCs w:val="28"/>
          <w:lang w:val="en-US"/>
        </w:rPr>
        <w:t>the thesis</w:t>
      </w:r>
      <w:r w:rsidRPr="008A041D">
        <w:rPr>
          <w:rFonts w:ascii="Times New Roman" w:hAnsi="Times New Roman"/>
          <w:sz w:val="28"/>
          <w:szCs w:val="28"/>
          <w:lang w:val="en-US"/>
        </w:rPr>
        <w:t xml:space="preserve">. Based on the study of good practices, </w:t>
      </w:r>
      <w:r w:rsidR="001D627A" w:rsidRPr="008A041D">
        <w:rPr>
          <w:rFonts w:ascii="Times New Roman" w:hAnsi="Times New Roman"/>
          <w:sz w:val="28"/>
          <w:szCs w:val="28"/>
          <w:lang w:val="en-US"/>
        </w:rPr>
        <w:t>the O</w:t>
      </w:r>
      <w:r w:rsidRPr="008A041D">
        <w:rPr>
          <w:rFonts w:ascii="Times New Roman" w:hAnsi="Times New Roman"/>
          <w:sz w:val="28"/>
          <w:szCs w:val="28"/>
          <w:lang w:val="en-US"/>
        </w:rPr>
        <w:t>ffice pre</w:t>
      </w:r>
      <w:r w:rsidR="001D627A" w:rsidRPr="008A041D">
        <w:rPr>
          <w:rFonts w:ascii="Times New Roman" w:hAnsi="Times New Roman"/>
          <w:sz w:val="28"/>
          <w:szCs w:val="28"/>
          <w:lang w:val="en-US"/>
        </w:rPr>
        <w:t>sents</w:t>
      </w:r>
      <w:r w:rsidRPr="008A041D">
        <w:rPr>
          <w:rFonts w:ascii="Times New Roman" w:hAnsi="Times New Roman"/>
          <w:sz w:val="28"/>
          <w:szCs w:val="28"/>
          <w:lang w:val="en-US"/>
        </w:rPr>
        <w:t xml:space="preserve"> recommendations for </w:t>
      </w:r>
      <w:r w:rsidR="001D627A" w:rsidRPr="008A041D">
        <w:rPr>
          <w:rFonts w:ascii="Times New Roman" w:hAnsi="Times New Roman"/>
          <w:sz w:val="28"/>
          <w:szCs w:val="28"/>
          <w:lang w:val="en-US"/>
        </w:rPr>
        <w:t>Member States</w:t>
      </w:r>
      <w:r w:rsidRPr="008A041D">
        <w:rPr>
          <w:rFonts w:ascii="Times New Roman" w:hAnsi="Times New Roman"/>
          <w:sz w:val="28"/>
          <w:szCs w:val="28"/>
          <w:lang w:val="en-US"/>
        </w:rPr>
        <w:t xml:space="preserve">. </w:t>
      </w:r>
      <w:r w:rsidR="001D627A" w:rsidRPr="008A041D">
        <w:rPr>
          <w:rFonts w:ascii="Times New Roman" w:hAnsi="Times New Roman"/>
          <w:sz w:val="28"/>
          <w:szCs w:val="28"/>
          <w:lang w:val="en-US"/>
        </w:rPr>
        <w:t>Recommendations</w:t>
      </w:r>
      <w:r w:rsidR="00BA6808" w:rsidRPr="008A041D">
        <w:rPr>
          <w:rFonts w:ascii="Times New Roman" w:hAnsi="Times New Roman"/>
          <w:sz w:val="28"/>
          <w:szCs w:val="28"/>
          <w:lang w:val="en-US"/>
        </w:rPr>
        <w:t xml:space="preserve"> </w:t>
      </w:r>
      <w:r w:rsidR="00E65772" w:rsidRPr="008A041D">
        <w:rPr>
          <w:rFonts w:ascii="Times New Roman" w:hAnsi="Times New Roman"/>
          <w:sz w:val="28"/>
          <w:szCs w:val="28"/>
          <w:lang w:val="en-US"/>
        </w:rPr>
        <w:t>may seem</w:t>
      </w:r>
      <w:r w:rsidR="00BA6808" w:rsidRPr="008A041D">
        <w:rPr>
          <w:rFonts w:ascii="Times New Roman" w:hAnsi="Times New Roman"/>
          <w:sz w:val="28"/>
          <w:szCs w:val="28"/>
          <w:lang w:val="en-US"/>
        </w:rPr>
        <w:t xml:space="preserve"> </w:t>
      </w:r>
      <w:r w:rsidR="00E65772" w:rsidRPr="008A041D">
        <w:rPr>
          <w:rFonts w:ascii="Times New Roman" w:hAnsi="Times New Roman"/>
          <w:sz w:val="28"/>
          <w:szCs w:val="28"/>
          <w:lang w:val="en-US"/>
        </w:rPr>
        <w:t>generalized</w:t>
      </w:r>
      <w:r w:rsidR="00BA6808" w:rsidRPr="008A041D">
        <w:rPr>
          <w:rFonts w:ascii="Times New Roman" w:hAnsi="Times New Roman"/>
          <w:sz w:val="28"/>
          <w:szCs w:val="28"/>
          <w:lang w:val="en-US"/>
        </w:rPr>
        <w:t xml:space="preserve"> enough</w:t>
      </w:r>
      <w:r w:rsidRPr="008A041D">
        <w:rPr>
          <w:rFonts w:ascii="Times New Roman" w:hAnsi="Times New Roman"/>
          <w:sz w:val="28"/>
          <w:szCs w:val="28"/>
          <w:lang w:val="en-US"/>
        </w:rPr>
        <w:t>, but</w:t>
      </w:r>
      <w:r w:rsidR="001D627A" w:rsidRPr="008A041D">
        <w:rPr>
          <w:rFonts w:ascii="Times New Roman" w:hAnsi="Times New Roman"/>
          <w:sz w:val="28"/>
          <w:szCs w:val="28"/>
          <w:lang w:val="en-US"/>
        </w:rPr>
        <w:t xml:space="preserve"> they are</w:t>
      </w:r>
      <w:r w:rsidRPr="008A041D">
        <w:rPr>
          <w:rFonts w:ascii="Times New Roman" w:hAnsi="Times New Roman"/>
          <w:sz w:val="28"/>
          <w:szCs w:val="28"/>
          <w:lang w:val="en-US"/>
        </w:rPr>
        <w:t xml:space="preserve"> precisely aimed at </w:t>
      </w:r>
      <w:r w:rsidR="002D6BFE" w:rsidRPr="008A041D">
        <w:rPr>
          <w:rFonts w:ascii="Times New Roman" w:hAnsi="Times New Roman"/>
          <w:sz w:val="28"/>
          <w:szCs w:val="28"/>
          <w:lang w:val="en-US"/>
        </w:rPr>
        <w:t>enhancement of</w:t>
      </w:r>
      <w:r w:rsidRPr="008A041D">
        <w:rPr>
          <w:rFonts w:ascii="Times New Roman" w:hAnsi="Times New Roman"/>
          <w:sz w:val="28"/>
          <w:szCs w:val="28"/>
          <w:lang w:val="en-US"/>
        </w:rPr>
        <w:t xml:space="preserve"> the resilience of victims of terrorism. </w:t>
      </w:r>
      <w:r w:rsidR="001D627A" w:rsidRPr="008A041D">
        <w:rPr>
          <w:rFonts w:ascii="Times New Roman" w:hAnsi="Times New Roman"/>
          <w:sz w:val="28"/>
          <w:szCs w:val="28"/>
          <w:lang w:val="en-US"/>
        </w:rPr>
        <w:t>There are also</w:t>
      </w:r>
      <w:r w:rsidRPr="008A041D">
        <w:rPr>
          <w:rFonts w:ascii="Times New Roman" w:hAnsi="Times New Roman"/>
          <w:sz w:val="28"/>
          <w:szCs w:val="28"/>
          <w:lang w:val="en-US"/>
        </w:rPr>
        <w:t xml:space="preserve"> recommendations to involve civil society to solve the problem</w:t>
      </w:r>
      <w:r w:rsidR="001D627A" w:rsidRPr="008A041D">
        <w:rPr>
          <w:rFonts w:ascii="Times New Roman" w:hAnsi="Times New Roman"/>
          <w:sz w:val="28"/>
          <w:szCs w:val="28"/>
          <w:lang w:val="en-US"/>
        </w:rPr>
        <w:t xml:space="preserve"> of victims of terrorism</w:t>
      </w:r>
      <w:r w:rsidR="006B7727" w:rsidRPr="008A041D">
        <w:rPr>
          <w:rFonts w:ascii="Times New Roman" w:hAnsi="Times New Roman"/>
          <w:sz w:val="28"/>
          <w:szCs w:val="28"/>
          <w:lang w:val="en-US"/>
        </w:rPr>
        <w:t>.</w:t>
      </w:r>
    </w:p>
    <w:p w14:paraId="6B63C98A" w14:textId="781CCF32" w:rsidR="00F16B3A" w:rsidRPr="008A041D" w:rsidRDefault="00724878" w:rsidP="00506F2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7A3BD1" w:rsidRPr="008A041D">
        <w:rPr>
          <w:rFonts w:ascii="Times New Roman" w:hAnsi="Times New Roman"/>
          <w:sz w:val="28"/>
          <w:szCs w:val="28"/>
          <w:lang w:val="en-US"/>
        </w:rPr>
        <w:t>W</w:t>
      </w:r>
      <w:r w:rsidRPr="008A041D">
        <w:rPr>
          <w:rFonts w:ascii="Times New Roman" w:hAnsi="Times New Roman"/>
          <w:sz w:val="28"/>
          <w:szCs w:val="28"/>
          <w:lang w:val="en-US"/>
        </w:rPr>
        <w:t xml:space="preserve">hat extent does the Russian experience </w:t>
      </w:r>
      <w:r w:rsidR="006B7727" w:rsidRPr="008A041D">
        <w:rPr>
          <w:rFonts w:ascii="Times New Roman" w:hAnsi="Times New Roman"/>
          <w:sz w:val="28"/>
          <w:szCs w:val="28"/>
          <w:lang w:val="en-US"/>
        </w:rPr>
        <w:t>correlates</w:t>
      </w:r>
      <w:r w:rsidRPr="008A041D">
        <w:rPr>
          <w:rFonts w:ascii="Times New Roman" w:hAnsi="Times New Roman"/>
          <w:sz w:val="28"/>
          <w:szCs w:val="28"/>
          <w:lang w:val="en-US"/>
        </w:rPr>
        <w:t xml:space="preserve"> to the UN recommendations? </w:t>
      </w:r>
      <w:r w:rsidR="00C76616" w:rsidRPr="008A041D">
        <w:rPr>
          <w:rFonts w:ascii="Times New Roman" w:hAnsi="Times New Roman"/>
          <w:sz w:val="28"/>
          <w:szCs w:val="28"/>
          <w:lang w:val="en-US"/>
        </w:rPr>
        <w:t xml:space="preserve">As study revealed, </w:t>
      </w:r>
      <w:r w:rsidR="00080989" w:rsidRPr="008A041D">
        <w:rPr>
          <w:rFonts w:ascii="Times New Roman" w:hAnsi="Times New Roman"/>
          <w:sz w:val="28"/>
          <w:szCs w:val="28"/>
          <w:lang w:val="en-US"/>
        </w:rPr>
        <w:t>the</w:t>
      </w:r>
      <w:r w:rsidRPr="008A041D">
        <w:rPr>
          <w:rFonts w:ascii="Times New Roman" w:hAnsi="Times New Roman"/>
          <w:sz w:val="28"/>
          <w:szCs w:val="28"/>
          <w:lang w:val="en-US"/>
        </w:rPr>
        <w:t xml:space="preserve"> role of Russia in the Counter-Terrorism </w:t>
      </w:r>
      <w:r w:rsidR="006B7727" w:rsidRPr="008A041D">
        <w:rPr>
          <w:rFonts w:ascii="Times New Roman" w:hAnsi="Times New Roman"/>
          <w:sz w:val="28"/>
          <w:szCs w:val="28"/>
          <w:lang w:val="en-US"/>
        </w:rPr>
        <w:t>Office is meaningful</w:t>
      </w:r>
      <w:r w:rsidR="00383086" w:rsidRPr="008A041D">
        <w:rPr>
          <w:rFonts w:ascii="Times New Roman" w:hAnsi="Times New Roman"/>
          <w:sz w:val="28"/>
          <w:szCs w:val="28"/>
          <w:lang w:val="en-US"/>
        </w:rPr>
        <w:t xml:space="preserve"> for many reasons presented in the thesis. </w:t>
      </w:r>
      <w:r w:rsidR="00C76616" w:rsidRPr="008A041D">
        <w:rPr>
          <w:rFonts w:ascii="Times New Roman" w:hAnsi="Times New Roman"/>
          <w:sz w:val="28"/>
          <w:szCs w:val="28"/>
          <w:lang w:val="en-US"/>
        </w:rPr>
        <w:t>R</w:t>
      </w:r>
      <w:r w:rsidRPr="008A041D">
        <w:rPr>
          <w:rFonts w:ascii="Times New Roman" w:hAnsi="Times New Roman"/>
          <w:sz w:val="28"/>
          <w:szCs w:val="28"/>
          <w:lang w:val="en-US"/>
        </w:rPr>
        <w:t>ecommendations th</w:t>
      </w:r>
      <w:r w:rsidR="002C0403" w:rsidRPr="008A041D">
        <w:rPr>
          <w:rFonts w:ascii="Times New Roman" w:hAnsi="Times New Roman"/>
          <w:sz w:val="28"/>
          <w:szCs w:val="28"/>
          <w:lang w:val="en-US"/>
        </w:rPr>
        <w:t>at are provided by UNOCT</w:t>
      </w:r>
      <w:r w:rsidRPr="008A041D">
        <w:rPr>
          <w:rFonts w:ascii="Times New Roman" w:hAnsi="Times New Roman"/>
          <w:sz w:val="28"/>
          <w:szCs w:val="28"/>
          <w:lang w:val="en-US"/>
        </w:rPr>
        <w:t xml:space="preserve"> should somehow be based on Russian experience</w:t>
      </w:r>
      <w:r w:rsidR="002C0403" w:rsidRPr="008A041D">
        <w:rPr>
          <w:rFonts w:ascii="Times New Roman" w:hAnsi="Times New Roman"/>
          <w:sz w:val="28"/>
          <w:szCs w:val="28"/>
          <w:lang w:val="en-US"/>
        </w:rPr>
        <w:t xml:space="preserve"> theoretically.</w:t>
      </w:r>
      <w:r w:rsidRPr="008A041D">
        <w:rPr>
          <w:rFonts w:ascii="Times New Roman" w:hAnsi="Times New Roman"/>
          <w:sz w:val="28"/>
          <w:szCs w:val="28"/>
          <w:lang w:val="en-US"/>
        </w:rPr>
        <w:t xml:space="preserve"> But this study </w:t>
      </w:r>
      <w:r w:rsidR="002C0403" w:rsidRPr="008A041D">
        <w:rPr>
          <w:rFonts w:ascii="Times New Roman" w:hAnsi="Times New Roman"/>
          <w:sz w:val="28"/>
          <w:szCs w:val="28"/>
          <w:lang w:val="en-US"/>
        </w:rPr>
        <w:t>reveals</w:t>
      </w:r>
      <w:r w:rsidRPr="008A041D">
        <w:rPr>
          <w:rFonts w:ascii="Times New Roman" w:hAnsi="Times New Roman"/>
          <w:sz w:val="28"/>
          <w:szCs w:val="28"/>
          <w:lang w:val="en-US"/>
        </w:rPr>
        <w:t xml:space="preserve"> </w:t>
      </w:r>
      <w:r w:rsidR="00182E3B" w:rsidRPr="008A041D">
        <w:rPr>
          <w:rFonts w:ascii="Times New Roman" w:hAnsi="Times New Roman"/>
          <w:sz w:val="28"/>
          <w:szCs w:val="28"/>
          <w:lang w:val="en-US"/>
        </w:rPr>
        <w:t xml:space="preserve">the opposite. </w:t>
      </w:r>
      <w:r w:rsidR="00F16B3A" w:rsidRPr="008A041D">
        <w:rPr>
          <w:rFonts w:ascii="Times New Roman" w:hAnsi="Times New Roman"/>
          <w:sz w:val="28"/>
          <w:szCs w:val="28"/>
          <w:lang w:val="en-US"/>
        </w:rPr>
        <w:t>Theoretically, the Counter-Terrorism Strategy of Russia contains a provision on the involvement of NGOs in countering terrorism</w:t>
      </w:r>
      <w:r w:rsidR="00171CF3" w:rsidRPr="008A041D">
        <w:rPr>
          <w:rFonts w:ascii="Times New Roman" w:hAnsi="Times New Roman"/>
          <w:sz w:val="28"/>
          <w:szCs w:val="28"/>
          <w:lang w:val="en-US"/>
        </w:rPr>
        <w:t xml:space="preserve"> and t</w:t>
      </w:r>
      <w:r w:rsidR="00F16B3A" w:rsidRPr="008A041D">
        <w:rPr>
          <w:rFonts w:ascii="Times New Roman" w:hAnsi="Times New Roman"/>
          <w:sz w:val="28"/>
          <w:szCs w:val="28"/>
          <w:lang w:val="en-US"/>
        </w:rPr>
        <w:t>here are</w:t>
      </w:r>
      <w:r w:rsidR="00011FC4" w:rsidRPr="008A041D">
        <w:rPr>
          <w:rFonts w:ascii="Times New Roman" w:hAnsi="Times New Roman"/>
          <w:sz w:val="28"/>
          <w:szCs w:val="28"/>
          <w:lang w:val="en-US"/>
        </w:rPr>
        <w:t xml:space="preserve"> several</w:t>
      </w:r>
      <w:r w:rsidR="00F16B3A" w:rsidRPr="008A041D">
        <w:rPr>
          <w:rFonts w:ascii="Times New Roman" w:hAnsi="Times New Roman"/>
          <w:sz w:val="28"/>
          <w:szCs w:val="28"/>
          <w:lang w:val="en-US"/>
        </w:rPr>
        <w:t xml:space="preserve"> non-</w:t>
      </w:r>
      <w:r w:rsidR="00D83CF9" w:rsidRPr="008A041D">
        <w:rPr>
          <w:rFonts w:ascii="Times New Roman" w:hAnsi="Times New Roman"/>
          <w:sz w:val="28"/>
          <w:szCs w:val="28"/>
          <w:lang w:val="en-US"/>
        </w:rPr>
        <w:t>governmental</w:t>
      </w:r>
      <w:r w:rsidR="00F16B3A" w:rsidRPr="008A041D">
        <w:rPr>
          <w:rFonts w:ascii="Times New Roman" w:hAnsi="Times New Roman"/>
          <w:sz w:val="28"/>
          <w:szCs w:val="28"/>
          <w:lang w:val="en-US"/>
        </w:rPr>
        <w:t xml:space="preserve"> organizations and associations of victims of terrorism </w:t>
      </w:r>
      <w:r w:rsidR="00D83CF9" w:rsidRPr="008A041D">
        <w:rPr>
          <w:rFonts w:ascii="Times New Roman" w:hAnsi="Times New Roman"/>
          <w:sz w:val="28"/>
          <w:szCs w:val="28"/>
          <w:lang w:val="en-US"/>
        </w:rPr>
        <w:t xml:space="preserve">in Russia </w:t>
      </w:r>
      <w:r w:rsidR="00F16B3A" w:rsidRPr="008A041D">
        <w:rPr>
          <w:rFonts w:ascii="Times New Roman" w:hAnsi="Times New Roman"/>
          <w:sz w:val="28"/>
          <w:szCs w:val="28"/>
          <w:lang w:val="en-US"/>
        </w:rPr>
        <w:t xml:space="preserve">that deal with victims' issues and are </w:t>
      </w:r>
      <w:r w:rsidR="00F16B3A" w:rsidRPr="008A041D">
        <w:rPr>
          <w:rFonts w:ascii="Times New Roman" w:hAnsi="Times New Roman"/>
          <w:sz w:val="28"/>
          <w:szCs w:val="28"/>
          <w:lang w:val="en-US"/>
        </w:rPr>
        <w:lastRenderedPageBreak/>
        <w:t>aimed at countering terrorism</w:t>
      </w:r>
      <w:r w:rsidR="00D83CF9" w:rsidRPr="008A041D">
        <w:rPr>
          <w:rFonts w:ascii="Times New Roman" w:hAnsi="Times New Roman"/>
          <w:sz w:val="28"/>
          <w:szCs w:val="28"/>
          <w:lang w:val="en-US"/>
        </w:rPr>
        <w:t xml:space="preserve">. But </w:t>
      </w:r>
      <w:r w:rsidR="00F16B3A" w:rsidRPr="008A041D">
        <w:rPr>
          <w:rFonts w:ascii="Times New Roman" w:hAnsi="Times New Roman"/>
          <w:sz w:val="28"/>
          <w:szCs w:val="28"/>
          <w:lang w:val="en-US"/>
        </w:rPr>
        <w:t>in fact</w:t>
      </w:r>
      <w:r w:rsidR="00D83CF9" w:rsidRPr="008A041D">
        <w:rPr>
          <w:rFonts w:ascii="Times New Roman" w:hAnsi="Times New Roman"/>
          <w:sz w:val="28"/>
          <w:szCs w:val="28"/>
          <w:lang w:val="en-US"/>
        </w:rPr>
        <w:t xml:space="preserve">, </w:t>
      </w:r>
      <w:r w:rsidR="00F16B3A" w:rsidRPr="008A041D">
        <w:rPr>
          <w:rFonts w:ascii="Times New Roman" w:hAnsi="Times New Roman"/>
          <w:sz w:val="28"/>
          <w:szCs w:val="28"/>
          <w:lang w:val="en-US"/>
        </w:rPr>
        <w:t xml:space="preserve">they are not </w:t>
      </w:r>
      <w:r w:rsidR="00D83CF9" w:rsidRPr="008A041D">
        <w:rPr>
          <w:rFonts w:ascii="Times New Roman" w:hAnsi="Times New Roman"/>
          <w:sz w:val="28"/>
          <w:szCs w:val="28"/>
          <w:lang w:val="en-US"/>
        </w:rPr>
        <w:t>taken</w:t>
      </w:r>
      <w:r w:rsidR="00F16B3A" w:rsidRPr="008A041D">
        <w:rPr>
          <w:rFonts w:ascii="Times New Roman" w:hAnsi="Times New Roman"/>
          <w:sz w:val="28"/>
          <w:szCs w:val="28"/>
          <w:lang w:val="en-US"/>
        </w:rPr>
        <w:t xml:space="preserve"> </w:t>
      </w:r>
      <w:r w:rsidR="005935F5" w:rsidRPr="008A041D">
        <w:rPr>
          <w:rFonts w:ascii="Times New Roman" w:hAnsi="Times New Roman"/>
          <w:sz w:val="28"/>
          <w:szCs w:val="28"/>
          <w:lang w:val="en-US"/>
        </w:rPr>
        <w:t xml:space="preserve">involved </w:t>
      </w:r>
      <w:r w:rsidR="008E02C3" w:rsidRPr="008A041D">
        <w:rPr>
          <w:rFonts w:ascii="Times New Roman" w:hAnsi="Times New Roman"/>
          <w:sz w:val="28"/>
          <w:szCs w:val="28"/>
          <w:lang w:val="en-US"/>
        </w:rPr>
        <w:t xml:space="preserve">in the </w:t>
      </w:r>
      <w:r w:rsidR="00432DFE" w:rsidRPr="008A041D">
        <w:rPr>
          <w:rFonts w:ascii="Times New Roman" w:hAnsi="Times New Roman"/>
          <w:sz w:val="28"/>
          <w:szCs w:val="28"/>
          <w:lang w:val="en-US"/>
        </w:rPr>
        <w:t xml:space="preserve">strategy of counter terrorism. </w:t>
      </w:r>
    </w:p>
    <w:p w14:paraId="2D3B14F2" w14:textId="17A599AA" w:rsidR="007938E9" w:rsidRPr="008A041D" w:rsidRDefault="00695631" w:rsidP="00506F2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r>
      <w:r w:rsidR="00724878" w:rsidRPr="008A041D">
        <w:rPr>
          <w:rFonts w:ascii="Times New Roman" w:hAnsi="Times New Roman"/>
          <w:sz w:val="28"/>
          <w:szCs w:val="28"/>
          <w:lang w:val="en-US"/>
        </w:rPr>
        <w:t xml:space="preserve">Russian practice </w:t>
      </w:r>
      <w:r w:rsidRPr="008A041D">
        <w:rPr>
          <w:rFonts w:ascii="Times New Roman" w:hAnsi="Times New Roman"/>
          <w:sz w:val="28"/>
          <w:szCs w:val="28"/>
          <w:lang w:val="en-US"/>
        </w:rPr>
        <w:t xml:space="preserve">contains the </w:t>
      </w:r>
      <w:r w:rsidR="000F3B70" w:rsidRPr="008A041D">
        <w:rPr>
          <w:rFonts w:ascii="Times New Roman" w:hAnsi="Times New Roman"/>
          <w:sz w:val="28"/>
          <w:szCs w:val="28"/>
          <w:lang w:val="en-US"/>
        </w:rPr>
        <w:t>L</w:t>
      </w:r>
      <w:r w:rsidRPr="008A041D">
        <w:rPr>
          <w:rFonts w:ascii="Times New Roman" w:hAnsi="Times New Roman"/>
          <w:sz w:val="28"/>
          <w:szCs w:val="28"/>
          <w:lang w:val="en-US"/>
        </w:rPr>
        <w:t xml:space="preserve">aw </w:t>
      </w:r>
      <w:r w:rsidR="0024475A" w:rsidRPr="008A041D">
        <w:rPr>
          <w:rFonts w:ascii="Times New Roman" w:hAnsi="Times New Roman"/>
          <w:sz w:val="28"/>
          <w:szCs w:val="28"/>
          <w:lang w:val="en-US"/>
        </w:rPr>
        <w:t>on</w:t>
      </w:r>
      <w:r w:rsidR="00724878" w:rsidRPr="008A041D">
        <w:rPr>
          <w:rFonts w:ascii="Times New Roman" w:hAnsi="Times New Roman"/>
          <w:sz w:val="28"/>
          <w:szCs w:val="28"/>
          <w:lang w:val="en-US"/>
        </w:rPr>
        <w:t xml:space="preserve"> </w:t>
      </w:r>
      <w:r w:rsidR="000F3B70" w:rsidRPr="008A041D">
        <w:rPr>
          <w:rFonts w:ascii="Times New Roman" w:hAnsi="Times New Roman"/>
          <w:sz w:val="28"/>
          <w:szCs w:val="28"/>
          <w:lang w:val="en-US"/>
        </w:rPr>
        <w:t>C</w:t>
      </w:r>
      <w:r w:rsidR="00724878" w:rsidRPr="008A041D">
        <w:rPr>
          <w:rFonts w:ascii="Times New Roman" w:hAnsi="Times New Roman"/>
          <w:sz w:val="28"/>
          <w:szCs w:val="28"/>
          <w:lang w:val="en-US"/>
        </w:rPr>
        <w:t xml:space="preserve">ountering </w:t>
      </w:r>
      <w:r w:rsidR="000F3B70" w:rsidRPr="008A041D">
        <w:rPr>
          <w:rFonts w:ascii="Times New Roman" w:hAnsi="Times New Roman"/>
          <w:sz w:val="28"/>
          <w:szCs w:val="28"/>
          <w:lang w:val="en-US"/>
        </w:rPr>
        <w:t>T</w:t>
      </w:r>
      <w:r w:rsidR="00724878" w:rsidRPr="008A041D">
        <w:rPr>
          <w:rFonts w:ascii="Times New Roman" w:hAnsi="Times New Roman"/>
          <w:sz w:val="28"/>
          <w:szCs w:val="28"/>
          <w:lang w:val="en-US"/>
        </w:rPr>
        <w:t>errorism, but it</w:t>
      </w:r>
      <w:r w:rsidR="007E1D88" w:rsidRPr="008A041D">
        <w:rPr>
          <w:rFonts w:ascii="Times New Roman" w:hAnsi="Times New Roman"/>
          <w:sz w:val="28"/>
          <w:szCs w:val="28"/>
          <w:lang w:val="en-US"/>
        </w:rPr>
        <w:t xml:space="preserve"> is</w:t>
      </w:r>
      <w:r w:rsidR="00724878" w:rsidRPr="008A041D">
        <w:rPr>
          <w:rFonts w:ascii="Times New Roman" w:hAnsi="Times New Roman"/>
          <w:sz w:val="28"/>
          <w:szCs w:val="28"/>
          <w:lang w:val="en-US"/>
        </w:rPr>
        <w:t xml:space="preserve"> </w:t>
      </w:r>
      <w:r w:rsidR="0024475A" w:rsidRPr="008A041D">
        <w:rPr>
          <w:rFonts w:ascii="Times New Roman" w:hAnsi="Times New Roman"/>
          <w:sz w:val="28"/>
          <w:szCs w:val="28"/>
          <w:lang w:val="en-US"/>
        </w:rPr>
        <w:t>not able to</w:t>
      </w:r>
      <w:r w:rsidR="00724878" w:rsidRPr="008A041D">
        <w:rPr>
          <w:rFonts w:ascii="Times New Roman" w:hAnsi="Times New Roman"/>
          <w:sz w:val="28"/>
          <w:szCs w:val="28"/>
          <w:lang w:val="en-US"/>
        </w:rPr>
        <w:t xml:space="preserve"> fully regulate the issue of </w:t>
      </w:r>
      <w:r w:rsidR="0024475A" w:rsidRPr="008A041D">
        <w:rPr>
          <w:rFonts w:ascii="Times New Roman" w:hAnsi="Times New Roman"/>
          <w:sz w:val="28"/>
          <w:szCs w:val="28"/>
          <w:lang w:val="en-US"/>
        </w:rPr>
        <w:t>assistance of</w:t>
      </w:r>
      <w:r w:rsidR="00724878" w:rsidRPr="008A041D">
        <w:rPr>
          <w:rFonts w:ascii="Times New Roman" w:hAnsi="Times New Roman"/>
          <w:sz w:val="28"/>
          <w:szCs w:val="28"/>
          <w:lang w:val="en-US"/>
        </w:rPr>
        <w:t xml:space="preserve"> victims.</w:t>
      </w:r>
      <w:r w:rsidR="00C44C49" w:rsidRPr="008A041D">
        <w:rPr>
          <w:rFonts w:ascii="Times New Roman" w:hAnsi="Times New Roman"/>
          <w:sz w:val="28"/>
          <w:szCs w:val="28"/>
          <w:lang w:val="en-US"/>
        </w:rPr>
        <w:t xml:space="preserve"> Victims of terroristic attacks in Russia get assistance (compensations, medical assistance </w:t>
      </w:r>
      <w:proofErr w:type="gramStart"/>
      <w:r w:rsidR="00C44C49" w:rsidRPr="008A041D">
        <w:rPr>
          <w:rFonts w:ascii="Times New Roman" w:hAnsi="Times New Roman"/>
          <w:sz w:val="28"/>
          <w:szCs w:val="28"/>
          <w:lang w:val="en-US"/>
        </w:rPr>
        <w:t>and etc.</w:t>
      </w:r>
      <w:proofErr w:type="gramEnd"/>
      <w:r w:rsidR="00C44C49" w:rsidRPr="008A041D">
        <w:rPr>
          <w:rFonts w:ascii="Times New Roman" w:hAnsi="Times New Roman"/>
          <w:sz w:val="28"/>
          <w:szCs w:val="28"/>
          <w:lang w:val="en-US"/>
        </w:rPr>
        <w:t>) theoretically and practically.</w:t>
      </w:r>
      <w:r w:rsidR="00DF45FB" w:rsidRPr="008A041D">
        <w:rPr>
          <w:rFonts w:ascii="Times New Roman" w:hAnsi="Times New Roman"/>
          <w:sz w:val="28"/>
          <w:szCs w:val="28"/>
          <w:lang w:val="en-US"/>
        </w:rPr>
        <w:t xml:space="preserve"> It should be assistance to victims with the aim of enhancing resilience of victims of terrorism. </w:t>
      </w:r>
      <w:r w:rsidR="00C44C49" w:rsidRPr="008A041D">
        <w:rPr>
          <w:rFonts w:ascii="Times New Roman" w:hAnsi="Times New Roman"/>
          <w:sz w:val="28"/>
          <w:szCs w:val="28"/>
          <w:lang w:val="en-US"/>
        </w:rPr>
        <w:t>But as the research reveals, Russia has not developed a unified mechanism of supporting victims of terrorism, namely, standard mechanism regarding victims of terrorism. This is confirmed by appeals and petitions from victims in Russia, articles in media, interview respondents</w:t>
      </w:r>
      <w:r w:rsidR="00530A19" w:rsidRPr="008A041D">
        <w:rPr>
          <w:rFonts w:ascii="Times New Roman" w:hAnsi="Times New Roman"/>
          <w:sz w:val="28"/>
          <w:szCs w:val="28"/>
          <w:lang w:val="en-US"/>
        </w:rPr>
        <w:t xml:space="preserve"> which were provided in the thesis.</w:t>
      </w:r>
      <w:r w:rsidR="00C44C49" w:rsidRPr="008A041D">
        <w:rPr>
          <w:rFonts w:ascii="Times New Roman" w:hAnsi="Times New Roman"/>
          <w:sz w:val="28"/>
          <w:szCs w:val="28"/>
          <w:lang w:val="en-US"/>
        </w:rPr>
        <w:t xml:space="preserve"> There is a provision about compensations to victims in law</w:t>
      </w:r>
      <w:r w:rsidR="009638B7" w:rsidRPr="008A041D">
        <w:rPr>
          <w:rFonts w:ascii="Times New Roman" w:hAnsi="Times New Roman"/>
          <w:sz w:val="28"/>
          <w:szCs w:val="28"/>
          <w:lang w:val="en-US"/>
        </w:rPr>
        <w:t>s</w:t>
      </w:r>
      <w:r w:rsidR="00C44C49" w:rsidRPr="008A041D">
        <w:rPr>
          <w:rFonts w:ascii="Times New Roman" w:hAnsi="Times New Roman"/>
          <w:sz w:val="28"/>
          <w:szCs w:val="28"/>
          <w:lang w:val="en-US"/>
        </w:rPr>
        <w:t xml:space="preserve">, but at the same time, there is no exact definition of victim of terrorism in legislation. Hence, government authorities act </w:t>
      </w:r>
      <w:r w:rsidR="0098542B" w:rsidRPr="008A041D">
        <w:rPr>
          <w:rFonts w:ascii="Times New Roman" w:hAnsi="Times New Roman"/>
          <w:sz w:val="28"/>
          <w:szCs w:val="28"/>
          <w:lang w:val="en-US"/>
        </w:rPr>
        <w:t xml:space="preserve">differently </w:t>
      </w:r>
      <w:r w:rsidR="00C44C49" w:rsidRPr="008A041D">
        <w:rPr>
          <w:rFonts w:ascii="Times New Roman" w:hAnsi="Times New Roman"/>
          <w:sz w:val="28"/>
          <w:szCs w:val="28"/>
          <w:lang w:val="en-US"/>
        </w:rPr>
        <w:t>in each specific case without a certain order fixed in the law</w:t>
      </w:r>
      <w:r w:rsidR="0098542B" w:rsidRPr="008A041D">
        <w:rPr>
          <w:rFonts w:ascii="Times New Roman" w:hAnsi="Times New Roman"/>
          <w:sz w:val="28"/>
          <w:szCs w:val="28"/>
          <w:lang w:val="en-US"/>
        </w:rPr>
        <w:t>, they s</w:t>
      </w:r>
      <w:r w:rsidR="00C44C49" w:rsidRPr="008A041D">
        <w:rPr>
          <w:rFonts w:ascii="Times New Roman" w:hAnsi="Times New Roman"/>
          <w:sz w:val="28"/>
          <w:szCs w:val="28"/>
          <w:lang w:val="en-US"/>
        </w:rPr>
        <w:t xml:space="preserve">olve assistance issues in different ways. This implies that there is no unified mechanism of enhancement of resilience in Russia. </w:t>
      </w:r>
      <w:bookmarkEnd w:id="29"/>
    </w:p>
    <w:p w14:paraId="4F12F6AE" w14:textId="70CB9451" w:rsidR="007938E9" w:rsidRPr="008A041D" w:rsidRDefault="007938E9" w:rsidP="00506F2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 xml:space="preserve">But it can be highlighted the fact of common international solidarity to victims of terrorism. It develops and strengthens the common work regarding recognition of rights and needs of these people. Such communication and mutual support between such organizations as from Russia and </w:t>
      </w:r>
      <w:r w:rsidR="00D543CE" w:rsidRPr="008A041D">
        <w:rPr>
          <w:rFonts w:ascii="Times New Roman" w:hAnsi="Times New Roman"/>
          <w:sz w:val="28"/>
          <w:szCs w:val="28"/>
          <w:lang w:val="en-US"/>
        </w:rPr>
        <w:t xml:space="preserve">other </w:t>
      </w:r>
      <w:r w:rsidR="007013F6" w:rsidRPr="008A041D">
        <w:rPr>
          <w:rFonts w:ascii="Times New Roman" w:hAnsi="Times New Roman"/>
          <w:sz w:val="28"/>
          <w:szCs w:val="28"/>
          <w:lang w:val="en-US"/>
        </w:rPr>
        <w:t xml:space="preserve">countries which are UN Member States </w:t>
      </w:r>
      <w:r w:rsidRPr="008A041D">
        <w:rPr>
          <w:rFonts w:ascii="Times New Roman" w:hAnsi="Times New Roman"/>
          <w:sz w:val="28"/>
          <w:szCs w:val="28"/>
          <w:lang w:val="en-US"/>
        </w:rPr>
        <w:t xml:space="preserve">demonstrates the new view and approach to the solution of this international issue. Probably this «bridge» will promote the relevance of the issue and influence on the future of suffered people throughout its policy. It can facilitate to amendments of legislation in list of countries and contribute to recognition and solidarity to victims of terrorism.  </w:t>
      </w:r>
    </w:p>
    <w:p w14:paraId="61ED0058" w14:textId="02D7A727" w:rsidR="007938E9" w:rsidRPr="008A041D" w:rsidRDefault="007938E9" w:rsidP="00506F23">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ab/>
        <w:t>“By giving a human face to the painful consequences of terrorism, you help build a global culture against it”, stated Ban Ki-Moon during one of his speeches. So, support for victims of terrorism must be comprehensive, sustainable, and full</w:t>
      </w:r>
      <w:r w:rsidR="000804A5" w:rsidRPr="008A041D">
        <w:rPr>
          <w:rFonts w:ascii="Times New Roman" w:hAnsi="Times New Roman"/>
          <w:sz w:val="28"/>
          <w:szCs w:val="28"/>
          <w:lang w:val="en-US"/>
        </w:rPr>
        <w:t xml:space="preserve"> all over the world.</w:t>
      </w:r>
    </w:p>
    <w:p w14:paraId="0B9DCDB2" w14:textId="51D402B0" w:rsidR="00B13E9D" w:rsidRPr="008A041D" w:rsidRDefault="00D10852" w:rsidP="00D10852">
      <w:pPr>
        <w:rPr>
          <w:rFonts w:ascii="Times New Roman" w:hAnsi="Times New Roman"/>
          <w:sz w:val="28"/>
          <w:szCs w:val="28"/>
          <w:lang w:val="en-US"/>
        </w:rPr>
      </w:pPr>
      <w:r w:rsidRPr="008A041D">
        <w:rPr>
          <w:rFonts w:ascii="Times New Roman" w:hAnsi="Times New Roman"/>
          <w:sz w:val="28"/>
          <w:szCs w:val="28"/>
          <w:lang w:val="en-US"/>
        </w:rPr>
        <w:br w:type="page"/>
      </w:r>
    </w:p>
    <w:p w14:paraId="4956ED04" w14:textId="095FD65D" w:rsidR="001F4BDB" w:rsidRPr="008A041D" w:rsidRDefault="001F4BDB" w:rsidP="009706B1">
      <w:pPr>
        <w:pStyle w:val="1"/>
        <w:jc w:val="center"/>
        <w:rPr>
          <w:sz w:val="28"/>
          <w:szCs w:val="28"/>
          <w:lang w:val="en-US"/>
        </w:rPr>
      </w:pPr>
      <w:bookmarkStart w:id="30" w:name="_Toc70863614"/>
      <w:r w:rsidRPr="008A041D">
        <w:rPr>
          <w:sz w:val="28"/>
          <w:szCs w:val="28"/>
          <w:lang w:val="en-US"/>
        </w:rPr>
        <w:lastRenderedPageBreak/>
        <w:t>LIST OF REFERENCES</w:t>
      </w:r>
      <w:bookmarkEnd w:id="30"/>
    </w:p>
    <w:p w14:paraId="3CAF54F9" w14:textId="77777777" w:rsidR="00E474F7" w:rsidRPr="008A041D" w:rsidRDefault="00E474F7" w:rsidP="00E474F7">
      <w:pPr>
        <w:rPr>
          <w:sz w:val="28"/>
          <w:szCs w:val="28"/>
          <w:lang w:val="en-US"/>
        </w:rPr>
      </w:pPr>
    </w:p>
    <w:p w14:paraId="2BD89FBE" w14:textId="3AEC18A8" w:rsidR="00B861D1" w:rsidRPr="008A041D" w:rsidRDefault="00697DD0" w:rsidP="00B861D1">
      <w:pPr>
        <w:spacing w:line="360" w:lineRule="auto"/>
        <w:jc w:val="center"/>
        <w:rPr>
          <w:rFonts w:ascii="Times New Roman" w:hAnsi="Times New Roman"/>
          <w:sz w:val="28"/>
          <w:szCs w:val="28"/>
          <w:lang w:val="en-US"/>
        </w:rPr>
      </w:pPr>
      <w:r w:rsidRPr="008A041D">
        <w:rPr>
          <w:rFonts w:ascii="Times New Roman" w:hAnsi="Times New Roman"/>
          <w:sz w:val="28"/>
          <w:szCs w:val="28"/>
          <w:lang w:val="en-US"/>
        </w:rPr>
        <w:t>PRIMARY SOURCES</w:t>
      </w:r>
    </w:p>
    <w:p w14:paraId="77C14C08" w14:textId="0144573F" w:rsidR="00B25163" w:rsidRPr="008A041D" w:rsidRDefault="006C20B3" w:rsidP="00917E7C">
      <w:pPr>
        <w:spacing w:after="240" w:line="276" w:lineRule="auto"/>
        <w:jc w:val="both"/>
        <w:rPr>
          <w:rFonts w:ascii="Times New Roman" w:hAnsi="Times New Roman"/>
          <w:b/>
          <w:bCs/>
          <w:sz w:val="28"/>
          <w:szCs w:val="28"/>
          <w:lang w:val="en-US"/>
        </w:rPr>
      </w:pPr>
      <w:r w:rsidRPr="008A041D">
        <w:rPr>
          <w:rFonts w:ascii="Times New Roman" w:hAnsi="Times New Roman"/>
          <w:b/>
          <w:bCs/>
          <w:sz w:val="28"/>
          <w:szCs w:val="28"/>
          <w:lang w:val="en-US"/>
        </w:rPr>
        <w:t>Russian g</w:t>
      </w:r>
      <w:r w:rsidR="00D37FA8" w:rsidRPr="008A041D">
        <w:rPr>
          <w:rFonts w:ascii="Times New Roman" w:hAnsi="Times New Roman"/>
          <w:b/>
          <w:bCs/>
          <w:sz w:val="28"/>
          <w:szCs w:val="28"/>
          <w:lang w:val="en-US"/>
        </w:rPr>
        <w:t>overnmental documents</w:t>
      </w:r>
    </w:p>
    <w:p w14:paraId="7F6C05FD" w14:textId="4D99FCCC" w:rsidR="00296CC1" w:rsidRPr="008A041D" w:rsidRDefault="00296CC1" w:rsidP="0008633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The Concept of the Russian Federation, November 30, 2016, </w:t>
      </w:r>
      <w:bookmarkStart w:id="31" w:name="_Hlk70379037"/>
      <w:r w:rsidRPr="008A041D">
        <w:rPr>
          <w:rFonts w:ascii="Times New Roman" w:hAnsi="Times New Roman"/>
          <w:sz w:val="28"/>
          <w:szCs w:val="28"/>
          <w:lang w:val="en-US"/>
        </w:rPr>
        <w:t xml:space="preserve">available on: </w:t>
      </w:r>
      <w:bookmarkEnd w:id="31"/>
      <w:r w:rsidRPr="008A041D">
        <w:fldChar w:fldCharType="begin"/>
      </w:r>
      <w:r w:rsidRPr="008A041D">
        <w:rPr>
          <w:sz w:val="28"/>
          <w:szCs w:val="28"/>
          <w:lang w:val="en-US"/>
        </w:rPr>
        <w:instrText xml:space="preserve"> HYPERLINK "https://is.gd/midrf" </w:instrText>
      </w:r>
      <w:r w:rsidRPr="008A041D">
        <w:fldChar w:fldCharType="separate"/>
      </w:r>
      <w:r w:rsidRPr="008A041D">
        <w:rPr>
          <w:rStyle w:val="ac"/>
          <w:rFonts w:ascii="Times New Roman" w:hAnsi="Times New Roman"/>
          <w:sz w:val="28"/>
          <w:szCs w:val="28"/>
          <w:lang w:val="en-US"/>
        </w:rPr>
        <w:t>https://is.gd/midrf</w:t>
      </w:r>
      <w:r w:rsidRPr="008A041D">
        <w:rPr>
          <w:rStyle w:val="ac"/>
          <w:rFonts w:ascii="Times New Roman" w:hAnsi="Times New Roman"/>
          <w:sz w:val="28"/>
          <w:szCs w:val="28"/>
          <w:lang w:val="en-US"/>
        </w:rPr>
        <w:fldChar w:fldCharType="end"/>
      </w:r>
      <w:r w:rsidRPr="008A041D">
        <w:rPr>
          <w:rFonts w:ascii="Times New Roman" w:hAnsi="Times New Roman"/>
          <w:sz w:val="28"/>
          <w:szCs w:val="28"/>
          <w:lang w:val="en-US"/>
        </w:rPr>
        <w:t xml:space="preserve"> </w:t>
      </w:r>
    </w:p>
    <w:p w14:paraId="6E2ECA52" w14:textId="77777777" w:rsidR="00296CC1" w:rsidRPr="008A041D" w:rsidRDefault="00296CC1" w:rsidP="0008633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The Concept of Countering terrorism in Russian Federation.</w:t>
      </w:r>
    </w:p>
    <w:p w14:paraId="14149F1B" w14:textId="77777777" w:rsidR="00296CC1" w:rsidRPr="008A041D" w:rsidRDefault="00296CC1" w:rsidP="0008633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The Constitution of the Russian Federation.</w:t>
      </w:r>
    </w:p>
    <w:p w14:paraId="29571A3D" w14:textId="33FB8C93" w:rsidR="0008633C" w:rsidRPr="008A041D" w:rsidRDefault="00296CC1" w:rsidP="0008633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The Federal Law No. 35-FZ of 6 March 2006 on Combating Terrorism. The Russian Federation, available on: </w:t>
      </w:r>
      <w:hyperlink r:id="rId8" w:history="1">
        <w:r w:rsidRPr="008A041D">
          <w:rPr>
            <w:rStyle w:val="ac"/>
            <w:rFonts w:ascii="Times New Roman" w:hAnsi="Times New Roman"/>
            <w:sz w:val="28"/>
            <w:szCs w:val="28"/>
            <w:lang w:val="en-US"/>
          </w:rPr>
          <w:t>https://is.gd/fz35rf</w:t>
        </w:r>
      </w:hyperlink>
      <w:r w:rsidRPr="008A041D">
        <w:rPr>
          <w:rFonts w:ascii="Times New Roman" w:hAnsi="Times New Roman"/>
          <w:sz w:val="28"/>
          <w:szCs w:val="28"/>
          <w:lang w:val="en-US"/>
        </w:rPr>
        <w:t xml:space="preserve"> </w:t>
      </w:r>
    </w:p>
    <w:p w14:paraId="17871A99" w14:textId="078C3843" w:rsidR="00CF7964" w:rsidRPr="008A041D" w:rsidRDefault="00E12DA6" w:rsidP="00917E7C">
      <w:pPr>
        <w:spacing w:after="240" w:line="276" w:lineRule="auto"/>
        <w:jc w:val="both"/>
        <w:rPr>
          <w:rFonts w:ascii="Times New Roman" w:hAnsi="Times New Roman"/>
          <w:b/>
          <w:bCs/>
          <w:sz w:val="28"/>
          <w:szCs w:val="28"/>
          <w:lang w:val="en-US"/>
        </w:rPr>
      </w:pPr>
      <w:r w:rsidRPr="008A041D">
        <w:rPr>
          <w:rFonts w:ascii="Times New Roman" w:hAnsi="Times New Roman"/>
          <w:b/>
          <w:bCs/>
          <w:sz w:val="28"/>
          <w:szCs w:val="28"/>
          <w:lang w:val="en-US"/>
        </w:rPr>
        <w:t>Internationa</w:t>
      </w:r>
      <w:r w:rsidR="00E77D49" w:rsidRPr="008A041D">
        <w:rPr>
          <w:rFonts w:ascii="Times New Roman" w:hAnsi="Times New Roman"/>
          <w:b/>
          <w:bCs/>
          <w:sz w:val="28"/>
          <w:szCs w:val="28"/>
          <w:lang w:val="en-US"/>
        </w:rPr>
        <w:t>l documents</w:t>
      </w:r>
    </w:p>
    <w:p w14:paraId="5A3EC467" w14:textId="77777777" w:rsidR="00386AB2" w:rsidRPr="008A041D" w:rsidRDefault="00386AB2"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Declaration of Basic Principles of Justice for Victims of Crime and Abuse of Power Adopted by General Assembly, Resolution 40/34, 29 November 1985. </w:t>
      </w:r>
    </w:p>
    <w:p w14:paraId="7926B610" w14:textId="77777777" w:rsidR="00386AB2" w:rsidRPr="008A041D" w:rsidRDefault="00386AB2"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Directive 2012/29/EU of the European Parliament and of the Council of 25 October 2012 establishing minimum standards on the rights, </w:t>
      </w:r>
      <w:proofErr w:type="gramStart"/>
      <w:r w:rsidRPr="008A041D">
        <w:rPr>
          <w:rFonts w:ascii="Times New Roman" w:hAnsi="Times New Roman"/>
          <w:sz w:val="28"/>
          <w:szCs w:val="28"/>
          <w:lang w:val="en-US"/>
        </w:rPr>
        <w:t>support</w:t>
      </w:r>
      <w:proofErr w:type="gramEnd"/>
      <w:r w:rsidRPr="008A041D">
        <w:rPr>
          <w:rFonts w:ascii="Times New Roman" w:hAnsi="Times New Roman"/>
          <w:sz w:val="28"/>
          <w:szCs w:val="28"/>
          <w:lang w:val="en-US"/>
        </w:rPr>
        <w:t xml:space="preserve"> and protection of victims of crime, and replacing Council Framework Decision 2001/220/JHA.</w:t>
      </w:r>
    </w:p>
    <w:p w14:paraId="5D238A62" w14:textId="77777777" w:rsidR="00386AB2" w:rsidRPr="008A041D" w:rsidRDefault="00386AB2"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Directive (EU) 2017/541 of the European Parliament and of the Council of 15 March 2017 on combating terrorism and replacing Council Framework Decision 2002/475/JHA and amending Council Decision 2005/671/JHA.</w:t>
      </w:r>
    </w:p>
    <w:p w14:paraId="3780B422" w14:textId="77777777" w:rsidR="00386AB2" w:rsidRPr="008A041D" w:rsidRDefault="00386AB2"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Emmerson, Ben (2012), Report of the Special Rapporteur on the promotion and protection of human rights and fundamental freedoms while countering terrorism, Framework principles for securing the human rights of victims of terrorism*, A/HRC/20/14, Human Rights Council, United Nations, A/HRC/20/14.</w:t>
      </w:r>
    </w:p>
    <w:p w14:paraId="5F8B50B8" w14:textId="77777777" w:rsidR="00386AB2" w:rsidRPr="008A041D" w:rsidRDefault="00386AB2"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Emmerson, Ben (2017), Report of the Special Rapporteur on the promotion and protection of human rights and fundamental freedoms while countering terrorism, United Nations. Human Rights Council, A/HRC/34/61.</w:t>
      </w:r>
    </w:p>
    <w:p w14:paraId="5DE5F6ED" w14:textId="35302D5E" w:rsidR="00386AB2" w:rsidRPr="008A041D" w:rsidRDefault="00386AB2"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European Convention on Compensation for Victims of Violent Crimes, Council of Europe, Strasbourg, 1983.</w:t>
      </w:r>
    </w:p>
    <w:p w14:paraId="5C39517B" w14:textId="3606B85F" w:rsidR="00D06945" w:rsidRPr="008A041D" w:rsidRDefault="00C767EE"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The Shanghai Convention on combating terrorism, separatism and extremism, 15 June 2001, available at: </w:t>
      </w:r>
      <w:hyperlink r:id="rId9" w:history="1">
        <w:r w:rsidRPr="008A041D">
          <w:rPr>
            <w:rStyle w:val="ac"/>
            <w:rFonts w:ascii="Times New Roman" w:hAnsi="Times New Roman"/>
            <w:sz w:val="28"/>
            <w:szCs w:val="28"/>
            <w:lang w:val="en-US"/>
          </w:rPr>
          <w:t>http://www.kremlin.ru/supplement/3405</w:t>
        </w:r>
      </w:hyperlink>
      <w:r w:rsidRPr="008A041D">
        <w:rPr>
          <w:rFonts w:ascii="Times New Roman" w:hAnsi="Times New Roman"/>
          <w:sz w:val="28"/>
          <w:szCs w:val="28"/>
          <w:lang w:val="en-US"/>
        </w:rPr>
        <w:t xml:space="preserve"> , retrieved 27.3.2021.  </w:t>
      </w:r>
    </w:p>
    <w:p w14:paraId="4FE018F5" w14:textId="77777777" w:rsidR="00C767EE" w:rsidRPr="008A041D" w:rsidRDefault="00C767EE"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 xml:space="preserve">United Nations UN Global Counter-Terrorism Strategy, available on: </w:t>
      </w:r>
      <w:hyperlink r:id="rId10" w:history="1">
        <w:r w:rsidRPr="008A041D">
          <w:rPr>
            <w:rStyle w:val="ac"/>
            <w:rFonts w:ascii="Times New Roman" w:hAnsi="Times New Roman"/>
            <w:sz w:val="28"/>
            <w:szCs w:val="28"/>
            <w:lang w:val="en-US"/>
          </w:rPr>
          <w:t>https://www.un.org/counterterrorism/un-global-counter-terrorism-strategy</w:t>
        </w:r>
      </w:hyperlink>
      <w:r w:rsidRPr="008A041D">
        <w:rPr>
          <w:rFonts w:ascii="Times New Roman" w:hAnsi="Times New Roman"/>
          <w:sz w:val="28"/>
          <w:szCs w:val="28"/>
          <w:lang w:val="en-US"/>
        </w:rPr>
        <w:t xml:space="preserve"> , retrieved </w:t>
      </w:r>
      <w:proofErr w:type="gramStart"/>
      <w:r w:rsidRPr="008A041D">
        <w:rPr>
          <w:rFonts w:ascii="Times New Roman" w:hAnsi="Times New Roman"/>
          <w:sz w:val="28"/>
          <w:szCs w:val="28"/>
          <w:lang w:val="en-US"/>
        </w:rPr>
        <w:t>4.4.2021</w:t>
      </w:r>
      <w:proofErr w:type="gramEnd"/>
    </w:p>
    <w:p w14:paraId="632A40F9" w14:textId="77777777" w:rsidR="00C767EE" w:rsidRPr="008A041D" w:rsidRDefault="00C767EE"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United Nations. Supporting Victims of Terrorism. New York: UN, 2009.</w:t>
      </w:r>
    </w:p>
    <w:p w14:paraId="5FADADEA" w14:textId="7FDA42AD" w:rsidR="005326B4" w:rsidRPr="008A041D" w:rsidRDefault="00011471" w:rsidP="00011471">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Secretary-General, at ‘Surviving Terrorism’ Photo Exhibition, Stresses Need to Ensure Plight of Victims No Longer Forgotten,</w:t>
      </w:r>
      <w:r w:rsidR="00725516" w:rsidRPr="008A041D">
        <w:rPr>
          <w:sz w:val="28"/>
          <w:szCs w:val="28"/>
          <w:lang w:val="en-US"/>
        </w:rPr>
        <w:t xml:space="preserve"> </w:t>
      </w:r>
      <w:r w:rsidR="00725516" w:rsidRPr="008A041D">
        <w:rPr>
          <w:rFonts w:ascii="Times New Roman" w:hAnsi="Times New Roman"/>
          <w:sz w:val="28"/>
          <w:szCs w:val="28"/>
          <w:lang w:val="en-US"/>
        </w:rPr>
        <w:t xml:space="preserve">UN Meetings Coverage and Press Releases, </w:t>
      </w:r>
      <w:r w:rsidR="005326B4" w:rsidRPr="008A041D">
        <w:rPr>
          <w:rFonts w:ascii="Times New Roman" w:hAnsi="Times New Roman"/>
          <w:sz w:val="28"/>
          <w:szCs w:val="28"/>
          <w:lang w:val="en-US"/>
        </w:rPr>
        <w:t>SG/SM/19706</w:t>
      </w:r>
      <w:r w:rsidRPr="008A041D">
        <w:rPr>
          <w:rFonts w:ascii="Times New Roman" w:hAnsi="Times New Roman"/>
          <w:sz w:val="28"/>
          <w:szCs w:val="28"/>
          <w:lang w:val="en-US"/>
        </w:rPr>
        <w:t xml:space="preserve">, 21 August 2019. </w:t>
      </w:r>
    </w:p>
    <w:p w14:paraId="036184EC" w14:textId="37EA9046" w:rsidR="008A420E" w:rsidRPr="008A041D" w:rsidRDefault="008A420E" w:rsidP="008A420E">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The Criminal Justice Response to Support Victims of Acts of Terrorism, (2012), United Nations Office on Drugs and Crime, United Nations Office at Vienna.</w:t>
      </w:r>
    </w:p>
    <w:p w14:paraId="6CFC937A" w14:textId="03FC7606" w:rsidR="00E77D49" w:rsidRPr="008A041D" w:rsidRDefault="00E77D49" w:rsidP="00E77D49">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“Strengthening victims’ rights: from compensation to reparation”, Report of the Special Adviser, J. </w:t>
      </w:r>
      <w:proofErr w:type="spellStart"/>
      <w:r w:rsidRPr="008A041D">
        <w:rPr>
          <w:rFonts w:ascii="Times New Roman" w:hAnsi="Times New Roman"/>
          <w:sz w:val="28"/>
          <w:szCs w:val="28"/>
          <w:lang w:val="en-US"/>
        </w:rPr>
        <w:t>Milquet</w:t>
      </w:r>
      <w:proofErr w:type="spellEnd"/>
      <w:r w:rsidRPr="008A041D">
        <w:rPr>
          <w:rFonts w:ascii="Times New Roman" w:hAnsi="Times New Roman"/>
          <w:sz w:val="28"/>
          <w:szCs w:val="28"/>
          <w:lang w:val="en-US"/>
        </w:rPr>
        <w:t xml:space="preserve"> to the President of the European Commission, Jean-Claude Juncker, March 2019. </w:t>
      </w:r>
    </w:p>
    <w:p w14:paraId="037C2A30" w14:textId="77777777" w:rsidR="00E77D49" w:rsidRPr="008A041D" w:rsidRDefault="00E77D49" w:rsidP="00E77D49">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Report of the Secretary-General ‘International Day of Remembrance of and Tribute to the</w:t>
      </w:r>
      <w:r w:rsidRPr="008A041D">
        <w:rPr>
          <w:sz w:val="28"/>
          <w:szCs w:val="28"/>
          <w:lang w:val="en-US"/>
        </w:rPr>
        <w:t xml:space="preserve"> </w:t>
      </w:r>
      <w:r w:rsidRPr="008A041D">
        <w:rPr>
          <w:rFonts w:ascii="Times New Roman" w:hAnsi="Times New Roman"/>
          <w:sz w:val="28"/>
          <w:szCs w:val="28"/>
          <w:lang w:val="en-US"/>
        </w:rPr>
        <w:t>Victims of Terrorism’, UN General Assembly, United Nations, UN Doc A/73/599, 28 November 2018.</w:t>
      </w:r>
    </w:p>
    <w:p w14:paraId="4D6B2AA9" w14:textId="77777777" w:rsidR="00E77D49" w:rsidRPr="008A041D" w:rsidRDefault="00E77D49" w:rsidP="00E77D49">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Report of the Secretary-General ‘Plan of Action to Prevent Violent Extremism’, UN General Assembly, United Nations, UN Doc A/70/674, 24 December 2015.</w:t>
      </w:r>
    </w:p>
    <w:p w14:paraId="23506A37" w14:textId="77777777" w:rsidR="00E77D49" w:rsidRPr="008A041D" w:rsidRDefault="00E77D49" w:rsidP="00E77D49">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Report of the Secretary-General, ‘Progress made by the United Nations system in supporting Member States in assisting victims of terrorism’, The United Nations Global Counter-Terrorism Strategy, UN General Assembly, United Nations, UN Doc A/74/790, 8 April 2020.</w:t>
      </w:r>
    </w:p>
    <w:p w14:paraId="5F078B22" w14:textId="77777777" w:rsidR="00E77D49" w:rsidRPr="008A041D" w:rsidRDefault="00E77D49" w:rsidP="00E77D49">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SC Resolution 1373 (2001), UN Security Council, United Nations, UN Doc S/RES/1373, 28 September 2001.</w:t>
      </w:r>
    </w:p>
    <w:p w14:paraId="3F71784F" w14:textId="784AFC2F" w:rsidR="00E77D49" w:rsidRPr="008A041D" w:rsidRDefault="00E77D49" w:rsidP="00E77D49">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Scheinin, Martin (2010), Report of the Special Rapporteur on the promotion and protection of human rights and fundamental freedoms while countering terrorism, Ten areas of best practices in countering terrorism, United Nations. Human Rights Council, UN Doc A/HRC/16/51. </w:t>
      </w:r>
    </w:p>
    <w:p w14:paraId="3B74ECFE" w14:textId="77777777" w:rsidR="00386AB2" w:rsidRPr="008A041D" w:rsidRDefault="00386AB2"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GA Resolution 60/147, Basic Principles and Guidelines on the Right to a Remedy and Reparation for Victims of Gross Violations of International Human Rights Law and Serious Violations of International Humanitarian Law, 16 December 2005, UN General Assembly, United Nations, Un Doc A/RES/60/147, 21 March 2006.</w:t>
      </w:r>
    </w:p>
    <w:p w14:paraId="0FB49E9F" w14:textId="77777777" w:rsidR="00386AB2" w:rsidRPr="008A041D" w:rsidRDefault="00386AB2"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 xml:space="preserve">GA Resolution 60/288, The United Nations Global Counter-Terrorism Strategy, UN General Assembly, United Nations, UN Doc A/RES/60/288, 20 September 2006.  </w:t>
      </w:r>
    </w:p>
    <w:p w14:paraId="1F360524" w14:textId="77777777" w:rsidR="00386AB2" w:rsidRPr="008A041D" w:rsidRDefault="00386AB2"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GA Resolution 72/165 ‘International Day of Remembrance of and Tribute to the Victims of Terrorism’, 19 December 2017, UN General Assembly, United Nations, UN Doc A/RES/72/165, 25 January 2018.</w:t>
      </w:r>
    </w:p>
    <w:p w14:paraId="520BC92D" w14:textId="366B42C5" w:rsidR="00296CC1" w:rsidRPr="008A041D" w:rsidRDefault="00386AB2" w:rsidP="00011471">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GA Resolution 73/305. ‘Enhancement of international cooperation to assist victims of terrorism’. 28 June 2019, UN General Assembly, United Nations, UN Doc A/RES/73/305, 2 July 2019.</w:t>
      </w:r>
    </w:p>
    <w:p w14:paraId="05D9C7B6" w14:textId="05CBA85A" w:rsidR="00B25163" w:rsidRPr="008A041D" w:rsidRDefault="00B25163" w:rsidP="00011471">
      <w:pPr>
        <w:spacing w:after="240" w:line="276" w:lineRule="auto"/>
        <w:jc w:val="both"/>
        <w:rPr>
          <w:rFonts w:ascii="Times New Roman" w:hAnsi="Times New Roman"/>
          <w:b/>
          <w:bCs/>
          <w:sz w:val="28"/>
          <w:szCs w:val="28"/>
          <w:lang w:val="en-US"/>
        </w:rPr>
      </w:pPr>
      <w:r w:rsidRPr="008A041D">
        <w:rPr>
          <w:rFonts w:ascii="Times New Roman" w:hAnsi="Times New Roman"/>
          <w:b/>
          <w:bCs/>
          <w:sz w:val="28"/>
          <w:szCs w:val="28"/>
          <w:lang w:val="en-US"/>
        </w:rPr>
        <w:t>Media resources</w:t>
      </w:r>
    </w:p>
    <w:p w14:paraId="0C20548E" w14:textId="77777777" w:rsidR="00296CC1" w:rsidRPr="008A041D" w:rsidRDefault="00296CC1"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Berg, </w:t>
      </w:r>
      <w:proofErr w:type="spellStart"/>
      <w:r w:rsidRPr="008A041D">
        <w:rPr>
          <w:rFonts w:ascii="Times New Roman" w:hAnsi="Times New Roman"/>
          <w:sz w:val="28"/>
          <w:szCs w:val="28"/>
          <w:lang w:val="en-US"/>
        </w:rPr>
        <w:t>Evgeny</w:t>
      </w:r>
      <w:proofErr w:type="spellEnd"/>
      <w:r w:rsidRPr="008A041D">
        <w:rPr>
          <w:rFonts w:ascii="Times New Roman" w:hAnsi="Times New Roman"/>
          <w:sz w:val="28"/>
          <w:szCs w:val="28"/>
          <w:lang w:val="en-US"/>
        </w:rPr>
        <w:t xml:space="preserve">, ‘How victims of the terrorist attack in the St. Petersburg metro are trying to get compensation, but not everyone succeeds’. </w:t>
      </w:r>
      <w:proofErr w:type="spellStart"/>
      <w:r w:rsidRPr="008A041D">
        <w:rPr>
          <w:rFonts w:ascii="Times New Roman" w:hAnsi="Times New Roman"/>
          <w:sz w:val="28"/>
          <w:szCs w:val="28"/>
          <w:lang w:val="en-US"/>
        </w:rPr>
        <w:t>Meduza</w:t>
      </w:r>
      <w:proofErr w:type="spellEnd"/>
      <w:r w:rsidRPr="008A041D">
        <w:rPr>
          <w:rFonts w:ascii="Times New Roman" w:hAnsi="Times New Roman"/>
          <w:sz w:val="28"/>
          <w:szCs w:val="28"/>
          <w:lang w:val="en-US"/>
        </w:rPr>
        <w:t xml:space="preserve">, 17 July 2017, available on: </w:t>
      </w:r>
      <w:hyperlink r:id="rId11" w:history="1">
        <w:r w:rsidRPr="008A041D">
          <w:rPr>
            <w:rStyle w:val="ac"/>
            <w:rFonts w:ascii="Times New Roman" w:hAnsi="Times New Roman"/>
            <w:sz w:val="28"/>
            <w:szCs w:val="28"/>
            <w:lang w:val="en-US"/>
          </w:rPr>
          <w:t>https://is.gd/MeduzaVictims</w:t>
        </w:r>
      </w:hyperlink>
      <w:r w:rsidRPr="008A041D">
        <w:rPr>
          <w:rFonts w:ascii="Times New Roman" w:hAnsi="Times New Roman"/>
          <w:sz w:val="28"/>
          <w:szCs w:val="28"/>
          <w:lang w:val="en-US"/>
        </w:rPr>
        <w:t xml:space="preserve"> , retrieved 1.4.2021. </w:t>
      </w:r>
    </w:p>
    <w:p w14:paraId="4F587864" w14:textId="77777777" w:rsidR="00296CC1" w:rsidRPr="008A041D" w:rsidRDefault="00296CC1" w:rsidP="00B861D1">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Bobrova, Irina, ‘The victim in the St. Petersburg terrorist attack was awarded a quarter of the requested compensation’. </w:t>
      </w:r>
      <w:proofErr w:type="spellStart"/>
      <w:r w:rsidRPr="008A041D">
        <w:rPr>
          <w:rFonts w:ascii="Times New Roman" w:hAnsi="Times New Roman"/>
          <w:sz w:val="28"/>
          <w:szCs w:val="28"/>
          <w:lang w:val="en-US"/>
        </w:rPr>
        <w:t>Moskovskiy</w:t>
      </w:r>
      <w:proofErr w:type="spellEnd"/>
      <w:r w:rsidRPr="008A041D">
        <w:rPr>
          <w:rFonts w:ascii="Times New Roman" w:hAnsi="Times New Roman"/>
          <w:sz w:val="28"/>
          <w:szCs w:val="28"/>
          <w:lang w:val="en-US"/>
        </w:rPr>
        <w:t xml:space="preserve"> </w:t>
      </w:r>
      <w:proofErr w:type="spellStart"/>
      <w:r w:rsidRPr="008A041D">
        <w:rPr>
          <w:rFonts w:ascii="Times New Roman" w:hAnsi="Times New Roman"/>
          <w:sz w:val="28"/>
          <w:szCs w:val="28"/>
          <w:lang w:val="en-US"/>
        </w:rPr>
        <w:t>komsomolets</w:t>
      </w:r>
      <w:proofErr w:type="spellEnd"/>
      <w:r w:rsidRPr="008A041D">
        <w:rPr>
          <w:rFonts w:ascii="Times New Roman" w:hAnsi="Times New Roman"/>
          <w:sz w:val="28"/>
          <w:szCs w:val="28"/>
          <w:lang w:val="en-US"/>
        </w:rPr>
        <w:t xml:space="preserve">, 10 December 2020, available on: </w:t>
      </w:r>
      <w:hyperlink r:id="rId12" w:history="1">
        <w:r w:rsidRPr="008A041D">
          <w:rPr>
            <w:rStyle w:val="ac"/>
            <w:rFonts w:ascii="Times New Roman" w:hAnsi="Times New Roman"/>
            <w:sz w:val="28"/>
            <w:szCs w:val="28"/>
            <w:lang w:val="en-US"/>
          </w:rPr>
          <w:t>https://is.gd/mkvictims</w:t>
        </w:r>
      </w:hyperlink>
      <w:r w:rsidRPr="008A041D">
        <w:rPr>
          <w:rFonts w:ascii="Times New Roman" w:hAnsi="Times New Roman"/>
          <w:sz w:val="28"/>
          <w:szCs w:val="28"/>
          <w:lang w:val="en-US"/>
        </w:rPr>
        <w:t xml:space="preserve"> , retrieved 1.4.2021.</w:t>
      </w:r>
    </w:p>
    <w:p w14:paraId="100F85FF" w14:textId="77777777" w:rsidR="00296CC1" w:rsidRPr="008A041D" w:rsidRDefault="00296CC1" w:rsidP="00011471">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Federal media: March 2021, </w:t>
      </w:r>
      <w:proofErr w:type="spellStart"/>
      <w:r w:rsidRPr="008A041D">
        <w:rPr>
          <w:rFonts w:ascii="Times New Roman" w:hAnsi="Times New Roman"/>
          <w:sz w:val="28"/>
          <w:szCs w:val="28"/>
          <w:lang w:val="en-US"/>
        </w:rPr>
        <w:t>Medialogia</w:t>
      </w:r>
      <w:proofErr w:type="spellEnd"/>
      <w:r w:rsidRPr="008A041D">
        <w:rPr>
          <w:rFonts w:ascii="Times New Roman" w:hAnsi="Times New Roman"/>
          <w:sz w:val="28"/>
          <w:szCs w:val="28"/>
          <w:lang w:val="en-US"/>
        </w:rPr>
        <w:t xml:space="preserve">, available on: </w:t>
      </w:r>
      <w:hyperlink r:id="rId13" w:anchor="internet" w:history="1">
        <w:r w:rsidRPr="008A041D">
          <w:rPr>
            <w:rStyle w:val="ac"/>
            <w:rFonts w:ascii="Times New Roman" w:hAnsi="Times New Roman"/>
            <w:sz w:val="28"/>
            <w:szCs w:val="28"/>
            <w:lang w:val="en-US"/>
          </w:rPr>
          <w:t>https://www.mlg.ru/ratings/media/federal/8279/#internet</w:t>
        </w:r>
      </w:hyperlink>
      <w:r w:rsidRPr="008A041D">
        <w:rPr>
          <w:rFonts w:ascii="Times New Roman" w:hAnsi="Times New Roman"/>
          <w:sz w:val="28"/>
          <w:szCs w:val="28"/>
          <w:lang w:val="en-US"/>
        </w:rPr>
        <w:t xml:space="preserve"> , retrieved 15.4. 2021</w:t>
      </w:r>
    </w:p>
    <w:p w14:paraId="3E94502B" w14:textId="77777777" w:rsidR="00296CC1" w:rsidRPr="008A041D" w:rsidRDefault="00296CC1" w:rsidP="008211F5">
      <w:pPr>
        <w:spacing w:after="240"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Gavrielova</w:t>
      </w:r>
      <w:proofErr w:type="spellEnd"/>
      <w:r w:rsidRPr="008A041D">
        <w:rPr>
          <w:rFonts w:ascii="Times New Roman" w:hAnsi="Times New Roman"/>
          <w:sz w:val="28"/>
          <w:szCs w:val="28"/>
          <w:lang w:val="en-US"/>
        </w:rPr>
        <w:t xml:space="preserve">, Anastasia, ‘Victims of a terrorist attack are a budget expense’, Novaya Gazeta, 17 July 2017, available on: </w:t>
      </w:r>
      <w:hyperlink r:id="rId14" w:history="1">
        <w:r w:rsidRPr="008A041D">
          <w:rPr>
            <w:rStyle w:val="ac"/>
            <w:rFonts w:ascii="Times New Roman" w:hAnsi="Times New Roman"/>
            <w:sz w:val="28"/>
            <w:szCs w:val="28"/>
            <w:lang w:val="en-US"/>
          </w:rPr>
          <w:t>http://novayagazeta.spb.ru/articles/11139/</w:t>
        </w:r>
      </w:hyperlink>
      <w:r w:rsidRPr="008A041D">
        <w:rPr>
          <w:rFonts w:ascii="Times New Roman" w:hAnsi="Times New Roman"/>
          <w:sz w:val="28"/>
          <w:szCs w:val="28"/>
          <w:lang w:val="en-US"/>
        </w:rPr>
        <w:t>, retrieved 1.4.2021.</w:t>
      </w:r>
    </w:p>
    <w:p w14:paraId="5AD454DD" w14:textId="77777777" w:rsidR="00296CC1" w:rsidRPr="008A041D" w:rsidRDefault="00296CC1" w:rsidP="00CF7964">
      <w:pPr>
        <w:spacing w:after="240" w:line="276" w:lineRule="auto"/>
        <w:jc w:val="both"/>
        <w:rPr>
          <w:rFonts w:ascii="Times New Roman" w:hAnsi="Times New Roman"/>
          <w:sz w:val="28"/>
          <w:szCs w:val="28"/>
          <w:lang w:val="en-US"/>
        </w:rPr>
      </w:pPr>
      <w:r w:rsidRPr="008A041D">
        <w:rPr>
          <w:rFonts w:ascii="Times New Roman" w:hAnsi="Times New Roman"/>
          <w:i/>
          <w:iCs/>
          <w:sz w:val="28"/>
          <w:szCs w:val="28"/>
          <w:lang w:val="en-US"/>
        </w:rPr>
        <w:t xml:space="preserve">Russia plans to allocate $58 </w:t>
      </w:r>
      <w:proofErr w:type="spellStart"/>
      <w:r w:rsidRPr="008A041D">
        <w:rPr>
          <w:rFonts w:ascii="Times New Roman" w:hAnsi="Times New Roman"/>
          <w:i/>
          <w:iCs/>
          <w:sz w:val="28"/>
          <w:szCs w:val="28"/>
          <w:lang w:val="en-US"/>
        </w:rPr>
        <w:t>mln</w:t>
      </w:r>
      <w:proofErr w:type="spellEnd"/>
      <w:r w:rsidRPr="008A041D">
        <w:rPr>
          <w:rFonts w:ascii="Times New Roman" w:hAnsi="Times New Roman"/>
          <w:i/>
          <w:iCs/>
          <w:sz w:val="28"/>
          <w:szCs w:val="28"/>
          <w:lang w:val="en-US"/>
        </w:rPr>
        <w:t xml:space="preserve"> as additional contribution to UN in 2020</w:t>
      </w:r>
      <w:r w:rsidRPr="008A041D">
        <w:rPr>
          <w:rFonts w:ascii="Times New Roman" w:hAnsi="Times New Roman"/>
          <w:sz w:val="28"/>
          <w:szCs w:val="28"/>
          <w:lang w:val="en-US"/>
        </w:rPr>
        <w:t xml:space="preserve">, TASS, available on: </w:t>
      </w:r>
      <w:hyperlink r:id="rId15" w:history="1">
        <w:r w:rsidRPr="008A041D">
          <w:rPr>
            <w:rStyle w:val="ac"/>
            <w:rFonts w:ascii="Times New Roman" w:hAnsi="Times New Roman"/>
            <w:sz w:val="28"/>
            <w:szCs w:val="28"/>
            <w:lang w:val="en-US"/>
          </w:rPr>
          <w:t>https://is.gd/tass19</w:t>
        </w:r>
      </w:hyperlink>
      <w:r w:rsidRPr="008A041D">
        <w:rPr>
          <w:rFonts w:ascii="Times New Roman" w:hAnsi="Times New Roman"/>
          <w:sz w:val="28"/>
          <w:szCs w:val="28"/>
          <w:lang w:val="en-US"/>
        </w:rPr>
        <w:t xml:space="preserve"> </w:t>
      </w:r>
    </w:p>
    <w:p w14:paraId="1EC89AEC" w14:textId="77777777" w:rsidR="00296CC1" w:rsidRPr="008A041D" w:rsidRDefault="00296CC1" w:rsidP="00761B40">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The petition ‘We demand to pay compensation to the victims of the terrorist attack in the Petersburg metro 04/03/2017’, Change.org, available on: </w:t>
      </w:r>
      <w:hyperlink r:id="rId16" w:history="1">
        <w:r w:rsidRPr="008A041D">
          <w:rPr>
            <w:rStyle w:val="ac"/>
            <w:rFonts w:ascii="Times New Roman" w:hAnsi="Times New Roman"/>
            <w:sz w:val="28"/>
            <w:szCs w:val="28"/>
            <w:lang w:val="en-US"/>
          </w:rPr>
          <w:t>https://is.gd/LR0jX0</w:t>
        </w:r>
      </w:hyperlink>
      <w:r w:rsidRPr="008A041D">
        <w:rPr>
          <w:rFonts w:ascii="Times New Roman" w:hAnsi="Times New Roman"/>
          <w:sz w:val="28"/>
          <w:szCs w:val="28"/>
          <w:lang w:val="en-US"/>
        </w:rPr>
        <w:t xml:space="preserve"> , retrieved 31.3.2021.</w:t>
      </w:r>
    </w:p>
    <w:p w14:paraId="2AF56B90" w14:textId="004EE7DE" w:rsidR="00296CC1" w:rsidRPr="008A041D" w:rsidRDefault="00296CC1" w:rsidP="00761B40">
      <w:pPr>
        <w:spacing w:after="240" w:line="276" w:lineRule="auto"/>
        <w:rPr>
          <w:rFonts w:ascii="Times New Roman" w:hAnsi="Times New Roman"/>
          <w:sz w:val="28"/>
          <w:szCs w:val="28"/>
          <w:lang w:val="en-US"/>
        </w:rPr>
      </w:pPr>
      <w:r w:rsidRPr="008A041D">
        <w:rPr>
          <w:rFonts w:ascii="Times New Roman" w:hAnsi="Times New Roman"/>
          <w:i/>
          <w:iCs/>
          <w:sz w:val="28"/>
          <w:szCs w:val="28"/>
          <w:lang w:val="en-US"/>
        </w:rPr>
        <w:t>The State Duma will develop amendments on benefits for victims of terrorist attacks by the end of summer</w:t>
      </w:r>
      <w:r w:rsidRPr="008A041D">
        <w:rPr>
          <w:rFonts w:ascii="Times New Roman" w:hAnsi="Times New Roman"/>
          <w:sz w:val="28"/>
          <w:szCs w:val="28"/>
          <w:lang w:val="en-US"/>
        </w:rPr>
        <w:t xml:space="preserve">, Finanz.ru, 16 July 2020, available on: </w:t>
      </w:r>
      <w:hyperlink r:id="rId17" w:history="1">
        <w:r w:rsidRPr="008A041D">
          <w:rPr>
            <w:rStyle w:val="ac"/>
            <w:rFonts w:ascii="Times New Roman" w:hAnsi="Times New Roman"/>
            <w:sz w:val="28"/>
            <w:szCs w:val="28"/>
            <w:lang w:val="en-US"/>
          </w:rPr>
          <w:t>https://is.gd/finanzru</w:t>
        </w:r>
      </w:hyperlink>
      <w:r w:rsidRPr="008A041D">
        <w:rPr>
          <w:rFonts w:ascii="Times New Roman" w:hAnsi="Times New Roman"/>
          <w:sz w:val="28"/>
          <w:szCs w:val="28"/>
          <w:lang w:val="en-US"/>
        </w:rPr>
        <w:t xml:space="preserve"> , retrieved 31.01.2021.</w:t>
      </w:r>
    </w:p>
    <w:p w14:paraId="64AD334C" w14:textId="7DE008AD" w:rsidR="005A446E" w:rsidRPr="008A041D" w:rsidRDefault="005A446E" w:rsidP="00761B40">
      <w:pPr>
        <w:spacing w:after="240" w:line="276" w:lineRule="auto"/>
        <w:rPr>
          <w:rFonts w:ascii="Times New Roman" w:hAnsi="Times New Roman"/>
          <w:b/>
          <w:bCs/>
          <w:sz w:val="28"/>
          <w:szCs w:val="28"/>
          <w:lang w:val="en-US"/>
        </w:rPr>
      </w:pPr>
      <w:r w:rsidRPr="008A041D">
        <w:rPr>
          <w:rFonts w:ascii="Times New Roman" w:hAnsi="Times New Roman"/>
          <w:b/>
          <w:bCs/>
          <w:sz w:val="28"/>
          <w:szCs w:val="28"/>
          <w:lang w:val="en-US"/>
        </w:rPr>
        <w:t>Websites</w:t>
      </w:r>
    </w:p>
    <w:p w14:paraId="79CA0DD0" w14:textId="77777777" w:rsidR="00EA67DF" w:rsidRPr="008A041D" w:rsidRDefault="00EA67DF" w:rsidP="005A446E">
      <w:pPr>
        <w:spacing w:after="240" w:line="276" w:lineRule="auto"/>
        <w:rPr>
          <w:rFonts w:ascii="Times New Roman" w:hAnsi="Times New Roman"/>
          <w:sz w:val="28"/>
          <w:szCs w:val="28"/>
          <w:lang w:val="en-US"/>
        </w:rPr>
      </w:pPr>
      <w:r w:rsidRPr="008A041D">
        <w:rPr>
          <w:rFonts w:ascii="Times New Roman" w:hAnsi="Times New Roman"/>
          <w:sz w:val="28"/>
          <w:szCs w:val="28"/>
          <w:lang w:val="en-US"/>
        </w:rPr>
        <w:t xml:space="preserve">Association ‘France-Europe-Beslan’,  </w:t>
      </w:r>
      <w:hyperlink r:id="rId18" w:history="1">
        <w:r w:rsidRPr="008A041D">
          <w:rPr>
            <w:rStyle w:val="ac"/>
            <w:rFonts w:ascii="Times New Roman" w:hAnsi="Times New Roman"/>
            <w:sz w:val="28"/>
            <w:szCs w:val="28"/>
            <w:lang w:val="en-US"/>
          </w:rPr>
          <w:t>https://www.france-beslan.fr/</w:t>
        </w:r>
      </w:hyperlink>
      <w:r w:rsidRPr="008A041D">
        <w:rPr>
          <w:rFonts w:ascii="Times New Roman" w:hAnsi="Times New Roman"/>
          <w:sz w:val="28"/>
          <w:szCs w:val="28"/>
          <w:lang w:val="en-US"/>
        </w:rPr>
        <w:t xml:space="preserve">, retrieved 5.4.2021. </w:t>
      </w:r>
    </w:p>
    <w:p w14:paraId="5780CC0A" w14:textId="77777777" w:rsidR="00EA67DF" w:rsidRPr="008A041D" w:rsidRDefault="00EA67DF"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 xml:space="preserve">Compensation of Victims of Criminal Acts in France, the Ministry of Justice, </w:t>
      </w:r>
      <w:proofErr w:type="gramStart"/>
      <w:r w:rsidRPr="008A041D">
        <w:rPr>
          <w:rFonts w:ascii="Times New Roman" w:hAnsi="Times New Roman"/>
          <w:sz w:val="28"/>
          <w:szCs w:val="28"/>
          <w:lang w:val="en-US"/>
        </w:rPr>
        <w:t>2004,  available</w:t>
      </w:r>
      <w:proofErr w:type="gramEnd"/>
      <w:r w:rsidRPr="008A041D">
        <w:rPr>
          <w:rFonts w:ascii="Times New Roman" w:hAnsi="Times New Roman"/>
          <w:sz w:val="28"/>
          <w:szCs w:val="28"/>
          <w:lang w:val="en-US"/>
        </w:rPr>
        <w:t xml:space="preserve"> on:</w:t>
      </w:r>
      <w:r w:rsidRPr="008A041D">
        <w:rPr>
          <w:sz w:val="28"/>
          <w:szCs w:val="28"/>
          <w:lang w:val="en-US"/>
        </w:rPr>
        <w:t xml:space="preserve"> </w:t>
      </w:r>
      <w:hyperlink r:id="rId19" w:history="1">
        <w:r w:rsidRPr="008A041D">
          <w:rPr>
            <w:rStyle w:val="ac"/>
            <w:rFonts w:ascii="Times New Roman" w:hAnsi="Times New Roman"/>
            <w:sz w:val="28"/>
            <w:szCs w:val="28"/>
            <w:lang w:val="en-US"/>
          </w:rPr>
          <w:t>http://www.justice.gouv.fr/art_pix/indemnisation_victime_an.pdf</w:t>
        </w:r>
      </w:hyperlink>
      <w:r w:rsidRPr="008A041D">
        <w:rPr>
          <w:rFonts w:ascii="Times New Roman" w:hAnsi="Times New Roman"/>
          <w:sz w:val="28"/>
          <w:szCs w:val="28"/>
          <w:lang w:val="en-US"/>
        </w:rPr>
        <w:t xml:space="preserve"> </w:t>
      </w:r>
    </w:p>
    <w:p w14:paraId="03206FA2" w14:textId="77777777" w:rsidR="00EA67DF" w:rsidRPr="008A041D" w:rsidRDefault="00EA67DF"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FGTI, Guarantee Fund for Victims of Terrorist Acts and other Offences, 2020, France,  available on:</w:t>
      </w:r>
      <w:hyperlink r:id="rId20" w:history="1">
        <w:r w:rsidRPr="008A041D">
          <w:rPr>
            <w:rStyle w:val="ac"/>
            <w:rFonts w:ascii="Times New Roman" w:hAnsi="Times New Roman"/>
            <w:sz w:val="28"/>
            <w:szCs w:val="28"/>
            <w:lang w:val="en-US"/>
          </w:rPr>
          <w:t>https://www.fondsdegarantie.fr/wp-content/uploads/2020/07/EN-Livret-g%C3%A9n%C3%A9rique-attentats-terroristes-1.pdf</w:t>
        </w:r>
      </w:hyperlink>
      <w:r w:rsidRPr="008A041D">
        <w:rPr>
          <w:rFonts w:ascii="Times New Roman" w:hAnsi="Times New Roman"/>
          <w:sz w:val="28"/>
          <w:szCs w:val="28"/>
          <w:lang w:val="en-US"/>
        </w:rPr>
        <w:t xml:space="preserve"> </w:t>
      </w:r>
    </w:p>
    <w:p w14:paraId="0E673EB8" w14:textId="77777777" w:rsidR="00EA67DF" w:rsidRPr="008A041D" w:rsidRDefault="00EA67DF"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Guarantee Fund for Victims, France, available on: </w:t>
      </w:r>
      <w:hyperlink r:id="rId21" w:history="1">
        <w:r w:rsidRPr="008A041D">
          <w:rPr>
            <w:rStyle w:val="ac"/>
            <w:rFonts w:ascii="Times New Roman" w:hAnsi="Times New Roman"/>
            <w:sz w:val="28"/>
            <w:szCs w:val="28"/>
            <w:lang w:val="en-US"/>
          </w:rPr>
          <w:t>https://www.fondsdegarantie.fr/en/guarantee-fund/the-governance-of-the-guarantee-fund/</w:t>
        </w:r>
      </w:hyperlink>
      <w:r w:rsidRPr="008A041D">
        <w:rPr>
          <w:rFonts w:ascii="Times New Roman" w:hAnsi="Times New Roman"/>
          <w:sz w:val="28"/>
          <w:szCs w:val="28"/>
          <w:lang w:val="en-US"/>
        </w:rPr>
        <w:t xml:space="preserve"> </w:t>
      </w:r>
    </w:p>
    <w:p w14:paraId="29DDDA69" w14:textId="77777777" w:rsidR="00EA67DF" w:rsidRPr="008A041D" w:rsidRDefault="00EA67DF" w:rsidP="008211F5">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Miguel Angel Blanco Foundation Presentation, (2011), Available on: </w:t>
      </w:r>
      <w:hyperlink r:id="rId22" w:history="1">
        <w:r w:rsidRPr="008A041D">
          <w:rPr>
            <w:rStyle w:val="ac"/>
            <w:rFonts w:ascii="Times New Roman" w:hAnsi="Times New Roman"/>
            <w:sz w:val="28"/>
            <w:szCs w:val="28"/>
            <w:lang w:val="en-US"/>
          </w:rPr>
          <w:t>https://www.fmiguelangelblanco.es/archivos/pdf/dossier2011en.pdf</w:t>
        </w:r>
      </w:hyperlink>
      <w:r w:rsidRPr="008A041D">
        <w:rPr>
          <w:rFonts w:ascii="Times New Roman" w:hAnsi="Times New Roman"/>
          <w:sz w:val="28"/>
          <w:szCs w:val="28"/>
          <w:lang w:val="en-US"/>
        </w:rPr>
        <w:t xml:space="preserve"> , retrieved 27.3.21.</w:t>
      </w:r>
    </w:p>
    <w:p w14:paraId="3F10B627" w14:textId="77777777" w:rsidR="00EA67DF" w:rsidRPr="008A041D" w:rsidRDefault="00EA67DF" w:rsidP="008211F5">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Miguel Angel Blanco Foundation, </w:t>
      </w:r>
      <w:hyperlink r:id="rId23" w:history="1">
        <w:r w:rsidRPr="008A041D">
          <w:rPr>
            <w:rStyle w:val="ac"/>
            <w:rFonts w:ascii="Times New Roman" w:hAnsi="Times New Roman"/>
            <w:color w:val="auto"/>
            <w:sz w:val="28"/>
            <w:szCs w:val="28"/>
            <w:u w:val="none"/>
            <w:lang w:val="en-US"/>
          </w:rPr>
          <w:t>https://www.fmiguelangelblanco.es</w:t>
        </w:r>
      </w:hyperlink>
      <w:r w:rsidRPr="008A041D">
        <w:rPr>
          <w:rFonts w:ascii="Times New Roman" w:hAnsi="Times New Roman"/>
          <w:sz w:val="28"/>
          <w:szCs w:val="28"/>
          <w:lang w:val="en-US"/>
        </w:rPr>
        <w:t xml:space="preserve"> , retrieved 7.4.2021.</w:t>
      </w:r>
    </w:p>
    <w:p w14:paraId="7F28BEFF" w14:textId="77777777" w:rsidR="00EA67DF" w:rsidRPr="008A041D" w:rsidRDefault="00EA67DF" w:rsidP="008211F5">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Mothers of Beslan, </w:t>
      </w:r>
      <w:hyperlink r:id="rId24" w:history="1">
        <w:r w:rsidRPr="008A041D">
          <w:rPr>
            <w:rStyle w:val="ac"/>
            <w:rFonts w:ascii="Times New Roman" w:hAnsi="Times New Roman"/>
            <w:sz w:val="28"/>
            <w:szCs w:val="28"/>
            <w:lang w:val="en-US"/>
          </w:rPr>
          <w:t>http://materibeslana.ru/</w:t>
        </w:r>
      </w:hyperlink>
      <w:r w:rsidRPr="008A041D">
        <w:rPr>
          <w:rFonts w:ascii="Times New Roman" w:hAnsi="Times New Roman"/>
          <w:sz w:val="28"/>
          <w:szCs w:val="28"/>
          <w:lang w:val="en-US"/>
        </w:rPr>
        <w:t xml:space="preserve"> .</w:t>
      </w:r>
    </w:p>
    <w:p w14:paraId="59342BC1" w14:textId="77777777" w:rsidR="00EA67DF" w:rsidRPr="008A041D" w:rsidRDefault="00EA67DF" w:rsidP="008211F5">
      <w:pPr>
        <w:spacing w:after="240" w:line="276" w:lineRule="auto"/>
        <w:jc w:val="both"/>
        <w:rPr>
          <w:rFonts w:ascii="Times New Roman" w:hAnsi="Times New Roman"/>
          <w:sz w:val="28"/>
          <w:szCs w:val="28"/>
          <w:lang w:val="en-US"/>
        </w:rPr>
      </w:pPr>
      <w:bookmarkStart w:id="32" w:name="_Hlk70378108"/>
      <w:r w:rsidRPr="008A041D">
        <w:rPr>
          <w:rFonts w:ascii="Times New Roman" w:hAnsi="Times New Roman"/>
          <w:sz w:val="28"/>
          <w:szCs w:val="28"/>
          <w:lang w:val="en-US"/>
        </w:rPr>
        <w:t xml:space="preserve">Note in the community ‘Need to live’, </w:t>
      </w:r>
      <w:proofErr w:type="spellStart"/>
      <w:r w:rsidRPr="008A041D">
        <w:rPr>
          <w:rFonts w:ascii="Times New Roman" w:hAnsi="Times New Roman"/>
          <w:sz w:val="28"/>
          <w:szCs w:val="28"/>
          <w:lang w:val="en-US"/>
        </w:rPr>
        <w:t>Vkontakte</w:t>
      </w:r>
      <w:proofErr w:type="spellEnd"/>
      <w:r w:rsidRPr="008A041D">
        <w:rPr>
          <w:rFonts w:ascii="Times New Roman" w:hAnsi="Times New Roman"/>
          <w:sz w:val="28"/>
          <w:szCs w:val="28"/>
          <w:lang w:val="en-US"/>
        </w:rPr>
        <w:t>, 7 November 2020,</w:t>
      </w:r>
      <w:bookmarkEnd w:id="32"/>
      <w:r w:rsidRPr="008A041D">
        <w:rPr>
          <w:rFonts w:ascii="Times New Roman" w:hAnsi="Times New Roman"/>
          <w:sz w:val="28"/>
          <w:szCs w:val="28"/>
          <w:lang w:val="en-US"/>
        </w:rPr>
        <w:t xml:space="preserve"> available on: </w:t>
      </w:r>
      <w:hyperlink r:id="rId25" w:history="1">
        <w:r w:rsidRPr="008A041D">
          <w:rPr>
            <w:rStyle w:val="ac"/>
            <w:rFonts w:ascii="Times New Roman" w:hAnsi="Times New Roman"/>
            <w:sz w:val="28"/>
            <w:szCs w:val="28"/>
            <w:lang w:val="en-US"/>
          </w:rPr>
          <w:t>https://vk.com/assotiation_nado_zhit?w=wall-162155325_544%2Fall</w:t>
        </w:r>
      </w:hyperlink>
      <w:r w:rsidRPr="008A041D">
        <w:rPr>
          <w:rFonts w:ascii="Times New Roman" w:hAnsi="Times New Roman"/>
          <w:sz w:val="28"/>
          <w:szCs w:val="28"/>
          <w:lang w:val="en-US"/>
        </w:rPr>
        <w:t xml:space="preserve"> , retrieved 30.3.2021.</w:t>
      </w:r>
    </w:p>
    <w:p w14:paraId="417F7357" w14:textId="77777777" w:rsidR="00EA67DF" w:rsidRPr="008A041D" w:rsidRDefault="00EA67DF" w:rsidP="008211F5">
      <w:pPr>
        <w:spacing w:line="360" w:lineRule="auto"/>
        <w:jc w:val="both"/>
        <w:rPr>
          <w:rFonts w:ascii="Times New Roman" w:hAnsi="Times New Roman"/>
          <w:sz w:val="28"/>
          <w:szCs w:val="28"/>
          <w:lang w:val="en-US"/>
        </w:rPr>
      </w:pPr>
      <w:r w:rsidRPr="008A041D">
        <w:rPr>
          <w:rFonts w:ascii="Times New Roman" w:hAnsi="Times New Roman"/>
          <w:sz w:val="28"/>
          <w:szCs w:val="28"/>
          <w:lang w:val="en-US"/>
        </w:rPr>
        <w:t>Permanent Mission of The Russian Federation to The United Nations, available on:</w:t>
      </w:r>
      <w:r w:rsidRPr="008A041D">
        <w:rPr>
          <w:sz w:val="28"/>
          <w:szCs w:val="28"/>
          <w:lang w:val="en-US"/>
        </w:rPr>
        <w:t xml:space="preserve"> </w:t>
      </w:r>
      <w:hyperlink r:id="rId26" w:history="1">
        <w:r w:rsidRPr="008A041D">
          <w:rPr>
            <w:rStyle w:val="ac"/>
            <w:rFonts w:ascii="Times New Roman" w:hAnsi="Times New Roman"/>
            <w:sz w:val="28"/>
            <w:szCs w:val="28"/>
            <w:lang w:val="en-US"/>
          </w:rPr>
          <w:t>https://russiaun.ru/en</w:t>
        </w:r>
      </w:hyperlink>
      <w:r w:rsidRPr="008A041D">
        <w:rPr>
          <w:rFonts w:ascii="Times New Roman" w:hAnsi="Times New Roman"/>
          <w:sz w:val="28"/>
          <w:szCs w:val="28"/>
          <w:lang w:val="en-US"/>
        </w:rPr>
        <w:t xml:space="preserve"> .</w:t>
      </w:r>
    </w:p>
    <w:p w14:paraId="51789D7B" w14:textId="77777777" w:rsidR="00EA67DF" w:rsidRPr="008A041D" w:rsidRDefault="00EA67DF" w:rsidP="0008633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The Ministry of Foreign Affairs of the Russian Federation Foreign Policy, available on: </w:t>
      </w:r>
      <w:hyperlink r:id="rId27" w:history="1">
        <w:r w:rsidRPr="008A041D">
          <w:rPr>
            <w:rStyle w:val="ac"/>
            <w:rFonts w:ascii="Times New Roman" w:hAnsi="Times New Roman"/>
            <w:sz w:val="28"/>
            <w:szCs w:val="28"/>
            <w:lang w:val="en-US"/>
          </w:rPr>
          <w:t>https://is.gd/foreignaffairs</w:t>
        </w:r>
      </w:hyperlink>
      <w:r w:rsidRPr="008A041D">
        <w:rPr>
          <w:rFonts w:ascii="Times New Roman" w:hAnsi="Times New Roman"/>
          <w:sz w:val="28"/>
          <w:szCs w:val="28"/>
          <w:lang w:val="en-US"/>
        </w:rPr>
        <w:t xml:space="preserve"> </w:t>
      </w:r>
    </w:p>
    <w:p w14:paraId="1B3E5F76" w14:textId="77777777" w:rsidR="00EA67DF" w:rsidRPr="008A041D" w:rsidRDefault="00EA67DF" w:rsidP="001B1134">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The Ministry of the Russian Federation for Civil </w:t>
      </w:r>
      <w:proofErr w:type="spellStart"/>
      <w:r w:rsidRPr="008A041D">
        <w:rPr>
          <w:rFonts w:ascii="Times New Roman" w:hAnsi="Times New Roman"/>
          <w:sz w:val="28"/>
          <w:szCs w:val="28"/>
          <w:lang w:val="en-US"/>
        </w:rPr>
        <w:t>Defence</w:t>
      </w:r>
      <w:proofErr w:type="spellEnd"/>
      <w:r w:rsidRPr="008A041D">
        <w:rPr>
          <w:rFonts w:ascii="Times New Roman" w:hAnsi="Times New Roman"/>
          <w:sz w:val="28"/>
          <w:szCs w:val="28"/>
          <w:lang w:val="en-US"/>
        </w:rPr>
        <w:t xml:space="preserve">, Emergencies and Elimination of Consequences of Natural Disasters, available on: </w:t>
      </w:r>
      <w:hyperlink r:id="rId28" w:history="1">
        <w:r w:rsidRPr="008A041D">
          <w:rPr>
            <w:rStyle w:val="ac"/>
            <w:rFonts w:ascii="Times New Roman" w:hAnsi="Times New Roman"/>
            <w:sz w:val="28"/>
            <w:szCs w:val="28"/>
            <w:lang w:val="en-US"/>
          </w:rPr>
          <w:t>https://en.mchs.gov.ru/</w:t>
        </w:r>
      </w:hyperlink>
      <w:r w:rsidRPr="008A041D">
        <w:rPr>
          <w:rFonts w:ascii="Times New Roman" w:hAnsi="Times New Roman"/>
          <w:sz w:val="28"/>
          <w:szCs w:val="28"/>
          <w:lang w:val="en-US"/>
        </w:rPr>
        <w:t xml:space="preserve"> </w:t>
      </w:r>
    </w:p>
    <w:p w14:paraId="42E0FB4C" w14:textId="77777777" w:rsidR="00EA67DF" w:rsidRPr="008A041D" w:rsidRDefault="00EA67DF" w:rsidP="001B1134">
      <w:pPr>
        <w:spacing w:after="240" w:line="276" w:lineRule="auto"/>
        <w:rPr>
          <w:rFonts w:ascii="Times New Roman" w:hAnsi="Times New Roman"/>
          <w:sz w:val="28"/>
          <w:szCs w:val="28"/>
          <w:lang w:val="en-US"/>
        </w:rPr>
      </w:pPr>
      <w:r w:rsidRPr="008A041D">
        <w:rPr>
          <w:rFonts w:ascii="Times New Roman" w:hAnsi="Times New Roman"/>
          <w:sz w:val="28"/>
          <w:szCs w:val="28"/>
          <w:lang w:val="en-US"/>
        </w:rPr>
        <w:t xml:space="preserve">UN Counter-Terrorism Centre (UNCCT),  </w:t>
      </w:r>
      <w:hyperlink r:id="rId29" w:history="1">
        <w:r w:rsidRPr="008A041D">
          <w:rPr>
            <w:rStyle w:val="ac"/>
            <w:rFonts w:ascii="Times New Roman" w:hAnsi="Times New Roman"/>
            <w:sz w:val="28"/>
            <w:szCs w:val="28"/>
            <w:lang w:val="en-US"/>
          </w:rPr>
          <w:t>https://www.un.org/counterterrorism/cct/victims-of-terrorism</w:t>
        </w:r>
      </w:hyperlink>
      <w:r w:rsidRPr="008A041D">
        <w:rPr>
          <w:rFonts w:ascii="Times New Roman" w:hAnsi="Times New Roman"/>
          <w:sz w:val="28"/>
          <w:szCs w:val="28"/>
          <w:lang w:val="en-US"/>
        </w:rPr>
        <w:t xml:space="preserve"> , retrieved 25.03.2021.</w:t>
      </w:r>
    </w:p>
    <w:p w14:paraId="4C156CBF" w14:textId="77777777" w:rsidR="00EA67DF" w:rsidRPr="008A041D" w:rsidRDefault="00EA67DF" w:rsidP="00386AB2">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Victim Support Europe (VSE), available on:</w:t>
      </w:r>
      <w:r w:rsidRPr="008A041D">
        <w:rPr>
          <w:sz w:val="28"/>
          <w:szCs w:val="28"/>
          <w:lang w:val="en-US"/>
        </w:rPr>
        <w:t xml:space="preserve"> </w:t>
      </w:r>
      <w:hyperlink r:id="rId30" w:history="1">
        <w:r w:rsidRPr="008A041D">
          <w:rPr>
            <w:rStyle w:val="ac"/>
            <w:rFonts w:ascii="Times New Roman" w:hAnsi="Times New Roman"/>
            <w:sz w:val="28"/>
            <w:szCs w:val="28"/>
            <w:lang w:val="en-US"/>
          </w:rPr>
          <w:t>https://victimsupport.eu/</w:t>
        </w:r>
      </w:hyperlink>
    </w:p>
    <w:p w14:paraId="6CF9C8EE" w14:textId="77777777" w:rsidR="00EA67DF" w:rsidRPr="008A041D" w:rsidRDefault="00EA67DF" w:rsidP="005D55A9">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Victims of Terrorism Support Portal, available on: https://www.un.org/victimsofterrorism/en</w:t>
      </w:r>
    </w:p>
    <w:p w14:paraId="459E41BB" w14:textId="77777777" w:rsidR="00EA67DF" w:rsidRPr="008A041D" w:rsidRDefault="00EA67DF" w:rsidP="001B1134">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 xml:space="preserve">Victims of Terrorism Support, </w:t>
      </w:r>
      <w:hyperlink r:id="rId31" w:history="1">
        <w:r w:rsidRPr="008A041D">
          <w:rPr>
            <w:rStyle w:val="ac"/>
            <w:rFonts w:ascii="Times New Roman" w:hAnsi="Times New Roman"/>
            <w:sz w:val="28"/>
            <w:szCs w:val="28"/>
            <w:lang w:val="en-US"/>
          </w:rPr>
          <w:t>https://www.un.org/victimsofterrorism/en/node/4745</w:t>
        </w:r>
      </w:hyperlink>
      <w:r w:rsidRPr="008A041D">
        <w:rPr>
          <w:rFonts w:ascii="Times New Roman" w:hAnsi="Times New Roman"/>
          <w:sz w:val="28"/>
          <w:szCs w:val="28"/>
          <w:lang w:val="en-US"/>
        </w:rPr>
        <w:t xml:space="preserve">, retrieved 16.3.2021. </w:t>
      </w:r>
    </w:p>
    <w:p w14:paraId="5F07BB20" w14:textId="77777777" w:rsidR="00FF08B3" w:rsidRPr="008A041D" w:rsidRDefault="00FF08B3" w:rsidP="00FF08B3">
      <w:pPr>
        <w:spacing w:line="360" w:lineRule="auto"/>
        <w:jc w:val="both"/>
        <w:rPr>
          <w:rFonts w:ascii="Times New Roman" w:hAnsi="Times New Roman"/>
          <w:sz w:val="28"/>
          <w:szCs w:val="28"/>
          <w:lang w:val="en-US"/>
        </w:rPr>
      </w:pPr>
    </w:p>
    <w:p w14:paraId="20E516AA" w14:textId="1D52C607" w:rsidR="0048471A" w:rsidRPr="008A041D" w:rsidRDefault="0048471A" w:rsidP="009706B1">
      <w:pPr>
        <w:spacing w:line="360" w:lineRule="auto"/>
        <w:jc w:val="center"/>
        <w:rPr>
          <w:rFonts w:ascii="Times New Roman" w:hAnsi="Times New Roman"/>
          <w:sz w:val="28"/>
          <w:szCs w:val="28"/>
          <w:lang w:val="en-US"/>
        </w:rPr>
      </w:pPr>
      <w:r w:rsidRPr="008A041D">
        <w:rPr>
          <w:rFonts w:ascii="Times New Roman" w:hAnsi="Times New Roman"/>
          <w:sz w:val="28"/>
          <w:szCs w:val="28"/>
          <w:lang w:val="en-US"/>
        </w:rPr>
        <w:t>SECONDARY SOURCES</w:t>
      </w:r>
    </w:p>
    <w:p w14:paraId="40A8E098" w14:textId="6F9E7131" w:rsidR="009706B1" w:rsidRPr="008A041D" w:rsidRDefault="00B861D1" w:rsidP="009706B1">
      <w:pPr>
        <w:spacing w:line="360" w:lineRule="auto"/>
        <w:jc w:val="center"/>
        <w:rPr>
          <w:rFonts w:ascii="Times New Roman" w:hAnsi="Times New Roman"/>
          <w:b/>
          <w:bCs/>
          <w:sz w:val="28"/>
          <w:szCs w:val="28"/>
          <w:lang w:val="en-US"/>
        </w:rPr>
      </w:pPr>
      <w:r w:rsidRPr="008A041D">
        <w:rPr>
          <w:rFonts w:ascii="Times New Roman" w:hAnsi="Times New Roman"/>
          <w:b/>
          <w:bCs/>
          <w:sz w:val="28"/>
          <w:szCs w:val="28"/>
          <w:lang w:val="en-US"/>
        </w:rPr>
        <w:t>Bibliography</w:t>
      </w:r>
    </w:p>
    <w:p w14:paraId="7A191418" w14:textId="77777777" w:rsidR="00917E7C" w:rsidRPr="008A041D" w:rsidRDefault="00917E7C" w:rsidP="00917E7C">
      <w:pPr>
        <w:spacing w:after="240"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Aaltola</w:t>
      </w:r>
      <w:proofErr w:type="spellEnd"/>
      <w:r w:rsidRPr="008A041D">
        <w:rPr>
          <w:rFonts w:ascii="Times New Roman" w:hAnsi="Times New Roman"/>
          <w:sz w:val="28"/>
          <w:szCs w:val="28"/>
          <w:lang w:val="en-US"/>
        </w:rPr>
        <w:t xml:space="preserve">, Mika (2009), </w:t>
      </w:r>
      <w:r w:rsidRPr="008A041D">
        <w:rPr>
          <w:rFonts w:ascii="Times New Roman" w:hAnsi="Times New Roman"/>
          <w:i/>
          <w:iCs/>
          <w:sz w:val="28"/>
          <w:szCs w:val="28"/>
          <w:lang w:val="en-US"/>
        </w:rPr>
        <w:t>Western Spectacle of Governance and the Emergence of Humanitarian World Politics.</w:t>
      </w:r>
      <w:r w:rsidRPr="008A041D">
        <w:rPr>
          <w:rFonts w:ascii="Times New Roman" w:hAnsi="Times New Roman"/>
          <w:sz w:val="28"/>
          <w:szCs w:val="28"/>
          <w:lang w:val="en-US"/>
        </w:rPr>
        <w:t xml:space="preserve"> New York: Palgrave Macmillan.</w:t>
      </w:r>
    </w:p>
    <w:p w14:paraId="5D573351" w14:textId="0BB55010" w:rsidR="003663DC" w:rsidRPr="008A041D" w:rsidRDefault="003663D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Barnett, M</w:t>
      </w:r>
      <w:r w:rsidR="00E26A34" w:rsidRPr="008A041D">
        <w:rPr>
          <w:rFonts w:ascii="Times New Roman" w:hAnsi="Times New Roman"/>
          <w:sz w:val="28"/>
          <w:szCs w:val="28"/>
          <w:lang w:val="en-US"/>
        </w:rPr>
        <w:t>ichael</w:t>
      </w:r>
      <w:r w:rsidRPr="008A041D">
        <w:rPr>
          <w:rFonts w:ascii="Times New Roman" w:hAnsi="Times New Roman"/>
          <w:sz w:val="28"/>
          <w:szCs w:val="28"/>
          <w:lang w:val="en-US"/>
        </w:rPr>
        <w:t xml:space="preserve">. (2018). </w:t>
      </w:r>
      <w:r w:rsidRPr="008A041D">
        <w:rPr>
          <w:rFonts w:ascii="Times New Roman" w:hAnsi="Times New Roman"/>
          <w:i/>
          <w:iCs/>
          <w:sz w:val="28"/>
          <w:szCs w:val="28"/>
          <w:lang w:val="en-US"/>
        </w:rPr>
        <w:t xml:space="preserve">Human rights, humanitarianism, and the practices of humanity. </w:t>
      </w:r>
      <w:r w:rsidRPr="008A041D">
        <w:rPr>
          <w:rFonts w:ascii="Times New Roman" w:hAnsi="Times New Roman"/>
          <w:sz w:val="28"/>
          <w:szCs w:val="28"/>
          <w:lang w:val="en-US"/>
        </w:rPr>
        <w:t>International Theory, 314-349</w:t>
      </w:r>
      <w:r w:rsidR="00392FC5" w:rsidRPr="008A041D">
        <w:rPr>
          <w:rFonts w:ascii="Times New Roman" w:hAnsi="Times New Roman"/>
          <w:sz w:val="28"/>
          <w:szCs w:val="28"/>
          <w:lang w:val="en-US"/>
        </w:rPr>
        <w:t xml:space="preserve">, Cambridge University Press, </w:t>
      </w:r>
      <w:r w:rsidRPr="008A041D">
        <w:rPr>
          <w:rFonts w:ascii="Times New Roman" w:hAnsi="Times New Roman"/>
          <w:sz w:val="28"/>
          <w:szCs w:val="28"/>
          <w:lang w:val="en-US"/>
        </w:rPr>
        <w:t>doi:10.1017/S1752971918000118</w:t>
      </w:r>
    </w:p>
    <w:p w14:paraId="318D1A51" w14:textId="10746BC6"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Bourbeau, Philippe (2015), </w:t>
      </w:r>
      <w:r w:rsidRPr="008A041D">
        <w:rPr>
          <w:rFonts w:ascii="Times New Roman" w:hAnsi="Times New Roman"/>
          <w:i/>
          <w:iCs/>
          <w:sz w:val="28"/>
          <w:szCs w:val="28"/>
          <w:lang w:val="en-US"/>
        </w:rPr>
        <w:t>Resilience and International Politics: Premises, debates, agenda</w:t>
      </w:r>
      <w:r w:rsidRPr="008A041D">
        <w:rPr>
          <w:rFonts w:ascii="Times New Roman" w:hAnsi="Times New Roman"/>
          <w:sz w:val="28"/>
          <w:szCs w:val="28"/>
          <w:lang w:val="en-US"/>
        </w:rPr>
        <w:t>, International Studies Review.</w:t>
      </w:r>
    </w:p>
    <w:p w14:paraId="4819E2B8" w14:textId="7A2C8585" w:rsidR="0030013E" w:rsidRPr="008A041D" w:rsidRDefault="0030013E" w:rsidP="00917E7C">
      <w:pPr>
        <w:spacing w:after="240" w:line="276" w:lineRule="auto"/>
        <w:jc w:val="both"/>
        <w:rPr>
          <w:rFonts w:ascii="Times New Roman" w:hAnsi="Times New Roman"/>
          <w:i/>
          <w:iCs/>
          <w:sz w:val="28"/>
          <w:szCs w:val="28"/>
          <w:lang w:val="en-US"/>
        </w:rPr>
      </w:pPr>
      <w:r w:rsidRPr="008A041D">
        <w:rPr>
          <w:rFonts w:ascii="Times New Roman" w:hAnsi="Times New Roman"/>
          <w:sz w:val="28"/>
          <w:szCs w:val="28"/>
          <w:lang w:val="en-US"/>
        </w:rPr>
        <w:t>Philippe Bourbeau (2013</w:t>
      </w:r>
      <w:r w:rsidR="00E221E8" w:rsidRPr="008A041D">
        <w:rPr>
          <w:rFonts w:ascii="Times New Roman" w:hAnsi="Times New Roman"/>
          <w:sz w:val="28"/>
          <w:szCs w:val="28"/>
          <w:lang w:val="en-US"/>
        </w:rPr>
        <w:t xml:space="preserve">), </w:t>
      </w:r>
      <w:proofErr w:type="spellStart"/>
      <w:r w:rsidRPr="008A041D">
        <w:rPr>
          <w:rFonts w:ascii="Times New Roman" w:hAnsi="Times New Roman"/>
          <w:i/>
          <w:iCs/>
          <w:sz w:val="28"/>
          <w:szCs w:val="28"/>
          <w:lang w:val="en-US"/>
        </w:rPr>
        <w:t>Resiliencism</w:t>
      </w:r>
      <w:proofErr w:type="spellEnd"/>
      <w:r w:rsidRPr="008A041D">
        <w:rPr>
          <w:rFonts w:ascii="Times New Roman" w:hAnsi="Times New Roman"/>
          <w:i/>
          <w:iCs/>
          <w:sz w:val="28"/>
          <w:szCs w:val="28"/>
          <w:lang w:val="en-US"/>
        </w:rPr>
        <w:t xml:space="preserve">: premises and promises in </w:t>
      </w:r>
      <w:proofErr w:type="spellStart"/>
      <w:r w:rsidRPr="008A041D">
        <w:rPr>
          <w:rFonts w:ascii="Times New Roman" w:hAnsi="Times New Roman"/>
          <w:i/>
          <w:iCs/>
          <w:sz w:val="28"/>
          <w:szCs w:val="28"/>
          <w:lang w:val="en-US"/>
        </w:rPr>
        <w:t>securitisation</w:t>
      </w:r>
      <w:proofErr w:type="spellEnd"/>
      <w:r w:rsidRPr="008A041D">
        <w:rPr>
          <w:rFonts w:ascii="Times New Roman" w:hAnsi="Times New Roman"/>
          <w:i/>
          <w:iCs/>
          <w:sz w:val="28"/>
          <w:szCs w:val="28"/>
          <w:lang w:val="en-US"/>
        </w:rPr>
        <w:t xml:space="preserve"> research, </w:t>
      </w:r>
      <w:r w:rsidRPr="008A041D">
        <w:rPr>
          <w:rFonts w:ascii="Times New Roman" w:hAnsi="Times New Roman"/>
          <w:sz w:val="28"/>
          <w:szCs w:val="28"/>
          <w:lang w:val="en-US"/>
        </w:rPr>
        <w:t xml:space="preserve">Resilience, 3-17, </w:t>
      </w:r>
      <w:proofErr w:type="spellStart"/>
      <w:r w:rsidRPr="008A041D">
        <w:rPr>
          <w:rFonts w:ascii="Times New Roman" w:hAnsi="Times New Roman"/>
          <w:sz w:val="28"/>
          <w:szCs w:val="28"/>
          <w:lang w:val="en-US"/>
        </w:rPr>
        <w:t>doi</w:t>
      </w:r>
      <w:proofErr w:type="spellEnd"/>
      <w:r w:rsidRPr="008A041D">
        <w:rPr>
          <w:rFonts w:ascii="Times New Roman" w:hAnsi="Times New Roman"/>
          <w:sz w:val="28"/>
          <w:szCs w:val="28"/>
          <w:lang w:val="en-US"/>
        </w:rPr>
        <w:t>: 10.1080/21693293.2013.765738</w:t>
      </w:r>
    </w:p>
    <w:p w14:paraId="20C30BC0"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Brand, F. S. and Jax, K., (2007), </w:t>
      </w:r>
      <w:r w:rsidRPr="008A041D">
        <w:rPr>
          <w:rFonts w:ascii="Times New Roman" w:hAnsi="Times New Roman"/>
          <w:i/>
          <w:iCs/>
          <w:sz w:val="28"/>
          <w:szCs w:val="28"/>
          <w:lang w:val="en-US"/>
        </w:rPr>
        <w:t>Focusing the meaning(s) of resilience: resilience as a descriptive concept and a boundary object.</w:t>
      </w:r>
      <w:r w:rsidRPr="008A041D">
        <w:rPr>
          <w:rFonts w:ascii="Times New Roman" w:hAnsi="Times New Roman"/>
          <w:sz w:val="28"/>
          <w:szCs w:val="28"/>
          <w:lang w:val="en-US"/>
        </w:rPr>
        <w:t xml:space="preserve"> Ecology and Society. Vol. 12. № 1. </w:t>
      </w:r>
    </w:p>
    <w:p w14:paraId="75A68E2D"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Bronfenbrenner, U. (1979). </w:t>
      </w:r>
      <w:r w:rsidRPr="008A041D">
        <w:rPr>
          <w:rFonts w:ascii="Times New Roman" w:hAnsi="Times New Roman"/>
          <w:i/>
          <w:iCs/>
          <w:sz w:val="28"/>
          <w:szCs w:val="28"/>
          <w:lang w:val="en-US"/>
        </w:rPr>
        <w:t>The ecology of human development: Experiments by nature and design</w:t>
      </w:r>
      <w:r w:rsidRPr="008A041D">
        <w:rPr>
          <w:rFonts w:ascii="Times New Roman" w:hAnsi="Times New Roman"/>
          <w:sz w:val="28"/>
          <w:szCs w:val="28"/>
          <w:lang w:val="en-US"/>
        </w:rPr>
        <w:t>. Cambridge, MA: Harvard University Press.</w:t>
      </w:r>
    </w:p>
    <w:p w14:paraId="11A954DA" w14:textId="17FC205A" w:rsidR="00917E7C" w:rsidRPr="008A041D" w:rsidRDefault="00917E7C" w:rsidP="00917E7C">
      <w:pPr>
        <w:spacing w:after="240"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Enikolopov</w:t>
      </w:r>
      <w:proofErr w:type="spellEnd"/>
      <w:r w:rsidR="00982332" w:rsidRPr="008A041D">
        <w:rPr>
          <w:rFonts w:ascii="Times New Roman" w:hAnsi="Times New Roman"/>
          <w:sz w:val="28"/>
          <w:szCs w:val="28"/>
          <w:lang w:val="en-US"/>
        </w:rPr>
        <w:t>,</w:t>
      </w:r>
      <w:r w:rsidRPr="008A041D">
        <w:rPr>
          <w:rFonts w:ascii="Times New Roman" w:hAnsi="Times New Roman"/>
          <w:sz w:val="28"/>
          <w:szCs w:val="28"/>
          <w:lang w:val="en-US"/>
        </w:rPr>
        <w:t xml:space="preserve"> S</w:t>
      </w:r>
      <w:r w:rsidR="00982332" w:rsidRPr="008A041D">
        <w:rPr>
          <w:rFonts w:ascii="Times New Roman" w:hAnsi="Times New Roman"/>
          <w:sz w:val="28"/>
          <w:szCs w:val="28"/>
          <w:lang w:val="en-US"/>
        </w:rPr>
        <w:t xml:space="preserve"> &amp; </w:t>
      </w:r>
      <w:proofErr w:type="spellStart"/>
      <w:r w:rsidRPr="008A041D">
        <w:rPr>
          <w:rFonts w:ascii="Times New Roman" w:hAnsi="Times New Roman"/>
          <w:sz w:val="28"/>
          <w:szCs w:val="28"/>
          <w:lang w:val="en-US"/>
        </w:rPr>
        <w:t>Mkrtychyan</w:t>
      </w:r>
      <w:proofErr w:type="spellEnd"/>
      <w:r w:rsidR="00982332" w:rsidRPr="008A041D">
        <w:rPr>
          <w:rFonts w:ascii="Times New Roman" w:hAnsi="Times New Roman"/>
          <w:sz w:val="28"/>
          <w:szCs w:val="28"/>
          <w:lang w:val="en-US"/>
        </w:rPr>
        <w:t>,</w:t>
      </w:r>
      <w:r w:rsidRPr="008A041D">
        <w:rPr>
          <w:rFonts w:ascii="Times New Roman" w:hAnsi="Times New Roman"/>
          <w:sz w:val="28"/>
          <w:szCs w:val="28"/>
          <w:lang w:val="en-US"/>
        </w:rPr>
        <w:t xml:space="preserve"> </w:t>
      </w:r>
      <w:proofErr w:type="gramStart"/>
      <w:r w:rsidRPr="008A041D">
        <w:rPr>
          <w:rFonts w:ascii="Times New Roman" w:hAnsi="Times New Roman"/>
          <w:sz w:val="28"/>
          <w:szCs w:val="28"/>
          <w:lang w:val="en-US"/>
        </w:rPr>
        <w:t>A</w:t>
      </w:r>
      <w:r w:rsidR="00982332" w:rsidRPr="008A041D">
        <w:rPr>
          <w:rFonts w:ascii="Times New Roman" w:hAnsi="Times New Roman"/>
          <w:sz w:val="28"/>
          <w:szCs w:val="28"/>
          <w:lang w:val="en-US"/>
        </w:rPr>
        <w:t>,(</w:t>
      </w:r>
      <w:proofErr w:type="gramEnd"/>
      <w:r w:rsidR="00982332" w:rsidRPr="008A041D">
        <w:rPr>
          <w:rFonts w:ascii="Times New Roman" w:hAnsi="Times New Roman"/>
          <w:sz w:val="28"/>
          <w:szCs w:val="28"/>
          <w:lang w:val="en-US"/>
        </w:rPr>
        <w:t xml:space="preserve">2008), </w:t>
      </w:r>
      <w:r w:rsidRPr="008A041D">
        <w:rPr>
          <w:rFonts w:ascii="Times New Roman" w:hAnsi="Times New Roman"/>
          <w:i/>
          <w:iCs/>
          <w:sz w:val="28"/>
          <w:szCs w:val="28"/>
          <w:lang w:val="en-US"/>
        </w:rPr>
        <w:t>Psychological consequences of terrorism</w:t>
      </w:r>
      <w:r w:rsidR="00982332" w:rsidRPr="008A041D">
        <w:rPr>
          <w:rFonts w:ascii="Times New Roman" w:hAnsi="Times New Roman"/>
          <w:sz w:val="28"/>
          <w:szCs w:val="28"/>
          <w:lang w:val="en-US"/>
        </w:rPr>
        <w:t>,</w:t>
      </w:r>
      <w:r w:rsidRPr="008A041D">
        <w:rPr>
          <w:rFonts w:ascii="Times New Roman" w:hAnsi="Times New Roman"/>
          <w:sz w:val="28"/>
          <w:szCs w:val="28"/>
          <w:lang w:val="en-US"/>
        </w:rPr>
        <w:t xml:space="preserve"> Questions of psychology</w:t>
      </w:r>
      <w:r w:rsidR="00982332" w:rsidRPr="008A041D">
        <w:rPr>
          <w:rFonts w:ascii="Times New Roman" w:hAnsi="Times New Roman"/>
          <w:sz w:val="28"/>
          <w:szCs w:val="28"/>
          <w:lang w:val="en-US"/>
        </w:rPr>
        <w:t xml:space="preserve">, pp. </w:t>
      </w:r>
      <w:r w:rsidRPr="008A041D">
        <w:rPr>
          <w:rFonts w:ascii="Times New Roman" w:hAnsi="Times New Roman"/>
          <w:sz w:val="28"/>
          <w:szCs w:val="28"/>
          <w:lang w:val="en-US"/>
        </w:rPr>
        <w:t>7</w:t>
      </w:r>
      <w:r w:rsidR="00E63E5C" w:rsidRPr="008A041D">
        <w:rPr>
          <w:rFonts w:ascii="Times New Roman" w:hAnsi="Times New Roman"/>
          <w:sz w:val="28"/>
          <w:szCs w:val="28"/>
          <w:lang w:val="en-US"/>
        </w:rPr>
        <w:t>1</w:t>
      </w:r>
      <w:r w:rsidRPr="008A041D">
        <w:rPr>
          <w:rFonts w:ascii="Times New Roman" w:hAnsi="Times New Roman"/>
          <w:sz w:val="28"/>
          <w:szCs w:val="28"/>
          <w:lang w:val="en-US"/>
        </w:rPr>
        <w:t>–8</w:t>
      </w:r>
      <w:r w:rsidR="00E63E5C" w:rsidRPr="008A041D">
        <w:rPr>
          <w:rFonts w:ascii="Times New Roman" w:hAnsi="Times New Roman"/>
          <w:sz w:val="28"/>
          <w:szCs w:val="28"/>
          <w:lang w:val="en-US"/>
        </w:rPr>
        <w:t>3</w:t>
      </w:r>
    </w:p>
    <w:p w14:paraId="2828F674" w14:textId="503D49F5"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Eric </w:t>
      </w:r>
      <w:proofErr w:type="spellStart"/>
      <w:r w:rsidRPr="008A041D">
        <w:rPr>
          <w:rFonts w:ascii="Times New Roman" w:hAnsi="Times New Roman"/>
          <w:sz w:val="28"/>
          <w:szCs w:val="28"/>
          <w:lang w:val="en-US"/>
        </w:rPr>
        <w:t>Rosand</w:t>
      </w:r>
      <w:proofErr w:type="spellEnd"/>
      <w:r w:rsidRPr="008A041D">
        <w:rPr>
          <w:rFonts w:ascii="Times New Roman" w:hAnsi="Times New Roman"/>
          <w:sz w:val="28"/>
          <w:szCs w:val="28"/>
          <w:lang w:val="en-US"/>
        </w:rPr>
        <w:t xml:space="preserve">, Alistair Millar, and Jason </w:t>
      </w:r>
      <w:proofErr w:type="spellStart"/>
      <w:r w:rsidRPr="008A041D">
        <w:rPr>
          <w:rFonts w:ascii="Times New Roman" w:hAnsi="Times New Roman"/>
          <w:sz w:val="28"/>
          <w:szCs w:val="28"/>
          <w:lang w:val="en-US"/>
        </w:rPr>
        <w:t>Ipe</w:t>
      </w:r>
      <w:proofErr w:type="spellEnd"/>
      <w:r w:rsidR="00B07974" w:rsidRPr="008A041D">
        <w:rPr>
          <w:rFonts w:ascii="Times New Roman" w:hAnsi="Times New Roman"/>
          <w:sz w:val="28"/>
          <w:szCs w:val="28"/>
          <w:lang w:val="en-US"/>
        </w:rPr>
        <w:t xml:space="preserve"> (2008), </w:t>
      </w:r>
      <w:r w:rsidRPr="008A041D">
        <w:rPr>
          <w:rFonts w:ascii="Times New Roman" w:hAnsi="Times New Roman"/>
          <w:i/>
          <w:iCs/>
          <w:sz w:val="28"/>
          <w:szCs w:val="28"/>
          <w:lang w:val="en-US"/>
        </w:rPr>
        <w:t>Civil Society and the UN Global Counter-Terrorism Strategy: Opportunities and Challenges</w:t>
      </w:r>
      <w:r w:rsidR="00B07974" w:rsidRPr="008A041D">
        <w:rPr>
          <w:rFonts w:ascii="Times New Roman" w:hAnsi="Times New Roman"/>
          <w:i/>
          <w:iCs/>
          <w:sz w:val="28"/>
          <w:szCs w:val="28"/>
          <w:lang w:val="en-US"/>
        </w:rPr>
        <w:t>,</w:t>
      </w:r>
      <w:r w:rsidR="00B07974" w:rsidRPr="008A041D">
        <w:rPr>
          <w:rFonts w:ascii="Times New Roman" w:hAnsi="Times New Roman"/>
          <w:sz w:val="28"/>
          <w:szCs w:val="28"/>
          <w:lang w:val="en-US"/>
        </w:rPr>
        <w:t xml:space="preserve"> Center on Global Counterterrorism Cooperation. </w:t>
      </w:r>
    </w:p>
    <w:p w14:paraId="46839004" w14:textId="00DE4A74"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Festa, Lynn. (2010), </w:t>
      </w:r>
      <w:r w:rsidRPr="008A041D">
        <w:rPr>
          <w:rFonts w:ascii="Times New Roman" w:hAnsi="Times New Roman"/>
          <w:i/>
          <w:iCs/>
          <w:sz w:val="28"/>
          <w:szCs w:val="28"/>
          <w:lang w:val="en-US"/>
        </w:rPr>
        <w:t>Humanity Without Feathers</w:t>
      </w:r>
      <w:r w:rsidRPr="008A041D">
        <w:rPr>
          <w:rFonts w:ascii="Times New Roman" w:hAnsi="Times New Roman"/>
          <w:sz w:val="28"/>
          <w:szCs w:val="28"/>
          <w:lang w:val="en-US"/>
        </w:rPr>
        <w:t>, Humanity.</w:t>
      </w:r>
    </w:p>
    <w:p w14:paraId="4038B50E" w14:textId="6ADB0314" w:rsidR="00917E7C" w:rsidRPr="008A041D" w:rsidRDefault="00917E7C" w:rsidP="00917E7C">
      <w:pPr>
        <w:spacing w:after="240"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Goodey</w:t>
      </w:r>
      <w:proofErr w:type="spellEnd"/>
      <w:r w:rsidRPr="008A041D">
        <w:rPr>
          <w:rFonts w:ascii="Times New Roman" w:hAnsi="Times New Roman"/>
          <w:sz w:val="28"/>
          <w:szCs w:val="28"/>
          <w:lang w:val="en-US"/>
        </w:rPr>
        <w:t xml:space="preserve">, Joe, (2005), </w:t>
      </w:r>
      <w:r w:rsidRPr="008A041D">
        <w:rPr>
          <w:rFonts w:ascii="Times New Roman" w:hAnsi="Times New Roman"/>
          <w:i/>
          <w:iCs/>
          <w:sz w:val="28"/>
          <w:szCs w:val="28"/>
          <w:lang w:val="en-US"/>
        </w:rPr>
        <w:t>Victims and Victimology: Research, Policy and Practice</w:t>
      </w:r>
      <w:r w:rsidRPr="008A041D">
        <w:rPr>
          <w:rFonts w:ascii="Times New Roman" w:hAnsi="Times New Roman"/>
          <w:sz w:val="28"/>
          <w:szCs w:val="28"/>
          <w:lang w:val="en-US"/>
        </w:rPr>
        <w:t xml:space="preserve">, </w:t>
      </w:r>
    </w:p>
    <w:p w14:paraId="5A86BE7D"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Hilhorst, Dorothea (2018), </w:t>
      </w:r>
      <w:r w:rsidRPr="008A041D">
        <w:rPr>
          <w:rFonts w:ascii="Times New Roman" w:hAnsi="Times New Roman"/>
          <w:i/>
          <w:iCs/>
          <w:sz w:val="28"/>
          <w:szCs w:val="28"/>
          <w:lang w:val="en-US"/>
        </w:rPr>
        <w:t>Classical humanitarianism and resilience humanitarianism: making sense of two brands of humanitarian action</w:t>
      </w:r>
      <w:r w:rsidRPr="008A041D">
        <w:rPr>
          <w:rFonts w:ascii="Times New Roman" w:hAnsi="Times New Roman"/>
          <w:sz w:val="28"/>
          <w:szCs w:val="28"/>
          <w:lang w:val="en-US"/>
        </w:rPr>
        <w:t xml:space="preserve">, Journal of International Humanitarian Action, Article number: 15. </w:t>
      </w:r>
    </w:p>
    <w:p w14:paraId="7E46AA88"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 xml:space="preserve">Hoffman, Bruce &amp; </w:t>
      </w:r>
      <w:proofErr w:type="spellStart"/>
      <w:r w:rsidRPr="008A041D">
        <w:rPr>
          <w:rFonts w:ascii="Times New Roman" w:hAnsi="Times New Roman"/>
          <w:sz w:val="28"/>
          <w:szCs w:val="28"/>
          <w:lang w:val="en-US"/>
        </w:rPr>
        <w:t>Kasupski</w:t>
      </w:r>
      <w:proofErr w:type="spellEnd"/>
      <w:r w:rsidRPr="008A041D">
        <w:rPr>
          <w:rFonts w:ascii="Times New Roman" w:hAnsi="Times New Roman"/>
          <w:sz w:val="28"/>
          <w:szCs w:val="28"/>
          <w:lang w:val="en-US"/>
        </w:rPr>
        <w:t xml:space="preserve">, Anna-Britt (2007), </w:t>
      </w:r>
      <w:r w:rsidRPr="008A041D">
        <w:rPr>
          <w:rFonts w:ascii="Times New Roman" w:hAnsi="Times New Roman"/>
          <w:i/>
          <w:iCs/>
          <w:sz w:val="28"/>
          <w:szCs w:val="28"/>
          <w:lang w:val="en-US"/>
        </w:rPr>
        <w:t>The Victims of Terrorism, Assessment of their Influence and Growing Role in Policy, Legislation, and the Private Sector</w:t>
      </w:r>
      <w:r w:rsidRPr="008A041D">
        <w:rPr>
          <w:rFonts w:ascii="Times New Roman" w:hAnsi="Times New Roman"/>
          <w:sz w:val="28"/>
          <w:szCs w:val="28"/>
          <w:lang w:val="en-US"/>
        </w:rPr>
        <w:t xml:space="preserve">, The RAND Corporation. </w:t>
      </w:r>
    </w:p>
    <w:p w14:paraId="78091D89" w14:textId="45D368E8"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Holling C.S. (1973), </w:t>
      </w:r>
      <w:r w:rsidRPr="008A041D">
        <w:rPr>
          <w:rFonts w:ascii="Times New Roman" w:hAnsi="Times New Roman"/>
          <w:i/>
          <w:iCs/>
          <w:sz w:val="28"/>
          <w:szCs w:val="28"/>
          <w:lang w:val="en-US"/>
        </w:rPr>
        <w:t>Resilience and Stability of Ecological Systems</w:t>
      </w:r>
      <w:r w:rsidRPr="008A041D">
        <w:rPr>
          <w:rFonts w:ascii="Times New Roman" w:hAnsi="Times New Roman"/>
          <w:sz w:val="28"/>
          <w:szCs w:val="28"/>
          <w:lang w:val="en-US"/>
        </w:rPr>
        <w:t xml:space="preserve">. Annual Review of Ecology and Systematics. </w:t>
      </w:r>
    </w:p>
    <w:p w14:paraId="5A6C6D89" w14:textId="701503FA" w:rsidR="00E32C8D" w:rsidRPr="008A041D" w:rsidRDefault="00E32C8D" w:rsidP="00917E7C">
      <w:pPr>
        <w:spacing w:after="240" w:line="276" w:lineRule="auto"/>
        <w:jc w:val="both"/>
        <w:rPr>
          <w:rFonts w:ascii="Times New Roman" w:hAnsi="Times New Roman"/>
          <w:i/>
          <w:iCs/>
          <w:sz w:val="28"/>
          <w:szCs w:val="28"/>
          <w:lang w:val="en-US"/>
        </w:rPr>
      </w:pPr>
      <w:proofErr w:type="spellStart"/>
      <w:r w:rsidRPr="008A041D">
        <w:rPr>
          <w:rFonts w:ascii="Times New Roman" w:hAnsi="Times New Roman"/>
          <w:sz w:val="28"/>
          <w:szCs w:val="28"/>
          <w:lang w:val="en-US"/>
        </w:rPr>
        <w:t>Hooghe</w:t>
      </w:r>
      <w:proofErr w:type="spellEnd"/>
      <w:r w:rsidRPr="008A041D">
        <w:rPr>
          <w:rFonts w:ascii="Times New Roman" w:hAnsi="Times New Roman"/>
          <w:sz w:val="28"/>
          <w:szCs w:val="28"/>
          <w:lang w:val="en-US"/>
        </w:rPr>
        <w:t xml:space="preserve">, </w:t>
      </w:r>
      <w:proofErr w:type="spellStart"/>
      <w:r w:rsidRPr="008A041D">
        <w:rPr>
          <w:rFonts w:ascii="Times New Roman" w:hAnsi="Times New Roman"/>
          <w:sz w:val="28"/>
          <w:szCs w:val="28"/>
          <w:lang w:val="en-US"/>
        </w:rPr>
        <w:t>Liesbet</w:t>
      </w:r>
      <w:proofErr w:type="spellEnd"/>
      <w:r w:rsidRPr="008A041D">
        <w:rPr>
          <w:rFonts w:ascii="Times New Roman" w:hAnsi="Times New Roman"/>
          <w:sz w:val="28"/>
          <w:szCs w:val="28"/>
          <w:lang w:val="en-US"/>
        </w:rPr>
        <w:t xml:space="preserve"> &amp; Marks, Gary. (2001). </w:t>
      </w:r>
      <w:r w:rsidRPr="008A041D">
        <w:rPr>
          <w:rFonts w:ascii="Times New Roman" w:hAnsi="Times New Roman"/>
          <w:i/>
          <w:iCs/>
          <w:sz w:val="28"/>
          <w:szCs w:val="28"/>
          <w:lang w:val="en-US"/>
        </w:rPr>
        <w:t>Multi-Level Governance and European Integration.</w:t>
      </w:r>
    </w:p>
    <w:p w14:paraId="3E176408" w14:textId="1323FE22" w:rsidR="00483BE2" w:rsidRPr="008A041D" w:rsidRDefault="00483BE2" w:rsidP="00917E7C">
      <w:pPr>
        <w:spacing w:after="240"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Holsti</w:t>
      </w:r>
      <w:proofErr w:type="spellEnd"/>
      <w:r w:rsidRPr="008A041D">
        <w:rPr>
          <w:rFonts w:ascii="Times New Roman" w:hAnsi="Times New Roman"/>
          <w:sz w:val="28"/>
          <w:szCs w:val="28"/>
          <w:lang w:val="en-US"/>
        </w:rPr>
        <w:t xml:space="preserve">, O. (1969). </w:t>
      </w:r>
      <w:r w:rsidRPr="008A041D">
        <w:rPr>
          <w:rFonts w:ascii="Times New Roman" w:hAnsi="Times New Roman"/>
          <w:i/>
          <w:iCs/>
          <w:sz w:val="28"/>
          <w:szCs w:val="28"/>
          <w:lang w:val="en-US"/>
        </w:rPr>
        <w:t>Content Analysis for the Social Sciences and Humanities</w:t>
      </w:r>
      <w:r w:rsidRPr="008A041D">
        <w:rPr>
          <w:rFonts w:ascii="Times New Roman" w:hAnsi="Times New Roman"/>
          <w:sz w:val="28"/>
          <w:szCs w:val="28"/>
          <w:lang w:val="en-US"/>
        </w:rPr>
        <w:t>. Reading, Addison Wesley.</w:t>
      </w:r>
    </w:p>
    <w:p w14:paraId="10BF13F9"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Jore, </w:t>
      </w:r>
      <w:proofErr w:type="spellStart"/>
      <w:r w:rsidRPr="008A041D">
        <w:rPr>
          <w:rFonts w:ascii="Times New Roman" w:hAnsi="Times New Roman"/>
          <w:sz w:val="28"/>
          <w:szCs w:val="28"/>
          <w:lang w:val="en-US"/>
        </w:rPr>
        <w:t>Sissel</w:t>
      </w:r>
      <w:proofErr w:type="spellEnd"/>
      <w:r w:rsidRPr="008A041D">
        <w:rPr>
          <w:rFonts w:ascii="Times New Roman" w:hAnsi="Times New Roman"/>
          <w:sz w:val="28"/>
          <w:szCs w:val="28"/>
          <w:lang w:val="en-US"/>
        </w:rPr>
        <w:t xml:space="preserve"> H. (2019), </w:t>
      </w:r>
      <w:r w:rsidRPr="008A041D">
        <w:rPr>
          <w:rFonts w:ascii="Times New Roman" w:hAnsi="Times New Roman"/>
          <w:i/>
          <w:iCs/>
          <w:sz w:val="28"/>
          <w:szCs w:val="28"/>
          <w:lang w:val="en-US"/>
        </w:rPr>
        <w:t>Is Resilience a Good Concept in Terrorism Research? A Conceptual Adequacy Analysis of Terrorism Resilience</w:t>
      </w:r>
      <w:r w:rsidRPr="008A041D">
        <w:rPr>
          <w:rFonts w:ascii="Times New Roman" w:hAnsi="Times New Roman"/>
          <w:sz w:val="28"/>
          <w:szCs w:val="28"/>
          <w:lang w:val="en-US"/>
        </w:rPr>
        <w:t xml:space="preserve">, Studies in Conflict &amp; Terrorism. </w:t>
      </w:r>
    </w:p>
    <w:p w14:paraId="0D6DED09"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Jore, </w:t>
      </w:r>
      <w:proofErr w:type="spellStart"/>
      <w:r w:rsidRPr="008A041D">
        <w:rPr>
          <w:rFonts w:ascii="Times New Roman" w:hAnsi="Times New Roman"/>
          <w:sz w:val="28"/>
          <w:szCs w:val="28"/>
          <w:lang w:val="en-US"/>
        </w:rPr>
        <w:t>Sissel</w:t>
      </w:r>
      <w:proofErr w:type="spellEnd"/>
      <w:r w:rsidRPr="008A041D">
        <w:rPr>
          <w:rFonts w:ascii="Times New Roman" w:hAnsi="Times New Roman"/>
          <w:sz w:val="28"/>
          <w:szCs w:val="28"/>
          <w:lang w:val="en-US"/>
        </w:rPr>
        <w:t xml:space="preserve"> H. (2020), </w:t>
      </w:r>
      <w:r w:rsidRPr="008A041D">
        <w:rPr>
          <w:rFonts w:ascii="Times New Roman" w:hAnsi="Times New Roman"/>
          <w:i/>
          <w:iCs/>
          <w:sz w:val="28"/>
          <w:szCs w:val="28"/>
          <w:lang w:val="en-US"/>
        </w:rPr>
        <w:t xml:space="preserve">Is resilience a </w:t>
      </w:r>
      <w:proofErr w:type="spellStart"/>
      <w:r w:rsidRPr="008A041D">
        <w:rPr>
          <w:rFonts w:ascii="Times New Roman" w:hAnsi="Times New Roman"/>
          <w:i/>
          <w:iCs/>
          <w:sz w:val="28"/>
          <w:szCs w:val="28"/>
          <w:lang w:val="en-US"/>
        </w:rPr>
        <w:t>favourable</w:t>
      </w:r>
      <w:proofErr w:type="spellEnd"/>
      <w:r w:rsidRPr="008A041D">
        <w:rPr>
          <w:rFonts w:ascii="Times New Roman" w:hAnsi="Times New Roman"/>
          <w:i/>
          <w:iCs/>
          <w:sz w:val="28"/>
          <w:szCs w:val="28"/>
          <w:lang w:val="en-US"/>
        </w:rPr>
        <w:t xml:space="preserve"> concept in terrorism research? The multifaceted discourses of resilience in the academic literature, </w:t>
      </w:r>
      <w:r w:rsidRPr="008A041D">
        <w:rPr>
          <w:rFonts w:ascii="Times New Roman" w:hAnsi="Times New Roman"/>
          <w:sz w:val="28"/>
          <w:szCs w:val="28"/>
          <w:lang w:val="en-US"/>
        </w:rPr>
        <w:t>Critical Studies on Terrorism.</w:t>
      </w:r>
    </w:p>
    <w:p w14:paraId="4D2B20E0"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Joseph, J. (2013) </w:t>
      </w:r>
      <w:r w:rsidRPr="008A041D">
        <w:rPr>
          <w:rFonts w:ascii="Times New Roman" w:hAnsi="Times New Roman"/>
          <w:i/>
          <w:iCs/>
          <w:sz w:val="28"/>
          <w:szCs w:val="28"/>
          <w:lang w:val="en-US"/>
        </w:rPr>
        <w:t xml:space="preserve">Resilience as embedded neoliberalism: A governmentality approach. </w:t>
      </w:r>
      <w:r w:rsidRPr="008A041D">
        <w:rPr>
          <w:rFonts w:ascii="Times New Roman" w:hAnsi="Times New Roman"/>
          <w:sz w:val="28"/>
          <w:szCs w:val="28"/>
          <w:lang w:val="en-US"/>
        </w:rPr>
        <w:t xml:space="preserve">Resilience: International Policies, Practices and Discourses. </w:t>
      </w:r>
    </w:p>
    <w:p w14:paraId="0A990A78" w14:textId="77777777" w:rsidR="00917E7C" w:rsidRPr="008A041D" w:rsidRDefault="00917E7C" w:rsidP="00917E7C">
      <w:pPr>
        <w:spacing w:after="240"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Letschert</w:t>
      </w:r>
      <w:proofErr w:type="spellEnd"/>
      <w:r w:rsidRPr="008A041D">
        <w:rPr>
          <w:rFonts w:ascii="Times New Roman" w:hAnsi="Times New Roman"/>
          <w:sz w:val="28"/>
          <w:szCs w:val="28"/>
          <w:lang w:val="en-US"/>
        </w:rPr>
        <w:t xml:space="preserve"> R., (2017), Expert Report on the Views and Concerns of the Victims Participating at the Special Tribunal for Lebanon “WE WANT OUR RIGHTS BACK”, Maastricht University.</w:t>
      </w:r>
    </w:p>
    <w:p w14:paraId="2C334FF2" w14:textId="77777777" w:rsidR="00917E7C" w:rsidRPr="008A041D" w:rsidRDefault="00917E7C" w:rsidP="00917E7C">
      <w:pPr>
        <w:spacing w:after="240"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Letschert</w:t>
      </w:r>
      <w:proofErr w:type="spellEnd"/>
      <w:r w:rsidRPr="008A041D">
        <w:rPr>
          <w:rFonts w:ascii="Times New Roman" w:hAnsi="Times New Roman"/>
          <w:sz w:val="28"/>
          <w:szCs w:val="28"/>
          <w:lang w:val="en-US"/>
        </w:rPr>
        <w:t xml:space="preserve">, Rianne &amp; </w:t>
      </w:r>
      <w:proofErr w:type="spellStart"/>
      <w:r w:rsidRPr="008A041D">
        <w:rPr>
          <w:rFonts w:ascii="Times New Roman" w:hAnsi="Times New Roman"/>
          <w:sz w:val="28"/>
          <w:szCs w:val="28"/>
          <w:lang w:val="en-US"/>
        </w:rPr>
        <w:t>Ammerlaan</w:t>
      </w:r>
      <w:proofErr w:type="spellEnd"/>
      <w:r w:rsidRPr="008A041D">
        <w:rPr>
          <w:rFonts w:ascii="Times New Roman" w:hAnsi="Times New Roman"/>
          <w:sz w:val="28"/>
          <w:szCs w:val="28"/>
          <w:lang w:val="en-US"/>
        </w:rPr>
        <w:t>, Karin (2009). C</w:t>
      </w:r>
      <w:r w:rsidRPr="008A041D">
        <w:rPr>
          <w:rFonts w:ascii="Times New Roman" w:hAnsi="Times New Roman"/>
          <w:i/>
          <w:iCs/>
          <w:sz w:val="28"/>
          <w:szCs w:val="28"/>
          <w:lang w:val="en-US"/>
        </w:rPr>
        <w:t>ompensation and Reparation for Victims of Terrorism.</w:t>
      </w:r>
      <w:r w:rsidRPr="008A041D">
        <w:rPr>
          <w:rFonts w:ascii="Times New Roman" w:hAnsi="Times New Roman"/>
          <w:sz w:val="28"/>
          <w:szCs w:val="28"/>
          <w:lang w:val="en-US"/>
        </w:rPr>
        <w:t xml:space="preserve"> </w:t>
      </w:r>
    </w:p>
    <w:p w14:paraId="478ED327" w14:textId="08B4EA3F" w:rsidR="00917E7C" w:rsidRPr="008A041D" w:rsidRDefault="00917E7C" w:rsidP="00917E7C">
      <w:pPr>
        <w:spacing w:after="240"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Letschert</w:t>
      </w:r>
      <w:proofErr w:type="spellEnd"/>
      <w:r w:rsidRPr="008A041D">
        <w:rPr>
          <w:rFonts w:ascii="Times New Roman" w:hAnsi="Times New Roman"/>
          <w:sz w:val="28"/>
          <w:szCs w:val="28"/>
          <w:lang w:val="en-US"/>
        </w:rPr>
        <w:t xml:space="preserve">, Rianne (2010) </w:t>
      </w:r>
      <w:r w:rsidRPr="008A041D">
        <w:rPr>
          <w:rFonts w:ascii="Times New Roman" w:hAnsi="Times New Roman"/>
          <w:i/>
          <w:iCs/>
          <w:sz w:val="28"/>
          <w:szCs w:val="28"/>
          <w:lang w:val="en-US"/>
        </w:rPr>
        <w:t>Assisting Victims of Terrorism. Towards a European Standard of Justice,</w:t>
      </w:r>
      <w:r w:rsidRPr="008A041D">
        <w:rPr>
          <w:rFonts w:ascii="Times New Roman" w:hAnsi="Times New Roman"/>
          <w:sz w:val="28"/>
          <w:szCs w:val="28"/>
          <w:lang w:val="en-US"/>
        </w:rPr>
        <w:t xml:space="preserve"> </w:t>
      </w:r>
      <w:proofErr w:type="spellStart"/>
      <w:r w:rsidRPr="008A041D">
        <w:rPr>
          <w:rFonts w:ascii="Times New Roman" w:hAnsi="Times New Roman"/>
          <w:sz w:val="28"/>
          <w:szCs w:val="28"/>
          <w:lang w:val="en-US"/>
        </w:rPr>
        <w:t>Staiger</w:t>
      </w:r>
      <w:proofErr w:type="spellEnd"/>
      <w:r w:rsidRPr="008A041D">
        <w:rPr>
          <w:rFonts w:ascii="Times New Roman" w:hAnsi="Times New Roman"/>
          <w:sz w:val="28"/>
          <w:szCs w:val="28"/>
          <w:lang w:val="en-US"/>
        </w:rPr>
        <w:t>, Ines &amp; Pemberton Anthony</w:t>
      </w:r>
      <w:r w:rsidRPr="008A041D">
        <w:rPr>
          <w:rFonts w:ascii="Times New Roman" w:hAnsi="Times New Roman"/>
          <w:i/>
          <w:iCs/>
          <w:sz w:val="28"/>
          <w:szCs w:val="28"/>
          <w:lang w:val="en-US"/>
        </w:rPr>
        <w:t xml:space="preserve"> </w:t>
      </w:r>
      <w:r w:rsidRPr="008A041D">
        <w:rPr>
          <w:rFonts w:ascii="Times New Roman" w:hAnsi="Times New Roman"/>
          <w:sz w:val="28"/>
          <w:szCs w:val="28"/>
          <w:lang w:val="en-US"/>
        </w:rPr>
        <w:t>(Eds),</w:t>
      </w:r>
      <w:r w:rsidRPr="008A041D">
        <w:rPr>
          <w:rFonts w:ascii="Times New Roman" w:hAnsi="Times New Roman"/>
          <w:i/>
          <w:iCs/>
          <w:sz w:val="28"/>
          <w:szCs w:val="28"/>
          <w:lang w:val="en-US"/>
        </w:rPr>
        <w:t xml:space="preserve"> </w:t>
      </w:r>
      <w:r w:rsidRPr="008A041D">
        <w:rPr>
          <w:rFonts w:ascii="Times New Roman" w:hAnsi="Times New Roman"/>
          <w:sz w:val="28"/>
          <w:szCs w:val="28"/>
          <w:lang w:val="en-US"/>
        </w:rPr>
        <w:t xml:space="preserve">New York: Springer. </w:t>
      </w:r>
    </w:p>
    <w:p w14:paraId="1F8B1CD9" w14:textId="62AB858F" w:rsidR="008E5E93" w:rsidRPr="008A041D" w:rsidRDefault="008E5E93"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Leech, B. (2002). </w:t>
      </w:r>
      <w:r w:rsidRPr="008A041D">
        <w:rPr>
          <w:rFonts w:ascii="Times New Roman" w:hAnsi="Times New Roman"/>
          <w:i/>
          <w:iCs/>
          <w:sz w:val="28"/>
          <w:szCs w:val="28"/>
          <w:lang w:val="en-US"/>
        </w:rPr>
        <w:t xml:space="preserve">Asking Questions: Techniques for </w:t>
      </w:r>
      <w:proofErr w:type="spellStart"/>
      <w:r w:rsidRPr="008A041D">
        <w:rPr>
          <w:rFonts w:ascii="Times New Roman" w:hAnsi="Times New Roman"/>
          <w:i/>
          <w:iCs/>
          <w:sz w:val="28"/>
          <w:szCs w:val="28"/>
          <w:lang w:val="en-US"/>
        </w:rPr>
        <w:t>Semistructured</w:t>
      </w:r>
      <w:proofErr w:type="spellEnd"/>
      <w:r w:rsidRPr="008A041D">
        <w:rPr>
          <w:rFonts w:ascii="Times New Roman" w:hAnsi="Times New Roman"/>
          <w:i/>
          <w:iCs/>
          <w:sz w:val="28"/>
          <w:szCs w:val="28"/>
          <w:lang w:val="en-US"/>
        </w:rPr>
        <w:t xml:space="preserve"> Interviews</w:t>
      </w:r>
      <w:r w:rsidRPr="008A041D">
        <w:rPr>
          <w:rFonts w:ascii="Times New Roman" w:hAnsi="Times New Roman"/>
          <w:sz w:val="28"/>
          <w:szCs w:val="28"/>
          <w:lang w:val="en-US"/>
        </w:rPr>
        <w:t>. Political Science &amp; Politics, 35(4), 665-668. doi:10.1017/S1049096502001129</w:t>
      </w:r>
    </w:p>
    <w:p w14:paraId="4D4749A5"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Lum, C., Kennedy, L.W. &amp; Sherley (2008), </w:t>
      </w:r>
      <w:r w:rsidRPr="008A041D">
        <w:rPr>
          <w:rFonts w:ascii="Times New Roman" w:hAnsi="Times New Roman"/>
          <w:i/>
          <w:iCs/>
          <w:sz w:val="28"/>
          <w:szCs w:val="28"/>
          <w:lang w:val="en-US"/>
        </w:rPr>
        <w:t>Is counter-terrorism policy evidence-based? What works, what harms, and what is unknown</w:t>
      </w:r>
      <w:r w:rsidRPr="008A041D">
        <w:rPr>
          <w:rFonts w:ascii="Times New Roman" w:hAnsi="Times New Roman"/>
          <w:sz w:val="28"/>
          <w:szCs w:val="28"/>
          <w:lang w:val="en-US"/>
        </w:rPr>
        <w:t>, George Mason University.</w:t>
      </w:r>
    </w:p>
    <w:p w14:paraId="42E12DE9" w14:textId="0E7F679B" w:rsidR="00917E7C" w:rsidRPr="008A041D" w:rsidRDefault="00917E7C" w:rsidP="00917E7C">
      <w:pPr>
        <w:spacing w:after="240"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Minear</w:t>
      </w:r>
      <w:proofErr w:type="spellEnd"/>
      <w:r w:rsidRPr="008A041D">
        <w:rPr>
          <w:rFonts w:ascii="Times New Roman" w:hAnsi="Times New Roman"/>
          <w:sz w:val="28"/>
          <w:szCs w:val="28"/>
          <w:lang w:val="en-US"/>
        </w:rPr>
        <w:t xml:space="preserve"> L (1999) The theory and practice of neutrality: some thoughts on the tensions. In: Humanitarianism and war project. International Committee of the Red Cross, Geneva</w:t>
      </w:r>
    </w:p>
    <w:p w14:paraId="17FD60B5" w14:textId="75C1F33D" w:rsidR="00A12437" w:rsidRPr="008A041D" w:rsidRDefault="00A12437"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lastRenderedPageBreak/>
        <w:t xml:space="preserve">Protection of Victims of Terrorist Acts, Proceedings of the Workshop </w:t>
      </w:r>
      <w:proofErr w:type="spellStart"/>
      <w:r w:rsidRPr="008A041D">
        <w:rPr>
          <w:rFonts w:ascii="Times New Roman" w:hAnsi="Times New Roman"/>
          <w:sz w:val="28"/>
          <w:szCs w:val="28"/>
          <w:lang w:val="en-US"/>
        </w:rPr>
        <w:t>organised</w:t>
      </w:r>
      <w:proofErr w:type="spellEnd"/>
      <w:r w:rsidRPr="008A041D">
        <w:rPr>
          <w:rFonts w:ascii="Times New Roman" w:hAnsi="Times New Roman"/>
          <w:sz w:val="28"/>
          <w:szCs w:val="28"/>
          <w:lang w:val="en-US"/>
        </w:rPr>
        <w:t xml:space="preserve"> by the Steering Committee for Human Rights (CDDH) under the aegis of the French Presidency of the Committee of Ministers, Council of Europe, 2019. </w:t>
      </w:r>
    </w:p>
    <w:p w14:paraId="53AB1DDB"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O’Sullivan, S. (2016). </w:t>
      </w:r>
      <w:r w:rsidRPr="008A041D">
        <w:rPr>
          <w:rFonts w:ascii="Times New Roman" w:hAnsi="Times New Roman"/>
          <w:i/>
          <w:iCs/>
          <w:sz w:val="28"/>
          <w:szCs w:val="28"/>
          <w:lang w:val="en-US"/>
        </w:rPr>
        <w:t>Victim-</w:t>
      </w:r>
      <w:proofErr w:type="spellStart"/>
      <w:r w:rsidRPr="008A041D">
        <w:rPr>
          <w:rFonts w:ascii="Times New Roman" w:hAnsi="Times New Roman"/>
          <w:i/>
          <w:iCs/>
          <w:sz w:val="28"/>
          <w:szCs w:val="28"/>
          <w:lang w:val="en-US"/>
        </w:rPr>
        <w:t>Centred</w:t>
      </w:r>
      <w:proofErr w:type="spellEnd"/>
      <w:r w:rsidRPr="008A041D">
        <w:rPr>
          <w:rFonts w:ascii="Times New Roman" w:hAnsi="Times New Roman"/>
          <w:i/>
          <w:iCs/>
          <w:sz w:val="28"/>
          <w:szCs w:val="28"/>
          <w:lang w:val="en-US"/>
        </w:rPr>
        <w:t xml:space="preserve"> considerations for the development of a National Security Framework</w:t>
      </w:r>
      <w:r w:rsidRPr="008A041D">
        <w:rPr>
          <w:rFonts w:ascii="Times New Roman" w:hAnsi="Times New Roman"/>
          <w:sz w:val="28"/>
          <w:szCs w:val="28"/>
          <w:lang w:val="en-US"/>
        </w:rPr>
        <w:t xml:space="preserve">. Submission to Public Safety Canada’s National Security Consultation. Ottawa, Canada: Office of the Federal Ombudsman for Victims of Crime. </w:t>
      </w:r>
    </w:p>
    <w:p w14:paraId="66A54F12"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Richards A, (2013) </w:t>
      </w:r>
      <w:r w:rsidRPr="008A041D">
        <w:rPr>
          <w:rFonts w:ascii="Times New Roman" w:hAnsi="Times New Roman"/>
          <w:i/>
          <w:iCs/>
          <w:sz w:val="28"/>
          <w:szCs w:val="28"/>
          <w:lang w:val="en-US"/>
        </w:rPr>
        <w:t>Conceptualizing Terrorism.</w:t>
      </w:r>
    </w:p>
    <w:p w14:paraId="6ED750AF"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Schmid, A (2011), </w:t>
      </w:r>
      <w:r w:rsidRPr="008A041D">
        <w:rPr>
          <w:rFonts w:ascii="Times New Roman" w:hAnsi="Times New Roman"/>
          <w:i/>
          <w:iCs/>
          <w:sz w:val="28"/>
          <w:szCs w:val="28"/>
          <w:lang w:val="en-US"/>
        </w:rPr>
        <w:t>The Routledge Handbook of Terrorism Research,</w:t>
      </w:r>
      <w:r w:rsidRPr="008A041D">
        <w:rPr>
          <w:rFonts w:ascii="Times New Roman" w:hAnsi="Times New Roman"/>
          <w:sz w:val="28"/>
          <w:szCs w:val="28"/>
          <w:lang w:val="en-US"/>
        </w:rPr>
        <w:t xml:space="preserve"> Routledge, </w:t>
      </w:r>
      <w:proofErr w:type="gramStart"/>
      <w:r w:rsidRPr="008A041D">
        <w:rPr>
          <w:rFonts w:ascii="Times New Roman" w:hAnsi="Times New Roman"/>
          <w:sz w:val="28"/>
          <w:szCs w:val="28"/>
          <w:lang w:val="en-US"/>
        </w:rPr>
        <w:t>London</w:t>
      </w:r>
      <w:proofErr w:type="gramEnd"/>
      <w:r w:rsidRPr="008A041D">
        <w:rPr>
          <w:rFonts w:ascii="Times New Roman" w:hAnsi="Times New Roman"/>
          <w:sz w:val="28"/>
          <w:szCs w:val="28"/>
          <w:lang w:val="en-US"/>
        </w:rPr>
        <w:t xml:space="preserve"> and New York. </w:t>
      </w:r>
    </w:p>
    <w:p w14:paraId="553F4009"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Schmid, Alex P. (1983), </w:t>
      </w:r>
      <w:r w:rsidRPr="008A041D">
        <w:rPr>
          <w:rFonts w:ascii="Times New Roman" w:hAnsi="Times New Roman"/>
          <w:i/>
          <w:iCs/>
          <w:sz w:val="28"/>
          <w:szCs w:val="28"/>
          <w:lang w:val="en-US"/>
        </w:rPr>
        <w:t>Political Terrorism</w:t>
      </w:r>
      <w:r w:rsidRPr="008A041D">
        <w:rPr>
          <w:rFonts w:ascii="Times New Roman" w:hAnsi="Times New Roman"/>
          <w:sz w:val="28"/>
          <w:szCs w:val="28"/>
          <w:lang w:val="en-US"/>
        </w:rPr>
        <w:t xml:space="preserve">. </w:t>
      </w:r>
    </w:p>
    <w:p w14:paraId="768879D9" w14:textId="77777777"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Schmid, Alex P. (2012), </w:t>
      </w:r>
      <w:r w:rsidRPr="008A041D">
        <w:rPr>
          <w:rFonts w:ascii="Times New Roman" w:hAnsi="Times New Roman"/>
          <w:i/>
          <w:iCs/>
          <w:sz w:val="28"/>
          <w:szCs w:val="28"/>
          <w:lang w:val="en-US"/>
        </w:rPr>
        <w:t>Strengthening the Role of Victims and Incorporating Victims in Efforts to Counter Violent Extremism and Terrorism</w:t>
      </w:r>
      <w:r w:rsidRPr="008A041D">
        <w:rPr>
          <w:rFonts w:ascii="Times New Roman" w:hAnsi="Times New Roman"/>
          <w:sz w:val="28"/>
          <w:szCs w:val="28"/>
          <w:lang w:val="en-US"/>
        </w:rPr>
        <w:t>, the International Centre for Counter-Terrorism – The Hague (ICCT).</w:t>
      </w:r>
    </w:p>
    <w:p w14:paraId="6CB77F34" w14:textId="17E32EDC"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Silke A., (2018), </w:t>
      </w:r>
      <w:r w:rsidRPr="008A041D">
        <w:rPr>
          <w:rFonts w:ascii="Times New Roman" w:hAnsi="Times New Roman"/>
          <w:i/>
          <w:iCs/>
          <w:sz w:val="28"/>
          <w:szCs w:val="28"/>
          <w:lang w:val="en-US"/>
        </w:rPr>
        <w:t>Routledge Handbook of Terrorism and Counterterrorism</w:t>
      </w:r>
      <w:r w:rsidR="00586F18" w:rsidRPr="008A041D">
        <w:rPr>
          <w:rFonts w:ascii="Times New Roman" w:hAnsi="Times New Roman"/>
          <w:sz w:val="28"/>
          <w:szCs w:val="28"/>
          <w:lang w:val="en-US"/>
        </w:rPr>
        <w:t xml:space="preserve">, Routledge. </w:t>
      </w:r>
    </w:p>
    <w:p w14:paraId="5697D404" w14:textId="0697B49B"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Ustinov, V. (2002), </w:t>
      </w:r>
      <w:r w:rsidRPr="008A041D">
        <w:rPr>
          <w:rFonts w:ascii="Times New Roman" w:hAnsi="Times New Roman"/>
          <w:i/>
          <w:iCs/>
          <w:sz w:val="28"/>
          <w:szCs w:val="28"/>
          <w:lang w:val="en-US"/>
        </w:rPr>
        <w:t>Terrorism is accused.</w:t>
      </w:r>
      <w:r w:rsidRPr="008A041D">
        <w:rPr>
          <w:rFonts w:ascii="Times New Roman" w:hAnsi="Times New Roman"/>
          <w:sz w:val="28"/>
          <w:szCs w:val="28"/>
          <w:lang w:val="en-US"/>
        </w:rPr>
        <w:t xml:space="preserve"> </w:t>
      </w:r>
      <w:proofErr w:type="spellStart"/>
      <w:r w:rsidRPr="008A041D">
        <w:rPr>
          <w:rFonts w:ascii="Times New Roman" w:hAnsi="Times New Roman"/>
          <w:sz w:val="28"/>
          <w:szCs w:val="28"/>
          <w:lang w:val="en-US"/>
        </w:rPr>
        <w:t>Olma</w:t>
      </w:r>
      <w:proofErr w:type="spellEnd"/>
      <w:r w:rsidRPr="008A041D">
        <w:rPr>
          <w:rFonts w:ascii="Times New Roman" w:hAnsi="Times New Roman"/>
          <w:sz w:val="28"/>
          <w:szCs w:val="28"/>
          <w:lang w:val="en-US"/>
        </w:rPr>
        <w:t>-Press.</w:t>
      </w:r>
    </w:p>
    <w:p w14:paraId="04F853E3" w14:textId="116029AE" w:rsidR="000D1695" w:rsidRPr="008A041D" w:rsidRDefault="000D1695" w:rsidP="00492287">
      <w:pPr>
        <w:spacing w:line="276" w:lineRule="auto"/>
        <w:rPr>
          <w:rFonts w:ascii="Times New Roman" w:hAnsi="Times New Roman"/>
          <w:sz w:val="28"/>
          <w:szCs w:val="28"/>
          <w:lang w:val="en-US"/>
        </w:rPr>
      </w:pPr>
      <w:r w:rsidRPr="008A041D">
        <w:rPr>
          <w:rFonts w:ascii="Times New Roman" w:hAnsi="Times New Roman"/>
          <w:sz w:val="28"/>
          <w:szCs w:val="28"/>
          <w:lang w:val="en-US"/>
        </w:rPr>
        <w:t xml:space="preserve">Welch, S., &amp; Kennedy-Pipe, C. (2004). </w:t>
      </w:r>
      <w:r w:rsidRPr="008A041D">
        <w:rPr>
          <w:rFonts w:ascii="Times New Roman" w:hAnsi="Times New Roman"/>
          <w:i/>
          <w:iCs/>
          <w:sz w:val="28"/>
          <w:szCs w:val="28"/>
          <w:lang w:val="en-US"/>
        </w:rPr>
        <w:t>Multi-level governance and international relations</w:t>
      </w:r>
      <w:r w:rsidRPr="008A041D">
        <w:rPr>
          <w:rFonts w:ascii="Times New Roman" w:hAnsi="Times New Roman"/>
          <w:sz w:val="28"/>
          <w:szCs w:val="28"/>
          <w:lang w:val="en-US"/>
        </w:rPr>
        <w:t>.</w:t>
      </w:r>
      <w:r w:rsidR="00492287" w:rsidRPr="008A041D">
        <w:rPr>
          <w:rFonts w:ascii="Times New Roman" w:hAnsi="Times New Roman"/>
          <w:sz w:val="28"/>
          <w:szCs w:val="28"/>
          <w:lang w:val="en-US"/>
        </w:rPr>
        <w:t xml:space="preserve"> </w:t>
      </w:r>
      <w:r w:rsidRPr="008A041D">
        <w:rPr>
          <w:rFonts w:ascii="Times New Roman" w:hAnsi="Times New Roman"/>
          <w:sz w:val="28"/>
          <w:szCs w:val="28"/>
          <w:lang w:val="en-US"/>
        </w:rPr>
        <w:t>Multi</w:t>
      </w:r>
      <w:r w:rsidR="00492287" w:rsidRPr="008A041D">
        <w:rPr>
          <w:rFonts w:ascii="Times New Roman" w:hAnsi="Times New Roman"/>
          <w:sz w:val="28"/>
          <w:szCs w:val="28"/>
          <w:lang w:val="en-US"/>
        </w:rPr>
        <w:t>-</w:t>
      </w:r>
      <w:r w:rsidRPr="008A041D">
        <w:rPr>
          <w:rFonts w:ascii="Times New Roman" w:hAnsi="Times New Roman"/>
          <w:sz w:val="28"/>
          <w:szCs w:val="28"/>
          <w:lang w:val="en-US"/>
        </w:rPr>
        <w:t>level governance (pp. 127-144). Oxford</w:t>
      </w:r>
      <w:r w:rsidR="00492287" w:rsidRPr="008A041D">
        <w:rPr>
          <w:rFonts w:ascii="Times New Roman" w:hAnsi="Times New Roman"/>
          <w:sz w:val="28"/>
          <w:szCs w:val="28"/>
          <w:lang w:val="en-US"/>
        </w:rPr>
        <w:t xml:space="preserve">, </w:t>
      </w:r>
      <w:r w:rsidRPr="008A041D">
        <w:rPr>
          <w:rFonts w:ascii="Times New Roman" w:hAnsi="Times New Roman"/>
          <w:sz w:val="28"/>
          <w:szCs w:val="28"/>
          <w:lang w:val="en-US"/>
        </w:rPr>
        <w:t>University Press.</w:t>
      </w:r>
    </w:p>
    <w:p w14:paraId="26D4D6D3" w14:textId="77777777" w:rsidR="00492287" w:rsidRPr="008A041D" w:rsidRDefault="00492287" w:rsidP="00492287">
      <w:pPr>
        <w:spacing w:line="276" w:lineRule="auto"/>
        <w:rPr>
          <w:rFonts w:ascii="Times New Roman" w:hAnsi="Times New Roman"/>
          <w:sz w:val="28"/>
          <w:szCs w:val="28"/>
          <w:lang w:val="en-US"/>
        </w:rPr>
      </w:pPr>
    </w:p>
    <w:p w14:paraId="19AD8D79" w14:textId="06174648"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Wilcox, Philip C. (1997) </w:t>
      </w:r>
      <w:r w:rsidRPr="008A041D">
        <w:rPr>
          <w:rFonts w:ascii="Times New Roman" w:hAnsi="Times New Roman"/>
          <w:i/>
          <w:iCs/>
          <w:sz w:val="28"/>
          <w:szCs w:val="28"/>
          <w:lang w:val="en-US"/>
        </w:rPr>
        <w:t>Terrorism Remains a Global Issue</w:t>
      </w:r>
      <w:r w:rsidRPr="008A041D">
        <w:rPr>
          <w:rFonts w:ascii="Times New Roman" w:hAnsi="Times New Roman"/>
          <w:sz w:val="28"/>
          <w:szCs w:val="28"/>
          <w:lang w:val="en-US"/>
        </w:rPr>
        <w:t xml:space="preserve">, Targeting Terrorism: Global Issues: An Electronic Journal of the U.S. Information Agency. </w:t>
      </w:r>
    </w:p>
    <w:p w14:paraId="45EFF2D3" w14:textId="322716DF" w:rsidR="0086379B" w:rsidRPr="008A041D" w:rsidRDefault="0086379B" w:rsidP="00917E7C">
      <w:pPr>
        <w:spacing w:after="240" w:line="276" w:lineRule="auto"/>
        <w:jc w:val="both"/>
        <w:rPr>
          <w:rFonts w:ascii="Times New Roman" w:hAnsi="Times New Roman"/>
          <w:sz w:val="28"/>
          <w:szCs w:val="28"/>
          <w:lang w:val="en-US"/>
        </w:rPr>
      </w:pPr>
      <w:proofErr w:type="spellStart"/>
      <w:r w:rsidRPr="008A041D">
        <w:rPr>
          <w:rFonts w:ascii="Times New Roman" w:hAnsi="Times New Roman"/>
          <w:sz w:val="28"/>
          <w:szCs w:val="28"/>
          <w:lang w:val="en-US"/>
        </w:rPr>
        <w:t>Woliver</w:t>
      </w:r>
      <w:proofErr w:type="spellEnd"/>
      <w:r w:rsidRPr="008A041D">
        <w:rPr>
          <w:rFonts w:ascii="Times New Roman" w:hAnsi="Times New Roman"/>
          <w:sz w:val="28"/>
          <w:szCs w:val="28"/>
          <w:lang w:val="en-US"/>
        </w:rPr>
        <w:t xml:space="preserve">, L. (2002). </w:t>
      </w:r>
      <w:r w:rsidRPr="008A041D">
        <w:rPr>
          <w:rFonts w:ascii="Times New Roman" w:hAnsi="Times New Roman"/>
          <w:i/>
          <w:iCs/>
          <w:sz w:val="28"/>
          <w:szCs w:val="28"/>
          <w:lang w:val="en-US"/>
        </w:rPr>
        <w:t>Ethical Dilemmas in Personal Interviewing.</w:t>
      </w:r>
      <w:r w:rsidRPr="008A041D">
        <w:rPr>
          <w:rFonts w:ascii="Times New Roman" w:hAnsi="Times New Roman"/>
          <w:sz w:val="28"/>
          <w:szCs w:val="28"/>
          <w:lang w:val="en-US"/>
        </w:rPr>
        <w:t xml:space="preserve"> PS: Political Science &amp; Politics, 35(4), 677-678. doi:10.1017/S1049096502001154. </w:t>
      </w:r>
    </w:p>
    <w:p w14:paraId="321923A3" w14:textId="51848419" w:rsidR="00917E7C" w:rsidRPr="008A041D" w:rsidRDefault="00917E7C" w:rsidP="00917E7C">
      <w:pPr>
        <w:spacing w:after="240" w:line="276" w:lineRule="auto"/>
        <w:jc w:val="both"/>
        <w:rPr>
          <w:rFonts w:ascii="Times New Roman" w:hAnsi="Times New Roman"/>
          <w:sz w:val="28"/>
          <w:szCs w:val="28"/>
          <w:lang w:val="en-US"/>
        </w:rPr>
      </w:pPr>
      <w:r w:rsidRPr="008A041D">
        <w:rPr>
          <w:rFonts w:ascii="Times New Roman" w:hAnsi="Times New Roman"/>
          <w:sz w:val="28"/>
          <w:szCs w:val="28"/>
          <w:lang w:val="en-US"/>
        </w:rPr>
        <w:t xml:space="preserve">Zebrowski, C. (2013). </w:t>
      </w:r>
      <w:r w:rsidRPr="008A041D">
        <w:rPr>
          <w:rFonts w:ascii="Times New Roman" w:hAnsi="Times New Roman"/>
          <w:i/>
          <w:iCs/>
          <w:sz w:val="28"/>
          <w:szCs w:val="28"/>
          <w:lang w:val="en-US"/>
        </w:rPr>
        <w:t>The Nature of Resilience</w:t>
      </w:r>
      <w:r w:rsidRPr="008A041D">
        <w:rPr>
          <w:rFonts w:ascii="Times New Roman" w:hAnsi="Times New Roman"/>
          <w:sz w:val="28"/>
          <w:szCs w:val="28"/>
          <w:lang w:val="en-US"/>
        </w:rPr>
        <w:t xml:space="preserve">. Resilience: International Policies, Practices and Discourses. </w:t>
      </w:r>
    </w:p>
    <w:p w14:paraId="516FCC1A" w14:textId="6EDBBB3E" w:rsidR="00B94F6E" w:rsidRPr="008A041D" w:rsidRDefault="001971F0" w:rsidP="001971F0">
      <w:pPr>
        <w:rPr>
          <w:rFonts w:ascii="Times New Roman" w:hAnsi="Times New Roman"/>
          <w:sz w:val="28"/>
          <w:szCs w:val="28"/>
          <w:lang w:val="en-US"/>
        </w:rPr>
      </w:pPr>
      <w:r w:rsidRPr="008A041D">
        <w:rPr>
          <w:rFonts w:ascii="Times New Roman" w:hAnsi="Times New Roman"/>
          <w:sz w:val="28"/>
          <w:szCs w:val="28"/>
          <w:lang w:val="en-US"/>
        </w:rPr>
        <w:br w:type="page"/>
      </w:r>
    </w:p>
    <w:p w14:paraId="554B5B41" w14:textId="116E2718" w:rsidR="00F01042" w:rsidRPr="008A041D" w:rsidRDefault="00865ABE" w:rsidP="00A23919">
      <w:pPr>
        <w:pStyle w:val="1"/>
        <w:jc w:val="center"/>
        <w:rPr>
          <w:sz w:val="28"/>
          <w:szCs w:val="28"/>
          <w:lang w:val="en-US"/>
        </w:rPr>
      </w:pPr>
      <w:bookmarkStart w:id="33" w:name="_Toc70863615"/>
      <w:r w:rsidRPr="008A041D">
        <w:rPr>
          <w:sz w:val="28"/>
          <w:szCs w:val="28"/>
          <w:lang w:val="en-US"/>
        </w:rPr>
        <w:lastRenderedPageBreak/>
        <w:t>ANNEX 1.</w:t>
      </w:r>
      <w:bookmarkEnd w:id="33"/>
    </w:p>
    <w:p w14:paraId="49DE6F1A" w14:textId="77777777" w:rsidR="00865ABE" w:rsidRPr="008A041D" w:rsidRDefault="00865ABE" w:rsidP="00865ABE">
      <w:pPr>
        <w:rPr>
          <w:sz w:val="28"/>
          <w:szCs w:val="28"/>
          <w:lang w:val="en-US"/>
        </w:rPr>
      </w:pPr>
    </w:p>
    <w:p w14:paraId="2828A59C" w14:textId="755918CD" w:rsidR="000252FB" w:rsidRPr="008A041D" w:rsidRDefault="00877607" w:rsidP="00865ABE">
      <w:pPr>
        <w:spacing w:line="360" w:lineRule="auto"/>
        <w:ind w:left="142"/>
        <w:rPr>
          <w:rFonts w:ascii="Times New Roman" w:hAnsi="Times New Roman"/>
          <w:b/>
          <w:bCs/>
          <w:sz w:val="28"/>
          <w:szCs w:val="28"/>
          <w:lang w:val="en-US"/>
        </w:rPr>
      </w:pPr>
      <w:r w:rsidRPr="008A041D">
        <w:rPr>
          <w:rFonts w:ascii="Times New Roman" w:hAnsi="Times New Roman"/>
          <w:b/>
          <w:bCs/>
          <w:sz w:val="28"/>
          <w:szCs w:val="28"/>
          <w:lang w:val="en-US"/>
        </w:rPr>
        <w:t>Interview Questions</w:t>
      </w:r>
    </w:p>
    <w:p w14:paraId="761960F0" w14:textId="77777777" w:rsidR="00865ABE" w:rsidRPr="008A041D" w:rsidRDefault="00865ABE" w:rsidP="00865ABE">
      <w:pPr>
        <w:spacing w:line="360" w:lineRule="auto"/>
        <w:ind w:left="142"/>
        <w:rPr>
          <w:rFonts w:ascii="Times New Roman" w:hAnsi="Times New Roman"/>
          <w:b/>
          <w:bCs/>
          <w:sz w:val="28"/>
          <w:szCs w:val="28"/>
          <w:lang w:val="en-US"/>
        </w:rPr>
      </w:pPr>
    </w:p>
    <w:p w14:paraId="482E2580" w14:textId="7B8F3FE7" w:rsidR="008B3FC7" w:rsidRPr="008A041D" w:rsidRDefault="007E5DD0" w:rsidP="008B3FC7">
      <w:pPr>
        <w:spacing w:line="360" w:lineRule="auto"/>
        <w:ind w:left="142"/>
        <w:jc w:val="both"/>
        <w:rPr>
          <w:rFonts w:ascii="Times New Roman" w:hAnsi="Times New Roman"/>
          <w:sz w:val="28"/>
          <w:szCs w:val="28"/>
          <w:lang w:val="en-US"/>
        </w:rPr>
      </w:pPr>
      <w:r w:rsidRPr="008A041D">
        <w:rPr>
          <w:rFonts w:ascii="Times New Roman" w:hAnsi="Times New Roman"/>
          <w:sz w:val="28"/>
          <w:szCs w:val="28"/>
          <w:lang w:val="en-US"/>
        </w:rPr>
        <w:t>Aneta Gadieva.</w:t>
      </w:r>
    </w:p>
    <w:p w14:paraId="763C8F18" w14:textId="0A3456F4" w:rsidR="0092648F" w:rsidRPr="008A041D" w:rsidRDefault="003540E2" w:rsidP="0092648F">
      <w:pPr>
        <w:pStyle w:val="a8"/>
        <w:numPr>
          <w:ilvl w:val="0"/>
          <w:numId w:val="22"/>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 xml:space="preserve">What are the main goals set for the founders of the </w:t>
      </w:r>
      <w:r w:rsidR="00671AA8" w:rsidRPr="008A041D">
        <w:rPr>
          <w:rFonts w:ascii="Times New Roman" w:hAnsi="Times New Roman"/>
          <w:sz w:val="28"/>
          <w:szCs w:val="28"/>
          <w:lang w:val="en-US"/>
        </w:rPr>
        <w:t>o</w:t>
      </w:r>
      <w:r w:rsidRPr="008A041D">
        <w:rPr>
          <w:rFonts w:ascii="Times New Roman" w:hAnsi="Times New Roman"/>
          <w:sz w:val="28"/>
          <w:szCs w:val="28"/>
          <w:lang w:val="en-US"/>
        </w:rPr>
        <w:t>rganization</w:t>
      </w:r>
      <w:r w:rsidR="00671AA8" w:rsidRPr="008A041D">
        <w:rPr>
          <w:rFonts w:ascii="Times New Roman" w:hAnsi="Times New Roman"/>
          <w:sz w:val="28"/>
          <w:szCs w:val="28"/>
          <w:lang w:val="en-US"/>
        </w:rPr>
        <w:t xml:space="preserve"> (</w:t>
      </w:r>
      <w:r w:rsidR="00F01042" w:rsidRPr="008A041D">
        <w:rPr>
          <w:rFonts w:ascii="Times New Roman" w:hAnsi="Times New Roman"/>
          <w:sz w:val="28"/>
          <w:szCs w:val="28"/>
          <w:lang w:val="en-US"/>
        </w:rPr>
        <w:t>“</w:t>
      </w:r>
      <w:r w:rsidR="00671AA8" w:rsidRPr="008A041D">
        <w:rPr>
          <w:rFonts w:ascii="Times New Roman" w:hAnsi="Times New Roman"/>
          <w:sz w:val="28"/>
          <w:szCs w:val="28"/>
          <w:lang w:val="en-US"/>
        </w:rPr>
        <w:t>Mothers of Beslan</w:t>
      </w:r>
      <w:r w:rsidR="00F01042" w:rsidRPr="008A041D">
        <w:rPr>
          <w:rFonts w:ascii="Times New Roman" w:hAnsi="Times New Roman"/>
          <w:sz w:val="28"/>
          <w:szCs w:val="28"/>
          <w:lang w:val="en-US"/>
        </w:rPr>
        <w:t>”</w:t>
      </w:r>
      <w:r w:rsidR="00671AA8" w:rsidRPr="008A041D">
        <w:rPr>
          <w:rFonts w:ascii="Times New Roman" w:hAnsi="Times New Roman"/>
          <w:sz w:val="28"/>
          <w:szCs w:val="28"/>
          <w:lang w:val="en-US"/>
        </w:rPr>
        <w:t>)</w:t>
      </w:r>
      <w:r w:rsidRPr="008A041D">
        <w:rPr>
          <w:rFonts w:ascii="Times New Roman" w:hAnsi="Times New Roman"/>
          <w:sz w:val="28"/>
          <w:szCs w:val="28"/>
          <w:lang w:val="en-US"/>
        </w:rPr>
        <w:t>?</w:t>
      </w:r>
    </w:p>
    <w:p w14:paraId="239C8760" w14:textId="3D104EE5" w:rsidR="0092648F" w:rsidRPr="008A041D" w:rsidRDefault="003540E2" w:rsidP="0092648F">
      <w:pPr>
        <w:pStyle w:val="a8"/>
        <w:numPr>
          <w:ilvl w:val="0"/>
          <w:numId w:val="22"/>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What associations, organizations from other regions and countries</w:t>
      </w:r>
      <w:r w:rsidR="00B442F4" w:rsidRPr="008A041D">
        <w:rPr>
          <w:rFonts w:ascii="Times New Roman" w:hAnsi="Times New Roman"/>
          <w:sz w:val="28"/>
          <w:szCs w:val="28"/>
          <w:lang w:val="en-US"/>
        </w:rPr>
        <w:t xml:space="preserve"> do you know?</w:t>
      </w:r>
      <w:r w:rsidRPr="008A041D">
        <w:rPr>
          <w:rFonts w:ascii="Times New Roman" w:hAnsi="Times New Roman"/>
          <w:sz w:val="28"/>
          <w:szCs w:val="28"/>
          <w:lang w:val="en-US"/>
        </w:rPr>
        <w:t xml:space="preserve"> What examples of international cooperation </w:t>
      </w:r>
      <w:r w:rsidR="00764441" w:rsidRPr="008A041D">
        <w:rPr>
          <w:rFonts w:ascii="Times New Roman" w:hAnsi="Times New Roman"/>
          <w:sz w:val="28"/>
          <w:szCs w:val="28"/>
          <w:lang w:val="en-US"/>
        </w:rPr>
        <w:t xml:space="preserve">between </w:t>
      </w:r>
      <w:r w:rsidR="0078739D" w:rsidRPr="008A041D">
        <w:rPr>
          <w:rFonts w:ascii="Times New Roman" w:hAnsi="Times New Roman"/>
          <w:sz w:val="28"/>
          <w:szCs w:val="28"/>
          <w:lang w:val="en-US"/>
        </w:rPr>
        <w:t xml:space="preserve">do you </w:t>
      </w:r>
      <w:r w:rsidR="00764441" w:rsidRPr="008A041D">
        <w:rPr>
          <w:rFonts w:ascii="Times New Roman" w:hAnsi="Times New Roman"/>
          <w:sz w:val="28"/>
          <w:szCs w:val="28"/>
          <w:lang w:val="en-US"/>
        </w:rPr>
        <w:t>know about</w:t>
      </w:r>
      <w:r w:rsidRPr="008A041D">
        <w:rPr>
          <w:rFonts w:ascii="Times New Roman" w:hAnsi="Times New Roman"/>
          <w:sz w:val="28"/>
          <w:szCs w:val="28"/>
          <w:lang w:val="en-US"/>
        </w:rPr>
        <w:t>?</w:t>
      </w:r>
    </w:p>
    <w:p w14:paraId="78D9C8D9" w14:textId="6458BDBB" w:rsidR="003540E2" w:rsidRPr="008A041D" w:rsidRDefault="003540E2" w:rsidP="0092648F">
      <w:pPr>
        <w:pStyle w:val="a8"/>
        <w:numPr>
          <w:ilvl w:val="0"/>
          <w:numId w:val="22"/>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What has changed in the sphere of supporting terrorism</w:t>
      </w:r>
      <w:r w:rsidR="00B442F4" w:rsidRPr="008A041D">
        <w:rPr>
          <w:rFonts w:ascii="Times New Roman" w:hAnsi="Times New Roman"/>
          <w:sz w:val="28"/>
          <w:szCs w:val="28"/>
          <w:lang w:val="en-US"/>
        </w:rPr>
        <w:t xml:space="preserve"> in Russia</w:t>
      </w:r>
      <w:r w:rsidRPr="008A041D">
        <w:rPr>
          <w:rFonts w:ascii="Times New Roman" w:hAnsi="Times New Roman"/>
          <w:sz w:val="28"/>
          <w:szCs w:val="28"/>
          <w:lang w:val="en-US"/>
        </w:rPr>
        <w:t xml:space="preserve"> over the past time?</w:t>
      </w:r>
    </w:p>
    <w:p w14:paraId="55FB1B34" w14:textId="68A16946" w:rsidR="003540E2" w:rsidRPr="008A041D" w:rsidRDefault="00722A34" w:rsidP="0092648F">
      <w:pPr>
        <w:pStyle w:val="a8"/>
        <w:numPr>
          <w:ilvl w:val="0"/>
          <w:numId w:val="22"/>
        </w:numPr>
        <w:spacing w:line="360" w:lineRule="auto"/>
        <w:jc w:val="both"/>
        <w:rPr>
          <w:rFonts w:ascii="Times New Roman" w:hAnsi="Times New Roman"/>
          <w:sz w:val="28"/>
          <w:szCs w:val="28"/>
          <w:lang w:val="en-US"/>
        </w:rPr>
      </w:pPr>
      <w:r w:rsidRPr="008A041D">
        <w:rPr>
          <w:rFonts w:ascii="Times New Roman" w:hAnsi="Times New Roman"/>
          <w:sz w:val="28"/>
          <w:szCs w:val="28"/>
          <w:lang w:val="en-US"/>
        </w:rPr>
        <w:t>Do you know about</w:t>
      </w:r>
      <w:r w:rsidR="003540E2" w:rsidRPr="008A041D">
        <w:rPr>
          <w:rFonts w:ascii="Times New Roman" w:hAnsi="Times New Roman"/>
          <w:sz w:val="28"/>
          <w:szCs w:val="28"/>
          <w:lang w:val="en-US"/>
        </w:rPr>
        <w:t xml:space="preserve"> </w:t>
      </w:r>
      <w:r w:rsidR="00B442F4" w:rsidRPr="008A041D">
        <w:rPr>
          <w:rFonts w:ascii="Times New Roman" w:hAnsi="Times New Roman"/>
          <w:sz w:val="28"/>
          <w:szCs w:val="28"/>
          <w:lang w:val="en-US"/>
        </w:rPr>
        <w:t xml:space="preserve">practices of </w:t>
      </w:r>
      <w:r w:rsidR="003540E2" w:rsidRPr="008A041D">
        <w:rPr>
          <w:rFonts w:ascii="Times New Roman" w:hAnsi="Times New Roman"/>
          <w:sz w:val="28"/>
          <w:szCs w:val="28"/>
          <w:lang w:val="en-US"/>
        </w:rPr>
        <w:t xml:space="preserve">the </w:t>
      </w:r>
      <w:r w:rsidR="00B442F4" w:rsidRPr="008A041D">
        <w:rPr>
          <w:rFonts w:ascii="Times New Roman" w:hAnsi="Times New Roman"/>
          <w:sz w:val="28"/>
          <w:szCs w:val="28"/>
          <w:lang w:val="en-US"/>
        </w:rPr>
        <w:t xml:space="preserve">United Nations </w:t>
      </w:r>
      <w:r w:rsidR="003540E2" w:rsidRPr="008A041D">
        <w:rPr>
          <w:rFonts w:ascii="Times New Roman" w:hAnsi="Times New Roman"/>
          <w:sz w:val="28"/>
          <w:szCs w:val="28"/>
          <w:lang w:val="en-US"/>
        </w:rPr>
        <w:t>Counter-Terrorism Office in support of terrorism (“Terrorism Support Portal”</w:t>
      </w:r>
      <w:r w:rsidR="00B442F4" w:rsidRPr="008A041D">
        <w:rPr>
          <w:rFonts w:ascii="Times New Roman" w:hAnsi="Times New Roman"/>
          <w:sz w:val="28"/>
          <w:szCs w:val="28"/>
          <w:lang w:val="en-US"/>
        </w:rPr>
        <w:t>, “</w:t>
      </w:r>
      <w:r w:rsidR="00AE5CD6" w:rsidRPr="008A041D">
        <w:rPr>
          <w:rFonts w:ascii="Times New Roman" w:hAnsi="Times New Roman"/>
          <w:sz w:val="28"/>
          <w:szCs w:val="28"/>
          <w:lang w:val="en-US"/>
        </w:rPr>
        <w:t>Group of Friends of Terrorism”</w:t>
      </w:r>
      <w:r w:rsidR="003540E2" w:rsidRPr="008A041D">
        <w:rPr>
          <w:rFonts w:ascii="Times New Roman" w:hAnsi="Times New Roman"/>
          <w:sz w:val="28"/>
          <w:szCs w:val="28"/>
          <w:lang w:val="en-US"/>
        </w:rPr>
        <w:t>)</w:t>
      </w:r>
      <w:r w:rsidR="00F01042" w:rsidRPr="008A041D">
        <w:rPr>
          <w:rFonts w:ascii="Times New Roman" w:hAnsi="Times New Roman"/>
          <w:sz w:val="28"/>
          <w:szCs w:val="28"/>
          <w:lang w:val="en-US"/>
        </w:rPr>
        <w:t>?</w:t>
      </w:r>
      <w:r w:rsidR="000252FB" w:rsidRPr="008A041D">
        <w:rPr>
          <w:rFonts w:ascii="Times New Roman" w:hAnsi="Times New Roman"/>
          <w:sz w:val="28"/>
          <w:szCs w:val="28"/>
          <w:lang w:val="en-US"/>
        </w:rPr>
        <w:t xml:space="preserve"> </w:t>
      </w:r>
    </w:p>
    <w:p w14:paraId="13509D9D" w14:textId="37B3C7D2" w:rsidR="00EB7FF7" w:rsidRPr="008A041D" w:rsidRDefault="00EB7FF7" w:rsidP="006F6ECD">
      <w:pPr>
        <w:pStyle w:val="a8"/>
        <w:numPr>
          <w:ilvl w:val="0"/>
          <w:numId w:val="22"/>
        </w:numPr>
        <w:spacing w:line="360" w:lineRule="auto"/>
        <w:rPr>
          <w:rFonts w:ascii="Times New Roman" w:hAnsi="Times New Roman"/>
          <w:sz w:val="28"/>
          <w:szCs w:val="28"/>
          <w:lang w:val="en-US"/>
        </w:rPr>
      </w:pPr>
      <w:r w:rsidRPr="008A041D">
        <w:rPr>
          <w:rFonts w:ascii="Times New Roman" w:hAnsi="Times New Roman"/>
          <w:sz w:val="28"/>
          <w:szCs w:val="28"/>
          <w:lang w:val="en-US"/>
        </w:rPr>
        <w:t>What has been changed</w:t>
      </w:r>
      <w:r w:rsidR="00A61F8E" w:rsidRPr="008A041D">
        <w:rPr>
          <w:rFonts w:ascii="Times New Roman" w:hAnsi="Times New Roman"/>
          <w:sz w:val="28"/>
          <w:szCs w:val="28"/>
          <w:lang w:val="en-US"/>
        </w:rPr>
        <w:t xml:space="preserve"> in assistance of victims in Russia</w:t>
      </w:r>
      <w:r w:rsidRPr="008A041D">
        <w:rPr>
          <w:rFonts w:ascii="Times New Roman" w:hAnsi="Times New Roman"/>
          <w:sz w:val="28"/>
          <w:szCs w:val="28"/>
          <w:lang w:val="en-US"/>
        </w:rPr>
        <w:t xml:space="preserve"> during the existence of the </w:t>
      </w:r>
      <w:r w:rsidR="00A61F8E" w:rsidRPr="008A041D">
        <w:rPr>
          <w:rFonts w:ascii="Times New Roman" w:hAnsi="Times New Roman"/>
          <w:sz w:val="28"/>
          <w:szCs w:val="28"/>
          <w:lang w:val="en-US"/>
        </w:rPr>
        <w:t xml:space="preserve">“Mothers of Beslan” </w:t>
      </w:r>
      <w:r w:rsidRPr="008A041D">
        <w:rPr>
          <w:rFonts w:ascii="Times New Roman" w:hAnsi="Times New Roman"/>
          <w:sz w:val="28"/>
          <w:szCs w:val="28"/>
          <w:lang w:val="en-US"/>
        </w:rPr>
        <w:t>in in your opinion?</w:t>
      </w:r>
    </w:p>
    <w:p w14:paraId="7AD92FC0" w14:textId="77777777" w:rsidR="000252FB" w:rsidRPr="008A041D" w:rsidRDefault="000252FB" w:rsidP="000252FB">
      <w:pPr>
        <w:pStyle w:val="a8"/>
        <w:spacing w:line="360" w:lineRule="auto"/>
        <w:ind w:left="502"/>
        <w:jc w:val="both"/>
        <w:rPr>
          <w:rFonts w:ascii="Times New Roman" w:hAnsi="Times New Roman"/>
          <w:sz w:val="28"/>
          <w:szCs w:val="28"/>
          <w:lang w:val="en-US"/>
        </w:rPr>
      </w:pPr>
    </w:p>
    <w:p w14:paraId="041BAFEB" w14:textId="4193688B" w:rsidR="003540E2" w:rsidRPr="008A041D" w:rsidRDefault="00D94F0B" w:rsidP="008B3FC7">
      <w:pPr>
        <w:ind w:left="142"/>
        <w:rPr>
          <w:rFonts w:ascii="Times New Roman" w:hAnsi="Times New Roman"/>
          <w:sz w:val="28"/>
          <w:szCs w:val="28"/>
          <w:lang w:val="en-US"/>
        </w:rPr>
      </w:pPr>
      <w:r w:rsidRPr="008A041D">
        <w:rPr>
          <w:rFonts w:ascii="Times New Roman" w:hAnsi="Times New Roman"/>
          <w:sz w:val="28"/>
          <w:szCs w:val="28"/>
          <w:lang w:val="en-US"/>
        </w:rPr>
        <w:t xml:space="preserve">Christian </w:t>
      </w:r>
      <w:proofErr w:type="spellStart"/>
      <w:r w:rsidRPr="008A041D">
        <w:rPr>
          <w:rFonts w:ascii="Times New Roman" w:hAnsi="Times New Roman"/>
          <w:sz w:val="28"/>
          <w:szCs w:val="28"/>
          <w:lang w:val="en-US"/>
        </w:rPr>
        <w:t>Maton</w:t>
      </w:r>
      <w:proofErr w:type="spellEnd"/>
      <w:r w:rsidRPr="008A041D">
        <w:rPr>
          <w:rFonts w:ascii="Times New Roman" w:hAnsi="Times New Roman"/>
          <w:sz w:val="28"/>
          <w:szCs w:val="28"/>
          <w:lang w:val="en-US"/>
        </w:rPr>
        <w:t xml:space="preserve">. </w:t>
      </w:r>
    </w:p>
    <w:p w14:paraId="52D94429" w14:textId="77777777" w:rsidR="003540E2" w:rsidRPr="008A041D" w:rsidRDefault="003540E2" w:rsidP="008B3FC7">
      <w:pPr>
        <w:ind w:left="142"/>
        <w:rPr>
          <w:rFonts w:ascii="Times New Roman" w:hAnsi="Times New Roman"/>
          <w:sz w:val="28"/>
          <w:szCs w:val="28"/>
        </w:rPr>
      </w:pPr>
    </w:p>
    <w:p w14:paraId="4C088BCA" w14:textId="70271551" w:rsidR="00F20AFD" w:rsidRPr="008A041D" w:rsidRDefault="00C64E91" w:rsidP="008B3FC7">
      <w:pPr>
        <w:pStyle w:val="a8"/>
        <w:numPr>
          <w:ilvl w:val="0"/>
          <w:numId w:val="19"/>
        </w:numPr>
        <w:spacing w:line="360" w:lineRule="auto"/>
        <w:ind w:left="142" w:firstLine="0"/>
        <w:jc w:val="both"/>
        <w:rPr>
          <w:rFonts w:ascii="Times New Roman" w:hAnsi="Times New Roman"/>
          <w:sz w:val="28"/>
          <w:szCs w:val="28"/>
          <w:lang w:val="en-US"/>
        </w:rPr>
      </w:pPr>
      <w:r w:rsidRPr="008A041D">
        <w:rPr>
          <w:rFonts w:ascii="Times New Roman" w:hAnsi="Times New Roman"/>
          <w:sz w:val="28"/>
          <w:szCs w:val="28"/>
          <w:lang w:val="en-US"/>
        </w:rPr>
        <w:t>What was the decision to create the association “France-Europe-Beslan”?</w:t>
      </w:r>
    </w:p>
    <w:p w14:paraId="2669C694" w14:textId="5DD808E7" w:rsidR="00C24AAC" w:rsidRPr="008A041D" w:rsidRDefault="00740824" w:rsidP="008B3FC7">
      <w:pPr>
        <w:pStyle w:val="a8"/>
        <w:numPr>
          <w:ilvl w:val="0"/>
          <w:numId w:val="19"/>
        </w:numPr>
        <w:spacing w:line="360" w:lineRule="auto"/>
        <w:ind w:left="142" w:firstLine="0"/>
        <w:jc w:val="both"/>
        <w:rPr>
          <w:rFonts w:ascii="Times New Roman" w:hAnsi="Times New Roman"/>
          <w:sz w:val="28"/>
          <w:szCs w:val="28"/>
          <w:lang w:val="en-US"/>
        </w:rPr>
      </w:pPr>
      <w:r w:rsidRPr="008A041D">
        <w:rPr>
          <w:rFonts w:ascii="Times New Roman" w:hAnsi="Times New Roman"/>
          <w:sz w:val="28"/>
          <w:szCs w:val="28"/>
          <w:lang w:val="en-US"/>
        </w:rPr>
        <w:t>What has the association</w:t>
      </w:r>
      <w:r w:rsidR="00695010" w:rsidRPr="008A041D">
        <w:rPr>
          <w:sz w:val="28"/>
          <w:szCs w:val="28"/>
          <w:lang w:val="en-US"/>
        </w:rPr>
        <w:t xml:space="preserve"> </w:t>
      </w:r>
      <w:r w:rsidR="00695010" w:rsidRPr="008A041D">
        <w:rPr>
          <w:rFonts w:ascii="Times New Roman" w:hAnsi="Times New Roman"/>
          <w:sz w:val="28"/>
          <w:szCs w:val="28"/>
          <w:lang w:val="en-US"/>
        </w:rPr>
        <w:t>during its existence</w:t>
      </w:r>
      <w:r w:rsidRPr="008A041D">
        <w:rPr>
          <w:rFonts w:ascii="Times New Roman" w:hAnsi="Times New Roman"/>
          <w:sz w:val="28"/>
          <w:szCs w:val="28"/>
          <w:lang w:val="en-US"/>
        </w:rPr>
        <w:t xml:space="preserve"> contributed to</w:t>
      </w:r>
      <w:r w:rsidR="00695010" w:rsidRPr="008A041D">
        <w:rPr>
          <w:rFonts w:ascii="Times New Roman" w:hAnsi="Times New Roman"/>
          <w:sz w:val="28"/>
          <w:szCs w:val="28"/>
          <w:lang w:val="en-US"/>
        </w:rPr>
        <w:t>?</w:t>
      </w:r>
    </w:p>
    <w:p w14:paraId="1E7FFF58" w14:textId="3E39D761" w:rsidR="00A9687F" w:rsidRPr="008A041D" w:rsidRDefault="00A9687F" w:rsidP="008B3FC7">
      <w:pPr>
        <w:pStyle w:val="a8"/>
        <w:numPr>
          <w:ilvl w:val="0"/>
          <w:numId w:val="19"/>
        </w:numPr>
        <w:spacing w:line="360" w:lineRule="auto"/>
        <w:ind w:left="142" w:firstLine="0"/>
        <w:jc w:val="both"/>
        <w:rPr>
          <w:rFonts w:ascii="Times New Roman" w:hAnsi="Times New Roman"/>
          <w:sz w:val="28"/>
          <w:szCs w:val="28"/>
          <w:lang w:val="en-US"/>
        </w:rPr>
      </w:pPr>
      <w:r w:rsidRPr="008A041D">
        <w:rPr>
          <w:rFonts w:ascii="Times New Roman" w:hAnsi="Times New Roman"/>
          <w:sz w:val="28"/>
          <w:szCs w:val="28"/>
          <w:lang w:val="en-US"/>
        </w:rPr>
        <w:t>What lacks in legislation did exist or do exist in France in the field of supporting victims of terrorist acts?</w:t>
      </w:r>
    </w:p>
    <w:p w14:paraId="2F739B20" w14:textId="3558B1B7" w:rsidR="00A9687F" w:rsidRPr="008A041D" w:rsidRDefault="00A9687F" w:rsidP="008B3FC7">
      <w:pPr>
        <w:pStyle w:val="a8"/>
        <w:numPr>
          <w:ilvl w:val="0"/>
          <w:numId w:val="19"/>
        </w:numPr>
        <w:spacing w:line="360" w:lineRule="auto"/>
        <w:ind w:left="142" w:firstLine="0"/>
        <w:jc w:val="both"/>
        <w:rPr>
          <w:rFonts w:ascii="Times New Roman" w:hAnsi="Times New Roman"/>
          <w:sz w:val="28"/>
          <w:szCs w:val="28"/>
          <w:lang w:val="en-US"/>
        </w:rPr>
      </w:pPr>
      <w:r w:rsidRPr="008A041D">
        <w:rPr>
          <w:rFonts w:ascii="Times New Roman" w:hAnsi="Times New Roman"/>
          <w:sz w:val="28"/>
          <w:szCs w:val="28"/>
          <w:lang w:val="en-US"/>
        </w:rPr>
        <w:t>How can civil society influence</w:t>
      </w:r>
      <w:r w:rsidR="00AC0BFC" w:rsidRPr="008A041D">
        <w:rPr>
          <w:rFonts w:ascii="Times New Roman" w:hAnsi="Times New Roman"/>
          <w:sz w:val="28"/>
          <w:szCs w:val="28"/>
          <w:lang w:val="en-US"/>
        </w:rPr>
        <w:t xml:space="preserve"> on</w:t>
      </w:r>
      <w:r w:rsidRPr="008A041D">
        <w:rPr>
          <w:rFonts w:ascii="Times New Roman" w:hAnsi="Times New Roman"/>
          <w:sz w:val="28"/>
          <w:szCs w:val="28"/>
          <w:lang w:val="en-US"/>
        </w:rPr>
        <w:t xml:space="preserve"> the improvement of local legislation (</w:t>
      </w:r>
      <w:r w:rsidR="00825767" w:rsidRPr="008A041D">
        <w:rPr>
          <w:rFonts w:ascii="Times New Roman" w:hAnsi="Times New Roman"/>
          <w:sz w:val="28"/>
          <w:szCs w:val="28"/>
          <w:lang w:val="en-US"/>
        </w:rPr>
        <w:t xml:space="preserve">in the context of </w:t>
      </w:r>
      <w:r w:rsidRPr="008A041D">
        <w:rPr>
          <w:rFonts w:ascii="Times New Roman" w:hAnsi="Times New Roman"/>
          <w:sz w:val="28"/>
          <w:szCs w:val="28"/>
          <w:lang w:val="en-US"/>
        </w:rPr>
        <w:t>France)?</w:t>
      </w:r>
    </w:p>
    <w:p w14:paraId="46C19781" w14:textId="50DFC017" w:rsidR="00AE5CD6" w:rsidRPr="008A041D" w:rsidRDefault="00A9687F" w:rsidP="00AE5CD6">
      <w:pPr>
        <w:pStyle w:val="a8"/>
        <w:numPr>
          <w:ilvl w:val="0"/>
          <w:numId w:val="19"/>
        </w:numPr>
        <w:spacing w:line="360" w:lineRule="auto"/>
        <w:ind w:left="142" w:firstLine="0"/>
        <w:jc w:val="both"/>
        <w:rPr>
          <w:rFonts w:ascii="Times New Roman" w:hAnsi="Times New Roman"/>
          <w:sz w:val="28"/>
          <w:szCs w:val="28"/>
          <w:lang w:val="en-US"/>
        </w:rPr>
      </w:pPr>
      <w:r w:rsidRPr="008A041D">
        <w:rPr>
          <w:rFonts w:ascii="Times New Roman" w:hAnsi="Times New Roman"/>
          <w:sz w:val="28"/>
          <w:szCs w:val="28"/>
          <w:lang w:val="en-US"/>
        </w:rPr>
        <w:t>What examples of international cooperation of victim</w:t>
      </w:r>
      <w:r w:rsidR="00AE5CD6" w:rsidRPr="008A041D">
        <w:rPr>
          <w:rFonts w:ascii="Times New Roman" w:hAnsi="Times New Roman"/>
          <w:sz w:val="28"/>
          <w:szCs w:val="28"/>
          <w:lang w:val="en-US"/>
        </w:rPr>
        <w:t>’</w:t>
      </w:r>
      <w:r w:rsidRPr="008A041D">
        <w:rPr>
          <w:rFonts w:ascii="Times New Roman" w:hAnsi="Times New Roman"/>
          <w:sz w:val="28"/>
          <w:szCs w:val="28"/>
          <w:lang w:val="en-US"/>
        </w:rPr>
        <w:t xml:space="preserve"> associations do you know about?</w:t>
      </w:r>
    </w:p>
    <w:p w14:paraId="7B3DC61A" w14:textId="10711B5B" w:rsidR="00AE5CD6" w:rsidRPr="008A041D" w:rsidRDefault="00AC0BFC" w:rsidP="00AE5CD6">
      <w:pPr>
        <w:pStyle w:val="a8"/>
        <w:numPr>
          <w:ilvl w:val="0"/>
          <w:numId w:val="19"/>
        </w:numPr>
        <w:spacing w:line="360" w:lineRule="auto"/>
        <w:ind w:left="142" w:firstLine="0"/>
        <w:jc w:val="both"/>
        <w:rPr>
          <w:rFonts w:ascii="Times New Roman" w:hAnsi="Times New Roman"/>
          <w:sz w:val="28"/>
          <w:szCs w:val="28"/>
          <w:lang w:val="en-US"/>
        </w:rPr>
      </w:pPr>
      <w:r w:rsidRPr="008A041D">
        <w:rPr>
          <w:rFonts w:ascii="Times New Roman" w:hAnsi="Times New Roman"/>
          <w:sz w:val="28"/>
          <w:szCs w:val="28"/>
          <w:lang w:val="en-US"/>
        </w:rPr>
        <w:t>D</w:t>
      </w:r>
      <w:r w:rsidR="00AE5CD6" w:rsidRPr="008A041D">
        <w:rPr>
          <w:rFonts w:ascii="Times New Roman" w:hAnsi="Times New Roman"/>
          <w:sz w:val="28"/>
          <w:szCs w:val="28"/>
          <w:lang w:val="en-US"/>
        </w:rPr>
        <w:t xml:space="preserve">oes France follow the recommendations of the UN </w:t>
      </w:r>
      <w:r w:rsidR="00B97511" w:rsidRPr="008A041D">
        <w:rPr>
          <w:rFonts w:ascii="Times New Roman" w:hAnsi="Times New Roman"/>
          <w:sz w:val="28"/>
          <w:szCs w:val="28"/>
          <w:lang w:val="en-US"/>
        </w:rPr>
        <w:t>concerning victims in your view</w:t>
      </w:r>
      <w:r w:rsidR="00AE5CD6" w:rsidRPr="008A041D">
        <w:rPr>
          <w:rFonts w:ascii="Times New Roman" w:hAnsi="Times New Roman"/>
          <w:sz w:val="28"/>
          <w:szCs w:val="28"/>
          <w:lang w:val="en-US"/>
        </w:rPr>
        <w:t>?</w:t>
      </w:r>
    </w:p>
    <w:p w14:paraId="1E029592" w14:textId="77777777" w:rsidR="00AE5CD6" w:rsidRPr="008A041D" w:rsidRDefault="00AE5CD6" w:rsidP="00AE5CD6">
      <w:pPr>
        <w:pStyle w:val="a8"/>
        <w:spacing w:line="360" w:lineRule="auto"/>
        <w:ind w:left="142"/>
        <w:jc w:val="both"/>
        <w:rPr>
          <w:rFonts w:ascii="Times New Roman" w:hAnsi="Times New Roman"/>
          <w:sz w:val="28"/>
          <w:szCs w:val="28"/>
          <w:lang w:val="en-US"/>
        </w:rPr>
      </w:pPr>
    </w:p>
    <w:sectPr w:rsidR="00AE5CD6" w:rsidRPr="008A041D" w:rsidSect="004959C4">
      <w:headerReference w:type="default" r:id="rId32"/>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1C57" w14:textId="77777777" w:rsidR="00942446" w:rsidRDefault="00942446" w:rsidP="00B30549">
      <w:r>
        <w:separator/>
      </w:r>
    </w:p>
  </w:endnote>
  <w:endnote w:type="continuationSeparator" w:id="0">
    <w:p w14:paraId="2231794C" w14:textId="77777777" w:rsidR="00942446" w:rsidRDefault="00942446" w:rsidP="00B3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99412"/>
      <w:docPartObj>
        <w:docPartGallery w:val="Page Numbers (Bottom of Page)"/>
        <w:docPartUnique/>
      </w:docPartObj>
    </w:sdtPr>
    <w:sdtEndPr/>
    <w:sdtContent>
      <w:p w14:paraId="167BA7CF" w14:textId="01945734" w:rsidR="002475C3" w:rsidRDefault="002475C3">
        <w:pPr>
          <w:pStyle w:val="a6"/>
          <w:jc w:val="center"/>
        </w:pPr>
        <w:r>
          <w:fldChar w:fldCharType="begin"/>
        </w:r>
        <w:r>
          <w:instrText>PAGE   \* MERGEFORMAT</w:instrText>
        </w:r>
        <w:r>
          <w:fldChar w:fldCharType="separate"/>
        </w:r>
        <w:r>
          <w:t>2</w:t>
        </w:r>
        <w:r>
          <w:fldChar w:fldCharType="end"/>
        </w:r>
      </w:p>
    </w:sdtContent>
  </w:sdt>
  <w:p w14:paraId="2148A03B" w14:textId="77777777" w:rsidR="002475C3" w:rsidRDefault="002475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B22C" w14:textId="77777777" w:rsidR="00942446" w:rsidRDefault="00942446" w:rsidP="00B30549">
      <w:r>
        <w:separator/>
      </w:r>
    </w:p>
  </w:footnote>
  <w:footnote w:type="continuationSeparator" w:id="0">
    <w:p w14:paraId="3621023A" w14:textId="77777777" w:rsidR="00942446" w:rsidRDefault="00942446" w:rsidP="00B3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A0B9" w14:textId="20897D82" w:rsidR="002475C3" w:rsidRPr="00B30549" w:rsidRDefault="002475C3">
    <w:pPr>
      <w:pStyle w:val="a4"/>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63D"/>
    <w:multiLevelType w:val="hybridMultilevel"/>
    <w:tmpl w:val="94203180"/>
    <w:lvl w:ilvl="0" w:tplc="E79862D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32B7D"/>
    <w:multiLevelType w:val="hybridMultilevel"/>
    <w:tmpl w:val="F8406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C38A3"/>
    <w:multiLevelType w:val="hybridMultilevel"/>
    <w:tmpl w:val="8AD20A18"/>
    <w:lvl w:ilvl="0" w:tplc="343EA020">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11496"/>
    <w:multiLevelType w:val="hybridMultilevel"/>
    <w:tmpl w:val="DCB6BD04"/>
    <w:lvl w:ilvl="0" w:tplc="E63E9E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D8B3440"/>
    <w:multiLevelType w:val="multilevel"/>
    <w:tmpl w:val="7234D70C"/>
    <w:lvl w:ilvl="0">
      <w:start w:val="1"/>
      <w:numFmt w:val="decimal"/>
      <w:lvlText w:val="%1."/>
      <w:lvlJc w:val="left"/>
      <w:pPr>
        <w:ind w:left="3762" w:hanging="360"/>
      </w:pPr>
    </w:lvl>
    <w:lvl w:ilvl="1">
      <w:start w:val="2"/>
      <w:numFmt w:val="decimal"/>
      <w:isLgl/>
      <w:lvlText w:val="%1.%2."/>
      <w:lvlJc w:val="left"/>
      <w:pPr>
        <w:ind w:left="3812" w:hanging="41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5" w15:restartNumberingAfterBreak="0">
    <w:nsid w:val="0E6F651A"/>
    <w:multiLevelType w:val="hybridMultilevel"/>
    <w:tmpl w:val="B3902F2E"/>
    <w:lvl w:ilvl="0" w:tplc="A68A65D2">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D5364"/>
    <w:multiLevelType w:val="hybridMultilevel"/>
    <w:tmpl w:val="9B82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B050B"/>
    <w:multiLevelType w:val="hybridMultilevel"/>
    <w:tmpl w:val="BE16E31C"/>
    <w:lvl w:ilvl="0" w:tplc="3DB0D51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83D41"/>
    <w:multiLevelType w:val="multilevel"/>
    <w:tmpl w:val="6FF461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11077B"/>
    <w:multiLevelType w:val="multilevel"/>
    <w:tmpl w:val="700E6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81512A"/>
    <w:multiLevelType w:val="multilevel"/>
    <w:tmpl w:val="131EB4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F04233"/>
    <w:multiLevelType w:val="hybridMultilevel"/>
    <w:tmpl w:val="3D0699D2"/>
    <w:lvl w:ilvl="0" w:tplc="D07A6710">
      <w:start w:val="91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4634D8"/>
    <w:multiLevelType w:val="hybridMultilevel"/>
    <w:tmpl w:val="E9389BB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341F4ABC"/>
    <w:multiLevelType w:val="hybridMultilevel"/>
    <w:tmpl w:val="B8DC4C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55F3C07"/>
    <w:multiLevelType w:val="hybridMultilevel"/>
    <w:tmpl w:val="5356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53C98"/>
    <w:multiLevelType w:val="hybridMultilevel"/>
    <w:tmpl w:val="1DD84CD8"/>
    <w:lvl w:ilvl="0" w:tplc="78188EDC">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1EB9"/>
    <w:multiLevelType w:val="hybridMultilevel"/>
    <w:tmpl w:val="9C78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E64B2F"/>
    <w:multiLevelType w:val="hybridMultilevel"/>
    <w:tmpl w:val="30EE6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485178"/>
    <w:multiLevelType w:val="hybridMultilevel"/>
    <w:tmpl w:val="4716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E45D3F"/>
    <w:multiLevelType w:val="multilevel"/>
    <w:tmpl w:val="E8D60B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4837EF"/>
    <w:multiLevelType w:val="hybridMultilevel"/>
    <w:tmpl w:val="25243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4D7B69"/>
    <w:multiLevelType w:val="hybridMultilevel"/>
    <w:tmpl w:val="8BDC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B95E83"/>
    <w:multiLevelType w:val="hybridMultilevel"/>
    <w:tmpl w:val="FE28C750"/>
    <w:lvl w:ilvl="0" w:tplc="0A7481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1431305"/>
    <w:multiLevelType w:val="multilevel"/>
    <w:tmpl w:val="B2642AE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43506CD"/>
    <w:multiLevelType w:val="hybridMultilevel"/>
    <w:tmpl w:val="1C1E2C14"/>
    <w:lvl w:ilvl="0" w:tplc="656EA316">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CC7309"/>
    <w:multiLevelType w:val="hybridMultilevel"/>
    <w:tmpl w:val="E9B43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E4AC6"/>
    <w:multiLevelType w:val="hybridMultilevel"/>
    <w:tmpl w:val="D780FE1E"/>
    <w:lvl w:ilvl="0" w:tplc="ACE45B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1227DF1"/>
    <w:multiLevelType w:val="hybridMultilevel"/>
    <w:tmpl w:val="F1E09EF2"/>
    <w:lvl w:ilvl="0" w:tplc="46C441C8">
      <w:start w:val="4"/>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740703FD"/>
    <w:multiLevelType w:val="multilevel"/>
    <w:tmpl w:val="E8D60B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4FB11A3"/>
    <w:multiLevelType w:val="hybridMultilevel"/>
    <w:tmpl w:val="3B1C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D5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4"/>
  </w:num>
  <w:num w:numId="3">
    <w:abstractNumId w:val="24"/>
  </w:num>
  <w:num w:numId="4">
    <w:abstractNumId w:val="30"/>
  </w:num>
  <w:num w:numId="5">
    <w:abstractNumId w:val="5"/>
  </w:num>
  <w:num w:numId="6">
    <w:abstractNumId w:val="16"/>
  </w:num>
  <w:num w:numId="7">
    <w:abstractNumId w:val="2"/>
  </w:num>
  <w:num w:numId="8">
    <w:abstractNumId w:val="21"/>
  </w:num>
  <w:num w:numId="9">
    <w:abstractNumId w:val="18"/>
  </w:num>
  <w:num w:numId="10">
    <w:abstractNumId w:val="9"/>
  </w:num>
  <w:num w:numId="11">
    <w:abstractNumId w:val="10"/>
  </w:num>
  <w:num w:numId="12">
    <w:abstractNumId w:val="11"/>
  </w:num>
  <w:num w:numId="13">
    <w:abstractNumId w:val="6"/>
  </w:num>
  <w:num w:numId="14">
    <w:abstractNumId w:val="1"/>
  </w:num>
  <w:num w:numId="15">
    <w:abstractNumId w:val="7"/>
  </w:num>
  <w:num w:numId="16">
    <w:abstractNumId w:val="26"/>
  </w:num>
  <w:num w:numId="17">
    <w:abstractNumId w:val="25"/>
  </w:num>
  <w:num w:numId="18">
    <w:abstractNumId w:val="17"/>
  </w:num>
  <w:num w:numId="19">
    <w:abstractNumId w:val="0"/>
  </w:num>
  <w:num w:numId="20">
    <w:abstractNumId w:val="29"/>
  </w:num>
  <w:num w:numId="21">
    <w:abstractNumId w:val="12"/>
  </w:num>
  <w:num w:numId="22">
    <w:abstractNumId w:val="3"/>
  </w:num>
  <w:num w:numId="23">
    <w:abstractNumId w:val="28"/>
  </w:num>
  <w:num w:numId="24">
    <w:abstractNumId w:val="20"/>
  </w:num>
  <w:num w:numId="25">
    <w:abstractNumId w:val="13"/>
  </w:num>
  <w:num w:numId="26">
    <w:abstractNumId w:val="22"/>
  </w:num>
  <w:num w:numId="27">
    <w:abstractNumId w:val="23"/>
  </w:num>
  <w:num w:numId="28">
    <w:abstractNumId w:val="19"/>
  </w:num>
  <w:num w:numId="29">
    <w:abstractNumId w:val="27"/>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5C"/>
    <w:rsid w:val="000012C2"/>
    <w:rsid w:val="0000189E"/>
    <w:rsid w:val="00001D87"/>
    <w:rsid w:val="0000299C"/>
    <w:rsid w:val="00002F24"/>
    <w:rsid w:val="00003985"/>
    <w:rsid w:val="00003D10"/>
    <w:rsid w:val="00004C3C"/>
    <w:rsid w:val="000050F0"/>
    <w:rsid w:val="00005546"/>
    <w:rsid w:val="000055F8"/>
    <w:rsid w:val="00005670"/>
    <w:rsid w:val="00006490"/>
    <w:rsid w:val="000064B9"/>
    <w:rsid w:val="00006F6A"/>
    <w:rsid w:val="0000717C"/>
    <w:rsid w:val="00007A76"/>
    <w:rsid w:val="00007FA1"/>
    <w:rsid w:val="000102C7"/>
    <w:rsid w:val="00010601"/>
    <w:rsid w:val="000109D8"/>
    <w:rsid w:val="00010A73"/>
    <w:rsid w:val="000113B2"/>
    <w:rsid w:val="00011471"/>
    <w:rsid w:val="00011870"/>
    <w:rsid w:val="00011FC4"/>
    <w:rsid w:val="00011FE3"/>
    <w:rsid w:val="00012CE1"/>
    <w:rsid w:val="000136D8"/>
    <w:rsid w:val="0001395F"/>
    <w:rsid w:val="00013A27"/>
    <w:rsid w:val="00013E73"/>
    <w:rsid w:val="00014154"/>
    <w:rsid w:val="000148BE"/>
    <w:rsid w:val="00014AD5"/>
    <w:rsid w:val="00014D5F"/>
    <w:rsid w:val="00015FE0"/>
    <w:rsid w:val="0001648A"/>
    <w:rsid w:val="00016C3E"/>
    <w:rsid w:val="00016DDF"/>
    <w:rsid w:val="00017BC8"/>
    <w:rsid w:val="00017DBF"/>
    <w:rsid w:val="0002090A"/>
    <w:rsid w:val="00020C1F"/>
    <w:rsid w:val="00020C46"/>
    <w:rsid w:val="00021815"/>
    <w:rsid w:val="0002205D"/>
    <w:rsid w:val="0002209B"/>
    <w:rsid w:val="00022244"/>
    <w:rsid w:val="000226B4"/>
    <w:rsid w:val="000227EA"/>
    <w:rsid w:val="000233DA"/>
    <w:rsid w:val="000248ED"/>
    <w:rsid w:val="00024D67"/>
    <w:rsid w:val="00024F97"/>
    <w:rsid w:val="000252FB"/>
    <w:rsid w:val="00025355"/>
    <w:rsid w:val="0002582D"/>
    <w:rsid w:val="00026ADA"/>
    <w:rsid w:val="00030058"/>
    <w:rsid w:val="00030B07"/>
    <w:rsid w:val="000312A6"/>
    <w:rsid w:val="000317F2"/>
    <w:rsid w:val="00032762"/>
    <w:rsid w:val="00032F90"/>
    <w:rsid w:val="00033C0B"/>
    <w:rsid w:val="000341E5"/>
    <w:rsid w:val="0003488B"/>
    <w:rsid w:val="00034E92"/>
    <w:rsid w:val="00035092"/>
    <w:rsid w:val="00035096"/>
    <w:rsid w:val="0003597A"/>
    <w:rsid w:val="000359F8"/>
    <w:rsid w:val="00035A11"/>
    <w:rsid w:val="00036262"/>
    <w:rsid w:val="00036812"/>
    <w:rsid w:val="00036983"/>
    <w:rsid w:val="00036D23"/>
    <w:rsid w:val="00037750"/>
    <w:rsid w:val="000402F6"/>
    <w:rsid w:val="00040351"/>
    <w:rsid w:val="00040887"/>
    <w:rsid w:val="00040951"/>
    <w:rsid w:val="00041384"/>
    <w:rsid w:val="00041423"/>
    <w:rsid w:val="00041E54"/>
    <w:rsid w:val="0004247D"/>
    <w:rsid w:val="0004307B"/>
    <w:rsid w:val="00044346"/>
    <w:rsid w:val="00044E06"/>
    <w:rsid w:val="000457D2"/>
    <w:rsid w:val="00045C84"/>
    <w:rsid w:val="00046093"/>
    <w:rsid w:val="000465D1"/>
    <w:rsid w:val="00046C70"/>
    <w:rsid w:val="00046E4F"/>
    <w:rsid w:val="000473B9"/>
    <w:rsid w:val="0005023A"/>
    <w:rsid w:val="00050F60"/>
    <w:rsid w:val="0005139C"/>
    <w:rsid w:val="000518CD"/>
    <w:rsid w:val="0005242D"/>
    <w:rsid w:val="00052598"/>
    <w:rsid w:val="00053406"/>
    <w:rsid w:val="000548CE"/>
    <w:rsid w:val="00054AA2"/>
    <w:rsid w:val="0005571F"/>
    <w:rsid w:val="00055897"/>
    <w:rsid w:val="00055ED7"/>
    <w:rsid w:val="00055FC4"/>
    <w:rsid w:val="00056952"/>
    <w:rsid w:val="00056DEB"/>
    <w:rsid w:val="000571EC"/>
    <w:rsid w:val="00057246"/>
    <w:rsid w:val="00057BF2"/>
    <w:rsid w:val="00057E16"/>
    <w:rsid w:val="000606EE"/>
    <w:rsid w:val="0006079A"/>
    <w:rsid w:val="000607D2"/>
    <w:rsid w:val="00060962"/>
    <w:rsid w:val="00060D5D"/>
    <w:rsid w:val="000612AD"/>
    <w:rsid w:val="0006277E"/>
    <w:rsid w:val="000629EB"/>
    <w:rsid w:val="00064512"/>
    <w:rsid w:val="000648C2"/>
    <w:rsid w:val="000653A5"/>
    <w:rsid w:val="000655ED"/>
    <w:rsid w:val="0006630F"/>
    <w:rsid w:val="000671F1"/>
    <w:rsid w:val="00070302"/>
    <w:rsid w:val="00070978"/>
    <w:rsid w:val="000719F9"/>
    <w:rsid w:val="00071A94"/>
    <w:rsid w:val="00071DB9"/>
    <w:rsid w:val="00071FF1"/>
    <w:rsid w:val="000732D4"/>
    <w:rsid w:val="00074B25"/>
    <w:rsid w:val="00074C1D"/>
    <w:rsid w:val="0007511B"/>
    <w:rsid w:val="00075423"/>
    <w:rsid w:val="00075B23"/>
    <w:rsid w:val="00075B38"/>
    <w:rsid w:val="000763ED"/>
    <w:rsid w:val="00077BE2"/>
    <w:rsid w:val="000804A5"/>
    <w:rsid w:val="00080989"/>
    <w:rsid w:val="000809B1"/>
    <w:rsid w:val="00080D95"/>
    <w:rsid w:val="00080FBA"/>
    <w:rsid w:val="00081147"/>
    <w:rsid w:val="00081C41"/>
    <w:rsid w:val="00082AFB"/>
    <w:rsid w:val="00082D06"/>
    <w:rsid w:val="0008369C"/>
    <w:rsid w:val="00083BAF"/>
    <w:rsid w:val="00084DA4"/>
    <w:rsid w:val="00085BF0"/>
    <w:rsid w:val="00086037"/>
    <w:rsid w:val="0008616E"/>
    <w:rsid w:val="0008633C"/>
    <w:rsid w:val="00086360"/>
    <w:rsid w:val="000863DB"/>
    <w:rsid w:val="0008642B"/>
    <w:rsid w:val="0008653D"/>
    <w:rsid w:val="000867C6"/>
    <w:rsid w:val="0008684D"/>
    <w:rsid w:val="00087396"/>
    <w:rsid w:val="00087E1A"/>
    <w:rsid w:val="00091D63"/>
    <w:rsid w:val="00091D76"/>
    <w:rsid w:val="00092C7C"/>
    <w:rsid w:val="00093556"/>
    <w:rsid w:val="00093630"/>
    <w:rsid w:val="00093D1B"/>
    <w:rsid w:val="0009421B"/>
    <w:rsid w:val="000944A9"/>
    <w:rsid w:val="00094AE0"/>
    <w:rsid w:val="00095592"/>
    <w:rsid w:val="00095E90"/>
    <w:rsid w:val="000966F4"/>
    <w:rsid w:val="00096C43"/>
    <w:rsid w:val="00097960"/>
    <w:rsid w:val="00097F9B"/>
    <w:rsid w:val="000A05C9"/>
    <w:rsid w:val="000A0674"/>
    <w:rsid w:val="000A11A8"/>
    <w:rsid w:val="000A24A7"/>
    <w:rsid w:val="000A253B"/>
    <w:rsid w:val="000A2783"/>
    <w:rsid w:val="000A281D"/>
    <w:rsid w:val="000A3909"/>
    <w:rsid w:val="000A442B"/>
    <w:rsid w:val="000A4ADE"/>
    <w:rsid w:val="000A5031"/>
    <w:rsid w:val="000A598C"/>
    <w:rsid w:val="000A6A44"/>
    <w:rsid w:val="000A7386"/>
    <w:rsid w:val="000A74E8"/>
    <w:rsid w:val="000A792B"/>
    <w:rsid w:val="000B03E4"/>
    <w:rsid w:val="000B083A"/>
    <w:rsid w:val="000B0E96"/>
    <w:rsid w:val="000B2054"/>
    <w:rsid w:val="000B2AC9"/>
    <w:rsid w:val="000B2FBD"/>
    <w:rsid w:val="000B31EC"/>
    <w:rsid w:val="000B3986"/>
    <w:rsid w:val="000B3BD5"/>
    <w:rsid w:val="000B41F5"/>
    <w:rsid w:val="000B4377"/>
    <w:rsid w:val="000B43F2"/>
    <w:rsid w:val="000B52E2"/>
    <w:rsid w:val="000B5A5F"/>
    <w:rsid w:val="000B6C21"/>
    <w:rsid w:val="000B6EE6"/>
    <w:rsid w:val="000B7603"/>
    <w:rsid w:val="000C0133"/>
    <w:rsid w:val="000C0EB2"/>
    <w:rsid w:val="000C27B2"/>
    <w:rsid w:val="000C2BFC"/>
    <w:rsid w:val="000C3CA3"/>
    <w:rsid w:val="000C40DD"/>
    <w:rsid w:val="000C4356"/>
    <w:rsid w:val="000C45E8"/>
    <w:rsid w:val="000C4A53"/>
    <w:rsid w:val="000C4B3F"/>
    <w:rsid w:val="000C728E"/>
    <w:rsid w:val="000C7409"/>
    <w:rsid w:val="000C775B"/>
    <w:rsid w:val="000C796C"/>
    <w:rsid w:val="000C7E0B"/>
    <w:rsid w:val="000D1695"/>
    <w:rsid w:val="000D2967"/>
    <w:rsid w:val="000D3019"/>
    <w:rsid w:val="000D3411"/>
    <w:rsid w:val="000D4246"/>
    <w:rsid w:val="000D4431"/>
    <w:rsid w:val="000D4A7D"/>
    <w:rsid w:val="000D5046"/>
    <w:rsid w:val="000D56D5"/>
    <w:rsid w:val="000D5BD9"/>
    <w:rsid w:val="000D6533"/>
    <w:rsid w:val="000D74AE"/>
    <w:rsid w:val="000D7BA5"/>
    <w:rsid w:val="000D7BE2"/>
    <w:rsid w:val="000D7F96"/>
    <w:rsid w:val="000E0195"/>
    <w:rsid w:val="000E01A9"/>
    <w:rsid w:val="000E02AA"/>
    <w:rsid w:val="000E0309"/>
    <w:rsid w:val="000E0CC9"/>
    <w:rsid w:val="000E10B9"/>
    <w:rsid w:val="000E191C"/>
    <w:rsid w:val="000E1E41"/>
    <w:rsid w:val="000E282B"/>
    <w:rsid w:val="000E2883"/>
    <w:rsid w:val="000E42AF"/>
    <w:rsid w:val="000E434F"/>
    <w:rsid w:val="000E4A1F"/>
    <w:rsid w:val="000E6B29"/>
    <w:rsid w:val="000E70E8"/>
    <w:rsid w:val="000E7388"/>
    <w:rsid w:val="000E73FA"/>
    <w:rsid w:val="000E7CDB"/>
    <w:rsid w:val="000E7CE8"/>
    <w:rsid w:val="000E7FEB"/>
    <w:rsid w:val="000F010B"/>
    <w:rsid w:val="000F0477"/>
    <w:rsid w:val="000F1B19"/>
    <w:rsid w:val="000F1B90"/>
    <w:rsid w:val="000F1FF6"/>
    <w:rsid w:val="000F308B"/>
    <w:rsid w:val="000F356A"/>
    <w:rsid w:val="000F3597"/>
    <w:rsid w:val="000F3B70"/>
    <w:rsid w:val="000F3E75"/>
    <w:rsid w:val="000F47AB"/>
    <w:rsid w:val="000F4A5A"/>
    <w:rsid w:val="000F4CCD"/>
    <w:rsid w:val="000F5DCF"/>
    <w:rsid w:val="000F67D0"/>
    <w:rsid w:val="000F78AC"/>
    <w:rsid w:val="000F7A24"/>
    <w:rsid w:val="0010105A"/>
    <w:rsid w:val="00101582"/>
    <w:rsid w:val="00102DC6"/>
    <w:rsid w:val="00103918"/>
    <w:rsid w:val="00104A09"/>
    <w:rsid w:val="001051C8"/>
    <w:rsid w:val="00105263"/>
    <w:rsid w:val="00105C8D"/>
    <w:rsid w:val="00106D2D"/>
    <w:rsid w:val="00107147"/>
    <w:rsid w:val="001071B1"/>
    <w:rsid w:val="001079A0"/>
    <w:rsid w:val="00110786"/>
    <w:rsid w:val="001114E3"/>
    <w:rsid w:val="00111BB2"/>
    <w:rsid w:val="00111FB5"/>
    <w:rsid w:val="00112017"/>
    <w:rsid w:val="0011225B"/>
    <w:rsid w:val="001123AD"/>
    <w:rsid w:val="001127D6"/>
    <w:rsid w:val="00112AAA"/>
    <w:rsid w:val="00112AEC"/>
    <w:rsid w:val="00112C0D"/>
    <w:rsid w:val="00112D6A"/>
    <w:rsid w:val="00114641"/>
    <w:rsid w:val="00115572"/>
    <w:rsid w:val="001159E5"/>
    <w:rsid w:val="00117600"/>
    <w:rsid w:val="00120552"/>
    <w:rsid w:val="001207AF"/>
    <w:rsid w:val="00120DCB"/>
    <w:rsid w:val="001211CE"/>
    <w:rsid w:val="0012170B"/>
    <w:rsid w:val="00121EFE"/>
    <w:rsid w:val="00121FC4"/>
    <w:rsid w:val="001220C3"/>
    <w:rsid w:val="0012230E"/>
    <w:rsid w:val="00122C17"/>
    <w:rsid w:val="001238BE"/>
    <w:rsid w:val="001268B6"/>
    <w:rsid w:val="00126A80"/>
    <w:rsid w:val="0012730C"/>
    <w:rsid w:val="00127422"/>
    <w:rsid w:val="001277FE"/>
    <w:rsid w:val="00127DAC"/>
    <w:rsid w:val="001305AD"/>
    <w:rsid w:val="001306D6"/>
    <w:rsid w:val="00130A60"/>
    <w:rsid w:val="00130F21"/>
    <w:rsid w:val="00131F47"/>
    <w:rsid w:val="001321C0"/>
    <w:rsid w:val="001329B3"/>
    <w:rsid w:val="001336B5"/>
    <w:rsid w:val="00133F93"/>
    <w:rsid w:val="00134824"/>
    <w:rsid w:val="00134C70"/>
    <w:rsid w:val="00134EEF"/>
    <w:rsid w:val="00135318"/>
    <w:rsid w:val="0013581D"/>
    <w:rsid w:val="00136077"/>
    <w:rsid w:val="001360DA"/>
    <w:rsid w:val="00136993"/>
    <w:rsid w:val="00140AF3"/>
    <w:rsid w:val="0014117B"/>
    <w:rsid w:val="001414D7"/>
    <w:rsid w:val="0014184B"/>
    <w:rsid w:val="00142C33"/>
    <w:rsid w:val="00143C21"/>
    <w:rsid w:val="00143EDB"/>
    <w:rsid w:val="00143FA0"/>
    <w:rsid w:val="00143FAB"/>
    <w:rsid w:val="001449AF"/>
    <w:rsid w:val="00144F05"/>
    <w:rsid w:val="00145054"/>
    <w:rsid w:val="00145A7E"/>
    <w:rsid w:val="00145D8B"/>
    <w:rsid w:val="00146A91"/>
    <w:rsid w:val="00147225"/>
    <w:rsid w:val="00147BA8"/>
    <w:rsid w:val="001503F1"/>
    <w:rsid w:val="00150BEA"/>
    <w:rsid w:val="00150C66"/>
    <w:rsid w:val="001516D2"/>
    <w:rsid w:val="0015174A"/>
    <w:rsid w:val="00151B63"/>
    <w:rsid w:val="00152290"/>
    <w:rsid w:val="001537CB"/>
    <w:rsid w:val="0015452B"/>
    <w:rsid w:val="00154573"/>
    <w:rsid w:val="001547AF"/>
    <w:rsid w:val="00154D9A"/>
    <w:rsid w:val="001556D9"/>
    <w:rsid w:val="00155A57"/>
    <w:rsid w:val="00155D13"/>
    <w:rsid w:val="001562FD"/>
    <w:rsid w:val="00156DFF"/>
    <w:rsid w:val="00160452"/>
    <w:rsid w:val="0016077C"/>
    <w:rsid w:val="0016081E"/>
    <w:rsid w:val="001608AC"/>
    <w:rsid w:val="00160D81"/>
    <w:rsid w:val="00160E5C"/>
    <w:rsid w:val="00161DFC"/>
    <w:rsid w:val="0016219D"/>
    <w:rsid w:val="001621C0"/>
    <w:rsid w:val="0016232B"/>
    <w:rsid w:val="00162B22"/>
    <w:rsid w:val="00163196"/>
    <w:rsid w:val="001633D5"/>
    <w:rsid w:val="00163730"/>
    <w:rsid w:val="00163957"/>
    <w:rsid w:val="00163F6C"/>
    <w:rsid w:val="001643A0"/>
    <w:rsid w:val="00164E55"/>
    <w:rsid w:val="00165333"/>
    <w:rsid w:val="00165F62"/>
    <w:rsid w:val="00165F6C"/>
    <w:rsid w:val="00166556"/>
    <w:rsid w:val="00166A7D"/>
    <w:rsid w:val="00166F4E"/>
    <w:rsid w:val="00167199"/>
    <w:rsid w:val="001671E3"/>
    <w:rsid w:val="00170713"/>
    <w:rsid w:val="00170D4F"/>
    <w:rsid w:val="001716CD"/>
    <w:rsid w:val="00171B88"/>
    <w:rsid w:val="00171CF3"/>
    <w:rsid w:val="00172331"/>
    <w:rsid w:val="00172B79"/>
    <w:rsid w:val="001733E9"/>
    <w:rsid w:val="00173472"/>
    <w:rsid w:val="00173E12"/>
    <w:rsid w:val="00174445"/>
    <w:rsid w:val="001751E5"/>
    <w:rsid w:val="00175D76"/>
    <w:rsid w:val="00176740"/>
    <w:rsid w:val="0017704C"/>
    <w:rsid w:val="001803EA"/>
    <w:rsid w:val="001806DB"/>
    <w:rsid w:val="0018196B"/>
    <w:rsid w:val="00182A73"/>
    <w:rsid w:val="00182B3C"/>
    <w:rsid w:val="00182C02"/>
    <w:rsid w:val="00182D38"/>
    <w:rsid w:val="00182E3B"/>
    <w:rsid w:val="001838A6"/>
    <w:rsid w:val="00183C28"/>
    <w:rsid w:val="00183CA9"/>
    <w:rsid w:val="00183D6A"/>
    <w:rsid w:val="00183E20"/>
    <w:rsid w:val="00184856"/>
    <w:rsid w:val="00184AA2"/>
    <w:rsid w:val="00185898"/>
    <w:rsid w:val="00185A60"/>
    <w:rsid w:val="00185B52"/>
    <w:rsid w:val="00187CA0"/>
    <w:rsid w:val="00187E0F"/>
    <w:rsid w:val="00190EE5"/>
    <w:rsid w:val="00191C21"/>
    <w:rsid w:val="00192065"/>
    <w:rsid w:val="00192369"/>
    <w:rsid w:val="001924BB"/>
    <w:rsid w:val="00192BC7"/>
    <w:rsid w:val="001932BB"/>
    <w:rsid w:val="00193C0F"/>
    <w:rsid w:val="0019409A"/>
    <w:rsid w:val="00194C8B"/>
    <w:rsid w:val="00194FA7"/>
    <w:rsid w:val="00195B2E"/>
    <w:rsid w:val="00195D96"/>
    <w:rsid w:val="00195DAD"/>
    <w:rsid w:val="001969F1"/>
    <w:rsid w:val="00196D3E"/>
    <w:rsid w:val="001971F0"/>
    <w:rsid w:val="00197B3A"/>
    <w:rsid w:val="00197DF1"/>
    <w:rsid w:val="001A02A2"/>
    <w:rsid w:val="001A0D0A"/>
    <w:rsid w:val="001A0D52"/>
    <w:rsid w:val="001A0F79"/>
    <w:rsid w:val="001A1068"/>
    <w:rsid w:val="001A1B99"/>
    <w:rsid w:val="001A1D0D"/>
    <w:rsid w:val="001A2176"/>
    <w:rsid w:val="001A3586"/>
    <w:rsid w:val="001A363F"/>
    <w:rsid w:val="001A38F1"/>
    <w:rsid w:val="001A44FF"/>
    <w:rsid w:val="001A60C5"/>
    <w:rsid w:val="001A666D"/>
    <w:rsid w:val="001A6A9A"/>
    <w:rsid w:val="001A6AF4"/>
    <w:rsid w:val="001A6E78"/>
    <w:rsid w:val="001A710B"/>
    <w:rsid w:val="001A720B"/>
    <w:rsid w:val="001A7384"/>
    <w:rsid w:val="001A7682"/>
    <w:rsid w:val="001A7787"/>
    <w:rsid w:val="001A7F27"/>
    <w:rsid w:val="001B050A"/>
    <w:rsid w:val="001B05B2"/>
    <w:rsid w:val="001B0EEF"/>
    <w:rsid w:val="001B1134"/>
    <w:rsid w:val="001B141A"/>
    <w:rsid w:val="001B2936"/>
    <w:rsid w:val="001B3391"/>
    <w:rsid w:val="001B33E9"/>
    <w:rsid w:val="001B3987"/>
    <w:rsid w:val="001B3F07"/>
    <w:rsid w:val="001B45B6"/>
    <w:rsid w:val="001B4723"/>
    <w:rsid w:val="001B49A6"/>
    <w:rsid w:val="001B4ACC"/>
    <w:rsid w:val="001B4B04"/>
    <w:rsid w:val="001B5221"/>
    <w:rsid w:val="001B547B"/>
    <w:rsid w:val="001B5C77"/>
    <w:rsid w:val="001B5DC1"/>
    <w:rsid w:val="001B619C"/>
    <w:rsid w:val="001B6973"/>
    <w:rsid w:val="001B6B9C"/>
    <w:rsid w:val="001B7219"/>
    <w:rsid w:val="001B7404"/>
    <w:rsid w:val="001C07AF"/>
    <w:rsid w:val="001C0EB3"/>
    <w:rsid w:val="001C17A8"/>
    <w:rsid w:val="001C208C"/>
    <w:rsid w:val="001C421E"/>
    <w:rsid w:val="001C4673"/>
    <w:rsid w:val="001C4E60"/>
    <w:rsid w:val="001C510C"/>
    <w:rsid w:val="001C5618"/>
    <w:rsid w:val="001C5738"/>
    <w:rsid w:val="001C596B"/>
    <w:rsid w:val="001C5E85"/>
    <w:rsid w:val="001C6CE2"/>
    <w:rsid w:val="001C7384"/>
    <w:rsid w:val="001D18CB"/>
    <w:rsid w:val="001D1E2F"/>
    <w:rsid w:val="001D1ECD"/>
    <w:rsid w:val="001D290B"/>
    <w:rsid w:val="001D3015"/>
    <w:rsid w:val="001D3242"/>
    <w:rsid w:val="001D338F"/>
    <w:rsid w:val="001D3888"/>
    <w:rsid w:val="001D3CB8"/>
    <w:rsid w:val="001D3D5B"/>
    <w:rsid w:val="001D5711"/>
    <w:rsid w:val="001D5E41"/>
    <w:rsid w:val="001D627A"/>
    <w:rsid w:val="001D63D6"/>
    <w:rsid w:val="001D67F4"/>
    <w:rsid w:val="001D6C59"/>
    <w:rsid w:val="001D76E4"/>
    <w:rsid w:val="001D76F3"/>
    <w:rsid w:val="001E14E3"/>
    <w:rsid w:val="001E24C8"/>
    <w:rsid w:val="001E35AA"/>
    <w:rsid w:val="001E4EAD"/>
    <w:rsid w:val="001E5DFD"/>
    <w:rsid w:val="001E6368"/>
    <w:rsid w:val="001E68A2"/>
    <w:rsid w:val="001E6BA5"/>
    <w:rsid w:val="001F22DB"/>
    <w:rsid w:val="001F31E1"/>
    <w:rsid w:val="001F3908"/>
    <w:rsid w:val="001F4B71"/>
    <w:rsid w:val="001F4BDB"/>
    <w:rsid w:val="001F4CBF"/>
    <w:rsid w:val="001F4DFF"/>
    <w:rsid w:val="001F5175"/>
    <w:rsid w:val="001F5786"/>
    <w:rsid w:val="00200286"/>
    <w:rsid w:val="00201662"/>
    <w:rsid w:val="00201F52"/>
    <w:rsid w:val="00202DC9"/>
    <w:rsid w:val="002032A1"/>
    <w:rsid w:val="00203623"/>
    <w:rsid w:val="002036E1"/>
    <w:rsid w:val="00203FD8"/>
    <w:rsid w:val="0020421B"/>
    <w:rsid w:val="00204300"/>
    <w:rsid w:val="002045BC"/>
    <w:rsid w:val="002045BD"/>
    <w:rsid w:val="00204857"/>
    <w:rsid w:val="002058E1"/>
    <w:rsid w:val="002061C0"/>
    <w:rsid w:val="00207105"/>
    <w:rsid w:val="002071F2"/>
    <w:rsid w:val="0020774C"/>
    <w:rsid w:val="00210D17"/>
    <w:rsid w:val="002110A8"/>
    <w:rsid w:val="00211E74"/>
    <w:rsid w:val="002122D5"/>
    <w:rsid w:val="00212BE2"/>
    <w:rsid w:val="00213683"/>
    <w:rsid w:val="002144B0"/>
    <w:rsid w:val="00215140"/>
    <w:rsid w:val="00215166"/>
    <w:rsid w:val="00215677"/>
    <w:rsid w:val="00215FC1"/>
    <w:rsid w:val="00216187"/>
    <w:rsid w:val="00216411"/>
    <w:rsid w:val="002169D0"/>
    <w:rsid w:val="00217365"/>
    <w:rsid w:val="002207D8"/>
    <w:rsid w:val="00220AEE"/>
    <w:rsid w:val="002216DD"/>
    <w:rsid w:val="00221705"/>
    <w:rsid w:val="00221924"/>
    <w:rsid w:val="002219B3"/>
    <w:rsid w:val="00221A51"/>
    <w:rsid w:val="00223153"/>
    <w:rsid w:val="002233FE"/>
    <w:rsid w:val="00223501"/>
    <w:rsid w:val="002235FB"/>
    <w:rsid w:val="0022452A"/>
    <w:rsid w:val="002247D3"/>
    <w:rsid w:val="00225845"/>
    <w:rsid w:val="00225980"/>
    <w:rsid w:val="00225983"/>
    <w:rsid w:val="00226C5F"/>
    <w:rsid w:val="00226D3C"/>
    <w:rsid w:val="00226DB0"/>
    <w:rsid w:val="002276F5"/>
    <w:rsid w:val="00227BD3"/>
    <w:rsid w:val="00227D39"/>
    <w:rsid w:val="0023052C"/>
    <w:rsid w:val="002305BC"/>
    <w:rsid w:val="00230B9D"/>
    <w:rsid w:val="00230F10"/>
    <w:rsid w:val="00231303"/>
    <w:rsid w:val="0023131F"/>
    <w:rsid w:val="0023142F"/>
    <w:rsid w:val="0023217F"/>
    <w:rsid w:val="00232B93"/>
    <w:rsid w:val="00232D48"/>
    <w:rsid w:val="00232DC8"/>
    <w:rsid w:val="00232FFF"/>
    <w:rsid w:val="002338BD"/>
    <w:rsid w:val="00235265"/>
    <w:rsid w:val="0023530A"/>
    <w:rsid w:val="00235422"/>
    <w:rsid w:val="002354D8"/>
    <w:rsid w:val="002355DC"/>
    <w:rsid w:val="00235EA3"/>
    <w:rsid w:val="00236BC8"/>
    <w:rsid w:val="00236C50"/>
    <w:rsid w:val="00237D86"/>
    <w:rsid w:val="00240E13"/>
    <w:rsid w:val="002419F1"/>
    <w:rsid w:val="002423FE"/>
    <w:rsid w:val="00242410"/>
    <w:rsid w:val="0024259C"/>
    <w:rsid w:val="00242D59"/>
    <w:rsid w:val="00242E3D"/>
    <w:rsid w:val="00242E75"/>
    <w:rsid w:val="002430C1"/>
    <w:rsid w:val="00243141"/>
    <w:rsid w:val="00243786"/>
    <w:rsid w:val="0024475A"/>
    <w:rsid w:val="00244C56"/>
    <w:rsid w:val="0024504E"/>
    <w:rsid w:val="00245C33"/>
    <w:rsid w:val="002464AF"/>
    <w:rsid w:val="00246E08"/>
    <w:rsid w:val="00247343"/>
    <w:rsid w:val="002475C3"/>
    <w:rsid w:val="002476CB"/>
    <w:rsid w:val="00247876"/>
    <w:rsid w:val="0025006B"/>
    <w:rsid w:val="002503D1"/>
    <w:rsid w:val="00250F5F"/>
    <w:rsid w:val="0025140D"/>
    <w:rsid w:val="00251F7D"/>
    <w:rsid w:val="002520FE"/>
    <w:rsid w:val="00252616"/>
    <w:rsid w:val="00253908"/>
    <w:rsid w:val="00253FEB"/>
    <w:rsid w:val="00254289"/>
    <w:rsid w:val="002567C6"/>
    <w:rsid w:val="00256DF3"/>
    <w:rsid w:val="00256F43"/>
    <w:rsid w:val="0025741B"/>
    <w:rsid w:val="002575AE"/>
    <w:rsid w:val="0025797F"/>
    <w:rsid w:val="00257C2E"/>
    <w:rsid w:val="0026096C"/>
    <w:rsid w:val="00260CEF"/>
    <w:rsid w:val="00261689"/>
    <w:rsid w:val="00261B77"/>
    <w:rsid w:val="002627DA"/>
    <w:rsid w:val="00262E65"/>
    <w:rsid w:val="00262E86"/>
    <w:rsid w:val="002632FB"/>
    <w:rsid w:val="00263B40"/>
    <w:rsid w:val="002647AC"/>
    <w:rsid w:val="00264CAC"/>
    <w:rsid w:val="00264FD7"/>
    <w:rsid w:val="00265049"/>
    <w:rsid w:val="00265FC1"/>
    <w:rsid w:val="0026674E"/>
    <w:rsid w:val="00266818"/>
    <w:rsid w:val="00267527"/>
    <w:rsid w:val="00267653"/>
    <w:rsid w:val="002679F1"/>
    <w:rsid w:val="00267ACD"/>
    <w:rsid w:val="00267CBC"/>
    <w:rsid w:val="0027051F"/>
    <w:rsid w:val="002715EB"/>
    <w:rsid w:val="00272571"/>
    <w:rsid w:val="00272828"/>
    <w:rsid w:val="00272A66"/>
    <w:rsid w:val="00272B9F"/>
    <w:rsid w:val="00272CED"/>
    <w:rsid w:val="00272E79"/>
    <w:rsid w:val="002751A8"/>
    <w:rsid w:val="00275E96"/>
    <w:rsid w:val="00275FA9"/>
    <w:rsid w:val="002767D8"/>
    <w:rsid w:val="00276E59"/>
    <w:rsid w:val="0027751C"/>
    <w:rsid w:val="00277827"/>
    <w:rsid w:val="00280BFA"/>
    <w:rsid w:val="002819F0"/>
    <w:rsid w:val="002827E0"/>
    <w:rsid w:val="00282E99"/>
    <w:rsid w:val="00283AED"/>
    <w:rsid w:val="00284150"/>
    <w:rsid w:val="00284237"/>
    <w:rsid w:val="002846C5"/>
    <w:rsid w:val="00284718"/>
    <w:rsid w:val="00284C9A"/>
    <w:rsid w:val="00285A3F"/>
    <w:rsid w:val="00285BF0"/>
    <w:rsid w:val="00286A88"/>
    <w:rsid w:val="002906AF"/>
    <w:rsid w:val="002906C4"/>
    <w:rsid w:val="00291563"/>
    <w:rsid w:val="002918AC"/>
    <w:rsid w:val="00291C07"/>
    <w:rsid w:val="00292914"/>
    <w:rsid w:val="00292D26"/>
    <w:rsid w:val="00293457"/>
    <w:rsid w:val="00293975"/>
    <w:rsid w:val="00293EF6"/>
    <w:rsid w:val="002943C8"/>
    <w:rsid w:val="002943F3"/>
    <w:rsid w:val="002945E4"/>
    <w:rsid w:val="00294DC2"/>
    <w:rsid w:val="00295277"/>
    <w:rsid w:val="00295A26"/>
    <w:rsid w:val="00295DE4"/>
    <w:rsid w:val="002962A0"/>
    <w:rsid w:val="00296461"/>
    <w:rsid w:val="00296CC1"/>
    <w:rsid w:val="00297849"/>
    <w:rsid w:val="002A1261"/>
    <w:rsid w:val="002A170C"/>
    <w:rsid w:val="002A17F7"/>
    <w:rsid w:val="002A4587"/>
    <w:rsid w:val="002A4A13"/>
    <w:rsid w:val="002A4A83"/>
    <w:rsid w:val="002A4A97"/>
    <w:rsid w:val="002A4CCF"/>
    <w:rsid w:val="002A5739"/>
    <w:rsid w:val="002A584A"/>
    <w:rsid w:val="002A593A"/>
    <w:rsid w:val="002A59BC"/>
    <w:rsid w:val="002A5FAC"/>
    <w:rsid w:val="002A6374"/>
    <w:rsid w:val="002A67E4"/>
    <w:rsid w:val="002A6C7B"/>
    <w:rsid w:val="002A732F"/>
    <w:rsid w:val="002A741E"/>
    <w:rsid w:val="002A78F9"/>
    <w:rsid w:val="002A79F5"/>
    <w:rsid w:val="002B0288"/>
    <w:rsid w:val="002B058B"/>
    <w:rsid w:val="002B0593"/>
    <w:rsid w:val="002B1F0B"/>
    <w:rsid w:val="002B206C"/>
    <w:rsid w:val="002B22C0"/>
    <w:rsid w:val="002B237F"/>
    <w:rsid w:val="002B2969"/>
    <w:rsid w:val="002B2D08"/>
    <w:rsid w:val="002B2EE7"/>
    <w:rsid w:val="002B3E07"/>
    <w:rsid w:val="002B5129"/>
    <w:rsid w:val="002B617E"/>
    <w:rsid w:val="002B6336"/>
    <w:rsid w:val="002B6709"/>
    <w:rsid w:val="002B6A9F"/>
    <w:rsid w:val="002B726A"/>
    <w:rsid w:val="002B746F"/>
    <w:rsid w:val="002C03B8"/>
    <w:rsid w:val="002C0403"/>
    <w:rsid w:val="002C06A4"/>
    <w:rsid w:val="002C0DD3"/>
    <w:rsid w:val="002C1731"/>
    <w:rsid w:val="002C1AE5"/>
    <w:rsid w:val="002C2B65"/>
    <w:rsid w:val="002C2E19"/>
    <w:rsid w:val="002C4647"/>
    <w:rsid w:val="002C4B52"/>
    <w:rsid w:val="002C5189"/>
    <w:rsid w:val="002C5512"/>
    <w:rsid w:val="002C60A8"/>
    <w:rsid w:val="002C617D"/>
    <w:rsid w:val="002C65D3"/>
    <w:rsid w:val="002C6B5D"/>
    <w:rsid w:val="002C6BFE"/>
    <w:rsid w:val="002C6E9B"/>
    <w:rsid w:val="002D0160"/>
    <w:rsid w:val="002D1510"/>
    <w:rsid w:val="002D1689"/>
    <w:rsid w:val="002D22BF"/>
    <w:rsid w:val="002D2C06"/>
    <w:rsid w:val="002D2F88"/>
    <w:rsid w:val="002D43CE"/>
    <w:rsid w:val="002D4959"/>
    <w:rsid w:val="002D6304"/>
    <w:rsid w:val="002D66EA"/>
    <w:rsid w:val="002D6BFE"/>
    <w:rsid w:val="002D6F7C"/>
    <w:rsid w:val="002E190D"/>
    <w:rsid w:val="002E1CFC"/>
    <w:rsid w:val="002E2D2E"/>
    <w:rsid w:val="002E3915"/>
    <w:rsid w:val="002E4DA4"/>
    <w:rsid w:val="002E5180"/>
    <w:rsid w:val="002E57DA"/>
    <w:rsid w:val="002E5987"/>
    <w:rsid w:val="002E5E6F"/>
    <w:rsid w:val="002E5FF1"/>
    <w:rsid w:val="002E617B"/>
    <w:rsid w:val="002E683A"/>
    <w:rsid w:val="002E6E5A"/>
    <w:rsid w:val="002E7162"/>
    <w:rsid w:val="002E7372"/>
    <w:rsid w:val="002E7957"/>
    <w:rsid w:val="002E7B23"/>
    <w:rsid w:val="002E7B55"/>
    <w:rsid w:val="002F009C"/>
    <w:rsid w:val="002F03F1"/>
    <w:rsid w:val="002F11BD"/>
    <w:rsid w:val="002F1EED"/>
    <w:rsid w:val="002F206B"/>
    <w:rsid w:val="002F2581"/>
    <w:rsid w:val="002F28A6"/>
    <w:rsid w:val="002F2E65"/>
    <w:rsid w:val="002F2EC9"/>
    <w:rsid w:val="002F4260"/>
    <w:rsid w:val="002F470E"/>
    <w:rsid w:val="002F4AA7"/>
    <w:rsid w:val="002F4C63"/>
    <w:rsid w:val="002F593B"/>
    <w:rsid w:val="002F5AD0"/>
    <w:rsid w:val="002F66E5"/>
    <w:rsid w:val="002F6D1A"/>
    <w:rsid w:val="00300032"/>
    <w:rsid w:val="0030013E"/>
    <w:rsid w:val="003010EA"/>
    <w:rsid w:val="003013E2"/>
    <w:rsid w:val="003018DE"/>
    <w:rsid w:val="00301D34"/>
    <w:rsid w:val="003027CB"/>
    <w:rsid w:val="003027E1"/>
    <w:rsid w:val="00304079"/>
    <w:rsid w:val="00304472"/>
    <w:rsid w:val="00304EFE"/>
    <w:rsid w:val="0030505A"/>
    <w:rsid w:val="003050BE"/>
    <w:rsid w:val="00305970"/>
    <w:rsid w:val="00305A0B"/>
    <w:rsid w:val="00306184"/>
    <w:rsid w:val="0030736D"/>
    <w:rsid w:val="00307B34"/>
    <w:rsid w:val="00307CC4"/>
    <w:rsid w:val="00310BAF"/>
    <w:rsid w:val="0031137C"/>
    <w:rsid w:val="00311A32"/>
    <w:rsid w:val="003120D9"/>
    <w:rsid w:val="003126A3"/>
    <w:rsid w:val="00312AF9"/>
    <w:rsid w:val="00312ED0"/>
    <w:rsid w:val="003138CC"/>
    <w:rsid w:val="00315428"/>
    <w:rsid w:val="00315685"/>
    <w:rsid w:val="00315947"/>
    <w:rsid w:val="00315972"/>
    <w:rsid w:val="00316100"/>
    <w:rsid w:val="00316616"/>
    <w:rsid w:val="00316BF0"/>
    <w:rsid w:val="00316CAD"/>
    <w:rsid w:val="003173AE"/>
    <w:rsid w:val="0031754E"/>
    <w:rsid w:val="00317554"/>
    <w:rsid w:val="0032005E"/>
    <w:rsid w:val="00320121"/>
    <w:rsid w:val="00320B7A"/>
    <w:rsid w:val="0032167F"/>
    <w:rsid w:val="003219F9"/>
    <w:rsid w:val="00321BD1"/>
    <w:rsid w:val="00321FB1"/>
    <w:rsid w:val="00322140"/>
    <w:rsid w:val="00323B65"/>
    <w:rsid w:val="00323CEC"/>
    <w:rsid w:val="003242F9"/>
    <w:rsid w:val="003244AA"/>
    <w:rsid w:val="00324D8F"/>
    <w:rsid w:val="0032597D"/>
    <w:rsid w:val="00325AA8"/>
    <w:rsid w:val="003262CB"/>
    <w:rsid w:val="00326495"/>
    <w:rsid w:val="00326C19"/>
    <w:rsid w:val="00327BDE"/>
    <w:rsid w:val="00330183"/>
    <w:rsid w:val="003309DC"/>
    <w:rsid w:val="003326CD"/>
    <w:rsid w:val="0033280B"/>
    <w:rsid w:val="003333B0"/>
    <w:rsid w:val="003340EC"/>
    <w:rsid w:val="00335165"/>
    <w:rsid w:val="00335E75"/>
    <w:rsid w:val="00336699"/>
    <w:rsid w:val="00336B95"/>
    <w:rsid w:val="00336EAD"/>
    <w:rsid w:val="00336EC6"/>
    <w:rsid w:val="00340685"/>
    <w:rsid w:val="00340AC6"/>
    <w:rsid w:val="00340EEC"/>
    <w:rsid w:val="00340F28"/>
    <w:rsid w:val="00341C5E"/>
    <w:rsid w:val="003420C2"/>
    <w:rsid w:val="00342D1F"/>
    <w:rsid w:val="00342F66"/>
    <w:rsid w:val="003431AF"/>
    <w:rsid w:val="00343329"/>
    <w:rsid w:val="00343FD6"/>
    <w:rsid w:val="00344333"/>
    <w:rsid w:val="00344338"/>
    <w:rsid w:val="00344470"/>
    <w:rsid w:val="003448BE"/>
    <w:rsid w:val="00344A08"/>
    <w:rsid w:val="003469D9"/>
    <w:rsid w:val="00346B11"/>
    <w:rsid w:val="00347268"/>
    <w:rsid w:val="003476C5"/>
    <w:rsid w:val="00347A83"/>
    <w:rsid w:val="00347DE5"/>
    <w:rsid w:val="0035139C"/>
    <w:rsid w:val="003519C8"/>
    <w:rsid w:val="00351A58"/>
    <w:rsid w:val="003523D5"/>
    <w:rsid w:val="00353ADD"/>
    <w:rsid w:val="003540E2"/>
    <w:rsid w:val="003545C4"/>
    <w:rsid w:val="00354831"/>
    <w:rsid w:val="0035496F"/>
    <w:rsid w:val="00354F4D"/>
    <w:rsid w:val="0035609A"/>
    <w:rsid w:val="00356B75"/>
    <w:rsid w:val="00357702"/>
    <w:rsid w:val="00360753"/>
    <w:rsid w:val="0036095E"/>
    <w:rsid w:val="00360CF0"/>
    <w:rsid w:val="00360D74"/>
    <w:rsid w:val="00360F84"/>
    <w:rsid w:val="00361A21"/>
    <w:rsid w:val="00363CC5"/>
    <w:rsid w:val="00363F37"/>
    <w:rsid w:val="00364110"/>
    <w:rsid w:val="003643BA"/>
    <w:rsid w:val="003644E0"/>
    <w:rsid w:val="00364517"/>
    <w:rsid w:val="0036456A"/>
    <w:rsid w:val="00364A20"/>
    <w:rsid w:val="0036578D"/>
    <w:rsid w:val="0036582A"/>
    <w:rsid w:val="003658BA"/>
    <w:rsid w:val="003658CC"/>
    <w:rsid w:val="003663DC"/>
    <w:rsid w:val="00366BBB"/>
    <w:rsid w:val="00367DD9"/>
    <w:rsid w:val="00367F4F"/>
    <w:rsid w:val="00367F52"/>
    <w:rsid w:val="00370DF1"/>
    <w:rsid w:val="003710D5"/>
    <w:rsid w:val="003710E7"/>
    <w:rsid w:val="00371361"/>
    <w:rsid w:val="003713C8"/>
    <w:rsid w:val="00371EAB"/>
    <w:rsid w:val="00372912"/>
    <w:rsid w:val="003732BC"/>
    <w:rsid w:val="003734C2"/>
    <w:rsid w:val="0037378A"/>
    <w:rsid w:val="003738C4"/>
    <w:rsid w:val="00373E95"/>
    <w:rsid w:val="0037439E"/>
    <w:rsid w:val="003749F8"/>
    <w:rsid w:val="00375DB3"/>
    <w:rsid w:val="003760B0"/>
    <w:rsid w:val="003768DA"/>
    <w:rsid w:val="00376E2E"/>
    <w:rsid w:val="003774AB"/>
    <w:rsid w:val="00380488"/>
    <w:rsid w:val="00383086"/>
    <w:rsid w:val="00383424"/>
    <w:rsid w:val="0038362B"/>
    <w:rsid w:val="00384948"/>
    <w:rsid w:val="00384D73"/>
    <w:rsid w:val="00385199"/>
    <w:rsid w:val="0038592F"/>
    <w:rsid w:val="00385CD2"/>
    <w:rsid w:val="00386451"/>
    <w:rsid w:val="00386AB2"/>
    <w:rsid w:val="00386B13"/>
    <w:rsid w:val="00386E26"/>
    <w:rsid w:val="00387484"/>
    <w:rsid w:val="0038770C"/>
    <w:rsid w:val="00390CEC"/>
    <w:rsid w:val="00390E04"/>
    <w:rsid w:val="00391609"/>
    <w:rsid w:val="00391A5D"/>
    <w:rsid w:val="00391E6B"/>
    <w:rsid w:val="00392312"/>
    <w:rsid w:val="003927E3"/>
    <w:rsid w:val="00392FC5"/>
    <w:rsid w:val="0039437B"/>
    <w:rsid w:val="0039570B"/>
    <w:rsid w:val="003958E5"/>
    <w:rsid w:val="00395E62"/>
    <w:rsid w:val="00396018"/>
    <w:rsid w:val="00396AC8"/>
    <w:rsid w:val="00397525"/>
    <w:rsid w:val="003975A4"/>
    <w:rsid w:val="00397C8C"/>
    <w:rsid w:val="00397D86"/>
    <w:rsid w:val="003A0087"/>
    <w:rsid w:val="003A074C"/>
    <w:rsid w:val="003A15F3"/>
    <w:rsid w:val="003A1EBC"/>
    <w:rsid w:val="003A2122"/>
    <w:rsid w:val="003A2757"/>
    <w:rsid w:val="003A291A"/>
    <w:rsid w:val="003A2D28"/>
    <w:rsid w:val="003A2FE6"/>
    <w:rsid w:val="003A4BEE"/>
    <w:rsid w:val="003A4F2A"/>
    <w:rsid w:val="003A5662"/>
    <w:rsid w:val="003A5E21"/>
    <w:rsid w:val="003A6AF5"/>
    <w:rsid w:val="003A6E18"/>
    <w:rsid w:val="003A6E58"/>
    <w:rsid w:val="003B0083"/>
    <w:rsid w:val="003B1562"/>
    <w:rsid w:val="003B16B3"/>
    <w:rsid w:val="003B18C1"/>
    <w:rsid w:val="003B25D6"/>
    <w:rsid w:val="003B2F0C"/>
    <w:rsid w:val="003B3069"/>
    <w:rsid w:val="003B39A8"/>
    <w:rsid w:val="003B3B59"/>
    <w:rsid w:val="003B3D19"/>
    <w:rsid w:val="003B3F1C"/>
    <w:rsid w:val="003B47CD"/>
    <w:rsid w:val="003B47D2"/>
    <w:rsid w:val="003B4845"/>
    <w:rsid w:val="003B4DF2"/>
    <w:rsid w:val="003B5D59"/>
    <w:rsid w:val="003B62C8"/>
    <w:rsid w:val="003B6938"/>
    <w:rsid w:val="003B6D06"/>
    <w:rsid w:val="003B6F48"/>
    <w:rsid w:val="003B73BF"/>
    <w:rsid w:val="003C056A"/>
    <w:rsid w:val="003C1A3E"/>
    <w:rsid w:val="003C1C8C"/>
    <w:rsid w:val="003C236B"/>
    <w:rsid w:val="003C24BC"/>
    <w:rsid w:val="003C2A03"/>
    <w:rsid w:val="003C300A"/>
    <w:rsid w:val="003C33E4"/>
    <w:rsid w:val="003C44A5"/>
    <w:rsid w:val="003C5905"/>
    <w:rsid w:val="003C5A3F"/>
    <w:rsid w:val="003C63A6"/>
    <w:rsid w:val="003C6735"/>
    <w:rsid w:val="003C693B"/>
    <w:rsid w:val="003C751D"/>
    <w:rsid w:val="003C77CE"/>
    <w:rsid w:val="003D146F"/>
    <w:rsid w:val="003D1A8E"/>
    <w:rsid w:val="003D2160"/>
    <w:rsid w:val="003D2A4D"/>
    <w:rsid w:val="003D2CEC"/>
    <w:rsid w:val="003D2D77"/>
    <w:rsid w:val="003D354E"/>
    <w:rsid w:val="003D3CF5"/>
    <w:rsid w:val="003D4A40"/>
    <w:rsid w:val="003D4C50"/>
    <w:rsid w:val="003D4ED6"/>
    <w:rsid w:val="003D5108"/>
    <w:rsid w:val="003D52A1"/>
    <w:rsid w:val="003D6243"/>
    <w:rsid w:val="003D65DC"/>
    <w:rsid w:val="003D6A00"/>
    <w:rsid w:val="003D6B4A"/>
    <w:rsid w:val="003D6E6E"/>
    <w:rsid w:val="003D6FA5"/>
    <w:rsid w:val="003D7053"/>
    <w:rsid w:val="003E0964"/>
    <w:rsid w:val="003E0C5A"/>
    <w:rsid w:val="003E0FF7"/>
    <w:rsid w:val="003E267B"/>
    <w:rsid w:val="003E29E0"/>
    <w:rsid w:val="003E2CC3"/>
    <w:rsid w:val="003E2E9C"/>
    <w:rsid w:val="003E3BCF"/>
    <w:rsid w:val="003E3CF0"/>
    <w:rsid w:val="003E437E"/>
    <w:rsid w:val="003E4EF1"/>
    <w:rsid w:val="003E575C"/>
    <w:rsid w:val="003E60B2"/>
    <w:rsid w:val="003E627D"/>
    <w:rsid w:val="003E6448"/>
    <w:rsid w:val="003E6BE5"/>
    <w:rsid w:val="003E7072"/>
    <w:rsid w:val="003E7616"/>
    <w:rsid w:val="003F0014"/>
    <w:rsid w:val="003F00D3"/>
    <w:rsid w:val="003F1BCE"/>
    <w:rsid w:val="003F20C1"/>
    <w:rsid w:val="003F32A2"/>
    <w:rsid w:val="003F34F9"/>
    <w:rsid w:val="003F3B32"/>
    <w:rsid w:val="003F4B9E"/>
    <w:rsid w:val="003F641D"/>
    <w:rsid w:val="003F7A7F"/>
    <w:rsid w:val="003F7C97"/>
    <w:rsid w:val="0040022A"/>
    <w:rsid w:val="00400FF5"/>
    <w:rsid w:val="00401018"/>
    <w:rsid w:val="0040105C"/>
    <w:rsid w:val="0040165C"/>
    <w:rsid w:val="0040213A"/>
    <w:rsid w:val="00403B86"/>
    <w:rsid w:val="00404D11"/>
    <w:rsid w:val="00405379"/>
    <w:rsid w:val="0040573C"/>
    <w:rsid w:val="00405B79"/>
    <w:rsid w:val="00406313"/>
    <w:rsid w:val="0041095E"/>
    <w:rsid w:val="004112FE"/>
    <w:rsid w:val="00411367"/>
    <w:rsid w:val="00411C0A"/>
    <w:rsid w:val="00412243"/>
    <w:rsid w:val="00412676"/>
    <w:rsid w:val="00412FF8"/>
    <w:rsid w:val="00413023"/>
    <w:rsid w:val="00413583"/>
    <w:rsid w:val="00414188"/>
    <w:rsid w:val="004143E6"/>
    <w:rsid w:val="00414ADA"/>
    <w:rsid w:val="004150B6"/>
    <w:rsid w:val="0041545D"/>
    <w:rsid w:val="00415AA1"/>
    <w:rsid w:val="00415C85"/>
    <w:rsid w:val="00416B51"/>
    <w:rsid w:val="00416FF1"/>
    <w:rsid w:val="004179E3"/>
    <w:rsid w:val="004213EF"/>
    <w:rsid w:val="004217B8"/>
    <w:rsid w:val="004219BD"/>
    <w:rsid w:val="004223C7"/>
    <w:rsid w:val="004227CC"/>
    <w:rsid w:val="0042308C"/>
    <w:rsid w:val="0042342C"/>
    <w:rsid w:val="00423E80"/>
    <w:rsid w:val="00424034"/>
    <w:rsid w:val="00424CA9"/>
    <w:rsid w:val="004256BD"/>
    <w:rsid w:val="00425A4C"/>
    <w:rsid w:val="00425A9D"/>
    <w:rsid w:val="00425AF2"/>
    <w:rsid w:val="00426358"/>
    <w:rsid w:val="00426F27"/>
    <w:rsid w:val="00427658"/>
    <w:rsid w:val="00427916"/>
    <w:rsid w:val="00427944"/>
    <w:rsid w:val="00427F21"/>
    <w:rsid w:val="00430300"/>
    <w:rsid w:val="00430A99"/>
    <w:rsid w:val="00430A9B"/>
    <w:rsid w:val="00430EDB"/>
    <w:rsid w:val="0043141E"/>
    <w:rsid w:val="0043233A"/>
    <w:rsid w:val="0043244C"/>
    <w:rsid w:val="00432DFE"/>
    <w:rsid w:val="00433418"/>
    <w:rsid w:val="00436123"/>
    <w:rsid w:val="004366B5"/>
    <w:rsid w:val="00436DE5"/>
    <w:rsid w:val="004376AD"/>
    <w:rsid w:val="00437BA4"/>
    <w:rsid w:val="00440702"/>
    <w:rsid w:val="00441093"/>
    <w:rsid w:val="0044148F"/>
    <w:rsid w:val="0044179F"/>
    <w:rsid w:val="00441862"/>
    <w:rsid w:val="00441D25"/>
    <w:rsid w:val="0044231D"/>
    <w:rsid w:val="004427E3"/>
    <w:rsid w:val="00442EAA"/>
    <w:rsid w:val="00442FDA"/>
    <w:rsid w:val="00443167"/>
    <w:rsid w:val="004442B3"/>
    <w:rsid w:val="004443F8"/>
    <w:rsid w:val="0044499A"/>
    <w:rsid w:val="00444F52"/>
    <w:rsid w:val="004460F3"/>
    <w:rsid w:val="00446297"/>
    <w:rsid w:val="00446535"/>
    <w:rsid w:val="004474F8"/>
    <w:rsid w:val="00447800"/>
    <w:rsid w:val="004505AE"/>
    <w:rsid w:val="00450B10"/>
    <w:rsid w:val="00451565"/>
    <w:rsid w:val="004518B3"/>
    <w:rsid w:val="00451C85"/>
    <w:rsid w:val="00451D36"/>
    <w:rsid w:val="0045202D"/>
    <w:rsid w:val="00452D74"/>
    <w:rsid w:val="00453886"/>
    <w:rsid w:val="00457193"/>
    <w:rsid w:val="00457372"/>
    <w:rsid w:val="00457D6C"/>
    <w:rsid w:val="00460220"/>
    <w:rsid w:val="0046133B"/>
    <w:rsid w:val="00461477"/>
    <w:rsid w:val="0046164A"/>
    <w:rsid w:val="004618DB"/>
    <w:rsid w:val="00463254"/>
    <w:rsid w:val="004635AA"/>
    <w:rsid w:val="004636DE"/>
    <w:rsid w:val="00463AA2"/>
    <w:rsid w:val="00464369"/>
    <w:rsid w:val="00464758"/>
    <w:rsid w:val="00465E93"/>
    <w:rsid w:val="0046630A"/>
    <w:rsid w:val="0046630F"/>
    <w:rsid w:val="004678F5"/>
    <w:rsid w:val="00467EC4"/>
    <w:rsid w:val="004704CF"/>
    <w:rsid w:val="00470BA9"/>
    <w:rsid w:val="00470E4D"/>
    <w:rsid w:val="00471CF9"/>
    <w:rsid w:val="004720B3"/>
    <w:rsid w:val="00472CD1"/>
    <w:rsid w:val="00472F9B"/>
    <w:rsid w:val="00473112"/>
    <w:rsid w:val="004736D8"/>
    <w:rsid w:val="00473FFC"/>
    <w:rsid w:val="004756FD"/>
    <w:rsid w:val="004759F6"/>
    <w:rsid w:val="00475E65"/>
    <w:rsid w:val="00476262"/>
    <w:rsid w:val="004764F3"/>
    <w:rsid w:val="004766C0"/>
    <w:rsid w:val="00476820"/>
    <w:rsid w:val="00480694"/>
    <w:rsid w:val="00480754"/>
    <w:rsid w:val="004808E1"/>
    <w:rsid w:val="00480ED1"/>
    <w:rsid w:val="0048158A"/>
    <w:rsid w:val="00481618"/>
    <w:rsid w:val="00481B9E"/>
    <w:rsid w:val="00481BBC"/>
    <w:rsid w:val="00481C18"/>
    <w:rsid w:val="004824A7"/>
    <w:rsid w:val="004829CC"/>
    <w:rsid w:val="004838B6"/>
    <w:rsid w:val="00483BE2"/>
    <w:rsid w:val="00483EDB"/>
    <w:rsid w:val="0048471A"/>
    <w:rsid w:val="00484B33"/>
    <w:rsid w:val="00484E47"/>
    <w:rsid w:val="00484FC0"/>
    <w:rsid w:val="00486CC3"/>
    <w:rsid w:val="00486E15"/>
    <w:rsid w:val="00487966"/>
    <w:rsid w:val="00487A4B"/>
    <w:rsid w:val="004906B8"/>
    <w:rsid w:val="004915FC"/>
    <w:rsid w:val="00492287"/>
    <w:rsid w:val="00492335"/>
    <w:rsid w:val="00492881"/>
    <w:rsid w:val="004928B6"/>
    <w:rsid w:val="00492A54"/>
    <w:rsid w:val="00493128"/>
    <w:rsid w:val="00493F39"/>
    <w:rsid w:val="004946F4"/>
    <w:rsid w:val="00494AF8"/>
    <w:rsid w:val="00495130"/>
    <w:rsid w:val="00495232"/>
    <w:rsid w:val="004959C4"/>
    <w:rsid w:val="004962FF"/>
    <w:rsid w:val="004963D2"/>
    <w:rsid w:val="004971C5"/>
    <w:rsid w:val="00497542"/>
    <w:rsid w:val="004975B3"/>
    <w:rsid w:val="004A4A1E"/>
    <w:rsid w:val="004A4F3B"/>
    <w:rsid w:val="004A66DE"/>
    <w:rsid w:val="004A6EFA"/>
    <w:rsid w:val="004A772B"/>
    <w:rsid w:val="004A7AEA"/>
    <w:rsid w:val="004A7EB4"/>
    <w:rsid w:val="004B1A49"/>
    <w:rsid w:val="004B2163"/>
    <w:rsid w:val="004B22C8"/>
    <w:rsid w:val="004B247E"/>
    <w:rsid w:val="004B2C21"/>
    <w:rsid w:val="004B330B"/>
    <w:rsid w:val="004B34FB"/>
    <w:rsid w:val="004B3873"/>
    <w:rsid w:val="004B3AD3"/>
    <w:rsid w:val="004B469A"/>
    <w:rsid w:val="004B4E57"/>
    <w:rsid w:val="004B4F82"/>
    <w:rsid w:val="004B515F"/>
    <w:rsid w:val="004B52B2"/>
    <w:rsid w:val="004B5363"/>
    <w:rsid w:val="004B53B7"/>
    <w:rsid w:val="004B5B9F"/>
    <w:rsid w:val="004B6D54"/>
    <w:rsid w:val="004B70BF"/>
    <w:rsid w:val="004C0BE4"/>
    <w:rsid w:val="004C1569"/>
    <w:rsid w:val="004C1892"/>
    <w:rsid w:val="004C2377"/>
    <w:rsid w:val="004C256B"/>
    <w:rsid w:val="004C2C6F"/>
    <w:rsid w:val="004C3AEE"/>
    <w:rsid w:val="004C3B35"/>
    <w:rsid w:val="004C405E"/>
    <w:rsid w:val="004C41B9"/>
    <w:rsid w:val="004C4316"/>
    <w:rsid w:val="004C4A88"/>
    <w:rsid w:val="004C4E39"/>
    <w:rsid w:val="004C50D5"/>
    <w:rsid w:val="004C5730"/>
    <w:rsid w:val="004C623E"/>
    <w:rsid w:val="004C658D"/>
    <w:rsid w:val="004C660F"/>
    <w:rsid w:val="004C6BF7"/>
    <w:rsid w:val="004C7417"/>
    <w:rsid w:val="004D042E"/>
    <w:rsid w:val="004D0A40"/>
    <w:rsid w:val="004D0BFF"/>
    <w:rsid w:val="004D0FAB"/>
    <w:rsid w:val="004D136D"/>
    <w:rsid w:val="004D1798"/>
    <w:rsid w:val="004D1BAF"/>
    <w:rsid w:val="004D21B9"/>
    <w:rsid w:val="004D2C94"/>
    <w:rsid w:val="004D3035"/>
    <w:rsid w:val="004D34D4"/>
    <w:rsid w:val="004D3929"/>
    <w:rsid w:val="004D3B65"/>
    <w:rsid w:val="004D3BCF"/>
    <w:rsid w:val="004D54EA"/>
    <w:rsid w:val="004D5741"/>
    <w:rsid w:val="004D6269"/>
    <w:rsid w:val="004D6828"/>
    <w:rsid w:val="004D6D78"/>
    <w:rsid w:val="004D7305"/>
    <w:rsid w:val="004D74F7"/>
    <w:rsid w:val="004E01AF"/>
    <w:rsid w:val="004E1475"/>
    <w:rsid w:val="004E2427"/>
    <w:rsid w:val="004E2554"/>
    <w:rsid w:val="004E2F4A"/>
    <w:rsid w:val="004E3268"/>
    <w:rsid w:val="004E3478"/>
    <w:rsid w:val="004E37D6"/>
    <w:rsid w:val="004E3B56"/>
    <w:rsid w:val="004E3F62"/>
    <w:rsid w:val="004E4F2B"/>
    <w:rsid w:val="004E51A0"/>
    <w:rsid w:val="004E52AE"/>
    <w:rsid w:val="004E5382"/>
    <w:rsid w:val="004E55DA"/>
    <w:rsid w:val="004E5DDF"/>
    <w:rsid w:val="004E615A"/>
    <w:rsid w:val="004E6C7D"/>
    <w:rsid w:val="004F0167"/>
    <w:rsid w:val="004F10A4"/>
    <w:rsid w:val="004F196D"/>
    <w:rsid w:val="004F31F5"/>
    <w:rsid w:val="004F362B"/>
    <w:rsid w:val="004F3ADC"/>
    <w:rsid w:val="004F4AA8"/>
    <w:rsid w:val="004F4D8E"/>
    <w:rsid w:val="004F562E"/>
    <w:rsid w:val="004F56DA"/>
    <w:rsid w:val="004F5DC9"/>
    <w:rsid w:val="004F6DD0"/>
    <w:rsid w:val="004F7A78"/>
    <w:rsid w:val="004F7FBC"/>
    <w:rsid w:val="005000DC"/>
    <w:rsid w:val="00500947"/>
    <w:rsid w:val="00500EB4"/>
    <w:rsid w:val="00501216"/>
    <w:rsid w:val="00501346"/>
    <w:rsid w:val="005017C3"/>
    <w:rsid w:val="005020A6"/>
    <w:rsid w:val="00502B3E"/>
    <w:rsid w:val="005031BF"/>
    <w:rsid w:val="005031C4"/>
    <w:rsid w:val="00503E51"/>
    <w:rsid w:val="005046C7"/>
    <w:rsid w:val="0050482F"/>
    <w:rsid w:val="00504918"/>
    <w:rsid w:val="00505398"/>
    <w:rsid w:val="005057B9"/>
    <w:rsid w:val="005059B0"/>
    <w:rsid w:val="005061E8"/>
    <w:rsid w:val="00506552"/>
    <w:rsid w:val="00506AD8"/>
    <w:rsid w:val="00506F23"/>
    <w:rsid w:val="0051103A"/>
    <w:rsid w:val="00511142"/>
    <w:rsid w:val="00511313"/>
    <w:rsid w:val="00511D50"/>
    <w:rsid w:val="00511E46"/>
    <w:rsid w:val="005122D4"/>
    <w:rsid w:val="0051374C"/>
    <w:rsid w:val="00513922"/>
    <w:rsid w:val="005139ED"/>
    <w:rsid w:val="00514A12"/>
    <w:rsid w:val="00514ACB"/>
    <w:rsid w:val="00514FDF"/>
    <w:rsid w:val="00515365"/>
    <w:rsid w:val="00515A68"/>
    <w:rsid w:val="00515A90"/>
    <w:rsid w:val="00516163"/>
    <w:rsid w:val="00516233"/>
    <w:rsid w:val="005173C1"/>
    <w:rsid w:val="0051743E"/>
    <w:rsid w:val="005175D8"/>
    <w:rsid w:val="00517BDA"/>
    <w:rsid w:val="005200C2"/>
    <w:rsid w:val="00520CED"/>
    <w:rsid w:val="00520D7A"/>
    <w:rsid w:val="00520EB1"/>
    <w:rsid w:val="00521B3E"/>
    <w:rsid w:val="00521F34"/>
    <w:rsid w:val="005232E9"/>
    <w:rsid w:val="005237D6"/>
    <w:rsid w:val="00523C6C"/>
    <w:rsid w:val="00524BF3"/>
    <w:rsid w:val="0052597E"/>
    <w:rsid w:val="00525F35"/>
    <w:rsid w:val="00526501"/>
    <w:rsid w:val="00526726"/>
    <w:rsid w:val="005267D9"/>
    <w:rsid w:val="00526820"/>
    <w:rsid w:val="0052736B"/>
    <w:rsid w:val="005276B3"/>
    <w:rsid w:val="00527AAF"/>
    <w:rsid w:val="00530576"/>
    <w:rsid w:val="00530A19"/>
    <w:rsid w:val="00530A87"/>
    <w:rsid w:val="00530CA4"/>
    <w:rsid w:val="005320FB"/>
    <w:rsid w:val="005322CB"/>
    <w:rsid w:val="005325DF"/>
    <w:rsid w:val="005326B4"/>
    <w:rsid w:val="00532B14"/>
    <w:rsid w:val="00533DA4"/>
    <w:rsid w:val="00533DE3"/>
    <w:rsid w:val="00534F86"/>
    <w:rsid w:val="005362B4"/>
    <w:rsid w:val="00536E1B"/>
    <w:rsid w:val="0053722A"/>
    <w:rsid w:val="005374F6"/>
    <w:rsid w:val="00537B4A"/>
    <w:rsid w:val="005409A0"/>
    <w:rsid w:val="00540BD3"/>
    <w:rsid w:val="00540D73"/>
    <w:rsid w:val="005414C0"/>
    <w:rsid w:val="00541BD1"/>
    <w:rsid w:val="00541EA0"/>
    <w:rsid w:val="00542B7E"/>
    <w:rsid w:val="00543012"/>
    <w:rsid w:val="00543177"/>
    <w:rsid w:val="00543804"/>
    <w:rsid w:val="00544D76"/>
    <w:rsid w:val="00544F24"/>
    <w:rsid w:val="00546D7D"/>
    <w:rsid w:val="00547A8F"/>
    <w:rsid w:val="00547E93"/>
    <w:rsid w:val="005509F8"/>
    <w:rsid w:val="00550B19"/>
    <w:rsid w:val="005513F9"/>
    <w:rsid w:val="00551690"/>
    <w:rsid w:val="0055298E"/>
    <w:rsid w:val="00552B55"/>
    <w:rsid w:val="00553810"/>
    <w:rsid w:val="00553E1C"/>
    <w:rsid w:val="00554F0A"/>
    <w:rsid w:val="00554F1F"/>
    <w:rsid w:val="00555839"/>
    <w:rsid w:val="005570C7"/>
    <w:rsid w:val="00557383"/>
    <w:rsid w:val="005600CF"/>
    <w:rsid w:val="005603CB"/>
    <w:rsid w:val="0056084E"/>
    <w:rsid w:val="00560C01"/>
    <w:rsid w:val="00560E3F"/>
    <w:rsid w:val="00560EEC"/>
    <w:rsid w:val="00561213"/>
    <w:rsid w:val="0056178C"/>
    <w:rsid w:val="00562619"/>
    <w:rsid w:val="00562E63"/>
    <w:rsid w:val="00563CAE"/>
    <w:rsid w:val="00564742"/>
    <w:rsid w:val="00564AE1"/>
    <w:rsid w:val="00564CAA"/>
    <w:rsid w:val="00564FCF"/>
    <w:rsid w:val="005651C5"/>
    <w:rsid w:val="00565353"/>
    <w:rsid w:val="005655B0"/>
    <w:rsid w:val="0056571D"/>
    <w:rsid w:val="005658E3"/>
    <w:rsid w:val="00565A6A"/>
    <w:rsid w:val="005673BF"/>
    <w:rsid w:val="00567F39"/>
    <w:rsid w:val="00567F9F"/>
    <w:rsid w:val="005705A8"/>
    <w:rsid w:val="005705F5"/>
    <w:rsid w:val="005706F2"/>
    <w:rsid w:val="0057077C"/>
    <w:rsid w:val="00570E9B"/>
    <w:rsid w:val="00571B9C"/>
    <w:rsid w:val="00571E12"/>
    <w:rsid w:val="005737D1"/>
    <w:rsid w:val="0057421B"/>
    <w:rsid w:val="00574347"/>
    <w:rsid w:val="005746C7"/>
    <w:rsid w:val="0057590A"/>
    <w:rsid w:val="00575F01"/>
    <w:rsid w:val="00576241"/>
    <w:rsid w:val="00576A15"/>
    <w:rsid w:val="00576D5C"/>
    <w:rsid w:val="00576F70"/>
    <w:rsid w:val="00577011"/>
    <w:rsid w:val="0057708F"/>
    <w:rsid w:val="005776FD"/>
    <w:rsid w:val="005812D9"/>
    <w:rsid w:val="00582747"/>
    <w:rsid w:val="005829AA"/>
    <w:rsid w:val="00583264"/>
    <w:rsid w:val="00583E8A"/>
    <w:rsid w:val="00583F7F"/>
    <w:rsid w:val="00583F9C"/>
    <w:rsid w:val="00584AF5"/>
    <w:rsid w:val="005850C7"/>
    <w:rsid w:val="0058544D"/>
    <w:rsid w:val="00585DF5"/>
    <w:rsid w:val="00585FD9"/>
    <w:rsid w:val="00586564"/>
    <w:rsid w:val="00586A28"/>
    <w:rsid w:val="00586F18"/>
    <w:rsid w:val="005901C1"/>
    <w:rsid w:val="00590431"/>
    <w:rsid w:val="005904C5"/>
    <w:rsid w:val="005909A3"/>
    <w:rsid w:val="00590E1B"/>
    <w:rsid w:val="005910F7"/>
    <w:rsid w:val="005917D2"/>
    <w:rsid w:val="00591D11"/>
    <w:rsid w:val="00591DD7"/>
    <w:rsid w:val="00592352"/>
    <w:rsid w:val="005931EC"/>
    <w:rsid w:val="00593437"/>
    <w:rsid w:val="005935F5"/>
    <w:rsid w:val="00593C71"/>
    <w:rsid w:val="00594C3C"/>
    <w:rsid w:val="00595BF3"/>
    <w:rsid w:val="00596FFA"/>
    <w:rsid w:val="0059706B"/>
    <w:rsid w:val="005970D4"/>
    <w:rsid w:val="0059740F"/>
    <w:rsid w:val="005A0103"/>
    <w:rsid w:val="005A0688"/>
    <w:rsid w:val="005A18A4"/>
    <w:rsid w:val="005A2D3B"/>
    <w:rsid w:val="005A375D"/>
    <w:rsid w:val="005A3C8E"/>
    <w:rsid w:val="005A3D3D"/>
    <w:rsid w:val="005A40C9"/>
    <w:rsid w:val="005A418C"/>
    <w:rsid w:val="005A446E"/>
    <w:rsid w:val="005A44B1"/>
    <w:rsid w:val="005A4E34"/>
    <w:rsid w:val="005A583D"/>
    <w:rsid w:val="005A587E"/>
    <w:rsid w:val="005A5C47"/>
    <w:rsid w:val="005A5E1A"/>
    <w:rsid w:val="005A624E"/>
    <w:rsid w:val="005A67A2"/>
    <w:rsid w:val="005A7A0E"/>
    <w:rsid w:val="005A7F2C"/>
    <w:rsid w:val="005B163E"/>
    <w:rsid w:val="005B1920"/>
    <w:rsid w:val="005B1E7A"/>
    <w:rsid w:val="005B2203"/>
    <w:rsid w:val="005B2AF8"/>
    <w:rsid w:val="005B307E"/>
    <w:rsid w:val="005B314A"/>
    <w:rsid w:val="005B3DEE"/>
    <w:rsid w:val="005B45FE"/>
    <w:rsid w:val="005B46DE"/>
    <w:rsid w:val="005B50D6"/>
    <w:rsid w:val="005B540E"/>
    <w:rsid w:val="005B56E9"/>
    <w:rsid w:val="005B59B0"/>
    <w:rsid w:val="005B5CA4"/>
    <w:rsid w:val="005B5E4F"/>
    <w:rsid w:val="005B5EC9"/>
    <w:rsid w:val="005B6699"/>
    <w:rsid w:val="005B6860"/>
    <w:rsid w:val="005B6EC9"/>
    <w:rsid w:val="005B7E05"/>
    <w:rsid w:val="005B7FC7"/>
    <w:rsid w:val="005C1D34"/>
    <w:rsid w:val="005C25FC"/>
    <w:rsid w:val="005C39D6"/>
    <w:rsid w:val="005C6258"/>
    <w:rsid w:val="005C79F6"/>
    <w:rsid w:val="005C79FD"/>
    <w:rsid w:val="005D0836"/>
    <w:rsid w:val="005D10AF"/>
    <w:rsid w:val="005D1CA8"/>
    <w:rsid w:val="005D268E"/>
    <w:rsid w:val="005D3895"/>
    <w:rsid w:val="005D43B7"/>
    <w:rsid w:val="005D4427"/>
    <w:rsid w:val="005D4ABE"/>
    <w:rsid w:val="005D4BF1"/>
    <w:rsid w:val="005D543E"/>
    <w:rsid w:val="005D55A9"/>
    <w:rsid w:val="005D5E58"/>
    <w:rsid w:val="005D5F2B"/>
    <w:rsid w:val="005D66D4"/>
    <w:rsid w:val="005D6E60"/>
    <w:rsid w:val="005D6EA4"/>
    <w:rsid w:val="005D70D7"/>
    <w:rsid w:val="005D7259"/>
    <w:rsid w:val="005E057D"/>
    <w:rsid w:val="005E0A0E"/>
    <w:rsid w:val="005E0BF7"/>
    <w:rsid w:val="005E11FC"/>
    <w:rsid w:val="005E2116"/>
    <w:rsid w:val="005E2A66"/>
    <w:rsid w:val="005E2B50"/>
    <w:rsid w:val="005E2B52"/>
    <w:rsid w:val="005E2EC5"/>
    <w:rsid w:val="005E3097"/>
    <w:rsid w:val="005E39C4"/>
    <w:rsid w:val="005E3EEE"/>
    <w:rsid w:val="005E4580"/>
    <w:rsid w:val="005E5998"/>
    <w:rsid w:val="005E5BDB"/>
    <w:rsid w:val="005E6BD4"/>
    <w:rsid w:val="005E6E42"/>
    <w:rsid w:val="005E73F3"/>
    <w:rsid w:val="005E7825"/>
    <w:rsid w:val="005F030B"/>
    <w:rsid w:val="005F0FD2"/>
    <w:rsid w:val="005F13B1"/>
    <w:rsid w:val="005F1DB2"/>
    <w:rsid w:val="005F21A8"/>
    <w:rsid w:val="005F2506"/>
    <w:rsid w:val="005F353B"/>
    <w:rsid w:val="005F3B04"/>
    <w:rsid w:val="005F529E"/>
    <w:rsid w:val="005F5ADA"/>
    <w:rsid w:val="005F5D84"/>
    <w:rsid w:val="005F62E5"/>
    <w:rsid w:val="005F6626"/>
    <w:rsid w:val="005F6682"/>
    <w:rsid w:val="005F6783"/>
    <w:rsid w:val="005F6B78"/>
    <w:rsid w:val="005F6BAB"/>
    <w:rsid w:val="005F6C78"/>
    <w:rsid w:val="005F7317"/>
    <w:rsid w:val="005F7713"/>
    <w:rsid w:val="005F774D"/>
    <w:rsid w:val="00600E68"/>
    <w:rsid w:val="00600F56"/>
    <w:rsid w:val="00601051"/>
    <w:rsid w:val="006015A6"/>
    <w:rsid w:val="00601A86"/>
    <w:rsid w:val="00601BA1"/>
    <w:rsid w:val="00602868"/>
    <w:rsid w:val="00602D15"/>
    <w:rsid w:val="00602E70"/>
    <w:rsid w:val="006034EB"/>
    <w:rsid w:val="0060356F"/>
    <w:rsid w:val="00603776"/>
    <w:rsid w:val="0060387E"/>
    <w:rsid w:val="00606A37"/>
    <w:rsid w:val="00607524"/>
    <w:rsid w:val="00607D7A"/>
    <w:rsid w:val="00607DD2"/>
    <w:rsid w:val="006102D8"/>
    <w:rsid w:val="006119B4"/>
    <w:rsid w:val="00611C4B"/>
    <w:rsid w:val="00611F79"/>
    <w:rsid w:val="00612714"/>
    <w:rsid w:val="00612857"/>
    <w:rsid w:val="00613BC7"/>
    <w:rsid w:val="00613F05"/>
    <w:rsid w:val="006157B7"/>
    <w:rsid w:val="00615BBA"/>
    <w:rsid w:val="006163C3"/>
    <w:rsid w:val="00616DBC"/>
    <w:rsid w:val="006177A6"/>
    <w:rsid w:val="00617E8E"/>
    <w:rsid w:val="006215FD"/>
    <w:rsid w:val="00621D00"/>
    <w:rsid w:val="006221AC"/>
    <w:rsid w:val="00622C3E"/>
    <w:rsid w:val="00623F3A"/>
    <w:rsid w:val="00624759"/>
    <w:rsid w:val="006247C0"/>
    <w:rsid w:val="00624F6C"/>
    <w:rsid w:val="006252A0"/>
    <w:rsid w:val="00625799"/>
    <w:rsid w:val="00625EEE"/>
    <w:rsid w:val="006264EF"/>
    <w:rsid w:val="006269F0"/>
    <w:rsid w:val="00626BD7"/>
    <w:rsid w:val="00626C61"/>
    <w:rsid w:val="006279B5"/>
    <w:rsid w:val="00627ECE"/>
    <w:rsid w:val="00630956"/>
    <w:rsid w:val="006318DE"/>
    <w:rsid w:val="006329CA"/>
    <w:rsid w:val="00632EDF"/>
    <w:rsid w:val="00633A31"/>
    <w:rsid w:val="00634046"/>
    <w:rsid w:val="006347F8"/>
    <w:rsid w:val="00634A3D"/>
    <w:rsid w:val="006354C4"/>
    <w:rsid w:val="00635660"/>
    <w:rsid w:val="006358A1"/>
    <w:rsid w:val="00635A13"/>
    <w:rsid w:val="00635DB4"/>
    <w:rsid w:val="00636EC6"/>
    <w:rsid w:val="00637459"/>
    <w:rsid w:val="00637573"/>
    <w:rsid w:val="00637898"/>
    <w:rsid w:val="00637B04"/>
    <w:rsid w:val="00637C5F"/>
    <w:rsid w:val="006412CC"/>
    <w:rsid w:val="00641AD3"/>
    <w:rsid w:val="00641F17"/>
    <w:rsid w:val="00641F5C"/>
    <w:rsid w:val="00642403"/>
    <w:rsid w:val="00642447"/>
    <w:rsid w:val="006426BF"/>
    <w:rsid w:val="00642F0F"/>
    <w:rsid w:val="00642FD2"/>
    <w:rsid w:val="00643718"/>
    <w:rsid w:val="0064377C"/>
    <w:rsid w:val="00643917"/>
    <w:rsid w:val="006444C5"/>
    <w:rsid w:val="006446F9"/>
    <w:rsid w:val="00644F2F"/>
    <w:rsid w:val="0064517E"/>
    <w:rsid w:val="006453A1"/>
    <w:rsid w:val="006453D6"/>
    <w:rsid w:val="006454E8"/>
    <w:rsid w:val="00645781"/>
    <w:rsid w:val="006460F2"/>
    <w:rsid w:val="006462A2"/>
    <w:rsid w:val="0064653C"/>
    <w:rsid w:val="00646BEE"/>
    <w:rsid w:val="00646BF8"/>
    <w:rsid w:val="00647334"/>
    <w:rsid w:val="00650C5B"/>
    <w:rsid w:val="00650E6C"/>
    <w:rsid w:val="006511DC"/>
    <w:rsid w:val="00653A9F"/>
    <w:rsid w:val="006542A7"/>
    <w:rsid w:val="006546F9"/>
    <w:rsid w:val="00654C45"/>
    <w:rsid w:val="00654E5B"/>
    <w:rsid w:val="006560B8"/>
    <w:rsid w:val="006567C2"/>
    <w:rsid w:val="0065761A"/>
    <w:rsid w:val="00662062"/>
    <w:rsid w:val="006622F1"/>
    <w:rsid w:val="00662851"/>
    <w:rsid w:val="0066385F"/>
    <w:rsid w:val="00663864"/>
    <w:rsid w:val="00664B19"/>
    <w:rsid w:val="00665343"/>
    <w:rsid w:val="0066598E"/>
    <w:rsid w:val="00665FC1"/>
    <w:rsid w:val="00666073"/>
    <w:rsid w:val="00666084"/>
    <w:rsid w:val="00666539"/>
    <w:rsid w:val="00666F93"/>
    <w:rsid w:val="00667650"/>
    <w:rsid w:val="00667C34"/>
    <w:rsid w:val="00667ECA"/>
    <w:rsid w:val="00671229"/>
    <w:rsid w:val="00671856"/>
    <w:rsid w:val="00671AA8"/>
    <w:rsid w:val="006730D7"/>
    <w:rsid w:val="0067423C"/>
    <w:rsid w:val="006765CE"/>
    <w:rsid w:val="00676BB1"/>
    <w:rsid w:val="00676FC6"/>
    <w:rsid w:val="0067724F"/>
    <w:rsid w:val="006776E9"/>
    <w:rsid w:val="00677AB8"/>
    <w:rsid w:val="00680308"/>
    <w:rsid w:val="00680A41"/>
    <w:rsid w:val="006817FE"/>
    <w:rsid w:val="00681F6C"/>
    <w:rsid w:val="00681F7D"/>
    <w:rsid w:val="00681F8C"/>
    <w:rsid w:val="00682D79"/>
    <w:rsid w:val="0068404B"/>
    <w:rsid w:val="0068472D"/>
    <w:rsid w:val="006857FA"/>
    <w:rsid w:val="006859F1"/>
    <w:rsid w:val="00685C54"/>
    <w:rsid w:val="0068613B"/>
    <w:rsid w:val="00686343"/>
    <w:rsid w:val="00686415"/>
    <w:rsid w:val="0068657A"/>
    <w:rsid w:val="00686B89"/>
    <w:rsid w:val="00687479"/>
    <w:rsid w:val="00687CBA"/>
    <w:rsid w:val="00687CBB"/>
    <w:rsid w:val="00687E49"/>
    <w:rsid w:val="0069099F"/>
    <w:rsid w:val="00691750"/>
    <w:rsid w:val="00692C3F"/>
    <w:rsid w:val="00692F1E"/>
    <w:rsid w:val="00692F34"/>
    <w:rsid w:val="00693FCC"/>
    <w:rsid w:val="006943C3"/>
    <w:rsid w:val="00694FCA"/>
    <w:rsid w:val="00695010"/>
    <w:rsid w:val="00695631"/>
    <w:rsid w:val="00695BCF"/>
    <w:rsid w:val="00696F5F"/>
    <w:rsid w:val="0069729B"/>
    <w:rsid w:val="00697436"/>
    <w:rsid w:val="006976FF"/>
    <w:rsid w:val="00697826"/>
    <w:rsid w:val="00697C1B"/>
    <w:rsid w:val="00697CB3"/>
    <w:rsid w:val="00697DD0"/>
    <w:rsid w:val="006A05C0"/>
    <w:rsid w:val="006A08FB"/>
    <w:rsid w:val="006A194A"/>
    <w:rsid w:val="006A1EEB"/>
    <w:rsid w:val="006A209C"/>
    <w:rsid w:val="006A2305"/>
    <w:rsid w:val="006A2E36"/>
    <w:rsid w:val="006A3022"/>
    <w:rsid w:val="006A3057"/>
    <w:rsid w:val="006A32F9"/>
    <w:rsid w:val="006A3997"/>
    <w:rsid w:val="006A4004"/>
    <w:rsid w:val="006A451E"/>
    <w:rsid w:val="006A4CCF"/>
    <w:rsid w:val="006A5A10"/>
    <w:rsid w:val="006A7026"/>
    <w:rsid w:val="006A703B"/>
    <w:rsid w:val="006A712E"/>
    <w:rsid w:val="006A77B1"/>
    <w:rsid w:val="006A7E3D"/>
    <w:rsid w:val="006B060B"/>
    <w:rsid w:val="006B1718"/>
    <w:rsid w:val="006B2C3C"/>
    <w:rsid w:val="006B2C50"/>
    <w:rsid w:val="006B3C5E"/>
    <w:rsid w:val="006B4175"/>
    <w:rsid w:val="006B46E3"/>
    <w:rsid w:val="006B58B2"/>
    <w:rsid w:val="006B58C2"/>
    <w:rsid w:val="006B5CBC"/>
    <w:rsid w:val="006B5FF4"/>
    <w:rsid w:val="006B631E"/>
    <w:rsid w:val="006B6C98"/>
    <w:rsid w:val="006B70D3"/>
    <w:rsid w:val="006B7727"/>
    <w:rsid w:val="006B7E13"/>
    <w:rsid w:val="006B7F9F"/>
    <w:rsid w:val="006C06A3"/>
    <w:rsid w:val="006C1628"/>
    <w:rsid w:val="006C1E41"/>
    <w:rsid w:val="006C207C"/>
    <w:rsid w:val="006C20B3"/>
    <w:rsid w:val="006C2424"/>
    <w:rsid w:val="006C24B6"/>
    <w:rsid w:val="006C2919"/>
    <w:rsid w:val="006C2EF3"/>
    <w:rsid w:val="006C372B"/>
    <w:rsid w:val="006C384E"/>
    <w:rsid w:val="006C4037"/>
    <w:rsid w:val="006C47CE"/>
    <w:rsid w:val="006C4BA7"/>
    <w:rsid w:val="006C4CD5"/>
    <w:rsid w:val="006C4FF5"/>
    <w:rsid w:val="006C5483"/>
    <w:rsid w:val="006C70C2"/>
    <w:rsid w:val="006D002E"/>
    <w:rsid w:val="006D0586"/>
    <w:rsid w:val="006D0E65"/>
    <w:rsid w:val="006D1E12"/>
    <w:rsid w:val="006D2647"/>
    <w:rsid w:val="006D2C15"/>
    <w:rsid w:val="006D2C1E"/>
    <w:rsid w:val="006D3401"/>
    <w:rsid w:val="006D405B"/>
    <w:rsid w:val="006D4602"/>
    <w:rsid w:val="006D4D07"/>
    <w:rsid w:val="006D5560"/>
    <w:rsid w:val="006D5DF0"/>
    <w:rsid w:val="006D62E9"/>
    <w:rsid w:val="006D637C"/>
    <w:rsid w:val="006D6600"/>
    <w:rsid w:val="006D6E9C"/>
    <w:rsid w:val="006D7169"/>
    <w:rsid w:val="006E0512"/>
    <w:rsid w:val="006E06F8"/>
    <w:rsid w:val="006E0A37"/>
    <w:rsid w:val="006E0DB2"/>
    <w:rsid w:val="006E1557"/>
    <w:rsid w:val="006E20BF"/>
    <w:rsid w:val="006E273A"/>
    <w:rsid w:val="006E2F2C"/>
    <w:rsid w:val="006E3BA6"/>
    <w:rsid w:val="006E3BC8"/>
    <w:rsid w:val="006E402E"/>
    <w:rsid w:val="006E4974"/>
    <w:rsid w:val="006E4DDD"/>
    <w:rsid w:val="006E4F9C"/>
    <w:rsid w:val="006E5449"/>
    <w:rsid w:val="006E5BBE"/>
    <w:rsid w:val="006E675A"/>
    <w:rsid w:val="006E6A62"/>
    <w:rsid w:val="006E6DB7"/>
    <w:rsid w:val="006E74E7"/>
    <w:rsid w:val="006E7594"/>
    <w:rsid w:val="006E7820"/>
    <w:rsid w:val="006E7D55"/>
    <w:rsid w:val="006E7E0A"/>
    <w:rsid w:val="006F05BC"/>
    <w:rsid w:val="006F09EA"/>
    <w:rsid w:val="006F0DB4"/>
    <w:rsid w:val="006F1054"/>
    <w:rsid w:val="006F1957"/>
    <w:rsid w:val="006F2515"/>
    <w:rsid w:val="006F265D"/>
    <w:rsid w:val="006F4EE1"/>
    <w:rsid w:val="006F5777"/>
    <w:rsid w:val="006F6ECD"/>
    <w:rsid w:val="006F73F2"/>
    <w:rsid w:val="0070037C"/>
    <w:rsid w:val="007006D2"/>
    <w:rsid w:val="0070085C"/>
    <w:rsid w:val="00700D1B"/>
    <w:rsid w:val="00700FAC"/>
    <w:rsid w:val="00700FCE"/>
    <w:rsid w:val="007013F6"/>
    <w:rsid w:val="0070140D"/>
    <w:rsid w:val="00701988"/>
    <w:rsid w:val="00702AFA"/>
    <w:rsid w:val="0070360F"/>
    <w:rsid w:val="007042B6"/>
    <w:rsid w:val="0070455D"/>
    <w:rsid w:val="00704B6B"/>
    <w:rsid w:val="00704DA3"/>
    <w:rsid w:val="0070602C"/>
    <w:rsid w:val="007063B0"/>
    <w:rsid w:val="00706C22"/>
    <w:rsid w:val="00706C9D"/>
    <w:rsid w:val="00706F30"/>
    <w:rsid w:val="00707C88"/>
    <w:rsid w:val="00710878"/>
    <w:rsid w:val="00710A67"/>
    <w:rsid w:val="00712C0F"/>
    <w:rsid w:val="00712C1D"/>
    <w:rsid w:val="00713BEF"/>
    <w:rsid w:val="007146DD"/>
    <w:rsid w:val="0071529E"/>
    <w:rsid w:val="00716F49"/>
    <w:rsid w:val="007171B6"/>
    <w:rsid w:val="007172F4"/>
    <w:rsid w:val="007179FB"/>
    <w:rsid w:val="00717B37"/>
    <w:rsid w:val="00717DD1"/>
    <w:rsid w:val="0072019B"/>
    <w:rsid w:val="00721845"/>
    <w:rsid w:val="00721914"/>
    <w:rsid w:val="0072220E"/>
    <w:rsid w:val="00722A34"/>
    <w:rsid w:val="00722D0A"/>
    <w:rsid w:val="00724125"/>
    <w:rsid w:val="00724878"/>
    <w:rsid w:val="007248D0"/>
    <w:rsid w:val="007252C6"/>
    <w:rsid w:val="00725516"/>
    <w:rsid w:val="00725A46"/>
    <w:rsid w:val="00726D23"/>
    <w:rsid w:val="0072700B"/>
    <w:rsid w:val="007277B2"/>
    <w:rsid w:val="0072790A"/>
    <w:rsid w:val="00730857"/>
    <w:rsid w:val="007309B6"/>
    <w:rsid w:val="00730CEC"/>
    <w:rsid w:val="0073116A"/>
    <w:rsid w:val="007313A9"/>
    <w:rsid w:val="0073159D"/>
    <w:rsid w:val="00731C66"/>
    <w:rsid w:val="00731DEB"/>
    <w:rsid w:val="007321FD"/>
    <w:rsid w:val="00732284"/>
    <w:rsid w:val="00732375"/>
    <w:rsid w:val="00732570"/>
    <w:rsid w:val="00733357"/>
    <w:rsid w:val="007341A6"/>
    <w:rsid w:val="0073439B"/>
    <w:rsid w:val="00736322"/>
    <w:rsid w:val="00736690"/>
    <w:rsid w:val="00737416"/>
    <w:rsid w:val="007374F3"/>
    <w:rsid w:val="00740824"/>
    <w:rsid w:val="00740A7B"/>
    <w:rsid w:val="007413CA"/>
    <w:rsid w:val="00742C33"/>
    <w:rsid w:val="00743EFD"/>
    <w:rsid w:val="00744AB3"/>
    <w:rsid w:val="00744D77"/>
    <w:rsid w:val="00745C77"/>
    <w:rsid w:val="0074660E"/>
    <w:rsid w:val="007477DF"/>
    <w:rsid w:val="00747963"/>
    <w:rsid w:val="00747A64"/>
    <w:rsid w:val="00747FCA"/>
    <w:rsid w:val="00747FD0"/>
    <w:rsid w:val="00750232"/>
    <w:rsid w:val="00750255"/>
    <w:rsid w:val="00750428"/>
    <w:rsid w:val="00750541"/>
    <w:rsid w:val="00750A9E"/>
    <w:rsid w:val="00750AAB"/>
    <w:rsid w:val="00750AF7"/>
    <w:rsid w:val="007512EE"/>
    <w:rsid w:val="00752B0E"/>
    <w:rsid w:val="00753E84"/>
    <w:rsid w:val="007541E9"/>
    <w:rsid w:val="007551C1"/>
    <w:rsid w:val="0075530C"/>
    <w:rsid w:val="0075575A"/>
    <w:rsid w:val="00756397"/>
    <w:rsid w:val="007563B2"/>
    <w:rsid w:val="007564D9"/>
    <w:rsid w:val="00756801"/>
    <w:rsid w:val="00757167"/>
    <w:rsid w:val="00757489"/>
    <w:rsid w:val="007574EF"/>
    <w:rsid w:val="007575D3"/>
    <w:rsid w:val="0076021A"/>
    <w:rsid w:val="007614E8"/>
    <w:rsid w:val="00761B40"/>
    <w:rsid w:val="00762497"/>
    <w:rsid w:val="007628D5"/>
    <w:rsid w:val="00763742"/>
    <w:rsid w:val="00763EC0"/>
    <w:rsid w:val="0076405C"/>
    <w:rsid w:val="00764441"/>
    <w:rsid w:val="0076467E"/>
    <w:rsid w:val="0076519E"/>
    <w:rsid w:val="0076524F"/>
    <w:rsid w:val="00765847"/>
    <w:rsid w:val="00765A36"/>
    <w:rsid w:val="0076631B"/>
    <w:rsid w:val="007702DF"/>
    <w:rsid w:val="007708F6"/>
    <w:rsid w:val="00770941"/>
    <w:rsid w:val="007716BB"/>
    <w:rsid w:val="007717EC"/>
    <w:rsid w:val="00771A5D"/>
    <w:rsid w:val="00771F04"/>
    <w:rsid w:val="0077277D"/>
    <w:rsid w:val="0077352B"/>
    <w:rsid w:val="007738A8"/>
    <w:rsid w:val="00774081"/>
    <w:rsid w:val="00774246"/>
    <w:rsid w:val="00775A63"/>
    <w:rsid w:val="00775AA2"/>
    <w:rsid w:val="00775EB8"/>
    <w:rsid w:val="00776031"/>
    <w:rsid w:val="0077607D"/>
    <w:rsid w:val="0077625A"/>
    <w:rsid w:val="00777825"/>
    <w:rsid w:val="007778EC"/>
    <w:rsid w:val="00777ADC"/>
    <w:rsid w:val="007803B4"/>
    <w:rsid w:val="007805AD"/>
    <w:rsid w:val="00780DDC"/>
    <w:rsid w:val="007811CD"/>
    <w:rsid w:val="00781F43"/>
    <w:rsid w:val="00781F69"/>
    <w:rsid w:val="00781FE6"/>
    <w:rsid w:val="007826EA"/>
    <w:rsid w:val="00782837"/>
    <w:rsid w:val="00782B5F"/>
    <w:rsid w:val="007836DD"/>
    <w:rsid w:val="00783CC3"/>
    <w:rsid w:val="00784519"/>
    <w:rsid w:val="00784AA8"/>
    <w:rsid w:val="00784FE6"/>
    <w:rsid w:val="0078524F"/>
    <w:rsid w:val="007857DB"/>
    <w:rsid w:val="00785C25"/>
    <w:rsid w:val="007872A8"/>
    <w:rsid w:val="0078739D"/>
    <w:rsid w:val="0079085E"/>
    <w:rsid w:val="00790A6D"/>
    <w:rsid w:val="00790BB5"/>
    <w:rsid w:val="00790F3F"/>
    <w:rsid w:val="0079106B"/>
    <w:rsid w:val="0079171E"/>
    <w:rsid w:val="007938E9"/>
    <w:rsid w:val="00793C28"/>
    <w:rsid w:val="007944FA"/>
    <w:rsid w:val="00794A75"/>
    <w:rsid w:val="00794B3E"/>
    <w:rsid w:val="00794FB1"/>
    <w:rsid w:val="0079524D"/>
    <w:rsid w:val="00795748"/>
    <w:rsid w:val="00795DBD"/>
    <w:rsid w:val="00795F80"/>
    <w:rsid w:val="007962EA"/>
    <w:rsid w:val="00797E23"/>
    <w:rsid w:val="007A0080"/>
    <w:rsid w:val="007A08EF"/>
    <w:rsid w:val="007A2D2E"/>
    <w:rsid w:val="007A2EE7"/>
    <w:rsid w:val="007A354F"/>
    <w:rsid w:val="007A36A6"/>
    <w:rsid w:val="007A38E9"/>
    <w:rsid w:val="007A3B64"/>
    <w:rsid w:val="007A3BD1"/>
    <w:rsid w:val="007A3E98"/>
    <w:rsid w:val="007A3EA4"/>
    <w:rsid w:val="007A3F79"/>
    <w:rsid w:val="007A53B4"/>
    <w:rsid w:val="007A58FC"/>
    <w:rsid w:val="007A5FF1"/>
    <w:rsid w:val="007A6BB7"/>
    <w:rsid w:val="007A7625"/>
    <w:rsid w:val="007B160B"/>
    <w:rsid w:val="007B1874"/>
    <w:rsid w:val="007B1998"/>
    <w:rsid w:val="007B26C8"/>
    <w:rsid w:val="007B2A55"/>
    <w:rsid w:val="007B2B22"/>
    <w:rsid w:val="007B3C7F"/>
    <w:rsid w:val="007B4C50"/>
    <w:rsid w:val="007B527A"/>
    <w:rsid w:val="007B5913"/>
    <w:rsid w:val="007B699E"/>
    <w:rsid w:val="007B6C65"/>
    <w:rsid w:val="007B76F4"/>
    <w:rsid w:val="007B790C"/>
    <w:rsid w:val="007B7DF1"/>
    <w:rsid w:val="007B7FDB"/>
    <w:rsid w:val="007C0B92"/>
    <w:rsid w:val="007C1396"/>
    <w:rsid w:val="007C150A"/>
    <w:rsid w:val="007C1E2D"/>
    <w:rsid w:val="007C23D9"/>
    <w:rsid w:val="007C2DEA"/>
    <w:rsid w:val="007C3487"/>
    <w:rsid w:val="007C36D2"/>
    <w:rsid w:val="007C4DC1"/>
    <w:rsid w:val="007C5B86"/>
    <w:rsid w:val="007C5EC3"/>
    <w:rsid w:val="007C60E4"/>
    <w:rsid w:val="007C6E32"/>
    <w:rsid w:val="007C75B6"/>
    <w:rsid w:val="007C7D9C"/>
    <w:rsid w:val="007C7F14"/>
    <w:rsid w:val="007D049A"/>
    <w:rsid w:val="007D09FB"/>
    <w:rsid w:val="007D0C67"/>
    <w:rsid w:val="007D15E7"/>
    <w:rsid w:val="007D18A6"/>
    <w:rsid w:val="007D2C83"/>
    <w:rsid w:val="007D3AE2"/>
    <w:rsid w:val="007D42B4"/>
    <w:rsid w:val="007D42E0"/>
    <w:rsid w:val="007D43FC"/>
    <w:rsid w:val="007D54D7"/>
    <w:rsid w:val="007D576E"/>
    <w:rsid w:val="007D57F2"/>
    <w:rsid w:val="007D58C3"/>
    <w:rsid w:val="007D5B95"/>
    <w:rsid w:val="007D5E65"/>
    <w:rsid w:val="007D60B0"/>
    <w:rsid w:val="007D65E3"/>
    <w:rsid w:val="007D6E97"/>
    <w:rsid w:val="007D75BF"/>
    <w:rsid w:val="007D7CE8"/>
    <w:rsid w:val="007E0A35"/>
    <w:rsid w:val="007E1845"/>
    <w:rsid w:val="007E1D88"/>
    <w:rsid w:val="007E240C"/>
    <w:rsid w:val="007E35B8"/>
    <w:rsid w:val="007E39CD"/>
    <w:rsid w:val="007E3BA3"/>
    <w:rsid w:val="007E4326"/>
    <w:rsid w:val="007E4DEF"/>
    <w:rsid w:val="007E5512"/>
    <w:rsid w:val="007E5DD0"/>
    <w:rsid w:val="007E63A5"/>
    <w:rsid w:val="007E793D"/>
    <w:rsid w:val="007E797F"/>
    <w:rsid w:val="007E7B74"/>
    <w:rsid w:val="007E7C36"/>
    <w:rsid w:val="007F0428"/>
    <w:rsid w:val="007F0465"/>
    <w:rsid w:val="007F1509"/>
    <w:rsid w:val="007F1713"/>
    <w:rsid w:val="007F2F28"/>
    <w:rsid w:val="007F3244"/>
    <w:rsid w:val="007F327D"/>
    <w:rsid w:val="007F34C1"/>
    <w:rsid w:val="007F3AED"/>
    <w:rsid w:val="007F4885"/>
    <w:rsid w:val="007F4E73"/>
    <w:rsid w:val="007F54A9"/>
    <w:rsid w:val="007F711F"/>
    <w:rsid w:val="007F7616"/>
    <w:rsid w:val="007F7883"/>
    <w:rsid w:val="0080281C"/>
    <w:rsid w:val="00802A77"/>
    <w:rsid w:val="00803014"/>
    <w:rsid w:val="00803407"/>
    <w:rsid w:val="008041C8"/>
    <w:rsid w:val="008046D3"/>
    <w:rsid w:val="0080470C"/>
    <w:rsid w:val="008048A2"/>
    <w:rsid w:val="008055EF"/>
    <w:rsid w:val="00805869"/>
    <w:rsid w:val="0080655C"/>
    <w:rsid w:val="00806E44"/>
    <w:rsid w:val="00806FA7"/>
    <w:rsid w:val="008075F9"/>
    <w:rsid w:val="00807C2D"/>
    <w:rsid w:val="00807F37"/>
    <w:rsid w:val="00810462"/>
    <w:rsid w:val="00810727"/>
    <w:rsid w:val="00811CD9"/>
    <w:rsid w:val="00814073"/>
    <w:rsid w:val="0081557C"/>
    <w:rsid w:val="0081684E"/>
    <w:rsid w:val="00816B74"/>
    <w:rsid w:val="00816EF6"/>
    <w:rsid w:val="008171D6"/>
    <w:rsid w:val="00817789"/>
    <w:rsid w:val="00817F58"/>
    <w:rsid w:val="0082051F"/>
    <w:rsid w:val="00820900"/>
    <w:rsid w:val="008211F5"/>
    <w:rsid w:val="008212B6"/>
    <w:rsid w:val="008215D6"/>
    <w:rsid w:val="00821947"/>
    <w:rsid w:val="008221F4"/>
    <w:rsid w:val="00822334"/>
    <w:rsid w:val="00822668"/>
    <w:rsid w:val="00822B67"/>
    <w:rsid w:val="00822BA4"/>
    <w:rsid w:val="00823033"/>
    <w:rsid w:val="00823B1F"/>
    <w:rsid w:val="00824F70"/>
    <w:rsid w:val="00824FBE"/>
    <w:rsid w:val="00825767"/>
    <w:rsid w:val="008258CE"/>
    <w:rsid w:val="0082688E"/>
    <w:rsid w:val="00827167"/>
    <w:rsid w:val="00827D03"/>
    <w:rsid w:val="00827EDC"/>
    <w:rsid w:val="00830052"/>
    <w:rsid w:val="00830877"/>
    <w:rsid w:val="00830BB2"/>
    <w:rsid w:val="008316B7"/>
    <w:rsid w:val="008322DB"/>
    <w:rsid w:val="008335DD"/>
    <w:rsid w:val="00833D1A"/>
    <w:rsid w:val="00833DAD"/>
    <w:rsid w:val="00835941"/>
    <w:rsid w:val="00836263"/>
    <w:rsid w:val="008362D6"/>
    <w:rsid w:val="00836A1E"/>
    <w:rsid w:val="00837887"/>
    <w:rsid w:val="00840F48"/>
    <w:rsid w:val="0084127B"/>
    <w:rsid w:val="00841664"/>
    <w:rsid w:val="008420F6"/>
    <w:rsid w:val="008423CD"/>
    <w:rsid w:val="00843867"/>
    <w:rsid w:val="008446AA"/>
    <w:rsid w:val="00844B9A"/>
    <w:rsid w:val="008452E4"/>
    <w:rsid w:val="008455B7"/>
    <w:rsid w:val="00845CA5"/>
    <w:rsid w:val="00846469"/>
    <w:rsid w:val="008465AF"/>
    <w:rsid w:val="00847333"/>
    <w:rsid w:val="0084789B"/>
    <w:rsid w:val="0085047D"/>
    <w:rsid w:val="008507DA"/>
    <w:rsid w:val="00850ADB"/>
    <w:rsid w:val="008513D4"/>
    <w:rsid w:val="0085266E"/>
    <w:rsid w:val="00854E9E"/>
    <w:rsid w:val="0085585F"/>
    <w:rsid w:val="00855D41"/>
    <w:rsid w:val="0085624F"/>
    <w:rsid w:val="008574CF"/>
    <w:rsid w:val="00857CEA"/>
    <w:rsid w:val="00860325"/>
    <w:rsid w:val="00860E06"/>
    <w:rsid w:val="008611AD"/>
    <w:rsid w:val="00861C58"/>
    <w:rsid w:val="00862625"/>
    <w:rsid w:val="008629CB"/>
    <w:rsid w:val="00862FA5"/>
    <w:rsid w:val="008633A5"/>
    <w:rsid w:val="00863534"/>
    <w:rsid w:val="0086379B"/>
    <w:rsid w:val="008640FA"/>
    <w:rsid w:val="00864500"/>
    <w:rsid w:val="00864B11"/>
    <w:rsid w:val="00865ABE"/>
    <w:rsid w:val="0086700E"/>
    <w:rsid w:val="0086723B"/>
    <w:rsid w:val="00867623"/>
    <w:rsid w:val="00867850"/>
    <w:rsid w:val="00867E70"/>
    <w:rsid w:val="008708AB"/>
    <w:rsid w:val="0087123C"/>
    <w:rsid w:val="00871FFD"/>
    <w:rsid w:val="00873D1B"/>
    <w:rsid w:val="0087442D"/>
    <w:rsid w:val="008745BF"/>
    <w:rsid w:val="008747B0"/>
    <w:rsid w:val="00874B5F"/>
    <w:rsid w:val="008752D9"/>
    <w:rsid w:val="008755BC"/>
    <w:rsid w:val="008757E6"/>
    <w:rsid w:val="008762E2"/>
    <w:rsid w:val="00876BCB"/>
    <w:rsid w:val="00876BF1"/>
    <w:rsid w:val="00876C71"/>
    <w:rsid w:val="00876C88"/>
    <w:rsid w:val="00876E27"/>
    <w:rsid w:val="00876F71"/>
    <w:rsid w:val="00877607"/>
    <w:rsid w:val="008827B1"/>
    <w:rsid w:val="00882FD4"/>
    <w:rsid w:val="00883F2E"/>
    <w:rsid w:val="00884A29"/>
    <w:rsid w:val="00886293"/>
    <w:rsid w:val="00886421"/>
    <w:rsid w:val="0088643C"/>
    <w:rsid w:val="0088652E"/>
    <w:rsid w:val="00887530"/>
    <w:rsid w:val="00887636"/>
    <w:rsid w:val="008902CF"/>
    <w:rsid w:val="00890F32"/>
    <w:rsid w:val="0089109F"/>
    <w:rsid w:val="0089133C"/>
    <w:rsid w:val="00891C0C"/>
    <w:rsid w:val="008943B0"/>
    <w:rsid w:val="00894A04"/>
    <w:rsid w:val="00894A9F"/>
    <w:rsid w:val="008955DD"/>
    <w:rsid w:val="00895C49"/>
    <w:rsid w:val="008972B4"/>
    <w:rsid w:val="00897F8B"/>
    <w:rsid w:val="00897F8E"/>
    <w:rsid w:val="008A041D"/>
    <w:rsid w:val="008A0460"/>
    <w:rsid w:val="008A106A"/>
    <w:rsid w:val="008A2578"/>
    <w:rsid w:val="008A32A6"/>
    <w:rsid w:val="008A32BE"/>
    <w:rsid w:val="008A33CC"/>
    <w:rsid w:val="008A3A0A"/>
    <w:rsid w:val="008A420E"/>
    <w:rsid w:val="008A43EF"/>
    <w:rsid w:val="008A44DE"/>
    <w:rsid w:val="008A4D85"/>
    <w:rsid w:val="008A5115"/>
    <w:rsid w:val="008A595C"/>
    <w:rsid w:val="008A5C40"/>
    <w:rsid w:val="008A65FC"/>
    <w:rsid w:val="008A770C"/>
    <w:rsid w:val="008B01A7"/>
    <w:rsid w:val="008B01B6"/>
    <w:rsid w:val="008B089C"/>
    <w:rsid w:val="008B0C4E"/>
    <w:rsid w:val="008B11B0"/>
    <w:rsid w:val="008B14DC"/>
    <w:rsid w:val="008B190B"/>
    <w:rsid w:val="008B22EB"/>
    <w:rsid w:val="008B2608"/>
    <w:rsid w:val="008B2CA5"/>
    <w:rsid w:val="008B3C82"/>
    <w:rsid w:val="008B3FC7"/>
    <w:rsid w:val="008B4493"/>
    <w:rsid w:val="008B49C6"/>
    <w:rsid w:val="008B4F0A"/>
    <w:rsid w:val="008B51BC"/>
    <w:rsid w:val="008B5398"/>
    <w:rsid w:val="008B5F41"/>
    <w:rsid w:val="008B75ED"/>
    <w:rsid w:val="008B7A6E"/>
    <w:rsid w:val="008C0176"/>
    <w:rsid w:val="008C01BE"/>
    <w:rsid w:val="008C0F7D"/>
    <w:rsid w:val="008C1903"/>
    <w:rsid w:val="008C2302"/>
    <w:rsid w:val="008C40B8"/>
    <w:rsid w:val="008C48D8"/>
    <w:rsid w:val="008C58E7"/>
    <w:rsid w:val="008C5DB3"/>
    <w:rsid w:val="008C5F60"/>
    <w:rsid w:val="008C679D"/>
    <w:rsid w:val="008C7489"/>
    <w:rsid w:val="008C74C1"/>
    <w:rsid w:val="008C7870"/>
    <w:rsid w:val="008C7D54"/>
    <w:rsid w:val="008D0497"/>
    <w:rsid w:val="008D1BDE"/>
    <w:rsid w:val="008D2066"/>
    <w:rsid w:val="008D2398"/>
    <w:rsid w:val="008D2B1D"/>
    <w:rsid w:val="008D2DFE"/>
    <w:rsid w:val="008D3512"/>
    <w:rsid w:val="008D37F0"/>
    <w:rsid w:val="008D37FE"/>
    <w:rsid w:val="008D3B21"/>
    <w:rsid w:val="008D420A"/>
    <w:rsid w:val="008D4D75"/>
    <w:rsid w:val="008D4DA5"/>
    <w:rsid w:val="008D571A"/>
    <w:rsid w:val="008D682A"/>
    <w:rsid w:val="008D6F7B"/>
    <w:rsid w:val="008D6FCD"/>
    <w:rsid w:val="008D7DAC"/>
    <w:rsid w:val="008E01BE"/>
    <w:rsid w:val="008E02C3"/>
    <w:rsid w:val="008E02CD"/>
    <w:rsid w:val="008E0AB8"/>
    <w:rsid w:val="008E12F3"/>
    <w:rsid w:val="008E15AA"/>
    <w:rsid w:val="008E1608"/>
    <w:rsid w:val="008E22B2"/>
    <w:rsid w:val="008E363E"/>
    <w:rsid w:val="008E3747"/>
    <w:rsid w:val="008E38D2"/>
    <w:rsid w:val="008E38DE"/>
    <w:rsid w:val="008E3BDA"/>
    <w:rsid w:val="008E3F36"/>
    <w:rsid w:val="008E4BCD"/>
    <w:rsid w:val="008E4C86"/>
    <w:rsid w:val="008E505A"/>
    <w:rsid w:val="008E58D2"/>
    <w:rsid w:val="008E5AD5"/>
    <w:rsid w:val="008E5E93"/>
    <w:rsid w:val="008E64F4"/>
    <w:rsid w:val="008E6BB7"/>
    <w:rsid w:val="008E6CDF"/>
    <w:rsid w:val="008E70D7"/>
    <w:rsid w:val="008E7232"/>
    <w:rsid w:val="008F0135"/>
    <w:rsid w:val="008F0AC9"/>
    <w:rsid w:val="008F0C56"/>
    <w:rsid w:val="008F0EFB"/>
    <w:rsid w:val="008F1F3E"/>
    <w:rsid w:val="008F20F5"/>
    <w:rsid w:val="008F2AC1"/>
    <w:rsid w:val="008F2AE4"/>
    <w:rsid w:val="008F2CC7"/>
    <w:rsid w:val="008F306B"/>
    <w:rsid w:val="008F3203"/>
    <w:rsid w:val="008F3687"/>
    <w:rsid w:val="008F4C16"/>
    <w:rsid w:val="008F537C"/>
    <w:rsid w:val="008F56BC"/>
    <w:rsid w:val="008F5756"/>
    <w:rsid w:val="008F63CF"/>
    <w:rsid w:val="008F66B5"/>
    <w:rsid w:val="008F6F9F"/>
    <w:rsid w:val="008F7348"/>
    <w:rsid w:val="00900030"/>
    <w:rsid w:val="0090019E"/>
    <w:rsid w:val="009013D4"/>
    <w:rsid w:val="00901D6D"/>
    <w:rsid w:val="009037BB"/>
    <w:rsid w:val="009046B8"/>
    <w:rsid w:val="0090608F"/>
    <w:rsid w:val="00906663"/>
    <w:rsid w:val="00906C07"/>
    <w:rsid w:val="0090734A"/>
    <w:rsid w:val="0090778D"/>
    <w:rsid w:val="00910880"/>
    <w:rsid w:val="00912B8D"/>
    <w:rsid w:val="00912D03"/>
    <w:rsid w:val="009130AA"/>
    <w:rsid w:val="009133EE"/>
    <w:rsid w:val="0091396A"/>
    <w:rsid w:val="00913EA1"/>
    <w:rsid w:val="0091460D"/>
    <w:rsid w:val="00914B36"/>
    <w:rsid w:val="00915AB9"/>
    <w:rsid w:val="00916461"/>
    <w:rsid w:val="009164E3"/>
    <w:rsid w:val="00916E4A"/>
    <w:rsid w:val="009177CC"/>
    <w:rsid w:val="00917BED"/>
    <w:rsid w:val="00917E7C"/>
    <w:rsid w:val="00917FF7"/>
    <w:rsid w:val="009200A4"/>
    <w:rsid w:val="009210AF"/>
    <w:rsid w:val="0092116E"/>
    <w:rsid w:val="0092182D"/>
    <w:rsid w:val="009233AD"/>
    <w:rsid w:val="00924117"/>
    <w:rsid w:val="00924123"/>
    <w:rsid w:val="009243FB"/>
    <w:rsid w:val="00924590"/>
    <w:rsid w:val="00924F11"/>
    <w:rsid w:val="00924FEA"/>
    <w:rsid w:val="00925129"/>
    <w:rsid w:val="00925A1A"/>
    <w:rsid w:val="0092648F"/>
    <w:rsid w:val="00926F6B"/>
    <w:rsid w:val="009270AB"/>
    <w:rsid w:val="00927768"/>
    <w:rsid w:val="00927C8C"/>
    <w:rsid w:val="00927DAA"/>
    <w:rsid w:val="00927DCB"/>
    <w:rsid w:val="0093052C"/>
    <w:rsid w:val="009308E3"/>
    <w:rsid w:val="009313E5"/>
    <w:rsid w:val="00934411"/>
    <w:rsid w:val="00935551"/>
    <w:rsid w:val="00936414"/>
    <w:rsid w:val="009364EC"/>
    <w:rsid w:val="00936798"/>
    <w:rsid w:val="00936CB5"/>
    <w:rsid w:val="00936D4F"/>
    <w:rsid w:val="00937CCE"/>
    <w:rsid w:val="0094053F"/>
    <w:rsid w:val="00941792"/>
    <w:rsid w:val="00941C71"/>
    <w:rsid w:val="00942446"/>
    <w:rsid w:val="00942B2B"/>
    <w:rsid w:val="00942B33"/>
    <w:rsid w:val="0094489F"/>
    <w:rsid w:val="00945A21"/>
    <w:rsid w:val="00945D6C"/>
    <w:rsid w:val="00946AD8"/>
    <w:rsid w:val="0095094F"/>
    <w:rsid w:val="0095169B"/>
    <w:rsid w:val="009519FA"/>
    <w:rsid w:val="00951A15"/>
    <w:rsid w:val="00952278"/>
    <w:rsid w:val="00952C8B"/>
    <w:rsid w:val="00952D43"/>
    <w:rsid w:val="009533F9"/>
    <w:rsid w:val="009544B0"/>
    <w:rsid w:val="00954574"/>
    <w:rsid w:val="00954C5A"/>
    <w:rsid w:val="0095586F"/>
    <w:rsid w:val="00955B69"/>
    <w:rsid w:val="009564EB"/>
    <w:rsid w:val="0095664D"/>
    <w:rsid w:val="00957005"/>
    <w:rsid w:val="009575A1"/>
    <w:rsid w:val="0095793C"/>
    <w:rsid w:val="009602E5"/>
    <w:rsid w:val="00960C78"/>
    <w:rsid w:val="0096272C"/>
    <w:rsid w:val="00962746"/>
    <w:rsid w:val="00962F86"/>
    <w:rsid w:val="0096313D"/>
    <w:rsid w:val="0096385D"/>
    <w:rsid w:val="009638B7"/>
    <w:rsid w:val="00963CB4"/>
    <w:rsid w:val="00964BAE"/>
    <w:rsid w:val="00964DD4"/>
    <w:rsid w:val="009650EE"/>
    <w:rsid w:val="0096516B"/>
    <w:rsid w:val="00966270"/>
    <w:rsid w:val="009675C0"/>
    <w:rsid w:val="009677F7"/>
    <w:rsid w:val="00967FC1"/>
    <w:rsid w:val="009706B1"/>
    <w:rsid w:val="00970B4C"/>
    <w:rsid w:val="00972739"/>
    <w:rsid w:val="00972C9C"/>
    <w:rsid w:val="00972DB5"/>
    <w:rsid w:val="00973E27"/>
    <w:rsid w:val="009744D9"/>
    <w:rsid w:val="00974707"/>
    <w:rsid w:val="00974769"/>
    <w:rsid w:val="0097501C"/>
    <w:rsid w:val="00975845"/>
    <w:rsid w:val="00976679"/>
    <w:rsid w:val="00976C32"/>
    <w:rsid w:val="00976CD2"/>
    <w:rsid w:val="00976D99"/>
    <w:rsid w:val="00976F22"/>
    <w:rsid w:val="00976FE5"/>
    <w:rsid w:val="009775C4"/>
    <w:rsid w:val="0097761A"/>
    <w:rsid w:val="00977A5B"/>
    <w:rsid w:val="00977C20"/>
    <w:rsid w:val="00980841"/>
    <w:rsid w:val="00980A4E"/>
    <w:rsid w:val="00980E4D"/>
    <w:rsid w:val="009822D4"/>
    <w:rsid w:val="00982332"/>
    <w:rsid w:val="00983117"/>
    <w:rsid w:val="00983144"/>
    <w:rsid w:val="0098333B"/>
    <w:rsid w:val="00984451"/>
    <w:rsid w:val="00984A03"/>
    <w:rsid w:val="00984E72"/>
    <w:rsid w:val="00985072"/>
    <w:rsid w:val="0098542B"/>
    <w:rsid w:val="00985454"/>
    <w:rsid w:val="00985F36"/>
    <w:rsid w:val="009865DB"/>
    <w:rsid w:val="00986816"/>
    <w:rsid w:val="0098687F"/>
    <w:rsid w:val="00986F3C"/>
    <w:rsid w:val="0099180A"/>
    <w:rsid w:val="009921D6"/>
    <w:rsid w:val="009921F3"/>
    <w:rsid w:val="0099256A"/>
    <w:rsid w:val="00992B45"/>
    <w:rsid w:val="00994A92"/>
    <w:rsid w:val="00994B5E"/>
    <w:rsid w:val="00995CA5"/>
    <w:rsid w:val="00996458"/>
    <w:rsid w:val="00996FD1"/>
    <w:rsid w:val="00997427"/>
    <w:rsid w:val="009978C2"/>
    <w:rsid w:val="009A02B0"/>
    <w:rsid w:val="009A1892"/>
    <w:rsid w:val="009A3A43"/>
    <w:rsid w:val="009A437B"/>
    <w:rsid w:val="009A4515"/>
    <w:rsid w:val="009A4D2B"/>
    <w:rsid w:val="009A5FDF"/>
    <w:rsid w:val="009A7766"/>
    <w:rsid w:val="009A7E66"/>
    <w:rsid w:val="009B0A5B"/>
    <w:rsid w:val="009B1823"/>
    <w:rsid w:val="009B1CBC"/>
    <w:rsid w:val="009B1E63"/>
    <w:rsid w:val="009B20B0"/>
    <w:rsid w:val="009B28E8"/>
    <w:rsid w:val="009B3859"/>
    <w:rsid w:val="009B47AC"/>
    <w:rsid w:val="009B4A7F"/>
    <w:rsid w:val="009B4F6A"/>
    <w:rsid w:val="009B5751"/>
    <w:rsid w:val="009B5C2F"/>
    <w:rsid w:val="009B632E"/>
    <w:rsid w:val="009B66C7"/>
    <w:rsid w:val="009B67F9"/>
    <w:rsid w:val="009B6941"/>
    <w:rsid w:val="009B7089"/>
    <w:rsid w:val="009B759C"/>
    <w:rsid w:val="009B7AA4"/>
    <w:rsid w:val="009C0540"/>
    <w:rsid w:val="009C0CF2"/>
    <w:rsid w:val="009C0DD2"/>
    <w:rsid w:val="009C1D14"/>
    <w:rsid w:val="009C1FCB"/>
    <w:rsid w:val="009C2B5D"/>
    <w:rsid w:val="009C4E31"/>
    <w:rsid w:val="009C58BD"/>
    <w:rsid w:val="009C5AC6"/>
    <w:rsid w:val="009C650A"/>
    <w:rsid w:val="009C6D3A"/>
    <w:rsid w:val="009C73EB"/>
    <w:rsid w:val="009D0677"/>
    <w:rsid w:val="009D1E59"/>
    <w:rsid w:val="009D26E8"/>
    <w:rsid w:val="009D2831"/>
    <w:rsid w:val="009D291B"/>
    <w:rsid w:val="009D4FA1"/>
    <w:rsid w:val="009D55F3"/>
    <w:rsid w:val="009D5944"/>
    <w:rsid w:val="009D64A1"/>
    <w:rsid w:val="009D6675"/>
    <w:rsid w:val="009D6A04"/>
    <w:rsid w:val="009D7B73"/>
    <w:rsid w:val="009E005E"/>
    <w:rsid w:val="009E01B1"/>
    <w:rsid w:val="009E0357"/>
    <w:rsid w:val="009E1073"/>
    <w:rsid w:val="009E2977"/>
    <w:rsid w:val="009E328A"/>
    <w:rsid w:val="009E34D7"/>
    <w:rsid w:val="009E3BED"/>
    <w:rsid w:val="009E3D79"/>
    <w:rsid w:val="009E3EEB"/>
    <w:rsid w:val="009E5536"/>
    <w:rsid w:val="009E5DF8"/>
    <w:rsid w:val="009E6E13"/>
    <w:rsid w:val="009E6E9B"/>
    <w:rsid w:val="009F0C4F"/>
    <w:rsid w:val="009F191F"/>
    <w:rsid w:val="009F1FA4"/>
    <w:rsid w:val="009F2029"/>
    <w:rsid w:val="009F34F9"/>
    <w:rsid w:val="009F3B95"/>
    <w:rsid w:val="009F3CEB"/>
    <w:rsid w:val="009F462D"/>
    <w:rsid w:val="009F4EEE"/>
    <w:rsid w:val="009F523C"/>
    <w:rsid w:val="009F55F8"/>
    <w:rsid w:val="009F663B"/>
    <w:rsid w:val="009F74F6"/>
    <w:rsid w:val="009F7CAE"/>
    <w:rsid w:val="00A003FD"/>
    <w:rsid w:val="00A012C1"/>
    <w:rsid w:val="00A012EA"/>
    <w:rsid w:val="00A0180C"/>
    <w:rsid w:val="00A03D62"/>
    <w:rsid w:val="00A040E6"/>
    <w:rsid w:val="00A04620"/>
    <w:rsid w:val="00A04EBA"/>
    <w:rsid w:val="00A05197"/>
    <w:rsid w:val="00A051E0"/>
    <w:rsid w:val="00A055E5"/>
    <w:rsid w:val="00A0588D"/>
    <w:rsid w:val="00A05BB4"/>
    <w:rsid w:val="00A05EBA"/>
    <w:rsid w:val="00A067FF"/>
    <w:rsid w:val="00A078E0"/>
    <w:rsid w:val="00A07B37"/>
    <w:rsid w:val="00A107DE"/>
    <w:rsid w:val="00A10BA4"/>
    <w:rsid w:val="00A10EDE"/>
    <w:rsid w:val="00A10F7E"/>
    <w:rsid w:val="00A111BC"/>
    <w:rsid w:val="00A1137C"/>
    <w:rsid w:val="00A11CBB"/>
    <w:rsid w:val="00A11FB4"/>
    <w:rsid w:val="00A12437"/>
    <w:rsid w:val="00A1251A"/>
    <w:rsid w:val="00A134B6"/>
    <w:rsid w:val="00A135DA"/>
    <w:rsid w:val="00A13BB1"/>
    <w:rsid w:val="00A13DF8"/>
    <w:rsid w:val="00A144E2"/>
    <w:rsid w:val="00A147BD"/>
    <w:rsid w:val="00A148F0"/>
    <w:rsid w:val="00A1567D"/>
    <w:rsid w:val="00A15C01"/>
    <w:rsid w:val="00A15FB4"/>
    <w:rsid w:val="00A163DC"/>
    <w:rsid w:val="00A16675"/>
    <w:rsid w:val="00A17C44"/>
    <w:rsid w:val="00A20AE5"/>
    <w:rsid w:val="00A21074"/>
    <w:rsid w:val="00A214E5"/>
    <w:rsid w:val="00A22A75"/>
    <w:rsid w:val="00A23058"/>
    <w:rsid w:val="00A2333E"/>
    <w:rsid w:val="00A23919"/>
    <w:rsid w:val="00A23DDC"/>
    <w:rsid w:val="00A24043"/>
    <w:rsid w:val="00A245F7"/>
    <w:rsid w:val="00A24705"/>
    <w:rsid w:val="00A2471B"/>
    <w:rsid w:val="00A25372"/>
    <w:rsid w:val="00A25BD8"/>
    <w:rsid w:val="00A26329"/>
    <w:rsid w:val="00A26C9D"/>
    <w:rsid w:val="00A273DE"/>
    <w:rsid w:val="00A27C4C"/>
    <w:rsid w:val="00A27F86"/>
    <w:rsid w:val="00A31176"/>
    <w:rsid w:val="00A31BC8"/>
    <w:rsid w:val="00A328D0"/>
    <w:rsid w:val="00A34022"/>
    <w:rsid w:val="00A340AF"/>
    <w:rsid w:val="00A3424F"/>
    <w:rsid w:val="00A34C2E"/>
    <w:rsid w:val="00A35316"/>
    <w:rsid w:val="00A35CB0"/>
    <w:rsid w:val="00A364F4"/>
    <w:rsid w:val="00A36A65"/>
    <w:rsid w:val="00A372C0"/>
    <w:rsid w:val="00A37995"/>
    <w:rsid w:val="00A4059B"/>
    <w:rsid w:val="00A40CB8"/>
    <w:rsid w:val="00A41709"/>
    <w:rsid w:val="00A417E4"/>
    <w:rsid w:val="00A41A41"/>
    <w:rsid w:val="00A41CF0"/>
    <w:rsid w:val="00A41EB1"/>
    <w:rsid w:val="00A41FA8"/>
    <w:rsid w:val="00A42062"/>
    <w:rsid w:val="00A43445"/>
    <w:rsid w:val="00A44295"/>
    <w:rsid w:val="00A45999"/>
    <w:rsid w:val="00A4694F"/>
    <w:rsid w:val="00A478B4"/>
    <w:rsid w:val="00A47A3F"/>
    <w:rsid w:val="00A504CC"/>
    <w:rsid w:val="00A5064A"/>
    <w:rsid w:val="00A506EE"/>
    <w:rsid w:val="00A50776"/>
    <w:rsid w:val="00A50A8F"/>
    <w:rsid w:val="00A50BF1"/>
    <w:rsid w:val="00A50F2E"/>
    <w:rsid w:val="00A51E15"/>
    <w:rsid w:val="00A51E35"/>
    <w:rsid w:val="00A5204E"/>
    <w:rsid w:val="00A527FB"/>
    <w:rsid w:val="00A52928"/>
    <w:rsid w:val="00A529F7"/>
    <w:rsid w:val="00A52A7F"/>
    <w:rsid w:val="00A52E13"/>
    <w:rsid w:val="00A53E31"/>
    <w:rsid w:val="00A543D9"/>
    <w:rsid w:val="00A5593F"/>
    <w:rsid w:val="00A55DDC"/>
    <w:rsid w:val="00A56282"/>
    <w:rsid w:val="00A56B7A"/>
    <w:rsid w:val="00A56EBE"/>
    <w:rsid w:val="00A57448"/>
    <w:rsid w:val="00A600A7"/>
    <w:rsid w:val="00A6014A"/>
    <w:rsid w:val="00A60437"/>
    <w:rsid w:val="00A60F72"/>
    <w:rsid w:val="00A61F8E"/>
    <w:rsid w:val="00A62DBA"/>
    <w:rsid w:val="00A6324A"/>
    <w:rsid w:val="00A63D5D"/>
    <w:rsid w:val="00A647BE"/>
    <w:rsid w:val="00A64F3B"/>
    <w:rsid w:val="00A65C73"/>
    <w:rsid w:val="00A65E87"/>
    <w:rsid w:val="00A65F5A"/>
    <w:rsid w:val="00A65FD6"/>
    <w:rsid w:val="00A670E3"/>
    <w:rsid w:val="00A675DA"/>
    <w:rsid w:val="00A67643"/>
    <w:rsid w:val="00A6777E"/>
    <w:rsid w:val="00A70487"/>
    <w:rsid w:val="00A7080B"/>
    <w:rsid w:val="00A70873"/>
    <w:rsid w:val="00A70A61"/>
    <w:rsid w:val="00A70DE3"/>
    <w:rsid w:val="00A71023"/>
    <w:rsid w:val="00A71314"/>
    <w:rsid w:val="00A7162B"/>
    <w:rsid w:val="00A7171D"/>
    <w:rsid w:val="00A71E77"/>
    <w:rsid w:val="00A71EC4"/>
    <w:rsid w:val="00A7331C"/>
    <w:rsid w:val="00A7398B"/>
    <w:rsid w:val="00A73CE5"/>
    <w:rsid w:val="00A73F0F"/>
    <w:rsid w:val="00A73F88"/>
    <w:rsid w:val="00A74116"/>
    <w:rsid w:val="00A7419C"/>
    <w:rsid w:val="00A74C19"/>
    <w:rsid w:val="00A7537A"/>
    <w:rsid w:val="00A7659C"/>
    <w:rsid w:val="00A76FF4"/>
    <w:rsid w:val="00A77313"/>
    <w:rsid w:val="00A77A20"/>
    <w:rsid w:val="00A77CE3"/>
    <w:rsid w:val="00A77EC7"/>
    <w:rsid w:val="00A77EF4"/>
    <w:rsid w:val="00A80579"/>
    <w:rsid w:val="00A80772"/>
    <w:rsid w:val="00A81439"/>
    <w:rsid w:val="00A816FD"/>
    <w:rsid w:val="00A81EB1"/>
    <w:rsid w:val="00A829D7"/>
    <w:rsid w:val="00A82A7D"/>
    <w:rsid w:val="00A82BE8"/>
    <w:rsid w:val="00A82E00"/>
    <w:rsid w:val="00A834C5"/>
    <w:rsid w:val="00A8372D"/>
    <w:rsid w:val="00A8392E"/>
    <w:rsid w:val="00A84A7F"/>
    <w:rsid w:val="00A84F1B"/>
    <w:rsid w:val="00A85BE6"/>
    <w:rsid w:val="00A90120"/>
    <w:rsid w:val="00A901A8"/>
    <w:rsid w:val="00A901D4"/>
    <w:rsid w:val="00A922A0"/>
    <w:rsid w:val="00A92699"/>
    <w:rsid w:val="00A934B8"/>
    <w:rsid w:val="00A93518"/>
    <w:rsid w:val="00A945CF"/>
    <w:rsid w:val="00A94669"/>
    <w:rsid w:val="00A94A5C"/>
    <w:rsid w:val="00A9687F"/>
    <w:rsid w:val="00A96A7B"/>
    <w:rsid w:val="00A97073"/>
    <w:rsid w:val="00A970B0"/>
    <w:rsid w:val="00A972AF"/>
    <w:rsid w:val="00A976E2"/>
    <w:rsid w:val="00A97D8C"/>
    <w:rsid w:val="00AA053E"/>
    <w:rsid w:val="00AA07F8"/>
    <w:rsid w:val="00AA1AB3"/>
    <w:rsid w:val="00AA2230"/>
    <w:rsid w:val="00AA2406"/>
    <w:rsid w:val="00AA2556"/>
    <w:rsid w:val="00AA42EA"/>
    <w:rsid w:val="00AA4840"/>
    <w:rsid w:val="00AA4CB8"/>
    <w:rsid w:val="00AA525F"/>
    <w:rsid w:val="00AA52BB"/>
    <w:rsid w:val="00AA5931"/>
    <w:rsid w:val="00AA74F1"/>
    <w:rsid w:val="00AA77E4"/>
    <w:rsid w:val="00AB1558"/>
    <w:rsid w:val="00AB1920"/>
    <w:rsid w:val="00AB1A4C"/>
    <w:rsid w:val="00AB2BB1"/>
    <w:rsid w:val="00AB3DFA"/>
    <w:rsid w:val="00AB40FF"/>
    <w:rsid w:val="00AB4494"/>
    <w:rsid w:val="00AB4B95"/>
    <w:rsid w:val="00AB4C05"/>
    <w:rsid w:val="00AB4E76"/>
    <w:rsid w:val="00AB51E4"/>
    <w:rsid w:val="00AB52B0"/>
    <w:rsid w:val="00AB53B0"/>
    <w:rsid w:val="00AB619E"/>
    <w:rsid w:val="00AB63D6"/>
    <w:rsid w:val="00AB64BD"/>
    <w:rsid w:val="00AB7D00"/>
    <w:rsid w:val="00AB7F54"/>
    <w:rsid w:val="00AC02C9"/>
    <w:rsid w:val="00AC093B"/>
    <w:rsid w:val="00AC0BFC"/>
    <w:rsid w:val="00AC1BA0"/>
    <w:rsid w:val="00AC277F"/>
    <w:rsid w:val="00AC5357"/>
    <w:rsid w:val="00AC54A5"/>
    <w:rsid w:val="00AC57D5"/>
    <w:rsid w:val="00AD1305"/>
    <w:rsid w:val="00AD174B"/>
    <w:rsid w:val="00AD213E"/>
    <w:rsid w:val="00AD2463"/>
    <w:rsid w:val="00AD3484"/>
    <w:rsid w:val="00AD3CFA"/>
    <w:rsid w:val="00AD3E95"/>
    <w:rsid w:val="00AD41FC"/>
    <w:rsid w:val="00AD65A2"/>
    <w:rsid w:val="00AD6C72"/>
    <w:rsid w:val="00AD70C4"/>
    <w:rsid w:val="00AD7334"/>
    <w:rsid w:val="00AD7C30"/>
    <w:rsid w:val="00AE05E1"/>
    <w:rsid w:val="00AE0EC0"/>
    <w:rsid w:val="00AE0F3C"/>
    <w:rsid w:val="00AE15D0"/>
    <w:rsid w:val="00AE1C7D"/>
    <w:rsid w:val="00AE2BAD"/>
    <w:rsid w:val="00AE30ED"/>
    <w:rsid w:val="00AE3453"/>
    <w:rsid w:val="00AE435B"/>
    <w:rsid w:val="00AE56CE"/>
    <w:rsid w:val="00AE5747"/>
    <w:rsid w:val="00AE5CD6"/>
    <w:rsid w:val="00AE6351"/>
    <w:rsid w:val="00AE73D1"/>
    <w:rsid w:val="00AF066E"/>
    <w:rsid w:val="00AF10B7"/>
    <w:rsid w:val="00AF13FD"/>
    <w:rsid w:val="00AF1C21"/>
    <w:rsid w:val="00AF2965"/>
    <w:rsid w:val="00AF32CC"/>
    <w:rsid w:val="00AF357E"/>
    <w:rsid w:val="00AF37C2"/>
    <w:rsid w:val="00AF3E88"/>
    <w:rsid w:val="00AF55A5"/>
    <w:rsid w:val="00AF5F01"/>
    <w:rsid w:val="00AF66E5"/>
    <w:rsid w:val="00AF67FC"/>
    <w:rsid w:val="00AF6B3E"/>
    <w:rsid w:val="00AF7A66"/>
    <w:rsid w:val="00AF7C56"/>
    <w:rsid w:val="00B01404"/>
    <w:rsid w:val="00B01CCE"/>
    <w:rsid w:val="00B026B3"/>
    <w:rsid w:val="00B02EB2"/>
    <w:rsid w:val="00B0340D"/>
    <w:rsid w:val="00B0393F"/>
    <w:rsid w:val="00B03BE8"/>
    <w:rsid w:val="00B04EDB"/>
    <w:rsid w:val="00B050BB"/>
    <w:rsid w:val="00B05392"/>
    <w:rsid w:val="00B053A4"/>
    <w:rsid w:val="00B05872"/>
    <w:rsid w:val="00B060EC"/>
    <w:rsid w:val="00B065EE"/>
    <w:rsid w:val="00B070D2"/>
    <w:rsid w:val="00B07974"/>
    <w:rsid w:val="00B07C13"/>
    <w:rsid w:val="00B10387"/>
    <w:rsid w:val="00B10C6E"/>
    <w:rsid w:val="00B10DBD"/>
    <w:rsid w:val="00B10E4C"/>
    <w:rsid w:val="00B11177"/>
    <w:rsid w:val="00B12115"/>
    <w:rsid w:val="00B12EBD"/>
    <w:rsid w:val="00B1324F"/>
    <w:rsid w:val="00B13252"/>
    <w:rsid w:val="00B13837"/>
    <w:rsid w:val="00B138AB"/>
    <w:rsid w:val="00B13C63"/>
    <w:rsid w:val="00B13E9D"/>
    <w:rsid w:val="00B145B5"/>
    <w:rsid w:val="00B16340"/>
    <w:rsid w:val="00B16AD8"/>
    <w:rsid w:val="00B1781C"/>
    <w:rsid w:val="00B2028F"/>
    <w:rsid w:val="00B206D2"/>
    <w:rsid w:val="00B20E17"/>
    <w:rsid w:val="00B20E8D"/>
    <w:rsid w:val="00B214E4"/>
    <w:rsid w:val="00B21943"/>
    <w:rsid w:val="00B21EE5"/>
    <w:rsid w:val="00B2230B"/>
    <w:rsid w:val="00B24187"/>
    <w:rsid w:val="00B241D5"/>
    <w:rsid w:val="00B24211"/>
    <w:rsid w:val="00B24F20"/>
    <w:rsid w:val="00B250FB"/>
    <w:rsid w:val="00B25163"/>
    <w:rsid w:val="00B25416"/>
    <w:rsid w:val="00B26084"/>
    <w:rsid w:val="00B26D33"/>
    <w:rsid w:val="00B271BC"/>
    <w:rsid w:val="00B2766A"/>
    <w:rsid w:val="00B30549"/>
    <w:rsid w:val="00B309AB"/>
    <w:rsid w:val="00B30C9E"/>
    <w:rsid w:val="00B31012"/>
    <w:rsid w:val="00B31547"/>
    <w:rsid w:val="00B31B77"/>
    <w:rsid w:val="00B31C9C"/>
    <w:rsid w:val="00B32066"/>
    <w:rsid w:val="00B3245F"/>
    <w:rsid w:val="00B329CB"/>
    <w:rsid w:val="00B33C90"/>
    <w:rsid w:val="00B346A1"/>
    <w:rsid w:val="00B34D24"/>
    <w:rsid w:val="00B35659"/>
    <w:rsid w:val="00B35B3B"/>
    <w:rsid w:val="00B35D07"/>
    <w:rsid w:val="00B35FEF"/>
    <w:rsid w:val="00B366E4"/>
    <w:rsid w:val="00B368DC"/>
    <w:rsid w:val="00B3753C"/>
    <w:rsid w:val="00B400ED"/>
    <w:rsid w:val="00B404D2"/>
    <w:rsid w:val="00B40E95"/>
    <w:rsid w:val="00B41241"/>
    <w:rsid w:val="00B424AC"/>
    <w:rsid w:val="00B4312C"/>
    <w:rsid w:val="00B44013"/>
    <w:rsid w:val="00B442F4"/>
    <w:rsid w:val="00B443A9"/>
    <w:rsid w:val="00B44E09"/>
    <w:rsid w:val="00B47BF3"/>
    <w:rsid w:val="00B50972"/>
    <w:rsid w:val="00B51D8A"/>
    <w:rsid w:val="00B52091"/>
    <w:rsid w:val="00B52710"/>
    <w:rsid w:val="00B53036"/>
    <w:rsid w:val="00B5342D"/>
    <w:rsid w:val="00B5353A"/>
    <w:rsid w:val="00B54436"/>
    <w:rsid w:val="00B554CF"/>
    <w:rsid w:val="00B554DC"/>
    <w:rsid w:val="00B55670"/>
    <w:rsid w:val="00B55C6A"/>
    <w:rsid w:val="00B55EF2"/>
    <w:rsid w:val="00B56128"/>
    <w:rsid w:val="00B56EBD"/>
    <w:rsid w:val="00B60364"/>
    <w:rsid w:val="00B6046A"/>
    <w:rsid w:val="00B6050A"/>
    <w:rsid w:val="00B60C61"/>
    <w:rsid w:val="00B6108D"/>
    <w:rsid w:val="00B613AD"/>
    <w:rsid w:val="00B6156A"/>
    <w:rsid w:val="00B619A8"/>
    <w:rsid w:val="00B62120"/>
    <w:rsid w:val="00B62A5F"/>
    <w:rsid w:val="00B62CFD"/>
    <w:rsid w:val="00B62ECB"/>
    <w:rsid w:val="00B6323F"/>
    <w:rsid w:val="00B63BE2"/>
    <w:rsid w:val="00B64481"/>
    <w:rsid w:val="00B6482C"/>
    <w:rsid w:val="00B64CE5"/>
    <w:rsid w:val="00B656AE"/>
    <w:rsid w:val="00B6594B"/>
    <w:rsid w:val="00B65D95"/>
    <w:rsid w:val="00B669AF"/>
    <w:rsid w:val="00B6777C"/>
    <w:rsid w:val="00B67F9F"/>
    <w:rsid w:val="00B70556"/>
    <w:rsid w:val="00B7071B"/>
    <w:rsid w:val="00B70972"/>
    <w:rsid w:val="00B72822"/>
    <w:rsid w:val="00B72BC3"/>
    <w:rsid w:val="00B737A9"/>
    <w:rsid w:val="00B73850"/>
    <w:rsid w:val="00B7388F"/>
    <w:rsid w:val="00B740B6"/>
    <w:rsid w:val="00B75242"/>
    <w:rsid w:val="00B754B1"/>
    <w:rsid w:val="00B75574"/>
    <w:rsid w:val="00B764D6"/>
    <w:rsid w:val="00B7667E"/>
    <w:rsid w:val="00B770AB"/>
    <w:rsid w:val="00B77EEF"/>
    <w:rsid w:val="00B80ED5"/>
    <w:rsid w:val="00B8207B"/>
    <w:rsid w:val="00B822E3"/>
    <w:rsid w:val="00B83506"/>
    <w:rsid w:val="00B83B40"/>
    <w:rsid w:val="00B83EDB"/>
    <w:rsid w:val="00B84D65"/>
    <w:rsid w:val="00B8536B"/>
    <w:rsid w:val="00B85CFD"/>
    <w:rsid w:val="00B860D2"/>
    <w:rsid w:val="00B861D1"/>
    <w:rsid w:val="00B863AB"/>
    <w:rsid w:val="00B8676E"/>
    <w:rsid w:val="00B86881"/>
    <w:rsid w:val="00B878B0"/>
    <w:rsid w:val="00B904E3"/>
    <w:rsid w:val="00B90B6D"/>
    <w:rsid w:val="00B934CB"/>
    <w:rsid w:val="00B949ED"/>
    <w:rsid w:val="00B94A8A"/>
    <w:rsid w:val="00B94BFD"/>
    <w:rsid w:val="00B94F6E"/>
    <w:rsid w:val="00B95980"/>
    <w:rsid w:val="00B96661"/>
    <w:rsid w:val="00B97511"/>
    <w:rsid w:val="00B977CB"/>
    <w:rsid w:val="00B97C9C"/>
    <w:rsid w:val="00BA02D4"/>
    <w:rsid w:val="00BA03F0"/>
    <w:rsid w:val="00BA052F"/>
    <w:rsid w:val="00BA0A9B"/>
    <w:rsid w:val="00BA0DE2"/>
    <w:rsid w:val="00BA2253"/>
    <w:rsid w:val="00BA2768"/>
    <w:rsid w:val="00BA2BBC"/>
    <w:rsid w:val="00BA3937"/>
    <w:rsid w:val="00BA3FAD"/>
    <w:rsid w:val="00BA437C"/>
    <w:rsid w:val="00BA4387"/>
    <w:rsid w:val="00BA499C"/>
    <w:rsid w:val="00BA4A14"/>
    <w:rsid w:val="00BA5C4D"/>
    <w:rsid w:val="00BA6791"/>
    <w:rsid w:val="00BA6808"/>
    <w:rsid w:val="00BA68C9"/>
    <w:rsid w:val="00BA6E21"/>
    <w:rsid w:val="00BA6E93"/>
    <w:rsid w:val="00BA7064"/>
    <w:rsid w:val="00BA77FE"/>
    <w:rsid w:val="00BA7869"/>
    <w:rsid w:val="00BA7DD4"/>
    <w:rsid w:val="00BA7EAF"/>
    <w:rsid w:val="00BB0155"/>
    <w:rsid w:val="00BB06A3"/>
    <w:rsid w:val="00BB19F8"/>
    <w:rsid w:val="00BB1F23"/>
    <w:rsid w:val="00BB2765"/>
    <w:rsid w:val="00BB2888"/>
    <w:rsid w:val="00BB2AB5"/>
    <w:rsid w:val="00BB2BAF"/>
    <w:rsid w:val="00BB2E18"/>
    <w:rsid w:val="00BB324B"/>
    <w:rsid w:val="00BB39FB"/>
    <w:rsid w:val="00BB4179"/>
    <w:rsid w:val="00BB44A9"/>
    <w:rsid w:val="00BB5698"/>
    <w:rsid w:val="00BB5794"/>
    <w:rsid w:val="00BB59F8"/>
    <w:rsid w:val="00BB5BB2"/>
    <w:rsid w:val="00BB5DF1"/>
    <w:rsid w:val="00BB60F3"/>
    <w:rsid w:val="00BB6409"/>
    <w:rsid w:val="00BB71D2"/>
    <w:rsid w:val="00BB739E"/>
    <w:rsid w:val="00BB7901"/>
    <w:rsid w:val="00BC0737"/>
    <w:rsid w:val="00BC1D63"/>
    <w:rsid w:val="00BC1DB1"/>
    <w:rsid w:val="00BC22FE"/>
    <w:rsid w:val="00BC3CBE"/>
    <w:rsid w:val="00BC4580"/>
    <w:rsid w:val="00BC50B5"/>
    <w:rsid w:val="00BC51C6"/>
    <w:rsid w:val="00BC649F"/>
    <w:rsid w:val="00BC692D"/>
    <w:rsid w:val="00BC71BC"/>
    <w:rsid w:val="00BD0259"/>
    <w:rsid w:val="00BD05DE"/>
    <w:rsid w:val="00BD07F8"/>
    <w:rsid w:val="00BD1E45"/>
    <w:rsid w:val="00BD1F4B"/>
    <w:rsid w:val="00BD2781"/>
    <w:rsid w:val="00BD3AEB"/>
    <w:rsid w:val="00BD4576"/>
    <w:rsid w:val="00BD529C"/>
    <w:rsid w:val="00BD6D2D"/>
    <w:rsid w:val="00BD7A3E"/>
    <w:rsid w:val="00BD7AD6"/>
    <w:rsid w:val="00BD7B24"/>
    <w:rsid w:val="00BE0A03"/>
    <w:rsid w:val="00BE0B83"/>
    <w:rsid w:val="00BE1164"/>
    <w:rsid w:val="00BE298C"/>
    <w:rsid w:val="00BE3C9B"/>
    <w:rsid w:val="00BE4108"/>
    <w:rsid w:val="00BE43DC"/>
    <w:rsid w:val="00BE5311"/>
    <w:rsid w:val="00BE628A"/>
    <w:rsid w:val="00BE66A9"/>
    <w:rsid w:val="00BE71F1"/>
    <w:rsid w:val="00BF0AF7"/>
    <w:rsid w:val="00BF0F9C"/>
    <w:rsid w:val="00BF1405"/>
    <w:rsid w:val="00BF16B5"/>
    <w:rsid w:val="00BF1DD7"/>
    <w:rsid w:val="00BF2027"/>
    <w:rsid w:val="00BF22D9"/>
    <w:rsid w:val="00BF2A41"/>
    <w:rsid w:val="00BF2B0E"/>
    <w:rsid w:val="00BF2BFB"/>
    <w:rsid w:val="00BF343F"/>
    <w:rsid w:val="00BF3D5A"/>
    <w:rsid w:val="00BF3E6E"/>
    <w:rsid w:val="00BF46AA"/>
    <w:rsid w:val="00BF52F0"/>
    <w:rsid w:val="00BF582F"/>
    <w:rsid w:val="00BF5CCA"/>
    <w:rsid w:val="00BF64CF"/>
    <w:rsid w:val="00BF6A16"/>
    <w:rsid w:val="00BF7F80"/>
    <w:rsid w:val="00C00432"/>
    <w:rsid w:val="00C0060F"/>
    <w:rsid w:val="00C0071E"/>
    <w:rsid w:val="00C01361"/>
    <w:rsid w:val="00C01874"/>
    <w:rsid w:val="00C01973"/>
    <w:rsid w:val="00C022E9"/>
    <w:rsid w:val="00C0275F"/>
    <w:rsid w:val="00C02787"/>
    <w:rsid w:val="00C027C9"/>
    <w:rsid w:val="00C02F62"/>
    <w:rsid w:val="00C031F9"/>
    <w:rsid w:val="00C03F95"/>
    <w:rsid w:val="00C04193"/>
    <w:rsid w:val="00C0425A"/>
    <w:rsid w:val="00C04631"/>
    <w:rsid w:val="00C04F9B"/>
    <w:rsid w:val="00C058C5"/>
    <w:rsid w:val="00C06544"/>
    <w:rsid w:val="00C07153"/>
    <w:rsid w:val="00C10A42"/>
    <w:rsid w:val="00C10DB6"/>
    <w:rsid w:val="00C10ED0"/>
    <w:rsid w:val="00C11384"/>
    <w:rsid w:val="00C11707"/>
    <w:rsid w:val="00C1182C"/>
    <w:rsid w:val="00C11EE8"/>
    <w:rsid w:val="00C122A2"/>
    <w:rsid w:val="00C127EF"/>
    <w:rsid w:val="00C12D4B"/>
    <w:rsid w:val="00C13753"/>
    <w:rsid w:val="00C13D59"/>
    <w:rsid w:val="00C14052"/>
    <w:rsid w:val="00C14376"/>
    <w:rsid w:val="00C15FFC"/>
    <w:rsid w:val="00C160CF"/>
    <w:rsid w:val="00C16692"/>
    <w:rsid w:val="00C16785"/>
    <w:rsid w:val="00C168E6"/>
    <w:rsid w:val="00C175E5"/>
    <w:rsid w:val="00C20F48"/>
    <w:rsid w:val="00C212EF"/>
    <w:rsid w:val="00C21D95"/>
    <w:rsid w:val="00C21F2E"/>
    <w:rsid w:val="00C22F6C"/>
    <w:rsid w:val="00C235BC"/>
    <w:rsid w:val="00C23BB5"/>
    <w:rsid w:val="00C23F29"/>
    <w:rsid w:val="00C246BF"/>
    <w:rsid w:val="00C24AAC"/>
    <w:rsid w:val="00C24C72"/>
    <w:rsid w:val="00C26C7B"/>
    <w:rsid w:val="00C272EF"/>
    <w:rsid w:val="00C27410"/>
    <w:rsid w:val="00C27EA8"/>
    <w:rsid w:val="00C3025F"/>
    <w:rsid w:val="00C30A14"/>
    <w:rsid w:val="00C30F1B"/>
    <w:rsid w:val="00C31574"/>
    <w:rsid w:val="00C316B1"/>
    <w:rsid w:val="00C32A31"/>
    <w:rsid w:val="00C32C7D"/>
    <w:rsid w:val="00C34407"/>
    <w:rsid w:val="00C34D19"/>
    <w:rsid w:val="00C34DB7"/>
    <w:rsid w:val="00C350BA"/>
    <w:rsid w:val="00C358F9"/>
    <w:rsid w:val="00C35EDE"/>
    <w:rsid w:val="00C37593"/>
    <w:rsid w:val="00C37A4C"/>
    <w:rsid w:val="00C37CFD"/>
    <w:rsid w:val="00C37D01"/>
    <w:rsid w:val="00C40953"/>
    <w:rsid w:val="00C41BB7"/>
    <w:rsid w:val="00C41DF7"/>
    <w:rsid w:val="00C42342"/>
    <w:rsid w:val="00C42700"/>
    <w:rsid w:val="00C43037"/>
    <w:rsid w:val="00C43F98"/>
    <w:rsid w:val="00C44345"/>
    <w:rsid w:val="00C44597"/>
    <w:rsid w:val="00C44C49"/>
    <w:rsid w:val="00C46694"/>
    <w:rsid w:val="00C4734E"/>
    <w:rsid w:val="00C47DC3"/>
    <w:rsid w:val="00C50806"/>
    <w:rsid w:val="00C51953"/>
    <w:rsid w:val="00C51C0C"/>
    <w:rsid w:val="00C522DF"/>
    <w:rsid w:val="00C5232A"/>
    <w:rsid w:val="00C52A7D"/>
    <w:rsid w:val="00C531D8"/>
    <w:rsid w:val="00C53377"/>
    <w:rsid w:val="00C55276"/>
    <w:rsid w:val="00C55A5F"/>
    <w:rsid w:val="00C56AB7"/>
    <w:rsid w:val="00C5726A"/>
    <w:rsid w:val="00C57920"/>
    <w:rsid w:val="00C57D74"/>
    <w:rsid w:val="00C57FC9"/>
    <w:rsid w:val="00C6012D"/>
    <w:rsid w:val="00C60D8C"/>
    <w:rsid w:val="00C61999"/>
    <w:rsid w:val="00C62827"/>
    <w:rsid w:val="00C628AB"/>
    <w:rsid w:val="00C62AA6"/>
    <w:rsid w:val="00C62CAF"/>
    <w:rsid w:val="00C63A14"/>
    <w:rsid w:val="00C63BBE"/>
    <w:rsid w:val="00C63DFB"/>
    <w:rsid w:val="00C63EB6"/>
    <w:rsid w:val="00C64404"/>
    <w:rsid w:val="00C64C71"/>
    <w:rsid w:val="00C64E91"/>
    <w:rsid w:val="00C651A2"/>
    <w:rsid w:val="00C65FD6"/>
    <w:rsid w:val="00C66910"/>
    <w:rsid w:val="00C66B7C"/>
    <w:rsid w:val="00C66E8C"/>
    <w:rsid w:val="00C679AE"/>
    <w:rsid w:val="00C70DFE"/>
    <w:rsid w:val="00C71245"/>
    <w:rsid w:val="00C71C54"/>
    <w:rsid w:val="00C71C95"/>
    <w:rsid w:val="00C71FD9"/>
    <w:rsid w:val="00C737FF"/>
    <w:rsid w:val="00C7405E"/>
    <w:rsid w:val="00C74F6C"/>
    <w:rsid w:val="00C75237"/>
    <w:rsid w:val="00C754BF"/>
    <w:rsid w:val="00C75D43"/>
    <w:rsid w:val="00C76616"/>
    <w:rsid w:val="00C767EE"/>
    <w:rsid w:val="00C769CC"/>
    <w:rsid w:val="00C76CD4"/>
    <w:rsid w:val="00C76CF6"/>
    <w:rsid w:val="00C76D62"/>
    <w:rsid w:val="00C76EE5"/>
    <w:rsid w:val="00C772F5"/>
    <w:rsid w:val="00C77747"/>
    <w:rsid w:val="00C80015"/>
    <w:rsid w:val="00C801D0"/>
    <w:rsid w:val="00C80966"/>
    <w:rsid w:val="00C80A03"/>
    <w:rsid w:val="00C80DDC"/>
    <w:rsid w:val="00C81ED9"/>
    <w:rsid w:val="00C82A5A"/>
    <w:rsid w:val="00C82C63"/>
    <w:rsid w:val="00C82F43"/>
    <w:rsid w:val="00C833DB"/>
    <w:rsid w:val="00C8486C"/>
    <w:rsid w:val="00C8500F"/>
    <w:rsid w:val="00C85C5F"/>
    <w:rsid w:val="00C86164"/>
    <w:rsid w:val="00C86F90"/>
    <w:rsid w:val="00C8765C"/>
    <w:rsid w:val="00C87729"/>
    <w:rsid w:val="00C87817"/>
    <w:rsid w:val="00C87CAA"/>
    <w:rsid w:val="00C90329"/>
    <w:rsid w:val="00C90CB4"/>
    <w:rsid w:val="00C90EAD"/>
    <w:rsid w:val="00C915D9"/>
    <w:rsid w:val="00C9199D"/>
    <w:rsid w:val="00C91A52"/>
    <w:rsid w:val="00C91B37"/>
    <w:rsid w:val="00C93029"/>
    <w:rsid w:val="00C933BC"/>
    <w:rsid w:val="00C93942"/>
    <w:rsid w:val="00C93A2F"/>
    <w:rsid w:val="00C94200"/>
    <w:rsid w:val="00C945A7"/>
    <w:rsid w:val="00C95D83"/>
    <w:rsid w:val="00C95F34"/>
    <w:rsid w:val="00C96012"/>
    <w:rsid w:val="00C965A0"/>
    <w:rsid w:val="00C9660B"/>
    <w:rsid w:val="00CA0269"/>
    <w:rsid w:val="00CA0407"/>
    <w:rsid w:val="00CA097D"/>
    <w:rsid w:val="00CA0FDD"/>
    <w:rsid w:val="00CA1353"/>
    <w:rsid w:val="00CA1418"/>
    <w:rsid w:val="00CA2A02"/>
    <w:rsid w:val="00CA33F5"/>
    <w:rsid w:val="00CA468C"/>
    <w:rsid w:val="00CA46A9"/>
    <w:rsid w:val="00CA54C9"/>
    <w:rsid w:val="00CA59C3"/>
    <w:rsid w:val="00CA5D3C"/>
    <w:rsid w:val="00CA648D"/>
    <w:rsid w:val="00CA7AF8"/>
    <w:rsid w:val="00CB0130"/>
    <w:rsid w:val="00CB016B"/>
    <w:rsid w:val="00CB0344"/>
    <w:rsid w:val="00CB0AFD"/>
    <w:rsid w:val="00CB0CAF"/>
    <w:rsid w:val="00CB106A"/>
    <w:rsid w:val="00CB1193"/>
    <w:rsid w:val="00CB11E1"/>
    <w:rsid w:val="00CB2689"/>
    <w:rsid w:val="00CB33F9"/>
    <w:rsid w:val="00CB3A9A"/>
    <w:rsid w:val="00CB3C14"/>
    <w:rsid w:val="00CB3D2A"/>
    <w:rsid w:val="00CB4C18"/>
    <w:rsid w:val="00CB4E96"/>
    <w:rsid w:val="00CB5C33"/>
    <w:rsid w:val="00CB6298"/>
    <w:rsid w:val="00CB693F"/>
    <w:rsid w:val="00CB6B10"/>
    <w:rsid w:val="00CB79E9"/>
    <w:rsid w:val="00CC0950"/>
    <w:rsid w:val="00CC0B5A"/>
    <w:rsid w:val="00CC1B3A"/>
    <w:rsid w:val="00CC2854"/>
    <w:rsid w:val="00CC30B0"/>
    <w:rsid w:val="00CC3622"/>
    <w:rsid w:val="00CC3AAB"/>
    <w:rsid w:val="00CC4035"/>
    <w:rsid w:val="00CC50F6"/>
    <w:rsid w:val="00CC572F"/>
    <w:rsid w:val="00CC5AAD"/>
    <w:rsid w:val="00CC65FE"/>
    <w:rsid w:val="00CC71C3"/>
    <w:rsid w:val="00CC79BA"/>
    <w:rsid w:val="00CC7EFB"/>
    <w:rsid w:val="00CD00F5"/>
    <w:rsid w:val="00CD169B"/>
    <w:rsid w:val="00CD1713"/>
    <w:rsid w:val="00CD1A13"/>
    <w:rsid w:val="00CD1CB7"/>
    <w:rsid w:val="00CD1F9A"/>
    <w:rsid w:val="00CD2AC5"/>
    <w:rsid w:val="00CD2D71"/>
    <w:rsid w:val="00CD3B9E"/>
    <w:rsid w:val="00CD409E"/>
    <w:rsid w:val="00CD41C3"/>
    <w:rsid w:val="00CD422F"/>
    <w:rsid w:val="00CD4F32"/>
    <w:rsid w:val="00CD5450"/>
    <w:rsid w:val="00CD576C"/>
    <w:rsid w:val="00CD5920"/>
    <w:rsid w:val="00CD5E9A"/>
    <w:rsid w:val="00CD6AA0"/>
    <w:rsid w:val="00CD715B"/>
    <w:rsid w:val="00CD7488"/>
    <w:rsid w:val="00CD7817"/>
    <w:rsid w:val="00CD7905"/>
    <w:rsid w:val="00CE004C"/>
    <w:rsid w:val="00CE1BC0"/>
    <w:rsid w:val="00CE1E59"/>
    <w:rsid w:val="00CE1FA0"/>
    <w:rsid w:val="00CE2C04"/>
    <w:rsid w:val="00CE2CD4"/>
    <w:rsid w:val="00CE2F70"/>
    <w:rsid w:val="00CE344F"/>
    <w:rsid w:val="00CE3A1B"/>
    <w:rsid w:val="00CE3DF0"/>
    <w:rsid w:val="00CE4386"/>
    <w:rsid w:val="00CE5B65"/>
    <w:rsid w:val="00CE61EB"/>
    <w:rsid w:val="00CE62A7"/>
    <w:rsid w:val="00CE6808"/>
    <w:rsid w:val="00CE6DF3"/>
    <w:rsid w:val="00CE6E32"/>
    <w:rsid w:val="00CE6F58"/>
    <w:rsid w:val="00CE7D0B"/>
    <w:rsid w:val="00CF0CC1"/>
    <w:rsid w:val="00CF168E"/>
    <w:rsid w:val="00CF18A7"/>
    <w:rsid w:val="00CF1F94"/>
    <w:rsid w:val="00CF2B5A"/>
    <w:rsid w:val="00CF2ED8"/>
    <w:rsid w:val="00CF2FDC"/>
    <w:rsid w:val="00CF3070"/>
    <w:rsid w:val="00CF3218"/>
    <w:rsid w:val="00CF3C05"/>
    <w:rsid w:val="00CF5CF0"/>
    <w:rsid w:val="00CF6276"/>
    <w:rsid w:val="00CF6C92"/>
    <w:rsid w:val="00CF6D0C"/>
    <w:rsid w:val="00CF6F4D"/>
    <w:rsid w:val="00CF731E"/>
    <w:rsid w:val="00CF76E9"/>
    <w:rsid w:val="00CF7860"/>
    <w:rsid w:val="00CF7964"/>
    <w:rsid w:val="00D004E5"/>
    <w:rsid w:val="00D0141C"/>
    <w:rsid w:val="00D01D45"/>
    <w:rsid w:val="00D021A1"/>
    <w:rsid w:val="00D02535"/>
    <w:rsid w:val="00D02558"/>
    <w:rsid w:val="00D027E4"/>
    <w:rsid w:val="00D029F9"/>
    <w:rsid w:val="00D04051"/>
    <w:rsid w:val="00D04BF5"/>
    <w:rsid w:val="00D05193"/>
    <w:rsid w:val="00D0577F"/>
    <w:rsid w:val="00D05C7B"/>
    <w:rsid w:val="00D05D42"/>
    <w:rsid w:val="00D06152"/>
    <w:rsid w:val="00D06945"/>
    <w:rsid w:val="00D07086"/>
    <w:rsid w:val="00D10132"/>
    <w:rsid w:val="00D10852"/>
    <w:rsid w:val="00D10EB6"/>
    <w:rsid w:val="00D132C9"/>
    <w:rsid w:val="00D1484B"/>
    <w:rsid w:val="00D157DE"/>
    <w:rsid w:val="00D17421"/>
    <w:rsid w:val="00D17966"/>
    <w:rsid w:val="00D17E54"/>
    <w:rsid w:val="00D2006D"/>
    <w:rsid w:val="00D20179"/>
    <w:rsid w:val="00D2116B"/>
    <w:rsid w:val="00D21495"/>
    <w:rsid w:val="00D217A6"/>
    <w:rsid w:val="00D229DD"/>
    <w:rsid w:val="00D237CD"/>
    <w:rsid w:val="00D240F9"/>
    <w:rsid w:val="00D242FE"/>
    <w:rsid w:val="00D247BF"/>
    <w:rsid w:val="00D24ACC"/>
    <w:rsid w:val="00D257DD"/>
    <w:rsid w:val="00D25806"/>
    <w:rsid w:val="00D27A10"/>
    <w:rsid w:val="00D301F3"/>
    <w:rsid w:val="00D30FCB"/>
    <w:rsid w:val="00D31118"/>
    <w:rsid w:val="00D336A7"/>
    <w:rsid w:val="00D33E80"/>
    <w:rsid w:val="00D33FE1"/>
    <w:rsid w:val="00D34E49"/>
    <w:rsid w:val="00D35E7E"/>
    <w:rsid w:val="00D37091"/>
    <w:rsid w:val="00D372F5"/>
    <w:rsid w:val="00D37CFC"/>
    <w:rsid w:val="00D37D12"/>
    <w:rsid w:val="00D37FA8"/>
    <w:rsid w:val="00D406D0"/>
    <w:rsid w:val="00D40E60"/>
    <w:rsid w:val="00D41348"/>
    <w:rsid w:val="00D4183F"/>
    <w:rsid w:val="00D421E9"/>
    <w:rsid w:val="00D42654"/>
    <w:rsid w:val="00D42854"/>
    <w:rsid w:val="00D42D21"/>
    <w:rsid w:val="00D42F30"/>
    <w:rsid w:val="00D43002"/>
    <w:rsid w:val="00D4325F"/>
    <w:rsid w:val="00D43418"/>
    <w:rsid w:val="00D438EC"/>
    <w:rsid w:val="00D44A89"/>
    <w:rsid w:val="00D454FB"/>
    <w:rsid w:val="00D45786"/>
    <w:rsid w:val="00D46BB8"/>
    <w:rsid w:val="00D47705"/>
    <w:rsid w:val="00D50196"/>
    <w:rsid w:val="00D50897"/>
    <w:rsid w:val="00D509CA"/>
    <w:rsid w:val="00D51487"/>
    <w:rsid w:val="00D51B49"/>
    <w:rsid w:val="00D51CEA"/>
    <w:rsid w:val="00D521D3"/>
    <w:rsid w:val="00D5233A"/>
    <w:rsid w:val="00D52AFC"/>
    <w:rsid w:val="00D536CF"/>
    <w:rsid w:val="00D543CE"/>
    <w:rsid w:val="00D543E9"/>
    <w:rsid w:val="00D5509F"/>
    <w:rsid w:val="00D552D3"/>
    <w:rsid w:val="00D55A5F"/>
    <w:rsid w:val="00D57577"/>
    <w:rsid w:val="00D575EE"/>
    <w:rsid w:val="00D60B9B"/>
    <w:rsid w:val="00D60BA9"/>
    <w:rsid w:val="00D60F29"/>
    <w:rsid w:val="00D61B46"/>
    <w:rsid w:val="00D62155"/>
    <w:rsid w:val="00D6242A"/>
    <w:rsid w:val="00D631AC"/>
    <w:rsid w:val="00D6336E"/>
    <w:rsid w:val="00D63D30"/>
    <w:rsid w:val="00D643CA"/>
    <w:rsid w:val="00D644A3"/>
    <w:rsid w:val="00D64D41"/>
    <w:rsid w:val="00D653DB"/>
    <w:rsid w:val="00D6632D"/>
    <w:rsid w:val="00D670B8"/>
    <w:rsid w:val="00D676A6"/>
    <w:rsid w:val="00D70C7A"/>
    <w:rsid w:val="00D70FBD"/>
    <w:rsid w:val="00D7137F"/>
    <w:rsid w:val="00D713D6"/>
    <w:rsid w:val="00D7155F"/>
    <w:rsid w:val="00D716E9"/>
    <w:rsid w:val="00D729DB"/>
    <w:rsid w:val="00D72FA4"/>
    <w:rsid w:val="00D73168"/>
    <w:rsid w:val="00D738A8"/>
    <w:rsid w:val="00D7435A"/>
    <w:rsid w:val="00D74CC0"/>
    <w:rsid w:val="00D7509F"/>
    <w:rsid w:val="00D75449"/>
    <w:rsid w:val="00D75538"/>
    <w:rsid w:val="00D75884"/>
    <w:rsid w:val="00D75951"/>
    <w:rsid w:val="00D75DD7"/>
    <w:rsid w:val="00D7733B"/>
    <w:rsid w:val="00D805DF"/>
    <w:rsid w:val="00D805FE"/>
    <w:rsid w:val="00D80AA0"/>
    <w:rsid w:val="00D80C5F"/>
    <w:rsid w:val="00D8117A"/>
    <w:rsid w:val="00D81273"/>
    <w:rsid w:val="00D8148F"/>
    <w:rsid w:val="00D81589"/>
    <w:rsid w:val="00D81592"/>
    <w:rsid w:val="00D81FEB"/>
    <w:rsid w:val="00D8263C"/>
    <w:rsid w:val="00D83206"/>
    <w:rsid w:val="00D832AB"/>
    <w:rsid w:val="00D83CF9"/>
    <w:rsid w:val="00D849DC"/>
    <w:rsid w:val="00D84B10"/>
    <w:rsid w:val="00D85D39"/>
    <w:rsid w:val="00D868FF"/>
    <w:rsid w:val="00D871A4"/>
    <w:rsid w:val="00D87751"/>
    <w:rsid w:val="00D87927"/>
    <w:rsid w:val="00D87D1E"/>
    <w:rsid w:val="00D906C5"/>
    <w:rsid w:val="00D908C9"/>
    <w:rsid w:val="00D9103F"/>
    <w:rsid w:val="00D91115"/>
    <w:rsid w:val="00D915AD"/>
    <w:rsid w:val="00D91731"/>
    <w:rsid w:val="00D91B83"/>
    <w:rsid w:val="00D9263B"/>
    <w:rsid w:val="00D92F2B"/>
    <w:rsid w:val="00D93253"/>
    <w:rsid w:val="00D939BB"/>
    <w:rsid w:val="00D93E88"/>
    <w:rsid w:val="00D94F0B"/>
    <w:rsid w:val="00D94F0F"/>
    <w:rsid w:val="00D9524F"/>
    <w:rsid w:val="00D95914"/>
    <w:rsid w:val="00D9597D"/>
    <w:rsid w:val="00D96214"/>
    <w:rsid w:val="00D9789C"/>
    <w:rsid w:val="00DA0433"/>
    <w:rsid w:val="00DA1465"/>
    <w:rsid w:val="00DA14EA"/>
    <w:rsid w:val="00DA181E"/>
    <w:rsid w:val="00DA1FF5"/>
    <w:rsid w:val="00DA20ED"/>
    <w:rsid w:val="00DA2437"/>
    <w:rsid w:val="00DA3A1A"/>
    <w:rsid w:val="00DA3A87"/>
    <w:rsid w:val="00DA5642"/>
    <w:rsid w:val="00DA6135"/>
    <w:rsid w:val="00DA790C"/>
    <w:rsid w:val="00DB020A"/>
    <w:rsid w:val="00DB1FE2"/>
    <w:rsid w:val="00DB2211"/>
    <w:rsid w:val="00DB2212"/>
    <w:rsid w:val="00DB265D"/>
    <w:rsid w:val="00DB2C4C"/>
    <w:rsid w:val="00DB3C88"/>
    <w:rsid w:val="00DB3CAD"/>
    <w:rsid w:val="00DB3CC7"/>
    <w:rsid w:val="00DB3F23"/>
    <w:rsid w:val="00DB4118"/>
    <w:rsid w:val="00DB43E5"/>
    <w:rsid w:val="00DB445F"/>
    <w:rsid w:val="00DB4843"/>
    <w:rsid w:val="00DB4A01"/>
    <w:rsid w:val="00DB4B68"/>
    <w:rsid w:val="00DB4F67"/>
    <w:rsid w:val="00DB515C"/>
    <w:rsid w:val="00DB5913"/>
    <w:rsid w:val="00DB5B63"/>
    <w:rsid w:val="00DB5BAD"/>
    <w:rsid w:val="00DB6FE0"/>
    <w:rsid w:val="00DC0392"/>
    <w:rsid w:val="00DC1C68"/>
    <w:rsid w:val="00DC2081"/>
    <w:rsid w:val="00DC2228"/>
    <w:rsid w:val="00DC407A"/>
    <w:rsid w:val="00DC5277"/>
    <w:rsid w:val="00DC52D2"/>
    <w:rsid w:val="00DC5609"/>
    <w:rsid w:val="00DC5F32"/>
    <w:rsid w:val="00DC64A3"/>
    <w:rsid w:val="00DC71DC"/>
    <w:rsid w:val="00DC7904"/>
    <w:rsid w:val="00DD033E"/>
    <w:rsid w:val="00DD0C25"/>
    <w:rsid w:val="00DD0CF2"/>
    <w:rsid w:val="00DD1129"/>
    <w:rsid w:val="00DD225A"/>
    <w:rsid w:val="00DD3253"/>
    <w:rsid w:val="00DD48B0"/>
    <w:rsid w:val="00DD54DB"/>
    <w:rsid w:val="00DD5980"/>
    <w:rsid w:val="00DD5BB7"/>
    <w:rsid w:val="00DD66D6"/>
    <w:rsid w:val="00DD73B8"/>
    <w:rsid w:val="00DD7C73"/>
    <w:rsid w:val="00DD7D12"/>
    <w:rsid w:val="00DE04E8"/>
    <w:rsid w:val="00DE0A1F"/>
    <w:rsid w:val="00DE0A74"/>
    <w:rsid w:val="00DE10E2"/>
    <w:rsid w:val="00DE16FD"/>
    <w:rsid w:val="00DE1B26"/>
    <w:rsid w:val="00DE2D4B"/>
    <w:rsid w:val="00DE45E8"/>
    <w:rsid w:val="00DE4C7C"/>
    <w:rsid w:val="00DE5DCC"/>
    <w:rsid w:val="00DE6096"/>
    <w:rsid w:val="00DE6E05"/>
    <w:rsid w:val="00DE78F0"/>
    <w:rsid w:val="00DF0CEE"/>
    <w:rsid w:val="00DF189C"/>
    <w:rsid w:val="00DF1FB2"/>
    <w:rsid w:val="00DF29D3"/>
    <w:rsid w:val="00DF2A61"/>
    <w:rsid w:val="00DF2FA5"/>
    <w:rsid w:val="00DF3A25"/>
    <w:rsid w:val="00DF3B99"/>
    <w:rsid w:val="00DF4112"/>
    <w:rsid w:val="00DF45FB"/>
    <w:rsid w:val="00DF464B"/>
    <w:rsid w:val="00DF46D4"/>
    <w:rsid w:val="00DF4A9B"/>
    <w:rsid w:val="00DF5357"/>
    <w:rsid w:val="00DF53BE"/>
    <w:rsid w:val="00DF5945"/>
    <w:rsid w:val="00DF5B2D"/>
    <w:rsid w:val="00DF5C1C"/>
    <w:rsid w:val="00DF5D75"/>
    <w:rsid w:val="00DF6D1C"/>
    <w:rsid w:val="00DF6D7D"/>
    <w:rsid w:val="00DF6EB6"/>
    <w:rsid w:val="00DF7791"/>
    <w:rsid w:val="00DF790F"/>
    <w:rsid w:val="00DF7CB9"/>
    <w:rsid w:val="00E00285"/>
    <w:rsid w:val="00E00B6F"/>
    <w:rsid w:val="00E00E97"/>
    <w:rsid w:val="00E01783"/>
    <w:rsid w:val="00E02022"/>
    <w:rsid w:val="00E027DC"/>
    <w:rsid w:val="00E02B16"/>
    <w:rsid w:val="00E033EE"/>
    <w:rsid w:val="00E04838"/>
    <w:rsid w:val="00E04A00"/>
    <w:rsid w:val="00E051A0"/>
    <w:rsid w:val="00E05BB5"/>
    <w:rsid w:val="00E05F8C"/>
    <w:rsid w:val="00E06F4F"/>
    <w:rsid w:val="00E0705D"/>
    <w:rsid w:val="00E073B2"/>
    <w:rsid w:val="00E07760"/>
    <w:rsid w:val="00E07FE3"/>
    <w:rsid w:val="00E10287"/>
    <w:rsid w:val="00E10652"/>
    <w:rsid w:val="00E108F7"/>
    <w:rsid w:val="00E11B38"/>
    <w:rsid w:val="00E12DA6"/>
    <w:rsid w:val="00E12F5C"/>
    <w:rsid w:val="00E131A4"/>
    <w:rsid w:val="00E132CA"/>
    <w:rsid w:val="00E137A3"/>
    <w:rsid w:val="00E137FF"/>
    <w:rsid w:val="00E141DA"/>
    <w:rsid w:val="00E14929"/>
    <w:rsid w:val="00E14B57"/>
    <w:rsid w:val="00E14D56"/>
    <w:rsid w:val="00E14DD2"/>
    <w:rsid w:val="00E159C7"/>
    <w:rsid w:val="00E15B88"/>
    <w:rsid w:val="00E16215"/>
    <w:rsid w:val="00E165F1"/>
    <w:rsid w:val="00E1732B"/>
    <w:rsid w:val="00E1785E"/>
    <w:rsid w:val="00E178E8"/>
    <w:rsid w:val="00E20DE8"/>
    <w:rsid w:val="00E212D5"/>
    <w:rsid w:val="00E2173B"/>
    <w:rsid w:val="00E21CB9"/>
    <w:rsid w:val="00E21D4E"/>
    <w:rsid w:val="00E21D62"/>
    <w:rsid w:val="00E21DF7"/>
    <w:rsid w:val="00E21EFD"/>
    <w:rsid w:val="00E221E8"/>
    <w:rsid w:val="00E227A2"/>
    <w:rsid w:val="00E22A03"/>
    <w:rsid w:val="00E24113"/>
    <w:rsid w:val="00E24150"/>
    <w:rsid w:val="00E241D5"/>
    <w:rsid w:val="00E24599"/>
    <w:rsid w:val="00E24AB5"/>
    <w:rsid w:val="00E25819"/>
    <w:rsid w:val="00E26052"/>
    <w:rsid w:val="00E26A34"/>
    <w:rsid w:val="00E26AD8"/>
    <w:rsid w:val="00E26BAC"/>
    <w:rsid w:val="00E270E3"/>
    <w:rsid w:val="00E27827"/>
    <w:rsid w:val="00E27848"/>
    <w:rsid w:val="00E3084C"/>
    <w:rsid w:val="00E3206F"/>
    <w:rsid w:val="00E320B2"/>
    <w:rsid w:val="00E32A93"/>
    <w:rsid w:val="00E32C8D"/>
    <w:rsid w:val="00E332E8"/>
    <w:rsid w:val="00E33861"/>
    <w:rsid w:val="00E339D2"/>
    <w:rsid w:val="00E33F62"/>
    <w:rsid w:val="00E34295"/>
    <w:rsid w:val="00E3473B"/>
    <w:rsid w:val="00E3477E"/>
    <w:rsid w:val="00E3494F"/>
    <w:rsid w:val="00E35793"/>
    <w:rsid w:val="00E35DE1"/>
    <w:rsid w:val="00E3786D"/>
    <w:rsid w:val="00E40431"/>
    <w:rsid w:val="00E405FA"/>
    <w:rsid w:val="00E40C68"/>
    <w:rsid w:val="00E40DE2"/>
    <w:rsid w:val="00E41255"/>
    <w:rsid w:val="00E41CD0"/>
    <w:rsid w:val="00E4206B"/>
    <w:rsid w:val="00E428FB"/>
    <w:rsid w:val="00E42C28"/>
    <w:rsid w:val="00E430B1"/>
    <w:rsid w:val="00E43365"/>
    <w:rsid w:val="00E436D0"/>
    <w:rsid w:val="00E43E8C"/>
    <w:rsid w:val="00E45B38"/>
    <w:rsid w:val="00E46433"/>
    <w:rsid w:val="00E474F7"/>
    <w:rsid w:val="00E50698"/>
    <w:rsid w:val="00E5078E"/>
    <w:rsid w:val="00E5125D"/>
    <w:rsid w:val="00E519AA"/>
    <w:rsid w:val="00E51E11"/>
    <w:rsid w:val="00E51EB6"/>
    <w:rsid w:val="00E5258B"/>
    <w:rsid w:val="00E53E14"/>
    <w:rsid w:val="00E53FD1"/>
    <w:rsid w:val="00E54306"/>
    <w:rsid w:val="00E554A4"/>
    <w:rsid w:val="00E55E7A"/>
    <w:rsid w:val="00E56374"/>
    <w:rsid w:val="00E566FE"/>
    <w:rsid w:val="00E56D1F"/>
    <w:rsid w:val="00E56F16"/>
    <w:rsid w:val="00E5772A"/>
    <w:rsid w:val="00E60064"/>
    <w:rsid w:val="00E60259"/>
    <w:rsid w:val="00E604C5"/>
    <w:rsid w:val="00E6290A"/>
    <w:rsid w:val="00E62AF4"/>
    <w:rsid w:val="00E63E5C"/>
    <w:rsid w:val="00E642A4"/>
    <w:rsid w:val="00E645B1"/>
    <w:rsid w:val="00E64874"/>
    <w:rsid w:val="00E64A7E"/>
    <w:rsid w:val="00E65772"/>
    <w:rsid w:val="00E663B0"/>
    <w:rsid w:val="00E6661A"/>
    <w:rsid w:val="00E66D6A"/>
    <w:rsid w:val="00E67237"/>
    <w:rsid w:val="00E67304"/>
    <w:rsid w:val="00E67714"/>
    <w:rsid w:val="00E677D3"/>
    <w:rsid w:val="00E70505"/>
    <w:rsid w:val="00E7094C"/>
    <w:rsid w:val="00E70E6A"/>
    <w:rsid w:val="00E70FB3"/>
    <w:rsid w:val="00E725AF"/>
    <w:rsid w:val="00E72992"/>
    <w:rsid w:val="00E729C1"/>
    <w:rsid w:val="00E72F51"/>
    <w:rsid w:val="00E72FB6"/>
    <w:rsid w:val="00E7598B"/>
    <w:rsid w:val="00E75A5C"/>
    <w:rsid w:val="00E75E3A"/>
    <w:rsid w:val="00E76468"/>
    <w:rsid w:val="00E764B3"/>
    <w:rsid w:val="00E76682"/>
    <w:rsid w:val="00E767A3"/>
    <w:rsid w:val="00E770DB"/>
    <w:rsid w:val="00E772D0"/>
    <w:rsid w:val="00E77A61"/>
    <w:rsid w:val="00E77D49"/>
    <w:rsid w:val="00E80711"/>
    <w:rsid w:val="00E80B9C"/>
    <w:rsid w:val="00E81FEF"/>
    <w:rsid w:val="00E82223"/>
    <w:rsid w:val="00E857FD"/>
    <w:rsid w:val="00E8580C"/>
    <w:rsid w:val="00E85AD6"/>
    <w:rsid w:val="00E8682E"/>
    <w:rsid w:val="00E86E99"/>
    <w:rsid w:val="00E87592"/>
    <w:rsid w:val="00E87AD6"/>
    <w:rsid w:val="00E9018D"/>
    <w:rsid w:val="00E9085C"/>
    <w:rsid w:val="00E91164"/>
    <w:rsid w:val="00E91EB7"/>
    <w:rsid w:val="00E929FA"/>
    <w:rsid w:val="00E931C2"/>
    <w:rsid w:val="00E936E2"/>
    <w:rsid w:val="00E93925"/>
    <w:rsid w:val="00E941D0"/>
    <w:rsid w:val="00E94BDB"/>
    <w:rsid w:val="00E9670E"/>
    <w:rsid w:val="00E97773"/>
    <w:rsid w:val="00EA0351"/>
    <w:rsid w:val="00EA0570"/>
    <w:rsid w:val="00EA0598"/>
    <w:rsid w:val="00EA07A3"/>
    <w:rsid w:val="00EA0BFE"/>
    <w:rsid w:val="00EA12C6"/>
    <w:rsid w:val="00EA28E9"/>
    <w:rsid w:val="00EA2A4C"/>
    <w:rsid w:val="00EA2D80"/>
    <w:rsid w:val="00EA4E69"/>
    <w:rsid w:val="00EA5375"/>
    <w:rsid w:val="00EA5494"/>
    <w:rsid w:val="00EA5548"/>
    <w:rsid w:val="00EA5ABF"/>
    <w:rsid w:val="00EA5C21"/>
    <w:rsid w:val="00EA67DF"/>
    <w:rsid w:val="00EA6D38"/>
    <w:rsid w:val="00EA7428"/>
    <w:rsid w:val="00EB02ED"/>
    <w:rsid w:val="00EB0484"/>
    <w:rsid w:val="00EB06A7"/>
    <w:rsid w:val="00EB1159"/>
    <w:rsid w:val="00EB15CD"/>
    <w:rsid w:val="00EB1675"/>
    <w:rsid w:val="00EB1A88"/>
    <w:rsid w:val="00EB1AB4"/>
    <w:rsid w:val="00EB1BC9"/>
    <w:rsid w:val="00EB20A0"/>
    <w:rsid w:val="00EB24DD"/>
    <w:rsid w:val="00EB2660"/>
    <w:rsid w:val="00EB2CEC"/>
    <w:rsid w:val="00EB37B8"/>
    <w:rsid w:val="00EB48D6"/>
    <w:rsid w:val="00EB49AB"/>
    <w:rsid w:val="00EB4A47"/>
    <w:rsid w:val="00EB4EEC"/>
    <w:rsid w:val="00EB4F67"/>
    <w:rsid w:val="00EB523D"/>
    <w:rsid w:val="00EB56F1"/>
    <w:rsid w:val="00EB59F1"/>
    <w:rsid w:val="00EB5A73"/>
    <w:rsid w:val="00EB622E"/>
    <w:rsid w:val="00EB6249"/>
    <w:rsid w:val="00EB6B64"/>
    <w:rsid w:val="00EB7199"/>
    <w:rsid w:val="00EB7FF7"/>
    <w:rsid w:val="00EC055E"/>
    <w:rsid w:val="00EC1C1D"/>
    <w:rsid w:val="00EC1DC8"/>
    <w:rsid w:val="00EC2C60"/>
    <w:rsid w:val="00EC3B97"/>
    <w:rsid w:val="00EC3B9F"/>
    <w:rsid w:val="00EC3CBC"/>
    <w:rsid w:val="00EC4839"/>
    <w:rsid w:val="00EC4BB2"/>
    <w:rsid w:val="00EC4D61"/>
    <w:rsid w:val="00EC5F29"/>
    <w:rsid w:val="00EC6A76"/>
    <w:rsid w:val="00EC70A1"/>
    <w:rsid w:val="00EC7560"/>
    <w:rsid w:val="00EC7DB3"/>
    <w:rsid w:val="00EC7ED8"/>
    <w:rsid w:val="00ED024E"/>
    <w:rsid w:val="00ED08B2"/>
    <w:rsid w:val="00ED0936"/>
    <w:rsid w:val="00ED0E16"/>
    <w:rsid w:val="00ED15DE"/>
    <w:rsid w:val="00ED1C4F"/>
    <w:rsid w:val="00ED2986"/>
    <w:rsid w:val="00ED2CB3"/>
    <w:rsid w:val="00ED3DF8"/>
    <w:rsid w:val="00ED3F15"/>
    <w:rsid w:val="00ED41F5"/>
    <w:rsid w:val="00ED4445"/>
    <w:rsid w:val="00ED4FF1"/>
    <w:rsid w:val="00ED681D"/>
    <w:rsid w:val="00EE0260"/>
    <w:rsid w:val="00EE06D0"/>
    <w:rsid w:val="00EE088C"/>
    <w:rsid w:val="00EE0ADD"/>
    <w:rsid w:val="00EE17CF"/>
    <w:rsid w:val="00EE1854"/>
    <w:rsid w:val="00EE193D"/>
    <w:rsid w:val="00EE249A"/>
    <w:rsid w:val="00EE316B"/>
    <w:rsid w:val="00EE3246"/>
    <w:rsid w:val="00EE3F2A"/>
    <w:rsid w:val="00EE438E"/>
    <w:rsid w:val="00EE43AA"/>
    <w:rsid w:val="00EE4623"/>
    <w:rsid w:val="00EE48CA"/>
    <w:rsid w:val="00EE48DA"/>
    <w:rsid w:val="00EE51E5"/>
    <w:rsid w:val="00EE5693"/>
    <w:rsid w:val="00EE5F3C"/>
    <w:rsid w:val="00EE5FE2"/>
    <w:rsid w:val="00EE6655"/>
    <w:rsid w:val="00EE690F"/>
    <w:rsid w:val="00EE6932"/>
    <w:rsid w:val="00EF0698"/>
    <w:rsid w:val="00EF0B70"/>
    <w:rsid w:val="00EF13D8"/>
    <w:rsid w:val="00EF1876"/>
    <w:rsid w:val="00EF2500"/>
    <w:rsid w:val="00EF2903"/>
    <w:rsid w:val="00EF2B62"/>
    <w:rsid w:val="00EF345D"/>
    <w:rsid w:val="00EF3622"/>
    <w:rsid w:val="00EF374B"/>
    <w:rsid w:val="00EF4426"/>
    <w:rsid w:val="00EF4593"/>
    <w:rsid w:val="00EF4BC1"/>
    <w:rsid w:val="00EF598B"/>
    <w:rsid w:val="00EF5BDE"/>
    <w:rsid w:val="00EF5DF5"/>
    <w:rsid w:val="00EF63EF"/>
    <w:rsid w:val="00EF6629"/>
    <w:rsid w:val="00EF71C3"/>
    <w:rsid w:val="00EF7BAF"/>
    <w:rsid w:val="00F0043F"/>
    <w:rsid w:val="00F00546"/>
    <w:rsid w:val="00F00FF6"/>
    <w:rsid w:val="00F01042"/>
    <w:rsid w:val="00F019BB"/>
    <w:rsid w:val="00F0225A"/>
    <w:rsid w:val="00F02E04"/>
    <w:rsid w:val="00F03027"/>
    <w:rsid w:val="00F03EB6"/>
    <w:rsid w:val="00F03EC1"/>
    <w:rsid w:val="00F04AF3"/>
    <w:rsid w:val="00F058BA"/>
    <w:rsid w:val="00F05914"/>
    <w:rsid w:val="00F061A9"/>
    <w:rsid w:val="00F066B8"/>
    <w:rsid w:val="00F06BFF"/>
    <w:rsid w:val="00F0715C"/>
    <w:rsid w:val="00F07201"/>
    <w:rsid w:val="00F073E0"/>
    <w:rsid w:val="00F076BE"/>
    <w:rsid w:val="00F07B43"/>
    <w:rsid w:val="00F07DD1"/>
    <w:rsid w:val="00F106A0"/>
    <w:rsid w:val="00F12123"/>
    <w:rsid w:val="00F126F4"/>
    <w:rsid w:val="00F13902"/>
    <w:rsid w:val="00F14332"/>
    <w:rsid w:val="00F14BC8"/>
    <w:rsid w:val="00F14DDE"/>
    <w:rsid w:val="00F15886"/>
    <w:rsid w:val="00F15BF7"/>
    <w:rsid w:val="00F1601F"/>
    <w:rsid w:val="00F160CC"/>
    <w:rsid w:val="00F16642"/>
    <w:rsid w:val="00F16B3A"/>
    <w:rsid w:val="00F16E71"/>
    <w:rsid w:val="00F1714C"/>
    <w:rsid w:val="00F177FF"/>
    <w:rsid w:val="00F17D85"/>
    <w:rsid w:val="00F20243"/>
    <w:rsid w:val="00F20AB7"/>
    <w:rsid w:val="00F20AFD"/>
    <w:rsid w:val="00F20B2D"/>
    <w:rsid w:val="00F20DC9"/>
    <w:rsid w:val="00F21DCC"/>
    <w:rsid w:val="00F222D9"/>
    <w:rsid w:val="00F23367"/>
    <w:rsid w:val="00F239C0"/>
    <w:rsid w:val="00F23AF5"/>
    <w:rsid w:val="00F24421"/>
    <w:rsid w:val="00F25578"/>
    <w:rsid w:val="00F25918"/>
    <w:rsid w:val="00F2601F"/>
    <w:rsid w:val="00F26228"/>
    <w:rsid w:val="00F269B0"/>
    <w:rsid w:val="00F26EFE"/>
    <w:rsid w:val="00F274CE"/>
    <w:rsid w:val="00F27A40"/>
    <w:rsid w:val="00F27E2C"/>
    <w:rsid w:val="00F30145"/>
    <w:rsid w:val="00F30490"/>
    <w:rsid w:val="00F308B0"/>
    <w:rsid w:val="00F314BB"/>
    <w:rsid w:val="00F3167A"/>
    <w:rsid w:val="00F32185"/>
    <w:rsid w:val="00F3418A"/>
    <w:rsid w:val="00F34C79"/>
    <w:rsid w:val="00F3529C"/>
    <w:rsid w:val="00F3567F"/>
    <w:rsid w:val="00F3599D"/>
    <w:rsid w:val="00F35ECB"/>
    <w:rsid w:val="00F365CD"/>
    <w:rsid w:val="00F375D8"/>
    <w:rsid w:val="00F37689"/>
    <w:rsid w:val="00F37A6F"/>
    <w:rsid w:val="00F40381"/>
    <w:rsid w:val="00F4129B"/>
    <w:rsid w:val="00F41973"/>
    <w:rsid w:val="00F41FFB"/>
    <w:rsid w:val="00F42740"/>
    <w:rsid w:val="00F43604"/>
    <w:rsid w:val="00F44167"/>
    <w:rsid w:val="00F442F4"/>
    <w:rsid w:val="00F44B39"/>
    <w:rsid w:val="00F47697"/>
    <w:rsid w:val="00F47C29"/>
    <w:rsid w:val="00F50551"/>
    <w:rsid w:val="00F5061D"/>
    <w:rsid w:val="00F50C06"/>
    <w:rsid w:val="00F50FFB"/>
    <w:rsid w:val="00F510FE"/>
    <w:rsid w:val="00F511C1"/>
    <w:rsid w:val="00F51461"/>
    <w:rsid w:val="00F5149A"/>
    <w:rsid w:val="00F516B3"/>
    <w:rsid w:val="00F51754"/>
    <w:rsid w:val="00F52C6D"/>
    <w:rsid w:val="00F53505"/>
    <w:rsid w:val="00F53778"/>
    <w:rsid w:val="00F53A01"/>
    <w:rsid w:val="00F53A34"/>
    <w:rsid w:val="00F54ACF"/>
    <w:rsid w:val="00F54B33"/>
    <w:rsid w:val="00F54FF6"/>
    <w:rsid w:val="00F56323"/>
    <w:rsid w:val="00F56A5B"/>
    <w:rsid w:val="00F575F1"/>
    <w:rsid w:val="00F57AF6"/>
    <w:rsid w:val="00F6006B"/>
    <w:rsid w:val="00F60A08"/>
    <w:rsid w:val="00F60B7D"/>
    <w:rsid w:val="00F60BA0"/>
    <w:rsid w:val="00F611B9"/>
    <w:rsid w:val="00F61A80"/>
    <w:rsid w:val="00F61C57"/>
    <w:rsid w:val="00F623E6"/>
    <w:rsid w:val="00F62AB2"/>
    <w:rsid w:val="00F63222"/>
    <w:rsid w:val="00F63C97"/>
    <w:rsid w:val="00F63D31"/>
    <w:rsid w:val="00F63F25"/>
    <w:rsid w:val="00F656E6"/>
    <w:rsid w:val="00F65DAD"/>
    <w:rsid w:val="00F67CBE"/>
    <w:rsid w:val="00F67E6B"/>
    <w:rsid w:val="00F70DE6"/>
    <w:rsid w:val="00F71FD5"/>
    <w:rsid w:val="00F72C0B"/>
    <w:rsid w:val="00F7344E"/>
    <w:rsid w:val="00F73493"/>
    <w:rsid w:val="00F73BE5"/>
    <w:rsid w:val="00F747BF"/>
    <w:rsid w:val="00F74947"/>
    <w:rsid w:val="00F769CA"/>
    <w:rsid w:val="00F76C52"/>
    <w:rsid w:val="00F772A3"/>
    <w:rsid w:val="00F80347"/>
    <w:rsid w:val="00F80358"/>
    <w:rsid w:val="00F808F9"/>
    <w:rsid w:val="00F80A41"/>
    <w:rsid w:val="00F81F6F"/>
    <w:rsid w:val="00F8206A"/>
    <w:rsid w:val="00F839E5"/>
    <w:rsid w:val="00F83AEE"/>
    <w:rsid w:val="00F858E1"/>
    <w:rsid w:val="00F85CE5"/>
    <w:rsid w:val="00F8688A"/>
    <w:rsid w:val="00F86C21"/>
    <w:rsid w:val="00F87005"/>
    <w:rsid w:val="00F87585"/>
    <w:rsid w:val="00F879A9"/>
    <w:rsid w:val="00F87E3A"/>
    <w:rsid w:val="00F905FC"/>
    <w:rsid w:val="00F90ACC"/>
    <w:rsid w:val="00F92D10"/>
    <w:rsid w:val="00F92E54"/>
    <w:rsid w:val="00F93452"/>
    <w:rsid w:val="00F93639"/>
    <w:rsid w:val="00F94295"/>
    <w:rsid w:val="00F94680"/>
    <w:rsid w:val="00F95CC5"/>
    <w:rsid w:val="00F95E9E"/>
    <w:rsid w:val="00F962D5"/>
    <w:rsid w:val="00F96963"/>
    <w:rsid w:val="00F9699C"/>
    <w:rsid w:val="00F96B29"/>
    <w:rsid w:val="00F96EC7"/>
    <w:rsid w:val="00F978C0"/>
    <w:rsid w:val="00FA09EF"/>
    <w:rsid w:val="00FA205E"/>
    <w:rsid w:val="00FA23DE"/>
    <w:rsid w:val="00FA356F"/>
    <w:rsid w:val="00FA4199"/>
    <w:rsid w:val="00FA5D97"/>
    <w:rsid w:val="00FA6598"/>
    <w:rsid w:val="00FA6CA4"/>
    <w:rsid w:val="00FA7D4B"/>
    <w:rsid w:val="00FB01D4"/>
    <w:rsid w:val="00FB01D8"/>
    <w:rsid w:val="00FB0484"/>
    <w:rsid w:val="00FB1226"/>
    <w:rsid w:val="00FB1697"/>
    <w:rsid w:val="00FB1FC1"/>
    <w:rsid w:val="00FB2AAF"/>
    <w:rsid w:val="00FB390A"/>
    <w:rsid w:val="00FB3C04"/>
    <w:rsid w:val="00FB409E"/>
    <w:rsid w:val="00FB43E8"/>
    <w:rsid w:val="00FB44DF"/>
    <w:rsid w:val="00FB465E"/>
    <w:rsid w:val="00FB4E37"/>
    <w:rsid w:val="00FB4EF0"/>
    <w:rsid w:val="00FB5024"/>
    <w:rsid w:val="00FB5453"/>
    <w:rsid w:val="00FB5E0B"/>
    <w:rsid w:val="00FB63D7"/>
    <w:rsid w:val="00FB7026"/>
    <w:rsid w:val="00FB79E9"/>
    <w:rsid w:val="00FC0DAE"/>
    <w:rsid w:val="00FC27EF"/>
    <w:rsid w:val="00FC326F"/>
    <w:rsid w:val="00FC3412"/>
    <w:rsid w:val="00FC375B"/>
    <w:rsid w:val="00FC37FF"/>
    <w:rsid w:val="00FC3C3D"/>
    <w:rsid w:val="00FC3E88"/>
    <w:rsid w:val="00FC44AD"/>
    <w:rsid w:val="00FC4EB3"/>
    <w:rsid w:val="00FC57BB"/>
    <w:rsid w:val="00FC6227"/>
    <w:rsid w:val="00FC6DB1"/>
    <w:rsid w:val="00FC6E5F"/>
    <w:rsid w:val="00FD11E5"/>
    <w:rsid w:val="00FD1A68"/>
    <w:rsid w:val="00FD20EC"/>
    <w:rsid w:val="00FD3467"/>
    <w:rsid w:val="00FD3948"/>
    <w:rsid w:val="00FD3A01"/>
    <w:rsid w:val="00FD3B2D"/>
    <w:rsid w:val="00FD405B"/>
    <w:rsid w:val="00FD4127"/>
    <w:rsid w:val="00FD4DD2"/>
    <w:rsid w:val="00FD585C"/>
    <w:rsid w:val="00FD6072"/>
    <w:rsid w:val="00FD6852"/>
    <w:rsid w:val="00FD78BF"/>
    <w:rsid w:val="00FD7C1A"/>
    <w:rsid w:val="00FE0892"/>
    <w:rsid w:val="00FE0E61"/>
    <w:rsid w:val="00FE17FA"/>
    <w:rsid w:val="00FE1E6F"/>
    <w:rsid w:val="00FE209D"/>
    <w:rsid w:val="00FE20AD"/>
    <w:rsid w:val="00FE4986"/>
    <w:rsid w:val="00FE4D15"/>
    <w:rsid w:val="00FE4EB7"/>
    <w:rsid w:val="00FE5072"/>
    <w:rsid w:val="00FE5170"/>
    <w:rsid w:val="00FE5525"/>
    <w:rsid w:val="00FE574C"/>
    <w:rsid w:val="00FE575E"/>
    <w:rsid w:val="00FE5C33"/>
    <w:rsid w:val="00FE5E97"/>
    <w:rsid w:val="00FE6C72"/>
    <w:rsid w:val="00FE7DEA"/>
    <w:rsid w:val="00FF079B"/>
    <w:rsid w:val="00FF08A3"/>
    <w:rsid w:val="00FF08B3"/>
    <w:rsid w:val="00FF0A41"/>
    <w:rsid w:val="00FF1ECC"/>
    <w:rsid w:val="00FF220E"/>
    <w:rsid w:val="00FF2CCC"/>
    <w:rsid w:val="00FF31EA"/>
    <w:rsid w:val="00FF33D7"/>
    <w:rsid w:val="00FF36EB"/>
    <w:rsid w:val="00FF5726"/>
    <w:rsid w:val="00FF57D9"/>
    <w:rsid w:val="00FF6B5C"/>
    <w:rsid w:val="00FF75D3"/>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05CE3"/>
  <w15:chartTrackingRefBased/>
  <w15:docId w15:val="{EBA5D433-DE8D-4801-8E25-6A5EEAF3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841"/>
    <w:rPr>
      <w:sz w:val="24"/>
      <w:szCs w:val="24"/>
    </w:rPr>
  </w:style>
  <w:style w:type="paragraph" w:styleId="1">
    <w:name w:val="heading 1"/>
    <w:basedOn w:val="a"/>
    <w:next w:val="a"/>
    <w:link w:val="10"/>
    <w:uiPriority w:val="9"/>
    <w:qFormat/>
    <w:rsid w:val="00070978"/>
    <w:pPr>
      <w:keepNext/>
      <w:spacing w:before="240" w:after="60"/>
      <w:outlineLvl w:val="0"/>
    </w:pPr>
    <w:rPr>
      <w:rFonts w:ascii="Times New Roman" w:eastAsiaTheme="majorEastAsia" w:hAnsi="Times New Roman" w:cstheme="majorBidi"/>
      <w:b/>
      <w:bCs/>
      <w:kern w:val="32"/>
      <w:szCs w:val="32"/>
    </w:rPr>
  </w:style>
  <w:style w:type="paragraph" w:styleId="2">
    <w:name w:val="heading 2"/>
    <w:basedOn w:val="a"/>
    <w:next w:val="a"/>
    <w:link w:val="20"/>
    <w:uiPriority w:val="9"/>
    <w:semiHidden/>
    <w:unhideWhenUsed/>
    <w:qFormat/>
    <w:rsid w:val="0098084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8084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80841"/>
    <w:pPr>
      <w:keepNext/>
      <w:spacing w:before="240" w:after="60"/>
      <w:outlineLvl w:val="3"/>
    </w:pPr>
    <w:rPr>
      <w:b/>
      <w:bCs/>
      <w:sz w:val="28"/>
      <w:szCs w:val="28"/>
    </w:rPr>
  </w:style>
  <w:style w:type="paragraph" w:styleId="5">
    <w:name w:val="heading 5"/>
    <w:basedOn w:val="a"/>
    <w:next w:val="a"/>
    <w:link w:val="50"/>
    <w:uiPriority w:val="9"/>
    <w:semiHidden/>
    <w:unhideWhenUsed/>
    <w:qFormat/>
    <w:rsid w:val="00980841"/>
    <w:pPr>
      <w:spacing w:before="240" w:after="60"/>
      <w:outlineLvl w:val="4"/>
    </w:pPr>
    <w:rPr>
      <w:b/>
      <w:bCs/>
      <w:i/>
      <w:iCs/>
      <w:sz w:val="26"/>
      <w:szCs w:val="26"/>
    </w:rPr>
  </w:style>
  <w:style w:type="paragraph" w:styleId="6">
    <w:name w:val="heading 6"/>
    <w:basedOn w:val="a"/>
    <w:next w:val="a"/>
    <w:link w:val="60"/>
    <w:uiPriority w:val="9"/>
    <w:semiHidden/>
    <w:unhideWhenUsed/>
    <w:qFormat/>
    <w:rsid w:val="00980841"/>
    <w:pPr>
      <w:spacing w:before="240" w:after="60"/>
      <w:outlineLvl w:val="5"/>
    </w:pPr>
    <w:rPr>
      <w:b/>
      <w:bCs/>
      <w:sz w:val="22"/>
      <w:szCs w:val="22"/>
    </w:rPr>
  </w:style>
  <w:style w:type="paragraph" w:styleId="7">
    <w:name w:val="heading 7"/>
    <w:basedOn w:val="a"/>
    <w:next w:val="a"/>
    <w:link w:val="70"/>
    <w:uiPriority w:val="9"/>
    <w:semiHidden/>
    <w:unhideWhenUsed/>
    <w:qFormat/>
    <w:rsid w:val="00980841"/>
    <w:pPr>
      <w:spacing w:before="240" w:after="60"/>
      <w:outlineLvl w:val="6"/>
    </w:pPr>
    <w:rPr>
      <w:rFonts w:cstheme="majorBidi"/>
    </w:rPr>
  </w:style>
  <w:style w:type="paragraph" w:styleId="8">
    <w:name w:val="heading 8"/>
    <w:basedOn w:val="a"/>
    <w:next w:val="a"/>
    <w:link w:val="80"/>
    <w:uiPriority w:val="9"/>
    <w:semiHidden/>
    <w:unhideWhenUsed/>
    <w:qFormat/>
    <w:rsid w:val="00980841"/>
    <w:pPr>
      <w:spacing w:before="240" w:after="60"/>
      <w:outlineLvl w:val="7"/>
    </w:pPr>
    <w:rPr>
      <w:i/>
      <w:iCs/>
    </w:rPr>
  </w:style>
  <w:style w:type="paragraph" w:styleId="9">
    <w:name w:val="heading 9"/>
    <w:basedOn w:val="a"/>
    <w:next w:val="a"/>
    <w:link w:val="90"/>
    <w:uiPriority w:val="9"/>
    <w:semiHidden/>
    <w:unhideWhenUsed/>
    <w:qFormat/>
    <w:rsid w:val="0098084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978"/>
    <w:rPr>
      <w:rFonts w:ascii="Times New Roman" w:eastAsiaTheme="majorEastAsia" w:hAnsi="Times New Roman" w:cstheme="majorBidi"/>
      <w:b/>
      <w:bCs/>
      <w:kern w:val="32"/>
      <w:sz w:val="24"/>
      <w:szCs w:val="32"/>
    </w:rPr>
  </w:style>
  <w:style w:type="paragraph" w:styleId="a3">
    <w:name w:val="TOC Heading"/>
    <w:basedOn w:val="1"/>
    <w:next w:val="a"/>
    <w:uiPriority w:val="39"/>
    <w:unhideWhenUsed/>
    <w:qFormat/>
    <w:rsid w:val="00980841"/>
    <w:pPr>
      <w:outlineLvl w:val="9"/>
    </w:pPr>
  </w:style>
  <w:style w:type="paragraph" w:styleId="a4">
    <w:name w:val="header"/>
    <w:basedOn w:val="a"/>
    <w:link w:val="a5"/>
    <w:uiPriority w:val="99"/>
    <w:unhideWhenUsed/>
    <w:rsid w:val="00B30549"/>
    <w:pPr>
      <w:tabs>
        <w:tab w:val="center" w:pos="4677"/>
        <w:tab w:val="right" w:pos="9355"/>
      </w:tabs>
    </w:pPr>
  </w:style>
  <w:style w:type="character" w:customStyle="1" w:styleId="a5">
    <w:name w:val="Верхний колонтитул Знак"/>
    <w:basedOn w:val="a0"/>
    <w:link w:val="a4"/>
    <w:uiPriority w:val="99"/>
    <w:rsid w:val="00B30549"/>
  </w:style>
  <w:style w:type="paragraph" w:styleId="a6">
    <w:name w:val="footer"/>
    <w:basedOn w:val="a"/>
    <w:link w:val="a7"/>
    <w:uiPriority w:val="99"/>
    <w:unhideWhenUsed/>
    <w:rsid w:val="00B30549"/>
    <w:pPr>
      <w:tabs>
        <w:tab w:val="center" w:pos="4677"/>
        <w:tab w:val="right" w:pos="9355"/>
      </w:tabs>
    </w:pPr>
  </w:style>
  <w:style w:type="character" w:customStyle="1" w:styleId="a7">
    <w:name w:val="Нижний колонтитул Знак"/>
    <w:basedOn w:val="a0"/>
    <w:link w:val="a6"/>
    <w:uiPriority w:val="99"/>
    <w:rsid w:val="00B30549"/>
  </w:style>
  <w:style w:type="paragraph" w:styleId="21">
    <w:name w:val="toc 2"/>
    <w:basedOn w:val="a"/>
    <w:next w:val="a"/>
    <w:autoRedefine/>
    <w:uiPriority w:val="39"/>
    <w:unhideWhenUsed/>
    <w:rsid w:val="00B30549"/>
    <w:pPr>
      <w:spacing w:before="120"/>
      <w:ind w:left="220"/>
    </w:pPr>
    <w:rPr>
      <w:rFonts w:cstheme="minorHAnsi"/>
      <w:i/>
      <w:iCs/>
      <w:sz w:val="20"/>
      <w:szCs w:val="20"/>
    </w:rPr>
  </w:style>
  <w:style w:type="paragraph" w:styleId="11">
    <w:name w:val="toc 1"/>
    <w:basedOn w:val="a"/>
    <w:next w:val="a"/>
    <w:autoRedefine/>
    <w:uiPriority w:val="39"/>
    <w:unhideWhenUsed/>
    <w:rsid w:val="00B30549"/>
    <w:pPr>
      <w:spacing w:before="240" w:after="120"/>
    </w:pPr>
    <w:rPr>
      <w:rFonts w:cstheme="minorHAnsi"/>
      <w:b/>
      <w:bCs/>
      <w:sz w:val="20"/>
      <w:szCs w:val="20"/>
    </w:rPr>
  </w:style>
  <w:style w:type="paragraph" w:styleId="31">
    <w:name w:val="toc 3"/>
    <w:basedOn w:val="a"/>
    <w:next w:val="a"/>
    <w:autoRedefine/>
    <w:uiPriority w:val="39"/>
    <w:unhideWhenUsed/>
    <w:rsid w:val="00B30549"/>
    <w:pPr>
      <w:ind w:left="440"/>
    </w:pPr>
    <w:rPr>
      <w:rFonts w:cstheme="minorHAnsi"/>
      <w:sz w:val="20"/>
      <w:szCs w:val="20"/>
    </w:rPr>
  </w:style>
  <w:style w:type="paragraph" w:styleId="41">
    <w:name w:val="toc 4"/>
    <w:basedOn w:val="a"/>
    <w:next w:val="a"/>
    <w:autoRedefine/>
    <w:uiPriority w:val="39"/>
    <w:unhideWhenUsed/>
    <w:rsid w:val="00B30549"/>
    <w:pPr>
      <w:ind w:left="660"/>
    </w:pPr>
    <w:rPr>
      <w:rFonts w:cstheme="minorHAnsi"/>
      <w:sz w:val="20"/>
      <w:szCs w:val="20"/>
    </w:rPr>
  </w:style>
  <w:style w:type="paragraph" w:styleId="51">
    <w:name w:val="toc 5"/>
    <w:basedOn w:val="a"/>
    <w:next w:val="a"/>
    <w:autoRedefine/>
    <w:uiPriority w:val="39"/>
    <w:unhideWhenUsed/>
    <w:rsid w:val="00B30549"/>
    <w:pPr>
      <w:ind w:left="880"/>
    </w:pPr>
    <w:rPr>
      <w:rFonts w:cstheme="minorHAnsi"/>
      <w:sz w:val="20"/>
      <w:szCs w:val="20"/>
    </w:rPr>
  </w:style>
  <w:style w:type="paragraph" w:styleId="61">
    <w:name w:val="toc 6"/>
    <w:basedOn w:val="a"/>
    <w:next w:val="a"/>
    <w:autoRedefine/>
    <w:uiPriority w:val="39"/>
    <w:unhideWhenUsed/>
    <w:rsid w:val="00B30549"/>
    <w:pPr>
      <w:ind w:left="1100"/>
    </w:pPr>
    <w:rPr>
      <w:rFonts w:cstheme="minorHAnsi"/>
      <w:sz w:val="20"/>
      <w:szCs w:val="20"/>
    </w:rPr>
  </w:style>
  <w:style w:type="paragraph" w:styleId="71">
    <w:name w:val="toc 7"/>
    <w:basedOn w:val="a"/>
    <w:next w:val="a"/>
    <w:autoRedefine/>
    <w:uiPriority w:val="39"/>
    <w:unhideWhenUsed/>
    <w:rsid w:val="00B30549"/>
    <w:pPr>
      <w:ind w:left="1320"/>
    </w:pPr>
    <w:rPr>
      <w:rFonts w:cstheme="minorHAnsi"/>
      <w:sz w:val="20"/>
      <w:szCs w:val="20"/>
    </w:rPr>
  </w:style>
  <w:style w:type="paragraph" w:styleId="81">
    <w:name w:val="toc 8"/>
    <w:basedOn w:val="a"/>
    <w:next w:val="a"/>
    <w:autoRedefine/>
    <w:uiPriority w:val="39"/>
    <w:unhideWhenUsed/>
    <w:rsid w:val="00B30549"/>
    <w:pPr>
      <w:ind w:left="1540"/>
    </w:pPr>
    <w:rPr>
      <w:rFonts w:cstheme="minorHAnsi"/>
      <w:sz w:val="20"/>
      <w:szCs w:val="20"/>
    </w:rPr>
  </w:style>
  <w:style w:type="paragraph" w:styleId="91">
    <w:name w:val="toc 9"/>
    <w:basedOn w:val="a"/>
    <w:next w:val="a"/>
    <w:autoRedefine/>
    <w:uiPriority w:val="39"/>
    <w:unhideWhenUsed/>
    <w:rsid w:val="00B30549"/>
    <w:pPr>
      <w:ind w:left="1760"/>
    </w:pPr>
    <w:rPr>
      <w:rFonts w:cstheme="minorHAnsi"/>
      <w:sz w:val="20"/>
      <w:szCs w:val="20"/>
    </w:rPr>
  </w:style>
  <w:style w:type="paragraph" w:styleId="a8">
    <w:name w:val="List Paragraph"/>
    <w:basedOn w:val="a"/>
    <w:uiPriority w:val="34"/>
    <w:qFormat/>
    <w:rsid w:val="00980841"/>
    <w:pPr>
      <w:ind w:left="720"/>
      <w:contextualSpacing/>
    </w:pPr>
  </w:style>
  <w:style w:type="character" w:styleId="a9">
    <w:name w:val="annotation reference"/>
    <w:basedOn w:val="a0"/>
    <w:uiPriority w:val="99"/>
    <w:semiHidden/>
    <w:unhideWhenUsed/>
    <w:rsid w:val="0035609A"/>
    <w:rPr>
      <w:sz w:val="16"/>
      <w:szCs w:val="16"/>
    </w:rPr>
  </w:style>
  <w:style w:type="paragraph" w:styleId="aa">
    <w:name w:val="annotation text"/>
    <w:basedOn w:val="a"/>
    <w:link w:val="ab"/>
    <w:uiPriority w:val="99"/>
    <w:semiHidden/>
    <w:unhideWhenUsed/>
    <w:rsid w:val="0035609A"/>
    <w:rPr>
      <w:sz w:val="20"/>
      <w:szCs w:val="20"/>
    </w:rPr>
  </w:style>
  <w:style w:type="character" w:customStyle="1" w:styleId="ab">
    <w:name w:val="Текст примечания Знак"/>
    <w:basedOn w:val="a0"/>
    <w:link w:val="aa"/>
    <w:uiPriority w:val="99"/>
    <w:semiHidden/>
    <w:rsid w:val="0035609A"/>
    <w:rPr>
      <w:sz w:val="20"/>
      <w:szCs w:val="20"/>
    </w:rPr>
  </w:style>
  <w:style w:type="character" w:styleId="ac">
    <w:name w:val="Hyperlink"/>
    <w:basedOn w:val="a0"/>
    <w:uiPriority w:val="99"/>
    <w:unhideWhenUsed/>
    <w:rsid w:val="00C93A2F"/>
    <w:rPr>
      <w:color w:val="0563C1" w:themeColor="hyperlink"/>
      <w:u w:val="single"/>
    </w:rPr>
  </w:style>
  <w:style w:type="character" w:styleId="ad">
    <w:name w:val="Unresolved Mention"/>
    <w:basedOn w:val="a0"/>
    <w:uiPriority w:val="99"/>
    <w:semiHidden/>
    <w:unhideWhenUsed/>
    <w:rsid w:val="00C93A2F"/>
    <w:rPr>
      <w:color w:val="605E5C"/>
      <w:shd w:val="clear" w:color="auto" w:fill="E1DFDD"/>
    </w:rPr>
  </w:style>
  <w:style w:type="character" w:customStyle="1" w:styleId="reference-accessdate">
    <w:name w:val="reference-accessdate"/>
    <w:basedOn w:val="a0"/>
    <w:rsid w:val="008640FA"/>
  </w:style>
  <w:style w:type="character" w:customStyle="1" w:styleId="nowrap">
    <w:name w:val="nowrap"/>
    <w:basedOn w:val="a0"/>
    <w:rsid w:val="008640FA"/>
  </w:style>
  <w:style w:type="character" w:styleId="ae">
    <w:name w:val="FollowedHyperlink"/>
    <w:basedOn w:val="a0"/>
    <w:uiPriority w:val="99"/>
    <w:semiHidden/>
    <w:unhideWhenUsed/>
    <w:rsid w:val="007A36A6"/>
    <w:rPr>
      <w:color w:val="954F72" w:themeColor="followedHyperlink"/>
      <w:u w:val="single"/>
    </w:rPr>
  </w:style>
  <w:style w:type="table" w:styleId="af">
    <w:name w:val="Table Grid"/>
    <w:basedOn w:val="a1"/>
    <w:uiPriority w:val="39"/>
    <w:rsid w:val="005E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8084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8084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80841"/>
    <w:rPr>
      <w:b/>
      <w:bCs/>
      <w:sz w:val="28"/>
      <w:szCs w:val="28"/>
    </w:rPr>
  </w:style>
  <w:style w:type="character" w:customStyle="1" w:styleId="50">
    <w:name w:val="Заголовок 5 Знак"/>
    <w:basedOn w:val="a0"/>
    <w:link w:val="5"/>
    <w:uiPriority w:val="9"/>
    <w:semiHidden/>
    <w:rsid w:val="00980841"/>
    <w:rPr>
      <w:b/>
      <w:bCs/>
      <w:i/>
      <w:iCs/>
      <w:sz w:val="26"/>
      <w:szCs w:val="26"/>
    </w:rPr>
  </w:style>
  <w:style w:type="character" w:customStyle="1" w:styleId="60">
    <w:name w:val="Заголовок 6 Знак"/>
    <w:basedOn w:val="a0"/>
    <w:link w:val="6"/>
    <w:uiPriority w:val="9"/>
    <w:semiHidden/>
    <w:rsid w:val="00980841"/>
    <w:rPr>
      <w:b/>
      <w:bCs/>
    </w:rPr>
  </w:style>
  <w:style w:type="character" w:customStyle="1" w:styleId="70">
    <w:name w:val="Заголовок 7 Знак"/>
    <w:basedOn w:val="a0"/>
    <w:link w:val="7"/>
    <w:uiPriority w:val="9"/>
    <w:semiHidden/>
    <w:rsid w:val="00980841"/>
    <w:rPr>
      <w:rFonts w:cstheme="majorBidi"/>
      <w:sz w:val="24"/>
      <w:szCs w:val="24"/>
    </w:rPr>
  </w:style>
  <w:style w:type="character" w:customStyle="1" w:styleId="80">
    <w:name w:val="Заголовок 8 Знак"/>
    <w:basedOn w:val="a0"/>
    <w:link w:val="8"/>
    <w:uiPriority w:val="9"/>
    <w:semiHidden/>
    <w:rsid w:val="00980841"/>
    <w:rPr>
      <w:i/>
      <w:iCs/>
      <w:sz w:val="24"/>
      <w:szCs w:val="24"/>
    </w:rPr>
  </w:style>
  <w:style w:type="character" w:customStyle="1" w:styleId="90">
    <w:name w:val="Заголовок 9 Знак"/>
    <w:basedOn w:val="a0"/>
    <w:link w:val="9"/>
    <w:uiPriority w:val="9"/>
    <w:semiHidden/>
    <w:rsid w:val="00980841"/>
    <w:rPr>
      <w:rFonts w:asciiTheme="majorHAnsi" w:eastAsiaTheme="majorEastAsia" w:hAnsiTheme="majorHAnsi" w:cstheme="majorBidi"/>
    </w:rPr>
  </w:style>
  <w:style w:type="paragraph" w:styleId="af0">
    <w:name w:val="caption"/>
    <w:basedOn w:val="a"/>
    <w:next w:val="a"/>
    <w:uiPriority w:val="35"/>
    <w:semiHidden/>
    <w:unhideWhenUsed/>
    <w:rsid w:val="00926F6B"/>
    <w:pPr>
      <w:spacing w:after="200"/>
    </w:pPr>
    <w:rPr>
      <w:i/>
      <w:iCs/>
      <w:color w:val="44546A" w:themeColor="text2"/>
      <w:sz w:val="18"/>
      <w:szCs w:val="18"/>
    </w:rPr>
  </w:style>
  <w:style w:type="paragraph" w:styleId="af1">
    <w:name w:val="Title"/>
    <w:basedOn w:val="a"/>
    <w:next w:val="a"/>
    <w:link w:val="af2"/>
    <w:uiPriority w:val="10"/>
    <w:qFormat/>
    <w:rsid w:val="00600F56"/>
    <w:pPr>
      <w:spacing w:before="240" w:after="60"/>
      <w:jc w:val="center"/>
      <w:outlineLvl w:val="0"/>
    </w:pPr>
    <w:rPr>
      <w:rFonts w:ascii="Times New Roman" w:eastAsiaTheme="majorEastAsia" w:hAnsi="Times New Roman" w:cstheme="majorBidi"/>
      <w:b/>
      <w:bCs/>
      <w:kern w:val="28"/>
      <w:szCs w:val="32"/>
    </w:rPr>
  </w:style>
  <w:style w:type="character" w:customStyle="1" w:styleId="af2">
    <w:name w:val="Заголовок Знак"/>
    <w:basedOn w:val="a0"/>
    <w:link w:val="af1"/>
    <w:uiPriority w:val="10"/>
    <w:rsid w:val="00600F56"/>
    <w:rPr>
      <w:rFonts w:ascii="Times New Roman" w:eastAsiaTheme="majorEastAsia" w:hAnsi="Times New Roman" w:cstheme="majorBidi"/>
      <w:b/>
      <w:bCs/>
      <w:kern w:val="28"/>
      <w:sz w:val="24"/>
      <w:szCs w:val="32"/>
    </w:rPr>
  </w:style>
  <w:style w:type="paragraph" w:styleId="af3">
    <w:name w:val="Subtitle"/>
    <w:basedOn w:val="a"/>
    <w:next w:val="a"/>
    <w:link w:val="af4"/>
    <w:uiPriority w:val="11"/>
    <w:qFormat/>
    <w:rsid w:val="00980841"/>
    <w:pPr>
      <w:spacing w:after="60"/>
      <w:jc w:val="center"/>
      <w:outlineLvl w:val="1"/>
    </w:pPr>
    <w:rPr>
      <w:rFonts w:asciiTheme="majorHAnsi" w:eastAsiaTheme="majorEastAsia" w:hAnsiTheme="majorHAnsi"/>
    </w:rPr>
  </w:style>
  <w:style w:type="character" w:customStyle="1" w:styleId="af4">
    <w:name w:val="Подзаголовок Знак"/>
    <w:basedOn w:val="a0"/>
    <w:link w:val="af3"/>
    <w:uiPriority w:val="11"/>
    <w:rsid w:val="00980841"/>
    <w:rPr>
      <w:rFonts w:asciiTheme="majorHAnsi" w:eastAsiaTheme="majorEastAsia" w:hAnsiTheme="majorHAnsi"/>
      <w:sz w:val="24"/>
      <w:szCs w:val="24"/>
    </w:rPr>
  </w:style>
  <w:style w:type="character" w:styleId="af5">
    <w:name w:val="Strong"/>
    <w:basedOn w:val="a0"/>
    <w:uiPriority w:val="22"/>
    <w:qFormat/>
    <w:rsid w:val="00980841"/>
    <w:rPr>
      <w:b/>
      <w:bCs/>
    </w:rPr>
  </w:style>
  <w:style w:type="character" w:styleId="af6">
    <w:name w:val="Emphasis"/>
    <w:basedOn w:val="a0"/>
    <w:uiPriority w:val="20"/>
    <w:qFormat/>
    <w:rsid w:val="00980841"/>
    <w:rPr>
      <w:rFonts w:asciiTheme="minorHAnsi" w:hAnsiTheme="minorHAnsi"/>
      <w:b/>
      <w:i/>
      <w:iCs/>
    </w:rPr>
  </w:style>
  <w:style w:type="paragraph" w:styleId="af7">
    <w:name w:val="No Spacing"/>
    <w:basedOn w:val="a"/>
    <w:uiPriority w:val="1"/>
    <w:qFormat/>
    <w:rsid w:val="00980841"/>
    <w:rPr>
      <w:szCs w:val="32"/>
    </w:rPr>
  </w:style>
  <w:style w:type="paragraph" w:styleId="22">
    <w:name w:val="Quote"/>
    <w:basedOn w:val="a"/>
    <w:next w:val="a"/>
    <w:link w:val="23"/>
    <w:uiPriority w:val="29"/>
    <w:qFormat/>
    <w:rsid w:val="00980841"/>
    <w:rPr>
      <w:i/>
    </w:rPr>
  </w:style>
  <w:style w:type="character" w:customStyle="1" w:styleId="23">
    <w:name w:val="Цитата 2 Знак"/>
    <w:basedOn w:val="a0"/>
    <w:link w:val="22"/>
    <w:uiPriority w:val="29"/>
    <w:rsid w:val="00980841"/>
    <w:rPr>
      <w:i/>
      <w:sz w:val="24"/>
      <w:szCs w:val="24"/>
    </w:rPr>
  </w:style>
  <w:style w:type="paragraph" w:styleId="af8">
    <w:name w:val="Intense Quote"/>
    <w:basedOn w:val="a"/>
    <w:next w:val="a"/>
    <w:link w:val="af9"/>
    <w:uiPriority w:val="30"/>
    <w:qFormat/>
    <w:rsid w:val="00980841"/>
    <w:pPr>
      <w:ind w:left="720" w:right="720"/>
    </w:pPr>
    <w:rPr>
      <w:b/>
      <w:i/>
      <w:szCs w:val="22"/>
    </w:rPr>
  </w:style>
  <w:style w:type="character" w:customStyle="1" w:styleId="af9">
    <w:name w:val="Выделенная цитата Знак"/>
    <w:basedOn w:val="a0"/>
    <w:link w:val="af8"/>
    <w:uiPriority w:val="30"/>
    <w:rsid w:val="00980841"/>
    <w:rPr>
      <w:b/>
      <w:i/>
      <w:sz w:val="24"/>
    </w:rPr>
  </w:style>
  <w:style w:type="character" w:styleId="afa">
    <w:name w:val="Subtle Emphasis"/>
    <w:uiPriority w:val="19"/>
    <w:qFormat/>
    <w:rsid w:val="00980841"/>
    <w:rPr>
      <w:i/>
      <w:color w:val="5A5A5A" w:themeColor="text1" w:themeTint="A5"/>
    </w:rPr>
  </w:style>
  <w:style w:type="character" w:styleId="afb">
    <w:name w:val="Intense Emphasis"/>
    <w:basedOn w:val="a0"/>
    <w:uiPriority w:val="21"/>
    <w:qFormat/>
    <w:rsid w:val="00980841"/>
    <w:rPr>
      <w:b/>
      <w:i/>
      <w:sz w:val="24"/>
      <w:szCs w:val="24"/>
      <w:u w:val="single"/>
    </w:rPr>
  </w:style>
  <w:style w:type="character" w:styleId="afc">
    <w:name w:val="Subtle Reference"/>
    <w:basedOn w:val="a0"/>
    <w:uiPriority w:val="31"/>
    <w:qFormat/>
    <w:rsid w:val="00980841"/>
    <w:rPr>
      <w:sz w:val="24"/>
      <w:szCs w:val="24"/>
      <w:u w:val="single"/>
    </w:rPr>
  </w:style>
  <w:style w:type="character" w:styleId="afd">
    <w:name w:val="Intense Reference"/>
    <w:basedOn w:val="a0"/>
    <w:uiPriority w:val="32"/>
    <w:qFormat/>
    <w:rsid w:val="00980841"/>
    <w:rPr>
      <w:b/>
      <w:sz w:val="24"/>
      <w:u w:val="single"/>
    </w:rPr>
  </w:style>
  <w:style w:type="character" w:styleId="afe">
    <w:name w:val="Book Title"/>
    <w:basedOn w:val="a0"/>
    <w:uiPriority w:val="33"/>
    <w:qFormat/>
    <w:rsid w:val="00980841"/>
    <w:rPr>
      <w:rFonts w:asciiTheme="majorHAnsi" w:eastAsiaTheme="majorEastAsia" w:hAnsiTheme="majorHAnsi"/>
      <w:b/>
      <w:i/>
      <w:sz w:val="24"/>
      <w:szCs w:val="24"/>
    </w:rPr>
  </w:style>
  <w:style w:type="character" w:styleId="aff">
    <w:name w:val="line number"/>
    <w:basedOn w:val="a0"/>
    <w:uiPriority w:val="99"/>
    <w:semiHidden/>
    <w:unhideWhenUsed/>
    <w:rsid w:val="00F27E2C"/>
  </w:style>
  <w:style w:type="paragraph" w:styleId="aff0">
    <w:name w:val="annotation subject"/>
    <w:basedOn w:val="aa"/>
    <w:next w:val="aa"/>
    <w:link w:val="aff1"/>
    <w:uiPriority w:val="99"/>
    <w:semiHidden/>
    <w:unhideWhenUsed/>
    <w:rsid w:val="001A0D52"/>
    <w:rPr>
      <w:b/>
      <w:bCs/>
    </w:rPr>
  </w:style>
  <w:style w:type="character" w:customStyle="1" w:styleId="aff1">
    <w:name w:val="Тема примечания Знак"/>
    <w:basedOn w:val="ab"/>
    <w:link w:val="aff0"/>
    <w:uiPriority w:val="99"/>
    <w:semiHidden/>
    <w:rsid w:val="001A0D52"/>
    <w:rPr>
      <w:b/>
      <w:bCs/>
      <w:sz w:val="20"/>
      <w:szCs w:val="20"/>
    </w:rPr>
  </w:style>
  <w:style w:type="paragraph" w:customStyle="1" w:styleId="paragraph">
    <w:name w:val="paragraph"/>
    <w:basedOn w:val="a"/>
    <w:rsid w:val="00D8148F"/>
    <w:pPr>
      <w:spacing w:before="100" w:beforeAutospacing="1" w:after="100" w:afterAutospacing="1"/>
    </w:pPr>
    <w:rPr>
      <w:rFonts w:ascii="Times New Roman" w:eastAsia="Times New Roman" w:hAnsi="Times New Roman"/>
      <w:lang w:eastAsia="ru-RU"/>
    </w:rPr>
  </w:style>
  <w:style w:type="character" w:customStyle="1" w:styleId="normaltextrun">
    <w:name w:val="normaltextrun"/>
    <w:basedOn w:val="a0"/>
    <w:rsid w:val="00D8148F"/>
  </w:style>
  <w:style w:type="character" w:customStyle="1" w:styleId="eop">
    <w:name w:val="eop"/>
    <w:basedOn w:val="a0"/>
    <w:rsid w:val="00D8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3289">
      <w:bodyDiv w:val="1"/>
      <w:marLeft w:val="0"/>
      <w:marRight w:val="0"/>
      <w:marTop w:val="0"/>
      <w:marBottom w:val="0"/>
      <w:divBdr>
        <w:top w:val="none" w:sz="0" w:space="0" w:color="auto"/>
        <w:left w:val="none" w:sz="0" w:space="0" w:color="auto"/>
        <w:bottom w:val="none" w:sz="0" w:space="0" w:color="auto"/>
        <w:right w:val="none" w:sz="0" w:space="0" w:color="auto"/>
      </w:divBdr>
      <w:divsChild>
        <w:div w:id="214507191">
          <w:marLeft w:val="0"/>
          <w:marRight w:val="0"/>
          <w:marTop w:val="0"/>
          <w:marBottom w:val="0"/>
          <w:divBdr>
            <w:top w:val="none" w:sz="0" w:space="0" w:color="auto"/>
            <w:left w:val="none" w:sz="0" w:space="0" w:color="auto"/>
            <w:bottom w:val="none" w:sz="0" w:space="0" w:color="auto"/>
            <w:right w:val="none" w:sz="0" w:space="0" w:color="auto"/>
          </w:divBdr>
          <w:divsChild>
            <w:div w:id="602496474">
              <w:marLeft w:val="0"/>
              <w:marRight w:val="0"/>
              <w:marTop w:val="0"/>
              <w:marBottom w:val="0"/>
              <w:divBdr>
                <w:top w:val="none" w:sz="0" w:space="0" w:color="auto"/>
                <w:left w:val="none" w:sz="0" w:space="0" w:color="auto"/>
                <w:bottom w:val="none" w:sz="0" w:space="0" w:color="auto"/>
                <w:right w:val="none" w:sz="0" w:space="0" w:color="auto"/>
              </w:divBdr>
              <w:divsChild>
                <w:div w:id="567958932">
                  <w:marLeft w:val="0"/>
                  <w:marRight w:val="0"/>
                  <w:marTop w:val="0"/>
                  <w:marBottom w:val="0"/>
                  <w:divBdr>
                    <w:top w:val="none" w:sz="0" w:space="0" w:color="auto"/>
                    <w:left w:val="none" w:sz="0" w:space="0" w:color="auto"/>
                    <w:bottom w:val="none" w:sz="0" w:space="0" w:color="auto"/>
                    <w:right w:val="none" w:sz="0" w:space="0" w:color="auto"/>
                  </w:divBdr>
                  <w:divsChild>
                    <w:div w:id="1101534207">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226144760">
          <w:marLeft w:val="0"/>
          <w:marRight w:val="0"/>
          <w:marTop w:val="0"/>
          <w:marBottom w:val="0"/>
          <w:divBdr>
            <w:top w:val="none" w:sz="0" w:space="0" w:color="auto"/>
            <w:left w:val="none" w:sz="0" w:space="0" w:color="auto"/>
            <w:bottom w:val="none" w:sz="0" w:space="0" w:color="auto"/>
            <w:right w:val="none" w:sz="0" w:space="0" w:color="auto"/>
          </w:divBdr>
          <w:divsChild>
            <w:div w:id="792942480">
              <w:marLeft w:val="0"/>
              <w:marRight w:val="0"/>
              <w:marTop w:val="0"/>
              <w:marBottom w:val="0"/>
              <w:divBdr>
                <w:top w:val="none" w:sz="0" w:space="0" w:color="auto"/>
                <w:left w:val="none" w:sz="0" w:space="0" w:color="auto"/>
                <w:bottom w:val="none" w:sz="0" w:space="0" w:color="auto"/>
                <w:right w:val="none" w:sz="0" w:space="0" w:color="auto"/>
              </w:divBdr>
              <w:divsChild>
                <w:div w:id="673846842">
                  <w:marLeft w:val="0"/>
                  <w:marRight w:val="0"/>
                  <w:marTop w:val="390"/>
                  <w:marBottom w:val="0"/>
                  <w:divBdr>
                    <w:top w:val="none" w:sz="0" w:space="0" w:color="auto"/>
                    <w:left w:val="none" w:sz="0" w:space="0" w:color="auto"/>
                    <w:bottom w:val="none" w:sz="0" w:space="0" w:color="auto"/>
                    <w:right w:val="none" w:sz="0" w:space="0" w:color="auto"/>
                  </w:divBdr>
                  <w:divsChild>
                    <w:div w:id="13701849">
                      <w:marLeft w:val="0"/>
                      <w:marRight w:val="0"/>
                      <w:marTop w:val="0"/>
                      <w:marBottom w:val="0"/>
                      <w:divBdr>
                        <w:top w:val="none" w:sz="0" w:space="0" w:color="auto"/>
                        <w:left w:val="none" w:sz="0" w:space="0" w:color="auto"/>
                        <w:bottom w:val="none" w:sz="0" w:space="0" w:color="auto"/>
                        <w:right w:val="none" w:sz="0" w:space="0" w:color="auto"/>
                      </w:divBdr>
                      <w:divsChild>
                        <w:div w:id="10689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72636">
      <w:bodyDiv w:val="1"/>
      <w:marLeft w:val="0"/>
      <w:marRight w:val="0"/>
      <w:marTop w:val="0"/>
      <w:marBottom w:val="0"/>
      <w:divBdr>
        <w:top w:val="none" w:sz="0" w:space="0" w:color="auto"/>
        <w:left w:val="none" w:sz="0" w:space="0" w:color="auto"/>
        <w:bottom w:val="none" w:sz="0" w:space="0" w:color="auto"/>
        <w:right w:val="none" w:sz="0" w:space="0" w:color="auto"/>
      </w:divBdr>
    </w:div>
    <w:div w:id="1034429220">
      <w:bodyDiv w:val="1"/>
      <w:marLeft w:val="0"/>
      <w:marRight w:val="0"/>
      <w:marTop w:val="0"/>
      <w:marBottom w:val="0"/>
      <w:divBdr>
        <w:top w:val="none" w:sz="0" w:space="0" w:color="auto"/>
        <w:left w:val="none" w:sz="0" w:space="0" w:color="auto"/>
        <w:bottom w:val="none" w:sz="0" w:space="0" w:color="auto"/>
        <w:right w:val="none" w:sz="0" w:space="0" w:color="auto"/>
      </w:divBdr>
      <w:divsChild>
        <w:div w:id="1128358242">
          <w:marLeft w:val="0"/>
          <w:marRight w:val="0"/>
          <w:marTop w:val="0"/>
          <w:marBottom w:val="0"/>
          <w:divBdr>
            <w:top w:val="none" w:sz="0" w:space="0" w:color="auto"/>
            <w:left w:val="none" w:sz="0" w:space="0" w:color="auto"/>
            <w:bottom w:val="none" w:sz="0" w:space="0" w:color="auto"/>
            <w:right w:val="none" w:sz="0" w:space="0" w:color="auto"/>
          </w:divBdr>
        </w:div>
        <w:div w:id="509753887">
          <w:marLeft w:val="0"/>
          <w:marRight w:val="0"/>
          <w:marTop w:val="0"/>
          <w:marBottom w:val="0"/>
          <w:divBdr>
            <w:top w:val="none" w:sz="0" w:space="0" w:color="auto"/>
            <w:left w:val="none" w:sz="0" w:space="0" w:color="auto"/>
            <w:bottom w:val="none" w:sz="0" w:space="0" w:color="auto"/>
            <w:right w:val="none" w:sz="0" w:space="0" w:color="auto"/>
          </w:divBdr>
        </w:div>
        <w:div w:id="1297370385">
          <w:marLeft w:val="0"/>
          <w:marRight w:val="0"/>
          <w:marTop w:val="0"/>
          <w:marBottom w:val="0"/>
          <w:divBdr>
            <w:top w:val="none" w:sz="0" w:space="0" w:color="auto"/>
            <w:left w:val="none" w:sz="0" w:space="0" w:color="auto"/>
            <w:bottom w:val="none" w:sz="0" w:space="0" w:color="auto"/>
            <w:right w:val="none" w:sz="0" w:space="0" w:color="auto"/>
          </w:divBdr>
        </w:div>
        <w:div w:id="817839557">
          <w:marLeft w:val="0"/>
          <w:marRight w:val="0"/>
          <w:marTop w:val="0"/>
          <w:marBottom w:val="0"/>
          <w:divBdr>
            <w:top w:val="none" w:sz="0" w:space="0" w:color="auto"/>
            <w:left w:val="none" w:sz="0" w:space="0" w:color="auto"/>
            <w:bottom w:val="none" w:sz="0" w:space="0" w:color="auto"/>
            <w:right w:val="none" w:sz="0" w:space="0" w:color="auto"/>
          </w:divBdr>
        </w:div>
        <w:div w:id="1401639821">
          <w:marLeft w:val="0"/>
          <w:marRight w:val="0"/>
          <w:marTop w:val="0"/>
          <w:marBottom w:val="0"/>
          <w:divBdr>
            <w:top w:val="none" w:sz="0" w:space="0" w:color="auto"/>
            <w:left w:val="none" w:sz="0" w:space="0" w:color="auto"/>
            <w:bottom w:val="none" w:sz="0" w:space="0" w:color="auto"/>
            <w:right w:val="none" w:sz="0" w:space="0" w:color="auto"/>
          </w:divBdr>
        </w:div>
        <w:div w:id="2060669212">
          <w:marLeft w:val="0"/>
          <w:marRight w:val="0"/>
          <w:marTop w:val="0"/>
          <w:marBottom w:val="0"/>
          <w:divBdr>
            <w:top w:val="none" w:sz="0" w:space="0" w:color="auto"/>
            <w:left w:val="none" w:sz="0" w:space="0" w:color="auto"/>
            <w:bottom w:val="none" w:sz="0" w:space="0" w:color="auto"/>
            <w:right w:val="none" w:sz="0" w:space="0" w:color="auto"/>
          </w:divBdr>
        </w:div>
        <w:div w:id="793057316">
          <w:marLeft w:val="0"/>
          <w:marRight w:val="0"/>
          <w:marTop w:val="0"/>
          <w:marBottom w:val="0"/>
          <w:divBdr>
            <w:top w:val="none" w:sz="0" w:space="0" w:color="auto"/>
            <w:left w:val="none" w:sz="0" w:space="0" w:color="auto"/>
            <w:bottom w:val="none" w:sz="0" w:space="0" w:color="auto"/>
            <w:right w:val="none" w:sz="0" w:space="0" w:color="auto"/>
          </w:divBdr>
        </w:div>
        <w:div w:id="586380824">
          <w:marLeft w:val="0"/>
          <w:marRight w:val="0"/>
          <w:marTop w:val="0"/>
          <w:marBottom w:val="0"/>
          <w:divBdr>
            <w:top w:val="none" w:sz="0" w:space="0" w:color="auto"/>
            <w:left w:val="none" w:sz="0" w:space="0" w:color="auto"/>
            <w:bottom w:val="none" w:sz="0" w:space="0" w:color="auto"/>
            <w:right w:val="none" w:sz="0" w:space="0" w:color="auto"/>
          </w:divBdr>
        </w:div>
        <w:div w:id="739058895">
          <w:marLeft w:val="0"/>
          <w:marRight w:val="0"/>
          <w:marTop w:val="0"/>
          <w:marBottom w:val="0"/>
          <w:divBdr>
            <w:top w:val="none" w:sz="0" w:space="0" w:color="auto"/>
            <w:left w:val="none" w:sz="0" w:space="0" w:color="auto"/>
            <w:bottom w:val="none" w:sz="0" w:space="0" w:color="auto"/>
            <w:right w:val="none" w:sz="0" w:space="0" w:color="auto"/>
          </w:divBdr>
        </w:div>
        <w:div w:id="490683548">
          <w:marLeft w:val="0"/>
          <w:marRight w:val="0"/>
          <w:marTop w:val="0"/>
          <w:marBottom w:val="0"/>
          <w:divBdr>
            <w:top w:val="none" w:sz="0" w:space="0" w:color="auto"/>
            <w:left w:val="none" w:sz="0" w:space="0" w:color="auto"/>
            <w:bottom w:val="none" w:sz="0" w:space="0" w:color="auto"/>
            <w:right w:val="none" w:sz="0" w:space="0" w:color="auto"/>
          </w:divBdr>
        </w:div>
        <w:div w:id="1099914475">
          <w:marLeft w:val="0"/>
          <w:marRight w:val="0"/>
          <w:marTop w:val="0"/>
          <w:marBottom w:val="0"/>
          <w:divBdr>
            <w:top w:val="none" w:sz="0" w:space="0" w:color="auto"/>
            <w:left w:val="none" w:sz="0" w:space="0" w:color="auto"/>
            <w:bottom w:val="none" w:sz="0" w:space="0" w:color="auto"/>
            <w:right w:val="none" w:sz="0" w:space="0" w:color="auto"/>
          </w:divBdr>
        </w:div>
        <w:div w:id="1135832973">
          <w:marLeft w:val="0"/>
          <w:marRight w:val="0"/>
          <w:marTop w:val="0"/>
          <w:marBottom w:val="0"/>
          <w:divBdr>
            <w:top w:val="none" w:sz="0" w:space="0" w:color="auto"/>
            <w:left w:val="none" w:sz="0" w:space="0" w:color="auto"/>
            <w:bottom w:val="none" w:sz="0" w:space="0" w:color="auto"/>
            <w:right w:val="none" w:sz="0" w:space="0" w:color="auto"/>
          </w:divBdr>
        </w:div>
        <w:div w:id="260921752">
          <w:marLeft w:val="0"/>
          <w:marRight w:val="0"/>
          <w:marTop w:val="0"/>
          <w:marBottom w:val="0"/>
          <w:divBdr>
            <w:top w:val="none" w:sz="0" w:space="0" w:color="auto"/>
            <w:left w:val="none" w:sz="0" w:space="0" w:color="auto"/>
            <w:bottom w:val="none" w:sz="0" w:space="0" w:color="auto"/>
            <w:right w:val="none" w:sz="0" w:space="0" w:color="auto"/>
          </w:divBdr>
        </w:div>
        <w:div w:id="951788470">
          <w:marLeft w:val="0"/>
          <w:marRight w:val="0"/>
          <w:marTop w:val="0"/>
          <w:marBottom w:val="0"/>
          <w:divBdr>
            <w:top w:val="none" w:sz="0" w:space="0" w:color="auto"/>
            <w:left w:val="none" w:sz="0" w:space="0" w:color="auto"/>
            <w:bottom w:val="none" w:sz="0" w:space="0" w:color="auto"/>
            <w:right w:val="none" w:sz="0" w:space="0" w:color="auto"/>
          </w:divBdr>
        </w:div>
        <w:div w:id="272444734">
          <w:marLeft w:val="0"/>
          <w:marRight w:val="0"/>
          <w:marTop w:val="0"/>
          <w:marBottom w:val="0"/>
          <w:divBdr>
            <w:top w:val="none" w:sz="0" w:space="0" w:color="auto"/>
            <w:left w:val="none" w:sz="0" w:space="0" w:color="auto"/>
            <w:bottom w:val="none" w:sz="0" w:space="0" w:color="auto"/>
            <w:right w:val="none" w:sz="0" w:space="0" w:color="auto"/>
          </w:divBdr>
        </w:div>
        <w:div w:id="668365318">
          <w:marLeft w:val="0"/>
          <w:marRight w:val="0"/>
          <w:marTop w:val="0"/>
          <w:marBottom w:val="0"/>
          <w:divBdr>
            <w:top w:val="none" w:sz="0" w:space="0" w:color="auto"/>
            <w:left w:val="none" w:sz="0" w:space="0" w:color="auto"/>
            <w:bottom w:val="none" w:sz="0" w:space="0" w:color="auto"/>
            <w:right w:val="none" w:sz="0" w:space="0" w:color="auto"/>
          </w:divBdr>
        </w:div>
        <w:div w:id="22487222">
          <w:marLeft w:val="0"/>
          <w:marRight w:val="0"/>
          <w:marTop w:val="0"/>
          <w:marBottom w:val="0"/>
          <w:divBdr>
            <w:top w:val="none" w:sz="0" w:space="0" w:color="auto"/>
            <w:left w:val="none" w:sz="0" w:space="0" w:color="auto"/>
            <w:bottom w:val="none" w:sz="0" w:space="0" w:color="auto"/>
            <w:right w:val="none" w:sz="0" w:space="0" w:color="auto"/>
          </w:divBdr>
        </w:div>
        <w:div w:id="2139519491">
          <w:marLeft w:val="0"/>
          <w:marRight w:val="0"/>
          <w:marTop w:val="0"/>
          <w:marBottom w:val="0"/>
          <w:divBdr>
            <w:top w:val="none" w:sz="0" w:space="0" w:color="auto"/>
            <w:left w:val="none" w:sz="0" w:space="0" w:color="auto"/>
            <w:bottom w:val="none" w:sz="0" w:space="0" w:color="auto"/>
            <w:right w:val="none" w:sz="0" w:space="0" w:color="auto"/>
          </w:divBdr>
        </w:div>
        <w:div w:id="1715546981">
          <w:marLeft w:val="0"/>
          <w:marRight w:val="0"/>
          <w:marTop w:val="0"/>
          <w:marBottom w:val="0"/>
          <w:divBdr>
            <w:top w:val="none" w:sz="0" w:space="0" w:color="auto"/>
            <w:left w:val="none" w:sz="0" w:space="0" w:color="auto"/>
            <w:bottom w:val="none" w:sz="0" w:space="0" w:color="auto"/>
            <w:right w:val="none" w:sz="0" w:space="0" w:color="auto"/>
          </w:divBdr>
        </w:div>
        <w:div w:id="1612736063">
          <w:marLeft w:val="0"/>
          <w:marRight w:val="0"/>
          <w:marTop w:val="0"/>
          <w:marBottom w:val="0"/>
          <w:divBdr>
            <w:top w:val="none" w:sz="0" w:space="0" w:color="auto"/>
            <w:left w:val="none" w:sz="0" w:space="0" w:color="auto"/>
            <w:bottom w:val="none" w:sz="0" w:space="0" w:color="auto"/>
            <w:right w:val="none" w:sz="0" w:space="0" w:color="auto"/>
          </w:divBdr>
        </w:div>
        <w:div w:id="663970005">
          <w:marLeft w:val="0"/>
          <w:marRight w:val="0"/>
          <w:marTop w:val="0"/>
          <w:marBottom w:val="0"/>
          <w:divBdr>
            <w:top w:val="none" w:sz="0" w:space="0" w:color="auto"/>
            <w:left w:val="none" w:sz="0" w:space="0" w:color="auto"/>
            <w:bottom w:val="none" w:sz="0" w:space="0" w:color="auto"/>
            <w:right w:val="none" w:sz="0" w:space="0" w:color="auto"/>
          </w:divBdr>
        </w:div>
        <w:div w:id="1664620235">
          <w:marLeft w:val="0"/>
          <w:marRight w:val="0"/>
          <w:marTop w:val="0"/>
          <w:marBottom w:val="0"/>
          <w:divBdr>
            <w:top w:val="none" w:sz="0" w:space="0" w:color="auto"/>
            <w:left w:val="none" w:sz="0" w:space="0" w:color="auto"/>
            <w:bottom w:val="none" w:sz="0" w:space="0" w:color="auto"/>
            <w:right w:val="none" w:sz="0" w:space="0" w:color="auto"/>
          </w:divBdr>
        </w:div>
        <w:div w:id="1776435555">
          <w:marLeft w:val="0"/>
          <w:marRight w:val="0"/>
          <w:marTop w:val="0"/>
          <w:marBottom w:val="0"/>
          <w:divBdr>
            <w:top w:val="none" w:sz="0" w:space="0" w:color="auto"/>
            <w:left w:val="none" w:sz="0" w:space="0" w:color="auto"/>
            <w:bottom w:val="none" w:sz="0" w:space="0" w:color="auto"/>
            <w:right w:val="none" w:sz="0" w:space="0" w:color="auto"/>
          </w:divBdr>
        </w:div>
        <w:div w:id="402683635">
          <w:marLeft w:val="0"/>
          <w:marRight w:val="0"/>
          <w:marTop w:val="0"/>
          <w:marBottom w:val="0"/>
          <w:divBdr>
            <w:top w:val="none" w:sz="0" w:space="0" w:color="auto"/>
            <w:left w:val="none" w:sz="0" w:space="0" w:color="auto"/>
            <w:bottom w:val="none" w:sz="0" w:space="0" w:color="auto"/>
            <w:right w:val="none" w:sz="0" w:space="0" w:color="auto"/>
          </w:divBdr>
        </w:div>
        <w:div w:id="1813596369">
          <w:marLeft w:val="0"/>
          <w:marRight w:val="0"/>
          <w:marTop w:val="0"/>
          <w:marBottom w:val="0"/>
          <w:divBdr>
            <w:top w:val="none" w:sz="0" w:space="0" w:color="auto"/>
            <w:left w:val="none" w:sz="0" w:space="0" w:color="auto"/>
            <w:bottom w:val="none" w:sz="0" w:space="0" w:color="auto"/>
            <w:right w:val="none" w:sz="0" w:space="0" w:color="auto"/>
          </w:divBdr>
        </w:div>
        <w:div w:id="415371721">
          <w:marLeft w:val="0"/>
          <w:marRight w:val="0"/>
          <w:marTop w:val="0"/>
          <w:marBottom w:val="0"/>
          <w:divBdr>
            <w:top w:val="none" w:sz="0" w:space="0" w:color="auto"/>
            <w:left w:val="none" w:sz="0" w:space="0" w:color="auto"/>
            <w:bottom w:val="none" w:sz="0" w:space="0" w:color="auto"/>
            <w:right w:val="none" w:sz="0" w:space="0" w:color="auto"/>
          </w:divBdr>
        </w:div>
        <w:div w:id="1637948723">
          <w:marLeft w:val="0"/>
          <w:marRight w:val="0"/>
          <w:marTop w:val="0"/>
          <w:marBottom w:val="0"/>
          <w:divBdr>
            <w:top w:val="none" w:sz="0" w:space="0" w:color="auto"/>
            <w:left w:val="none" w:sz="0" w:space="0" w:color="auto"/>
            <w:bottom w:val="none" w:sz="0" w:space="0" w:color="auto"/>
            <w:right w:val="none" w:sz="0" w:space="0" w:color="auto"/>
          </w:divBdr>
        </w:div>
        <w:div w:id="1233664559">
          <w:marLeft w:val="0"/>
          <w:marRight w:val="0"/>
          <w:marTop w:val="0"/>
          <w:marBottom w:val="0"/>
          <w:divBdr>
            <w:top w:val="none" w:sz="0" w:space="0" w:color="auto"/>
            <w:left w:val="none" w:sz="0" w:space="0" w:color="auto"/>
            <w:bottom w:val="none" w:sz="0" w:space="0" w:color="auto"/>
            <w:right w:val="none" w:sz="0" w:space="0" w:color="auto"/>
          </w:divBdr>
        </w:div>
        <w:div w:id="1210457996">
          <w:marLeft w:val="0"/>
          <w:marRight w:val="0"/>
          <w:marTop w:val="0"/>
          <w:marBottom w:val="0"/>
          <w:divBdr>
            <w:top w:val="none" w:sz="0" w:space="0" w:color="auto"/>
            <w:left w:val="none" w:sz="0" w:space="0" w:color="auto"/>
            <w:bottom w:val="none" w:sz="0" w:space="0" w:color="auto"/>
            <w:right w:val="none" w:sz="0" w:space="0" w:color="auto"/>
          </w:divBdr>
        </w:div>
        <w:div w:id="1433282468">
          <w:marLeft w:val="0"/>
          <w:marRight w:val="0"/>
          <w:marTop w:val="0"/>
          <w:marBottom w:val="0"/>
          <w:divBdr>
            <w:top w:val="none" w:sz="0" w:space="0" w:color="auto"/>
            <w:left w:val="none" w:sz="0" w:space="0" w:color="auto"/>
            <w:bottom w:val="none" w:sz="0" w:space="0" w:color="auto"/>
            <w:right w:val="none" w:sz="0" w:space="0" w:color="auto"/>
          </w:divBdr>
        </w:div>
        <w:div w:id="1073702838">
          <w:marLeft w:val="0"/>
          <w:marRight w:val="0"/>
          <w:marTop w:val="0"/>
          <w:marBottom w:val="0"/>
          <w:divBdr>
            <w:top w:val="none" w:sz="0" w:space="0" w:color="auto"/>
            <w:left w:val="none" w:sz="0" w:space="0" w:color="auto"/>
            <w:bottom w:val="none" w:sz="0" w:space="0" w:color="auto"/>
            <w:right w:val="none" w:sz="0" w:space="0" w:color="auto"/>
          </w:divBdr>
        </w:div>
        <w:div w:id="1309090346">
          <w:marLeft w:val="0"/>
          <w:marRight w:val="0"/>
          <w:marTop w:val="0"/>
          <w:marBottom w:val="0"/>
          <w:divBdr>
            <w:top w:val="none" w:sz="0" w:space="0" w:color="auto"/>
            <w:left w:val="none" w:sz="0" w:space="0" w:color="auto"/>
            <w:bottom w:val="none" w:sz="0" w:space="0" w:color="auto"/>
            <w:right w:val="none" w:sz="0" w:space="0" w:color="auto"/>
          </w:divBdr>
        </w:div>
        <w:div w:id="1010526903">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1244728850">
          <w:marLeft w:val="0"/>
          <w:marRight w:val="0"/>
          <w:marTop w:val="0"/>
          <w:marBottom w:val="0"/>
          <w:divBdr>
            <w:top w:val="none" w:sz="0" w:space="0" w:color="auto"/>
            <w:left w:val="none" w:sz="0" w:space="0" w:color="auto"/>
            <w:bottom w:val="none" w:sz="0" w:space="0" w:color="auto"/>
            <w:right w:val="none" w:sz="0" w:space="0" w:color="auto"/>
          </w:divBdr>
        </w:div>
        <w:div w:id="1123307263">
          <w:marLeft w:val="0"/>
          <w:marRight w:val="0"/>
          <w:marTop w:val="0"/>
          <w:marBottom w:val="0"/>
          <w:divBdr>
            <w:top w:val="none" w:sz="0" w:space="0" w:color="auto"/>
            <w:left w:val="none" w:sz="0" w:space="0" w:color="auto"/>
            <w:bottom w:val="none" w:sz="0" w:space="0" w:color="auto"/>
            <w:right w:val="none" w:sz="0" w:space="0" w:color="auto"/>
          </w:divBdr>
        </w:div>
        <w:div w:id="630675793">
          <w:marLeft w:val="0"/>
          <w:marRight w:val="0"/>
          <w:marTop w:val="0"/>
          <w:marBottom w:val="0"/>
          <w:divBdr>
            <w:top w:val="none" w:sz="0" w:space="0" w:color="auto"/>
            <w:left w:val="none" w:sz="0" w:space="0" w:color="auto"/>
            <w:bottom w:val="none" w:sz="0" w:space="0" w:color="auto"/>
            <w:right w:val="none" w:sz="0" w:space="0" w:color="auto"/>
          </w:divBdr>
        </w:div>
        <w:div w:id="149366191">
          <w:marLeft w:val="0"/>
          <w:marRight w:val="0"/>
          <w:marTop w:val="0"/>
          <w:marBottom w:val="0"/>
          <w:divBdr>
            <w:top w:val="none" w:sz="0" w:space="0" w:color="auto"/>
            <w:left w:val="none" w:sz="0" w:space="0" w:color="auto"/>
            <w:bottom w:val="none" w:sz="0" w:space="0" w:color="auto"/>
            <w:right w:val="none" w:sz="0" w:space="0" w:color="auto"/>
          </w:divBdr>
        </w:div>
        <w:div w:id="955789699">
          <w:marLeft w:val="0"/>
          <w:marRight w:val="0"/>
          <w:marTop w:val="0"/>
          <w:marBottom w:val="0"/>
          <w:divBdr>
            <w:top w:val="none" w:sz="0" w:space="0" w:color="auto"/>
            <w:left w:val="none" w:sz="0" w:space="0" w:color="auto"/>
            <w:bottom w:val="none" w:sz="0" w:space="0" w:color="auto"/>
            <w:right w:val="none" w:sz="0" w:space="0" w:color="auto"/>
          </w:divBdr>
        </w:div>
        <w:div w:id="2097702293">
          <w:marLeft w:val="0"/>
          <w:marRight w:val="0"/>
          <w:marTop w:val="0"/>
          <w:marBottom w:val="0"/>
          <w:divBdr>
            <w:top w:val="none" w:sz="0" w:space="0" w:color="auto"/>
            <w:left w:val="none" w:sz="0" w:space="0" w:color="auto"/>
            <w:bottom w:val="none" w:sz="0" w:space="0" w:color="auto"/>
            <w:right w:val="none" w:sz="0" w:space="0" w:color="auto"/>
          </w:divBdr>
        </w:div>
        <w:div w:id="879636145">
          <w:marLeft w:val="0"/>
          <w:marRight w:val="0"/>
          <w:marTop w:val="0"/>
          <w:marBottom w:val="0"/>
          <w:divBdr>
            <w:top w:val="none" w:sz="0" w:space="0" w:color="auto"/>
            <w:left w:val="none" w:sz="0" w:space="0" w:color="auto"/>
            <w:bottom w:val="none" w:sz="0" w:space="0" w:color="auto"/>
            <w:right w:val="none" w:sz="0" w:space="0" w:color="auto"/>
          </w:divBdr>
        </w:div>
        <w:div w:id="1290472627">
          <w:marLeft w:val="0"/>
          <w:marRight w:val="0"/>
          <w:marTop w:val="0"/>
          <w:marBottom w:val="0"/>
          <w:divBdr>
            <w:top w:val="none" w:sz="0" w:space="0" w:color="auto"/>
            <w:left w:val="none" w:sz="0" w:space="0" w:color="auto"/>
            <w:bottom w:val="none" w:sz="0" w:space="0" w:color="auto"/>
            <w:right w:val="none" w:sz="0" w:space="0" w:color="auto"/>
          </w:divBdr>
        </w:div>
        <w:div w:id="685601514">
          <w:marLeft w:val="0"/>
          <w:marRight w:val="0"/>
          <w:marTop w:val="0"/>
          <w:marBottom w:val="0"/>
          <w:divBdr>
            <w:top w:val="none" w:sz="0" w:space="0" w:color="auto"/>
            <w:left w:val="none" w:sz="0" w:space="0" w:color="auto"/>
            <w:bottom w:val="none" w:sz="0" w:space="0" w:color="auto"/>
            <w:right w:val="none" w:sz="0" w:space="0" w:color="auto"/>
          </w:divBdr>
        </w:div>
        <w:div w:id="383255991">
          <w:marLeft w:val="0"/>
          <w:marRight w:val="0"/>
          <w:marTop w:val="0"/>
          <w:marBottom w:val="0"/>
          <w:divBdr>
            <w:top w:val="none" w:sz="0" w:space="0" w:color="auto"/>
            <w:left w:val="none" w:sz="0" w:space="0" w:color="auto"/>
            <w:bottom w:val="none" w:sz="0" w:space="0" w:color="auto"/>
            <w:right w:val="none" w:sz="0" w:space="0" w:color="auto"/>
          </w:divBdr>
        </w:div>
      </w:divsChild>
    </w:div>
    <w:div w:id="1429622699">
      <w:bodyDiv w:val="1"/>
      <w:marLeft w:val="0"/>
      <w:marRight w:val="0"/>
      <w:marTop w:val="0"/>
      <w:marBottom w:val="0"/>
      <w:divBdr>
        <w:top w:val="none" w:sz="0" w:space="0" w:color="auto"/>
        <w:left w:val="none" w:sz="0" w:space="0" w:color="auto"/>
        <w:bottom w:val="none" w:sz="0" w:space="0" w:color="auto"/>
        <w:right w:val="none" w:sz="0" w:space="0" w:color="auto"/>
      </w:divBdr>
    </w:div>
    <w:div w:id="1544708979">
      <w:bodyDiv w:val="1"/>
      <w:marLeft w:val="0"/>
      <w:marRight w:val="0"/>
      <w:marTop w:val="0"/>
      <w:marBottom w:val="0"/>
      <w:divBdr>
        <w:top w:val="none" w:sz="0" w:space="0" w:color="auto"/>
        <w:left w:val="none" w:sz="0" w:space="0" w:color="auto"/>
        <w:bottom w:val="none" w:sz="0" w:space="0" w:color="auto"/>
        <w:right w:val="none" w:sz="0" w:space="0" w:color="auto"/>
      </w:divBdr>
    </w:div>
    <w:div w:id="18420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gd/fz35rf" TargetMode="External"/><Relationship Id="rId13" Type="http://schemas.openxmlformats.org/officeDocument/2006/relationships/hyperlink" Target="https://www.mlg.ru/ratings/media/federal/8279/" TargetMode="External"/><Relationship Id="rId18" Type="http://schemas.openxmlformats.org/officeDocument/2006/relationships/hyperlink" Target="https://www.france-beslan.fr/" TargetMode="External"/><Relationship Id="rId26" Type="http://schemas.openxmlformats.org/officeDocument/2006/relationships/hyperlink" Target="https://russiaun.ru/en" TargetMode="External"/><Relationship Id="rId3" Type="http://schemas.openxmlformats.org/officeDocument/2006/relationships/styles" Target="styles.xml"/><Relationship Id="rId21" Type="http://schemas.openxmlformats.org/officeDocument/2006/relationships/hyperlink" Target="https://www.fondsdegarantie.fr/en/guarantee-fund/the-governance-of-the-guarantee-fun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s.gd/mkvictims" TargetMode="External"/><Relationship Id="rId17" Type="http://schemas.openxmlformats.org/officeDocument/2006/relationships/hyperlink" Target="https://is.gd/finanzru" TargetMode="External"/><Relationship Id="rId25" Type="http://schemas.openxmlformats.org/officeDocument/2006/relationships/hyperlink" Target="https://vk.com/assotiation_nado_zhit?w=wall-162155325_544%2Fal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s.gd/LR0jX0" TargetMode="External"/><Relationship Id="rId20" Type="http://schemas.openxmlformats.org/officeDocument/2006/relationships/hyperlink" Target="https://www.fondsdegarantie.fr/wp-content/uploads/2020/07/EN-Livret-g%C3%A9n%C3%A9rique-attentats-terroristes-1.pdf" TargetMode="External"/><Relationship Id="rId29" Type="http://schemas.openxmlformats.org/officeDocument/2006/relationships/hyperlink" Target="https://www.un.org/counterterrorism/cct/victims-of-terro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MeduzaVictims" TargetMode="External"/><Relationship Id="rId24" Type="http://schemas.openxmlformats.org/officeDocument/2006/relationships/hyperlink" Target="http://materibeslana.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s.gd/tass19" TargetMode="External"/><Relationship Id="rId23" Type="http://schemas.openxmlformats.org/officeDocument/2006/relationships/hyperlink" Target="https://www.fmiguelangelblanco.es" TargetMode="External"/><Relationship Id="rId28" Type="http://schemas.openxmlformats.org/officeDocument/2006/relationships/hyperlink" Target="https://en.mchs.gov.ru/" TargetMode="External"/><Relationship Id="rId10" Type="http://schemas.openxmlformats.org/officeDocument/2006/relationships/hyperlink" Target="https://www.un.org/counterterrorism/un-global-counter-terrorism-strategy" TargetMode="External"/><Relationship Id="rId19" Type="http://schemas.openxmlformats.org/officeDocument/2006/relationships/hyperlink" Target="http://www.justice.gouv.fr/art_pix/indemnisation_victime_an.pdf" TargetMode="External"/><Relationship Id="rId31" Type="http://schemas.openxmlformats.org/officeDocument/2006/relationships/hyperlink" Target="https://www.un.org/victimsofterrorism/en/node/4745" TargetMode="External"/><Relationship Id="rId4" Type="http://schemas.openxmlformats.org/officeDocument/2006/relationships/settings" Target="settings.xml"/><Relationship Id="rId9" Type="http://schemas.openxmlformats.org/officeDocument/2006/relationships/hyperlink" Target="http://www.kremlin.ru/supplement/3405" TargetMode="External"/><Relationship Id="rId14" Type="http://schemas.openxmlformats.org/officeDocument/2006/relationships/hyperlink" Target="http://novayagazeta.spb.ru/articles/11139/" TargetMode="External"/><Relationship Id="rId22" Type="http://schemas.openxmlformats.org/officeDocument/2006/relationships/hyperlink" Target="https://www.fmiguelangelblanco.es/archivos/pdf/dossier2011en.pdf" TargetMode="External"/><Relationship Id="rId27" Type="http://schemas.openxmlformats.org/officeDocument/2006/relationships/hyperlink" Target="https://is.gd/foreignaffairs" TargetMode="External"/><Relationship Id="rId30" Type="http://schemas.openxmlformats.org/officeDocument/2006/relationships/hyperlink" Target="https://victimsupport.e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2530-6D92-4595-A629-F19D7FE0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15521</TotalTime>
  <Pages>95</Pages>
  <Words>28525</Words>
  <Characters>162594</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4344</cp:revision>
  <cp:lastPrinted>2021-05-05T10:40:00Z</cp:lastPrinted>
  <dcterms:created xsi:type="dcterms:W3CDTF">2021-03-30T08:26:00Z</dcterms:created>
  <dcterms:modified xsi:type="dcterms:W3CDTF">2021-05-29T13:05:00Z</dcterms:modified>
</cp:coreProperties>
</file>